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3F" w:rsidRPr="004C7C6F" w:rsidRDefault="00F4133F" w:rsidP="00F4133F">
      <w:pPr>
        <w:pStyle w:val="Heading1"/>
        <w:spacing w:before="0" w:line="240" w:lineRule="auto"/>
        <w:jc w:val="both"/>
        <w:rPr>
          <w:rFonts w:cs="Scheherazade"/>
          <w:szCs w:val="34"/>
          <w:rtl/>
        </w:rPr>
      </w:pPr>
      <w:bookmarkStart w:id="0" w:name="_Toc416986380"/>
      <w:r w:rsidRPr="004C7C6F">
        <w:rPr>
          <w:rFonts w:cs="Scheherazade" w:hint="cs"/>
          <w:szCs w:val="34"/>
          <w:rtl/>
        </w:rPr>
        <w:t>جلسه</w:t>
      </w:r>
      <w:r w:rsidRPr="004C7C6F">
        <w:rPr>
          <w:rFonts w:cs="Scheherazade"/>
          <w:szCs w:val="34"/>
          <w:rtl/>
        </w:rPr>
        <w:t xml:space="preserve"> </w:t>
      </w:r>
      <w:r w:rsidRPr="004C7C6F">
        <w:rPr>
          <w:rFonts w:cs="Scheherazade" w:hint="cs"/>
          <w:szCs w:val="34"/>
          <w:rtl/>
        </w:rPr>
        <w:t>هفتم</w:t>
      </w:r>
      <w:r w:rsidRPr="004C7C6F">
        <w:rPr>
          <w:rFonts w:cs="Scheherazade"/>
          <w:szCs w:val="34"/>
          <w:rtl/>
        </w:rPr>
        <w:t xml:space="preserve">   22/6/1393</w:t>
      </w:r>
      <w:bookmarkEnd w:id="0"/>
    </w:p>
    <w:p w:rsidR="00F4133F" w:rsidRPr="004C7C6F" w:rsidRDefault="00F4133F" w:rsidP="00F4133F">
      <w:pPr>
        <w:pStyle w:val="Heading4"/>
        <w:spacing w:before="0" w:after="0"/>
        <w:jc w:val="both"/>
        <w:rPr>
          <w:rFonts w:cs="Scheherazade"/>
          <w:szCs w:val="34"/>
          <w:rtl/>
        </w:rPr>
      </w:pPr>
      <w:r w:rsidRPr="004C7C6F">
        <w:rPr>
          <w:rFonts w:cs="Scheherazade" w:hint="cs"/>
          <w:szCs w:val="34"/>
          <w:rtl/>
        </w:rPr>
        <w:t>دلیل چهارم: صحیحه هشام</w:t>
      </w:r>
    </w:p>
    <w:p w:rsidR="00F4133F" w:rsidRPr="004C7C6F" w:rsidRDefault="00F4133F" w:rsidP="00F4133F">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هِشَامِ</w:t>
      </w:r>
      <w:r w:rsidRPr="004C7C6F">
        <w:rPr>
          <w:rtl/>
        </w:rPr>
        <w:t xml:space="preserve"> </w:t>
      </w:r>
      <w:r w:rsidRPr="004C7C6F">
        <w:rPr>
          <w:rFonts w:hint="cs"/>
          <w:rtl/>
        </w:rPr>
        <w:t>بْنِ</w:t>
      </w:r>
      <w:r w:rsidRPr="004C7C6F">
        <w:rPr>
          <w:rtl/>
        </w:rPr>
        <w:t xml:space="preserve"> </w:t>
      </w:r>
      <w:r w:rsidRPr="004C7C6F">
        <w:rPr>
          <w:rFonts w:hint="cs"/>
          <w:rtl/>
        </w:rPr>
        <w:t>سَالِمٍ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عَمَّنْ</w:t>
      </w:r>
      <w:r w:rsidRPr="004C7C6F">
        <w:rPr>
          <w:rtl/>
        </w:rPr>
        <w:t xml:space="preserve"> </w:t>
      </w:r>
      <w:r w:rsidRPr="004C7C6F">
        <w:rPr>
          <w:rFonts w:hint="cs"/>
          <w:rtl/>
        </w:rPr>
        <w:t>نَسِيَ</w:t>
      </w:r>
      <w:r w:rsidRPr="004C7C6F">
        <w:rPr>
          <w:rtl/>
        </w:rPr>
        <w:t xml:space="preserve"> </w:t>
      </w:r>
      <w:r w:rsidRPr="004C7C6F">
        <w:rPr>
          <w:rFonts w:hint="cs"/>
          <w:rtl/>
        </w:rPr>
        <w:t>زِيَارَةَ</w:t>
      </w:r>
      <w:r w:rsidRPr="004C7C6F">
        <w:rPr>
          <w:rtl/>
        </w:rPr>
        <w:t xml:space="preserve"> </w:t>
      </w:r>
      <w:r w:rsidRPr="004C7C6F">
        <w:rPr>
          <w:rFonts w:hint="cs"/>
          <w:rtl/>
        </w:rPr>
        <w:t>الْبَيْتِ</w:t>
      </w:r>
      <w:r w:rsidRPr="004C7C6F">
        <w:rPr>
          <w:rtl/>
        </w:rPr>
        <w:t xml:space="preserve">- </w:t>
      </w:r>
      <w:r w:rsidRPr="004C7C6F">
        <w:rPr>
          <w:rFonts w:hint="cs"/>
          <w:rtl/>
        </w:rPr>
        <w:t>حَتَّى</w:t>
      </w:r>
      <w:r w:rsidRPr="004C7C6F">
        <w:rPr>
          <w:rtl/>
        </w:rPr>
        <w:t xml:space="preserve"> </w:t>
      </w:r>
      <w:r w:rsidRPr="004C7C6F">
        <w:rPr>
          <w:rFonts w:hint="cs"/>
          <w:rtl/>
        </w:rPr>
        <w:t>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يَضُرُّهُ</w:t>
      </w:r>
      <w:r w:rsidRPr="004C7C6F">
        <w:rPr>
          <w:rtl/>
        </w:rPr>
        <w:t xml:space="preserve"> </w:t>
      </w:r>
      <w:r w:rsidRPr="004C7C6F">
        <w:rPr>
          <w:rFonts w:hint="cs"/>
          <w:rtl/>
        </w:rPr>
        <w:t>إِذَا</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قَضَى</w:t>
      </w:r>
      <w:r w:rsidRPr="004C7C6F">
        <w:rPr>
          <w:rtl/>
        </w:rPr>
        <w:t xml:space="preserve"> </w:t>
      </w:r>
      <w:r w:rsidRPr="004C7C6F">
        <w:rPr>
          <w:rFonts w:hint="cs"/>
          <w:rtl/>
        </w:rPr>
        <w:t>مَنَاسِكَهُ</w:t>
      </w:r>
      <w:r w:rsidRPr="004C7C6F">
        <w:rPr>
          <w:rtl/>
        </w:rPr>
        <w:t>.</w:t>
      </w:r>
      <w:r w:rsidRPr="004C7C6F">
        <w:rPr>
          <w:rStyle w:val="FootnoteReference"/>
          <w:rtl/>
        </w:rPr>
        <w:footnoteReference w:id="1"/>
      </w:r>
    </w:p>
    <w:p w:rsidR="00F4133F" w:rsidRPr="004C7C6F" w:rsidRDefault="00F4133F" w:rsidP="00F4133F">
      <w:pPr>
        <w:jc w:val="both"/>
        <w:rPr>
          <w:rtl/>
        </w:rPr>
      </w:pPr>
      <w:r w:rsidRPr="004C7C6F">
        <w:rPr>
          <w:rFonts w:hint="cs"/>
          <w:rtl/>
        </w:rPr>
        <w:t>به این تقریب که زیارة البیت همان طواف فریضه الحج است و یا اطلاق دارد و شامل طواف فریضة الحج و طواف نساء هر دو می شود، البته روایت نفرموده طواف منسی را قضاء کند و صرفا فرموده لایضره، اما از دیگر روایات استفاده می شود که طواف را باید قضاء کند.</w:t>
      </w:r>
    </w:p>
    <w:p w:rsidR="00F4133F" w:rsidRPr="004C7C6F" w:rsidRDefault="00F4133F" w:rsidP="00F4133F">
      <w:pPr>
        <w:jc w:val="both"/>
        <w:rPr>
          <w:rtl/>
        </w:rPr>
      </w:pPr>
      <w:r w:rsidRPr="004C7C6F">
        <w:rPr>
          <w:rFonts w:hint="cs"/>
          <w:rtl/>
        </w:rPr>
        <w:t>برخی همچون مرحوم داماد گفته اند لایضره اذا کان قد قضی مناسکه شاید به این معنا باشد که اگر طواف را قضاء بکند، اشکالی ندارد، اما این خلاف ظاهر است، زیرا فعل ماضی است و ظاهرش این است که اگر قبلا خللی به دیگر مناسک نرسیده و دیگر مناسک را انجام داده، اشکالی ندارد، و گرنه قد قضی طوافه گفته می شد و نه قد قضی مناسکه.</w:t>
      </w:r>
    </w:p>
    <w:p w:rsidR="00F4133F" w:rsidRPr="004C7C6F" w:rsidRDefault="00F4133F" w:rsidP="00F4133F">
      <w:pPr>
        <w:pStyle w:val="Heading4"/>
        <w:spacing w:before="0" w:after="0"/>
        <w:jc w:val="both"/>
        <w:rPr>
          <w:rFonts w:cs="Scheherazade"/>
          <w:szCs w:val="34"/>
          <w:rtl/>
        </w:rPr>
      </w:pPr>
      <w:r w:rsidRPr="004C7C6F">
        <w:rPr>
          <w:rFonts w:cs="Scheherazade" w:hint="cs"/>
          <w:szCs w:val="34"/>
          <w:rtl/>
        </w:rPr>
        <w:t>نقد دلیل چهارم</w:t>
      </w:r>
    </w:p>
    <w:p w:rsidR="00F4133F" w:rsidRPr="004C7C6F" w:rsidRDefault="00F4133F" w:rsidP="00F4133F">
      <w:pPr>
        <w:jc w:val="both"/>
        <w:rPr>
          <w:rtl/>
        </w:rPr>
      </w:pPr>
      <w:r w:rsidRPr="004C7C6F">
        <w:rPr>
          <w:rFonts w:hint="cs"/>
          <w:rtl/>
        </w:rPr>
        <w:t>اشکال ما به این روایت این است که محتمل است مقصود از طواف زیارت، طواف نساء باشد، زیرا تعبیر به اذا کان قد قضی مناسکه شده، و عرفی نیست درباره کسی که طوافی که رکن حج است را انجام نداده، تعبیر به قد قضی مناسکه شود، در حالی که یکی از ارکان مهم را ترک کرده است و لذا بعید نیست که مقصود این باشد که اگر حج را با طواف آن تمام کرده و فقط طواف نساء نکرده، حجش صحیح است.</w:t>
      </w:r>
    </w:p>
    <w:p w:rsidR="00F4133F" w:rsidRPr="004C7C6F" w:rsidRDefault="00F4133F" w:rsidP="00F4133F">
      <w:pPr>
        <w:jc w:val="both"/>
        <w:rPr>
          <w:rtl/>
        </w:rPr>
      </w:pPr>
      <w:r w:rsidRPr="004C7C6F">
        <w:rPr>
          <w:rFonts w:hint="cs"/>
          <w:rtl/>
        </w:rPr>
        <w:t>ان قلت: به طواف نساء که طواف زیارت گفته نمی شود.</w:t>
      </w:r>
    </w:p>
    <w:p w:rsidR="00F4133F" w:rsidRPr="004C7C6F" w:rsidRDefault="00F4133F" w:rsidP="00F4133F">
      <w:pPr>
        <w:jc w:val="both"/>
        <w:rPr>
          <w:rtl/>
        </w:rPr>
      </w:pPr>
      <w:r w:rsidRPr="004C7C6F">
        <w:rPr>
          <w:rFonts w:hint="cs"/>
          <w:rtl/>
        </w:rPr>
        <w:t>قلت: طواف زیارة البیت گاهی به طواف نساء گفته می شود، مثل این روایت: فَعَلَى</w:t>
      </w:r>
      <w:r w:rsidRPr="004C7C6F">
        <w:rPr>
          <w:rtl/>
        </w:rPr>
        <w:t xml:space="preserve"> </w:t>
      </w:r>
      <w:r w:rsidRPr="004C7C6F">
        <w:rPr>
          <w:rFonts w:hint="cs"/>
          <w:rtl/>
        </w:rPr>
        <w:t>الْمُتَمَتِّعِ</w:t>
      </w:r>
      <w:r w:rsidRPr="004C7C6F">
        <w:rPr>
          <w:rtl/>
        </w:rPr>
        <w:t xml:space="preserve"> </w:t>
      </w:r>
      <w:r w:rsidRPr="004C7C6F">
        <w:rPr>
          <w:rFonts w:hint="cs"/>
          <w:rtl/>
        </w:rPr>
        <w:t>إِذَا</w:t>
      </w:r>
      <w:r w:rsidRPr="004C7C6F">
        <w:rPr>
          <w:rtl/>
        </w:rPr>
        <w:t xml:space="preserve"> </w:t>
      </w:r>
      <w:r w:rsidRPr="004C7C6F">
        <w:rPr>
          <w:rFonts w:hint="cs"/>
          <w:rtl/>
        </w:rPr>
        <w:t>قَدِمَ</w:t>
      </w:r>
      <w:r w:rsidRPr="004C7C6F">
        <w:rPr>
          <w:rtl/>
        </w:rPr>
        <w:t xml:space="preserve"> </w:t>
      </w:r>
      <w:r w:rsidRPr="004C7C6F">
        <w:rPr>
          <w:rFonts w:hint="cs"/>
          <w:rtl/>
        </w:rPr>
        <w:t>مَكَّةَ</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أَحَلَّ</w:t>
      </w:r>
      <w:r w:rsidRPr="004C7C6F">
        <w:rPr>
          <w:rtl/>
        </w:rPr>
        <w:t xml:space="preserve"> </w:t>
      </w:r>
      <w:r w:rsidRPr="004C7C6F">
        <w:rPr>
          <w:rFonts w:hint="cs"/>
          <w:rtl/>
        </w:rPr>
        <w:t>هَذَا</w:t>
      </w:r>
      <w:r w:rsidRPr="004C7C6F">
        <w:rPr>
          <w:rtl/>
        </w:rPr>
        <w:t xml:space="preserve"> </w:t>
      </w:r>
      <w:r w:rsidRPr="004C7C6F">
        <w:rPr>
          <w:rFonts w:hint="cs"/>
          <w:rtl/>
        </w:rPr>
        <w:t>لِلْعُمْرَةِ</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لِلْحَجِّ</w:t>
      </w:r>
      <w:r w:rsidRPr="004C7C6F">
        <w:rPr>
          <w:rtl/>
        </w:rPr>
        <w:t xml:space="preserve"> </w:t>
      </w:r>
      <w:r w:rsidRPr="004C7C6F">
        <w:rPr>
          <w:rFonts w:hint="cs"/>
          <w:rtl/>
        </w:rPr>
        <w:t>طَوَافَانِ</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عِنْدَ</w:t>
      </w:r>
      <w:r w:rsidRPr="004C7C6F">
        <w:rPr>
          <w:rtl/>
        </w:rPr>
        <w:t xml:space="preserve"> </w:t>
      </w:r>
      <w:r w:rsidRPr="004C7C6F">
        <w:rPr>
          <w:rFonts w:hint="cs"/>
          <w:rtl/>
        </w:rPr>
        <w:t>كُلِّ</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الْمُفْرِدُ</w:t>
      </w:r>
      <w:r w:rsidRPr="004C7C6F">
        <w:rPr>
          <w:rtl/>
        </w:rPr>
        <w:t xml:space="preserve"> </w:t>
      </w:r>
      <w:r w:rsidRPr="004C7C6F">
        <w:rPr>
          <w:rFonts w:hint="cs"/>
          <w:rtl/>
        </w:rPr>
        <w:t>لِلْحَجِّ</w:t>
      </w:r>
      <w:r w:rsidRPr="004C7C6F">
        <w:rPr>
          <w:rtl/>
        </w:rPr>
        <w:t xml:space="preserve"> </w:t>
      </w:r>
      <w:r w:rsidRPr="004C7C6F">
        <w:rPr>
          <w:rFonts w:hint="cs"/>
          <w:rtl/>
        </w:rPr>
        <w:t>فَعَلَيْهِ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الزِّيَارَةِ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لَيْسَ</w:t>
      </w:r>
      <w:r w:rsidRPr="004C7C6F">
        <w:rPr>
          <w:rtl/>
        </w:rPr>
        <w:t xml:space="preserve"> </w:t>
      </w:r>
      <w:r w:rsidRPr="004C7C6F">
        <w:rPr>
          <w:rFonts w:hint="cs"/>
          <w:rtl/>
        </w:rPr>
        <w:t>عَلَيْهِ</w:t>
      </w:r>
      <w:r w:rsidRPr="004C7C6F">
        <w:rPr>
          <w:rtl/>
        </w:rPr>
        <w:t xml:space="preserve"> </w:t>
      </w:r>
      <w:r w:rsidRPr="004C7C6F">
        <w:rPr>
          <w:rFonts w:hint="cs"/>
          <w:rtl/>
        </w:rPr>
        <w:t>هَدْيٌ</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أُضْحِيَّةٌ</w:t>
      </w:r>
      <w:r w:rsidRPr="004C7C6F">
        <w:rPr>
          <w:rtl/>
        </w:rPr>
        <w:t>.</w:t>
      </w:r>
      <w:r w:rsidRPr="004C7C6F">
        <w:rPr>
          <w:rStyle w:val="FootnoteReference"/>
          <w:rtl/>
        </w:rPr>
        <w:footnoteReference w:id="2"/>
      </w:r>
    </w:p>
    <w:p w:rsidR="00F4133F" w:rsidRPr="004C7C6F" w:rsidRDefault="00F4133F" w:rsidP="00F4133F">
      <w:pPr>
        <w:jc w:val="both"/>
        <w:rPr>
          <w:rtl/>
        </w:rPr>
      </w:pPr>
      <w:r w:rsidRPr="004C7C6F">
        <w:rPr>
          <w:rFonts w:hint="cs"/>
          <w:rtl/>
        </w:rPr>
        <w:t xml:space="preserve">در فقره اخیر این روایت، از طواف نساء صریحا به طواف زیارت تعبیر شده و وجه تعبیر مذکور این است که کسانی که حج افراد و قران بجا می آورند، مستحب است طواف و سعی را قبل از وقوفین انجام دهند، و </w:t>
      </w:r>
      <w:r w:rsidRPr="004C7C6F">
        <w:rPr>
          <w:rFonts w:hint="cs"/>
          <w:rtl/>
        </w:rPr>
        <w:lastRenderedPageBreak/>
        <w:t>در نتیجه کسانی که به این مستحب عمل می کردند، طبعا بعد از وقوفین در مکه کاری نداشتند مگر طواف نساء و لذا به آن طواف زیارت البیت گفته شده، و لذا اشکال ندارد این تعبیر از طواف نساء و به قرینه اذا کان قد قضی مناسکه، ممکن است گفته شود که قد قضی مناسکه یعنی چون حج را با همه اعمال و ارکانش انجام داده، صرف نسیان طواف زیارت که همان طواف نساء است، اشکالی نداشته و ضرری به صحت حج نمی رساند.</w:t>
      </w:r>
    </w:p>
    <w:p w:rsidR="00F4133F" w:rsidRPr="004C7C6F" w:rsidRDefault="00F4133F" w:rsidP="00F4133F">
      <w:pPr>
        <w:jc w:val="both"/>
        <w:rPr>
          <w:rtl/>
        </w:rPr>
      </w:pPr>
      <w:r w:rsidRPr="004C7C6F">
        <w:rPr>
          <w:rFonts w:hint="cs"/>
          <w:rtl/>
        </w:rPr>
        <w:t>البته محقق خوئی هم به این روایت استدلال کرده و به صاحب وسائل اشکال کرده که چرا این روایت را در باب طواف وداع ذکر کرده است؟!</w:t>
      </w:r>
    </w:p>
    <w:p w:rsidR="00F4133F" w:rsidRPr="004C7C6F" w:rsidRDefault="00F4133F" w:rsidP="00F4133F">
      <w:pPr>
        <w:jc w:val="both"/>
        <w:rPr>
          <w:rtl/>
        </w:rPr>
      </w:pPr>
      <w:r w:rsidRPr="004C7C6F">
        <w:rPr>
          <w:rFonts w:hint="cs"/>
          <w:rtl/>
        </w:rPr>
        <w:t>البته ما هم این روایت را مربوط به طواف وداع نمی دانیم، اما محتمل می دانیم که مقصود از آن، طواف نساء باشد.</w:t>
      </w:r>
    </w:p>
    <w:p w:rsidR="00F4133F" w:rsidRPr="004C7C6F" w:rsidRDefault="00F4133F" w:rsidP="00F4133F">
      <w:pPr>
        <w:jc w:val="both"/>
        <w:rPr>
          <w:rtl/>
        </w:rPr>
      </w:pPr>
      <w:r w:rsidRPr="004C7C6F">
        <w:rPr>
          <w:rFonts w:hint="cs"/>
          <w:rtl/>
        </w:rPr>
        <w:t>در صحیحه علی بن جعفر چند نکته است:</w:t>
      </w:r>
    </w:p>
    <w:p w:rsidR="00F4133F" w:rsidRPr="004C7C6F" w:rsidRDefault="00F4133F" w:rsidP="00F4133F">
      <w:pPr>
        <w:jc w:val="both"/>
        <w:rPr>
          <w:rtl/>
        </w:rPr>
      </w:pPr>
      <w:r w:rsidRPr="004C7C6F">
        <w:rPr>
          <w:rFonts w:hint="cs"/>
          <w:rtl/>
        </w:rPr>
        <w:t>نکته اول: صحیحه نفرموده خود حاجی برای قضاء طواف خود برگردد، بلکه فرموده و یوکل من یطوف عنه و ظاهرش این است که حتی اگر بتواند خودش برگردد و طواف منسی را قضاء کند، نیازی به آن نیست و باز هم می تواند نائب بگیرد و لذا مرحوم داماد به اطلاق روایت عمل کرده است، بله، خود شخص برود که قطعا کافی است و حرام نیست، زیرا روایت در مقام توهم حظر است، ولی توکیل هم کافی است</w:t>
      </w:r>
    </w:p>
    <w:p w:rsidR="00F4133F" w:rsidRPr="004C7C6F" w:rsidRDefault="00F4133F" w:rsidP="00F4133F">
      <w:pPr>
        <w:jc w:val="both"/>
        <w:rPr>
          <w:rtl/>
        </w:rPr>
      </w:pPr>
      <w:r w:rsidRPr="004C7C6F">
        <w:rPr>
          <w:rFonts w:hint="cs"/>
          <w:rtl/>
        </w:rPr>
        <w:t>البته محقق داماد بعد فرموده: اگر رجوع خود شخص هیچ مشقتی نداشته باشد، روایت از آن انصراف دارد، زیرا در قدیم رجوع به مکه نوعا مشقت داشته است.</w:t>
      </w:r>
    </w:p>
    <w:p w:rsidR="00F4133F" w:rsidRPr="004C7C6F" w:rsidRDefault="00F4133F" w:rsidP="00F4133F">
      <w:pPr>
        <w:jc w:val="both"/>
        <w:rPr>
          <w:rtl/>
        </w:rPr>
      </w:pPr>
      <w:r w:rsidRPr="004C7C6F">
        <w:rPr>
          <w:rFonts w:hint="cs"/>
          <w:rtl/>
        </w:rPr>
        <w:t>ولی به نظر ما این فرمایش تمام نیست، زیرا گرچه این روایت اطلاق دارد، اما متقضای جمع روایات چیز دیگری است، صحیحه معاویة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الْكُوفَةَ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تَحِلُّ</w:t>
      </w:r>
      <w:r w:rsidRPr="004C7C6F">
        <w:rPr>
          <w:rtl/>
        </w:rPr>
        <w:t xml:space="preserve"> </w:t>
      </w:r>
      <w:r w:rsidRPr="004C7C6F">
        <w:rPr>
          <w:rFonts w:hint="cs"/>
          <w:rtl/>
        </w:rPr>
        <w:t>لَهُ</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قُلْتُ</w:t>
      </w:r>
      <w:r w:rsidRPr="004C7C6F">
        <w:rPr>
          <w:rtl/>
        </w:rPr>
        <w:t xml:space="preserve"> </w:t>
      </w:r>
      <w:r w:rsidRPr="004C7C6F">
        <w:rPr>
          <w:rFonts w:hint="cs"/>
          <w:rtl/>
        </w:rPr>
        <w:t>فَإِنْ</w:t>
      </w:r>
      <w:r w:rsidRPr="004C7C6F">
        <w:rPr>
          <w:rtl/>
        </w:rPr>
        <w:t xml:space="preserve"> </w:t>
      </w:r>
      <w:r w:rsidRPr="004C7C6F">
        <w:rPr>
          <w:rFonts w:hint="cs"/>
          <w:rtl/>
        </w:rPr>
        <w:t>لَمْ</w:t>
      </w:r>
      <w:r w:rsidRPr="004C7C6F">
        <w:rPr>
          <w:rtl/>
        </w:rPr>
        <w:t xml:space="preserve"> </w:t>
      </w:r>
      <w:r w:rsidRPr="004C7C6F">
        <w:rPr>
          <w:rFonts w:hint="cs"/>
          <w:rtl/>
        </w:rPr>
        <w:t>يَقْدِرْ</w:t>
      </w:r>
      <w:r w:rsidRPr="004C7C6F">
        <w:rPr>
          <w:rtl/>
        </w:rPr>
        <w:t xml:space="preserve"> </w:t>
      </w:r>
      <w:r w:rsidRPr="004C7C6F">
        <w:rPr>
          <w:rFonts w:hint="cs"/>
          <w:rtl/>
        </w:rPr>
        <w:t>قَالَ</w:t>
      </w:r>
      <w:r w:rsidRPr="004C7C6F">
        <w:rPr>
          <w:rtl/>
        </w:rPr>
        <w:t xml:space="preserve"> </w:t>
      </w:r>
      <w:r w:rsidRPr="004C7C6F">
        <w:rPr>
          <w:rFonts w:hint="cs"/>
          <w:rtl/>
        </w:rPr>
        <w:t>يَأْمُرُ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w:t>
      </w:r>
      <w:r w:rsidRPr="004C7C6F">
        <w:rPr>
          <w:rStyle w:val="FootnoteReference"/>
          <w:rtl/>
        </w:rPr>
        <w:footnoteReference w:id="3"/>
      </w:r>
    </w:p>
    <w:p w:rsidR="00F4133F" w:rsidRPr="004C7C6F" w:rsidRDefault="00F4133F" w:rsidP="00F4133F">
      <w:pPr>
        <w:jc w:val="both"/>
        <w:rPr>
          <w:rtl/>
        </w:rPr>
      </w:pPr>
      <w:r w:rsidRPr="004C7C6F">
        <w:rPr>
          <w:rFonts w:hint="cs"/>
          <w:rtl/>
        </w:rPr>
        <w:t>این روایت فقط در فرض عجز از رجوع خود مکلف برای قضاء طواف منسی، حکم به جواز توکیل کرده است.</w:t>
      </w:r>
    </w:p>
    <w:p w:rsidR="00F4133F" w:rsidRPr="004C7C6F" w:rsidRDefault="00F4133F" w:rsidP="00F4133F">
      <w:pPr>
        <w:jc w:val="both"/>
        <w:rPr>
          <w:rtl/>
        </w:rPr>
      </w:pPr>
      <w:r w:rsidRPr="004C7C6F">
        <w:rPr>
          <w:rFonts w:hint="cs"/>
          <w:rtl/>
        </w:rPr>
        <w:t>ان قلت: این روایت مربوط به طواف نساء است و در آن ترتیب را می پذیریم، یعنی در نسیان طواف نساء، ابتداء بر خود شخص قضاء آن واجب است و اگر نتوانست، نوبت به توکیل می رسد، اما در غیر طواف نساء حکم به جواز توکیل مطلقا می کنیم.</w:t>
      </w:r>
    </w:p>
    <w:p w:rsidR="00F4133F" w:rsidRPr="004C7C6F" w:rsidRDefault="00F4133F" w:rsidP="00F4133F">
      <w:pPr>
        <w:jc w:val="both"/>
        <w:rPr>
          <w:rtl/>
        </w:rPr>
      </w:pPr>
      <w:r w:rsidRPr="004C7C6F">
        <w:rPr>
          <w:rFonts w:hint="cs"/>
          <w:rtl/>
        </w:rPr>
        <w:t>قلت: این فرق گذاشتن عرفی نیست، این که طواف حج که طواف اصلی و رکن حج است، در آن توکیل جایز و کافی باشد، اما در طواف نساء که طواف اصلی حج و از ارکان نیست، توکیل کافی نباشد، خلاف فهم عرفی است.</w:t>
      </w:r>
    </w:p>
    <w:p w:rsidR="00F4133F" w:rsidRPr="004C7C6F" w:rsidRDefault="00F4133F" w:rsidP="00F4133F">
      <w:pPr>
        <w:jc w:val="both"/>
        <w:rPr>
          <w:rtl/>
        </w:rPr>
      </w:pPr>
      <w:r w:rsidRPr="004C7C6F">
        <w:rPr>
          <w:rFonts w:hint="cs"/>
          <w:rtl/>
        </w:rPr>
        <w:t>موید این مطلب، صحیحه دیگر معاویة بن عمار است: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وَ</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تَحِلُّ</w:t>
      </w:r>
      <w:r w:rsidRPr="004C7C6F">
        <w:rPr>
          <w:rtl/>
        </w:rPr>
        <w:t xml:space="preserve"> </w:t>
      </w:r>
      <w:r w:rsidRPr="004C7C6F">
        <w:rPr>
          <w:rFonts w:hint="cs"/>
          <w:rtl/>
        </w:rPr>
        <w:t>لَهُ</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يَزُورَ</w:t>
      </w:r>
      <w:r w:rsidRPr="004C7C6F">
        <w:rPr>
          <w:rtl/>
        </w:rPr>
        <w:t xml:space="preserve"> </w:t>
      </w:r>
      <w:r w:rsidRPr="004C7C6F">
        <w:rPr>
          <w:rFonts w:hint="cs"/>
          <w:rtl/>
        </w:rPr>
        <w:t>الْبَيْتَ</w:t>
      </w:r>
      <w:r w:rsidRPr="004C7C6F">
        <w:rPr>
          <w:rtl/>
        </w:rPr>
        <w:t xml:space="preserve">- </w:t>
      </w:r>
      <w:r w:rsidRPr="004C7C6F">
        <w:rPr>
          <w:rFonts w:hint="cs"/>
          <w:rtl/>
        </w:rPr>
        <w:t>فَإِنْ</w:t>
      </w:r>
      <w:r w:rsidRPr="004C7C6F">
        <w:rPr>
          <w:rtl/>
        </w:rPr>
        <w:t xml:space="preserve"> </w:t>
      </w:r>
      <w:r w:rsidRPr="004C7C6F">
        <w:rPr>
          <w:rFonts w:hint="cs"/>
          <w:rtl/>
        </w:rPr>
        <w:t>هُوَ</w:t>
      </w:r>
      <w:r w:rsidRPr="004C7C6F">
        <w:rPr>
          <w:rtl/>
        </w:rPr>
        <w:t xml:space="preserve"> </w:t>
      </w:r>
      <w:r w:rsidRPr="004C7C6F">
        <w:rPr>
          <w:rFonts w:hint="cs"/>
          <w:rtl/>
        </w:rPr>
        <w:t>مَاتَ</w:t>
      </w:r>
      <w:r w:rsidRPr="004C7C6F">
        <w:rPr>
          <w:rtl/>
        </w:rPr>
        <w:t xml:space="preserve"> </w:t>
      </w:r>
      <w:r w:rsidRPr="004C7C6F">
        <w:rPr>
          <w:rFonts w:hint="cs"/>
          <w:rtl/>
        </w:rPr>
        <w:t>فَلْيَقْضِ</w:t>
      </w:r>
      <w:r w:rsidRPr="004C7C6F">
        <w:rPr>
          <w:rtl/>
        </w:rPr>
        <w:t xml:space="preserve"> </w:t>
      </w:r>
      <w:r w:rsidRPr="004C7C6F">
        <w:rPr>
          <w:rFonts w:hint="cs"/>
          <w:rtl/>
        </w:rPr>
        <w:t>عَنْهُ</w:t>
      </w:r>
      <w:r w:rsidRPr="004C7C6F">
        <w:rPr>
          <w:rtl/>
        </w:rPr>
        <w:t xml:space="preserve"> </w:t>
      </w:r>
      <w:r w:rsidRPr="004C7C6F">
        <w:rPr>
          <w:rFonts w:hint="cs"/>
          <w:rtl/>
        </w:rPr>
        <w:t>وَلِيُّهُ</w:t>
      </w:r>
      <w:r w:rsidRPr="004C7C6F">
        <w:rPr>
          <w:rtl/>
        </w:rPr>
        <w:t xml:space="preserve"> </w:t>
      </w:r>
      <w:r w:rsidRPr="004C7C6F">
        <w:rPr>
          <w:rFonts w:hint="cs"/>
          <w:rtl/>
        </w:rPr>
        <w:t>أَوْ</w:t>
      </w:r>
      <w:r w:rsidRPr="004C7C6F">
        <w:rPr>
          <w:rtl/>
        </w:rPr>
        <w:t xml:space="preserve"> </w:t>
      </w:r>
      <w:r w:rsidRPr="004C7C6F">
        <w:rPr>
          <w:rFonts w:hint="cs"/>
          <w:rtl/>
        </w:rPr>
        <w:t>غَيْرُهُ</w:t>
      </w:r>
      <w:r w:rsidRPr="004C7C6F">
        <w:rPr>
          <w:rtl/>
        </w:rPr>
        <w:t xml:space="preserve"> </w:t>
      </w:r>
      <w:r w:rsidRPr="004C7C6F">
        <w:rPr>
          <w:rFonts w:hint="cs"/>
          <w:rtl/>
        </w:rPr>
        <w:t>فَأَمَّا</w:t>
      </w:r>
      <w:r w:rsidRPr="004C7C6F">
        <w:rPr>
          <w:rtl/>
        </w:rPr>
        <w:t xml:space="preserve"> </w:t>
      </w:r>
      <w:r w:rsidRPr="004C7C6F">
        <w:rPr>
          <w:rFonts w:hint="cs"/>
          <w:rtl/>
        </w:rPr>
        <w:t>مَا</w:t>
      </w:r>
      <w:r w:rsidRPr="004C7C6F">
        <w:rPr>
          <w:rtl/>
        </w:rPr>
        <w:t xml:space="preserve"> </w:t>
      </w:r>
      <w:r w:rsidRPr="004C7C6F">
        <w:rPr>
          <w:rFonts w:hint="cs"/>
          <w:rtl/>
        </w:rPr>
        <w:t>دَامَ</w:t>
      </w:r>
      <w:r w:rsidRPr="004C7C6F">
        <w:rPr>
          <w:rtl/>
        </w:rPr>
        <w:t xml:space="preserve"> </w:t>
      </w:r>
      <w:r w:rsidRPr="004C7C6F">
        <w:rPr>
          <w:rFonts w:hint="cs"/>
          <w:rtl/>
        </w:rPr>
        <w:t>حَيّاً</w:t>
      </w:r>
      <w:r w:rsidRPr="004C7C6F">
        <w:rPr>
          <w:rtl/>
        </w:rPr>
        <w:t xml:space="preserve"> </w:t>
      </w:r>
      <w:r w:rsidRPr="004C7C6F">
        <w:rPr>
          <w:rFonts w:hint="cs"/>
          <w:rtl/>
        </w:rPr>
        <w:t>فَلَا</w:t>
      </w:r>
      <w:r w:rsidRPr="004C7C6F">
        <w:rPr>
          <w:rtl/>
        </w:rPr>
        <w:t xml:space="preserve"> </w:t>
      </w:r>
      <w:r w:rsidRPr="004C7C6F">
        <w:rPr>
          <w:rFonts w:hint="cs"/>
          <w:rtl/>
        </w:rPr>
        <w:t>يَصْلُحُ</w:t>
      </w:r>
      <w:r w:rsidRPr="004C7C6F">
        <w:rPr>
          <w:rtl/>
        </w:rPr>
        <w:t xml:space="preserve"> </w:t>
      </w:r>
      <w:r w:rsidRPr="004C7C6F">
        <w:rPr>
          <w:rFonts w:hint="cs"/>
          <w:rtl/>
        </w:rPr>
        <w:t>أَنْ</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نَسِيَ</w:t>
      </w:r>
      <w:r w:rsidRPr="004C7C6F">
        <w:rPr>
          <w:rtl/>
        </w:rPr>
        <w:t xml:space="preserve"> </w:t>
      </w:r>
      <w:r w:rsidRPr="004C7C6F">
        <w:rPr>
          <w:rFonts w:hint="cs"/>
          <w:rtl/>
        </w:rPr>
        <w:t>الْجِمَارَ</w:t>
      </w:r>
      <w:r w:rsidRPr="004C7C6F">
        <w:rPr>
          <w:rtl/>
        </w:rPr>
        <w:t xml:space="preserve"> </w:t>
      </w:r>
      <w:r w:rsidRPr="004C7C6F">
        <w:rPr>
          <w:rFonts w:hint="cs"/>
          <w:rtl/>
        </w:rPr>
        <w:t>فَلَيْسَا</w:t>
      </w:r>
      <w:r w:rsidRPr="004C7C6F">
        <w:rPr>
          <w:rtl/>
        </w:rPr>
        <w:t xml:space="preserve"> </w:t>
      </w:r>
      <w:r w:rsidRPr="004C7C6F">
        <w:rPr>
          <w:rFonts w:hint="cs"/>
          <w:rtl/>
        </w:rPr>
        <w:t>بِسَوَاءٍ</w:t>
      </w:r>
      <w:r w:rsidRPr="004C7C6F">
        <w:rPr>
          <w:rtl/>
        </w:rPr>
        <w:t xml:space="preserve"> </w:t>
      </w:r>
      <w:r w:rsidRPr="004C7C6F">
        <w:rPr>
          <w:rFonts w:hint="cs"/>
          <w:rtl/>
        </w:rPr>
        <w:t>إِنَّ</w:t>
      </w:r>
      <w:r w:rsidRPr="004C7C6F">
        <w:rPr>
          <w:rtl/>
        </w:rPr>
        <w:t xml:space="preserve"> </w:t>
      </w:r>
      <w:r w:rsidRPr="004C7C6F">
        <w:rPr>
          <w:rFonts w:hint="cs"/>
          <w:rtl/>
        </w:rPr>
        <w:t>الرَّمْيَ</w:t>
      </w:r>
      <w:r w:rsidRPr="004C7C6F">
        <w:rPr>
          <w:rtl/>
        </w:rPr>
        <w:t xml:space="preserve"> </w:t>
      </w:r>
      <w:r w:rsidRPr="004C7C6F">
        <w:rPr>
          <w:rFonts w:hint="cs"/>
          <w:rtl/>
        </w:rPr>
        <w:t>سُنَّةٌ</w:t>
      </w:r>
      <w:r w:rsidRPr="004C7C6F">
        <w:rPr>
          <w:rtl/>
        </w:rPr>
        <w:t xml:space="preserve"> </w:t>
      </w:r>
      <w:r w:rsidRPr="004C7C6F">
        <w:rPr>
          <w:rFonts w:hint="cs"/>
          <w:rtl/>
        </w:rPr>
        <w:t>وَ</w:t>
      </w:r>
      <w:r w:rsidRPr="004C7C6F">
        <w:rPr>
          <w:rtl/>
        </w:rPr>
        <w:t xml:space="preserve"> </w:t>
      </w:r>
      <w:r w:rsidRPr="004C7C6F">
        <w:rPr>
          <w:rFonts w:hint="cs"/>
          <w:rtl/>
        </w:rPr>
        <w:t>الطَّوَافَ</w:t>
      </w:r>
      <w:r w:rsidRPr="004C7C6F">
        <w:rPr>
          <w:rtl/>
        </w:rPr>
        <w:t xml:space="preserve"> </w:t>
      </w:r>
      <w:r w:rsidRPr="004C7C6F">
        <w:rPr>
          <w:rFonts w:hint="cs"/>
          <w:rtl/>
        </w:rPr>
        <w:t>فَرِيضَةٌ</w:t>
      </w:r>
      <w:r w:rsidRPr="004C7C6F">
        <w:rPr>
          <w:rtl/>
        </w:rPr>
        <w:t>.</w:t>
      </w:r>
      <w:r w:rsidRPr="004C7C6F">
        <w:rPr>
          <w:rStyle w:val="FootnoteReference"/>
          <w:rtl/>
        </w:rPr>
        <w:footnoteReference w:id="4"/>
      </w:r>
    </w:p>
    <w:p w:rsidR="00F4133F" w:rsidRPr="004C7C6F" w:rsidRDefault="00F4133F" w:rsidP="00F4133F">
      <w:pPr>
        <w:jc w:val="both"/>
        <w:rPr>
          <w:rtl/>
        </w:rPr>
      </w:pPr>
      <w:r w:rsidRPr="004C7C6F">
        <w:rPr>
          <w:rFonts w:hint="cs"/>
          <w:rtl/>
        </w:rPr>
        <w:t>در این روایت شریفه حکم شده به وجوب قضاء طواف منسی از سوی خود مکلف، مگر این که فوت کند که دیگر عاجز از قضاء بنفسه است و آن گاه از سوی او قضاء می کنند، بر خلاف نسیان جمار و تعلیلی که در روایت آمده این است که علت فرق رمی و طواف نساء، این است که طواف، فریضه است، در حالی که رمی سنت است و العلة تعمم و قطعا وقتی طواف نساء، فریضه باشد، طواف حج به طریق اولی فریضه است و طبعا در فرض تمکن خود مکلف از قضاء طواف، نمی تواند به دیگری توکیل کند.</w:t>
      </w:r>
    </w:p>
    <w:p w:rsidR="00F4133F" w:rsidRPr="004C7C6F" w:rsidRDefault="00F4133F" w:rsidP="00F4133F">
      <w:pPr>
        <w:jc w:val="both"/>
        <w:rPr>
          <w:rtl/>
        </w:rPr>
      </w:pPr>
      <w:r w:rsidRPr="004C7C6F">
        <w:rPr>
          <w:rFonts w:hint="cs"/>
          <w:rtl/>
        </w:rPr>
        <w:t>نکته دوم: در صحیحه علی بن جعفر ندارد که بعد از توکیل در طواف، سعی هم اعاده بشود، اما محقق خوئی فرموده احوط این است که اعاده سعی هم بشود و صاحب جواهر هم فرموده باید طواف قضاء شود و الاحوط ان لم یکن اقوی اعادة السعی معه و این ظاهرا فتوی است و بعد صاحب جواهر می گوید دیگرانی هم تصریح به این حکم کرده اند و لعله لفوات الترتیب و شاهد آن صحیحه منصور بن حازم است.</w:t>
      </w:r>
    </w:p>
    <w:p w:rsidR="00F4133F" w:rsidRPr="004C7C6F" w:rsidRDefault="00F4133F" w:rsidP="00F4133F">
      <w:pPr>
        <w:jc w:val="both"/>
        <w:rPr>
          <w:rtl/>
        </w:rPr>
      </w:pPr>
      <w:r w:rsidRPr="004C7C6F">
        <w:rPr>
          <w:rFonts w:hint="cs"/>
          <w:rtl/>
        </w:rPr>
        <w:t>به نظر ما صحیحه علی بن جعفر ظهورش در عدم لزوم بیش از قضاء طواف است، صحیحه منصور بن حازم هم موردش جایی است که محل تدارک طواف باقی است.</w:t>
      </w:r>
    </w:p>
    <w:p w:rsidR="00F4133F" w:rsidRPr="004C7C6F" w:rsidRDefault="00F4133F" w:rsidP="00F4133F">
      <w:pPr>
        <w:jc w:val="both"/>
        <w:rPr>
          <w:rtl/>
        </w:rPr>
      </w:pPr>
      <w:r w:rsidRPr="004C7C6F">
        <w:rPr>
          <w:rFonts w:hint="cs"/>
          <w:rtl/>
        </w:rPr>
        <w:t>ان قلت: صحیحه منصور بن حازم اطلاق دارد و شامل موردی که محل تدارک گذشته هم می شود.</w:t>
      </w:r>
    </w:p>
    <w:p w:rsidR="00F4133F" w:rsidRPr="004C7C6F" w:rsidRDefault="00F4133F" w:rsidP="00F4133F">
      <w:pPr>
        <w:jc w:val="both"/>
        <w:rPr>
          <w:rtl/>
        </w:rPr>
      </w:pPr>
      <w:r w:rsidRPr="004C7C6F">
        <w:rPr>
          <w:rFonts w:hint="cs"/>
          <w:rtl/>
        </w:rPr>
        <w:t>قلت: اگر هم مطلق باشد، صحیحه علی بن جعفر آن را قید می زند به خصوص کسی که طواف فریضه را فراموش کرده و به بلد خودش برگشته است.</w:t>
      </w:r>
    </w:p>
    <w:p w:rsidR="00F4133F" w:rsidRPr="004C7C6F" w:rsidRDefault="00F4133F" w:rsidP="00F4133F">
      <w:pPr>
        <w:jc w:val="both"/>
        <w:rPr>
          <w:rtl/>
        </w:rPr>
      </w:pPr>
      <w:r w:rsidRPr="004C7C6F">
        <w:rPr>
          <w:rFonts w:hint="cs"/>
          <w:rtl/>
        </w:rPr>
        <w:t>نکته سوم: محقق خوئی فرموده ناسی اگر می تواند باید طواف فراموش شده را قضاء کند و گرنه نائب بگیرد و تا وقتی تدارک طواف حج نشده، نباید با حلیله خود جماع کند، (بر خلاف دیگر استمتاعات)</w:t>
      </w:r>
    </w:p>
    <w:p w:rsidR="00F4133F" w:rsidRPr="004C7C6F" w:rsidRDefault="00F4133F" w:rsidP="00F4133F">
      <w:pPr>
        <w:jc w:val="both"/>
        <w:rPr>
          <w:rtl/>
        </w:rPr>
      </w:pPr>
      <w:r w:rsidRPr="004C7C6F">
        <w:rPr>
          <w:rFonts w:hint="cs"/>
          <w:rtl/>
        </w:rPr>
        <w:t>به نظر ما این کلام بر خلاف اطلاق مقامی صحیحه علی بن جعفر است، در حالی که روایت فرض کرده که شخص ناسی طواف زن داشته و مواقعه با اهل خود کرده است، با این حال امام علیه السلام فقط فرمود نائب برای انجام طواف بفرست، ولی نفرمود که در این مدت جماع نکن و لذا اطلاق مقامی وجوب اجتناب از نساء را نفی می کند.</w:t>
      </w:r>
    </w:p>
    <w:p w:rsidR="00F4133F" w:rsidRPr="004C7C6F" w:rsidRDefault="00F4133F" w:rsidP="00F4133F">
      <w:pPr>
        <w:pStyle w:val="Heading4"/>
        <w:spacing w:before="0" w:after="0"/>
        <w:jc w:val="both"/>
        <w:rPr>
          <w:rFonts w:cs="Scheherazade"/>
          <w:szCs w:val="34"/>
          <w:rtl/>
        </w:rPr>
      </w:pPr>
      <w:r w:rsidRPr="004C7C6F">
        <w:rPr>
          <w:rFonts w:cs="Scheherazade" w:hint="cs"/>
          <w:szCs w:val="34"/>
          <w:rtl/>
        </w:rPr>
        <w:t>صورت پنجم</w:t>
      </w:r>
    </w:p>
    <w:p w:rsidR="00F4133F" w:rsidRPr="004C7C6F" w:rsidRDefault="00F4133F" w:rsidP="00F4133F">
      <w:pPr>
        <w:jc w:val="both"/>
        <w:rPr>
          <w:rtl/>
        </w:rPr>
      </w:pPr>
      <w:r w:rsidRPr="004C7C6F">
        <w:rPr>
          <w:rFonts w:hint="cs"/>
          <w:rtl/>
        </w:rPr>
        <w:t>به وطن برگشته، اما هنوز محل شرعی طواف فوت نشده، مثل عمره مفرده که وقت معین شرعی ندارد، و بعد متذکر شد که طواف را فراموش کرده، ظاهر کلام محقق خوئی این است که باید لباس احرام را بپوشد، چرا که از احرام خارج نشده و به مکه برای قضاء طواف رود و اگر نمی شود باید نائب بگیرد.</w:t>
      </w:r>
    </w:p>
    <w:p w:rsidR="00F4133F" w:rsidRPr="004C7C6F" w:rsidRDefault="00F4133F" w:rsidP="00F4133F">
      <w:pPr>
        <w:jc w:val="both"/>
        <w:rPr>
          <w:rtl/>
        </w:rPr>
      </w:pPr>
      <w:r w:rsidRPr="004C7C6F">
        <w:rPr>
          <w:rFonts w:hint="cs"/>
          <w:rtl/>
        </w:rPr>
        <w:t>اشکال ما این است که در صحیحه علی بن جعفر سخن از گذشت وقت شرعی نشده است و همین که این شخص از مکه خارج شود، عرفا از مکه خارج شده و اطلاق صحیحه می گوید اعمالش صحیح است و از احرام خارج شده، و فقط باید قضاء طواف شود.</w:t>
      </w:r>
    </w:p>
    <w:p w:rsidR="00F4133F" w:rsidRPr="004C7C6F" w:rsidRDefault="00F4133F" w:rsidP="00F4133F">
      <w:pPr>
        <w:jc w:val="both"/>
        <w:rPr>
          <w:rtl/>
        </w:rPr>
      </w:pPr>
    </w:p>
    <w:p w:rsidR="00F4133F" w:rsidRPr="004C7C6F" w:rsidRDefault="00F4133F" w:rsidP="00F4133F">
      <w:pPr>
        <w:pStyle w:val="Heading2"/>
        <w:spacing w:before="0" w:line="240" w:lineRule="auto"/>
        <w:jc w:val="both"/>
        <w:rPr>
          <w:rFonts w:cs="Scheherazade"/>
          <w:szCs w:val="34"/>
          <w:rtl/>
        </w:rPr>
      </w:pPr>
      <w:bookmarkStart w:id="1" w:name="_Toc416986381"/>
      <w:r w:rsidRPr="004C7C6F">
        <w:rPr>
          <w:rFonts w:cs="Scheherazade"/>
          <w:szCs w:val="34"/>
          <w:rtl/>
        </w:rPr>
        <w:t>(</w:t>
      </w:r>
      <w:r w:rsidRPr="004C7C6F">
        <w:rPr>
          <w:rFonts w:cs="Scheherazade" w:hint="cs"/>
          <w:szCs w:val="34"/>
          <w:rtl/>
        </w:rPr>
        <w:t>مسألة</w:t>
      </w:r>
      <w:r w:rsidRPr="004C7C6F">
        <w:rPr>
          <w:rFonts w:cs="Scheherazade"/>
          <w:szCs w:val="34"/>
          <w:rtl/>
        </w:rPr>
        <w:t xml:space="preserve"> 323)</w:t>
      </w:r>
      <w:bookmarkEnd w:id="1"/>
    </w:p>
    <w:p w:rsidR="00F4133F" w:rsidRPr="004C7C6F" w:rsidRDefault="00F4133F" w:rsidP="00F4133F">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بلده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واقع</w:t>
      </w:r>
      <w:r w:rsidRPr="004C7C6F">
        <w:rPr>
          <w:b/>
          <w:bCs/>
          <w:i/>
          <w:iCs/>
          <w:rtl/>
        </w:rPr>
        <w:t xml:space="preserve"> </w:t>
      </w:r>
      <w:r w:rsidRPr="004C7C6F">
        <w:rPr>
          <w:rFonts w:hint="cs"/>
          <w:b/>
          <w:bCs/>
          <w:i/>
          <w:iCs/>
          <w:rtl/>
        </w:rPr>
        <w:t>أهله‌لزمه</w:t>
      </w:r>
      <w:r w:rsidRPr="004C7C6F">
        <w:rPr>
          <w:b/>
          <w:bCs/>
          <w:i/>
          <w:iCs/>
          <w:rtl/>
        </w:rPr>
        <w:t xml:space="preserve"> </w:t>
      </w:r>
      <w:r w:rsidRPr="004C7C6F">
        <w:rPr>
          <w:rFonts w:hint="cs"/>
          <w:b/>
          <w:bCs/>
          <w:i/>
          <w:iCs/>
          <w:rtl/>
        </w:rPr>
        <w:t>بعث</w:t>
      </w:r>
      <w:r w:rsidRPr="004C7C6F">
        <w:rPr>
          <w:b/>
          <w:bCs/>
          <w:i/>
          <w:iCs/>
          <w:rtl/>
        </w:rPr>
        <w:t xml:space="preserve"> </w:t>
      </w:r>
      <w:r w:rsidRPr="004C7C6F">
        <w:rPr>
          <w:rFonts w:hint="cs"/>
          <w:b/>
          <w:bCs/>
          <w:i/>
          <w:iCs/>
          <w:rtl/>
        </w:rPr>
        <w:t>هدي</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منى</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المنسي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الحج</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ان</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المنسي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العمرة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يكفي</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الهدي</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يكون</w:t>
      </w:r>
      <w:r w:rsidRPr="004C7C6F">
        <w:rPr>
          <w:b/>
          <w:bCs/>
          <w:i/>
          <w:iCs/>
          <w:rtl/>
        </w:rPr>
        <w:t xml:space="preserve"> </w:t>
      </w:r>
      <w:r w:rsidRPr="004C7C6F">
        <w:rPr>
          <w:rFonts w:hint="cs"/>
          <w:b/>
          <w:bCs/>
          <w:i/>
          <w:iCs/>
          <w:rtl/>
        </w:rPr>
        <w:t>شاة</w:t>
      </w:r>
      <w:r w:rsidRPr="004C7C6F">
        <w:rPr>
          <w:rtl/>
        </w:rPr>
        <w:t>.</w:t>
      </w:r>
      <w:r w:rsidRPr="004C7C6F">
        <w:rPr>
          <w:rStyle w:val="FootnoteReference"/>
          <w:rtl/>
        </w:rPr>
        <w:footnoteReference w:id="5"/>
      </w:r>
    </w:p>
    <w:p w:rsidR="00F4133F" w:rsidRPr="004C7C6F" w:rsidRDefault="00F4133F" w:rsidP="00F4133F">
      <w:pPr>
        <w:jc w:val="both"/>
        <w:rPr>
          <w:rtl/>
        </w:rPr>
      </w:pPr>
      <w:r w:rsidRPr="004C7C6F">
        <w:rPr>
          <w:rFonts w:hint="cs"/>
          <w:rtl/>
        </w:rPr>
        <w:t>محقق خوئی فرموده: کسی که طواف را فراموش کند و به بلد خود برگردد و با اهل خود مواقعه کند، باید هدی به منی بفرستد در طواف حج و به مکه بفرستد در طواف عمره، و در هدی ذبح گوسفند هم کافی است.</w:t>
      </w:r>
    </w:p>
    <w:p w:rsidR="00F4133F" w:rsidRPr="004C7C6F" w:rsidRDefault="00F4133F" w:rsidP="00F4133F">
      <w:pPr>
        <w:jc w:val="both"/>
        <w:rPr>
          <w:rtl/>
        </w:rPr>
      </w:pPr>
      <w:r w:rsidRPr="004C7C6F">
        <w:rPr>
          <w:rFonts w:hint="cs"/>
          <w:rtl/>
        </w:rPr>
        <w:t>سوال این است که آیا بعث هدی از بلد به مکه در فرض نسیان طواف موضوعیت دارد و یا همین که از مکه هدی خریده شده و ذبح شود کافی است؟</w:t>
      </w:r>
    </w:p>
    <w:p w:rsidR="00F4133F" w:rsidRPr="004C7C6F" w:rsidRDefault="00F4133F" w:rsidP="00F4133F">
      <w:pPr>
        <w:jc w:val="both"/>
        <w:rPr>
          <w:rtl/>
        </w:rPr>
      </w:pPr>
      <w:r w:rsidRPr="004C7C6F">
        <w:rPr>
          <w:rFonts w:hint="cs"/>
          <w:rtl/>
        </w:rPr>
        <w:t>ظاهر کلمات فقهاء عدم موضوعیت بعث الهدی است، و ما احتمال قرینه نوعیه می دهیم که بهث هدی موضوعیتی نداشته باشد و شاهد آن فهم علماء است، و لولا این فهم علماء، ظاهر ادله، وجوب بعث الهدی است.</w:t>
      </w:r>
    </w:p>
    <w:p w:rsidR="00F4133F" w:rsidRPr="004C7C6F" w:rsidRDefault="00F4133F" w:rsidP="00F4133F">
      <w:pPr>
        <w:jc w:val="both"/>
        <w:rPr>
          <w:rtl/>
        </w:rPr>
      </w:pPr>
      <w:r w:rsidRPr="004C7C6F">
        <w:rPr>
          <w:rFonts w:hint="cs"/>
          <w:rtl/>
        </w:rPr>
        <w:t>البته هدی از شتر و گاو و گوسفند اعم است و با نسیان طواف نساء فرق می کند که موثقه اسحاق بن عمار گفته علیه بدنة ینحرها بین الصفا و المروة و لذا در نسیان طواف غیر از طواف نساء می توان گفت که ذبح گاو و گوسفند هم کافی است.</w:t>
      </w:r>
    </w:p>
    <w:p w:rsidR="00F4133F" w:rsidRPr="004C7C6F" w:rsidRDefault="00F4133F" w:rsidP="00F4133F">
      <w:pPr>
        <w:jc w:val="both"/>
        <w:rPr>
          <w:rtl/>
        </w:rPr>
      </w:pPr>
    </w:p>
    <w:p w:rsidR="00F4133F" w:rsidRPr="004C7C6F" w:rsidRDefault="00F4133F" w:rsidP="00F4133F">
      <w:pPr>
        <w:pStyle w:val="Heading2"/>
        <w:spacing w:before="0" w:line="240" w:lineRule="auto"/>
        <w:jc w:val="both"/>
        <w:rPr>
          <w:rFonts w:cs="Scheherazade"/>
          <w:szCs w:val="34"/>
          <w:rtl/>
        </w:rPr>
      </w:pPr>
      <w:bookmarkStart w:id="2" w:name="_Toc416986382"/>
      <w:r w:rsidRPr="004C7C6F">
        <w:rPr>
          <w:rFonts w:cs="Scheherazade"/>
          <w:szCs w:val="34"/>
          <w:rtl/>
        </w:rPr>
        <w:t>(</w:t>
      </w:r>
      <w:r w:rsidRPr="004C7C6F">
        <w:rPr>
          <w:rFonts w:cs="Scheherazade" w:hint="cs"/>
          <w:szCs w:val="34"/>
          <w:rtl/>
        </w:rPr>
        <w:t>مسألة</w:t>
      </w:r>
      <w:r w:rsidRPr="004C7C6F">
        <w:rPr>
          <w:rFonts w:cs="Scheherazade"/>
          <w:szCs w:val="34"/>
          <w:rtl/>
        </w:rPr>
        <w:t xml:space="preserve"> 324)</w:t>
      </w:r>
      <w:bookmarkEnd w:id="2"/>
    </w:p>
    <w:p w:rsidR="00F4133F" w:rsidRPr="004C7C6F" w:rsidRDefault="00F4133F" w:rsidP="00F4133F">
      <w:pPr>
        <w:jc w:val="both"/>
        <w:rPr>
          <w:b/>
          <w:bCs/>
          <w:i/>
          <w:iCs/>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زمان</w:t>
      </w:r>
      <w:r w:rsidRPr="004C7C6F">
        <w:rPr>
          <w:b/>
          <w:bCs/>
          <w:i/>
          <w:iCs/>
          <w:rtl/>
        </w:rPr>
        <w:t xml:space="preserve"> </w:t>
      </w:r>
      <w:r w:rsidRPr="004C7C6F">
        <w:rPr>
          <w:rFonts w:hint="cs"/>
          <w:b/>
          <w:bCs/>
          <w:i/>
          <w:iCs/>
          <w:rtl/>
        </w:rPr>
        <w:t>يمكنه</w:t>
      </w:r>
      <w:r w:rsidRPr="004C7C6F">
        <w:rPr>
          <w:b/>
          <w:bCs/>
          <w:i/>
          <w:iCs/>
          <w:rtl/>
        </w:rPr>
        <w:t xml:space="preserve"> </w:t>
      </w:r>
      <w:r w:rsidRPr="004C7C6F">
        <w:rPr>
          <w:rFonts w:hint="cs"/>
          <w:b/>
          <w:bCs/>
          <w:i/>
          <w:iCs/>
          <w:rtl/>
        </w:rPr>
        <w:t>القضاء‌قضاه</w:t>
      </w:r>
      <w:r w:rsidRPr="004C7C6F">
        <w:rPr>
          <w:b/>
          <w:bCs/>
          <w:i/>
          <w:iCs/>
          <w:rtl/>
        </w:rPr>
        <w:t xml:space="preserve"> </w:t>
      </w:r>
      <w:r w:rsidRPr="004C7C6F">
        <w:rPr>
          <w:rFonts w:hint="cs"/>
          <w:b/>
          <w:bCs/>
          <w:i/>
          <w:iCs/>
          <w:rtl/>
        </w:rPr>
        <w:t>باحرامه</w:t>
      </w:r>
      <w:r w:rsidRPr="004C7C6F">
        <w:rPr>
          <w:b/>
          <w:bCs/>
          <w:i/>
          <w:iCs/>
          <w:rtl/>
        </w:rPr>
        <w:t xml:space="preserve"> </w:t>
      </w:r>
      <w:r w:rsidRPr="004C7C6F">
        <w:rPr>
          <w:rFonts w:hint="cs"/>
          <w:b/>
          <w:bCs/>
          <w:i/>
          <w:iCs/>
          <w:rtl/>
        </w:rPr>
        <w:t>الاول</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دون</w:t>
      </w:r>
      <w:r w:rsidRPr="004C7C6F">
        <w:rPr>
          <w:b/>
          <w:bCs/>
          <w:i/>
          <w:iCs/>
          <w:rtl/>
        </w:rPr>
        <w:t xml:space="preserve"> </w:t>
      </w:r>
      <w:r w:rsidRPr="004C7C6F">
        <w:rPr>
          <w:rFonts w:hint="cs"/>
          <w:b/>
          <w:bCs/>
          <w:i/>
          <w:iCs/>
          <w:rtl/>
        </w:rPr>
        <w:t>حاجة</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تجديد</w:t>
      </w:r>
      <w:r w:rsidRPr="004C7C6F">
        <w:rPr>
          <w:b/>
          <w:bCs/>
          <w:i/>
          <w:iCs/>
          <w:rtl/>
        </w:rPr>
        <w:t xml:space="preserve"> </w:t>
      </w:r>
      <w:r w:rsidRPr="004C7C6F">
        <w:rPr>
          <w:rFonts w:hint="cs"/>
          <w:b/>
          <w:bCs/>
          <w:i/>
          <w:iCs/>
          <w:rtl/>
        </w:rPr>
        <w:t>الاحرام</w:t>
      </w:r>
      <w:r w:rsidRPr="004C7C6F">
        <w:rPr>
          <w:b/>
          <w:bCs/>
          <w:i/>
          <w:iCs/>
          <w:rtl/>
        </w:rPr>
        <w:t xml:space="preserve"> </w:t>
      </w:r>
      <w:r w:rsidRPr="004C7C6F">
        <w:rPr>
          <w:rFonts w:hint="cs"/>
          <w:b/>
          <w:bCs/>
          <w:i/>
          <w:iCs/>
          <w:rtl/>
        </w:rPr>
        <w:t>نعم</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قد</w:t>
      </w:r>
      <w:r w:rsidRPr="004C7C6F">
        <w:rPr>
          <w:b/>
          <w:bCs/>
          <w:i/>
          <w:iCs/>
          <w:rtl/>
        </w:rPr>
        <w:t xml:space="preserve"> </w:t>
      </w:r>
      <w:r w:rsidRPr="004C7C6F">
        <w:rPr>
          <w:rFonts w:hint="cs"/>
          <w:b/>
          <w:bCs/>
          <w:i/>
          <w:iCs/>
          <w:rtl/>
        </w:rPr>
        <w:t>خرج‌ من</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مضى</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شهر</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أكثر</w:t>
      </w:r>
      <w:r w:rsidRPr="004C7C6F">
        <w:rPr>
          <w:b/>
          <w:bCs/>
          <w:i/>
          <w:iCs/>
          <w:rtl/>
        </w:rPr>
        <w:t xml:space="preserve"> </w:t>
      </w:r>
      <w:r w:rsidRPr="004C7C6F">
        <w:rPr>
          <w:rFonts w:hint="cs"/>
          <w:b/>
          <w:bCs/>
          <w:i/>
          <w:iCs/>
          <w:rtl/>
        </w:rPr>
        <w:t>لزمه</w:t>
      </w:r>
      <w:r w:rsidRPr="004C7C6F">
        <w:rPr>
          <w:b/>
          <w:bCs/>
          <w:i/>
          <w:iCs/>
          <w:rtl/>
        </w:rPr>
        <w:t xml:space="preserve"> </w:t>
      </w:r>
      <w:r w:rsidRPr="004C7C6F">
        <w:rPr>
          <w:rFonts w:hint="cs"/>
          <w:b/>
          <w:bCs/>
          <w:i/>
          <w:iCs/>
          <w:rtl/>
        </w:rPr>
        <w:t>الاحرام</w:t>
      </w:r>
      <w:r w:rsidRPr="004C7C6F">
        <w:rPr>
          <w:b/>
          <w:bCs/>
          <w:i/>
          <w:iCs/>
          <w:rtl/>
        </w:rPr>
        <w:t xml:space="preserve"> </w:t>
      </w:r>
      <w:r w:rsidRPr="004C7C6F">
        <w:rPr>
          <w:rFonts w:hint="cs"/>
          <w:b/>
          <w:bCs/>
          <w:i/>
          <w:iCs/>
          <w:rtl/>
        </w:rPr>
        <w:t>لدخول</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مرّ</w:t>
      </w:r>
      <w:r w:rsidRPr="004C7C6F">
        <w:rPr>
          <w:b/>
          <w:bCs/>
          <w:i/>
          <w:iCs/>
          <w:rtl/>
        </w:rPr>
        <w:t>.</w:t>
      </w:r>
      <w:r w:rsidRPr="004C7C6F">
        <w:rPr>
          <w:rStyle w:val="FootnoteReference"/>
          <w:b/>
          <w:bCs/>
          <w:i/>
          <w:iCs/>
          <w:rtl/>
        </w:rPr>
        <w:footnoteReference w:id="6"/>
      </w:r>
    </w:p>
    <w:p w:rsidR="00F4133F" w:rsidRPr="004C7C6F" w:rsidRDefault="00F4133F" w:rsidP="00F4133F">
      <w:pPr>
        <w:jc w:val="both"/>
        <w:rPr>
          <w:rtl/>
        </w:rPr>
      </w:pPr>
      <w:r w:rsidRPr="004C7C6F">
        <w:rPr>
          <w:rFonts w:hint="cs"/>
          <w:rtl/>
        </w:rPr>
        <w:t>آیا برای قضاء طواف منسی، باید دوباره محرم شود؟</w:t>
      </w:r>
    </w:p>
    <w:p w:rsidR="00F4133F" w:rsidRPr="004C7C6F" w:rsidRDefault="00F4133F" w:rsidP="00F4133F">
      <w:pPr>
        <w:jc w:val="both"/>
        <w:rPr>
          <w:rtl/>
        </w:rPr>
      </w:pPr>
      <w:r w:rsidRPr="004C7C6F">
        <w:rPr>
          <w:rFonts w:hint="cs"/>
          <w:rtl/>
        </w:rPr>
        <w:t>محقق خوئی فرموده: اگر در ماهی که محرم شده بوده به احرام قبلی، در همان ماه برگردد، مشکلی ندارد، زیرا لکل شهر عمرة، اما اگر در ماه های بعد بر می گردد، باید به احرام عمره مفرده محرم شود و اعمال آن را هم تماما انجام دهد، و بعد طواف قبلی را هم قضاء کند.</w:t>
      </w:r>
    </w:p>
    <w:p w:rsidR="00F4133F" w:rsidRPr="004C7C6F" w:rsidRDefault="00F4133F" w:rsidP="00F4133F">
      <w:pPr>
        <w:jc w:val="both"/>
        <w:rPr>
          <w:rtl/>
        </w:rPr>
      </w:pPr>
      <w:r w:rsidRPr="004C7C6F">
        <w:rPr>
          <w:rFonts w:hint="cs"/>
          <w:rtl/>
        </w:rPr>
        <w:t>این مطلب صحیحی است، البته اگر احرام عمره تمتع را در ذی قعده و احرام حج را در ذی حجة انجام دهد و بخواهد برای تدارک طواف منسی در خود ذی حجه برگردد، دلیلی ندارد که بتواند بدون احرام داخل مکه شود، زیرا روایت می گوید ان کان فی شهره دخل بغیر احرام فان لکل شهر عمرة و این روایت در رابطه با عمره است، در حالی که این شخص در ذی حجه که احرام به عمره نبسته است، بلکه در ذی قعده احرام برای عمره بسته است و لذا احرام ماه ذی حجه مجوز تردد به مکه بدون احرام جدید نمی شود.</w:t>
      </w:r>
    </w:p>
    <w:p w:rsidR="008027AD" w:rsidRDefault="008027AD">
      <w:bookmarkStart w:id="3" w:name="_GoBack"/>
      <w:bookmarkEnd w:id="3"/>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3F" w:rsidRDefault="00F4133F" w:rsidP="00F4133F">
      <w:r>
        <w:separator/>
      </w:r>
    </w:p>
  </w:endnote>
  <w:endnote w:type="continuationSeparator" w:id="0">
    <w:p w:rsidR="00F4133F" w:rsidRDefault="00F4133F" w:rsidP="00F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3F" w:rsidRDefault="00F4133F" w:rsidP="00F4133F">
      <w:r>
        <w:separator/>
      </w:r>
    </w:p>
  </w:footnote>
  <w:footnote w:type="continuationSeparator" w:id="0">
    <w:p w:rsidR="00F4133F" w:rsidRDefault="00F4133F" w:rsidP="00F4133F">
      <w:r>
        <w:continuationSeparator/>
      </w:r>
    </w:p>
  </w:footnote>
  <w:footnote w:id="1">
    <w:p w:rsidR="00F4133F" w:rsidRDefault="00F4133F" w:rsidP="00F4133F">
      <w:pPr>
        <w:pStyle w:val="FootnoteText"/>
        <w:rPr>
          <w:rtl/>
        </w:rPr>
      </w:pPr>
      <w:r>
        <w:rPr>
          <w:rStyle w:val="FootnoteReference"/>
        </w:rPr>
        <w:footnoteRef/>
      </w:r>
      <w:r>
        <w:rPr>
          <w:rtl/>
        </w:rPr>
        <w:t xml:space="preserve"> </w:t>
      </w:r>
      <w:r w:rsidRPr="00132D16">
        <w:rPr>
          <w:rFonts w:hint="cs"/>
          <w:rtl/>
        </w:rPr>
        <w:t>وسائل</w:t>
      </w:r>
      <w:r w:rsidRPr="00132D16">
        <w:rPr>
          <w:rtl/>
        </w:rPr>
        <w:t xml:space="preserve"> </w:t>
      </w:r>
      <w:r w:rsidRPr="00132D16">
        <w:rPr>
          <w:rFonts w:hint="cs"/>
          <w:rtl/>
        </w:rPr>
        <w:t>الشيعة</w:t>
      </w:r>
      <w:r w:rsidRPr="00132D16">
        <w:rPr>
          <w:rtl/>
        </w:rPr>
        <w:t xml:space="preserve">       </w:t>
      </w:r>
      <w:r w:rsidRPr="00132D16">
        <w:rPr>
          <w:rFonts w:hint="cs"/>
          <w:rtl/>
        </w:rPr>
        <w:t>ج‏</w:t>
      </w:r>
      <w:r w:rsidRPr="00132D16">
        <w:rPr>
          <w:rtl/>
        </w:rPr>
        <w:t xml:space="preserve">14       291       19 </w:t>
      </w:r>
      <w:r w:rsidRPr="00132D16">
        <w:rPr>
          <w:rFonts w:hint="cs"/>
          <w:rtl/>
        </w:rPr>
        <w:t>باب</w:t>
      </w:r>
      <w:r w:rsidRPr="00132D16">
        <w:rPr>
          <w:rtl/>
        </w:rPr>
        <w:t xml:space="preserve"> </w:t>
      </w:r>
      <w:r w:rsidRPr="00132D16">
        <w:rPr>
          <w:rFonts w:hint="cs"/>
          <w:rtl/>
        </w:rPr>
        <w:t>أن</w:t>
      </w:r>
      <w:r w:rsidRPr="00132D16">
        <w:rPr>
          <w:rtl/>
        </w:rPr>
        <w:t xml:space="preserve"> </w:t>
      </w:r>
      <w:r w:rsidRPr="00132D16">
        <w:rPr>
          <w:rFonts w:hint="cs"/>
          <w:rtl/>
        </w:rPr>
        <w:t>من</w:t>
      </w:r>
      <w:r w:rsidRPr="00132D16">
        <w:rPr>
          <w:rtl/>
        </w:rPr>
        <w:t xml:space="preserve"> </w:t>
      </w:r>
      <w:r w:rsidRPr="00132D16">
        <w:rPr>
          <w:rFonts w:hint="cs"/>
          <w:rtl/>
        </w:rPr>
        <w:t>نسي</w:t>
      </w:r>
      <w:r w:rsidRPr="00132D16">
        <w:rPr>
          <w:rtl/>
        </w:rPr>
        <w:t xml:space="preserve"> </w:t>
      </w:r>
      <w:r w:rsidRPr="00132D16">
        <w:rPr>
          <w:rFonts w:hint="cs"/>
          <w:rtl/>
        </w:rPr>
        <w:t>الوداع</w:t>
      </w:r>
      <w:r w:rsidRPr="00132D16">
        <w:rPr>
          <w:rtl/>
        </w:rPr>
        <w:t xml:space="preserve"> </w:t>
      </w:r>
      <w:r w:rsidRPr="00132D16">
        <w:rPr>
          <w:rFonts w:hint="cs"/>
          <w:rtl/>
        </w:rPr>
        <w:t>لم</w:t>
      </w:r>
      <w:r w:rsidRPr="00132D16">
        <w:rPr>
          <w:rtl/>
        </w:rPr>
        <w:t xml:space="preserve"> </w:t>
      </w:r>
      <w:r w:rsidRPr="00132D16">
        <w:rPr>
          <w:rFonts w:hint="cs"/>
          <w:rtl/>
        </w:rPr>
        <w:t>يلزمه</w:t>
      </w:r>
      <w:r w:rsidRPr="00132D16">
        <w:rPr>
          <w:rtl/>
        </w:rPr>
        <w:t xml:space="preserve"> </w:t>
      </w:r>
      <w:r w:rsidRPr="00132D16">
        <w:rPr>
          <w:rFonts w:hint="cs"/>
          <w:rtl/>
        </w:rPr>
        <w:t>شي‏ء</w:t>
      </w:r>
      <w:r w:rsidRPr="00132D16">
        <w:rPr>
          <w:rtl/>
        </w:rPr>
        <w:t xml:space="preserve"> </w:t>
      </w:r>
      <w:r w:rsidRPr="00132D16">
        <w:rPr>
          <w:rFonts w:hint="cs"/>
          <w:rtl/>
        </w:rPr>
        <w:t>و</w:t>
      </w:r>
      <w:r w:rsidRPr="00132D16">
        <w:rPr>
          <w:rtl/>
        </w:rPr>
        <w:t xml:space="preserve"> </w:t>
      </w:r>
      <w:r w:rsidRPr="00132D16">
        <w:rPr>
          <w:rFonts w:hint="cs"/>
          <w:rtl/>
        </w:rPr>
        <w:t>حكم</w:t>
      </w:r>
      <w:r w:rsidRPr="00132D16">
        <w:rPr>
          <w:rtl/>
        </w:rPr>
        <w:t xml:space="preserve"> </w:t>
      </w:r>
      <w:r w:rsidRPr="00132D16">
        <w:rPr>
          <w:rFonts w:hint="cs"/>
          <w:rtl/>
        </w:rPr>
        <w:t>وداع</w:t>
      </w:r>
      <w:r w:rsidRPr="00132D16">
        <w:rPr>
          <w:rtl/>
        </w:rPr>
        <w:t xml:space="preserve"> </w:t>
      </w:r>
      <w:r w:rsidRPr="00132D16">
        <w:rPr>
          <w:rFonts w:hint="cs"/>
          <w:rtl/>
        </w:rPr>
        <w:t>الحائض</w:t>
      </w:r>
      <w:r w:rsidRPr="00132D16">
        <w:rPr>
          <w:rtl/>
        </w:rPr>
        <w:t xml:space="preserve"> .....  </w:t>
      </w:r>
      <w:r w:rsidRPr="00132D16">
        <w:rPr>
          <w:rFonts w:hint="cs"/>
          <w:rtl/>
        </w:rPr>
        <w:t>ص</w:t>
      </w:r>
      <w:r w:rsidRPr="00132D16">
        <w:rPr>
          <w:rtl/>
        </w:rPr>
        <w:t xml:space="preserve"> : 291</w:t>
      </w:r>
    </w:p>
  </w:footnote>
  <w:footnote w:id="2">
    <w:p w:rsidR="00F4133F" w:rsidRDefault="00F4133F" w:rsidP="00F4133F">
      <w:pPr>
        <w:pStyle w:val="FootnoteText"/>
      </w:pPr>
      <w:r>
        <w:rPr>
          <w:rStyle w:val="FootnoteReference"/>
        </w:rPr>
        <w:footnoteRef/>
      </w:r>
      <w:r>
        <w:rPr>
          <w:rtl/>
        </w:rPr>
        <w:t xml:space="preserve"> </w:t>
      </w:r>
      <w:r w:rsidRPr="00C33620">
        <w:rPr>
          <w:rFonts w:hint="cs"/>
          <w:rtl/>
        </w:rPr>
        <w:t>وسائل</w:t>
      </w:r>
      <w:r w:rsidRPr="00C33620">
        <w:rPr>
          <w:rtl/>
        </w:rPr>
        <w:t xml:space="preserve"> </w:t>
      </w:r>
      <w:r w:rsidRPr="00C33620">
        <w:rPr>
          <w:rFonts w:hint="cs"/>
          <w:rtl/>
        </w:rPr>
        <w:t>الشيعة</w:t>
      </w:r>
      <w:r w:rsidRPr="00C33620">
        <w:rPr>
          <w:rtl/>
        </w:rPr>
        <w:t xml:space="preserve">       </w:t>
      </w:r>
      <w:r w:rsidRPr="00C33620">
        <w:rPr>
          <w:rFonts w:hint="cs"/>
          <w:rtl/>
        </w:rPr>
        <w:t>ج‏</w:t>
      </w:r>
      <w:r w:rsidRPr="00C33620">
        <w:rPr>
          <w:rtl/>
        </w:rPr>
        <w:t xml:space="preserve">11       213       2 </w:t>
      </w:r>
      <w:r w:rsidRPr="00C33620">
        <w:rPr>
          <w:rFonts w:hint="cs"/>
          <w:rtl/>
        </w:rPr>
        <w:t>باب</w:t>
      </w:r>
      <w:r w:rsidRPr="00C33620">
        <w:rPr>
          <w:rtl/>
        </w:rPr>
        <w:t xml:space="preserve"> </w:t>
      </w:r>
      <w:r w:rsidRPr="00C33620">
        <w:rPr>
          <w:rFonts w:hint="cs"/>
          <w:rtl/>
        </w:rPr>
        <w:t>كيفية</w:t>
      </w:r>
      <w:r w:rsidRPr="00C33620">
        <w:rPr>
          <w:rtl/>
        </w:rPr>
        <w:t xml:space="preserve"> </w:t>
      </w:r>
      <w:r w:rsidRPr="00C33620">
        <w:rPr>
          <w:rFonts w:hint="cs"/>
          <w:rtl/>
        </w:rPr>
        <w:t>أنواع</w:t>
      </w:r>
      <w:r w:rsidRPr="00C33620">
        <w:rPr>
          <w:rtl/>
        </w:rPr>
        <w:t xml:space="preserve"> </w:t>
      </w:r>
      <w:r w:rsidRPr="00C33620">
        <w:rPr>
          <w:rFonts w:hint="cs"/>
          <w:rtl/>
        </w:rPr>
        <w:t>الحج</w:t>
      </w:r>
      <w:r w:rsidRPr="00C33620">
        <w:rPr>
          <w:rtl/>
        </w:rPr>
        <w:t xml:space="preserve"> </w:t>
      </w:r>
      <w:r w:rsidRPr="00C33620">
        <w:rPr>
          <w:rFonts w:hint="cs"/>
          <w:rtl/>
        </w:rPr>
        <w:t>و</w:t>
      </w:r>
      <w:r w:rsidRPr="00C33620">
        <w:rPr>
          <w:rtl/>
        </w:rPr>
        <w:t xml:space="preserve"> </w:t>
      </w:r>
      <w:r w:rsidRPr="00C33620">
        <w:rPr>
          <w:rFonts w:hint="cs"/>
          <w:rtl/>
        </w:rPr>
        <w:t>جملة</w:t>
      </w:r>
      <w:r w:rsidRPr="00C33620">
        <w:rPr>
          <w:rtl/>
        </w:rPr>
        <w:t xml:space="preserve"> </w:t>
      </w:r>
      <w:r w:rsidRPr="00C33620">
        <w:rPr>
          <w:rFonts w:hint="cs"/>
          <w:rtl/>
        </w:rPr>
        <w:t>من</w:t>
      </w:r>
      <w:r w:rsidRPr="00C33620">
        <w:rPr>
          <w:rtl/>
        </w:rPr>
        <w:t xml:space="preserve"> </w:t>
      </w:r>
      <w:r w:rsidRPr="00C33620">
        <w:rPr>
          <w:rFonts w:hint="cs"/>
          <w:rtl/>
        </w:rPr>
        <w:t>أحكامها</w:t>
      </w:r>
      <w:r w:rsidRPr="00C33620">
        <w:rPr>
          <w:rtl/>
        </w:rPr>
        <w:t xml:space="preserve"> .....  </w:t>
      </w:r>
      <w:r w:rsidRPr="00C33620">
        <w:rPr>
          <w:rFonts w:hint="cs"/>
          <w:rtl/>
        </w:rPr>
        <w:t>ص</w:t>
      </w:r>
      <w:r w:rsidRPr="00C33620">
        <w:rPr>
          <w:rtl/>
        </w:rPr>
        <w:t xml:space="preserve"> : 212</w:t>
      </w:r>
    </w:p>
  </w:footnote>
  <w:footnote w:id="3">
    <w:p w:rsidR="00F4133F" w:rsidRDefault="00F4133F" w:rsidP="00F4133F">
      <w:pPr>
        <w:pStyle w:val="FootnoteText"/>
      </w:pPr>
      <w:r>
        <w:rPr>
          <w:rStyle w:val="FootnoteReference"/>
        </w:rPr>
        <w:footnoteRef/>
      </w:r>
      <w:r>
        <w:rPr>
          <w:rtl/>
        </w:rPr>
        <w:t xml:space="preserve"> </w:t>
      </w:r>
      <w:r w:rsidRPr="006C05D6">
        <w:rPr>
          <w:rFonts w:hint="cs"/>
          <w:rtl/>
        </w:rPr>
        <w:t>وسائل</w:t>
      </w:r>
      <w:r w:rsidRPr="006C05D6">
        <w:rPr>
          <w:rtl/>
        </w:rPr>
        <w:t xml:space="preserve"> </w:t>
      </w:r>
      <w:r w:rsidRPr="006C05D6">
        <w:rPr>
          <w:rFonts w:hint="cs"/>
          <w:rtl/>
        </w:rPr>
        <w:t>الشيعة</w:t>
      </w:r>
      <w:r w:rsidRPr="006C05D6">
        <w:rPr>
          <w:rtl/>
        </w:rPr>
        <w:t xml:space="preserve">       </w:t>
      </w:r>
      <w:r w:rsidRPr="006C05D6">
        <w:rPr>
          <w:rFonts w:hint="cs"/>
          <w:rtl/>
        </w:rPr>
        <w:t>ج‏</w:t>
      </w:r>
      <w:r w:rsidRPr="006C05D6">
        <w:rPr>
          <w:rtl/>
        </w:rPr>
        <w:t xml:space="preserve">13       407       58 </w:t>
      </w:r>
      <w:r w:rsidRPr="006C05D6">
        <w:rPr>
          <w:rFonts w:hint="cs"/>
          <w:rtl/>
        </w:rPr>
        <w:t>باب</w:t>
      </w:r>
      <w:r w:rsidRPr="006C05D6">
        <w:rPr>
          <w:rtl/>
        </w:rPr>
        <w:t xml:space="preserve"> </w:t>
      </w:r>
      <w:r w:rsidRPr="006C05D6">
        <w:rPr>
          <w:rFonts w:hint="cs"/>
          <w:rtl/>
        </w:rPr>
        <w:t>أن</w:t>
      </w:r>
      <w:r w:rsidRPr="006C05D6">
        <w:rPr>
          <w:rtl/>
        </w:rPr>
        <w:t xml:space="preserve"> </w:t>
      </w:r>
      <w:r w:rsidRPr="006C05D6">
        <w:rPr>
          <w:rFonts w:hint="cs"/>
          <w:rtl/>
        </w:rPr>
        <w:t>من</w:t>
      </w:r>
      <w:r w:rsidRPr="006C05D6">
        <w:rPr>
          <w:rtl/>
        </w:rPr>
        <w:t xml:space="preserve"> </w:t>
      </w:r>
      <w:r w:rsidRPr="006C05D6">
        <w:rPr>
          <w:rFonts w:hint="cs"/>
          <w:rtl/>
        </w:rPr>
        <w:t>نسي</w:t>
      </w:r>
      <w:r w:rsidRPr="006C05D6">
        <w:rPr>
          <w:rtl/>
        </w:rPr>
        <w:t xml:space="preserve"> </w:t>
      </w:r>
      <w:r w:rsidRPr="006C05D6">
        <w:rPr>
          <w:rFonts w:hint="cs"/>
          <w:rtl/>
        </w:rPr>
        <w:t>الطواف</w:t>
      </w:r>
      <w:r w:rsidRPr="006C05D6">
        <w:rPr>
          <w:rtl/>
        </w:rPr>
        <w:t xml:space="preserve"> </w:t>
      </w:r>
      <w:r w:rsidRPr="006C05D6">
        <w:rPr>
          <w:rFonts w:hint="cs"/>
          <w:rtl/>
        </w:rPr>
        <w:t>حتى</w:t>
      </w:r>
      <w:r w:rsidRPr="006C05D6">
        <w:rPr>
          <w:rtl/>
        </w:rPr>
        <w:t xml:space="preserve"> </w:t>
      </w:r>
      <w:r w:rsidRPr="006C05D6">
        <w:rPr>
          <w:rFonts w:hint="cs"/>
          <w:rtl/>
        </w:rPr>
        <w:t>أتى</w:t>
      </w:r>
      <w:r w:rsidRPr="006C05D6">
        <w:rPr>
          <w:rtl/>
        </w:rPr>
        <w:t xml:space="preserve"> </w:t>
      </w:r>
      <w:r w:rsidRPr="006C05D6">
        <w:rPr>
          <w:rFonts w:hint="cs"/>
          <w:rtl/>
        </w:rPr>
        <w:t>أهله</w:t>
      </w:r>
      <w:r w:rsidRPr="006C05D6">
        <w:rPr>
          <w:rtl/>
        </w:rPr>
        <w:t xml:space="preserve"> </w:t>
      </w:r>
      <w:r w:rsidRPr="006C05D6">
        <w:rPr>
          <w:rFonts w:hint="cs"/>
          <w:rtl/>
        </w:rPr>
        <w:t>و</w:t>
      </w:r>
      <w:r w:rsidRPr="006C05D6">
        <w:rPr>
          <w:rtl/>
        </w:rPr>
        <w:t xml:space="preserve"> </w:t>
      </w:r>
      <w:r w:rsidRPr="006C05D6">
        <w:rPr>
          <w:rFonts w:hint="cs"/>
          <w:rtl/>
        </w:rPr>
        <w:t>واقع</w:t>
      </w:r>
      <w:r w:rsidRPr="006C05D6">
        <w:rPr>
          <w:rtl/>
        </w:rPr>
        <w:t xml:space="preserve"> </w:t>
      </w:r>
      <w:r w:rsidRPr="006C05D6">
        <w:rPr>
          <w:rFonts w:hint="cs"/>
          <w:rtl/>
        </w:rPr>
        <w:t>لزمه</w:t>
      </w:r>
      <w:r w:rsidRPr="006C05D6">
        <w:rPr>
          <w:rtl/>
        </w:rPr>
        <w:t xml:space="preserve"> </w:t>
      </w:r>
      <w:r w:rsidRPr="006C05D6">
        <w:rPr>
          <w:rFonts w:hint="cs"/>
          <w:rtl/>
        </w:rPr>
        <w:t>أن</w:t>
      </w:r>
      <w:r w:rsidRPr="006C05D6">
        <w:rPr>
          <w:rtl/>
        </w:rPr>
        <w:t xml:space="preserve"> </w:t>
      </w:r>
      <w:r w:rsidRPr="006C05D6">
        <w:rPr>
          <w:rFonts w:hint="cs"/>
          <w:rtl/>
        </w:rPr>
        <w:t>يبعث</w:t>
      </w:r>
      <w:r w:rsidRPr="006C05D6">
        <w:rPr>
          <w:rtl/>
        </w:rPr>
        <w:t xml:space="preserve"> </w:t>
      </w:r>
      <w:r w:rsidRPr="006C05D6">
        <w:rPr>
          <w:rFonts w:hint="cs"/>
          <w:rtl/>
        </w:rPr>
        <w:t>هديا</w:t>
      </w:r>
      <w:r w:rsidRPr="006C05D6">
        <w:rPr>
          <w:rtl/>
        </w:rPr>
        <w:t xml:space="preserve"> </w:t>
      </w:r>
      <w:r w:rsidRPr="006C05D6">
        <w:rPr>
          <w:rFonts w:hint="cs"/>
          <w:rtl/>
        </w:rPr>
        <w:t>إلا</w:t>
      </w:r>
      <w:r w:rsidRPr="006C05D6">
        <w:rPr>
          <w:rtl/>
        </w:rPr>
        <w:t xml:space="preserve"> </w:t>
      </w:r>
      <w:r w:rsidRPr="006C05D6">
        <w:rPr>
          <w:rFonts w:hint="cs"/>
          <w:rtl/>
        </w:rPr>
        <w:t>أن</w:t>
      </w:r>
      <w:r w:rsidRPr="006C05D6">
        <w:rPr>
          <w:rtl/>
        </w:rPr>
        <w:t xml:space="preserve"> </w:t>
      </w:r>
      <w:r w:rsidRPr="006C05D6">
        <w:rPr>
          <w:rFonts w:hint="cs"/>
          <w:rtl/>
        </w:rPr>
        <w:t>يكون</w:t>
      </w:r>
      <w:r w:rsidRPr="006C05D6">
        <w:rPr>
          <w:rtl/>
        </w:rPr>
        <w:t xml:space="preserve"> </w:t>
      </w:r>
      <w:r w:rsidRPr="006C05D6">
        <w:rPr>
          <w:rFonts w:hint="cs"/>
          <w:rtl/>
        </w:rPr>
        <w:t>تجاوز</w:t>
      </w:r>
      <w:r w:rsidRPr="006C05D6">
        <w:rPr>
          <w:rtl/>
        </w:rPr>
        <w:t xml:space="preserve"> </w:t>
      </w:r>
      <w:r w:rsidRPr="006C05D6">
        <w:rPr>
          <w:rFonts w:hint="cs"/>
          <w:rtl/>
        </w:rPr>
        <w:t>النصف</w:t>
      </w:r>
      <w:r w:rsidRPr="006C05D6">
        <w:rPr>
          <w:rtl/>
        </w:rPr>
        <w:t xml:space="preserve"> </w:t>
      </w:r>
      <w:r w:rsidRPr="006C05D6">
        <w:rPr>
          <w:rFonts w:hint="cs"/>
          <w:rtl/>
        </w:rPr>
        <w:t>و</w:t>
      </w:r>
      <w:r w:rsidRPr="006C05D6">
        <w:rPr>
          <w:rtl/>
        </w:rPr>
        <w:t xml:space="preserve"> </w:t>
      </w:r>
      <w:r w:rsidRPr="006C05D6">
        <w:rPr>
          <w:rFonts w:hint="cs"/>
          <w:rtl/>
        </w:rPr>
        <w:t>يوكل</w:t>
      </w:r>
      <w:r w:rsidRPr="006C05D6">
        <w:rPr>
          <w:rtl/>
        </w:rPr>
        <w:t xml:space="preserve"> </w:t>
      </w:r>
      <w:r w:rsidRPr="006C05D6">
        <w:rPr>
          <w:rFonts w:hint="cs"/>
          <w:rtl/>
        </w:rPr>
        <w:t>من</w:t>
      </w:r>
      <w:r w:rsidRPr="006C05D6">
        <w:rPr>
          <w:rtl/>
        </w:rPr>
        <w:t xml:space="preserve"> </w:t>
      </w:r>
      <w:r w:rsidRPr="006C05D6">
        <w:rPr>
          <w:rFonts w:hint="cs"/>
          <w:rtl/>
        </w:rPr>
        <w:t>يطوف</w:t>
      </w:r>
      <w:r w:rsidRPr="006C05D6">
        <w:rPr>
          <w:rtl/>
        </w:rPr>
        <w:t xml:space="preserve"> </w:t>
      </w:r>
      <w:r w:rsidRPr="006C05D6">
        <w:rPr>
          <w:rFonts w:hint="cs"/>
          <w:rtl/>
        </w:rPr>
        <w:t>عنه</w:t>
      </w:r>
      <w:r w:rsidRPr="006C05D6">
        <w:rPr>
          <w:rtl/>
        </w:rPr>
        <w:t xml:space="preserve"> </w:t>
      </w:r>
      <w:r w:rsidRPr="006C05D6">
        <w:rPr>
          <w:rFonts w:hint="cs"/>
          <w:rtl/>
        </w:rPr>
        <w:t>إن</w:t>
      </w:r>
      <w:r w:rsidRPr="006C05D6">
        <w:rPr>
          <w:rtl/>
        </w:rPr>
        <w:t xml:space="preserve"> </w:t>
      </w:r>
      <w:r w:rsidRPr="006C05D6">
        <w:rPr>
          <w:rFonts w:hint="cs"/>
          <w:rtl/>
        </w:rPr>
        <w:t>عجز</w:t>
      </w:r>
      <w:r w:rsidRPr="006C05D6">
        <w:rPr>
          <w:rtl/>
        </w:rPr>
        <w:t xml:space="preserve"> </w:t>
      </w:r>
      <w:r w:rsidRPr="006C05D6">
        <w:rPr>
          <w:rFonts w:hint="cs"/>
          <w:rtl/>
        </w:rPr>
        <w:t>عن</w:t>
      </w:r>
      <w:r w:rsidRPr="006C05D6">
        <w:rPr>
          <w:rtl/>
        </w:rPr>
        <w:t xml:space="preserve"> </w:t>
      </w:r>
      <w:r w:rsidRPr="006C05D6">
        <w:rPr>
          <w:rFonts w:hint="cs"/>
          <w:rtl/>
        </w:rPr>
        <w:t>الرجوع</w:t>
      </w:r>
      <w:r w:rsidRPr="006C05D6">
        <w:rPr>
          <w:rtl/>
        </w:rPr>
        <w:t xml:space="preserve"> </w:t>
      </w:r>
      <w:r w:rsidRPr="006C05D6">
        <w:rPr>
          <w:rFonts w:hint="cs"/>
          <w:rtl/>
        </w:rPr>
        <w:t>و</w:t>
      </w:r>
      <w:r w:rsidRPr="006C05D6">
        <w:rPr>
          <w:rtl/>
        </w:rPr>
        <w:t xml:space="preserve"> </w:t>
      </w:r>
      <w:r w:rsidRPr="006C05D6">
        <w:rPr>
          <w:rFonts w:hint="cs"/>
          <w:rtl/>
        </w:rPr>
        <w:t>إن</w:t>
      </w:r>
      <w:r w:rsidRPr="006C05D6">
        <w:rPr>
          <w:rtl/>
        </w:rPr>
        <w:t xml:space="preserve"> </w:t>
      </w:r>
      <w:r w:rsidRPr="006C05D6">
        <w:rPr>
          <w:rFonts w:hint="cs"/>
          <w:rtl/>
        </w:rPr>
        <w:t>مات</w:t>
      </w:r>
      <w:r w:rsidRPr="006C05D6">
        <w:rPr>
          <w:rtl/>
        </w:rPr>
        <w:t xml:space="preserve"> </w:t>
      </w:r>
      <w:r w:rsidRPr="006C05D6">
        <w:rPr>
          <w:rFonts w:hint="cs"/>
          <w:rtl/>
        </w:rPr>
        <w:t>طاف</w:t>
      </w:r>
      <w:r w:rsidRPr="006C05D6">
        <w:rPr>
          <w:rtl/>
        </w:rPr>
        <w:t xml:space="preserve"> </w:t>
      </w:r>
      <w:r w:rsidRPr="006C05D6">
        <w:rPr>
          <w:rFonts w:hint="cs"/>
          <w:rtl/>
        </w:rPr>
        <w:t>عنه</w:t>
      </w:r>
      <w:r w:rsidRPr="006C05D6">
        <w:rPr>
          <w:rtl/>
        </w:rPr>
        <w:t xml:space="preserve"> </w:t>
      </w:r>
      <w:r w:rsidRPr="006C05D6">
        <w:rPr>
          <w:rFonts w:hint="cs"/>
          <w:rtl/>
        </w:rPr>
        <w:t>وليه</w:t>
      </w:r>
      <w:r w:rsidRPr="006C05D6">
        <w:rPr>
          <w:rtl/>
        </w:rPr>
        <w:t xml:space="preserve"> </w:t>
      </w:r>
      <w:r w:rsidRPr="006C05D6">
        <w:rPr>
          <w:rFonts w:hint="cs"/>
          <w:rtl/>
        </w:rPr>
        <w:t>أو</w:t>
      </w:r>
      <w:r w:rsidRPr="006C05D6">
        <w:rPr>
          <w:rtl/>
        </w:rPr>
        <w:t xml:space="preserve"> </w:t>
      </w:r>
      <w:r w:rsidRPr="006C05D6">
        <w:rPr>
          <w:rFonts w:hint="cs"/>
          <w:rtl/>
        </w:rPr>
        <w:t>غيره</w:t>
      </w:r>
      <w:r w:rsidRPr="006C05D6">
        <w:rPr>
          <w:rtl/>
        </w:rPr>
        <w:t xml:space="preserve"> </w:t>
      </w:r>
      <w:r w:rsidRPr="006C05D6">
        <w:rPr>
          <w:rFonts w:hint="cs"/>
          <w:rtl/>
        </w:rPr>
        <w:t>فإن</w:t>
      </w:r>
      <w:r w:rsidRPr="006C05D6">
        <w:rPr>
          <w:rtl/>
        </w:rPr>
        <w:t xml:space="preserve"> </w:t>
      </w:r>
      <w:r w:rsidRPr="006C05D6">
        <w:rPr>
          <w:rFonts w:hint="cs"/>
          <w:rtl/>
        </w:rPr>
        <w:t>طاف</w:t>
      </w:r>
      <w:r w:rsidRPr="006C05D6">
        <w:rPr>
          <w:rtl/>
        </w:rPr>
        <w:t xml:space="preserve"> </w:t>
      </w:r>
      <w:r w:rsidRPr="006C05D6">
        <w:rPr>
          <w:rFonts w:hint="cs"/>
          <w:rtl/>
        </w:rPr>
        <w:t>طواف</w:t>
      </w:r>
      <w:r w:rsidRPr="006C05D6">
        <w:rPr>
          <w:rtl/>
        </w:rPr>
        <w:t xml:space="preserve"> </w:t>
      </w:r>
      <w:r w:rsidRPr="006C05D6">
        <w:rPr>
          <w:rFonts w:hint="cs"/>
          <w:rtl/>
        </w:rPr>
        <w:t>الوداع</w:t>
      </w:r>
      <w:r w:rsidRPr="006C05D6">
        <w:rPr>
          <w:rtl/>
        </w:rPr>
        <w:t xml:space="preserve"> </w:t>
      </w:r>
      <w:r w:rsidRPr="006C05D6">
        <w:rPr>
          <w:rFonts w:hint="cs"/>
          <w:rtl/>
        </w:rPr>
        <w:t>أجزأه</w:t>
      </w:r>
      <w:r w:rsidRPr="006C05D6">
        <w:rPr>
          <w:rtl/>
        </w:rPr>
        <w:t xml:space="preserve"> .....  </w:t>
      </w:r>
      <w:r w:rsidRPr="006C05D6">
        <w:rPr>
          <w:rFonts w:hint="cs"/>
          <w:rtl/>
        </w:rPr>
        <w:t>ص</w:t>
      </w:r>
      <w:r w:rsidRPr="006C05D6">
        <w:rPr>
          <w:rtl/>
        </w:rPr>
        <w:t xml:space="preserve"> : 405</w:t>
      </w:r>
    </w:p>
  </w:footnote>
  <w:footnote w:id="4">
    <w:p w:rsidR="00F4133F" w:rsidRDefault="00F4133F" w:rsidP="00F4133F">
      <w:pPr>
        <w:pStyle w:val="FootnoteText"/>
      </w:pPr>
      <w:r>
        <w:rPr>
          <w:rStyle w:val="FootnoteReference"/>
        </w:rPr>
        <w:footnoteRef/>
      </w:r>
      <w:r>
        <w:rPr>
          <w:rtl/>
        </w:rPr>
        <w:t xml:space="preserve"> </w:t>
      </w:r>
      <w:r w:rsidRPr="00FB6DC2">
        <w:rPr>
          <w:rFonts w:hint="cs"/>
          <w:rtl/>
        </w:rPr>
        <w:t>وسائل</w:t>
      </w:r>
      <w:r w:rsidRPr="00FB6DC2">
        <w:rPr>
          <w:rtl/>
        </w:rPr>
        <w:t xml:space="preserve"> </w:t>
      </w:r>
      <w:r w:rsidRPr="00FB6DC2">
        <w:rPr>
          <w:rFonts w:hint="cs"/>
          <w:rtl/>
        </w:rPr>
        <w:t>الشيعة</w:t>
      </w:r>
      <w:r w:rsidRPr="00FB6DC2">
        <w:rPr>
          <w:rtl/>
        </w:rPr>
        <w:t xml:space="preserve">       </w:t>
      </w:r>
      <w:r w:rsidRPr="00FB6DC2">
        <w:rPr>
          <w:rFonts w:hint="cs"/>
          <w:rtl/>
        </w:rPr>
        <w:t>ج‏</w:t>
      </w:r>
      <w:r w:rsidRPr="00FB6DC2">
        <w:rPr>
          <w:rtl/>
        </w:rPr>
        <w:t xml:space="preserve">13       406       58 </w:t>
      </w:r>
      <w:r w:rsidRPr="00FB6DC2">
        <w:rPr>
          <w:rFonts w:hint="cs"/>
          <w:rtl/>
        </w:rPr>
        <w:t>باب</w:t>
      </w:r>
      <w:r w:rsidRPr="00FB6DC2">
        <w:rPr>
          <w:rtl/>
        </w:rPr>
        <w:t xml:space="preserve"> </w:t>
      </w:r>
      <w:r w:rsidRPr="00FB6DC2">
        <w:rPr>
          <w:rFonts w:hint="cs"/>
          <w:rtl/>
        </w:rPr>
        <w:t>أن</w:t>
      </w:r>
      <w:r w:rsidRPr="00FB6DC2">
        <w:rPr>
          <w:rtl/>
        </w:rPr>
        <w:t xml:space="preserve"> </w:t>
      </w:r>
      <w:r w:rsidRPr="00FB6DC2">
        <w:rPr>
          <w:rFonts w:hint="cs"/>
          <w:rtl/>
        </w:rPr>
        <w:t>من</w:t>
      </w:r>
      <w:r w:rsidRPr="00FB6DC2">
        <w:rPr>
          <w:rtl/>
        </w:rPr>
        <w:t xml:space="preserve"> </w:t>
      </w:r>
      <w:r w:rsidRPr="00FB6DC2">
        <w:rPr>
          <w:rFonts w:hint="cs"/>
          <w:rtl/>
        </w:rPr>
        <w:t>نسي</w:t>
      </w:r>
      <w:r w:rsidRPr="00FB6DC2">
        <w:rPr>
          <w:rtl/>
        </w:rPr>
        <w:t xml:space="preserve"> </w:t>
      </w:r>
      <w:r w:rsidRPr="00FB6DC2">
        <w:rPr>
          <w:rFonts w:hint="cs"/>
          <w:rtl/>
        </w:rPr>
        <w:t>الطواف</w:t>
      </w:r>
      <w:r w:rsidRPr="00FB6DC2">
        <w:rPr>
          <w:rtl/>
        </w:rPr>
        <w:t xml:space="preserve"> </w:t>
      </w:r>
      <w:r w:rsidRPr="00FB6DC2">
        <w:rPr>
          <w:rFonts w:hint="cs"/>
          <w:rtl/>
        </w:rPr>
        <w:t>حتى</w:t>
      </w:r>
      <w:r w:rsidRPr="00FB6DC2">
        <w:rPr>
          <w:rtl/>
        </w:rPr>
        <w:t xml:space="preserve"> </w:t>
      </w:r>
      <w:r w:rsidRPr="00FB6DC2">
        <w:rPr>
          <w:rFonts w:hint="cs"/>
          <w:rtl/>
        </w:rPr>
        <w:t>أتى</w:t>
      </w:r>
      <w:r w:rsidRPr="00FB6DC2">
        <w:rPr>
          <w:rtl/>
        </w:rPr>
        <w:t xml:space="preserve"> </w:t>
      </w:r>
      <w:r w:rsidRPr="00FB6DC2">
        <w:rPr>
          <w:rFonts w:hint="cs"/>
          <w:rtl/>
        </w:rPr>
        <w:t>أهله</w:t>
      </w:r>
      <w:r w:rsidRPr="00FB6DC2">
        <w:rPr>
          <w:rtl/>
        </w:rPr>
        <w:t xml:space="preserve"> </w:t>
      </w:r>
      <w:r w:rsidRPr="00FB6DC2">
        <w:rPr>
          <w:rFonts w:hint="cs"/>
          <w:rtl/>
        </w:rPr>
        <w:t>و</w:t>
      </w:r>
      <w:r w:rsidRPr="00FB6DC2">
        <w:rPr>
          <w:rtl/>
        </w:rPr>
        <w:t xml:space="preserve"> </w:t>
      </w:r>
      <w:r w:rsidRPr="00FB6DC2">
        <w:rPr>
          <w:rFonts w:hint="cs"/>
          <w:rtl/>
        </w:rPr>
        <w:t>واقع</w:t>
      </w:r>
      <w:r w:rsidRPr="00FB6DC2">
        <w:rPr>
          <w:rtl/>
        </w:rPr>
        <w:t xml:space="preserve"> </w:t>
      </w:r>
      <w:r w:rsidRPr="00FB6DC2">
        <w:rPr>
          <w:rFonts w:hint="cs"/>
          <w:rtl/>
        </w:rPr>
        <w:t>لزمه</w:t>
      </w:r>
      <w:r w:rsidRPr="00FB6DC2">
        <w:rPr>
          <w:rtl/>
        </w:rPr>
        <w:t xml:space="preserve"> </w:t>
      </w:r>
      <w:r w:rsidRPr="00FB6DC2">
        <w:rPr>
          <w:rFonts w:hint="cs"/>
          <w:rtl/>
        </w:rPr>
        <w:t>أن</w:t>
      </w:r>
      <w:r w:rsidRPr="00FB6DC2">
        <w:rPr>
          <w:rtl/>
        </w:rPr>
        <w:t xml:space="preserve"> </w:t>
      </w:r>
      <w:r w:rsidRPr="00FB6DC2">
        <w:rPr>
          <w:rFonts w:hint="cs"/>
          <w:rtl/>
        </w:rPr>
        <w:t>يبعث</w:t>
      </w:r>
      <w:r w:rsidRPr="00FB6DC2">
        <w:rPr>
          <w:rtl/>
        </w:rPr>
        <w:t xml:space="preserve"> </w:t>
      </w:r>
      <w:r w:rsidRPr="00FB6DC2">
        <w:rPr>
          <w:rFonts w:hint="cs"/>
          <w:rtl/>
        </w:rPr>
        <w:t>هديا</w:t>
      </w:r>
      <w:r w:rsidRPr="00FB6DC2">
        <w:rPr>
          <w:rtl/>
        </w:rPr>
        <w:t xml:space="preserve"> </w:t>
      </w:r>
      <w:r w:rsidRPr="00FB6DC2">
        <w:rPr>
          <w:rFonts w:hint="cs"/>
          <w:rtl/>
        </w:rPr>
        <w:t>إلا</w:t>
      </w:r>
      <w:r w:rsidRPr="00FB6DC2">
        <w:rPr>
          <w:rtl/>
        </w:rPr>
        <w:t xml:space="preserve"> </w:t>
      </w:r>
      <w:r w:rsidRPr="00FB6DC2">
        <w:rPr>
          <w:rFonts w:hint="cs"/>
          <w:rtl/>
        </w:rPr>
        <w:t>أن</w:t>
      </w:r>
      <w:r w:rsidRPr="00FB6DC2">
        <w:rPr>
          <w:rtl/>
        </w:rPr>
        <w:t xml:space="preserve"> </w:t>
      </w:r>
      <w:r w:rsidRPr="00FB6DC2">
        <w:rPr>
          <w:rFonts w:hint="cs"/>
          <w:rtl/>
        </w:rPr>
        <w:t>يكون</w:t>
      </w:r>
      <w:r w:rsidRPr="00FB6DC2">
        <w:rPr>
          <w:rtl/>
        </w:rPr>
        <w:t xml:space="preserve"> </w:t>
      </w:r>
      <w:r w:rsidRPr="00FB6DC2">
        <w:rPr>
          <w:rFonts w:hint="cs"/>
          <w:rtl/>
        </w:rPr>
        <w:t>تجاوز</w:t>
      </w:r>
      <w:r w:rsidRPr="00FB6DC2">
        <w:rPr>
          <w:rtl/>
        </w:rPr>
        <w:t xml:space="preserve"> </w:t>
      </w:r>
      <w:r w:rsidRPr="00FB6DC2">
        <w:rPr>
          <w:rFonts w:hint="cs"/>
          <w:rtl/>
        </w:rPr>
        <w:t>النصف</w:t>
      </w:r>
      <w:r w:rsidRPr="00FB6DC2">
        <w:rPr>
          <w:rtl/>
        </w:rPr>
        <w:t xml:space="preserve"> </w:t>
      </w:r>
      <w:r w:rsidRPr="00FB6DC2">
        <w:rPr>
          <w:rFonts w:hint="cs"/>
          <w:rtl/>
        </w:rPr>
        <w:t>و</w:t>
      </w:r>
      <w:r w:rsidRPr="00FB6DC2">
        <w:rPr>
          <w:rtl/>
        </w:rPr>
        <w:t xml:space="preserve"> </w:t>
      </w:r>
      <w:r w:rsidRPr="00FB6DC2">
        <w:rPr>
          <w:rFonts w:hint="cs"/>
          <w:rtl/>
        </w:rPr>
        <w:t>يوكل</w:t>
      </w:r>
      <w:r w:rsidRPr="00FB6DC2">
        <w:rPr>
          <w:rtl/>
        </w:rPr>
        <w:t xml:space="preserve"> </w:t>
      </w:r>
      <w:r w:rsidRPr="00FB6DC2">
        <w:rPr>
          <w:rFonts w:hint="cs"/>
          <w:rtl/>
        </w:rPr>
        <w:t>من</w:t>
      </w:r>
      <w:r w:rsidRPr="00FB6DC2">
        <w:rPr>
          <w:rtl/>
        </w:rPr>
        <w:t xml:space="preserve"> </w:t>
      </w:r>
      <w:r w:rsidRPr="00FB6DC2">
        <w:rPr>
          <w:rFonts w:hint="cs"/>
          <w:rtl/>
        </w:rPr>
        <w:t>يطوف</w:t>
      </w:r>
      <w:r w:rsidRPr="00FB6DC2">
        <w:rPr>
          <w:rtl/>
        </w:rPr>
        <w:t xml:space="preserve"> </w:t>
      </w:r>
      <w:r w:rsidRPr="00FB6DC2">
        <w:rPr>
          <w:rFonts w:hint="cs"/>
          <w:rtl/>
        </w:rPr>
        <w:t>عنه</w:t>
      </w:r>
      <w:r w:rsidRPr="00FB6DC2">
        <w:rPr>
          <w:rtl/>
        </w:rPr>
        <w:t xml:space="preserve"> </w:t>
      </w:r>
      <w:r w:rsidRPr="00FB6DC2">
        <w:rPr>
          <w:rFonts w:hint="cs"/>
          <w:rtl/>
        </w:rPr>
        <w:t>إن</w:t>
      </w:r>
      <w:r w:rsidRPr="00FB6DC2">
        <w:rPr>
          <w:rtl/>
        </w:rPr>
        <w:t xml:space="preserve"> </w:t>
      </w:r>
      <w:r w:rsidRPr="00FB6DC2">
        <w:rPr>
          <w:rFonts w:hint="cs"/>
          <w:rtl/>
        </w:rPr>
        <w:t>عجز</w:t>
      </w:r>
      <w:r w:rsidRPr="00FB6DC2">
        <w:rPr>
          <w:rtl/>
        </w:rPr>
        <w:t xml:space="preserve"> </w:t>
      </w:r>
      <w:r w:rsidRPr="00FB6DC2">
        <w:rPr>
          <w:rFonts w:hint="cs"/>
          <w:rtl/>
        </w:rPr>
        <w:t>عن</w:t>
      </w:r>
      <w:r w:rsidRPr="00FB6DC2">
        <w:rPr>
          <w:rtl/>
        </w:rPr>
        <w:t xml:space="preserve"> </w:t>
      </w:r>
      <w:r w:rsidRPr="00FB6DC2">
        <w:rPr>
          <w:rFonts w:hint="cs"/>
          <w:rtl/>
        </w:rPr>
        <w:t>الرجوع</w:t>
      </w:r>
      <w:r w:rsidRPr="00FB6DC2">
        <w:rPr>
          <w:rtl/>
        </w:rPr>
        <w:t xml:space="preserve"> </w:t>
      </w:r>
      <w:r w:rsidRPr="00FB6DC2">
        <w:rPr>
          <w:rFonts w:hint="cs"/>
          <w:rtl/>
        </w:rPr>
        <w:t>و</w:t>
      </w:r>
      <w:r w:rsidRPr="00FB6DC2">
        <w:rPr>
          <w:rtl/>
        </w:rPr>
        <w:t xml:space="preserve"> </w:t>
      </w:r>
      <w:r w:rsidRPr="00FB6DC2">
        <w:rPr>
          <w:rFonts w:hint="cs"/>
          <w:rtl/>
        </w:rPr>
        <w:t>إن</w:t>
      </w:r>
      <w:r w:rsidRPr="00FB6DC2">
        <w:rPr>
          <w:rtl/>
        </w:rPr>
        <w:t xml:space="preserve"> </w:t>
      </w:r>
      <w:r w:rsidRPr="00FB6DC2">
        <w:rPr>
          <w:rFonts w:hint="cs"/>
          <w:rtl/>
        </w:rPr>
        <w:t>مات</w:t>
      </w:r>
      <w:r w:rsidRPr="00FB6DC2">
        <w:rPr>
          <w:rtl/>
        </w:rPr>
        <w:t xml:space="preserve"> </w:t>
      </w:r>
      <w:r w:rsidRPr="00FB6DC2">
        <w:rPr>
          <w:rFonts w:hint="cs"/>
          <w:rtl/>
        </w:rPr>
        <w:t>طاف</w:t>
      </w:r>
      <w:r w:rsidRPr="00FB6DC2">
        <w:rPr>
          <w:rtl/>
        </w:rPr>
        <w:t xml:space="preserve"> </w:t>
      </w:r>
      <w:r w:rsidRPr="00FB6DC2">
        <w:rPr>
          <w:rFonts w:hint="cs"/>
          <w:rtl/>
        </w:rPr>
        <w:t>عنه</w:t>
      </w:r>
      <w:r w:rsidRPr="00FB6DC2">
        <w:rPr>
          <w:rtl/>
        </w:rPr>
        <w:t xml:space="preserve"> </w:t>
      </w:r>
      <w:r w:rsidRPr="00FB6DC2">
        <w:rPr>
          <w:rFonts w:hint="cs"/>
          <w:rtl/>
        </w:rPr>
        <w:t>وليه</w:t>
      </w:r>
      <w:r w:rsidRPr="00FB6DC2">
        <w:rPr>
          <w:rtl/>
        </w:rPr>
        <w:t xml:space="preserve"> </w:t>
      </w:r>
      <w:r w:rsidRPr="00FB6DC2">
        <w:rPr>
          <w:rFonts w:hint="cs"/>
          <w:rtl/>
        </w:rPr>
        <w:t>أو</w:t>
      </w:r>
      <w:r w:rsidRPr="00FB6DC2">
        <w:rPr>
          <w:rtl/>
        </w:rPr>
        <w:t xml:space="preserve"> </w:t>
      </w:r>
      <w:r w:rsidRPr="00FB6DC2">
        <w:rPr>
          <w:rFonts w:hint="cs"/>
          <w:rtl/>
        </w:rPr>
        <w:t>غيره</w:t>
      </w:r>
      <w:r w:rsidRPr="00FB6DC2">
        <w:rPr>
          <w:rtl/>
        </w:rPr>
        <w:t xml:space="preserve"> </w:t>
      </w:r>
      <w:r w:rsidRPr="00FB6DC2">
        <w:rPr>
          <w:rFonts w:hint="cs"/>
          <w:rtl/>
        </w:rPr>
        <w:t>فإن</w:t>
      </w:r>
      <w:r w:rsidRPr="00FB6DC2">
        <w:rPr>
          <w:rtl/>
        </w:rPr>
        <w:t xml:space="preserve"> </w:t>
      </w:r>
      <w:r w:rsidRPr="00FB6DC2">
        <w:rPr>
          <w:rFonts w:hint="cs"/>
          <w:rtl/>
        </w:rPr>
        <w:t>طاف</w:t>
      </w:r>
      <w:r w:rsidRPr="00FB6DC2">
        <w:rPr>
          <w:rtl/>
        </w:rPr>
        <w:t xml:space="preserve"> </w:t>
      </w:r>
      <w:r w:rsidRPr="00FB6DC2">
        <w:rPr>
          <w:rFonts w:hint="cs"/>
          <w:rtl/>
        </w:rPr>
        <w:t>طواف</w:t>
      </w:r>
      <w:r w:rsidRPr="00FB6DC2">
        <w:rPr>
          <w:rtl/>
        </w:rPr>
        <w:t xml:space="preserve"> </w:t>
      </w:r>
      <w:r w:rsidRPr="00FB6DC2">
        <w:rPr>
          <w:rFonts w:hint="cs"/>
          <w:rtl/>
        </w:rPr>
        <w:t>الوداع</w:t>
      </w:r>
      <w:r w:rsidRPr="00FB6DC2">
        <w:rPr>
          <w:rtl/>
        </w:rPr>
        <w:t xml:space="preserve"> </w:t>
      </w:r>
      <w:r w:rsidRPr="00FB6DC2">
        <w:rPr>
          <w:rFonts w:hint="cs"/>
          <w:rtl/>
        </w:rPr>
        <w:t>أجزأه</w:t>
      </w:r>
      <w:r w:rsidRPr="00FB6DC2">
        <w:rPr>
          <w:rtl/>
        </w:rPr>
        <w:t xml:space="preserve"> .....  </w:t>
      </w:r>
      <w:r w:rsidRPr="00FB6DC2">
        <w:rPr>
          <w:rFonts w:hint="cs"/>
          <w:rtl/>
        </w:rPr>
        <w:t>ص</w:t>
      </w:r>
      <w:r w:rsidRPr="00FB6DC2">
        <w:rPr>
          <w:rtl/>
        </w:rPr>
        <w:t xml:space="preserve"> : 405</w:t>
      </w:r>
    </w:p>
  </w:footnote>
  <w:footnote w:id="5">
    <w:p w:rsidR="00F4133F" w:rsidRDefault="00F4133F" w:rsidP="00F4133F">
      <w:pPr>
        <w:pStyle w:val="FootnoteText"/>
        <w:rPr>
          <w:rtl/>
        </w:rPr>
      </w:pPr>
      <w:r>
        <w:rPr>
          <w:rStyle w:val="FootnoteReference"/>
        </w:rPr>
        <w:footnoteRef/>
      </w:r>
      <w:r>
        <w:rPr>
          <w:rtl/>
        </w:rPr>
        <w:t xml:space="preserve"> </w:t>
      </w:r>
      <w:r w:rsidRPr="00205759">
        <w:rPr>
          <w:rFonts w:hint="cs"/>
          <w:rtl/>
        </w:rPr>
        <w:t>مناسك</w:t>
      </w:r>
      <w:r w:rsidRPr="00205759">
        <w:rPr>
          <w:rtl/>
        </w:rPr>
        <w:t xml:space="preserve"> </w:t>
      </w:r>
      <w:r w:rsidRPr="00205759">
        <w:rPr>
          <w:rFonts w:hint="cs"/>
          <w:rtl/>
        </w:rPr>
        <w:t>الحج</w:t>
      </w:r>
      <w:r w:rsidRPr="00205759">
        <w:rPr>
          <w:rtl/>
        </w:rPr>
        <w:t xml:space="preserve"> (</w:t>
      </w:r>
      <w:r w:rsidRPr="00205759">
        <w:rPr>
          <w:rFonts w:hint="cs"/>
          <w:rtl/>
        </w:rPr>
        <w:t>للخوئي</w:t>
      </w:r>
      <w:r w:rsidRPr="00205759">
        <w:rPr>
          <w:rtl/>
        </w:rPr>
        <w:t>)</w:t>
      </w:r>
      <w:r w:rsidRPr="00205759">
        <w:rPr>
          <w:rFonts w:hint="cs"/>
          <w:rtl/>
        </w:rPr>
        <w:t>،</w:t>
      </w:r>
      <w:r w:rsidRPr="00205759">
        <w:rPr>
          <w:rtl/>
        </w:rPr>
        <w:t xml:space="preserve"> </w:t>
      </w:r>
      <w:r w:rsidRPr="00205759">
        <w:rPr>
          <w:rFonts w:hint="cs"/>
          <w:rtl/>
        </w:rPr>
        <w:t>ص</w:t>
      </w:r>
      <w:r w:rsidRPr="00205759">
        <w:rPr>
          <w:rtl/>
        </w:rPr>
        <w:t>: 142</w:t>
      </w:r>
    </w:p>
  </w:footnote>
  <w:footnote w:id="6">
    <w:p w:rsidR="00F4133F" w:rsidRDefault="00F4133F" w:rsidP="00F4133F">
      <w:pPr>
        <w:pStyle w:val="FootnoteText"/>
      </w:pPr>
      <w:r>
        <w:rPr>
          <w:rStyle w:val="FootnoteReference"/>
        </w:rPr>
        <w:footnoteRef/>
      </w:r>
      <w:r>
        <w:rPr>
          <w:rtl/>
        </w:rPr>
        <w:t xml:space="preserve"> </w:t>
      </w:r>
      <w:r w:rsidRPr="00205759">
        <w:rPr>
          <w:rFonts w:hint="cs"/>
          <w:rtl/>
        </w:rPr>
        <w:t>مناسك</w:t>
      </w:r>
      <w:r w:rsidRPr="00205759">
        <w:rPr>
          <w:rtl/>
        </w:rPr>
        <w:t xml:space="preserve"> </w:t>
      </w:r>
      <w:r w:rsidRPr="00205759">
        <w:rPr>
          <w:rFonts w:hint="cs"/>
          <w:rtl/>
        </w:rPr>
        <w:t>الحج</w:t>
      </w:r>
      <w:r w:rsidRPr="00205759">
        <w:rPr>
          <w:rtl/>
        </w:rPr>
        <w:t xml:space="preserve"> (</w:t>
      </w:r>
      <w:r w:rsidRPr="00205759">
        <w:rPr>
          <w:rFonts w:hint="cs"/>
          <w:rtl/>
        </w:rPr>
        <w:t>للخوئي</w:t>
      </w:r>
      <w:r w:rsidRPr="00205759">
        <w:rPr>
          <w:rtl/>
        </w:rPr>
        <w:t>)</w:t>
      </w:r>
      <w:r w:rsidRPr="00205759">
        <w:rPr>
          <w:rFonts w:hint="cs"/>
          <w:rtl/>
        </w:rPr>
        <w:t>،</w:t>
      </w:r>
      <w:r w:rsidRPr="00205759">
        <w:rPr>
          <w:rtl/>
        </w:rPr>
        <w:t xml:space="preserve"> </w:t>
      </w:r>
      <w:r w:rsidRPr="00205759">
        <w:rPr>
          <w:rFonts w:hint="cs"/>
          <w:rtl/>
        </w:rPr>
        <w:t>ص</w:t>
      </w:r>
      <w:r w:rsidRPr="00205759">
        <w:rPr>
          <w:rtl/>
        </w:rPr>
        <w:t>: 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4133F"/>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133F"/>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F4133F"/>
    <w:pPr>
      <w:jc w:val="both"/>
    </w:pPr>
    <w:rPr>
      <w:sz w:val="20"/>
      <w:szCs w:val="20"/>
    </w:rPr>
  </w:style>
  <w:style w:type="character" w:customStyle="1" w:styleId="FootnoteTextChar">
    <w:name w:val="Footnote Text Char"/>
    <w:basedOn w:val="DefaultParagraphFont"/>
    <w:uiPriority w:val="99"/>
    <w:semiHidden/>
    <w:rsid w:val="00F4133F"/>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F4133F"/>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F41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4133F"/>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F4133F"/>
    <w:pPr>
      <w:jc w:val="both"/>
    </w:pPr>
    <w:rPr>
      <w:sz w:val="20"/>
      <w:szCs w:val="20"/>
    </w:rPr>
  </w:style>
  <w:style w:type="character" w:customStyle="1" w:styleId="FootnoteTextChar">
    <w:name w:val="Footnote Text Char"/>
    <w:basedOn w:val="DefaultParagraphFont"/>
    <w:uiPriority w:val="99"/>
    <w:semiHidden/>
    <w:rsid w:val="00F4133F"/>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F4133F"/>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F41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2023-04-03T10:29:00Z</dcterms:created>
  <dcterms:modified xsi:type="dcterms:W3CDTF">2023-04-03T10:29:00Z</dcterms:modified>
</cp:coreProperties>
</file>