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E515A" w:rsidRDefault="00BE515A" w:rsidP="00BE515A">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665565" w:history="1">
        <w:r w:rsidRPr="000646BB">
          <w:rPr>
            <w:rStyle w:val="Hyperlink"/>
            <w:rFonts w:hint="eastAsia"/>
            <w:noProof/>
            <w:rtl/>
            <w:lang w:bidi="ar-SA"/>
          </w:rPr>
          <w:t>ادامه</w:t>
        </w:r>
        <w:r w:rsidRPr="000646BB">
          <w:rPr>
            <w:rStyle w:val="Hyperlink"/>
            <w:noProof/>
            <w:rtl/>
            <w:lang w:bidi="ar-SA"/>
          </w:rPr>
          <w:t xml:space="preserve"> </w:t>
        </w:r>
        <w:r w:rsidRPr="000646BB">
          <w:rPr>
            <w:rStyle w:val="Hyperlink"/>
            <w:rFonts w:hint="eastAsia"/>
            <w:noProof/>
            <w:rtl/>
            <w:lang w:bidi="ar-SA"/>
          </w:rPr>
          <w:t>بحث</w:t>
        </w:r>
        <w:r w:rsidRPr="000646BB">
          <w:rPr>
            <w:rStyle w:val="Hyperlink"/>
            <w:noProof/>
            <w:rtl/>
            <w:lang w:bidi="ar-SA"/>
          </w:rPr>
          <w:t xml:space="preserve"> </w:t>
        </w:r>
        <w:r w:rsidRPr="000646BB">
          <w:rPr>
            <w:rStyle w:val="Hyperlink"/>
            <w:rFonts w:hint="eastAsia"/>
            <w:noProof/>
            <w:rtl/>
            <w:lang w:bidi="ar-SA"/>
          </w:rPr>
          <w:t>لزوم</w:t>
        </w:r>
        <w:r w:rsidRPr="000646BB">
          <w:rPr>
            <w:rStyle w:val="Hyperlink"/>
            <w:noProof/>
            <w:rtl/>
            <w:lang w:bidi="ar-SA"/>
          </w:rPr>
          <w:t xml:space="preserve"> </w:t>
        </w:r>
        <w:r w:rsidRPr="000646BB">
          <w:rPr>
            <w:rStyle w:val="Hyperlink"/>
            <w:rFonts w:hint="eastAsia"/>
            <w:noProof/>
            <w:rtl/>
            <w:lang w:bidi="ar-SA"/>
          </w:rPr>
          <w:t>آغاز</w:t>
        </w:r>
        <w:r w:rsidRPr="000646BB">
          <w:rPr>
            <w:rStyle w:val="Hyperlink"/>
            <w:noProof/>
            <w:rtl/>
            <w:lang w:bidi="ar-SA"/>
          </w:rPr>
          <w:t xml:space="preserve"> </w:t>
        </w:r>
        <w:r w:rsidRPr="000646BB">
          <w:rPr>
            <w:rStyle w:val="Hyperlink"/>
            <w:rFonts w:hint="eastAsia"/>
            <w:noProof/>
            <w:rtl/>
            <w:lang w:bidi="ar-SA"/>
          </w:rPr>
          <w:t>احرام</w:t>
        </w:r>
        <w:r w:rsidRPr="000646BB">
          <w:rPr>
            <w:rStyle w:val="Hyperlink"/>
            <w:noProof/>
            <w:rtl/>
            <w:lang w:bidi="ar-SA"/>
          </w:rPr>
          <w:t xml:space="preserve"> </w:t>
        </w:r>
        <w:r w:rsidRPr="000646BB">
          <w:rPr>
            <w:rStyle w:val="Hyperlink"/>
            <w:rFonts w:hint="eastAsia"/>
            <w:noProof/>
            <w:rtl/>
            <w:lang w:bidi="ar-SA"/>
          </w:rPr>
          <w:t>حج</w:t>
        </w:r>
        <w:r w:rsidRPr="000646BB">
          <w:rPr>
            <w:rStyle w:val="Hyperlink"/>
            <w:noProof/>
            <w:rtl/>
            <w:lang w:bidi="ar-SA"/>
          </w:rPr>
          <w:t xml:space="preserve"> </w:t>
        </w:r>
        <w:r w:rsidRPr="000646BB">
          <w:rPr>
            <w:rStyle w:val="Hyperlink"/>
            <w:rFonts w:hint="eastAsia"/>
            <w:noProof/>
            <w:rtl/>
            <w:lang w:bidi="ar-SA"/>
          </w:rPr>
          <w:t>تمتع</w:t>
        </w:r>
        <w:r w:rsidRPr="000646BB">
          <w:rPr>
            <w:rStyle w:val="Hyperlink"/>
            <w:noProof/>
            <w:rtl/>
            <w:lang w:bidi="ar-SA"/>
          </w:rPr>
          <w:t xml:space="preserve"> </w:t>
        </w:r>
        <w:r w:rsidRPr="000646BB">
          <w:rPr>
            <w:rStyle w:val="Hyperlink"/>
            <w:rFonts w:hint="eastAsia"/>
            <w:noProof/>
            <w:rtl/>
            <w:lang w:bidi="ar-SA"/>
          </w:rPr>
          <w:t>از</w:t>
        </w:r>
        <w:r w:rsidRPr="000646BB">
          <w:rPr>
            <w:rStyle w:val="Hyperlink"/>
            <w:noProof/>
            <w:rtl/>
            <w:lang w:bidi="ar-SA"/>
          </w:rPr>
          <w:t xml:space="preserve"> </w:t>
        </w:r>
        <w:r w:rsidRPr="000646BB">
          <w:rPr>
            <w:rStyle w:val="Hyperlink"/>
            <w:rFonts w:hint="eastAsia"/>
            <w:noProof/>
            <w:rtl/>
            <w:lang w:bidi="ar-SA"/>
          </w:rPr>
          <w:t>مکه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Toc488665565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E515A" w:rsidRDefault="00BE515A" w:rsidP="00BE515A">
      <w:pPr>
        <w:pStyle w:val="TOC3"/>
        <w:tabs>
          <w:tab w:val="right" w:leader="dot" w:pos="10194"/>
        </w:tabs>
        <w:rPr>
          <w:rFonts w:asciiTheme="minorHAnsi" w:eastAsiaTheme="minorEastAsia" w:hAnsiTheme="minorHAnsi" w:cstheme="minorBidi"/>
          <w:bCs w:val="0"/>
          <w:iCs w:val="0"/>
          <w:noProof/>
          <w:color w:val="auto"/>
          <w:szCs w:val="22"/>
          <w:rtl/>
        </w:rPr>
      </w:pPr>
      <w:hyperlink w:anchor="_Toc488665566" w:history="1">
        <w:r w:rsidRPr="000646BB">
          <w:rPr>
            <w:rStyle w:val="Hyperlink"/>
            <w:rFonts w:hint="eastAsia"/>
            <w:noProof/>
            <w:rtl/>
            <w:lang w:bidi="ar-SA"/>
          </w:rPr>
          <w:t>بررس</w:t>
        </w:r>
        <w:r w:rsidRPr="000646BB">
          <w:rPr>
            <w:rStyle w:val="Hyperlink"/>
            <w:rFonts w:hint="cs"/>
            <w:noProof/>
            <w:rtl/>
            <w:lang w:bidi="ar-SA"/>
          </w:rPr>
          <w:t>ی</w:t>
        </w:r>
        <w:r w:rsidRPr="000646BB">
          <w:rPr>
            <w:rStyle w:val="Hyperlink"/>
            <w:noProof/>
            <w:rtl/>
            <w:lang w:bidi="ar-SA"/>
          </w:rPr>
          <w:t xml:space="preserve"> </w:t>
        </w:r>
        <w:r w:rsidRPr="000646BB">
          <w:rPr>
            <w:rStyle w:val="Hyperlink"/>
            <w:rFonts w:hint="eastAsia"/>
            <w:noProof/>
            <w:rtl/>
            <w:lang w:bidi="ar-SA"/>
          </w:rPr>
          <w:t>ادله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Toc488665566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E515A" w:rsidRDefault="00BE515A" w:rsidP="00BE515A">
      <w:pPr>
        <w:pStyle w:val="TOC3"/>
        <w:tabs>
          <w:tab w:val="right" w:leader="dot" w:pos="10194"/>
        </w:tabs>
        <w:rPr>
          <w:rFonts w:asciiTheme="minorHAnsi" w:eastAsiaTheme="minorEastAsia" w:hAnsiTheme="minorHAnsi" w:cstheme="minorBidi"/>
          <w:bCs w:val="0"/>
          <w:iCs w:val="0"/>
          <w:noProof/>
          <w:color w:val="auto"/>
          <w:szCs w:val="22"/>
          <w:rtl/>
        </w:rPr>
      </w:pPr>
      <w:hyperlink w:anchor="_Toc488665567" w:history="1">
        <w:r w:rsidRPr="000646BB">
          <w:rPr>
            <w:rStyle w:val="Hyperlink"/>
            <w:rFonts w:hint="eastAsia"/>
            <w:noProof/>
            <w:rtl/>
            <w:lang w:bidi="ar-SA"/>
          </w:rPr>
          <w:t>مقتضا</w:t>
        </w:r>
        <w:r w:rsidRPr="000646BB">
          <w:rPr>
            <w:rStyle w:val="Hyperlink"/>
            <w:rFonts w:hint="cs"/>
            <w:noProof/>
            <w:rtl/>
            <w:lang w:bidi="ar-SA"/>
          </w:rPr>
          <w:t>ی</w:t>
        </w:r>
        <w:r w:rsidRPr="000646BB">
          <w:rPr>
            <w:rStyle w:val="Hyperlink"/>
            <w:noProof/>
            <w:rtl/>
            <w:lang w:bidi="ar-SA"/>
          </w:rPr>
          <w:t xml:space="preserve"> </w:t>
        </w:r>
        <w:r w:rsidRPr="000646BB">
          <w:rPr>
            <w:rStyle w:val="Hyperlink"/>
            <w:rFonts w:hint="eastAsia"/>
            <w:noProof/>
            <w:rtl/>
            <w:lang w:bidi="ar-SA"/>
          </w:rPr>
          <w:t>اصل</w:t>
        </w:r>
        <w:r w:rsidRPr="000646BB">
          <w:rPr>
            <w:rStyle w:val="Hyperlink"/>
            <w:noProof/>
            <w:rtl/>
            <w:lang w:bidi="ar-SA"/>
          </w:rPr>
          <w:t xml:space="preserve"> </w:t>
        </w:r>
        <w:r w:rsidRPr="000646BB">
          <w:rPr>
            <w:rStyle w:val="Hyperlink"/>
            <w:rFonts w:hint="eastAsia"/>
            <w:noProof/>
            <w:rtl/>
            <w:lang w:bidi="ar-SA"/>
          </w:rPr>
          <w:t>عمل</w:t>
        </w:r>
        <w:r w:rsidRPr="000646BB">
          <w:rPr>
            <w:rStyle w:val="Hyperlink"/>
            <w:rFonts w:hint="cs"/>
            <w:noProof/>
            <w:rtl/>
            <w:lang w:bidi="ar-SA"/>
          </w:rPr>
          <w:t>ی</w:t>
        </w:r>
        <w:r w:rsidRPr="000646BB">
          <w:rPr>
            <w:rStyle w:val="Hyperlink"/>
            <w:noProof/>
            <w:rtl/>
            <w:lang w:bidi="ar-SA"/>
          </w:rPr>
          <w:t xml:space="preserve"> </w:t>
        </w:r>
        <w:r w:rsidRPr="000646BB">
          <w:rPr>
            <w:rStyle w:val="Hyperlink"/>
            <w:rFonts w:hint="eastAsia"/>
            <w:noProof/>
            <w:rtl/>
            <w:lang w:bidi="ar-SA"/>
          </w:rPr>
          <w:t>در</w:t>
        </w:r>
        <w:r w:rsidRPr="000646BB">
          <w:rPr>
            <w:rStyle w:val="Hyperlink"/>
            <w:noProof/>
            <w:rtl/>
            <w:lang w:bidi="ar-SA"/>
          </w:rPr>
          <w:t xml:space="preserve"> </w:t>
        </w:r>
        <w:r w:rsidRPr="000646BB">
          <w:rPr>
            <w:rStyle w:val="Hyperlink"/>
            <w:rFonts w:hint="eastAsia"/>
            <w:noProof/>
            <w:rtl/>
            <w:lang w:bidi="ar-SA"/>
          </w:rPr>
          <w:t>مقام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Toc488665567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E515A" w:rsidRDefault="00BE515A" w:rsidP="00BE515A">
      <w:pPr>
        <w:pStyle w:val="TOC2"/>
        <w:tabs>
          <w:tab w:val="right" w:leader="dot" w:pos="10194"/>
        </w:tabs>
        <w:rPr>
          <w:rFonts w:asciiTheme="minorHAnsi" w:eastAsiaTheme="minorEastAsia" w:hAnsiTheme="minorHAnsi" w:cstheme="minorBidi"/>
          <w:bCs w:val="0"/>
          <w:noProof/>
          <w:color w:val="auto"/>
          <w:szCs w:val="22"/>
          <w:rtl/>
        </w:rPr>
      </w:pPr>
      <w:hyperlink w:anchor="_Toc488665568" w:history="1">
        <w:r w:rsidRPr="000646BB">
          <w:rPr>
            <w:rStyle w:val="Hyperlink"/>
            <w:rFonts w:hint="eastAsia"/>
            <w:noProof/>
            <w:rtl/>
            <w:lang w:bidi="ar-SA"/>
          </w:rPr>
          <w:t>بحث</w:t>
        </w:r>
        <w:r w:rsidRPr="000646BB">
          <w:rPr>
            <w:rStyle w:val="Hyperlink"/>
            <w:noProof/>
            <w:rtl/>
            <w:lang w:bidi="ar-SA"/>
          </w:rPr>
          <w:t xml:space="preserve"> </w:t>
        </w:r>
        <w:r w:rsidRPr="000646BB">
          <w:rPr>
            <w:rStyle w:val="Hyperlink"/>
            <w:rFonts w:hint="eastAsia"/>
            <w:noProof/>
            <w:rtl/>
            <w:lang w:bidi="ar-SA"/>
          </w:rPr>
          <w:t>دوم</w:t>
        </w:r>
        <w:r w:rsidRPr="000646BB">
          <w:rPr>
            <w:rStyle w:val="Hyperlink"/>
            <w:noProof/>
            <w:rtl/>
            <w:lang w:bidi="ar-SA"/>
          </w:rPr>
          <w:t xml:space="preserve">: </w:t>
        </w:r>
        <w:r w:rsidRPr="000646BB">
          <w:rPr>
            <w:rStyle w:val="Hyperlink"/>
            <w:rFonts w:hint="eastAsia"/>
            <w:noProof/>
            <w:rtl/>
            <w:lang w:bidi="ar-SA"/>
          </w:rPr>
          <w:t>آ</w:t>
        </w:r>
        <w:r w:rsidRPr="000646BB">
          <w:rPr>
            <w:rStyle w:val="Hyperlink"/>
            <w:rFonts w:hint="cs"/>
            <w:noProof/>
            <w:rtl/>
            <w:lang w:bidi="ar-SA"/>
          </w:rPr>
          <w:t>ی</w:t>
        </w:r>
        <w:r w:rsidRPr="000646BB">
          <w:rPr>
            <w:rStyle w:val="Hyperlink"/>
            <w:rFonts w:hint="eastAsia"/>
            <w:noProof/>
            <w:rtl/>
            <w:lang w:bidi="ar-SA"/>
          </w:rPr>
          <w:t>ا</w:t>
        </w:r>
        <w:r w:rsidRPr="000646BB">
          <w:rPr>
            <w:rStyle w:val="Hyperlink"/>
            <w:noProof/>
            <w:rtl/>
            <w:lang w:bidi="ar-SA"/>
          </w:rPr>
          <w:t xml:space="preserve"> </w:t>
        </w:r>
        <w:r w:rsidRPr="000646BB">
          <w:rPr>
            <w:rStyle w:val="Hyperlink"/>
            <w:rFonts w:hint="eastAsia"/>
            <w:noProof/>
            <w:rtl/>
            <w:lang w:bidi="ar-SA"/>
          </w:rPr>
          <w:t>احرام</w:t>
        </w:r>
        <w:r w:rsidRPr="000646BB">
          <w:rPr>
            <w:rStyle w:val="Hyperlink"/>
            <w:noProof/>
            <w:rtl/>
            <w:lang w:bidi="ar-SA"/>
          </w:rPr>
          <w:t xml:space="preserve"> </w:t>
        </w:r>
        <w:r w:rsidRPr="000646BB">
          <w:rPr>
            <w:rStyle w:val="Hyperlink"/>
            <w:rFonts w:hint="eastAsia"/>
            <w:noProof/>
            <w:rtl/>
            <w:lang w:bidi="ar-SA"/>
          </w:rPr>
          <w:t>با</w:t>
        </w:r>
        <w:r w:rsidRPr="000646BB">
          <w:rPr>
            <w:rStyle w:val="Hyperlink"/>
            <w:rFonts w:hint="cs"/>
            <w:noProof/>
            <w:rtl/>
            <w:lang w:bidi="ar-SA"/>
          </w:rPr>
          <w:t>ی</w:t>
        </w:r>
        <w:r w:rsidRPr="000646BB">
          <w:rPr>
            <w:rStyle w:val="Hyperlink"/>
            <w:rFonts w:hint="eastAsia"/>
            <w:noProof/>
            <w:rtl/>
            <w:lang w:bidi="ar-SA"/>
          </w:rPr>
          <w:t>د</w:t>
        </w:r>
        <w:r w:rsidRPr="000646BB">
          <w:rPr>
            <w:rStyle w:val="Hyperlink"/>
            <w:noProof/>
            <w:rtl/>
            <w:lang w:bidi="ar-SA"/>
          </w:rPr>
          <w:t xml:space="preserve"> </w:t>
        </w:r>
        <w:r w:rsidRPr="000646BB">
          <w:rPr>
            <w:rStyle w:val="Hyperlink"/>
            <w:rFonts w:hint="eastAsia"/>
            <w:noProof/>
            <w:rtl/>
            <w:lang w:bidi="ar-SA"/>
          </w:rPr>
          <w:t>از</w:t>
        </w:r>
        <w:r w:rsidRPr="000646BB">
          <w:rPr>
            <w:rStyle w:val="Hyperlink"/>
            <w:noProof/>
            <w:rtl/>
            <w:lang w:bidi="ar-SA"/>
          </w:rPr>
          <w:t xml:space="preserve"> </w:t>
        </w:r>
        <w:r w:rsidRPr="000646BB">
          <w:rPr>
            <w:rStyle w:val="Hyperlink"/>
            <w:rFonts w:hint="eastAsia"/>
            <w:noProof/>
            <w:rtl/>
            <w:lang w:bidi="ar-SA"/>
          </w:rPr>
          <w:t>مکه</w:t>
        </w:r>
        <w:r w:rsidRPr="000646BB">
          <w:rPr>
            <w:rStyle w:val="Hyperlink"/>
            <w:noProof/>
            <w:rtl/>
            <w:lang w:bidi="ar-SA"/>
          </w:rPr>
          <w:t xml:space="preserve"> </w:t>
        </w:r>
        <w:r w:rsidRPr="000646BB">
          <w:rPr>
            <w:rStyle w:val="Hyperlink"/>
            <w:rFonts w:hint="eastAsia"/>
            <w:noProof/>
            <w:rtl/>
            <w:lang w:bidi="ar-SA"/>
          </w:rPr>
          <w:t>قد</w:t>
        </w:r>
        <w:r w:rsidRPr="000646BB">
          <w:rPr>
            <w:rStyle w:val="Hyperlink"/>
            <w:rFonts w:hint="cs"/>
            <w:noProof/>
            <w:rtl/>
            <w:lang w:bidi="ar-SA"/>
          </w:rPr>
          <w:t>ی</w:t>
        </w:r>
        <w:r w:rsidRPr="000646BB">
          <w:rPr>
            <w:rStyle w:val="Hyperlink"/>
            <w:rFonts w:hint="eastAsia"/>
            <w:noProof/>
            <w:rtl/>
            <w:lang w:bidi="ar-SA"/>
          </w:rPr>
          <w:t>مه</w:t>
        </w:r>
        <w:r w:rsidRPr="000646BB">
          <w:rPr>
            <w:rStyle w:val="Hyperlink"/>
            <w:noProof/>
            <w:rtl/>
            <w:lang w:bidi="ar-SA"/>
          </w:rPr>
          <w:t xml:space="preserve"> </w:t>
        </w:r>
        <w:r w:rsidRPr="000646BB">
          <w:rPr>
            <w:rStyle w:val="Hyperlink"/>
            <w:rFonts w:hint="eastAsia"/>
            <w:noProof/>
            <w:rtl/>
            <w:lang w:bidi="ar-SA"/>
          </w:rPr>
          <w:t>باشد</w:t>
        </w:r>
        <w:r w:rsidRPr="000646BB">
          <w:rPr>
            <w:rStyle w:val="Hyperlink"/>
            <w:noProof/>
            <w:rtl/>
            <w:lang w:bidi="ar-SA"/>
          </w:rPr>
          <w:t xml:space="preserve"> </w:t>
        </w:r>
        <w:r w:rsidRPr="000646BB">
          <w:rPr>
            <w:rStyle w:val="Hyperlink"/>
            <w:rFonts w:hint="cs"/>
            <w:noProof/>
            <w:rtl/>
            <w:lang w:bidi="ar-SA"/>
          </w:rPr>
          <w:t>ی</w:t>
        </w:r>
        <w:r w:rsidRPr="000646BB">
          <w:rPr>
            <w:rStyle w:val="Hyperlink"/>
            <w:rFonts w:hint="eastAsia"/>
            <w:noProof/>
            <w:rtl/>
            <w:lang w:bidi="ar-SA"/>
          </w:rPr>
          <w:t>ا</w:t>
        </w:r>
        <w:r w:rsidRPr="000646BB">
          <w:rPr>
            <w:rStyle w:val="Hyperlink"/>
            <w:noProof/>
            <w:rtl/>
            <w:lang w:bidi="ar-SA"/>
          </w:rPr>
          <w:t xml:space="preserve"> </w:t>
        </w:r>
        <w:r w:rsidRPr="000646BB">
          <w:rPr>
            <w:rStyle w:val="Hyperlink"/>
            <w:rFonts w:hint="eastAsia"/>
            <w:noProof/>
            <w:rtl/>
            <w:lang w:bidi="ar-SA"/>
          </w:rPr>
          <w:t>مطلق</w:t>
        </w:r>
        <w:r w:rsidRPr="000646BB">
          <w:rPr>
            <w:rStyle w:val="Hyperlink"/>
            <w:noProof/>
            <w:rtl/>
            <w:lang w:bidi="ar-SA"/>
          </w:rPr>
          <w:t xml:space="preserve"> </w:t>
        </w:r>
        <w:r w:rsidRPr="000646BB">
          <w:rPr>
            <w:rStyle w:val="Hyperlink"/>
            <w:rFonts w:hint="eastAsia"/>
            <w:noProof/>
            <w:rtl/>
            <w:lang w:bidi="ar-SA"/>
          </w:rPr>
          <w:t>مکه</w:t>
        </w:r>
        <w:r w:rsidRPr="000646BB">
          <w:rPr>
            <w:rStyle w:val="Hyperlink"/>
            <w:noProof/>
            <w:rtl/>
            <w:lang w:bidi="ar-SA"/>
          </w:rPr>
          <w:t xml:space="preserve"> </w:t>
        </w:r>
        <w:r w:rsidRPr="000646BB">
          <w:rPr>
            <w:rStyle w:val="Hyperlink"/>
            <w:rFonts w:hint="eastAsia"/>
            <w:noProof/>
            <w:rtl/>
            <w:lang w:bidi="ar-SA"/>
          </w:rPr>
          <w:t>و</w:t>
        </w:r>
        <w:r w:rsidRPr="000646BB">
          <w:rPr>
            <w:rStyle w:val="Hyperlink"/>
            <w:noProof/>
            <w:rtl/>
            <w:lang w:bidi="ar-SA"/>
          </w:rPr>
          <w:t xml:space="preserve"> </w:t>
        </w:r>
        <w:r w:rsidRPr="000646BB">
          <w:rPr>
            <w:rStyle w:val="Hyperlink"/>
            <w:rFonts w:hint="cs"/>
            <w:noProof/>
            <w:rtl/>
            <w:lang w:bidi="ar-SA"/>
          </w:rPr>
          <w:t>ی</w:t>
        </w:r>
        <w:r w:rsidRPr="000646BB">
          <w:rPr>
            <w:rStyle w:val="Hyperlink"/>
            <w:rFonts w:hint="eastAsia"/>
            <w:noProof/>
            <w:rtl/>
            <w:lang w:bidi="ar-SA"/>
          </w:rPr>
          <w:t>ا</w:t>
        </w:r>
        <w:r w:rsidRPr="000646BB">
          <w:rPr>
            <w:rStyle w:val="Hyperlink"/>
            <w:noProof/>
            <w:rtl/>
            <w:lang w:bidi="ar-SA"/>
          </w:rPr>
          <w:t xml:space="preserve"> </w:t>
        </w:r>
        <w:r w:rsidRPr="000646BB">
          <w:rPr>
            <w:rStyle w:val="Hyperlink"/>
            <w:rFonts w:hint="eastAsia"/>
            <w:noProof/>
            <w:rtl/>
            <w:lang w:bidi="ar-SA"/>
          </w:rPr>
          <w:t>تفص</w:t>
        </w:r>
        <w:r w:rsidRPr="000646BB">
          <w:rPr>
            <w:rStyle w:val="Hyperlink"/>
            <w:rFonts w:hint="cs"/>
            <w:noProof/>
            <w:rtl/>
            <w:lang w:bidi="ar-SA"/>
          </w:rPr>
          <w:t>ی</w:t>
        </w:r>
        <w:r w:rsidRPr="000646BB">
          <w:rPr>
            <w:rStyle w:val="Hyperlink"/>
            <w:rFonts w:hint="eastAsia"/>
            <w:noProof/>
            <w:rtl/>
            <w:lang w:bidi="ar-SA"/>
          </w:rPr>
          <w:t>ل</w:t>
        </w:r>
        <w:r w:rsidRPr="000646BB">
          <w:rPr>
            <w:rStyle w:val="Hyperlink"/>
            <w:rFonts w:hint="cs"/>
            <w:noProof/>
            <w:rtl/>
            <w:lang w:bidi="ar-SA"/>
          </w:rPr>
          <w:t>ی</w:t>
        </w:r>
        <w:r w:rsidRPr="000646BB">
          <w:rPr>
            <w:rStyle w:val="Hyperlink"/>
            <w:noProof/>
            <w:rtl/>
            <w:lang w:bidi="ar-SA"/>
          </w:rPr>
          <w:t xml:space="preserve"> </w:t>
        </w:r>
        <w:r w:rsidRPr="000646BB">
          <w:rPr>
            <w:rStyle w:val="Hyperlink"/>
            <w:rFonts w:hint="eastAsia"/>
            <w:noProof/>
            <w:rtl/>
            <w:lang w:bidi="ar-SA"/>
          </w:rPr>
          <w:t>وجود</w:t>
        </w:r>
        <w:r w:rsidRPr="000646BB">
          <w:rPr>
            <w:rStyle w:val="Hyperlink"/>
            <w:noProof/>
            <w:rtl/>
            <w:lang w:bidi="ar-SA"/>
          </w:rPr>
          <w:t xml:space="preserve"> </w:t>
        </w:r>
        <w:r w:rsidRPr="000646BB">
          <w:rPr>
            <w:rStyle w:val="Hyperlink"/>
            <w:rFonts w:hint="eastAsia"/>
            <w:noProof/>
            <w:rtl/>
            <w:lang w:bidi="ar-SA"/>
          </w:rPr>
          <w:t>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Toc488665568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BE515A" w:rsidRDefault="00BE515A" w:rsidP="00BE515A">
      <w:pPr>
        <w:pStyle w:val="TOC3"/>
        <w:tabs>
          <w:tab w:val="right" w:leader="dot" w:pos="10194"/>
        </w:tabs>
        <w:rPr>
          <w:rFonts w:asciiTheme="minorHAnsi" w:eastAsiaTheme="minorEastAsia" w:hAnsiTheme="minorHAnsi" w:cstheme="minorBidi"/>
          <w:bCs w:val="0"/>
          <w:iCs w:val="0"/>
          <w:noProof/>
          <w:color w:val="auto"/>
          <w:szCs w:val="22"/>
          <w:rtl/>
        </w:rPr>
      </w:pPr>
      <w:hyperlink w:anchor="_Toc488665569" w:history="1">
        <w:r w:rsidRPr="000646BB">
          <w:rPr>
            <w:rStyle w:val="Hyperlink"/>
            <w:rFonts w:hint="eastAsia"/>
            <w:noProof/>
            <w:rtl/>
            <w:lang w:bidi="ar-SA"/>
          </w:rPr>
          <w:t>کلام</w:t>
        </w:r>
        <w:r w:rsidRPr="000646BB">
          <w:rPr>
            <w:rStyle w:val="Hyperlink"/>
            <w:noProof/>
            <w:rtl/>
            <w:lang w:bidi="ar-SA"/>
          </w:rPr>
          <w:t xml:space="preserve"> </w:t>
        </w:r>
        <w:r w:rsidRPr="000646BB">
          <w:rPr>
            <w:rStyle w:val="Hyperlink"/>
            <w:rFonts w:hint="eastAsia"/>
            <w:noProof/>
            <w:rtl/>
            <w:lang w:bidi="ar-SA"/>
          </w:rPr>
          <w:t>محقق</w:t>
        </w:r>
        <w:r w:rsidRPr="000646BB">
          <w:rPr>
            <w:rStyle w:val="Hyperlink"/>
            <w:noProof/>
            <w:rtl/>
            <w:lang w:bidi="ar-SA"/>
          </w:rPr>
          <w:t xml:space="preserve"> </w:t>
        </w:r>
        <w:r w:rsidRPr="000646BB">
          <w:rPr>
            <w:rStyle w:val="Hyperlink"/>
            <w:rFonts w:hint="eastAsia"/>
            <w:noProof/>
            <w:rtl/>
            <w:lang w:bidi="ar-SA"/>
          </w:rPr>
          <w:t>خوئ</w:t>
        </w:r>
        <w:r w:rsidRPr="000646BB">
          <w:rPr>
            <w:rStyle w:val="Hyperlink"/>
            <w:rFonts w:hint="cs"/>
            <w:noProof/>
            <w:rtl/>
            <w:lang w:bidi="ar-SA"/>
          </w:rPr>
          <w:t>ی</w:t>
        </w:r>
        <w:r w:rsidRPr="000646BB">
          <w:rPr>
            <w:rStyle w:val="Hyperlink"/>
            <w:noProof/>
            <w:rtl/>
            <w:lang w:bidi="ar-SA"/>
          </w:rPr>
          <w:t xml:space="preserve"> </w:t>
        </w:r>
        <w:r w:rsidRPr="000646BB">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Toc488665569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BE515A" w:rsidRDefault="00BE515A" w:rsidP="00BE515A">
      <w:pPr>
        <w:pStyle w:val="TOC4"/>
        <w:tabs>
          <w:tab w:val="right" w:leader="dot" w:pos="10194"/>
        </w:tabs>
        <w:rPr>
          <w:rFonts w:asciiTheme="minorHAnsi" w:eastAsiaTheme="minorEastAsia" w:hAnsiTheme="minorHAnsi" w:cstheme="minorBidi"/>
          <w:bCs w:val="0"/>
          <w:noProof/>
          <w:color w:val="auto"/>
          <w:szCs w:val="22"/>
          <w:rtl/>
        </w:rPr>
      </w:pPr>
      <w:hyperlink w:anchor="_Toc488665570" w:history="1">
        <w:r w:rsidRPr="000646BB">
          <w:rPr>
            <w:rStyle w:val="Hyperlink"/>
            <w:rFonts w:hint="eastAsia"/>
            <w:noProof/>
            <w:rtl/>
            <w:lang w:bidi="ar-SA"/>
          </w:rPr>
          <w:t>نقد</w:t>
        </w:r>
        <w:r w:rsidRPr="000646BB">
          <w:rPr>
            <w:rStyle w:val="Hyperlink"/>
            <w:noProof/>
            <w:rtl/>
            <w:lang w:bidi="ar-SA"/>
          </w:rPr>
          <w:t xml:space="preserve"> </w:t>
        </w:r>
        <w:r w:rsidRPr="000646BB">
          <w:rPr>
            <w:rStyle w:val="Hyperlink"/>
            <w:rFonts w:hint="eastAsia"/>
            <w:noProof/>
            <w:rtl/>
            <w:lang w:bidi="ar-SA"/>
          </w:rPr>
          <w:t>کلام</w:t>
        </w:r>
        <w:r w:rsidRPr="000646BB">
          <w:rPr>
            <w:rStyle w:val="Hyperlink"/>
            <w:noProof/>
            <w:rtl/>
            <w:lang w:bidi="ar-SA"/>
          </w:rPr>
          <w:t xml:space="preserve"> </w:t>
        </w:r>
        <w:r w:rsidRPr="000646BB">
          <w:rPr>
            <w:rStyle w:val="Hyperlink"/>
            <w:rFonts w:hint="eastAsia"/>
            <w:noProof/>
            <w:rtl/>
            <w:lang w:bidi="ar-SA"/>
          </w:rPr>
          <w:t>محقق</w:t>
        </w:r>
        <w:r w:rsidRPr="000646BB">
          <w:rPr>
            <w:rStyle w:val="Hyperlink"/>
            <w:noProof/>
            <w:rtl/>
            <w:lang w:bidi="ar-SA"/>
          </w:rPr>
          <w:t xml:space="preserve"> </w:t>
        </w:r>
        <w:r w:rsidRPr="000646BB">
          <w:rPr>
            <w:rStyle w:val="Hyperlink"/>
            <w:rFonts w:hint="eastAsia"/>
            <w:noProof/>
            <w:rtl/>
            <w:lang w:bidi="ar-SA"/>
          </w:rPr>
          <w:t>خوئ</w:t>
        </w:r>
        <w:r w:rsidRPr="000646BB">
          <w:rPr>
            <w:rStyle w:val="Hyperlink"/>
            <w:rFonts w:hint="cs"/>
            <w:noProof/>
            <w:rtl/>
            <w:lang w:bidi="ar-SA"/>
          </w:rPr>
          <w:t>ی</w:t>
        </w:r>
        <w:r w:rsidRPr="000646BB">
          <w:rPr>
            <w:rStyle w:val="Hyperlink"/>
            <w:noProof/>
            <w:rtl/>
            <w:lang w:bidi="ar-SA"/>
          </w:rPr>
          <w:t xml:space="preserve"> </w:t>
        </w:r>
        <w:r w:rsidRPr="000646BB">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Toc488665570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BE515A" w:rsidRDefault="00BE515A" w:rsidP="00BE515A">
      <w:pPr>
        <w:pStyle w:val="TOC3"/>
        <w:tabs>
          <w:tab w:val="right" w:leader="dot" w:pos="10194"/>
        </w:tabs>
        <w:rPr>
          <w:rFonts w:asciiTheme="minorHAnsi" w:eastAsiaTheme="minorEastAsia" w:hAnsiTheme="minorHAnsi" w:cstheme="minorBidi"/>
          <w:bCs w:val="0"/>
          <w:iCs w:val="0"/>
          <w:noProof/>
          <w:color w:val="auto"/>
          <w:szCs w:val="22"/>
          <w:rtl/>
        </w:rPr>
      </w:pPr>
      <w:hyperlink w:anchor="_Toc488665571" w:history="1">
        <w:r w:rsidRPr="000646BB">
          <w:rPr>
            <w:rStyle w:val="Hyperlink"/>
            <w:rFonts w:hint="eastAsia"/>
            <w:noProof/>
            <w:rtl/>
            <w:lang w:bidi="ar-SA"/>
          </w:rPr>
          <w:t>کلام</w:t>
        </w:r>
        <w:r w:rsidRPr="000646BB">
          <w:rPr>
            <w:rStyle w:val="Hyperlink"/>
            <w:noProof/>
            <w:rtl/>
            <w:lang w:bidi="ar-SA"/>
          </w:rPr>
          <w:t xml:space="preserve"> </w:t>
        </w:r>
        <w:r w:rsidRPr="000646BB">
          <w:rPr>
            <w:rStyle w:val="Hyperlink"/>
            <w:rFonts w:hint="eastAsia"/>
            <w:noProof/>
            <w:rtl/>
            <w:lang w:bidi="ar-SA"/>
          </w:rPr>
          <w:t>مرحوم</w:t>
        </w:r>
        <w:r w:rsidRPr="000646BB">
          <w:rPr>
            <w:rStyle w:val="Hyperlink"/>
            <w:noProof/>
            <w:rtl/>
            <w:lang w:bidi="ar-SA"/>
          </w:rPr>
          <w:t xml:space="preserve"> </w:t>
        </w:r>
        <w:r w:rsidRPr="000646BB">
          <w:rPr>
            <w:rStyle w:val="Hyperlink"/>
            <w:rFonts w:hint="eastAsia"/>
            <w:noProof/>
            <w:rtl/>
            <w:lang w:bidi="ar-SA"/>
          </w:rPr>
          <w:t>تبر</w:t>
        </w:r>
        <w:r w:rsidRPr="000646BB">
          <w:rPr>
            <w:rStyle w:val="Hyperlink"/>
            <w:rFonts w:hint="cs"/>
            <w:noProof/>
            <w:rtl/>
            <w:lang w:bidi="ar-SA"/>
          </w:rPr>
          <w:t>ی</w:t>
        </w:r>
        <w:r w:rsidRPr="000646BB">
          <w:rPr>
            <w:rStyle w:val="Hyperlink"/>
            <w:rFonts w:hint="eastAsia"/>
            <w:noProof/>
            <w:rtl/>
            <w:lang w:bidi="ar-SA"/>
          </w:rPr>
          <w:t>ز</w:t>
        </w:r>
        <w:r w:rsidRPr="000646BB">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Toc488665571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BE515A" w:rsidRDefault="00BE515A" w:rsidP="00BE515A">
      <w:pPr>
        <w:pStyle w:val="TOC4"/>
        <w:tabs>
          <w:tab w:val="right" w:leader="dot" w:pos="10194"/>
        </w:tabs>
        <w:rPr>
          <w:rFonts w:asciiTheme="minorHAnsi" w:eastAsiaTheme="minorEastAsia" w:hAnsiTheme="minorHAnsi" w:cstheme="minorBidi"/>
          <w:bCs w:val="0"/>
          <w:noProof/>
          <w:color w:val="auto"/>
          <w:szCs w:val="22"/>
          <w:rtl/>
        </w:rPr>
      </w:pPr>
      <w:hyperlink w:anchor="_Toc488665572" w:history="1">
        <w:r w:rsidRPr="000646BB">
          <w:rPr>
            <w:rStyle w:val="Hyperlink"/>
            <w:rFonts w:hint="eastAsia"/>
            <w:noProof/>
            <w:rtl/>
            <w:lang w:bidi="ar-SA"/>
          </w:rPr>
          <w:t>نقد</w:t>
        </w:r>
        <w:r w:rsidRPr="000646BB">
          <w:rPr>
            <w:rStyle w:val="Hyperlink"/>
            <w:noProof/>
            <w:rtl/>
            <w:lang w:bidi="ar-SA"/>
          </w:rPr>
          <w:t xml:space="preserve"> </w:t>
        </w:r>
        <w:r w:rsidRPr="000646BB">
          <w:rPr>
            <w:rStyle w:val="Hyperlink"/>
            <w:rFonts w:hint="eastAsia"/>
            <w:noProof/>
            <w:rtl/>
            <w:lang w:bidi="ar-SA"/>
          </w:rPr>
          <w:t>کلام</w:t>
        </w:r>
        <w:r w:rsidRPr="000646BB">
          <w:rPr>
            <w:rStyle w:val="Hyperlink"/>
            <w:noProof/>
            <w:rtl/>
            <w:lang w:bidi="ar-SA"/>
          </w:rPr>
          <w:t xml:space="preserve"> </w:t>
        </w:r>
        <w:r w:rsidRPr="000646BB">
          <w:rPr>
            <w:rStyle w:val="Hyperlink"/>
            <w:rFonts w:hint="eastAsia"/>
            <w:noProof/>
            <w:rtl/>
            <w:lang w:bidi="ar-SA"/>
          </w:rPr>
          <w:t>مرحوم</w:t>
        </w:r>
        <w:r w:rsidRPr="000646BB">
          <w:rPr>
            <w:rStyle w:val="Hyperlink"/>
            <w:noProof/>
            <w:rtl/>
            <w:lang w:bidi="ar-SA"/>
          </w:rPr>
          <w:t xml:space="preserve"> </w:t>
        </w:r>
        <w:r w:rsidRPr="000646BB">
          <w:rPr>
            <w:rStyle w:val="Hyperlink"/>
            <w:rFonts w:hint="eastAsia"/>
            <w:noProof/>
            <w:rtl/>
            <w:lang w:bidi="ar-SA"/>
          </w:rPr>
          <w:t>تبر</w:t>
        </w:r>
        <w:r w:rsidRPr="000646BB">
          <w:rPr>
            <w:rStyle w:val="Hyperlink"/>
            <w:rFonts w:hint="cs"/>
            <w:noProof/>
            <w:rtl/>
            <w:lang w:bidi="ar-SA"/>
          </w:rPr>
          <w:t>ی</w:t>
        </w:r>
        <w:r w:rsidRPr="000646BB">
          <w:rPr>
            <w:rStyle w:val="Hyperlink"/>
            <w:rFonts w:hint="eastAsia"/>
            <w:noProof/>
            <w:rtl/>
            <w:lang w:bidi="ar-SA"/>
          </w:rPr>
          <w:t>ز</w:t>
        </w:r>
        <w:r w:rsidRPr="000646BB">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Toc488665572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BE515A" w:rsidRDefault="00BE515A" w:rsidP="00BE515A">
      <w:pPr>
        <w:pStyle w:val="TOC3"/>
        <w:tabs>
          <w:tab w:val="right" w:leader="dot" w:pos="10194"/>
        </w:tabs>
        <w:rPr>
          <w:rFonts w:asciiTheme="minorHAnsi" w:eastAsiaTheme="minorEastAsia" w:hAnsiTheme="minorHAnsi" w:cstheme="minorBidi"/>
          <w:bCs w:val="0"/>
          <w:iCs w:val="0"/>
          <w:noProof/>
          <w:color w:val="auto"/>
          <w:szCs w:val="22"/>
          <w:rtl/>
        </w:rPr>
      </w:pPr>
      <w:hyperlink w:anchor="_Toc488665573" w:history="1">
        <w:r w:rsidRPr="000646BB">
          <w:rPr>
            <w:rStyle w:val="Hyperlink"/>
            <w:rFonts w:hint="eastAsia"/>
            <w:noProof/>
            <w:rtl/>
            <w:lang w:bidi="ar-SA"/>
          </w:rPr>
          <w:t>کلام</w:t>
        </w:r>
        <w:r w:rsidRPr="000646BB">
          <w:rPr>
            <w:rStyle w:val="Hyperlink"/>
            <w:noProof/>
            <w:rtl/>
            <w:lang w:bidi="ar-SA"/>
          </w:rPr>
          <w:t xml:space="preserve"> </w:t>
        </w:r>
        <w:r w:rsidRPr="000646BB">
          <w:rPr>
            <w:rStyle w:val="Hyperlink"/>
            <w:rFonts w:hint="eastAsia"/>
            <w:noProof/>
            <w:rtl/>
            <w:lang w:bidi="ar-SA"/>
          </w:rPr>
          <w:t>آ</w:t>
        </w:r>
        <w:r w:rsidRPr="000646BB">
          <w:rPr>
            <w:rStyle w:val="Hyperlink"/>
            <w:rFonts w:hint="cs"/>
            <w:noProof/>
            <w:rtl/>
            <w:lang w:bidi="ar-SA"/>
          </w:rPr>
          <w:t>ی</w:t>
        </w:r>
        <w:r w:rsidRPr="000646BB">
          <w:rPr>
            <w:rStyle w:val="Hyperlink"/>
            <w:rFonts w:hint="eastAsia"/>
            <w:noProof/>
            <w:rtl/>
            <w:lang w:bidi="ar-SA"/>
          </w:rPr>
          <w:t>ت</w:t>
        </w:r>
        <w:r w:rsidRPr="000646BB">
          <w:rPr>
            <w:rStyle w:val="Hyperlink"/>
            <w:noProof/>
            <w:rtl/>
            <w:lang w:bidi="ar-SA"/>
          </w:rPr>
          <w:t xml:space="preserve"> </w:t>
        </w:r>
        <w:r w:rsidRPr="000646BB">
          <w:rPr>
            <w:rStyle w:val="Hyperlink"/>
            <w:rFonts w:hint="eastAsia"/>
            <w:noProof/>
            <w:rtl/>
            <w:lang w:bidi="ar-SA"/>
          </w:rPr>
          <w:t>الله</w:t>
        </w:r>
        <w:r w:rsidRPr="000646BB">
          <w:rPr>
            <w:rStyle w:val="Hyperlink"/>
            <w:noProof/>
            <w:rtl/>
            <w:lang w:bidi="ar-SA"/>
          </w:rPr>
          <w:t xml:space="preserve"> </w:t>
        </w:r>
        <w:r w:rsidRPr="000646BB">
          <w:rPr>
            <w:rStyle w:val="Hyperlink"/>
            <w:rFonts w:hint="eastAsia"/>
            <w:noProof/>
            <w:rtl/>
            <w:lang w:bidi="ar-SA"/>
          </w:rPr>
          <w:t>س</w:t>
        </w:r>
        <w:r w:rsidRPr="000646BB">
          <w:rPr>
            <w:rStyle w:val="Hyperlink"/>
            <w:rFonts w:hint="cs"/>
            <w:noProof/>
            <w:rtl/>
            <w:lang w:bidi="ar-SA"/>
          </w:rPr>
          <w:t>ی</w:t>
        </w:r>
        <w:r w:rsidRPr="000646BB">
          <w:rPr>
            <w:rStyle w:val="Hyperlink"/>
            <w:rFonts w:hint="eastAsia"/>
            <w:noProof/>
            <w:rtl/>
            <w:lang w:bidi="ar-SA"/>
          </w:rPr>
          <w:t>ستان</w:t>
        </w:r>
        <w:r w:rsidRPr="000646BB">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Toc488665573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BE515A" w:rsidRDefault="00BE515A" w:rsidP="00BE515A">
      <w:pPr>
        <w:pStyle w:val="TOC4"/>
        <w:tabs>
          <w:tab w:val="right" w:leader="dot" w:pos="10194"/>
        </w:tabs>
        <w:rPr>
          <w:rFonts w:asciiTheme="minorHAnsi" w:eastAsiaTheme="minorEastAsia" w:hAnsiTheme="minorHAnsi" w:cstheme="minorBidi"/>
          <w:bCs w:val="0"/>
          <w:noProof/>
          <w:color w:val="auto"/>
          <w:szCs w:val="22"/>
          <w:rtl/>
        </w:rPr>
      </w:pPr>
      <w:hyperlink w:anchor="_Toc488665574" w:history="1">
        <w:r w:rsidRPr="000646BB">
          <w:rPr>
            <w:rStyle w:val="Hyperlink"/>
            <w:rFonts w:hint="eastAsia"/>
            <w:noProof/>
            <w:rtl/>
            <w:lang w:bidi="ar-SA"/>
          </w:rPr>
          <w:t>نقد</w:t>
        </w:r>
        <w:r w:rsidRPr="000646BB">
          <w:rPr>
            <w:rStyle w:val="Hyperlink"/>
            <w:noProof/>
            <w:rtl/>
            <w:lang w:bidi="ar-SA"/>
          </w:rPr>
          <w:t xml:space="preserve"> </w:t>
        </w:r>
        <w:r w:rsidRPr="000646BB">
          <w:rPr>
            <w:rStyle w:val="Hyperlink"/>
            <w:rFonts w:hint="eastAsia"/>
            <w:noProof/>
            <w:rtl/>
            <w:lang w:bidi="ar-SA"/>
          </w:rPr>
          <w:t>کلام</w:t>
        </w:r>
        <w:r w:rsidRPr="000646BB">
          <w:rPr>
            <w:rStyle w:val="Hyperlink"/>
            <w:noProof/>
            <w:rtl/>
            <w:lang w:bidi="ar-SA"/>
          </w:rPr>
          <w:t xml:space="preserve"> </w:t>
        </w:r>
        <w:r w:rsidRPr="000646BB">
          <w:rPr>
            <w:rStyle w:val="Hyperlink"/>
            <w:rFonts w:hint="eastAsia"/>
            <w:noProof/>
            <w:rtl/>
            <w:lang w:bidi="ar-SA"/>
          </w:rPr>
          <w:t>آ</w:t>
        </w:r>
        <w:r w:rsidRPr="000646BB">
          <w:rPr>
            <w:rStyle w:val="Hyperlink"/>
            <w:rFonts w:hint="cs"/>
            <w:noProof/>
            <w:rtl/>
            <w:lang w:bidi="ar-SA"/>
          </w:rPr>
          <w:t>ی</w:t>
        </w:r>
        <w:r w:rsidRPr="000646BB">
          <w:rPr>
            <w:rStyle w:val="Hyperlink"/>
            <w:rFonts w:hint="eastAsia"/>
            <w:noProof/>
            <w:rtl/>
            <w:lang w:bidi="ar-SA"/>
          </w:rPr>
          <w:t>ت</w:t>
        </w:r>
        <w:r w:rsidRPr="000646BB">
          <w:rPr>
            <w:rStyle w:val="Hyperlink"/>
            <w:noProof/>
            <w:rtl/>
            <w:lang w:bidi="ar-SA"/>
          </w:rPr>
          <w:t xml:space="preserve"> </w:t>
        </w:r>
        <w:r w:rsidRPr="000646BB">
          <w:rPr>
            <w:rStyle w:val="Hyperlink"/>
            <w:rFonts w:hint="eastAsia"/>
            <w:noProof/>
            <w:rtl/>
            <w:lang w:bidi="ar-SA"/>
          </w:rPr>
          <w:t>الله</w:t>
        </w:r>
        <w:r w:rsidRPr="000646BB">
          <w:rPr>
            <w:rStyle w:val="Hyperlink"/>
            <w:noProof/>
            <w:rtl/>
            <w:lang w:bidi="ar-SA"/>
          </w:rPr>
          <w:t xml:space="preserve"> </w:t>
        </w:r>
        <w:r w:rsidRPr="000646BB">
          <w:rPr>
            <w:rStyle w:val="Hyperlink"/>
            <w:rFonts w:hint="eastAsia"/>
            <w:noProof/>
            <w:rtl/>
            <w:lang w:bidi="ar-SA"/>
          </w:rPr>
          <w:t>س</w:t>
        </w:r>
        <w:r w:rsidRPr="000646BB">
          <w:rPr>
            <w:rStyle w:val="Hyperlink"/>
            <w:rFonts w:hint="cs"/>
            <w:noProof/>
            <w:rtl/>
            <w:lang w:bidi="ar-SA"/>
          </w:rPr>
          <w:t>ی</w:t>
        </w:r>
        <w:r w:rsidRPr="000646BB">
          <w:rPr>
            <w:rStyle w:val="Hyperlink"/>
            <w:rFonts w:hint="eastAsia"/>
            <w:noProof/>
            <w:rtl/>
            <w:lang w:bidi="ar-SA"/>
          </w:rPr>
          <w:t>ستان</w:t>
        </w:r>
        <w:r w:rsidRPr="000646BB">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Toc488665574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BE515A" w:rsidRDefault="00BE515A" w:rsidP="00BE515A">
      <w:pPr>
        <w:pStyle w:val="TOC3"/>
        <w:tabs>
          <w:tab w:val="right" w:leader="dot" w:pos="10194"/>
        </w:tabs>
        <w:rPr>
          <w:rFonts w:asciiTheme="minorHAnsi" w:eastAsiaTheme="minorEastAsia" w:hAnsiTheme="minorHAnsi" w:cstheme="minorBidi"/>
          <w:bCs w:val="0"/>
          <w:iCs w:val="0"/>
          <w:noProof/>
          <w:color w:val="auto"/>
          <w:szCs w:val="22"/>
          <w:rtl/>
        </w:rPr>
      </w:pPr>
      <w:hyperlink w:anchor="_Toc488665575" w:history="1">
        <w:r w:rsidRPr="000646BB">
          <w:rPr>
            <w:rStyle w:val="Hyperlink"/>
            <w:rFonts w:hint="eastAsia"/>
            <w:noProof/>
            <w:rtl/>
            <w:lang w:bidi="ar-SA"/>
          </w:rPr>
          <w:t>کلام</w:t>
        </w:r>
        <w:r w:rsidRPr="000646BB">
          <w:rPr>
            <w:rStyle w:val="Hyperlink"/>
            <w:noProof/>
            <w:rtl/>
            <w:lang w:bidi="ar-SA"/>
          </w:rPr>
          <w:t xml:space="preserve"> </w:t>
        </w:r>
        <w:r w:rsidRPr="000646BB">
          <w:rPr>
            <w:rStyle w:val="Hyperlink"/>
            <w:rFonts w:hint="eastAsia"/>
            <w:noProof/>
            <w:rtl/>
            <w:lang w:bidi="ar-SA"/>
          </w:rPr>
          <w:t>امام</w:t>
        </w:r>
        <w:r w:rsidRPr="000646BB">
          <w:rPr>
            <w:rStyle w:val="Hyperlink"/>
            <w:noProof/>
            <w:rtl/>
            <w:lang w:bidi="ar-SA"/>
          </w:rPr>
          <w:t xml:space="preserve"> </w:t>
        </w:r>
        <w:r w:rsidRPr="000646BB">
          <w:rPr>
            <w:rStyle w:val="Hyperlink"/>
            <w:rFonts w:hint="eastAsia"/>
            <w:noProof/>
            <w:rtl/>
            <w:lang w:bidi="ar-SA"/>
          </w:rPr>
          <w:t>و</w:t>
        </w:r>
        <w:r w:rsidRPr="000646BB">
          <w:rPr>
            <w:rStyle w:val="Hyperlink"/>
            <w:noProof/>
            <w:rtl/>
            <w:lang w:bidi="ar-SA"/>
          </w:rPr>
          <w:t xml:space="preserve"> </w:t>
        </w:r>
        <w:r w:rsidRPr="000646BB">
          <w:rPr>
            <w:rStyle w:val="Hyperlink"/>
            <w:rFonts w:hint="eastAsia"/>
            <w:noProof/>
            <w:rtl/>
            <w:lang w:bidi="ar-SA"/>
          </w:rPr>
          <w:t>آ</w:t>
        </w:r>
        <w:r w:rsidRPr="000646BB">
          <w:rPr>
            <w:rStyle w:val="Hyperlink"/>
            <w:rFonts w:hint="cs"/>
            <w:noProof/>
            <w:rtl/>
            <w:lang w:bidi="ar-SA"/>
          </w:rPr>
          <w:t>ی</w:t>
        </w:r>
        <w:r w:rsidRPr="000646BB">
          <w:rPr>
            <w:rStyle w:val="Hyperlink"/>
            <w:rFonts w:hint="eastAsia"/>
            <w:noProof/>
            <w:rtl/>
            <w:lang w:bidi="ar-SA"/>
          </w:rPr>
          <w:t>ت</w:t>
        </w:r>
        <w:r w:rsidRPr="000646BB">
          <w:rPr>
            <w:rStyle w:val="Hyperlink"/>
            <w:noProof/>
            <w:rtl/>
            <w:lang w:bidi="ar-SA"/>
          </w:rPr>
          <w:t xml:space="preserve"> </w:t>
        </w:r>
        <w:r w:rsidRPr="000646BB">
          <w:rPr>
            <w:rStyle w:val="Hyperlink"/>
            <w:rFonts w:hint="eastAsia"/>
            <w:noProof/>
            <w:rtl/>
            <w:lang w:bidi="ar-SA"/>
          </w:rPr>
          <w:t>الله</w:t>
        </w:r>
        <w:r w:rsidRPr="000646BB">
          <w:rPr>
            <w:rStyle w:val="Hyperlink"/>
            <w:noProof/>
            <w:rtl/>
            <w:lang w:bidi="ar-SA"/>
          </w:rPr>
          <w:t xml:space="preserve"> </w:t>
        </w:r>
        <w:r w:rsidRPr="000646BB">
          <w:rPr>
            <w:rStyle w:val="Hyperlink"/>
            <w:rFonts w:hint="eastAsia"/>
            <w:noProof/>
            <w:rtl/>
            <w:lang w:bidi="ar-SA"/>
          </w:rPr>
          <w:t>زنجان</w:t>
        </w:r>
        <w:r w:rsidRPr="000646BB">
          <w:rPr>
            <w:rStyle w:val="Hyperlink"/>
            <w:rFonts w:hint="cs"/>
            <w:noProof/>
            <w:rtl/>
            <w:lang w:bidi="ar-SA"/>
          </w:rPr>
          <w:t>ی</w:t>
        </w:r>
        <w:r w:rsidRPr="000646BB">
          <w:rPr>
            <w:rStyle w:val="Hyperlink"/>
            <w:noProof/>
            <w:rtl/>
            <w:lang w:bidi="ar-SA"/>
          </w:rPr>
          <w:t xml:space="preserve"> (</w:t>
        </w:r>
        <w:r w:rsidRPr="000646BB">
          <w:rPr>
            <w:rStyle w:val="Hyperlink"/>
            <w:rFonts w:hint="eastAsia"/>
            <w:noProof/>
            <w:rtl/>
            <w:lang w:bidi="ar-SA"/>
          </w:rPr>
          <w:t>د</w:t>
        </w:r>
        <w:r w:rsidRPr="000646BB">
          <w:rPr>
            <w:rStyle w:val="Hyperlink"/>
            <w:rFonts w:hint="cs"/>
            <w:noProof/>
            <w:rtl/>
            <w:lang w:bidi="ar-SA"/>
          </w:rPr>
          <w:t>ی</w:t>
        </w:r>
        <w:r w:rsidRPr="000646BB">
          <w:rPr>
            <w:rStyle w:val="Hyperlink"/>
            <w:rFonts w:hint="eastAsia"/>
            <w:noProof/>
            <w:rtl/>
            <w:lang w:bidi="ar-SA"/>
          </w:rPr>
          <w:t>دگاه</w:t>
        </w:r>
        <w:r w:rsidRPr="000646BB">
          <w:rPr>
            <w:rStyle w:val="Hyperlink"/>
            <w:noProof/>
            <w:rtl/>
            <w:lang w:bidi="ar-SA"/>
          </w:rPr>
          <w:t xml:space="preserve"> </w:t>
        </w:r>
        <w:r w:rsidRPr="000646BB">
          <w:rPr>
            <w:rStyle w:val="Hyperlink"/>
            <w:rFonts w:hint="eastAsia"/>
            <w:noProof/>
            <w:rtl/>
            <w:lang w:bidi="ar-SA"/>
          </w:rPr>
          <w:t>مختار</w:t>
        </w:r>
        <w:r w:rsidRPr="000646BB">
          <w:rPr>
            <w:rStyle w:val="Hyperlink"/>
            <w:noProof/>
            <w:rtl/>
            <w:lang w:bidi="ar-SA"/>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Toc488665575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BE515A"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697BB2">
        <w:rPr>
          <w:rFonts w:hint="cs"/>
          <w:rtl/>
        </w:rPr>
        <w:t>احکام</w:t>
      </w:r>
      <w:r w:rsidR="00697BB2">
        <w:rPr>
          <w:rtl/>
        </w:rPr>
        <w:t xml:space="preserve"> </w:t>
      </w:r>
      <w:r w:rsidR="00697BB2">
        <w:rPr>
          <w:rFonts w:hint="cs"/>
          <w:rtl/>
        </w:rPr>
        <w:t>احرام</w:t>
      </w:r>
      <w:r w:rsidR="00025B70">
        <w:rPr>
          <w:rFonts w:hint="cs"/>
          <w:rtl/>
        </w:rPr>
        <w:t xml:space="preserve"> </w:t>
      </w:r>
      <w:r w:rsidR="00386C11" w:rsidRPr="00A6366F">
        <w:rPr>
          <w:rFonts w:hint="cs"/>
          <w:rtl/>
        </w:rPr>
        <w:t>/</w:t>
      </w:r>
      <w:bookmarkStart w:id="2" w:name="BokSabj_d"/>
      <w:bookmarkEnd w:id="2"/>
      <w:r w:rsidR="00697BB2">
        <w:rPr>
          <w:rFonts w:hint="cs"/>
          <w:rtl/>
        </w:rPr>
        <w:t>احرام</w:t>
      </w:r>
      <w:r w:rsidR="00386C11" w:rsidRPr="00A6366F">
        <w:rPr>
          <w:rFonts w:hint="cs"/>
          <w:rtl/>
        </w:rPr>
        <w:t xml:space="preserve"> /</w:t>
      </w:r>
      <w:bookmarkStart w:id="3" w:name="Bokkolli"/>
      <w:bookmarkEnd w:id="3"/>
      <w:r w:rsidR="00697BB2">
        <w:rPr>
          <w:rFonts w:hint="cs"/>
          <w:rtl/>
        </w:rPr>
        <w:t>واجبات</w:t>
      </w:r>
      <w:r w:rsidR="00697BB2">
        <w:rPr>
          <w:rtl/>
        </w:rPr>
        <w:t xml:space="preserve"> </w:t>
      </w:r>
      <w:r w:rsidR="00697BB2">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52A86" w:rsidRDefault="00E52A86" w:rsidP="00E52A86">
      <w:pPr>
        <w:pStyle w:val="Heading2"/>
        <w:rPr>
          <w:rFonts w:hint="cs"/>
          <w:noProof/>
          <w:sz w:val="26"/>
          <w:szCs w:val="28"/>
          <w:rtl/>
          <w:lang w:bidi="ar-SA"/>
        </w:rPr>
      </w:pPr>
      <w:bookmarkStart w:id="4" w:name="_Toc488491517"/>
      <w:bookmarkStart w:id="5" w:name="_Toc488665565"/>
      <w:r>
        <w:rPr>
          <w:rFonts w:hint="cs"/>
          <w:noProof/>
          <w:rtl/>
          <w:lang w:bidi="ar-SA"/>
        </w:rPr>
        <w:t>ادامه بحث لزوم آغاز</w:t>
      </w:r>
      <w:r>
        <w:rPr>
          <w:rFonts w:hint="cs"/>
          <w:noProof/>
          <w:rtl/>
          <w:lang w:bidi="ar-SA"/>
        </w:rPr>
        <w:t xml:space="preserve"> احرام حج تمتع از </w:t>
      </w:r>
      <w:bookmarkEnd w:id="4"/>
      <w:r>
        <w:rPr>
          <w:rFonts w:hint="cs"/>
          <w:noProof/>
          <w:rtl/>
          <w:lang w:bidi="ar-SA"/>
        </w:rPr>
        <w:t>مکه</w:t>
      </w:r>
      <w:bookmarkEnd w:id="5"/>
    </w:p>
    <w:p w:rsidR="00E52A86" w:rsidRPr="00E52A86" w:rsidRDefault="00E52A86" w:rsidP="00E52A86">
      <w:pPr>
        <w:pStyle w:val="Heading3"/>
        <w:rPr>
          <w:rFonts w:hint="cs"/>
          <w:rtl/>
          <w:lang w:bidi="ar-SA"/>
        </w:rPr>
      </w:pPr>
      <w:bookmarkStart w:id="6" w:name="_Toc488665566"/>
      <w:r>
        <w:rPr>
          <w:rFonts w:hint="cs"/>
          <w:rtl/>
          <w:lang w:bidi="ar-SA"/>
        </w:rPr>
        <w:t>بررسی ادله</w:t>
      </w:r>
      <w:bookmarkEnd w:id="6"/>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روایاتی مثل صحیحه حلبی که مفادش این بود که باید از مکه محرم شد: </w:t>
      </w:r>
      <w:r w:rsidRPr="00197BCA">
        <w:rPr>
          <w:rFonts w:ascii="Scheherazade" w:eastAsia="Times New Roman" w:hAnsi="Scheherazade"/>
          <w:noProof/>
          <w:color w:val="008000"/>
          <w:sz w:val="36"/>
          <w:szCs w:val="36"/>
          <w:rtl/>
          <w:lang w:bidi="ar-SA"/>
        </w:rPr>
        <w:t>وَ عَنْهُ عَنِ ابْنِ أَبِي عُمَيْرٍ عَنْ حَمَّادٍ عَنِ الْحَلَبِيِّ قَالَ: سَأَلْتُ أَبَا عَبْدِ اللَّهِ ع لِأَهْلِ مَكَّةَ أَنْ يَتَمَتَّعُوا- فَقَالَ لَا لَيْسَ لِأَهْلِ مَكَّةَ أَنْ يَتَمَتَّعُوا- قَالَ قُلْتُ: فَالْقَاطِنِينَ بِهَا- قَالَ إِذَا أَقَامُوا سَنَةً أَوْ سَنَتَيْنِ- صَنَعُوا كَمَا يَصْنَعُ أَهْلُ مَكَّةَ- فَإِذَا أَقَامُوا شَهْراً فَإِنَّ لَهُمْ أَنْ يَتَمَتَّعُوا- قُلْتُ مِنْ أَيْنَ قَالَ يَخْرُجُونَ مِنَ الْحَرَمِ- قُلْتُ مِنْ أَيْنَ يُهِلُّونَ بِالْحَجِّ- فَقَالَ مِنْ مَكَّةَ نَحْواً مِمَّا يَقُولُ النَّاسُ.</w:t>
      </w:r>
      <w:r>
        <w:rPr>
          <w:rStyle w:val="FootnoteReference"/>
          <w:rFonts w:ascii="Scheherazade" w:eastAsia="Times New Roman" w:hAnsi="Scheherazade"/>
          <w:noProof/>
          <w:color w:val="008000"/>
          <w:sz w:val="36"/>
          <w:szCs w:val="36"/>
          <w:rtl/>
          <w:lang w:bidi="ar-SA"/>
        </w:rPr>
        <w:footnoteReference w:id="1"/>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lastRenderedPageBreak/>
        <w:t>هر چند بعید نیست که مربوط به همان حج تمتع باشد و لکن ما شبهه ای داشتیم مبنی بر این که شاید برای مردم واضح بوده که احرام حج تمتع از مکه است، جوازا یا وجوبا و این ما یصلح للقرینیة است که شاید سوال از مکان حج افراد است، ما این احتمال به نظرمان می آید که شاید مکان حج افراد واضح نبوده است. (گرچه ندیدیم کسی این احتمال را مطرح کند)</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197BCA">
        <w:rPr>
          <w:rFonts w:ascii="Scheherazade" w:eastAsia="Times New Roman" w:hAnsi="Scheherazade"/>
          <w:noProof/>
          <w:sz w:val="36"/>
          <w:szCs w:val="36"/>
          <w:rtl/>
          <w:lang w:bidi="ar-SA"/>
        </w:rPr>
        <w:t xml:space="preserve">صحیحه عبد الرحمن بن الحجاج هم می گوید: وقتی هلال ماه ذی الحجة دیده شد، به ادنی الحل برو و به حج افراد محرم شو، بعد حضرت فرمود سفیان ثوری فقیه شما (اهل مدینه) پیش من آمد و گفت چرا به اصحابت می گویی از ادنی الحل محرم شوند، با این که اصحاب پیامبر از مسجد الحرام محرم شدند، حضرت فرمود اصحاب پیامبر متمتع بودند و لذا از مسجد الحرام به حج تمتع محرم شدند، اما اصحاب من مجاور به مکه بودند و اهل مکه عمره و حج تمتع ندارند، من به این ها گفتم ادنی الحل بروید و مدتی از مکه خارج باشید تا شباهت شما به اهل مکه کم شود و بعد محرم به عمره تمتع شوید: </w:t>
      </w:r>
      <w:r w:rsidRPr="00197BCA">
        <w:rPr>
          <w:rFonts w:ascii="Scheherazade" w:eastAsia="Times New Roman" w:hAnsi="Scheherazade"/>
          <w:noProof/>
          <w:color w:val="008000"/>
          <w:sz w:val="36"/>
          <w:szCs w:val="36"/>
          <w:rtl/>
          <w:lang w:bidi="ar-SA"/>
        </w:rPr>
        <w:t>مُحَمَّدُ بْنُ يَعْقُوبَ عَنْ أَبِي عَلِيٍّ الْأَشْعَرِيِّ عَنْ مُحَمَّدِ بْنِ عَبْدِ الْجَبَّارِ عَنْ صَفْوَانَ عَنْ عَبْدِ الرَّحْمَنِ بْنِ الْحَجَّاجِ قَالَ: قُلْتُ لِأَبِي عَبْدِ اللَّهِ ع إِنِّي أُرِيدُ الْجِوَارَ فَكَيْفَ أَصْنَعُ- فَقَالَ إِذَا رَأَيْتَ الْهِلَالَ هِلَالَ ذِي الْحِجَّةِ- فَاخْرُجْ إِلَى الْجِعْرَانَةِ فَأَحْرِمْ مِنْهَا بِالْحَجِّ إِلَى أَنْ قَالَ- إِنَّ سُفْيَانَ فَقِيهَكُمْ أَتَانِي فَقَالَ- مَا يَحْمِلُكَ عَلَى أَنْ تَأْمُرَ أَصْحَابَكَ يَأْتُونَ الْجِعْرَانَةَ- فَيُحْرِمُونَ مِنْهَا قُلْتُ لَهُ- هُوَ وَقْتٌ مِنْ مَوَاقِيتِ رَسُولِ اللَّهِ ص- فَقَالَ وَ أَيُّ وَقْتٍ مِنْ مَوَاقِيتِ رَسُولِ اللَّهِ ص هُوَ- فَقُلْتُ أَحْرَمَ مِنْهَا- حِينَ قَسَمَ غَنَائِمَ حُنَيْنٍ وَ مَرْجِعُهُ مِنَ الطَّائِفِ- فَقَالَ إِنَّمَا هَذَا شَيْ‌ءٌ أَخَذْتَهُ عَنْ عَبْدِ اللَّهِ بْنِ عُمَرَ-  کان اذا رَأَى الْهِلَالَ صَاحَ بِالْحَجِّ- فَقُلْتُ أَ لَيْسَ قَدْ كَانَ عِنْدَكُمْ مَرْضِيّاً- فَقَالَ بَلَى وَ لَكِنْ أَ مَا عَلِمْتَ أَنَّ أَصْحَابَ رَسُولِ اللَّهِ ص- أَحْرَمُوا مِنَ الْمَسْجِدِ فَقُلْتُ- إِنَّ أُولَئِكَ كَانُوا مُتَمَتِّعِينَ فِي أَعْنَاقِهِمُ الدِّمَاءُ- وَ إِنَّ هَؤُلَاءِ قَطَنُوا مَكَّةَ فَصَارُوا كَأَنَّهُمْ مِنْ أَهْلِ مَكَّةَ- وَ أَهْلُ مَكَّةَ لَا مُتْعَةَ لَهُمْ</w:t>
      </w:r>
      <w:r w:rsidRPr="00197BCA">
        <w:rPr>
          <w:rFonts w:ascii="Scheherazade" w:eastAsia="Times New Roman" w:hAnsi="Scheherazade"/>
          <w:noProof/>
          <w:color w:val="008000"/>
          <w:sz w:val="36"/>
          <w:szCs w:val="36"/>
          <w:lang w:bidi="ar-SA"/>
        </w:rPr>
        <w:t>‌</w:t>
      </w:r>
      <w:r w:rsidRPr="00197BCA">
        <w:rPr>
          <w:rFonts w:ascii="Scheherazade" w:eastAsia="Times New Roman" w:hAnsi="Scheherazade"/>
          <w:noProof/>
          <w:color w:val="008000"/>
          <w:sz w:val="36"/>
          <w:szCs w:val="36"/>
          <w:rtl/>
          <w:lang w:bidi="ar-SA"/>
        </w:rPr>
        <w:t>.</w:t>
      </w:r>
      <w:r>
        <w:rPr>
          <w:rStyle w:val="FootnoteReference"/>
          <w:rFonts w:ascii="Scheherazade" w:eastAsia="Times New Roman" w:hAnsi="Scheherazade"/>
          <w:noProof/>
          <w:color w:val="008000"/>
          <w:sz w:val="36"/>
          <w:szCs w:val="36"/>
          <w:rtl/>
          <w:lang w:bidi="ar-SA"/>
        </w:rPr>
        <w:footnoteReference w:id="2"/>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برای سفیان ثوری واضح بود که اصحاب پیامبر به حج تمتع از مسجد الحرام محرم شدند و </w:t>
      </w:r>
      <w:r w:rsidRPr="00197BCA">
        <w:rPr>
          <w:rFonts w:ascii="Scheherazade" w:eastAsia="Times New Roman" w:hAnsi="Scheherazade"/>
          <w:noProof/>
          <w:sz w:val="36"/>
          <w:szCs w:val="36"/>
          <w:rtl/>
          <w:lang w:bidi="ar-SA"/>
        </w:rPr>
        <w:lastRenderedPageBreak/>
        <w:t>لذا منشا سوال شد که چرا امام صادق علیه السلام به اصحابش امر کرده که از جعرانه محرم شوند، حضرت نیز کسانی که حج افراد بجا می آوردند را به ادنی الحل می فرستاد و کسانی که عمره تمتع بجا می آوردند را نیز چون اهل مکه بودند، برای کم شدن شباهت به اهل مکه به ادنی الحل برای احرام بستن می فرستاد.، این که احرام حج تمتع از مکه جایز است، برای مردم در آن زمان واضح بوده است.</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در صحیحه حلبی هم وقتی حلبی از حضرت سوال می کند که مجاورین به مکه در چه مکانی برای حج محرم شوند و حرفی از یوم الترویة هم نیست که قرینه بر حج تمتع باشد، ظاهرش این است که امر مجهولی را سوال می کند و حضرت نیز در جواب فرمود من مکه نحوا مما یقول الناس، یعنی این هم که فقهاء عامه می گویند که مجاورین می توانند از مکه محرم برای حج افراد شوند، جایز است، گرچه مستحب است به دلالت صحیحه عبد الرحمن به ادنی الحل رفته و محرم شوند.</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ما این احتمال را می دهیم.</w:t>
      </w:r>
    </w:p>
    <w:p w:rsidR="00E52A86" w:rsidRPr="00197BCA" w:rsidRDefault="00E52A86" w:rsidP="00E52A86">
      <w:pPr>
        <w:pStyle w:val="Heading3"/>
        <w:rPr>
          <w:noProof/>
          <w:rtl/>
          <w:lang w:bidi="ar-SA"/>
        </w:rPr>
      </w:pPr>
      <w:bookmarkStart w:id="7" w:name="_Toc488665567"/>
      <w:r w:rsidRPr="00197BCA">
        <w:rPr>
          <w:noProof/>
          <w:rtl/>
          <w:lang w:bidi="ar-SA"/>
        </w:rPr>
        <w:t>مقتضای اصل عملی در مقام</w:t>
      </w:r>
      <w:bookmarkEnd w:id="7"/>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مرحوم نراقی گفته اگر نوبت به اصل عملی برسد، اصل اشتغال می گوید باید از مکه احرام بسته شود که قدر متیقن است، مرحوم گلپایگانی هم در تعلیقه عروه فرموده اگر کسی خارج از مقدار متیقن محرم شود، استصحاب عدم انقعاد احرام و عدم محرمات احرام بر او جاری می شود.</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اگر این فرمایش به این معناست که در اصل برائت در دوران بین تعیین و تخییر مناقشه شود که مشهور مناقشه کرده اند و قائل به احتیاط شده اند، مناقشه مبنایی خواهد بود، ولی ما در اصول، جریان برائت از محتمل التعیین را پذیرفته ایم، علاوه بر این که بعید نیست دوران امر بین اقل و اکثر باشد، زیرا می دانم احرام حج تمتع واجب است، نمی دانم لابشرط است یا مقید بکونه من </w:t>
      </w:r>
      <w:r w:rsidRPr="00197BCA">
        <w:rPr>
          <w:rFonts w:ascii="Scheherazade" w:eastAsia="Times New Roman" w:hAnsi="Scheherazade"/>
          <w:noProof/>
          <w:sz w:val="36"/>
          <w:szCs w:val="36"/>
          <w:rtl/>
          <w:lang w:bidi="ar-SA"/>
        </w:rPr>
        <w:lastRenderedPageBreak/>
        <w:t>مکه است.</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بله، اگر بدانم احرام مکانی دارد و ندانم بین مکه و میقات مخیرم یا معینا باید از مکه محرم شوم، دوران امر بین تعیین و تخییر می شود، اما اگر اصلا ندانم که آیا احرام حج تمتع محل شرعی خاصی دارد یا نه، در این جا دوران امر بین اقل و اکثر می شود که مشهور هم قائل به برائت هستند.</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بله، ممکن است نظر محقق نراقی به این باشد که وقتی شک در انعقاد احرام در غیر مکه کنیم، نمی توانیم بعد از جریان استصحاب عدم احرام، آثار احرام صحیح را بر آن بار کنیم، و نهایتا اگر برائت جاری شود، با برائت از حرمت محرمات احرام معارضه می کند، و علم اجمالی حاصل می شود که یا احرام از مکه واجب است و برائت از آن خلاف واقع است و یا احرام از خارج مکه صحیح است، پس برائت از حرمت محرمات احرام خلاف واقع است، این اشکال قوی است، ولی این اشکال اختصاص به این بحث ندارد و در هر اقل و اکثر ارتباطی و دوران امر بین تعیین و تخییر که بخواهیم آثار عمل صحیح را بر اقل یا فرد غیر محتمل التعیین بار کنیم، این اشکال می آید و لذا باید به نحو اساسی مشکل را حل نمود.</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ما بر اساس غفلت نوعیه مشکل را حل کردیم و گفتیم وقتی برائت از اکثر جاری شد، عرف آثار صحت را بر اقل بار می کند و در این جا نیز همین جواب مطرح می شود.</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بله، اگر دنبال اصل لفظی بر جواز احرام از خارج مکه باشیم، چنین اصل لفظی وجود ندارد، زیرا اطلاقی نداریم که بتوانیم به آن برای صحت احرام از بیرون مکه تمسک کنیم و باید اصل عملی جاری کنیم.</w:t>
      </w:r>
    </w:p>
    <w:p w:rsidR="00E52A86" w:rsidRPr="00197BCA" w:rsidRDefault="00E52A86" w:rsidP="00E52A86">
      <w:pPr>
        <w:pStyle w:val="Heading2"/>
        <w:rPr>
          <w:noProof/>
          <w:rtl/>
          <w:lang w:bidi="ar-SA"/>
        </w:rPr>
      </w:pPr>
      <w:bookmarkStart w:id="8" w:name="_Toc488665568"/>
      <w:r w:rsidRPr="00197BCA">
        <w:rPr>
          <w:noProof/>
          <w:rtl/>
          <w:lang w:bidi="ar-SA"/>
        </w:rPr>
        <w:lastRenderedPageBreak/>
        <w:t>بحث دوم: آیا احرام باید از مکه قدیمه باشد یا مطلق مکه و یا تفصیلی وجود دارد؟</w:t>
      </w:r>
      <w:bookmarkEnd w:id="8"/>
    </w:p>
    <w:p w:rsidR="00E52A86" w:rsidRPr="00197BCA" w:rsidRDefault="00E52A86" w:rsidP="00BE515A">
      <w:pPr>
        <w:pStyle w:val="Heading3"/>
        <w:rPr>
          <w:noProof/>
          <w:rtl/>
          <w:lang w:bidi="ar-SA"/>
        </w:rPr>
      </w:pPr>
      <w:bookmarkStart w:id="9" w:name="_Toc488665569"/>
      <w:r w:rsidRPr="00197BCA">
        <w:rPr>
          <w:noProof/>
          <w:rtl/>
          <w:lang w:bidi="ar-SA"/>
        </w:rPr>
        <w:t>کلام محقق خوئی</w:t>
      </w:r>
      <w:r w:rsidR="00BE515A">
        <w:rPr>
          <w:rFonts w:hint="cs"/>
          <w:noProof/>
          <w:rtl/>
          <w:lang w:bidi="ar-SA"/>
        </w:rPr>
        <w:t xml:space="preserve"> ره</w:t>
      </w:r>
      <w:bookmarkEnd w:id="9"/>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برخی مثل محقق خوئی قائلند از مکه قدیمه باید محرم شد، زیرا اولا یحرم من مکة اطلاقی ندارد که امکنه مستحدثه مکه بعد از شارع را شامل شود و قضیه خارجیه است و لااقل شک می شود که قضیه حقیقیه باشد، مثل این که در روایات گفته شده خواب در مسجد الحرام و مسجد النبی حرام است، ولی حضرت فرموده مقصود مسجد زمان پیامبر اکرم صلی الله علیه و آله است و نه قسمت های توسعه یافته از مکه.</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(بله، اگر نوبت به شک برسد، باید اصل عملی جاری کنیم که اصل برائت از تعین احرام از مکه قدیمه در ما نحن فیه جاری می شود، اما در برخی موارد دیگر مساله به شکل دیگری می شود.)</w:t>
      </w:r>
    </w:p>
    <w:p w:rsidR="00E52A86" w:rsidRPr="00197BCA" w:rsidRDefault="00E52A86" w:rsidP="00BE515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197BCA">
        <w:rPr>
          <w:rFonts w:ascii="Scheherazade" w:eastAsia="Times New Roman" w:hAnsi="Scheherazade"/>
          <w:noProof/>
          <w:sz w:val="36"/>
          <w:szCs w:val="36"/>
          <w:rtl/>
          <w:lang w:bidi="ar-SA"/>
        </w:rPr>
        <w:t xml:space="preserve">ثانیا: در خصوص مکه دلیل خاص داریم که در رابطه با قطع تلبیه حضرت فرموده وقتی بیوت مکه قدیمه مشاهده شد، قطع تلبیه شود: </w:t>
      </w:r>
      <w:r w:rsidRPr="00197BCA">
        <w:rPr>
          <w:rFonts w:ascii="Scheherazade" w:eastAsia="Times New Roman" w:hAnsi="Scheherazade"/>
          <w:noProof/>
          <w:color w:val="008000"/>
          <w:sz w:val="36"/>
          <w:szCs w:val="36"/>
          <w:rtl/>
          <w:lang w:bidi="ar-SA"/>
        </w:rPr>
        <w:t>مُحَمَّدُ بْنُ يَعْقُوبَ عَنْ عَلِيِّ بْنِ إِبْرَاهِيمَ عَنْ أَبِيهِ وَ عَنْ مُحَمَّدِ بْنِ إِسْمَاعِيلَ عَنِ الْفَضْلِ بْنِ شَاذَانَ جَمِيعاً عَنْ صَفْوَانَ بْنِ يَحْيَى وَ ابْنِ أَبِي عُمَيْرٍ عَنْ مُعَاوِيَةَ بْنِ عَمَّارٍ قَالَ: قَالَ أَبُو عَبْدِ اللَّهِ ع</w:t>
      </w:r>
      <w:r w:rsidRPr="00197BCA">
        <w:rPr>
          <w:rFonts w:ascii="Scheherazade" w:eastAsia="Times New Roman" w:hAnsi="Scheherazade"/>
          <w:noProof/>
          <w:color w:val="008000"/>
          <w:sz w:val="36"/>
          <w:szCs w:val="36"/>
          <w:lang w:bidi="ar-SA"/>
        </w:rPr>
        <w:t>‌</w:t>
      </w:r>
      <w:r w:rsidRPr="00197BCA">
        <w:rPr>
          <w:rFonts w:ascii="Scheherazade" w:eastAsia="Times New Roman" w:hAnsi="Scheherazade"/>
          <w:noProof/>
          <w:color w:val="008000"/>
          <w:sz w:val="36"/>
          <w:szCs w:val="36"/>
          <w:rtl/>
          <w:lang w:bidi="ar-SA"/>
        </w:rPr>
        <w:t xml:space="preserve"> إِذَا دَخَلْتَ مَكَّةَ وَ أَنْتَ مُتَمَتِّعٌ- فَنَظَرْتَ إِلَى بُيُوتِ مَكَّةَ فَاقْطَعِ التَّلْبِيَةَ- وَ حَدُّ بُيُوتِ مَكَّةَ الَّتِي كَانَتْ قَبْلَ الْيَوْمِ عَقَبَةُ الْمَدَنِيِّينَ- فَإِنَّ النَّاسَ قَدْ أَحْدَثُوا بِمَكَّةَ مَا لَمْ يَكُنْ- فَاقْطَعِ التَّلْبِيَةَ وَ عَلَيْكَ بِالتَّكْبِيرِ وَ التَّهْلِيلِ- وَ التَّحْمِيدِ وَ الثَّنَاءِ عَلَى اللَّهِ عَزَّ وَ جَلَّ بِمَا اسْتَطَعْتَ.</w:t>
      </w:r>
      <w:r w:rsidR="00BE515A">
        <w:rPr>
          <w:rStyle w:val="FootnoteReference"/>
          <w:rFonts w:ascii="Scheherazade" w:eastAsia="Times New Roman" w:hAnsi="Scheherazade"/>
          <w:noProof/>
          <w:color w:val="008000"/>
          <w:sz w:val="36"/>
          <w:szCs w:val="36"/>
          <w:rtl/>
          <w:lang w:bidi="ar-SA"/>
        </w:rPr>
        <w:footnoteReference w:id="3"/>
      </w:r>
    </w:p>
    <w:p w:rsidR="00E52A86" w:rsidRPr="00197BCA" w:rsidRDefault="00E52A86" w:rsidP="00BE515A">
      <w:pPr>
        <w:pStyle w:val="Heading4"/>
        <w:rPr>
          <w:noProof/>
          <w:rtl/>
          <w:lang w:bidi="ar-SA"/>
        </w:rPr>
      </w:pPr>
      <w:bookmarkStart w:id="10" w:name="_Toc488665570"/>
      <w:r w:rsidRPr="00197BCA">
        <w:rPr>
          <w:noProof/>
          <w:rtl/>
          <w:lang w:bidi="ar-SA"/>
        </w:rPr>
        <w:t>نقد کلام محقق خوئی</w:t>
      </w:r>
      <w:r w:rsidR="00BE515A">
        <w:rPr>
          <w:rFonts w:hint="cs"/>
          <w:noProof/>
          <w:rtl/>
          <w:lang w:bidi="ar-SA"/>
        </w:rPr>
        <w:t xml:space="preserve"> ره</w:t>
      </w:r>
      <w:bookmarkEnd w:id="10"/>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 xml:space="preserve">اولا: بلدان همیشه در معرض توسعه است و لذا دلیل اطلاق پیدا می کند، بله، مسجد الحرام هم توسعه پیدا کرده، اما در معرض توسعه نبوده است، اما در اسماء بلدان ظهور در قضیه حقیقیه </w:t>
      </w:r>
      <w:r w:rsidRPr="00197BCA">
        <w:rPr>
          <w:rFonts w:ascii="Scheherazade" w:eastAsia="Times New Roman" w:hAnsi="Scheherazade"/>
          <w:noProof/>
          <w:sz w:val="36"/>
          <w:szCs w:val="36"/>
          <w:rtl/>
          <w:lang w:bidi="ar-SA"/>
        </w:rPr>
        <w:lastRenderedPageBreak/>
        <w:t>دارد.</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ثانیا: احرم من مکة نهایتا مطلق نیست، نه این که ظهور در خصوص مکه قدیمه داشته باشد و لذا بعد از اجمال، به اصل عملی برائت از وجوب احرام از مکه قدیمه رجوع می شود.</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ثالثا: صحیحه معاویة بن عمار راجع به قطع تلبیه است و نفرمود در جمیع احکام مکه باید سراغ مکه قدیمه رفت.</w:t>
      </w:r>
    </w:p>
    <w:p w:rsidR="00E52A86" w:rsidRPr="00197BCA" w:rsidRDefault="00E52A86" w:rsidP="00BE515A">
      <w:pPr>
        <w:pStyle w:val="Heading3"/>
        <w:rPr>
          <w:noProof/>
          <w:rtl/>
          <w:lang w:bidi="ar-SA"/>
        </w:rPr>
      </w:pPr>
      <w:bookmarkStart w:id="11" w:name="_Toc488665571"/>
      <w:r w:rsidRPr="00197BCA">
        <w:rPr>
          <w:noProof/>
          <w:rtl/>
          <w:lang w:bidi="ar-SA"/>
        </w:rPr>
        <w:t>کلام مرحوم تبریزی</w:t>
      </w:r>
      <w:bookmarkEnd w:id="11"/>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ایشان قائل به وجوب احرام از مکه قدیمه به عنوان حکم واقعی است، اما در مناطق مشکوک از مکه قدیمه یا جدیده، اصل برائت از لزوم احرام از منطقه متیقنه مکه قدیمه جاری می شود.</w:t>
      </w:r>
    </w:p>
    <w:p w:rsidR="00E52A86" w:rsidRPr="00197BCA" w:rsidRDefault="00E52A86" w:rsidP="00BE515A">
      <w:pPr>
        <w:pStyle w:val="Heading4"/>
        <w:rPr>
          <w:noProof/>
          <w:rtl/>
          <w:lang w:bidi="ar-SA"/>
        </w:rPr>
      </w:pPr>
      <w:bookmarkStart w:id="12" w:name="_Toc488665572"/>
      <w:r w:rsidRPr="00197BCA">
        <w:rPr>
          <w:noProof/>
          <w:rtl/>
          <w:lang w:bidi="ar-SA"/>
        </w:rPr>
        <w:t>نقد کلام مرحوم تبریزی</w:t>
      </w:r>
      <w:bookmarkEnd w:id="12"/>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در این موارد، شک در امتثال می شود و اگر واقعا احرام از مکه قدیمه واجب باشد، شارع عنوان مکه قدیمه را در موضوع حکم اخذ می کند، اما تطبیق نمی کند که مکه قدیمه چند کیلومتر است و این به عرف واگذار می شود، یعنی شک در سعه و ضیق تکلیف نیست، زیرا خود مولا که متصدی تطبیق نشده است، و لذا شک در امتثال است.</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جالب است که خود ایشان در این بحث که مسجد شجره میقات است یا ذی الحلیفه، استصحاب عدم کون ذی الحلیفة میقاتا کرده، این جا چرا استصحاب نمی کند مکان مشکوک میقات نیست؟</w:t>
      </w:r>
    </w:p>
    <w:p w:rsidR="00E52A86" w:rsidRPr="00197BCA" w:rsidRDefault="00E52A86" w:rsidP="00BE515A">
      <w:pPr>
        <w:pStyle w:val="Heading3"/>
        <w:rPr>
          <w:noProof/>
          <w:rtl/>
          <w:lang w:bidi="ar-SA"/>
        </w:rPr>
      </w:pPr>
      <w:bookmarkStart w:id="13" w:name="_Toc488665573"/>
      <w:r w:rsidRPr="00197BCA">
        <w:rPr>
          <w:noProof/>
          <w:rtl/>
          <w:lang w:bidi="ar-SA"/>
        </w:rPr>
        <w:t>کلام آیت الله سیستانی</w:t>
      </w:r>
      <w:bookmarkEnd w:id="13"/>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احرام از مکه جدیده و قدیمه جایز است، به این شرط که از منطقه حرم خارج نشود، بعد از تنعیم گرچه داخل مکه جدیده است، اما از حرم خارج است و لذا احرام از آن جایز نیست.</w:t>
      </w:r>
    </w:p>
    <w:p w:rsidR="00E52A86" w:rsidRPr="00197BCA" w:rsidRDefault="00E52A86" w:rsidP="00BE515A">
      <w:pPr>
        <w:pStyle w:val="Heading4"/>
        <w:rPr>
          <w:noProof/>
          <w:rtl/>
          <w:lang w:bidi="ar-SA"/>
        </w:rPr>
      </w:pPr>
      <w:bookmarkStart w:id="14" w:name="_Toc488665574"/>
      <w:r w:rsidRPr="00197BCA">
        <w:rPr>
          <w:noProof/>
          <w:rtl/>
          <w:lang w:bidi="ar-SA"/>
        </w:rPr>
        <w:lastRenderedPageBreak/>
        <w:t>نقد کلام آیت الله سیستانی</w:t>
      </w:r>
      <w:bookmarkEnd w:id="14"/>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197BCA">
        <w:rPr>
          <w:rFonts w:ascii="Scheherazade" w:eastAsia="Times New Roman" w:hAnsi="Scheherazade"/>
          <w:noProof/>
          <w:sz w:val="36"/>
          <w:szCs w:val="36"/>
          <w:rtl/>
          <w:lang w:bidi="ar-SA"/>
        </w:rPr>
        <w:t>این مطلب بلادلیل است، زیرا وقتی قضیه را حقیقیه می دانند و قائل به اطلاق هستند، دیگر فرق نمی</w:t>
      </w:r>
      <w:r w:rsidRPr="00197BCA">
        <w:rPr>
          <w:rFonts w:ascii="Scheherazade" w:eastAsia="Times New Roman" w:hAnsi="Scheherazade"/>
          <w:noProof/>
          <w:sz w:val="36"/>
          <w:szCs w:val="36"/>
          <w:rtl/>
          <w:lang w:bidi="ar-SA"/>
        </w:rPr>
        <w:softHyphen/>
        <w:t>کند که داخل در حرم باشد یا بیرون از حرم باشد.</w:t>
      </w:r>
    </w:p>
    <w:p w:rsidR="00E52A86" w:rsidRPr="00197BCA" w:rsidRDefault="00E52A86" w:rsidP="00BE515A">
      <w:pPr>
        <w:pStyle w:val="Heading3"/>
        <w:rPr>
          <w:noProof/>
          <w:rtl/>
          <w:lang w:bidi="ar-SA"/>
        </w:rPr>
      </w:pPr>
      <w:bookmarkStart w:id="15" w:name="_Toc488665575"/>
      <w:r w:rsidRPr="00197BCA">
        <w:rPr>
          <w:noProof/>
          <w:rtl/>
          <w:lang w:bidi="ar-SA"/>
        </w:rPr>
        <w:t>کلام امام و آیت الله زنجانی (دیدگاه مختار)</w:t>
      </w:r>
      <w:bookmarkEnd w:id="15"/>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197BCA">
        <w:rPr>
          <w:rFonts w:ascii="Scheherazade" w:eastAsia="Times New Roman" w:hAnsi="Scheherazade"/>
          <w:noProof/>
          <w:sz w:val="36"/>
          <w:szCs w:val="36"/>
          <w:highlight w:val="yellow"/>
          <w:rtl/>
          <w:lang w:bidi="ar-SA"/>
        </w:rPr>
        <w:t xml:space="preserve">قضیه حقیقیه است و اطلاق دارد و از همه مناطق مکه قدیمه و جدیده، احرام جایز است و همین مقتضای قاعده است. </w:t>
      </w:r>
    </w:p>
    <w:p w:rsidR="00E52A86" w:rsidRPr="00197BCA" w:rsidRDefault="00E52A86" w:rsidP="00E52A8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197BCA">
        <w:rPr>
          <w:rFonts w:ascii="Scheherazade" w:eastAsia="Times New Roman" w:hAnsi="Scheherazade"/>
          <w:noProof/>
          <w:sz w:val="36"/>
          <w:szCs w:val="36"/>
          <w:highlight w:val="yellow"/>
          <w:rtl/>
          <w:lang w:bidi="ar-SA"/>
        </w:rPr>
        <w:t>ما سابقا بنا بر نظریه عدم اطلاق این قضایا مگر به مقدار توسعه های متوقع آن زمان اشکال می کردیم که توسعه فعلی که خارج از تنعیم است، متوقع نبوده است، و لکن آیت الله سیستانی که قائل به اطلاق است و قضیه را حقیقیه می گیرد، علاوه بر این که گفتیم مقتضای اصل برائت، جواز احرام از خارج مکه قدیمه است و لذا بعید نیست که احرام مکه حتی در مناطق خارج از حرم برای حج تمتع هم مجزی باشد.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F8" w:rsidRDefault="008472F8" w:rsidP="008B750B">
      <w:pPr>
        <w:spacing w:line="240" w:lineRule="auto"/>
      </w:pPr>
      <w:r>
        <w:separator/>
      </w:r>
    </w:p>
  </w:endnote>
  <w:endnote w:type="continuationSeparator" w:id="0">
    <w:p w:rsidR="008472F8" w:rsidRDefault="008472F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E515A" w:rsidRPr="00BE515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97BB2" w:rsidP="001B6799">
          <w:pPr>
            <w:pStyle w:val="Footer"/>
            <w:bidi w:val="0"/>
            <w:rPr>
              <w:color w:val="808080" w:themeColor="background1" w:themeShade="80"/>
              <w:rtl/>
            </w:rPr>
          </w:pPr>
          <w:bookmarkStart w:id="23" w:name="BokAdres"/>
          <w:bookmarkEnd w:id="23"/>
          <w:r>
            <w:rPr>
              <w:color w:val="808080" w:themeColor="background1" w:themeShade="80"/>
            </w:rPr>
            <w:t>F1ms1_13931210-089_mf1_mfeb.ir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F8" w:rsidRDefault="008472F8" w:rsidP="008B750B">
      <w:pPr>
        <w:spacing w:line="240" w:lineRule="auto"/>
      </w:pPr>
      <w:r>
        <w:separator/>
      </w:r>
    </w:p>
  </w:footnote>
  <w:footnote w:type="continuationSeparator" w:id="0">
    <w:p w:rsidR="008472F8" w:rsidRDefault="008472F8" w:rsidP="008B750B">
      <w:pPr>
        <w:spacing w:line="240" w:lineRule="auto"/>
      </w:pPr>
      <w:r>
        <w:continuationSeparator/>
      </w:r>
    </w:p>
  </w:footnote>
  <w:footnote w:id="1">
    <w:p w:rsidR="00E52A86" w:rsidRPr="00E52A86" w:rsidRDefault="00E52A86" w:rsidP="00E52A86">
      <w:pPr>
        <w:pStyle w:val="FootnoteText"/>
        <w:rPr>
          <w:rFonts w:hint="cs"/>
        </w:rPr>
      </w:pPr>
      <w:r w:rsidRPr="00E52A86">
        <w:footnoteRef/>
      </w:r>
      <w:r w:rsidRPr="00E52A86">
        <w:rPr>
          <w:rtl/>
        </w:rPr>
        <w:t xml:space="preserve"> </w:t>
      </w:r>
      <w:hyperlink r:id="rId1" w:history="1">
        <w:r w:rsidRPr="00E52A86">
          <w:rPr>
            <w:rStyle w:val="Hyperlink"/>
            <w:rFonts w:hint="cs"/>
            <w:rtl/>
          </w:rPr>
          <w:t>وسائل</w:t>
        </w:r>
        <w:r w:rsidRPr="00E52A86">
          <w:rPr>
            <w:rStyle w:val="Hyperlink"/>
            <w:rtl/>
          </w:rPr>
          <w:t xml:space="preserve"> </w:t>
        </w:r>
        <w:r w:rsidRPr="00E52A86">
          <w:rPr>
            <w:rStyle w:val="Hyperlink"/>
            <w:rFonts w:hint="cs"/>
            <w:rtl/>
          </w:rPr>
          <w:t>الشیعة،</w:t>
        </w:r>
        <w:r w:rsidRPr="00E52A86">
          <w:rPr>
            <w:rStyle w:val="Hyperlink"/>
            <w:rtl/>
          </w:rPr>
          <w:t xml:space="preserve"> </w:t>
        </w:r>
        <w:r w:rsidRPr="00E52A86">
          <w:rPr>
            <w:rStyle w:val="Hyperlink"/>
            <w:rFonts w:hint="cs"/>
            <w:rtl/>
          </w:rPr>
          <w:t>الشیخ</w:t>
        </w:r>
        <w:r w:rsidRPr="00E52A86">
          <w:rPr>
            <w:rStyle w:val="Hyperlink"/>
            <w:rtl/>
          </w:rPr>
          <w:t xml:space="preserve"> </w:t>
        </w:r>
        <w:r w:rsidRPr="00E52A86">
          <w:rPr>
            <w:rStyle w:val="Hyperlink"/>
            <w:rFonts w:hint="cs"/>
            <w:rtl/>
          </w:rPr>
          <w:t>الحر</w:t>
        </w:r>
        <w:r w:rsidRPr="00E52A86">
          <w:rPr>
            <w:rStyle w:val="Hyperlink"/>
            <w:rtl/>
          </w:rPr>
          <w:t xml:space="preserve"> </w:t>
        </w:r>
        <w:r w:rsidRPr="00E52A86">
          <w:rPr>
            <w:rStyle w:val="Hyperlink"/>
            <w:rFonts w:hint="cs"/>
            <w:rtl/>
          </w:rPr>
          <w:t>العاملي،</w:t>
        </w:r>
        <w:r w:rsidRPr="00E52A86">
          <w:rPr>
            <w:rStyle w:val="Hyperlink"/>
            <w:rtl/>
          </w:rPr>
          <w:t xml:space="preserve"> </w:t>
        </w:r>
        <w:r w:rsidRPr="00E52A86">
          <w:rPr>
            <w:rStyle w:val="Hyperlink"/>
            <w:rFonts w:hint="cs"/>
            <w:rtl/>
          </w:rPr>
          <w:t>ج</w:t>
        </w:r>
        <w:r w:rsidRPr="00E52A86">
          <w:rPr>
            <w:rStyle w:val="Hyperlink"/>
            <w:rtl/>
          </w:rPr>
          <w:t>11</w:t>
        </w:r>
        <w:r w:rsidRPr="00E52A86">
          <w:rPr>
            <w:rStyle w:val="Hyperlink"/>
            <w:rFonts w:hint="cs"/>
            <w:rtl/>
          </w:rPr>
          <w:t>،</w:t>
        </w:r>
        <w:r w:rsidRPr="00E52A86">
          <w:rPr>
            <w:rStyle w:val="Hyperlink"/>
            <w:rtl/>
          </w:rPr>
          <w:t xml:space="preserve"> </w:t>
        </w:r>
        <w:r w:rsidRPr="00E52A86">
          <w:rPr>
            <w:rStyle w:val="Hyperlink"/>
            <w:rFonts w:hint="cs"/>
            <w:rtl/>
          </w:rPr>
          <w:t>ص</w:t>
        </w:r>
        <w:r w:rsidRPr="00E52A86">
          <w:rPr>
            <w:rStyle w:val="Hyperlink"/>
            <w:rtl/>
          </w:rPr>
          <w:t>266</w:t>
        </w:r>
        <w:r w:rsidRPr="00E52A86">
          <w:rPr>
            <w:rStyle w:val="Hyperlink"/>
            <w:rFonts w:hint="cs"/>
            <w:rtl/>
          </w:rPr>
          <w:t>،</w:t>
        </w:r>
        <w:r w:rsidRPr="00E52A86">
          <w:rPr>
            <w:rStyle w:val="Hyperlink"/>
            <w:rtl/>
          </w:rPr>
          <w:t xml:space="preserve"> </w:t>
        </w:r>
        <w:r w:rsidRPr="00E52A86">
          <w:rPr>
            <w:rStyle w:val="Hyperlink"/>
            <w:rFonts w:hint="cs"/>
            <w:rtl/>
          </w:rPr>
          <w:t>أبواب</w:t>
        </w:r>
        <w:r w:rsidRPr="00E52A86">
          <w:rPr>
            <w:rStyle w:val="Hyperlink"/>
            <w:rtl/>
          </w:rPr>
          <w:t xml:space="preserve"> </w:t>
        </w:r>
        <w:r w:rsidRPr="00E52A86">
          <w:rPr>
            <w:rStyle w:val="Hyperlink"/>
            <w:rFonts w:hint="cs"/>
            <w:rtl/>
          </w:rPr>
          <w:t>حکم</w:t>
        </w:r>
        <w:r w:rsidRPr="00E52A86">
          <w:rPr>
            <w:rStyle w:val="Hyperlink"/>
            <w:rtl/>
          </w:rPr>
          <w:t xml:space="preserve"> </w:t>
        </w:r>
        <w:r w:rsidRPr="00E52A86">
          <w:rPr>
            <w:rStyle w:val="Hyperlink"/>
            <w:rFonts w:hint="cs"/>
            <w:rtl/>
          </w:rPr>
          <w:t>من</w:t>
        </w:r>
        <w:r w:rsidRPr="00E52A86">
          <w:rPr>
            <w:rStyle w:val="Hyperlink"/>
            <w:rtl/>
          </w:rPr>
          <w:t xml:space="preserve"> </w:t>
        </w:r>
        <w:r w:rsidRPr="00E52A86">
          <w:rPr>
            <w:rStyle w:val="Hyperlink"/>
            <w:rFonts w:hint="cs"/>
            <w:rtl/>
          </w:rPr>
          <w:t>أقام</w:t>
        </w:r>
        <w:r w:rsidRPr="00E52A86">
          <w:rPr>
            <w:rStyle w:val="Hyperlink"/>
            <w:rtl/>
          </w:rPr>
          <w:t xml:space="preserve"> </w:t>
        </w:r>
        <w:r w:rsidRPr="00E52A86">
          <w:rPr>
            <w:rStyle w:val="Hyperlink"/>
            <w:rFonts w:hint="cs"/>
            <w:rtl/>
          </w:rPr>
          <w:t>بمکة</w:t>
        </w:r>
        <w:r w:rsidRPr="00E52A86">
          <w:rPr>
            <w:rStyle w:val="Hyperlink"/>
            <w:rtl/>
          </w:rPr>
          <w:t xml:space="preserve"> </w:t>
        </w:r>
        <w:r w:rsidRPr="00E52A86">
          <w:rPr>
            <w:rStyle w:val="Hyperlink"/>
            <w:rFonts w:hint="cs"/>
            <w:rtl/>
          </w:rPr>
          <w:t>سنتین</w:t>
        </w:r>
        <w:r w:rsidRPr="00E52A86">
          <w:rPr>
            <w:rStyle w:val="Hyperlink"/>
            <w:rtl/>
          </w:rPr>
          <w:t>...</w:t>
        </w:r>
        <w:r w:rsidRPr="00E52A86">
          <w:rPr>
            <w:rStyle w:val="Hyperlink"/>
            <w:rFonts w:hint="cs"/>
            <w:rtl/>
          </w:rPr>
          <w:t>،</w:t>
        </w:r>
        <w:r w:rsidRPr="00E52A86">
          <w:rPr>
            <w:rStyle w:val="Hyperlink"/>
            <w:rtl/>
          </w:rPr>
          <w:t xml:space="preserve"> </w:t>
        </w:r>
        <w:r w:rsidRPr="00E52A86">
          <w:rPr>
            <w:rStyle w:val="Hyperlink"/>
            <w:rFonts w:hint="cs"/>
            <w:rtl/>
          </w:rPr>
          <w:t>باب</w:t>
        </w:r>
        <w:r w:rsidRPr="00E52A86">
          <w:rPr>
            <w:rStyle w:val="Hyperlink"/>
            <w:rtl/>
          </w:rPr>
          <w:t>9</w:t>
        </w:r>
        <w:r w:rsidRPr="00E52A86">
          <w:rPr>
            <w:rStyle w:val="Hyperlink"/>
            <w:rFonts w:hint="cs"/>
            <w:rtl/>
          </w:rPr>
          <w:t>،</w:t>
        </w:r>
        <w:r w:rsidRPr="00E52A86">
          <w:rPr>
            <w:rStyle w:val="Hyperlink"/>
            <w:rtl/>
          </w:rPr>
          <w:t xml:space="preserve"> </w:t>
        </w:r>
        <w:r w:rsidRPr="00E52A86">
          <w:rPr>
            <w:rStyle w:val="Hyperlink"/>
            <w:rFonts w:hint="cs"/>
            <w:rtl/>
          </w:rPr>
          <w:t>ح،</w:t>
        </w:r>
        <w:r w:rsidRPr="00E52A86">
          <w:rPr>
            <w:rStyle w:val="Hyperlink"/>
            <w:rtl/>
          </w:rPr>
          <w:t xml:space="preserve"> </w:t>
        </w:r>
        <w:r w:rsidRPr="00E52A86">
          <w:rPr>
            <w:rStyle w:val="Hyperlink"/>
            <w:rFonts w:hint="cs"/>
            <w:rtl/>
          </w:rPr>
          <w:t>ط</w:t>
        </w:r>
        <w:r w:rsidRPr="00E52A86">
          <w:rPr>
            <w:rStyle w:val="Hyperlink"/>
            <w:rtl/>
          </w:rPr>
          <w:t xml:space="preserve"> </w:t>
        </w:r>
        <w:r w:rsidRPr="00E52A86">
          <w:rPr>
            <w:rStyle w:val="Hyperlink"/>
            <w:rFonts w:hint="cs"/>
            <w:rtl/>
          </w:rPr>
          <w:t>آل</w:t>
        </w:r>
        <w:r w:rsidRPr="00E52A86">
          <w:rPr>
            <w:rStyle w:val="Hyperlink"/>
            <w:rtl/>
          </w:rPr>
          <w:t xml:space="preserve"> </w:t>
        </w:r>
        <w:r w:rsidRPr="00E52A86">
          <w:rPr>
            <w:rStyle w:val="Hyperlink"/>
            <w:rFonts w:hint="cs"/>
            <w:rtl/>
          </w:rPr>
          <w:t>البيت</w:t>
        </w:r>
        <w:r w:rsidRPr="00E52A86">
          <w:rPr>
            <w:rStyle w:val="Hyperlink"/>
            <w:rtl/>
          </w:rPr>
          <w:t>.</w:t>
        </w:r>
      </w:hyperlink>
    </w:p>
  </w:footnote>
  <w:footnote w:id="2">
    <w:p w:rsidR="00E52A86" w:rsidRPr="00E52A86" w:rsidRDefault="00E52A86" w:rsidP="00E52A86">
      <w:pPr>
        <w:pStyle w:val="FootnoteText"/>
        <w:rPr>
          <w:rFonts w:hint="cs"/>
        </w:rPr>
      </w:pPr>
      <w:r w:rsidRPr="00E52A86">
        <w:footnoteRef/>
      </w:r>
      <w:r w:rsidRPr="00E52A86">
        <w:rPr>
          <w:rtl/>
        </w:rPr>
        <w:t xml:space="preserve"> </w:t>
      </w:r>
      <w:hyperlink r:id="rId2" w:history="1">
        <w:r w:rsidRPr="00E52A86">
          <w:rPr>
            <w:rStyle w:val="Hyperlink"/>
            <w:rFonts w:hint="cs"/>
            <w:rtl/>
          </w:rPr>
          <w:t>وسائل</w:t>
        </w:r>
        <w:r w:rsidRPr="00E52A86">
          <w:rPr>
            <w:rStyle w:val="Hyperlink"/>
            <w:rtl/>
          </w:rPr>
          <w:t xml:space="preserve"> </w:t>
        </w:r>
        <w:r w:rsidRPr="00E52A86">
          <w:rPr>
            <w:rStyle w:val="Hyperlink"/>
            <w:rFonts w:hint="cs"/>
            <w:rtl/>
          </w:rPr>
          <w:t>الشیعة،</w:t>
        </w:r>
        <w:r w:rsidRPr="00E52A86">
          <w:rPr>
            <w:rStyle w:val="Hyperlink"/>
            <w:rtl/>
          </w:rPr>
          <w:t xml:space="preserve"> </w:t>
        </w:r>
        <w:r w:rsidRPr="00E52A86">
          <w:rPr>
            <w:rStyle w:val="Hyperlink"/>
            <w:rFonts w:hint="cs"/>
            <w:rtl/>
          </w:rPr>
          <w:t>الشیخ</w:t>
        </w:r>
        <w:r w:rsidRPr="00E52A86">
          <w:rPr>
            <w:rStyle w:val="Hyperlink"/>
            <w:rtl/>
          </w:rPr>
          <w:t xml:space="preserve"> </w:t>
        </w:r>
        <w:r w:rsidRPr="00E52A86">
          <w:rPr>
            <w:rStyle w:val="Hyperlink"/>
            <w:rFonts w:hint="cs"/>
            <w:rtl/>
          </w:rPr>
          <w:t>الحر</w:t>
        </w:r>
        <w:r w:rsidRPr="00E52A86">
          <w:rPr>
            <w:rStyle w:val="Hyperlink"/>
            <w:rtl/>
          </w:rPr>
          <w:t xml:space="preserve"> </w:t>
        </w:r>
        <w:r w:rsidRPr="00E52A86">
          <w:rPr>
            <w:rStyle w:val="Hyperlink"/>
            <w:rFonts w:hint="cs"/>
            <w:rtl/>
          </w:rPr>
          <w:t>العاملي،</w:t>
        </w:r>
        <w:r w:rsidRPr="00E52A86">
          <w:rPr>
            <w:rStyle w:val="Hyperlink"/>
            <w:rtl/>
          </w:rPr>
          <w:t xml:space="preserve"> </w:t>
        </w:r>
        <w:r w:rsidRPr="00E52A86">
          <w:rPr>
            <w:rStyle w:val="Hyperlink"/>
            <w:rFonts w:hint="cs"/>
            <w:rtl/>
          </w:rPr>
          <w:t>ج</w:t>
        </w:r>
        <w:r w:rsidRPr="00E52A86">
          <w:rPr>
            <w:rStyle w:val="Hyperlink"/>
            <w:rtl/>
          </w:rPr>
          <w:t>11</w:t>
        </w:r>
        <w:r w:rsidRPr="00E52A86">
          <w:rPr>
            <w:rStyle w:val="Hyperlink"/>
            <w:rFonts w:hint="cs"/>
            <w:rtl/>
          </w:rPr>
          <w:t>،</w:t>
        </w:r>
        <w:r w:rsidRPr="00E52A86">
          <w:rPr>
            <w:rStyle w:val="Hyperlink"/>
            <w:rtl/>
          </w:rPr>
          <w:t xml:space="preserve"> </w:t>
        </w:r>
        <w:r w:rsidRPr="00E52A86">
          <w:rPr>
            <w:rStyle w:val="Hyperlink"/>
            <w:rFonts w:hint="cs"/>
            <w:rtl/>
          </w:rPr>
          <w:t>ص</w:t>
        </w:r>
        <w:r w:rsidRPr="00E52A86">
          <w:rPr>
            <w:rStyle w:val="Hyperlink"/>
            <w:rtl/>
          </w:rPr>
          <w:t>267</w:t>
        </w:r>
        <w:r w:rsidRPr="00E52A86">
          <w:rPr>
            <w:rStyle w:val="Hyperlink"/>
            <w:rFonts w:hint="cs"/>
            <w:rtl/>
          </w:rPr>
          <w:t>،</w:t>
        </w:r>
        <w:r w:rsidRPr="00E52A86">
          <w:rPr>
            <w:rStyle w:val="Hyperlink"/>
            <w:rtl/>
          </w:rPr>
          <w:t xml:space="preserve"> </w:t>
        </w:r>
        <w:r w:rsidRPr="00E52A86">
          <w:rPr>
            <w:rStyle w:val="Hyperlink"/>
            <w:rFonts w:hint="cs"/>
            <w:rtl/>
          </w:rPr>
          <w:t>أبواب</w:t>
        </w:r>
        <w:r w:rsidRPr="00E52A86">
          <w:rPr>
            <w:rStyle w:val="Hyperlink"/>
            <w:rtl/>
          </w:rPr>
          <w:t xml:space="preserve"> </w:t>
        </w:r>
        <w:r w:rsidRPr="00E52A86">
          <w:rPr>
            <w:rStyle w:val="Hyperlink"/>
            <w:rFonts w:hint="cs"/>
            <w:rtl/>
          </w:rPr>
          <w:t>حکم</w:t>
        </w:r>
        <w:r w:rsidRPr="00E52A86">
          <w:rPr>
            <w:rStyle w:val="Hyperlink"/>
            <w:rtl/>
          </w:rPr>
          <w:t xml:space="preserve"> </w:t>
        </w:r>
        <w:r w:rsidRPr="00E52A86">
          <w:rPr>
            <w:rStyle w:val="Hyperlink"/>
            <w:rFonts w:hint="cs"/>
            <w:rtl/>
          </w:rPr>
          <w:t>من</w:t>
        </w:r>
        <w:r w:rsidRPr="00E52A86">
          <w:rPr>
            <w:rStyle w:val="Hyperlink"/>
            <w:rtl/>
          </w:rPr>
          <w:t xml:space="preserve"> </w:t>
        </w:r>
        <w:r w:rsidRPr="00E52A86">
          <w:rPr>
            <w:rStyle w:val="Hyperlink"/>
            <w:rFonts w:hint="cs"/>
            <w:rtl/>
          </w:rPr>
          <w:t>أقام</w:t>
        </w:r>
        <w:r w:rsidRPr="00E52A86">
          <w:rPr>
            <w:rStyle w:val="Hyperlink"/>
            <w:rtl/>
          </w:rPr>
          <w:t xml:space="preserve"> </w:t>
        </w:r>
        <w:r w:rsidRPr="00E52A86">
          <w:rPr>
            <w:rStyle w:val="Hyperlink"/>
            <w:rFonts w:hint="cs"/>
            <w:rtl/>
          </w:rPr>
          <w:t>بمکة</w:t>
        </w:r>
        <w:r w:rsidRPr="00E52A86">
          <w:rPr>
            <w:rStyle w:val="Hyperlink"/>
            <w:rtl/>
          </w:rPr>
          <w:t xml:space="preserve"> </w:t>
        </w:r>
        <w:r w:rsidRPr="00E52A86">
          <w:rPr>
            <w:rStyle w:val="Hyperlink"/>
            <w:rFonts w:hint="cs"/>
            <w:rtl/>
          </w:rPr>
          <w:t>سنتین</w:t>
        </w:r>
        <w:r w:rsidRPr="00E52A86">
          <w:rPr>
            <w:rStyle w:val="Hyperlink"/>
            <w:rtl/>
          </w:rPr>
          <w:t>...</w:t>
        </w:r>
        <w:r w:rsidRPr="00E52A86">
          <w:rPr>
            <w:rStyle w:val="Hyperlink"/>
            <w:rFonts w:hint="cs"/>
            <w:rtl/>
          </w:rPr>
          <w:t>،</w:t>
        </w:r>
        <w:r w:rsidRPr="00E52A86">
          <w:rPr>
            <w:rStyle w:val="Hyperlink"/>
            <w:rtl/>
          </w:rPr>
          <w:t xml:space="preserve"> </w:t>
        </w:r>
        <w:r w:rsidRPr="00E52A86">
          <w:rPr>
            <w:rStyle w:val="Hyperlink"/>
            <w:rFonts w:hint="cs"/>
            <w:rtl/>
          </w:rPr>
          <w:t>باب</w:t>
        </w:r>
        <w:r w:rsidRPr="00E52A86">
          <w:rPr>
            <w:rStyle w:val="Hyperlink"/>
            <w:rtl/>
          </w:rPr>
          <w:t>9</w:t>
        </w:r>
        <w:r w:rsidRPr="00E52A86">
          <w:rPr>
            <w:rStyle w:val="Hyperlink"/>
            <w:rFonts w:hint="cs"/>
            <w:rtl/>
          </w:rPr>
          <w:t>،</w:t>
        </w:r>
        <w:r w:rsidRPr="00E52A86">
          <w:rPr>
            <w:rStyle w:val="Hyperlink"/>
            <w:rtl/>
          </w:rPr>
          <w:t xml:space="preserve"> </w:t>
        </w:r>
        <w:r w:rsidRPr="00E52A86">
          <w:rPr>
            <w:rStyle w:val="Hyperlink"/>
            <w:rFonts w:hint="cs"/>
            <w:rtl/>
          </w:rPr>
          <w:t>ح،</w:t>
        </w:r>
        <w:r w:rsidRPr="00E52A86">
          <w:rPr>
            <w:rStyle w:val="Hyperlink"/>
            <w:rtl/>
          </w:rPr>
          <w:t xml:space="preserve"> </w:t>
        </w:r>
        <w:r w:rsidRPr="00E52A86">
          <w:rPr>
            <w:rStyle w:val="Hyperlink"/>
            <w:rFonts w:hint="cs"/>
            <w:rtl/>
          </w:rPr>
          <w:t>ط</w:t>
        </w:r>
        <w:r w:rsidRPr="00E52A86">
          <w:rPr>
            <w:rStyle w:val="Hyperlink"/>
            <w:rtl/>
          </w:rPr>
          <w:t xml:space="preserve"> </w:t>
        </w:r>
        <w:r w:rsidRPr="00E52A86">
          <w:rPr>
            <w:rStyle w:val="Hyperlink"/>
            <w:rFonts w:hint="cs"/>
            <w:rtl/>
          </w:rPr>
          <w:t>آل</w:t>
        </w:r>
        <w:r w:rsidRPr="00E52A86">
          <w:rPr>
            <w:rStyle w:val="Hyperlink"/>
            <w:rtl/>
          </w:rPr>
          <w:t xml:space="preserve"> </w:t>
        </w:r>
        <w:r w:rsidRPr="00E52A86">
          <w:rPr>
            <w:rStyle w:val="Hyperlink"/>
            <w:rFonts w:hint="cs"/>
            <w:rtl/>
          </w:rPr>
          <w:t>البيت</w:t>
        </w:r>
        <w:r w:rsidRPr="00E52A86">
          <w:rPr>
            <w:rStyle w:val="Hyperlink"/>
            <w:rtl/>
          </w:rPr>
          <w:t>.</w:t>
        </w:r>
      </w:hyperlink>
    </w:p>
  </w:footnote>
  <w:footnote w:id="3">
    <w:p w:rsidR="00BE515A" w:rsidRPr="00BE515A" w:rsidRDefault="00BE515A" w:rsidP="00BE515A">
      <w:pPr>
        <w:pStyle w:val="FootnoteText"/>
        <w:rPr>
          <w:rFonts w:hint="cs"/>
        </w:rPr>
      </w:pPr>
      <w:r w:rsidRPr="00BE515A">
        <w:footnoteRef/>
      </w:r>
      <w:r w:rsidRPr="00BE515A">
        <w:rPr>
          <w:rtl/>
        </w:rPr>
        <w:t xml:space="preserve"> </w:t>
      </w:r>
      <w:hyperlink r:id="rId3" w:history="1">
        <w:r w:rsidRPr="00BE515A">
          <w:rPr>
            <w:rStyle w:val="Hyperlink"/>
            <w:rFonts w:hint="cs"/>
            <w:rtl/>
          </w:rPr>
          <w:t>وسائل</w:t>
        </w:r>
        <w:r w:rsidRPr="00BE515A">
          <w:rPr>
            <w:rStyle w:val="Hyperlink"/>
            <w:rtl/>
          </w:rPr>
          <w:t xml:space="preserve"> </w:t>
        </w:r>
        <w:r w:rsidRPr="00BE515A">
          <w:rPr>
            <w:rStyle w:val="Hyperlink"/>
            <w:rFonts w:hint="cs"/>
            <w:rtl/>
          </w:rPr>
          <w:t>الشیعة،</w:t>
        </w:r>
        <w:r w:rsidRPr="00BE515A">
          <w:rPr>
            <w:rStyle w:val="Hyperlink"/>
            <w:rtl/>
          </w:rPr>
          <w:t xml:space="preserve"> </w:t>
        </w:r>
        <w:r w:rsidRPr="00BE515A">
          <w:rPr>
            <w:rStyle w:val="Hyperlink"/>
            <w:rFonts w:hint="cs"/>
            <w:rtl/>
          </w:rPr>
          <w:t>الشیخ</w:t>
        </w:r>
        <w:r w:rsidRPr="00BE515A">
          <w:rPr>
            <w:rStyle w:val="Hyperlink"/>
            <w:rtl/>
          </w:rPr>
          <w:t xml:space="preserve"> </w:t>
        </w:r>
        <w:r w:rsidRPr="00BE515A">
          <w:rPr>
            <w:rStyle w:val="Hyperlink"/>
            <w:rFonts w:hint="cs"/>
            <w:rtl/>
          </w:rPr>
          <w:t>الحر</w:t>
        </w:r>
        <w:r w:rsidRPr="00BE515A">
          <w:rPr>
            <w:rStyle w:val="Hyperlink"/>
            <w:rtl/>
          </w:rPr>
          <w:t xml:space="preserve"> </w:t>
        </w:r>
        <w:r w:rsidRPr="00BE515A">
          <w:rPr>
            <w:rStyle w:val="Hyperlink"/>
            <w:rFonts w:hint="cs"/>
            <w:rtl/>
          </w:rPr>
          <w:t>العاملي،</w:t>
        </w:r>
        <w:r w:rsidRPr="00BE515A">
          <w:rPr>
            <w:rStyle w:val="Hyperlink"/>
            <w:rtl/>
          </w:rPr>
          <w:t xml:space="preserve"> </w:t>
        </w:r>
        <w:r w:rsidRPr="00BE515A">
          <w:rPr>
            <w:rStyle w:val="Hyperlink"/>
            <w:rFonts w:hint="cs"/>
            <w:rtl/>
          </w:rPr>
          <w:t>ج</w:t>
        </w:r>
        <w:r w:rsidRPr="00BE515A">
          <w:rPr>
            <w:rStyle w:val="Hyperlink"/>
            <w:rtl/>
          </w:rPr>
          <w:t>12</w:t>
        </w:r>
        <w:r w:rsidRPr="00BE515A">
          <w:rPr>
            <w:rStyle w:val="Hyperlink"/>
            <w:rFonts w:hint="cs"/>
            <w:rtl/>
          </w:rPr>
          <w:t>،</w:t>
        </w:r>
        <w:r w:rsidRPr="00BE515A">
          <w:rPr>
            <w:rStyle w:val="Hyperlink"/>
            <w:rtl/>
          </w:rPr>
          <w:t xml:space="preserve"> </w:t>
        </w:r>
        <w:r w:rsidRPr="00BE515A">
          <w:rPr>
            <w:rStyle w:val="Hyperlink"/>
            <w:rFonts w:hint="cs"/>
            <w:rtl/>
          </w:rPr>
          <w:t>ص</w:t>
        </w:r>
        <w:r w:rsidRPr="00BE515A">
          <w:rPr>
            <w:rStyle w:val="Hyperlink"/>
            <w:rtl/>
          </w:rPr>
          <w:t>389</w:t>
        </w:r>
        <w:r w:rsidRPr="00BE515A">
          <w:rPr>
            <w:rStyle w:val="Hyperlink"/>
            <w:rFonts w:hint="cs"/>
            <w:rtl/>
          </w:rPr>
          <w:t>،</w:t>
        </w:r>
        <w:r w:rsidRPr="00BE515A">
          <w:rPr>
            <w:rStyle w:val="Hyperlink"/>
            <w:rtl/>
          </w:rPr>
          <w:t xml:space="preserve"> </w:t>
        </w:r>
        <w:r w:rsidRPr="00BE515A">
          <w:rPr>
            <w:rStyle w:val="Hyperlink"/>
            <w:rFonts w:hint="cs"/>
            <w:rtl/>
          </w:rPr>
          <w:t>أبواب</w:t>
        </w:r>
        <w:r w:rsidRPr="00BE515A">
          <w:rPr>
            <w:rStyle w:val="Hyperlink"/>
            <w:rtl/>
          </w:rPr>
          <w:t xml:space="preserve"> </w:t>
        </w:r>
        <w:r w:rsidRPr="00BE515A">
          <w:rPr>
            <w:rStyle w:val="Hyperlink"/>
            <w:rFonts w:hint="cs"/>
            <w:rtl/>
          </w:rPr>
          <w:t>أن</w:t>
        </w:r>
        <w:r w:rsidRPr="00BE515A">
          <w:rPr>
            <w:rStyle w:val="Hyperlink"/>
            <w:rtl/>
          </w:rPr>
          <w:t xml:space="preserve"> </w:t>
        </w:r>
        <w:r w:rsidRPr="00BE515A">
          <w:rPr>
            <w:rStyle w:val="Hyperlink"/>
            <w:rFonts w:hint="cs"/>
            <w:rtl/>
          </w:rPr>
          <w:t>المتمتع</w:t>
        </w:r>
        <w:r w:rsidRPr="00BE515A">
          <w:rPr>
            <w:rStyle w:val="Hyperlink"/>
            <w:rtl/>
          </w:rPr>
          <w:t xml:space="preserve"> </w:t>
        </w:r>
        <w:r w:rsidRPr="00BE515A">
          <w:rPr>
            <w:rStyle w:val="Hyperlink"/>
            <w:rFonts w:hint="cs"/>
            <w:rtl/>
          </w:rPr>
          <w:t>یقطع</w:t>
        </w:r>
        <w:r w:rsidRPr="00BE515A">
          <w:rPr>
            <w:rStyle w:val="Hyperlink"/>
            <w:rtl/>
          </w:rPr>
          <w:t xml:space="preserve"> </w:t>
        </w:r>
        <w:r w:rsidRPr="00BE515A">
          <w:rPr>
            <w:rStyle w:val="Hyperlink"/>
            <w:rFonts w:hint="cs"/>
            <w:rtl/>
          </w:rPr>
          <w:t>التلبیة</w:t>
        </w:r>
        <w:r w:rsidRPr="00BE515A">
          <w:rPr>
            <w:rStyle w:val="Hyperlink"/>
            <w:rtl/>
          </w:rPr>
          <w:t xml:space="preserve"> </w:t>
        </w:r>
        <w:r w:rsidRPr="00BE515A">
          <w:rPr>
            <w:rStyle w:val="Hyperlink"/>
            <w:rFonts w:hint="cs"/>
            <w:rtl/>
          </w:rPr>
          <w:t>إذا</w:t>
        </w:r>
        <w:r w:rsidRPr="00BE515A">
          <w:rPr>
            <w:rStyle w:val="Hyperlink"/>
            <w:rtl/>
          </w:rPr>
          <w:t xml:space="preserve"> </w:t>
        </w:r>
        <w:r w:rsidRPr="00BE515A">
          <w:rPr>
            <w:rStyle w:val="Hyperlink"/>
            <w:rFonts w:hint="cs"/>
            <w:rtl/>
          </w:rPr>
          <w:t>شاهد</w:t>
        </w:r>
        <w:r w:rsidRPr="00BE515A">
          <w:rPr>
            <w:rStyle w:val="Hyperlink"/>
            <w:rtl/>
          </w:rPr>
          <w:t>...</w:t>
        </w:r>
        <w:r w:rsidRPr="00BE515A">
          <w:rPr>
            <w:rStyle w:val="Hyperlink"/>
            <w:rFonts w:hint="cs"/>
            <w:rtl/>
          </w:rPr>
          <w:t>،</w:t>
        </w:r>
        <w:r w:rsidRPr="00BE515A">
          <w:rPr>
            <w:rStyle w:val="Hyperlink"/>
            <w:rtl/>
          </w:rPr>
          <w:t xml:space="preserve"> </w:t>
        </w:r>
        <w:r w:rsidRPr="00BE515A">
          <w:rPr>
            <w:rStyle w:val="Hyperlink"/>
            <w:rFonts w:hint="cs"/>
            <w:rtl/>
          </w:rPr>
          <w:t>باب</w:t>
        </w:r>
        <w:r w:rsidRPr="00BE515A">
          <w:rPr>
            <w:rStyle w:val="Hyperlink"/>
            <w:rtl/>
          </w:rPr>
          <w:t>43</w:t>
        </w:r>
        <w:r w:rsidRPr="00BE515A">
          <w:rPr>
            <w:rStyle w:val="Hyperlink"/>
            <w:rFonts w:hint="cs"/>
            <w:rtl/>
          </w:rPr>
          <w:t>،</w:t>
        </w:r>
        <w:r w:rsidRPr="00BE515A">
          <w:rPr>
            <w:rStyle w:val="Hyperlink"/>
            <w:rtl/>
          </w:rPr>
          <w:t xml:space="preserve"> </w:t>
        </w:r>
        <w:r w:rsidRPr="00BE515A">
          <w:rPr>
            <w:rStyle w:val="Hyperlink"/>
            <w:rFonts w:hint="cs"/>
            <w:rtl/>
          </w:rPr>
          <w:t>ح،</w:t>
        </w:r>
        <w:r w:rsidRPr="00BE515A">
          <w:rPr>
            <w:rStyle w:val="Hyperlink"/>
            <w:rtl/>
          </w:rPr>
          <w:t xml:space="preserve"> </w:t>
        </w:r>
        <w:r w:rsidRPr="00BE515A">
          <w:rPr>
            <w:rStyle w:val="Hyperlink"/>
            <w:rFonts w:hint="cs"/>
            <w:rtl/>
          </w:rPr>
          <w:t>ط</w:t>
        </w:r>
        <w:r w:rsidRPr="00BE515A">
          <w:rPr>
            <w:rStyle w:val="Hyperlink"/>
            <w:rtl/>
          </w:rPr>
          <w:t xml:space="preserve"> </w:t>
        </w:r>
        <w:r w:rsidRPr="00BE515A">
          <w:rPr>
            <w:rStyle w:val="Hyperlink"/>
            <w:rFonts w:hint="cs"/>
            <w:rtl/>
          </w:rPr>
          <w:t>آل</w:t>
        </w:r>
        <w:r w:rsidRPr="00BE515A">
          <w:rPr>
            <w:rStyle w:val="Hyperlink"/>
            <w:rtl/>
          </w:rPr>
          <w:t xml:space="preserve"> </w:t>
        </w:r>
        <w:r w:rsidRPr="00BE515A">
          <w:rPr>
            <w:rStyle w:val="Hyperlink"/>
            <w:rFonts w:hint="cs"/>
            <w:rtl/>
          </w:rPr>
          <w:t>البيت</w:t>
        </w:r>
        <w:r w:rsidRPr="00BE515A">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697BB2">
      <w:rPr>
        <w:b/>
        <w:bCs/>
        <w:sz w:val="20"/>
        <w:szCs w:val="24"/>
        <w:rtl/>
      </w:rPr>
      <w:t>089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697BB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697BB2">
      <w:rPr>
        <w:rFonts w:hint="cs"/>
        <w:b/>
        <w:bCs/>
        <w:color w:val="632423" w:themeColor="accent2" w:themeShade="80"/>
        <w:sz w:val="20"/>
        <w:szCs w:val="24"/>
        <w:rtl/>
      </w:rPr>
      <w:t>آيت</w:t>
    </w:r>
    <w:r w:rsidR="00697BB2">
      <w:rPr>
        <w:b/>
        <w:bCs/>
        <w:color w:val="632423" w:themeColor="accent2" w:themeShade="80"/>
        <w:sz w:val="20"/>
        <w:szCs w:val="24"/>
        <w:rtl/>
      </w:rPr>
      <w:t xml:space="preserve"> </w:t>
    </w:r>
    <w:r w:rsidR="00697BB2">
      <w:rPr>
        <w:rFonts w:hint="cs"/>
        <w:b/>
        <w:bCs/>
        <w:color w:val="632423" w:themeColor="accent2" w:themeShade="80"/>
        <w:sz w:val="20"/>
        <w:szCs w:val="24"/>
        <w:rtl/>
      </w:rPr>
      <w:t>الله</w:t>
    </w:r>
    <w:r w:rsidR="00697BB2">
      <w:rPr>
        <w:b/>
        <w:bCs/>
        <w:color w:val="632423" w:themeColor="accent2" w:themeShade="80"/>
        <w:sz w:val="20"/>
        <w:szCs w:val="24"/>
        <w:rtl/>
      </w:rPr>
      <w:t xml:space="preserve"> </w:t>
    </w:r>
    <w:r w:rsidR="00697BB2">
      <w:rPr>
        <w:rFonts w:hint="cs"/>
        <w:b/>
        <w:bCs/>
        <w:color w:val="632423" w:themeColor="accent2" w:themeShade="80"/>
        <w:sz w:val="20"/>
        <w:szCs w:val="24"/>
        <w:rtl/>
      </w:rPr>
      <w:t>العظمي</w:t>
    </w:r>
    <w:r w:rsidR="00697BB2">
      <w:rPr>
        <w:b/>
        <w:bCs/>
        <w:color w:val="632423" w:themeColor="accent2" w:themeShade="80"/>
        <w:sz w:val="20"/>
        <w:szCs w:val="24"/>
        <w:rtl/>
      </w:rPr>
      <w:t xml:space="preserve"> </w:t>
    </w:r>
    <w:r w:rsidR="00697BB2">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697BB2">
      <w:rPr>
        <w:sz w:val="24"/>
        <w:szCs w:val="24"/>
        <w:rtl/>
      </w:rPr>
      <w:t>10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697BB2">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697BB2">
      <w:rPr>
        <w:rFonts w:hint="cs"/>
        <w:sz w:val="24"/>
        <w:szCs w:val="24"/>
        <w:rtl/>
      </w:rPr>
      <w:t>مرکز</w:t>
    </w:r>
    <w:r w:rsidR="00697BB2">
      <w:rPr>
        <w:sz w:val="24"/>
        <w:szCs w:val="24"/>
        <w:rtl/>
      </w:rPr>
      <w:t xml:space="preserve"> </w:t>
    </w:r>
    <w:r w:rsidR="00697BB2">
      <w:rPr>
        <w:rFonts w:hint="cs"/>
        <w:sz w:val="24"/>
        <w:szCs w:val="24"/>
        <w:rtl/>
      </w:rPr>
      <w:t>فقهي</w:t>
    </w:r>
    <w:r w:rsidR="00697BB2">
      <w:rPr>
        <w:sz w:val="24"/>
        <w:szCs w:val="24"/>
        <w:rtl/>
      </w:rPr>
      <w:t xml:space="preserve"> </w:t>
    </w:r>
    <w:r w:rsidR="00697BB2">
      <w:rPr>
        <w:rFonts w:hint="cs"/>
        <w:sz w:val="24"/>
        <w:szCs w:val="24"/>
        <w:rtl/>
      </w:rPr>
      <w:t>امام</w:t>
    </w:r>
    <w:r w:rsidR="00697BB2">
      <w:rPr>
        <w:sz w:val="24"/>
        <w:szCs w:val="24"/>
        <w:rtl/>
      </w:rPr>
      <w:t xml:space="preserve"> </w:t>
    </w:r>
    <w:r w:rsidR="00697BB2">
      <w:rPr>
        <w:rFonts w:hint="cs"/>
        <w:sz w:val="24"/>
        <w:szCs w:val="24"/>
        <w:rtl/>
      </w:rPr>
      <w:t>محمد</w:t>
    </w:r>
    <w:r w:rsidR="00697BB2">
      <w:rPr>
        <w:sz w:val="24"/>
        <w:szCs w:val="24"/>
        <w:rtl/>
      </w:rPr>
      <w:t xml:space="preserve"> </w:t>
    </w:r>
    <w:r w:rsidR="00697BB2">
      <w:rPr>
        <w:rFonts w:hint="cs"/>
        <w:sz w:val="24"/>
        <w:szCs w:val="24"/>
        <w:rtl/>
      </w:rPr>
      <w:t>باقر</w:t>
    </w:r>
    <w:r w:rsidR="00697BB2">
      <w:rPr>
        <w:sz w:val="24"/>
        <w:szCs w:val="24"/>
        <w:rtl/>
      </w:rPr>
      <w:t xml:space="preserve"> </w:t>
    </w:r>
    <w:r w:rsidR="00697BB2">
      <w:rPr>
        <w:rFonts w:hint="cs"/>
        <w:sz w:val="24"/>
        <w:szCs w:val="24"/>
        <w:rtl/>
      </w:rPr>
      <w:t>عليه</w:t>
    </w:r>
    <w:r w:rsidR="00697BB2">
      <w:rPr>
        <w:sz w:val="24"/>
        <w:szCs w:val="24"/>
        <w:rtl/>
      </w:rPr>
      <w:t xml:space="preserve"> </w:t>
    </w:r>
    <w:r w:rsidR="00697BB2">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697BB2">
      <w:rPr>
        <w:rFonts w:hint="cs"/>
        <w:sz w:val="24"/>
        <w:szCs w:val="24"/>
        <w:rtl/>
      </w:rPr>
      <w:t>احکام</w:t>
    </w:r>
    <w:r w:rsidR="00697BB2">
      <w:rPr>
        <w:sz w:val="24"/>
        <w:szCs w:val="24"/>
        <w:rtl/>
      </w:rPr>
      <w:t xml:space="preserve"> </w:t>
    </w:r>
    <w:r w:rsidR="00697BB2">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97BB2"/>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72F8"/>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BE515A"/>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A86"/>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403065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2/389/&#1601;&#1606;&#1592;&#1585;&#1578;" TargetMode="External"/><Relationship Id="rId2" Type="http://schemas.openxmlformats.org/officeDocument/2006/relationships/hyperlink" Target="http://lib.eshia.ir/11025/11/267/&#1601;&#1589;&#1575;&#1585;&#1608;&#1575;" TargetMode="External"/><Relationship Id="rId1" Type="http://schemas.openxmlformats.org/officeDocument/2006/relationships/hyperlink" Target="http://lib.eshia.ir/11025/11/266/&#1740;&#1582;&#1585;&#1580;&#1608;&#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6A60-8928-406B-B772-D4A514B5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19</TotalTime>
  <Pages>7</Pages>
  <Words>1495</Words>
  <Characters>8524</Characters>
  <Application>Microsoft Office Word</Application>
  <DocSecurity>0</DocSecurity>
  <Lines>71</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10000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2017-07-24T08:29:00Z</dcterms:created>
  <dcterms:modified xsi:type="dcterms:W3CDTF">2017-07-24T08:47:00Z</dcterms:modified>
  <cp:contentStatus>ویرایش 2.3</cp:contentStatus>
  <cp:version>2.3</cp:version>
</cp:coreProperties>
</file>