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B9536C" w:rsidRDefault="00B9536C" w:rsidP="00B9536C">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770089" w:history="1">
        <w:r w:rsidRPr="00D43A2A">
          <w:rPr>
            <w:rStyle w:val="Hyperlink"/>
            <w:rFonts w:hint="eastAsia"/>
            <w:noProof/>
            <w:rtl/>
            <w:lang w:bidi="ar-SA"/>
          </w:rPr>
          <w:t>ادامه</w:t>
        </w:r>
        <w:r w:rsidRPr="00D43A2A">
          <w:rPr>
            <w:rStyle w:val="Hyperlink"/>
            <w:noProof/>
            <w:rtl/>
            <w:lang w:bidi="ar-SA"/>
          </w:rPr>
          <w:t xml:space="preserve"> </w:t>
        </w:r>
        <w:r w:rsidRPr="00D43A2A">
          <w:rPr>
            <w:rStyle w:val="Hyperlink"/>
            <w:rFonts w:hint="eastAsia"/>
            <w:noProof/>
            <w:rtl/>
            <w:lang w:bidi="ar-SA"/>
          </w:rPr>
          <w:t>بحث</w:t>
        </w:r>
        <w:r w:rsidRPr="00D43A2A">
          <w:rPr>
            <w:rStyle w:val="Hyperlink"/>
            <w:noProof/>
            <w:rtl/>
            <w:lang w:bidi="ar-SA"/>
          </w:rPr>
          <w:t xml:space="preserve"> </w:t>
        </w:r>
        <w:r w:rsidRPr="00D43A2A">
          <w:rPr>
            <w:rStyle w:val="Hyperlink"/>
            <w:rFonts w:hint="eastAsia"/>
            <w:noProof/>
            <w:rtl/>
            <w:lang w:bidi="ar-SA"/>
          </w:rPr>
          <w:t>وقوف</w:t>
        </w:r>
        <w:r w:rsidRPr="00D43A2A">
          <w:rPr>
            <w:rStyle w:val="Hyperlink"/>
            <w:noProof/>
            <w:rtl/>
            <w:lang w:bidi="ar-SA"/>
          </w:rPr>
          <w:t xml:space="preserve"> </w:t>
        </w:r>
        <w:r w:rsidRPr="00D43A2A">
          <w:rPr>
            <w:rStyle w:val="Hyperlink"/>
            <w:rFonts w:hint="eastAsia"/>
            <w:noProof/>
            <w:rtl/>
            <w:lang w:bidi="ar-SA"/>
          </w:rPr>
          <w:t>در</w:t>
        </w:r>
        <w:r w:rsidRPr="00D43A2A">
          <w:rPr>
            <w:rStyle w:val="Hyperlink"/>
            <w:noProof/>
            <w:rtl/>
            <w:lang w:bidi="ar-SA"/>
          </w:rPr>
          <w:t xml:space="preserve"> </w:t>
        </w:r>
        <w:r w:rsidRPr="00D43A2A">
          <w:rPr>
            <w:rStyle w:val="Hyperlink"/>
            <w:rFonts w:hint="eastAsia"/>
            <w:noProof/>
            <w:rtl/>
            <w:lang w:bidi="ar-SA"/>
          </w:rPr>
          <w:t>عرفات</w:t>
        </w:r>
        <w:r w:rsidRPr="00D43A2A">
          <w:rPr>
            <w:rStyle w:val="Hyperlink"/>
            <w:noProof/>
            <w:rtl/>
            <w:lang w:bidi="ar-SA"/>
          </w:rPr>
          <w:t xml:space="preserve"> </w:t>
        </w:r>
        <w:r w:rsidRPr="00D43A2A">
          <w:rPr>
            <w:rStyle w:val="Hyperlink"/>
            <w:rFonts w:hint="eastAsia"/>
            <w:noProof/>
            <w:rtl/>
            <w:lang w:bidi="ar-SA"/>
          </w:rPr>
          <w:t>با</w:t>
        </w:r>
        <w:r w:rsidRPr="00D43A2A">
          <w:rPr>
            <w:rStyle w:val="Hyperlink"/>
            <w:noProof/>
            <w:rtl/>
            <w:lang w:bidi="ar-SA"/>
          </w:rPr>
          <w:t xml:space="preserve"> </w:t>
        </w:r>
        <w:r w:rsidRPr="00D43A2A">
          <w:rPr>
            <w:rStyle w:val="Hyperlink"/>
            <w:rFonts w:hint="eastAsia"/>
            <w:noProof/>
            <w:rtl/>
            <w:lang w:bidi="ar-SA"/>
          </w:rPr>
          <w:t>عامه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Toc488770089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9536C" w:rsidRDefault="00B9536C" w:rsidP="00B9536C">
      <w:pPr>
        <w:pStyle w:val="TOC3"/>
        <w:tabs>
          <w:tab w:val="right" w:leader="dot" w:pos="10194"/>
        </w:tabs>
        <w:rPr>
          <w:rFonts w:asciiTheme="minorHAnsi" w:eastAsiaTheme="minorEastAsia" w:hAnsiTheme="minorHAnsi" w:cstheme="minorBidi"/>
          <w:bCs w:val="0"/>
          <w:iCs w:val="0"/>
          <w:noProof/>
          <w:color w:val="auto"/>
          <w:szCs w:val="22"/>
          <w:rtl/>
        </w:rPr>
      </w:pPr>
      <w:hyperlink w:anchor="_Toc488770090" w:history="1">
        <w:r w:rsidRPr="00D43A2A">
          <w:rPr>
            <w:rStyle w:val="Hyperlink"/>
            <w:rFonts w:hint="eastAsia"/>
            <w:noProof/>
            <w:rtl/>
            <w:lang w:bidi="ar-SA"/>
          </w:rPr>
          <w:t>ادامه</w:t>
        </w:r>
        <w:r w:rsidRPr="00D43A2A">
          <w:rPr>
            <w:rStyle w:val="Hyperlink"/>
            <w:noProof/>
            <w:rtl/>
            <w:lang w:bidi="ar-SA"/>
          </w:rPr>
          <w:t xml:space="preserve"> </w:t>
        </w:r>
        <w:r w:rsidRPr="00D43A2A">
          <w:rPr>
            <w:rStyle w:val="Hyperlink"/>
            <w:rFonts w:hint="eastAsia"/>
            <w:noProof/>
            <w:rtl/>
            <w:lang w:bidi="ar-SA"/>
          </w:rPr>
          <w:t>روا</w:t>
        </w:r>
        <w:r w:rsidRPr="00D43A2A">
          <w:rPr>
            <w:rStyle w:val="Hyperlink"/>
            <w:rFonts w:hint="cs"/>
            <w:noProof/>
            <w:rtl/>
            <w:lang w:bidi="ar-SA"/>
          </w:rPr>
          <w:t>ی</w:t>
        </w:r>
        <w:r w:rsidRPr="00D43A2A">
          <w:rPr>
            <w:rStyle w:val="Hyperlink"/>
            <w:rFonts w:hint="eastAsia"/>
            <w:noProof/>
            <w:rtl/>
            <w:lang w:bidi="ar-SA"/>
          </w:rPr>
          <w:t>ات</w:t>
        </w:r>
        <w:r w:rsidRPr="00D43A2A">
          <w:rPr>
            <w:rStyle w:val="Hyperlink"/>
            <w:noProof/>
            <w:rtl/>
            <w:lang w:bidi="ar-SA"/>
          </w:rPr>
          <w:t xml:space="preserve"> </w:t>
        </w:r>
        <w:r w:rsidRPr="00D43A2A">
          <w:rPr>
            <w:rStyle w:val="Hyperlink"/>
            <w:rFonts w:hint="eastAsia"/>
            <w:noProof/>
            <w:rtl/>
            <w:lang w:bidi="ar-SA"/>
          </w:rPr>
          <w:t>دال</w:t>
        </w:r>
        <w:r w:rsidRPr="00D43A2A">
          <w:rPr>
            <w:rStyle w:val="Hyperlink"/>
            <w:noProof/>
            <w:rtl/>
            <w:lang w:bidi="ar-SA"/>
          </w:rPr>
          <w:t xml:space="preserve"> </w:t>
        </w:r>
        <w:r w:rsidRPr="00D43A2A">
          <w:rPr>
            <w:rStyle w:val="Hyperlink"/>
            <w:rFonts w:hint="eastAsia"/>
            <w:noProof/>
            <w:rtl/>
            <w:lang w:bidi="ar-SA"/>
          </w:rPr>
          <w:t>بر</w:t>
        </w:r>
        <w:r w:rsidRPr="00D43A2A">
          <w:rPr>
            <w:rStyle w:val="Hyperlink"/>
            <w:noProof/>
            <w:rtl/>
            <w:lang w:bidi="ar-SA"/>
          </w:rPr>
          <w:t xml:space="preserve"> </w:t>
        </w:r>
        <w:r w:rsidRPr="00D43A2A">
          <w:rPr>
            <w:rStyle w:val="Hyperlink"/>
            <w:rFonts w:hint="eastAsia"/>
            <w:noProof/>
            <w:rtl/>
            <w:lang w:bidi="ar-SA"/>
          </w:rPr>
          <w:t>اجزاء</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Toc488770090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9536C" w:rsidRDefault="00B9536C" w:rsidP="00B9536C">
      <w:pPr>
        <w:pStyle w:val="TOC4"/>
        <w:tabs>
          <w:tab w:val="right" w:leader="dot" w:pos="10194"/>
        </w:tabs>
        <w:rPr>
          <w:rFonts w:asciiTheme="minorHAnsi" w:eastAsiaTheme="minorEastAsia" w:hAnsiTheme="minorHAnsi" w:cstheme="minorBidi"/>
          <w:bCs w:val="0"/>
          <w:noProof/>
          <w:color w:val="auto"/>
          <w:szCs w:val="22"/>
          <w:rtl/>
        </w:rPr>
      </w:pPr>
      <w:hyperlink w:anchor="_Toc488770091" w:history="1">
        <w:r w:rsidRPr="00D43A2A">
          <w:rPr>
            <w:rStyle w:val="Hyperlink"/>
            <w:rFonts w:hint="eastAsia"/>
            <w:noProof/>
            <w:rtl/>
            <w:lang w:bidi="ar-SA"/>
          </w:rPr>
          <w:t>روا</w:t>
        </w:r>
        <w:r w:rsidRPr="00D43A2A">
          <w:rPr>
            <w:rStyle w:val="Hyperlink"/>
            <w:rFonts w:hint="cs"/>
            <w:noProof/>
            <w:rtl/>
            <w:lang w:bidi="ar-SA"/>
          </w:rPr>
          <w:t>ی</w:t>
        </w:r>
        <w:r w:rsidRPr="00D43A2A">
          <w:rPr>
            <w:rStyle w:val="Hyperlink"/>
            <w:rFonts w:hint="eastAsia"/>
            <w:noProof/>
            <w:rtl/>
            <w:lang w:bidi="ar-SA"/>
          </w:rPr>
          <w:t>ت</w:t>
        </w:r>
        <w:r w:rsidRPr="00D43A2A">
          <w:rPr>
            <w:rStyle w:val="Hyperlink"/>
            <w:noProof/>
            <w:rtl/>
            <w:lang w:bidi="ar-SA"/>
          </w:rPr>
          <w:t xml:space="preserve"> </w:t>
        </w:r>
        <w:r w:rsidRPr="00D43A2A">
          <w:rPr>
            <w:rStyle w:val="Hyperlink"/>
            <w:rFonts w:hint="eastAsia"/>
            <w:noProof/>
            <w:rtl/>
            <w:lang w:bidi="ar-SA"/>
          </w:rPr>
          <w:t>سوم</w:t>
        </w:r>
        <w:r w:rsidRPr="00D43A2A">
          <w:rPr>
            <w:rStyle w:val="Hyperlink"/>
            <w:noProof/>
            <w:rtl/>
            <w:lang w:bidi="ar-SA"/>
          </w:rPr>
          <w:t xml:space="preserve">: </w:t>
        </w:r>
        <w:r w:rsidRPr="00D43A2A">
          <w:rPr>
            <w:rStyle w:val="Hyperlink"/>
            <w:rFonts w:hint="eastAsia"/>
            <w:noProof/>
            <w:rtl/>
            <w:lang w:bidi="ar-SA"/>
          </w:rPr>
          <w:t>ما</w:t>
        </w:r>
        <w:r w:rsidRPr="00D43A2A">
          <w:rPr>
            <w:rStyle w:val="Hyperlink"/>
            <w:noProof/>
            <w:rtl/>
            <w:lang w:bidi="ar-SA"/>
          </w:rPr>
          <w:t xml:space="preserve"> </w:t>
        </w:r>
        <w:r w:rsidRPr="00D43A2A">
          <w:rPr>
            <w:rStyle w:val="Hyperlink"/>
            <w:rFonts w:hint="eastAsia"/>
            <w:noProof/>
            <w:rtl/>
            <w:lang w:bidi="ar-SA"/>
          </w:rPr>
          <w:t>صنعتم</w:t>
        </w:r>
        <w:r w:rsidRPr="00D43A2A">
          <w:rPr>
            <w:rStyle w:val="Hyperlink"/>
            <w:noProof/>
            <w:rtl/>
            <w:lang w:bidi="ar-SA"/>
          </w:rPr>
          <w:t xml:space="preserve"> </w:t>
        </w:r>
        <w:r w:rsidRPr="00D43A2A">
          <w:rPr>
            <w:rStyle w:val="Hyperlink"/>
            <w:rFonts w:hint="eastAsia"/>
            <w:noProof/>
            <w:rtl/>
            <w:lang w:bidi="ar-SA"/>
          </w:rPr>
          <w:t>من</w:t>
        </w:r>
        <w:r w:rsidRPr="00D43A2A">
          <w:rPr>
            <w:rStyle w:val="Hyperlink"/>
            <w:noProof/>
            <w:rtl/>
            <w:lang w:bidi="ar-SA"/>
          </w:rPr>
          <w:t xml:space="preserve"> </w:t>
        </w:r>
        <w:r w:rsidRPr="00D43A2A">
          <w:rPr>
            <w:rStyle w:val="Hyperlink"/>
            <w:rFonts w:hint="eastAsia"/>
            <w:noProof/>
            <w:rtl/>
            <w:lang w:bidi="ar-SA"/>
          </w:rPr>
          <w:t>ش</w:t>
        </w:r>
        <w:r w:rsidRPr="00D43A2A">
          <w:rPr>
            <w:rStyle w:val="Hyperlink"/>
            <w:rFonts w:hint="cs"/>
            <w:noProof/>
            <w:rtl/>
            <w:lang w:bidi="ar-SA"/>
          </w:rPr>
          <w:t>ی</w:t>
        </w:r>
        <w:r w:rsidRPr="00D43A2A">
          <w:rPr>
            <w:rStyle w:val="Hyperlink"/>
            <w:rFonts w:hint="eastAsia"/>
            <w:noProof/>
            <w:rtl/>
            <w:lang w:bidi="ar-SA"/>
          </w:rPr>
          <w:t>ء</w:t>
        </w:r>
        <w:r w:rsidRPr="00D43A2A">
          <w:rPr>
            <w:rStyle w:val="Hyperlink"/>
            <w:noProof/>
            <w:rtl/>
            <w:lang w:bidi="ar-SA"/>
          </w:rPr>
          <w:t xml:space="preserve"> </w:t>
        </w:r>
        <w:r w:rsidRPr="00D43A2A">
          <w:rPr>
            <w:rStyle w:val="Hyperlink"/>
            <w:rFonts w:hint="eastAsia"/>
            <w:noProof/>
            <w:rtl/>
            <w:lang w:bidi="ar-SA"/>
          </w:rPr>
          <w:t>او</w:t>
        </w:r>
        <w:r w:rsidRPr="00D43A2A">
          <w:rPr>
            <w:rStyle w:val="Hyperlink"/>
            <w:noProof/>
            <w:rtl/>
            <w:lang w:bidi="ar-SA"/>
          </w:rPr>
          <w:t xml:space="preserve"> </w:t>
        </w:r>
        <w:r w:rsidRPr="00D43A2A">
          <w:rPr>
            <w:rStyle w:val="Hyperlink"/>
            <w:rFonts w:hint="eastAsia"/>
            <w:noProof/>
            <w:rtl/>
            <w:lang w:bidi="ar-SA"/>
          </w:rPr>
          <w:t>حلفتم</w:t>
        </w:r>
        <w:r w:rsidRPr="00D43A2A">
          <w:rPr>
            <w:rStyle w:val="Hyperlink"/>
            <w:noProof/>
            <w:rtl/>
            <w:lang w:bidi="ar-SA"/>
          </w:rPr>
          <w:t xml:space="preserve"> </w:t>
        </w:r>
        <w:r w:rsidRPr="00D43A2A">
          <w:rPr>
            <w:rStyle w:val="Hyperlink"/>
            <w:rFonts w:hint="eastAsia"/>
            <w:noProof/>
            <w:rtl/>
            <w:lang w:bidi="ar-SA"/>
          </w:rPr>
          <w:t>عل</w:t>
        </w:r>
        <w:r w:rsidRPr="00D43A2A">
          <w:rPr>
            <w:rStyle w:val="Hyperlink"/>
            <w:rFonts w:hint="cs"/>
            <w:noProof/>
            <w:rtl/>
            <w:lang w:bidi="ar-SA"/>
          </w:rPr>
          <w:t>ی</w:t>
        </w:r>
        <w:r w:rsidRPr="00D43A2A">
          <w:rPr>
            <w:rStyle w:val="Hyperlink"/>
            <w:rFonts w:hint="eastAsia"/>
            <w:noProof/>
            <w:rtl/>
            <w:lang w:bidi="ar-SA"/>
          </w:rPr>
          <w:t>ه</w:t>
        </w:r>
        <w:r w:rsidRPr="00D43A2A">
          <w:rPr>
            <w:rStyle w:val="Hyperlink"/>
            <w:noProof/>
            <w:rtl/>
            <w:lang w:bidi="ar-SA"/>
          </w:rPr>
          <w:t xml:space="preserve"> </w:t>
        </w:r>
        <w:r w:rsidRPr="00D43A2A">
          <w:rPr>
            <w:rStyle w:val="Hyperlink"/>
            <w:rFonts w:hint="eastAsia"/>
            <w:noProof/>
            <w:rtl/>
            <w:lang w:bidi="ar-SA"/>
          </w:rPr>
          <w:t>من</w:t>
        </w:r>
        <w:r w:rsidRPr="00D43A2A">
          <w:rPr>
            <w:rStyle w:val="Hyperlink"/>
            <w:noProof/>
            <w:rtl/>
            <w:lang w:bidi="ar-SA"/>
          </w:rPr>
          <w:t xml:space="preserve"> </w:t>
        </w:r>
        <w:r w:rsidRPr="00D43A2A">
          <w:rPr>
            <w:rStyle w:val="Hyperlink"/>
            <w:rFonts w:hint="cs"/>
            <w:noProof/>
            <w:rtl/>
            <w:lang w:bidi="ar-SA"/>
          </w:rPr>
          <w:t>ی</w:t>
        </w:r>
        <w:r w:rsidRPr="00D43A2A">
          <w:rPr>
            <w:rStyle w:val="Hyperlink"/>
            <w:rFonts w:hint="eastAsia"/>
            <w:noProof/>
            <w:rtl/>
            <w:lang w:bidi="ar-SA"/>
          </w:rPr>
          <w:t>م</w:t>
        </w:r>
        <w:r w:rsidRPr="00D43A2A">
          <w:rPr>
            <w:rStyle w:val="Hyperlink"/>
            <w:rFonts w:hint="cs"/>
            <w:noProof/>
            <w:rtl/>
            <w:lang w:bidi="ar-SA"/>
          </w:rPr>
          <w:t>ی</w:t>
        </w:r>
        <w:r w:rsidRPr="00D43A2A">
          <w:rPr>
            <w:rStyle w:val="Hyperlink"/>
            <w:rFonts w:hint="eastAsia"/>
            <w:noProof/>
            <w:rtl/>
            <w:lang w:bidi="ar-SA"/>
          </w:rPr>
          <w:t>ن</w:t>
        </w:r>
        <w:r w:rsidRPr="00D43A2A">
          <w:rPr>
            <w:rStyle w:val="Hyperlink"/>
            <w:noProof/>
            <w:rtl/>
            <w:lang w:bidi="ar-SA"/>
          </w:rPr>
          <w:t xml:space="preserve"> </w:t>
        </w:r>
        <w:r w:rsidRPr="00D43A2A">
          <w:rPr>
            <w:rStyle w:val="Hyperlink"/>
            <w:rFonts w:hint="eastAsia"/>
            <w:noProof/>
            <w:rtl/>
            <w:lang w:bidi="ar-SA"/>
          </w:rPr>
          <w:t>ف</w:t>
        </w:r>
        <w:r w:rsidRPr="00D43A2A">
          <w:rPr>
            <w:rStyle w:val="Hyperlink"/>
            <w:rFonts w:hint="cs"/>
            <w:noProof/>
            <w:rtl/>
            <w:lang w:bidi="ar-SA"/>
          </w:rPr>
          <w:t>ی</w:t>
        </w:r>
        <w:r w:rsidRPr="00D43A2A">
          <w:rPr>
            <w:rStyle w:val="Hyperlink"/>
            <w:noProof/>
            <w:rtl/>
            <w:lang w:bidi="ar-SA"/>
          </w:rPr>
          <w:t xml:space="preserve"> </w:t>
        </w:r>
        <w:r w:rsidRPr="00D43A2A">
          <w:rPr>
            <w:rStyle w:val="Hyperlink"/>
            <w:rFonts w:hint="eastAsia"/>
            <w:noProof/>
            <w:rtl/>
            <w:lang w:bidi="ar-SA"/>
          </w:rPr>
          <w:t>تق</w:t>
        </w:r>
        <w:r w:rsidRPr="00D43A2A">
          <w:rPr>
            <w:rStyle w:val="Hyperlink"/>
            <w:rFonts w:hint="cs"/>
            <w:noProof/>
            <w:rtl/>
            <w:lang w:bidi="ar-SA"/>
          </w:rPr>
          <w:t>ی</w:t>
        </w:r>
        <w:r w:rsidRPr="00D43A2A">
          <w:rPr>
            <w:rStyle w:val="Hyperlink"/>
            <w:rFonts w:hint="eastAsia"/>
            <w:noProof/>
            <w:rtl/>
            <w:lang w:bidi="ar-SA"/>
          </w:rPr>
          <w:t>ة</w:t>
        </w:r>
        <w:r w:rsidRPr="00D43A2A">
          <w:rPr>
            <w:rStyle w:val="Hyperlink"/>
            <w:noProof/>
            <w:rtl/>
            <w:lang w:bidi="ar-SA"/>
          </w:rPr>
          <w:t xml:space="preserve"> </w:t>
        </w:r>
        <w:r w:rsidRPr="00D43A2A">
          <w:rPr>
            <w:rStyle w:val="Hyperlink"/>
            <w:rFonts w:hint="eastAsia"/>
            <w:noProof/>
            <w:rtl/>
            <w:lang w:bidi="ar-SA"/>
          </w:rPr>
          <w:t>فانتم</w:t>
        </w:r>
        <w:r w:rsidRPr="00D43A2A">
          <w:rPr>
            <w:rStyle w:val="Hyperlink"/>
            <w:noProof/>
            <w:rtl/>
            <w:lang w:bidi="ar-SA"/>
          </w:rPr>
          <w:t xml:space="preserve"> </w:t>
        </w:r>
        <w:r w:rsidRPr="00D43A2A">
          <w:rPr>
            <w:rStyle w:val="Hyperlink"/>
            <w:rFonts w:hint="eastAsia"/>
            <w:noProof/>
            <w:rtl/>
            <w:lang w:bidi="ar-SA"/>
          </w:rPr>
          <w:t>منه</w:t>
        </w:r>
        <w:r w:rsidRPr="00D43A2A">
          <w:rPr>
            <w:rStyle w:val="Hyperlink"/>
            <w:noProof/>
            <w:rtl/>
            <w:lang w:bidi="ar-SA"/>
          </w:rPr>
          <w:t xml:space="preserve"> </w:t>
        </w:r>
        <w:r w:rsidRPr="00D43A2A">
          <w:rPr>
            <w:rStyle w:val="Hyperlink"/>
            <w:rFonts w:hint="eastAsia"/>
            <w:noProof/>
            <w:rtl/>
            <w:lang w:bidi="ar-SA"/>
          </w:rPr>
          <w:t>ف</w:t>
        </w:r>
        <w:r w:rsidRPr="00D43A2A">
          <w:rPr>
            <w:rStyle w:val="Hyperlink"/>
            <w:rFonts w:hint="cs"/>
            <w:noProof/>
            <w:rtl/>
            <w:lang w:bidi="ar-SA"/>
          </w:rPr>
          <w:t>ی</w:t>
        </w:r>
        <w:r w:rsidRPr="00D43A2A">
          <w:rPr>
            <w:rStyle w:val="Hyperlink"/>
            <w:noProof/>
            <w:rtl/>
            <w:lang w:bidi="ar-SA"/>
          </w:rPr>
          <w:t xml:space="preserve"> </w:t>
        </w:r>
        <w:r w:rsidRPr="00D43A2A">
          <w:rPr>
            <w:rStyle w:val="Hyperlink"/>
            <w:rFonts w:hint="eastAsia"/>
            <w:noProof/>
            <w:rtl/>
            <w:lang w:bidi="ar-SA"/>
          </w:rPr>
          <w:t>سعة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Toc488770091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B9536C" w:rsidRDefault="00B9536C" w:rsidP="00B9536C">
      <w:pPr>
        <w:pStyle w:val="TOC4"/>
        <w:tabs>
          <w:tab w:val="right" w:leader="dot" w:pos="10194"/>
        </w:tabs>
        <w:rPr>
          <w:rFonts w:asciiTheme="minorHAnsi" w:eastAsiaTheme="minorEastAsia" w:hAnsiTheme="minorHAnsi" w:cstheme="minorBidi"/>
          <w:bCs w:val="0"/>
          <w:noProof/>
          <w:color w:val="auto"/>
          <w:szCs w:val="22"/>
          <w:rtl/>
        </w:rPr>
      </w:pPr>
      <w:hyperlink w:anchor="_Toc488770092" w:history="1">
        <w:r w:rsidRPr="00D43A2A">
          <w:rPr>
            <w:rStyle w:val="Hyperlink"/>
            <w:rFonts w:hint="eastAsia"/>
            <w:noProof/>
            <w:rtl/>
            <w:lang w:bidi="ar-SA"/>
          </w:rPr>
          <w:t>روا</w:t>
        </w:r>
        <w:r w:rsidRPr="00D43A2A">
          <w:rPr>
            <w:rStyle w:val="Hyperlink"/>
            <w:rFonts w:hint="cs"/>
            <w:noProof/>
            <w:rtl/>
            <w:lang w:bidi="ar-SA"/>
          </w:rPr>
          <w:t>ی</w:t>
        </w:r>
        <w:r w:rsidRPr="00D43A2A">
          <w:rPr>
            <w:rStyle w:val="Hyperlink"/>
            <w:rFonts w:hint="eastAsia"/>
            <w:noProof/>
            <w:rtl/>
            <w:lang w:bidi="ar-SA"/>
          </w:rPr>
          <w:t>ت</w:t>
        </w:r>
        <w:r w:rsidRPr="00D43A2A">
          <w:rPr>
            <w:rStyle w:val="Hyperlink"/>
            <w:noProof/>
            <w:rtl/>
            <w:lang w:bidi="ar-SA"/>
          </w:rPr>
          <w:t xml:space="preserve"> </w:t>
        </w:r>
        <w:r w:rsidRPr="00D43A2A">
          <w:rPr>
            <w:rStyle w:val="Hyperlink"/>
            <w:rFonts w:hint="eastAsia"/>
            <w:noProof/>
            <w:rtl/>
            <w:lang w:bidi="ar-SA"/>
          </w:rPr>
          <w:t>چهارم</w:t>
        </w:r>
        <w:r w:rsidRPr="00D43A2A">
          <w:rPr>
            <w:rStyle w:val="Hyperlink"/>
            <w:noProof/>
            <w:rtl/>
            <w:lang w:bidi="ar-SA"/>
          </w:rPr>
          <w:t xml:space="preserve">: </w:t>
        </w:r>
        <w:r w:rsidRPr="00D43A2A">
          <w:rPr>
            <w:rStyle w:val="Hyperlink"/>
            <w:rFonts w:hint="eastAsia"/>
            <w:noProof/>
            <w:rtl/>
            <w:lang w:bidi="ar-SA"/>
          </w:rPr>
          <w:t>کل</w:t>
        </w:r>
        <w:r w:rsidRPr="00D43A2A">
          <w:rPr>
            <w:rStyle w:val="Hyperlink"/>
            <w:noProof/>
            <w:rtl/>
            <w:lang w:bidi="ar-SA"/>
          </w:rPr>
          <w:t xml:space="preserve"> </w:t>
        </w:r>
        <w:r w:rsidRPr="00D43A2A">
          <w:rPr>
            <w:rStyle w:val="Hyperlink"/>
            <w:rFonts w:hint="eastAsia"/>
            <w:noProof/>
            <w:rtl/>
            <w:lang w:bidi="ar-SA"/>
          </w:rPr>
          <w:t>ش</w:t>
        </w:r>
        <w:r w:rsidRPr="00D43A2A">
          <w:rPr>
            <w:rStyle w:val="Hyperlink"/>
            <w:rFonts w:hint="cs"/>
            <w:noProof/>
            <w:rtl/>
            <w:lang w:bidi="ar-SA"/>
          </w:rPr>
          <w:t>ی</w:t>
        </w:r>
        <w:r w:rsidRPr="00D43A2A">
          <w:rPr>
            <w:rStyle w:val="Hyperlink"/>
            <w:rFonts w:hint="eastAsia"/>
            <w:noProof/>
            <w:rtl/>
            <w:lang w:bidi="ar-SA"/>
          </w:rPr>
          <w:t>ء</w:t>
        </w:r>
        <w:r w:rsidRPr="00D43A2A">
          <w:rPr>
            <w:rStyle w:val="Hyperlink"/>
            <w:noProof/>
            <w:rtl/>
            <w:lang w:bidi="ar-SA"/>
          </w:rPr>
          <w:t xml:space="preserve"> </w:t>
        </w:r>
        <w:r w:rsidRPr="00D43A2A">
          <w:rPr>
            <w:rStyle w:val="Hyperlink"/>
            <w:rFonts w:hint="cs"/>
            <w:noProof/>
            <w:rtl/>
            <w:lang w:bidi="ar-SA"/>
          </w:rPr>
          <w:t>ی</w:t>
        </w:r>
        <w:r w:rsidRPr="00D43A2A">
          <w:rPr>
            <w:rStyle w:val="Hyperlink"/>
            <w:rFonts w:hint="eastAsia"/>
            <w:noProof/>
            <w:rtl/>
            <w:lang w:bidi="ar-SA"/>
          </w:rPr>
          <w:t>عمل</w:t>
        </w:r>
        <w:r w:rsidRPr="00D43A2A">
          <w:rPr>
            <w:rStyle w:val="Hyperlink"/>
            <w:noProof/>
            <w:rtl/>
            <w:lang w:bidi="ar-SA"/>
          </w:rPr>
          <w:t xml:space="preserve"> </w:t>
        </w:r>
        <w:r w:rsidRPr="00D43A2A">
          <w:rPr>
            <w:rStyle w:val="Hyperlink"/>
            <w:rFonts w:hint="eastAsia"/>
            <w:noProof/>
            <w:rtl/>
            <w:lang w:bidi="ar-SA"/>
          </w:rPr>
          <w:t>المومن</w:t>
        </w:r>
        <w:r w:rsidRPr="00D43A2A">
          <w:rPr>
            <w:rStyle w:val="Hyperlink"/>
            <w:noProof/>
            <w:rtl/>
            <w:lang w:bidi="ar-SA"/>
          </w:rPr>
          <w:t xml:space="preserve"> </w:t>
        </w:r>
        <w:r w:rsidRPr="00D43A2A">
          <w:rPr>
            <w:rStyle w:val="Hyperlink"/>
            <w:rFonts w:hint="eastAsia"/>
            <w:noProof/>
            <w:rtl/>
            <w:lang w:bidi="ar-SA"/>
          </w:rPr>
          <w:t>ب</w:t>
        </w:r>
        <w:r w:rsidRPr="00D43A2A">
          <w:rPr>
            <w:rStyle w:val="Hyperlink"/>
            <w:rFonts w:hint="cs"/>
            <w:noProof/>
            <w:rtl/>
            <w:lang w:bidi="ar-SA"/>
          </w:rPr>
          <w:t>ی</w:t>
        </w:r>
        <w:r w:rsidRPr="00D43A2A">
          <w:rPr>
            <w:rStyle w:val="Hyperlink"/>
            <w:rFonts w:hint="eastAsia"/>
            <w:noProof/>
            <w:rtl/>
            <w:lang w:bidi="ar-SA"/>
          </w:rPr>
          <w:t>نهم</w:t>
        </w:r>
        <w:r w:rsidRPr="00D43A2A">
          <w:rPr>
            <w:rStyle w:val="Hyperlink"/>
            <w:noProof/>
            <w:rtl/>
            <w:lang w:bidi="ar-SA"/>
          </w:rPr>
          <w:t xml:space="preserve"> </w:t>
        </w:r>
        <w:r w:rsidRPr="00D43A2A">
          <w:rPr>
            <w:rStyle w:val="Hyperlink"/>
            <w:rFonts w:hint="eastAsia"/>
            <w:noProof/>
            <w:rtl/>
            <w:lang w:bidi="ar-SA"/>
          </w:rPr>
          <w:t>لمکان</w:t>
        </w:r>
        <w:r w:rsidRPr="00D43A2A">
          <w:rPr>
            <w:rStyle w:val="Hyperlink"/>
            <w:noProof/>
            <w:rtl/>
            <w:lang w:bidi="ar-SA"/>
          </w:rPr>
          <w:t xml:space="preserve"> </w:t>
        </w:r>
        <w:r w:rsidRPr="00D43A2A">
          <w:rPr>
            <w:rStyle w:val="Hyperlink"/>
            <w:rFonts w:hint="eastAsia"/>
            <w:noProof/>
            <w:rtl/>
            <w:lang w:bidi="ar-SA"/>
          </w:rPr>
          <w:t>التق</w:t>
        </w:r>
        <w:r w:rsidRPr="00D43A2A">
          <w:rPr>
            <w:rStyle w:val="Hyperlink"/>
            <w:rFonts w:hint="cs"/>
            <w:noProof/>
            <w:rtl/>
            <w:lang w:bidi="ar-SA"/>
          </w:rPr>
          <w:t>ی</w:t>
        </w:r>
        <w:r w:rsidRPr="00D43A2A">
          <w:rPr>
            <w:rStyle w:val="Hyperlink"/>
            <w:rFonts w:hint="eastAsia"/>
            <w:noProof/>
            <w:rtl/>
            <w:lang w:bidi="ar-SA"/>
          </w:rPr>
          <w:t>ة</w:t>
        </w:r>
        <w:r w:rsidRPr="00D43A2A">
          <w:rPr>
            <w:rStyle w:val="Hyperlink"/>
            <w:noProof/>
            <w:rtl/>
            <w:lang w:bidi="ar-SA"/>
          </w:rPr>
          <w:t xml:space="preserve"> </w:t>
        </w:r>
        <w:r w:rsidRPr="00D43A2A">
          <w:rPr>
            <w:rStyle w:val="Hyperlink"/>
            <w:rFonts w:hint="eastAsia"/>
            <w:noProof/>
            <w:rtl/>
            <w:lang w:bidi="ar-SA"/>
          </w:rPr>
          <w:t>مما</w:t>
        </w:r>
        <w:r w:rsidRPr="00D43A2A">
          <w:rPr>
            <w:rStyle w:val="Hyperlink"/>
            <w:noProof/>
            <w:rtl/>
            <w:lang w:bidi="ar-SA"/>
          </w:rPr>
          <w:t xml:space="preserve"> </w:t>
        </w:r>
        <w:r w:rsidRPr="00D43A2A">
          <w:rPr>
            <w:rStyle w:val="Hyperlink"/>
            <w:rFonts w:hint="eastAsia"/>
            <w:noProof/>
            <w:rtl/>
            <w:lang w:bidi="ar-SA"/>
          </w:rPr>
          <w:t>لا</w:t>
        </w:r>
        <w:r w:rsidRPr="00D43A2A">
          <w:rPr>
            <w:rStyle w:val="Hyperlink"/>
            <w:rFonts w:hint="cs"/>
            <w:noProof/>
            <w:rtl/>
            <w:lang w:bidi="ar-SA"/>
          </w:rPr>
          <w:t>ی</w:t>
        </w:r>
        <w:r w:rsidRPr="00D43A2A">
          <w:rPr>
            <w:rStyle w:val="Hyperlink"/>
            <w:rFonts w:hint="eastAsia"/>
            <w:noProof/>
            <w:rtl/>
            <w:lang w:bidi="ar-SA"/>
          </w:rPr>
          <w:t>ود</w:t>
        </w:r>
        <w:r w:rsidRPr="00D43A2A">
          <w:rPr>
            <w:rStyle w:val="Hyperlink"/>
            <w:rFonts w:hint="cs"/>
            <w:noProof/>
            <w:rtl/>
            <w:lang w:bidi="ar-SA"/>
          </w:rPr>
          <w:t>ی</w:t>
        </w:r>
        <w:r w:rsidRPr="00D43A2A">
          <w:rPr>
            <w:rStyle w:val="Hyperlink"/>
            <w:noProof/>
            <w:rtl/>
            <w:lang w:bidi="ar-SA"/>
          </w:rPr>
          <w:t xml:space="preserve"> </w:t>
        </w:r>
        <w:r w:rsidRPr="00D43A2A">
          <w:rPr>
            <w:rStyle w:val="Hyperlink"/>
            <w:rFonts w:hint="eastAsia"/>
            <w:noProof/>
            <w:rtl/>
            <w:lang w:bidi="ar-SA"/>
          </w:rPr>
          <w:t>ال</w:t>
        </w:r>
        <w:r w:rsidRPr="00D43A2A">
          <w:rPr>
            <w:rStyle w:val="Hyperlink"/>
            <w:rFonts w:hint="cs"/>
            <w:noProof/>
            <w:rtl/>
            <w:lang w:bidi="ar-SA"/>
          </w:rPr>
          <w:t>ی</w:t>
        </w:r>
        <w:r w:rsidRPr="00D43A2A">
          <w:rPr>
            <w:rStyle w:val="Hyperlink"/>
            <w:noProof/>
            <w:rtl/>
            <w:lang w:bidi="ar-SA"/>
          </w:rPr>
          <w:t xml:space="preserve"> </w:t>
        </w:r>
        <w:r w:rsidRPr="00D43A2A">
          <w:rPr>
            <w:rStyle w:val="Hyperlink"/>
            <w:rFonts w:hint="eastAsia"/>
            <w:noProof/>
            <w:rtl/>
            <w:lang w:bidi="ar-SA"/>
          </w:rPr>
          <w:t>الفساد</w:t>
        </w:r>
        <w:r w:rsidRPr="00D43A2A">
          <w:rPr>
            <w:rStyle w:val="Hyperlink"/>
            <w:noProof/>
            <w:rtl/>
            <w:lang w:bidi="ar-SA"/>
          </w:rPr>
          <w:t xml:space="preserve"> </w:t>
        </w:r>
        <w:r w:rsidRPr="00D43A2A">
          <w:rPr>
            <w:rStyle w:val="Hyperlink"/>
            <w:rFonts w:hint="eastAsia"/>
            <w:noProof/>
            <w:rtl/>
            <w:lang w:bidi="ar-SA"/>
          </w:rPr>
          <w:t>ف</w:t>
        </w:r>
        <w:r w:rsidRPr="00D43A2A">
          <w:rPr>
            <w:rStyle w:val="Hyperlink"/>
            <w:rFonts w:hint="cs"/>
            <w:noProof/>
            <w:rtl/>
            <w:lang w:bidi="ar-SA"/>
          </w:rPr>
          <w:t>ی</w:t>
        </w:r>
        <w:r w:rsidRPr="00D43A2A">
          <w:rPr>
            <w:rStyle w:val="Hyperlink"/>
            <w:noProof/>
            <w:rtl/>
            <w:lang w:bidi="ar-SA"/>
          </w:rPr>
          <w:t xml:space="preserve"> </w:t>
        </w:r>
        <w:r w:rsidRPr="00D43A2A">
          <w:rPr>
            <w:rStyle w:val="Hyperlink"/>
            <w:rFonts w:hint="eastAsia"/>
            <w:noProof/>
            <w:rtl/>
            <w:lang w:bidi="ar-SA"/>
          </w:rPr>
          <w:t>الد</w:t>
        </w:r>
        <w:r w:rsidRPr="00D43A2A">
          <w:rPr>
            <w:rStyle w:val="Hyperlink"/>
            <w:rFonts w:hint="cs"/>
            <w:noProof/>
            <w:rtl/>
            <w:lang w:bidi="ar-SA"/>
          </w:rPr>
          <w:t>ی</w:t>
        </w:r>
        <w:r w:rsidRPr="00D43A2A">
          <w:rPr>
            <w:rStyle w:val="Hyperlink"/>
            <w:rFonts w:hint="eastAsia"/>
            <w:noProof/>
            <w:rtl/>
            <w:lang w:bidi="ar-SA"/>
          </w:rPr>
          <w:t>ن</w:t>
        </w:r>
        <w:r w:rsidRPr="00D43A2A">
          <w:rPr>
            <w:rStyle w:val="Hyperlink"/>
            <w:noProof/>
            <w:rtl/>
            <w:lang w:bidi="ar-SA"/>
          </w:rPr>
          <w:t xml:space="preserve"> </w:t>
        </w:r>
        <w:r w:rsidRPr="00D43A2A">
          <w:rPr>
            <w:rStyle w:val="Hyperlink"/>
            <w:rFonts w:hint="eastAsia"/>
            <w:noProof/>
            <w:rtl/>
            <w:lang w:bidi="ar-SA"/>
          </w:rPr>
          <w:t>فانه</w:t>
        </w:r>
        <w:r w:rsidRPr="00D43A2A">
          <w:rPr>
            <w:rStyle w:val="Hyperlink"/>
            <w:noProof/>
            <w:rtl/>
            <w:lang w:bidi="ar-SA"/>
          </w:rPr>
          <w:t xml:space="preserve"> </w:t>
        </w:r>
        <w:r w:rsidRPr="00D43A2A">
          <w:rPr>
            <w:rStyle w:val="Hyperlink"/>
            <w:rFonts w:hint="eastAsia"/>
            <w:noProof/>
            <w:rtl/>
            <w:lang w:bidi="ar-SA"/>
          </w:rPr>
          <w:t>جائز</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Toc488770092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rsidR="00B9536C" w:rsidRDefault="00B9536C" w:rsidP="00B9536C">
      <w:pPr>
        <w:pStyle w:val="TOC4"/>
        <w:tabs>
          <w:tab w:val="right" w:leader="dot" w:pos="10194"/>
        </w:tabs>
        <w:rPr>
          <w:rFonts w:asciiTheme="minorHAnsi" w:eastAsiaTheme="minorEastAsia" w:hAnsiTheme="minorHAnsi" w:cstheme="minorBidi"/>
          <w:bCs w:val="0"/>
          <w:noProof/>
          <w:color w:val="auto"/>
          <w:szCs w:val="22"/>
          <w:rtl/>
        </w:rPr>
      </w:pPr>
      <w:hyperlink w:anchor="_Toc488770093" w:history="1">
        <w:r w:rsidRPr="00D43A2A">
          <w:rPr>
            <w:rStyle w:val="Hyperlink"/>
            <w:rFonts w:hint="eastAsia"/>
            <w:noProof/>
            <w:rtl/>
            <w:lang w:bidi="ar-SA"/>
          </w:rPr>
          <w:t>روا</w:t>
        </w:r>
        <w:r w:rsidRPr="00D43A2A">
          <w:rPr>
            <w:rStyle w:val="Hyperlink"/>
            <w:rFonts w:hint="cs"/>
            <w:noProof/>
            <w:rtl/>
            <w:lang w:bidi="ar-SA"/>
          </w:rPr>
          <w:t>ی</w:t>
        </w:r>
        <w:r w:rsidRPr="00D43A2A">
          <w:rPr>
            <w:rStyle w:val="Hyperlink"/>
            <w:rFonts w:hint="eastAsia"/>
            <w:noProof/>
            <w:rtl/>
            <w:lang w:bidi="ar-SA"/>
          </w:rPr>
          <w:t>ت</w:t>
        </w:r>
        <w:r w:rsidRPr="00D43A2A">
          <w:rPr>
            <w:rStyle w:val="Hyperlink"/>
            <w:noProof/>
            <w:rtl/>
            <w:lang w:bidi="ar-SA"/>
          </w:rPr>
          <w:t xml:space="preserve"> </w:t>
        </w:r>
        <w:r w:rsidRPr="00D43A2A">
          <w:rPr>
            <w:rStyle w:val="Hyperlink"/>
            <w:rFonts w:hint="eastAsia"/>
            <w:noProof/>
            <w:rtl/>
            <w:lang w:bidi="ar-SA"/>
          </w:rPr>
          <w:t>پنجم</w:t>
        </w:r>
        <w:r w:rsidRPr="00D43A2A">
          <w:rPr>
            <w:rStyle w:val="Hyperlink"/>
            <w:noProof/>
            <w:rtl/>
            <w:lang w:bidi="ar-SA"/>
          </w:rPr>
          <w:t xml:space="preserve">: </w:t>
        </w:r>
        <w:r w:rsidRPr="00D43A2A">
          <w:rPr>
            <w:rStyle w:val="Hyperlink"/>
            <w:rFonts w:hint="eastAsia"/>
            <w:noProof/>
            <w:rtl/>
            <w:lang w:bidi="ar-SA"/>
          </w:rPr>
          <w:t>التق</w:t>
        </w:r>
        <w:r w:rsidRPr="00D43A2A">
          <w:rPr>
            <w:rStyle w:val="Hyperlink"/>
            <w:rFonts w:hint="cs"/>
            <w:noProof/>
            <w:rtl/>
            <w:lang w:bidi="ar-SA"/>
          </w:rPr>
          <w:t>ی</w:t>
        </w:r>
        <w:r w:rsidRPr="00D43A2A">
          <w:rPr>
            <w:rStyle w:val="Hyperlink"/>
            <w:rFonts w:hint="eastAsia"/>
            <w:noProof/>
            <w:rtl/>
            <w:lang w:bidi="ar-SA"/>
          </w:rPr>
          <w:t>ة</w:t>
        </w:r>
        <w:r w:rsidRPr="00D43A2A">
          <w:rPr>
            <w:rStyle w:val="Hyperlink"/>
            <w:noProof/>
            <w:rtl/>
            <w:lang w:bidi="ar-SA"/>
          </w:rPr>
          <w:t xml:space="preserve"> </w:t>
        </w:r>
        <w:r w:rsidRPr="00D43A2A">
          <w:rPr>
            <w:rStyle w:val="Hyperlink"/>
            <w:rFonts w:hint="eastAsia"/>
            <w:noProof/>
            <w:rtl/>
            <w:lang w:bidi="ar-SA"/>
          </w:rPr>
          <w:t>ف</w:t>
        </w:r>
        <w:r w:rsidRPr="00D43A2A">
          <w:rPr>
            <w:rStyle w:val="Hyperlink"/>
            <w:rFonts w:hint="cs"/>
            <w:noProof/>
            <w:rtl/>
            <w:lang w:bidi="ar-SA"/>
          </w:rPr>
          <w:t>ی</w:t>
        </w:r>
        <w:r w:rsidRPr="00D43A2A">
          <w:rPr>
            <w:rStyle w:val="Hyperlink"/>
            <w:noProof/>
            <w:rtl/>
            <w:lang w:bidi="ar-SA"/>
          </w:rPr>
          <w:t xml:space="preserve"> </w:t>
        </w:r>
        <w:r w:rsidRPr="00D43A2A">
          <w:rPr>
            <w:rStyle w:val="Hyperlink"/>
            <w:rFonts w:hint="eastAsia"/>
            <w:noProof/>
            <w:rtl/>
            <w:lang w:bidi="ar-SA"/>
          </w:rPr>
          <w:t>کل</w:t>
        </w:r>
        <w:r w:rsidRPr="00D43A2A">
          <w:rPr>
            <w:rStyle w:val="Hyperlink"/>
            <w:noProof/>
            <w:rtl/>
            <w:lang w:bidi="ar-SA"/>
          </w:rPr>
          <w:t xml:space="preserve"> </w:t>
        </w:r>
        <w:r w:rsidRPr="00D43A2A">
          <w:rPr>
            <w:rStyle w:val="Hyperlink"/>
            <w:rFonts w:hint="eastAsia"/>
            <w:noProof/>
            <w:rtl/>
            <w:lang w:bidi="ar-SA"/>
          </w:rPr>
          <w:t>ش</w:t>
        </w:r>
        <w:r w:rsidRPr="00D43A2A">
          <w:rPr>
            <w:rStyle w:val="Hyperlink"/>
            <w:rFonts w:hint="cs"/>
            <w:noProof/>
            <w:rtl/>
            <w:lang w:bidi="ar-SA"/>
          </w:rPr>
          <w:t>ی</w:t>
        </w:r>
        <w:r w:rsidRPr="00D43A2A">
          <w:rPr>
            <w:rStyle w:val="Hyperlink"/>
            <w:rFonts w:hint="eastAsia"/>
            <w:noProof/>
            <w:rtl/>
            <w:lang w:bidi="ar-SA"/>
          </w:rPr>
          <w:t>ء</w:t>
        </w:r>
        <w:r w:rsidRPr="00D43A2A">
          <w:rPr>
            <w:rStyle w:val="Hyperlink"/>
            <w:noProof/>
            <w:rtl/>
            <w:lang w:bidi="ar-SA"/>
          </w:rPr>
          <w:t xml:space="preserve"> </w:t>
        </w:r>
        <w:r w:rsidRPr="00D43A2A">
          <w:rPr>
            <w:rStyle w:val="Hyperlink"/>
            <w:rFonts w:hint="eastAsia"/>
            <w:noProof/>
            <w:rtl/>
            <w:lang w:bidi="ar-SA"/>
          </w:rPr>
          <w:t>و</w:t>
        </w:r>
        <w:r w:rsidRPr="00D43A2A">
          <w:rPr>
            <w:rStyle w:val="Hyperlink"/>
            <w:noProof/>
            <w:rtl/>
            <w:lang w:bidi="ar-SA"/>
          </w:rPr>
          <w:t xml:space="preserve"> </w:t>
        </w:r>
        <w:r w:rsidRPr="00D43A2A">
          <w:rPr>
            <w:rStyle w:val="Hyperlink"/>
            <w:rFonts w:hint="eastAsia"/>
            <w:noProof/>
            <w:rtl/>
            <w:lang w:bidi="ar-SA"/>
          </w:rPr>
          <w:t>کل</w:t>
        </w:r>
        <w:r w:rsidRPr="00D43A2A">
          <w:rPr>
            <w:rStyle w:val="Hyperlink"/>
            <w:noProof/>
            <w:rtl/>
            <w:lang w:bidi="ar-SA"/>
          </w:rPr>
          <w:t xml:space="preserve"> </w:t>
        </w:r>
        <w:r w:rsidRPr="00D43A2A">
          <w:rPr>
            <w:rStyle w:val="Hyperlink"/>
            <w:rFonts w:hint="eastAsia"/>
            <w:noProof/>
            <w:rtl/>
            <w:lang w:bidi="ar-SA"/>
          </w:rPr>
          <w:t>ش</w:t>
        </w:r>
        <w:r w:rsidRPr="00D43A2A">
          <w:rPr>
            <w:rStyle w:val="Hyperlink"/>
            <w:rFonts w:hint="cs"/>
            <w:noProof/>
            <w:rtl/>
            <w:lang w:bidi="ar-SA"/>
          </w:rPr>
          <w:t>ی</w:t>
        </w:r>
        <w:r w:rsidRPr="00D43A2A">
          <w:rPr>
            <w:rStyle w:val="Hyperlink"/>
            <w:rFonts w:hint="eastAsia"/>
            <w:noProof/>
            <w:rtl/>
            <w:lang w:bidi="ar-SA"/>
          </w:rPr>
          <w:t>ء</w:t>
        </w:r>
        <w:r w:rsidRPr="00D43A2A">
          <w:rPr>
            <w:rStyle w:val="Hyperlink"/>
            <w:noProof/>
            <w:rtl/>
            <w:lang w:bidi="ar-SA"/>
          </w:rPr>
          <w:t xml:space="preserve"> </w:t>
        </w:r>
        <w:r w:rsidRPr="00D43A2A">
          <w:rPr>
            <w:rStyle w:val="Hyperlink"/>
            <w:rFonts w:hint="cs"/>
            <w:noProof/>
            <w:rtl/>
            <w:lang w:bidi="ar-SA"/>
          </w:rPr>
          <w:t>ی</w:t>
        </w:r>
        <w:r w:rsidRPr="00D43A2A">
          <w:rPr>
            <w:rStyle w:val="Hyperlink"/>
            <w:rFonts w:hint="eastAsia"/>
            <w:noProof/>
            <w:rtl/>
            <w:lang w:bidi="ar-SA"/>
          </w:rPr>
          <w:t>ضطر</w:t>
        </w:r>
        <w:r w:rsidRPr="00D43A2A">
          <w:rPr>
            <w:rStyle w:val="Hyperlink"/>
            <w:noProof/>
            <w:rtl/>
            <w:lang w:bidi="ar-SA"/>
          </w:rPr>
          <w:t xml:space="preserve"> </w:t>
        </w:r>
        <w:r w:rsidRPr="00D43A2A">
          <w:rPr>
            <w:rStyle w:val="Hyperlink"/>
            <w:rFonts w:hint="eastAsia"/>
            <w:noProof/>
            <w:rtl/>
            <w:lang w:bidi="ar-SA"/>
          </w:rPr>
          <w:t>ال</w:t>
        </w:r>
        <w:r w:rsidRPr="00D43A2A">
          <w:rPr>
            <w:rStyle w:val="Hyperlink"/>
            <w:rFonts w:hint="cs"/>
            <w:noProof/>
            <w:rtl/>
            <w:lang w:bidi="ar-SA"/>
          </w:rPr>
          <w:t>ی</w:t>
        </w:r>
        <w:r w:rsidRPr="00D43A2A">
          <w:rPr>
            <w:rStyle w:val="Hyperlink"/>
            <w:rFonts w:hint="eastAsia"/>
            <w:noProof/>
            <w:rtl/>
            <w:lang w:bidi="ar-SA"/>
          </w:rPr>
          <w:t>ه</w:t>
        </w:r>
        <w:r w:rsidRPr="00D43A2A">
          <w:rPr>
            <w:rStyle w:val="Hyperlink"/>
            <w:noProof/>
            <w:rtl/>
            <w:lang w:bidi="ar-SA"/>
          </w:rPr>
          <w:t xml:space="preserve"> </w:t>
        </w:r>
        <w:r w:rsidRPr="00D43A2A">
          <w:rPr>
            <w:rStyle w:val="Hyperlink"/>
            <w:rFonts w:hint="eastAsia"/>
            <w:noProof/>
            <w:rtl/>
            <w:lang w:bidi="ar-SA"/>
          </w:rPr>
          <w:t>ابن</w:t>
        </w:r>
        <w:r w:rsidRPr="00D43A2A">
          <w:rPr>
            <w:rStyle w:val="Hyperlink"/>
            <w:noProof/>
            <w:rtl/>
            <w:lang w:bidi="ar-SA"/>
          </w:rPr>
          <w:t xml:space="preserve"> </w:t>
        </w:r>
        <w:r w:rsidRPr="00D43A2A">
          <w:rPr>
            <w:rStyle w:val="Hyperlink"/>
            <w:rFonts w:hint="eastAsia"/>
            <w:noProof/>
            <w:rtl/>
            <w:lang w:bidi="ar-SA"/>
          </w:rPr>
          <w:t>آدم</w:t>
        </w:r>
        <w:r w:rsidRPr="00D43A2A">
          <w:rPr>
            <w:rStyle w:val="Hyperlink"/>
            <w:noProof/>
            <w:rtl/>
            <w:lang w:bidi="ar-SA"/>
          </w:rPr>
          <w:t xml:space="preserve"> </w:t>
        </w:r>
        <w:r w:rsidRPr="00D43A2A">
          <w:rPr>
            <w:rStyle w:val="Hyperlink"/>
            <w:rFonts w:hint="eastAsia"/>
            <w:noProof/>
            <w:rtl/>
            <w:lang w:bidi="ar-SA"/>
          </w:rPr>
          <w:t>فقد</w:t>
        </w:r>
        <w:r w:rsidRPr="00D43A2A">
          <w:rPr>
            <w:rStyle w:val="Hyperlink"/>
            <w:noProof/>
            <w:rtl/>
            <w:lang w:bidi="ar-SA"/>
          </w:rPr>
          <w:t xml:space="preserve"> </w:t>
        </w:r>
        <w:r w:rsidRPr="00D43A2A">
          <w:rPr>
            <w:rStyle w:val="Hyperlink"/>
            <w:rFonts w:hint="eastAsia"/>
            <w:noProof/>
            <w:rtl/>
            <w:lang w:bidi="ar-SA"/>
          </w:rPr>
          <w:t>احله</w:t>
        </w:r>
        <w:r w:rsidRPr="00D43A2A">
          <w:rPr>
            <w:rStyle w:val="Hyperlink"/>
            <w:noProof/>
            <w:rtl/>
            <w:lang w:bidi="ar-SA"/>
          </w:rPr>
          <w:t xml:space="preserve"> </w:t>
        </w:r>
        <w:r w:rsidRPr="00D43A2A">
          <w:rPr>
            <w:rStyle w:val="Hyperlink"/>
            <w:rFonts w:hint="eastAsia"/>
            <w:noProof/>
            <w:rtl/>
            <w:lang w:bidi="ar-SA"/>
          </w:rPr>
          <w:t>الله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Toc488770093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B9536C" w:rsidRDefault="00B9536C" w:rsidP="00B9536C">
      <w:pPr>
        <w:pStyle w:val="TOC4"/>
        <w:tabs>
          <w:tab w:val="right" w:leader="dot" w:pos="10194"/>
        </w:tabs>
        <w:rPr>
          <w:rFonts w:asciiTheme="minorHAnsi" w:eastAsiaTheme="minorEastAsia" w:hAnsiTheme="minorHAnsi" w:cstheme="minorBidi"/>
          <w:bCs w:val="0"/>
          <w:noProof/>
          <w:color w:val="auto"/>
          <w:szCs w:val="22"/>
          <w:rtl/>
        </w:rPr>
      </w:pPr>
      <w:hyperlink w:anchor="_Toc488770094" w:history="1">
        <w:r w:rsidRPr="00D43A2A">
          <w:rPr>
            <w:rStyle w:val="Hyperlink"/>
            <w:rFonts w:hint="eastAsia"/>
            <w:noProof/>
            <w:rtl/>
            <w:lang w:bidi="ar-SA"/>
          </w:rPr>
          <w:t>روا</w:t>
        </w:r>
        <w:r w:rsidRPr="00D43A2A">
          <w:rPr>
            <w:rStyle w:val="Hyperlink"/>
            <w:rFonts w:hint="cs"/>
            <w:noProof/>
            <w:rtl/>
            <w:lang w:bidi="ar-SA"/>
          </w:rPr>
          <w:t>ی</w:t>
        </w:r>
        <w:r w:rsidRPr="00D43A2A">
          <w:rPr>
            <w:rStyle w:val="Hyperlink"/>
            <w:rFonts w:hint="eastAsia"/>
            <w:noProof/>
            <w:rtl/>
            <w:lang w:bidi="ar-SA"/>
          </w:rPr>
          <w:t>ت</w:t>
        </w:r>
        <w:r w:rsidRPr="00D43A2A">
          <w:rPr>
            <w:rStyle w:val="Hyperlink"/>
            <w:noProof/>
            <w:rtl/>
            <w:lang w:bidi="ar-SA"/>
          </w:rPr>
          <w:t xml:space="preserve"> </w:t>
        </w:r>
        <w:r w:rsidRPr="00D43A2A">
          <w:rPr>
            <w:rStyle w:val="Hyperlink"/>
            <w:rFonts w:hint="eastAsia"/>
            <w:noProof/>
            <w:rtl/>
            <w:lang w:bidi="ar-SA"/>
          </w:rPr>
          <w:t>ششم</w:t>
        </w:r>
        <w:r w:rsidRPr="00D43A2A">
          <w:rPr>
            <w:rStyle w:val="Hyperlink"/>
            <w:noProof/>
            <w:rtl/>
            <w:lang w:bidi="ar-SA"/>
          </w:rPr>
          <w:t xml:space="preserve">: </w:t>
        </w:r>
        <w:r w:rsidRPr="00D43A2A">
          <w:rPr>
            <w:rStyle w:val="Hyperlink"/>
            <w:rFonts w:hint="eastAsia"/>
            <w:noProof/>
            <w:rtl/>
            <w:lang w:bidi="ar-SA"/>
          </w:rPr>
          <w:t>خالطوهم</w:t>
        </w:r>
        <w:r w:rsidRPr="00D43A2A">
          <w:rPr>
            <w:rStyle w:val="Hyperlink"/>
            <w:noProof/>
            <w:rtl/>
            <w:lang w:bidi="ar-SA"/>
          </w:rPr>
          <w:t xml:space="preserve"> </w:t>
        </w:r>
        <w:r w:rsidRPr="00D43A2A">
          <w:rPr>
            <w:rStyle w:val="Hyperlink"/>
            <w:rFonts w:hint="eastAsia"/>
            <w:noProof/>
            <w:rtl/>
            <w:lang w:bidi="ar-SA"/>
          </w:rPr>
          <w:t>بالبران</w:t>
        </w:r>
        <w:r w:rsidRPr="00D43A2A">
          <w:rPr>
            <w:rStyle w:val="Hyperlink"/>
            <w:rFonts w:hint="cs"/>
            <w:noProof/>
            <w:rtl/>
            <w:lang w:bidi="ar-SA"/>
          </w:rPr>
          <w:t>ی</w:t>
        </w:r>
        <w:r w:rsidRPr="00D43A2A">
          <w:rPr>
            <w:rStyle w:val="Hyperlink"/>
            <w:rFonts w:hint="eastAsia"/>
            <w:noProof/>
            <w:rtl/>
            <w:lang w:bidi="ar-SA"/>
          </w:rPr>
          <w:t>ة</w:t>
        </w:r>
        <w:r w:rsidRPr="00D43A2A">
          <w:rPr>
            <w:rStyle w:val="Hyperlink"/>
            <w:noProof/>
            <w:rtl/>
            <w:lang w:bidi="ar-SA"/>
          </w:rPr>
          <w:t xml:space="preserve"> </w:t>
        </w:r>
        <w:r w:rsidRPr="00D43A2A">
          <w:rPr>
            <w:rStyle w:val="Hyperlink"/>
            <w:rFonts w:hint="eastAsia"/>
            <w:noProof/>
            <w:rtl/>
            <w:lang w:bidi="ar-SA"/>
          </w:rPr>
          <w:t>و</w:t>
        </w:r>
        <w:r w:rsidRPr="00D43A2A">
          <w:rPr>
            <w:rStyle w:val="Hyperlink"/>
            <w:noProof/>
            <w:rtl/>
            <w:lang w:bidi="ar-SA"/>
          </w:rPr>
          <w:t xml:space="preserve"> </w:t>
        </w:r>
        <w:r w:rsidRPr="00D43A2A">
          <w:rPr>
            <w:rStyle w:val="Hyperlink"/>
            <w:rFonts w:hint="eastAsia"/>
            <w:noProof/>
            <w:rtl/>
            <w:lang w:bidi="ar-SA"/>
          </w:rPr>
          <w:t>خالفوهم</w:t>
        </w:r>
        <w:r w:rsidRPr="00D43A2A">
          <w:rPr>
            <w:rStyle w:val="Hyperlink"/>
            <w:noProof/>
            <w:rtl/>
            <w:lang w:bidi="ar-SA"/>
          </w:rPr>
          <w:t xml:space="preserve"> </w:t>
        </w:r>
        <w:r w:rsidRPr="00D43A2A">
          <w:rPr>
            <w:rStyle w:val="Hyperlink"/>
            <w:rFonts w:hint="eastAsia"/>
            <w:noProof/>
            <w:rtl/>
            <w:lang w:bidi="ar-SA"/>
          </w:rPr>
          <w:t>بالجوان</w:t>
        </w:r>
        <w:r w:rsidRPr="00D43A2A">
          <w:rPr>
            <w:rStyle w:val="Hyperlink"/>
            <w:rFonts w:hint="cs"/>
            <w:noProof/>
            <w:rtl/>
            <w:lang w:bidi="ar-SA"/>
          </w:rPr>
          <w:t>ی</w:t>
        </w:r>
        <w:r w:rsidRPr="00D43A2A">
          <w:rPr>
            <w:rStyle w:val="Hyperlink"/>
            <w:rFonts w:hint="eastAsia"/>
            <w:noProof/>
            <w:rtl/>
            <w:lang w:bidi="ar-SA"/>
          </w:rPr>
          <w:t>ة</w:t>
        </w:r>
        <w:r w:rsidRPr="00D43A2A">
          <w:rPr>
            <w:rStyle w:val="Hyperlink"/>
            <w:noProof/>
            <w:rtl/>
            <w:lang w:bidi="ar-SA"/>
          </w:rPr>
          <w:t xml:space="preserve"> </w:t>
        </w:r>
        <w:r w:rsidRPr="00D43A2A">
          <w:rPr>
            <w:rStyle w:val="Hyperlink"/>
            <w:rFonts w:hint="eastAsia"/>
            <w:noProof/>
            <w:rtl/>
            <w:lang w:bidi="ar-SA"/>
          </w:rPr>
          <w:t>اذا</w:t>
        </w:r>
        <w:r w:rsidRPr="00D43A2A">
          <w:rPr>
            <w:rStyle w:val="Hyperlink"/>
            <w:noProof/>
            <w:rtl/>
            <w:lang w:bidi="ar-SA"/>
          </w:rPr>
          <w:t xml:space="preserve"> </w:t>
        </w:r>
        <w:r w:rsidRPr="00D43A2A">
          <w:rPr>
            <w:rStyle w:val="Hyperlink"/>
            <w:rFonts w:hint="eastAsia"/>
            <w:noProof/>
            <w:rtl/>
            <w:lang w:bidi="ar-SA"/>
          </w:rPr>
          <w:t>کانت</w:t>
        </w:r>
        <w:r w:rsidRPr="00D43A2A">
          <w:rPr>
            <w:rStyle w:val="Hyperlink"/>
            <w:noProof/>
            <w:rtl/>
            <w:lang w:bidi="ar-SA"/>
          </w:rPr>
          <w:t xml:space="preserve"> </w:t>
        </w:r>
        <w:r w:rsidRPr="00D43A2A">
          <w:rPr>
            <w:rStyle w:val="Hyperlink"/>
            <w:rFonts w:hint="eastAsia"/>
            <w:noProof/>
            <w:rtl/>
            <w:lang w:bidi="ar-SA"/>
          </w:rPr>
          <w:t>الامرة</w:t>
        </w:r>
        <w:r w:rsidRPr="00D43A2A">
          <w:rPr>
            <w:rStyle w:val="Hyperlink"/>
            <w:noProof/>
            <w:rtl/>
            <w:lang w:bidi="ar-SA"/>
          </w:rPr>
          <w:t xml:space="preserve"> </w:t>
        </w:r>
        <w:r w:rsidRPr="00D43A2A">
          <w:rPr>
            <w:rStyle w:val="Hyperlink"/>
            <w:rFonts w:hint="eastAsia"/>
            <w:noProof/>
            <w:rtl/>
            <w:lang w:bidi="ar-SA"/>
          </w:rPr>
          <w:t>صب</w:t>
        </w:r>
        <w:r w:rsidRPr="00D43A2A">
          <w:rPr>
            <w:rStyle w:val="Hyperlink"/>
            <w:rFonts w:hint="cs"/>
            <w:noProof/>
            <w:rtl/>
            <w:lang w:bidi="ar-SA"/>
          </w:rPr>
          <w:t>ی</w:t>
        </w:r>
        <w:r w:rsidRPr="00D43A2A">
          <w:rPr>
            <w:rStyle w:val="Hyperlink"/>
            <w:rFonts w:hint="eastAsia"/>
            <w:noProof/>
            <w:rtl/>
            <w:lang w:bidi="ar-SA"/>
          </w:rPr>
          <w:t>ان</w:t>
        </w:r>
        <w:r w:rsidRPr="00D43A2A">
          <w:rPr>
            <w:rStyle w:val="Hyperlink"/>
            <w:rFonts w:hint="cs"/>
            <w:noProof/>
            <w:rtl/>
            <w:lang w:bidi="ar-SA"/>
          </w:rPr>
          <w:t>ی</w:t>
        </w:r>
        <w:r w:rsidRPr="00D43A2A">
          <w:rPr>
            <w:rStyle w:val="Hyperlink"/>
            <w:rFonts w:hint="eastAsia"/>
            <w:noProof/>
            <w:rtl/>
            <w:lang w:bidi="ar-SA"/>
          </w:rPr>
          <w:t>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Toc488770094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B9536C" w:rsidRDefault="00B9536C" w:rsidP="00B9536C">
      <w:pPr>
        <w:pStyle w:val="TOC4"/>
        <w:tabs>
          <w:tab w:val="right" w:leader="dot" w:pos="10194"/>
        </w:tabs>
        <w:rPr>
          <w:rFonts w:asciiTheme="minorHAnsi" w:eastAsiaTheme="minorEastAsia" w:hAnsiTheme="minorHAnsi" w:cstheme="minorBidi"/>
          <w:bCs w:val="0"/>
          <w:noProof/>
          <w:color w:val="auto"/>
          <w:szCs w:val="22"/>
          <w:rtl/>
        </w:rPr>
      </w:pPr>
      <w:hyperlink w:anchor="_Toc488770095" w:history="1">
        <w:r w:rsidRPr="00D43A2A">
          <w:rPr>
            <w:rStyle w:val="Hyperlink"/>
            <w:rFonts w:hint="eastAsia"/>
            <w:noProof/>
            <w:rtl/>
            <w:lang w:bidi="ar-SA"/>
          </w:rPr>
          <w:t>روا</w:t>
        </w:r>
        <w:r w:rsidRPr="00D43A2A">
          <w:rPr>
            <w:rStyle w:val="Hyperlink"/>
            <w:rFonts w:hint="cs"/>
            <w:noProof/>
            <w:rtl/>
            <w:lang w:bidi="ar-SA"/>
          </w:rPr>
          <w:t>ی</w:t>
        </w:r>
        <w:r w:rsidRPr="00D43A2A">
          <w:rPr>
            <w:rStyle w:val="Hyperlink"/>
            <w:rFonts w:hint="eastAsia"/>
            <w:noProof/>
            <w:rtl/>
            <w:lang w:bidi="ar-SA"/>
          </w:rPr>
          <w:t>ت</w:t>
        </w:r>
        <w:r w:rsidRPr="00D43A2A">
          <w:rPr>
            <w:rStyle w:val="Hyperlink"/>
            <w:noProof/>
            <w:rtl/>
            <w:lang w:bidi="ar-SA"/>
          </w:rPr>
          <w:t xml:space="preserve"> </w:t>
        </w:r>
        <w:r w:rsidRPr="00D43A2A">
          <w:rPr>
            <w:rStyle w:val="Hyperlink"/>
            <w:rFonts w:hint="eastAsia"/>
            <w:noProof/>
            <w:rtl/>
            <w:lang w:bidi="ar-SA"/>
          </w:rPr>
          <w:t>هفتم</w:t>
        </w:r>
        <w:r w:rsidRPr="00D43A2A">
          <w:rPr>
            <w:rStyle w:val="Hyperlink"/>
            <w:noProof/>
            <w:rtl/>
            <w:lang w:bidi="ar-SA"/>
          </w:rPr>
          <w:t xml:space="preserve">: </w:t>
        </w:r>
        <w:r w:rsidRPr="00D43A2A">
          <w:rPr>
            <w:rStyle w:val="Hyperlink"/>
            <w:rFonts w:hint="eastAsia"/>
            <w:noProof/>
            <w:rtl/>
            <w:lang w:bidi="ar-SA"/>
          </w:rPr>
          <w:t>ثلاثة</w:t>
        </w:r>
        <w:r w:rsidRPr="00D43A2A">
          <w:rPr>
            <w:rStyle w:val="Hyperlink"/>
            <w:noProof/>
            <w:rtl/>
            <w:lang w:bidi="ar-SA"/>
          </w:rPr>
          <w:t xml:space="preserve"> </w:t>
        </w:r>
        <w:r w:rsidRPr="00D43A2A">
          <w:rPr>
            <w:rStyle w:val="Hyperlink"/>
            <w:rFonts w:hint="eastAsia"/>
            <w:noProof/>
            <w:rtl/>
            <w:lang w:bidi="ar-SA"/>
          </w:rPr>
          <w:t>لا</w:t>
        </w:r>
        <w:r w:rsidRPr="00D43A2A">
          <w:rPr>
            <w:rStyle w:val="Hyperlink"/>
            <w:noProof/>
            <w:rtl/>
            <w:lang w:bidi="ar-SA"/>
          </w:rPr>
          <w:t xml:space="preserve"> </w:t>
        </w:r>
        <w:r w:rsidRPr="00D43A2A">
          <w:rPr>
            <w:rStyle w:val="Hyperlink"/>
            <w:rFonts w:hint="eastAsia"/>
            <w:noProof/>
            <w:rtl/>
            <w:lang w:bidi="ar-SA"/>
          </w:rPr>
          <w:t>اتق</w:t>
        </w:r>
        <w:r w:rsidRPr="00D43A2A">
          <w:rPr>
            <w:rStyle w:val="Hyperlink"/>
            <w:rFonts w:hint="cs"/>
            <w:noProof/>
            <w:rtl/>
            <w:lang w:bidi="ar-SA"/>
          </w:rPr>
          <w:t>ی</w:t>
        </w:r>
        <w:r w:rsidRPr="00D43A2A">
          <w:rPr>
            <w:rStyle w:val="Hyperlink"/>
            <w:noProof/>
            <w:rtl/>
            <w:lang w:bidi="ar-SA"/>
          </w:rPr>
          <w:t xml:space="preserve"> </w:t>
        </w:r>
        <w:r w:rsidRPr="00D43A2A">
          <w:rPr>
            <w:rStyle w:val="Hyperlink"/>
            <w:rFonts w:hint="eastAsia"/>
            <w:noProof/>
            <w:rtl/>
            <w:lang w:bidi="ar-SA"/>
          </w:rPr>
          <w:t>ف</w:t>
        </w:r>
        <w:r w:rsidRPr="00D43A2A">
          <w:rPr>
            <w:rStyle w:val="Hyperlink"/>
            <w:rFonts w:hint="cs"/>
            <w:noProof/>
            <w:rtl/>
            <w:lang w:bidi="ar-SA"/>
          </w:rPr>
          <w:t>ی</w:t>
        </w:r>
        <w:r w:rsidRPr="00D43A2A">
          <w:rPr>
            <w:rStyle w:val="Hyperlink"/>
            <w:rFonts w:hint="eastAsia"/>
            <w:noProof/>
            <w:rtl/>
            <w:lang w:bidi="ar-SA"/>
          </w:rPr>
          <w:t>هن</w:t>
        </w:r>
        <w:r w:rsidRPr="00D43A2A">
          <w:rPr>
            <w:rStyle w:val="Hyperlink"/>
            <w:noProof/>
            <w:rtl/>
            <w:lang w:bidi="ar-SA"/>
          </w:rPr>
          <w:t xml:space="preserve"> </w:t>
        </w:r>
        <w:r w:rsidRPr="00D43A2A">
          <w:rPr>
            <w:rStyle w:val="Hyperlink"/>
            <w:rFonts w:hint="eastAsia"/>
            <w:noProof/>
            <w:rtl/>
            <w:lang w:bidi="ar-SA"/>
          </w:rPr>
          <w:t>ابدا</w:t>
        </w:r>
        <w:r w:rsidRPr="00D43A2A">
          <w:rPr>
            <w:rStyle w:val="Hyperlink"/>
            <w:noProof/>
            <w:rtl/>
            <w:lang w:bidi="ar-SA"/>
          </w:rPr>
          <w:t xml:space="preserve"> </w:t>
        </w:r>
        <w:r w:rsidRPr="00D43A2A">
          <w:rPr>
            <w:rStyle w:val="Hyperlink"/>
            <w:rFonts w:hint="eastAsia"/>
            <w:noProof/>
            <w:rtl/>
            <w:lang w:bidi="ar-SA"/>
          </w:rPr>
          <w:t>شرب</w:t>
        </w:r>
        <w:r w:rsidRPr="00D43A2A">
          <w:rPr>
            <w:rStyle w:val="Hyperlink"/>
            <w:noProof/>
            <w:rtl/>
            <w:lang w:bidi="ar-SA"/>
          </w:rPr>
          <w:t xml:space="preserve"> </w:t>
        </w:r>
        <w:r w:rsidRPr="00D43A2A">
          <w:rPr>
            <w:rStyle w:val="Hyperlink"/>
            <w:rFonts w:hint="eastAsia"/>
            <w:noProof/>
            <w:rtl/>
            <w:lang w:bidi="ar-SA"/>
          </w:rPr>
          <w:t>المسکر</w:t>
        </w:r>
        <w:r w:rsidRPr="00D43A2A">
          <w:rPr>
            <w:rStyle w:val="Hyperlink"/>
            <w:noProof/>
            <w:rtl/>
            <w:lang w:bidi="ar-SA"/>
          </w:rPr>
          <w:t xml:space="preserve"> </w:t>
        </w:r>
        <w:r w:rsidRPr="00D43A2A">
          <w:rPr>
            <w:rStyle w:val="Hyperlink"/>
            <w:rFonts w:hint="eastAsia"/>
            <w:noProof/>
            <w:rtl/>
            <w:lang w:bidi="ar-SA"/>
          </w:rPr>
          <w:t>و</w:t>
        </w:r>
        <w:r w:rsidRPr="00D43A2A">
          <w:rPr>
            <w:rStyle w:val="Hyperlink"/>
            <w:noProof/>
            <w:rtl/>
            <w:lang w:bidi="ar-SA"/>
          </w:rPr>
          <w:t xml:space="preserve"> </w:t>
        </w:r>
        <w:r w:rsidRPr="00D43A2A">
          <w:rPr>
            <w:rStyle w:val="Hyperlink"/>
            <w:rFonts w:hint="eastAsia"/>
            <w:noProof/>
            <w:rtl/>
            <w:lang w:bidi="ar-SA"/>
          </w:rPr>
          <w:t>المسح</w:t>
        </w:r>
        <w:r w:rsidRPr="00D43A2A">
          <w:rPr>
            <w:rStyle w:val="Hyperlink"/>
            <w:noProof/>
            <w:rtl/>
            <w:lang w:bidi="ar-SA"/>
          </w:rPr>
          <w:t xml:space="preserve"> </w:t>
        </w:r>
        <w:r w:rsidRPr="00D43A2A">
          <w:rPr>
            <w:rStyle w:val="Hyperlink"/>
            <w:rFonts w:hint="eastAsia"/>
            <w:noProof/>
            <w:rtl/>
            <w:lang w:bidi="ar-SA"/>
          </w:rPr>
          <w:t>عل</w:t>
        </w:r>
        <w:r w:rsidRPr="00D43A2A">
          <w:rPr>
            <w:rStyle w:val="Hyperlink"/>
            <w:rFonts w:hint="cs"/>
            <w:noProof/>
            <w:rtl/>
            <w:lang w:bidi="ar-SA"/>
          </w:rPr>
          <w:t>ی</w:t>
        </w:r>
        <w:r w:rsidRPr="00D43A2A">
          <w:rPr>
            <w:rStyle w:val="Hyperlink"/>
            <w:noProof/>
            <w:rtl/>
            <w:lang w:bidi="ar-SA"/>
          </w:rPr>
          <w:t xml:space="preserve"> </w:t>
        </w:r>
        <w:r w:rsidRPr="00D43A2A">
          <w:rPr>
            <w:rStyle w:val="Hyperlink"/>
            <w:rFonts w:hint="eastAsia"/>
            <w:noProof/>
            <w:rtl/>
            <w:lang w:bidi="ar-SA"/>
          </w:rPr>
          <w:t>الخف</w:t>
        </w:r>
        <w:r w:rsidRPr="00D43A2A">
          <w:rPr>
            <w:rStyle w:val="Hyperlink"/>
            <w:rFonts w:hint="cs"/>
            <w:noProof/>
            <w:rtl/>
            <w:lang w:bidi="ar-SA"/>
          </w:rPr>
          <w:t>ی</w:t>
        </w:r>
        <w:r w:rsidRPr="00D43A2A">
          <w:rPr>
            <w:rStyle w:val="Hyperlink"/>
            <w:rFonts w:hint="eastAsia"/>
            <w:noProof/>
            <w:rtl/>
            <w:lang w:bidi="ar-SA"/>
          </w:rPr>
          <w:t>ن</w:t>
        </w:r>
        <w:r w:rsidRPr="00D43A2A">
          <w:rPr>
            <w:rStyle w:val="Hyperlink"/>
            <w:noProof/>
            <w:rtl/>
            <w:lang w:bidi="ar-SA"/>
          </w:rPr>
          <w:t xml:space="preserve"> </w:t>
        </w:r>
        <w:r w:rsidRPr="00D43A2A">
          <w:rPr>
            <w:rStyle w:val="Hyperlink"/>
            <w:rFonts w:hint="eastAsia"/>
            <w:noProof/>
            <w:rtl/>
            <w:lang w:bidi="ar-SA"/>
          </w:rPr>
          <w:t>و</w:t>
        </w:r>
        <w:r w:rsidRPr="00D43A2A">
          <w:rPr>
            <w:rStyle w:val="Hyperlink"/>
            <w:noProof/>
            <w:rtl/>
            <w:lang w:bidi="ar-SA"/>
          </w:rPr>
          <w:t xml:space="preserve"> </w:t>
        </w:r>
        <w:r w:rsidRPr="00D43A2A">
          <w:rPr>
            <w:rStyle w:val="Hyperlink"/>
            <w:rFonts w:hint="eastAsia"/>
            <w:noProof/>
            <w:rtl/>
            <w:lang w:bidi="ar-SA"/>
          </w:rPr>
          <w:t>متعة</w:t>
        </w:r>
        <w:r w:rsidRPr="00D43A2A">
          <w:rPr>
            <w:rStyle w:val="Hyperlink"/>
            <w:noProof/>
            <w:rtl/>
            <w:lang w:bidi="ar-SA"/>
          </w:rPr>
          <w:t xml:space="preserve"> </w:t>
        </w:r>
        <w:r w:rsidRPr="00D43A2A">
          <w:rPr>
            <w:rStyle w:val="Hyperlink"/>
            <w:rFonts w:hint="eastAsia"/>
            <w:noProof/>
            <w:rtl/>
            <w:lang w:bidi="ar-SA"/>
          </w:rPr>
          <w:t>الحج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Toc488770095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91EB6" w:rsidRPr="00C91EB6" w:rsidRDefault="00B9536C" w:rsidP="00C91EB6">
      <w:r>
        <w:fldChar w:fldCharType="end"/>
      </w:r>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0" w:name="BokSabj2_d"/>
      <w:bookmarkEnd w:id="0"/>
      <w:r w:rsidR="00EF37BC">
        <w:rPr>
          <w:rFonts w:hint="cs"/>
          <w:rtl/>
        </w:rPr>
        <w:t>احکام</w:t>
      </w:r>
      <w:r w:rsidR="00EF37BC">
        <w:rPr>
          <w:rtl/>
        </w:rPr>
        <w:t xml:space="preserve"> </w:t>
      </w:r>
      <w:r w:rsidR="00EF37BC">
        <w:rPr>
          <w:rFonts w:hint="cs"/>
          <w:rtl/>
        </w:rPr>
        <w:t>وقوف</w:t>
      </w:r>
      <w:r w:rsidR="00025B70">
        <w:rPr>
          <w:rFonts w:hint="cs"/>
          <w:rtl/>
        </w:rPr>
        <w:t xml:space="preserve"> </w:t>
      </w:r>
      <w:r w:rsidR="00386C11" w:rsidRPr="00A6366F">
        <w:rPr>
          <w:rFonts w:hint="cs"/>
          <w:rtl/>
        </w:rPr>
        <w:t>/</w:t>
      </w:r>
      <w:bookmarkStart w:id="1" w:name="BokSabj_d"/>
      <w:bookmarkEnd w:id="1"/>
      <w:r w:rsidR="00EF37BC">
        <w:rPr>
          <w:rFonts w:hint="cs"/>
          <w:rtl/>
        </w:rPr>
        <w:t>وقوف</w:t>
      </w:r>
      <w:r w:rsidR="00EF37BC">
        <w:rPr>
          <w:rtl/>
        </w:rPr>
        <w:t xml:space="preserve"> </w:t>
      </w:r>
      <w:r w:rsidR="00EF37BC">
        <w:rPr>
          <w:rFonts w:hint="cs"/>
          <w:rtl/>
        </w:rPr>
        <w:t>در</w:t>
      </w:r>
      <w:r w:rsidR="00EF37BC">
        <w:rPr>
          <w:rtl/>
        </w:rPr>
        <w:t xml:space="preserve"> </w:t>
      </w:r>
      <w:r w:rsidR="00EF37BC">
        <w:rPr>
          <w:rFonts w:hint="cs"/>
          <w:rtl/>
        </w:rPr>
        <w:t>عرفات</w:t>
      </w:r>
      <w:r w:rsidR="00386C11" w:rsidRPr="00A6366F">
        <w:rPr>
          <w:rFonts w:hint="cs"/>
          <w:rtl/>
        </w:rPr>
        <w:t xml:space="preserve"> /</w:t>
      </w:r>
      <w:bookmarkStart w:id="2" w:name="Bokkolli"/>
      <w:bookmarkEnd w:id="2"/>
      <w:r w:rsidR="00EF37BC">
        <w:rPr>
          <w:rFonts w:hint="cs"/>
          <w:rtl/>
        </w:rPr>
        <w:t>واجبات</w:t>
      </w:r>
      <w:r w:rsidR="00EF37BC">
        <w:rPr>
          <w:rtl/>
        </w:rPr>
        <w:t xml:space="preserve"> </w:t>
      </w:r>
      <w:r w:rsidR="00EF37BC">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rPr>
          <w:rFonts w:hint="cs"/>
        </w:rPr>
      </w:pPr>
    </w:p>
    <w:p w:rsidR="008F5B4D" w:rsidRDefault="008F5B4D" w:rsidP="003A6148"/>
    <w:p w:rsidR="00B9536C" w:rsidRPr="007329E8" w:rsidRDefault="00B9536C" w:rsidP="00B9536C">
      <w:pPr>
        <w:pStyle w:val="Heading2"/>
        <w:rPr>
          <w:rFonts w:hint="cs"/>
          <w:noProof/>
          <w:rtl/>
          <w:lang w:bidi="ar-SA"/>
        </w:rPr>
      </w:pPr>
      <w:bookmarkStart w:id="3" w:name="_Toc488767989"/>
      <w:bookmarkStart w:id="4" w:name="_Toc488768298"/>
      <w:bookmarkStart w:id="5" w:name="_Toc488768756"/>
      <w:bookmarkStart w:id="6" w:name="_Toc488769262"/>
      <w:bookmarkStart w:id="7" w:name="_Toc488770089"/>
      <w:bookmarkStart w:id="8" w:name="_GoBack"/>
      <w:r w:rsidRPr="00F21BC9">
        <w:rPr>
          <w:noProof/>
          <w:rtl/>
          <w:lang w:bidi="ar-SA"/>
        </w:rPr>
        <w:t xml:space="preserve">ادامه بحث وقوف </w:t>
      </w:r>
      <w:r>
        <w:rPr>
          <w:rFonts w:hint="cs"/>
          <w:noProof/>
          <w:rtl/>
          <w:lang w:bidi="ar-SA"/>
        </w:rPr>
        <w:t>در</w:t>
      </w:r>
      <w:r w:rsidRPr="00F21BC9">
        <w:rPr>
          <w:noProof/>
          <w:rtl/>
          <w:lang w:bidi="ar-SA"/>
        </w:rPr>
        <w:t xml:space="preserve"> عرفات با عامه</w:t>
      </w:r>
      <w:bookmarkEnd w:id="3"/>
      <w:bookmarkEnd w:id="4"/>
      <w:bookmarkEnd w:id="5"/>
      <w:bookmarkEnd w:id="6"/>
      <w:bookmarkEnd w:id="7"/>
    </w:p>
    <w:p w:rsidR="00B9536C" w:rsidRDefault="00B9536C" w:rsidP="00B9536C">
      <w:pPr>
        <w:pStyle w:val="Heading3"/>
        <w:rPr>
          <w:rFonts w:hint="cs"/>
          <w:noProof/>
          <w:color w:val="2E74B5"/>
          <w:rtl/>
          <w:lang w:bidi="ar-SA"/>
        </w:rPr>
      </w:pPr>
      <w:bookmarkStart w:id="9" w:name="_Toc488770090"/>
      <w:r>
        <w:rPr>
          <w:rFonts w:hint="cs"/>
          <w:noProof/>
          <w:rtl/>
          <w:lang w:bidi="ar-SA"/>
        </w:rPr>
        <w:t xml:space="preserve">ادامه روایات دال </w:t>
      </w:r>
      <w:r w:rsidRPr="00F21BC9">
        <w:rPr>
          <w:noProof/>
          <w:rtl/>
          <w:lang w:bidi="ar-SA"/>
        </w:rPr>
        <w:t>بر اجزاء</w:t>
      </w:r>
      <w:bookmarkEnd w:id="9"/>
      <w:r w:rsidRPr="00F21BC9">
        <w:rPr>
          <w:noProof/>
          <w:rtl/>
          <w:lang w:bidi="ar-SA"/>
        </w:rPr>
        <w:t xml:space="preserve"> </w:t>
      </w:r>
    </w:p>
    <w:p w:rsidR="00B9536C" w:rsidRPr="00F21BC9" w:rsidRDefault="00B9536C" w:rsidP="00B9536C">
      <w:pPr>
        <w:pStyle w:val="Heading4"/>
        <w:rPr>
          <w:noProof/>
          <w:rtl/>
          <w:lang w:bidi="ar-SA"/>
        </w:rPr>
      </w:pPr>
      <w:bookmarkStart w:id="10" w:name="_Toc488770091"/>
      <w:bookmarkEnd w:id="8"/>
      <w:r w:rsidRPr="00F21BC9">
        <w:rPr>
          <w:noProof/>
          <w:rtl/>
          <w:lang w:bidi="ar-SA"/>
        </w:rPr>
        <w:t>روایت سوم: ما صنعتم من شیء او حلفتم علیه من یمین فی تقیة فانتم منه فی سعة</w:t>
      </w:r>
      <w:bookmarkEnd w:id="10"/>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گفته شده اطلاق فانتم منه فی سعة مقتضی اجزاء است و اگر وقوف با عامه سبب لزوم اعاده حج در سال های بعد شود، عرفی نیست که گفته شود فانتم منه فی سعة.</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ولی به نظر ما این روایت هم دال بر اجزاء نیست، زیرا روایت گفته «منه فی سعة»، یعنی از ناحیه آن چه به سبب تقیه انجام شده، مسئولیت و تبعه ای وجود ندارد، و به بیان دیگری فعل مستند به مکلف اگر از روی تقیه صادر شود، تبعه ای ندارد، اما وجود اعاده حج به سبب ما صنعتم من شیء نیست، بلکه به سبب فوت حج واجب است که فعل مستند به مکلف نیست، مثل این که عامه اعلان عید فطر کرده باشند و شخص بزرگی بایستی در نماز عامه شرکت کند و روزه خود را </w:t>
      </w:r>
      <w:r w:rsidRPr="00F21BC9">
        <w:rPr>
          <w:rFonts w:ascii="Scheherazade" w:eastAsia="Times New Roman" w:hAnsi="Scheherazade"/>
          <w:noProof/>
          <w:sz w:val="36"/>
          <w:szCs w:val="36"/>
          <w:rtl/>
          <w:lang w:bidi="ar-SA"/>
        </w:rPr>
        <w:lastRenderedPageBreak/>
        <w:t>افطار کند، روایت می گوید از جهت افطار در این روز، مواخذه ای در کار نیست، اما وجوب قضاء که از آثار مواخذه بر افطار امروز نیست، بلکه از آثار فوت روزه امروز است.</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مثلا ابو حنیفه می گوید اگر لباسی به منی متنجس شد، منی خشک شده را فرک کند تا منی یابس بریزد و این گونه لباس پاک می شود، اما قطعا اگر کسی تقیةً این کار را بکند، لباسش که پاک نمی شود و نماز در آن که مجزی نیست، بلکه بر نماز در این لباس از روی تقیه مواخذه نمی شود، اما وجوب اعاده یا قضاء نماز، اثر بقاء امر اول یا صدق فوت است.</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مرحوم امام به این روایت نیز بر اجزاء استدلال کرده، البته برخی از شاگردان کویتی ایشان از ایشان سوال کرده اند که ما در روز عرفه شرعی وقوف می کنیم، چون هیچ نکته ای از تقیه و خوف وجود ندارد، ایشان شفاها فرموده بود که عمل شما بجاست و تقیه برای شما مشروع نیست و معلوم می شود ایشان نیز تقیه خوفیه شخصیه را ملاک می</w:t>
      </w:r>
      <w:r w:rsidRPr="00F21BC9">
        <w:rPr>
          <w:rFonts w:ascii="Scheherazade" w:eastAsia="Times New Roman" w:hAnsi="Scheherazade"/>
          <w:noProof/>
          <w:sz w:val="36"/>
          <w:szCs w:val="36"/>
          <w:rtl/>
          <w:lang w:bidi="ar-SA"/>
        </w:rPr>
        <w:softHyphen/>
        <w:t>داند، این سوال و جواب نیز همان وقتی بوده که ایشان در کتب خود این مطالب را نوشته و معلوم می شود که مطالب کتاب ایشان نیز به مخالفت تقیه شخصیه نوعیه ناظر است.</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البته این که سیره را دائر مدار تقیه شخصیه کنیم، خلاف وجدان است، چون در آن زمان سیره در وقوف با عامه بوده، با این که گاهی خوف شخصی هم نبوده است.</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F21BC9">
        <w:rPr>
          <w:rFonts w:ascii="Scheherazade" w:eastAsia="Times New Roman" w:hAnsi="Scheherazade"/>
          <w:noProof/>
          <w:sz w:val="36"/>
          <w:szCs w:val="36"/>
          <w:highlight w:val="yellow"/>
          <w:rtl/>
          <w:lang w:bidi="ar-SA"/>
        </w:rPr>
        <w:t>خلاصه این که ما عمومات تقیه را دال بر اجزاء نمی دانیم، گرچه روایت سوم، اقوی الروایات دلالتاً است.</w:t>
      </w:r>
    </w:p>
    <w:p w:rsidR="00B9536C" w:rsidRPr="00F21BC9" w:rsidRDefault="00B9536C" w:rsidP="00B9536C">
      <w:pPr>
        <w:pStyle w:val="Heading4"/>
        <w:rPr>
          <w:noProof/>
          <w:rtl/>
          <w:lang w:bidi="ar-SA"/>
        </w:rPr>
      </w:pPr>
      <w:bookmarkStart w:id="11" w:name="_Toc488770092"/>
      <w:r w:rsidRPr="00F21BC9">
        <w:rPr>
          <w:noProof/>
          <w:rtl/>
          <w:lang w:bidi="ar-SA"/>
        </w:rPr>
        <w:t>روایت چهارم: کل شیء یعمل المومن بینهم لمکان التقیة مما لایودی الی الفساد فی الدین فانه جائز</w:t>
      </w:r>
      <w:bookmarkEnd w:id="11"/>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مرحوم امام فرموده فانه جائز اعم از جائز تکلیفی و وضعی است و جائز وضعی نیز به معنای صحیح است.</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اما این روایت نیز دال بر اجزاء نیست، زیرا؛</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lastRenderedPageBreak/>
        <w:t>اولا: ظاهر جواز، جواز تکلیفی است، مگر این که متعلق آن، معامله یا عبادت باشد که ظهور در جواز وضعی پیدا کند، اما اگر متعلق آن شیء باشد، ظهور در جواز تکلیفی دارد.</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8000"/>
          <w:sz w:val="36"/>
          <w:szCs w:val="36"/>
          <w:lang w:bidi="ar-SA"/>
        </w:rPr>
      </w:pPr>
      <w:r w:rsidRPr="00F21BC9">
        <w:rPr>
          <w:rFonts w:ascii="Scheherazade" w:eastAsia="Times New Roman" w:hAnsi="Scheherazade"/>
          <w:noProof/>
          <w:sz w:val="36"/>
          <w:szCs w:val="36"/>
          <w:rtl/>
          <w:lang w:bidi="ar-SA"/>
        </w:rPr>
        <w:t xml:space="preserve">ثانیا: در روایت قرینه ای وجود دارد بر این که مقصود از جواز، جواز تکلیفی است، زیرا در صدر روایت آمده: </w:t>
      </w:r>
      <w:r w:rsidRPr="00F21BC9">
        <w:rPr>
          <w:rFonts w:ascii="Scheherazade" w:eastAsia="Times New Roman" w:hAnsi="Scheherazade"/>
          <w:noProof/>
          <w:color w:val="008000"/>
          <w:sz w:val="36"/>
          <w:szCs w:val="36"/>
          <w:rtl/>
          <w:lang w:bidi="ar-SA"/>
        </w:rPr>
        <w:t>وَ عَنْهُ عَنْ هَارُونَ بْنِ مُسْلِمٍ عَنْ مَسْعَدَةَ بْنِ صَدَقَةَ عَنْ أَبِي عَبْدِ اللَّهِ ع فِي حَدِيثٍ أَنَّ الْمُؤْمِنَ إِذَا أَظْهَرَ الْإِيمَانَ- ثُمَّ ظَهَرَ مِنْهُ مَا يَدُلُّ عَلَى نَقْضِهِ- خَرَجَ مِمَّا وَصَفَ وَ أَظْهَرَ وَ كَانَ لَهُ نَاقِضاً- إِلَّا أَنْ يَدَّعِيَ أَنَّهُ إِنَّمَا عَمِلَ ذَلِكَ تَقِيَّةً- وَ مَعَ ذَلِكَ يُنْظَرُ فِيهِ- فَإِنْ كَانَ لَيْسَ مِمَّا يُمْكِنُ أَنْ تَكُونَ التَّقِيَّةُ فِي مِثْلِهِ- لَمْ يُقْبَلْ مِنْهُ ذَلِكَ لِأَنَّ لِلتَّقِيَّةِ مَوَاضِعَ- مَنْ أَزَالَهَا عَنْ مَوَاضِعِهَا لَمْ تَسْتَقِمْ لَهُ- وَ تَفْسِيرُ مَا يُتَّقَى مِثْلُ أَنْ يَكُونَ قَوْمُ سَوْءٍ- ظَاهِرُ حُكْمِهِمْ وَ فِعْلِهِمْ عَلَى غَيْرِ حُكْمِ الْحَقِّ وَ فِعْلِهِ- فَكُلُّ شَيْ‌ءٍ يَعْمَلُ الْمُؤْمِنُ بَيْنَهُمْ لِمَكَانِ التَّقِيَّةِ- مِمَّا لَا يُؤَدِّي إِلَى الْفَسَادِ فِي الدِّينِ فَإِنَّهُ جَائِزٌ.</w:t>
      </w:r>
      <w:r w:rsidRPr="00F21BC9">
        <w:rPr>
          <w:rFonts w:ascii="Scheherazade" w:eastAsia="Times New Roman" w:hAnsi="Scheherazade"/>
          <w:noProof/>
          <w:color w:val="008000"/>
          <w:sz w:val="36"/>
          <w:szCs w:val="36"/>
          <w:vertAlign w:val="superscript"/>
          <w:lang w:bidi="ar-SA"/>
        </w:rPr>
        <w:footnoteReference w:id="1"/>
      </w:r>
      <w:r>
        <w:rPr>
          <w:rStyle w:val="FootnoteReference"/>
          <w:rFonts w:ascii="Scheherazade" w:eastAsia="Times New Roman" w:hAnsi="Scheherazade"/>
          <w:noProof/>
          <w:color w:val="008000"/>
          <w:sz w:val="36"/>
          <w:szCs w:val="36"/>
          <w:lang w:bidi="ar-SA"/>
        </w:rPr>
        <w:footnoteReference w:id="2"/>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بحث روایت در این است که کسی که عملی بر خلاف مبانی دین انجام داده، متهم به عدم ایمان می</w:t>
      </w:r>
      <w:r w:rsidRPr="00F21BC9">
        <w:rPr>
          <w:rFonts w:ascii="Scheherazade" w:eastAsia="Times New Roman" w:hAnsi="Scheherazade"/>
          <w:noProof/>
          <w:sz w:val="36"/>
          <w:szCs w:val="36"/>
          <w:rtl/>
          <w:lang w:bidi="ar-SA"/>
        </w:rPr>
        <w:softHyphen/>
        <w:t>شود، مگر ادعاء تقیه در جایی که موضع تقیه است بکند، لذا اصلا این روایت ناظر به صحت عمل نیست، بلکه ناظر به پذیرفته شدن عذر اوست.</w:t>
      </w:r>
    </w:p>
    <w:p w:rsidR="00B9536C" w:rsidRPr="00F21BC9" w:rsidRDefault="00B9536C" w:rsidP="00B9536C">
      <w:pPr>
        <w:pStyle w:val="Heading4"/>
        <w:rPr>
          <w:noProof/>
          <w:rtl/>
          <w:lang w:bidi="ar-SA"/>
        </w:rPr>
      </w:pPr>
      <w:bookmarkStart w:id="12" w:name="_Toc488770093"/>
      <w:r w:rsidRPr="00F21BC9">
        <w:rPr>
          <w:noProof/>
          <w:rtl/>
          <w:lang w:bidi="ar-SA"/>
        </w:rPr>
        <w:t>روایت پنجم: التقیة فی کل شیء و کل شیء یضطر الیه ابن آدم فقد احله الله</w:t>
      </w:r>
      <w:bookmarkEnd w:id="12"/>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این متن در محاسن و بحار الانوار است، اما در کافی و وسائل سقطی دارد: التقیة فی کل شیء یضطر الیه ابن آدم فقد احله الله که این متن نامفهوم است.</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به این روایت استدلال شده که احله الله اعم از حلال وضعی است و حلال وضعی نیز به معنای مجزی و صحیح است.</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البته ما به این مبنا اشکال داریم، زیرا ظاهر احله الله اگر متعلق آن شیء باشد و نه عبادت و معامله، حلیت تکلیفیه است.</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lastRenderedPageBreak/>
        <w:t>محمول هم اطلاق ندارد، مثل این که گفته شود زید عالم و معنایش این نیست که دارای همه علوم است، اما موضوع اطلاق دارد، مثل العالم واجب الاکرام و شامل فقیه و مفسر هر دو می شود، اما محمول در صرف الوجود ظهور دارد، در روایت مورد بحث هم احله الله محمول است و صرف الوجود حلیت برای صدق این محمول کافی است، ولو حلال وضعی هم نباشد.</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به مرحوم امام نقض شده که شما که می گویید اگر کسی از روی تقیه با نبیذ وضو بگیرد، وضویش صحیح است، زیرا مشمول روایات است، لازمه اش این است که مسح الذکر بالحائط نیز مطهّر باشد، در حالی که شما به این ملتزم نمی شوید.</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ایشان جواب داده که وضو صحیح و فاسد دارد و لذا در صورت تقیه صحیح است، اما مسح الذکر بالحائط که صحیح و فاسد ندارد تا در حال تقیه صحیح واقع شود.</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ولی این جواب به نظر ما ناتمام است، زیرا وضوی با تقیه رفع حدث می کند، پس چرا مسح الذکر بالحائط رفع خبث نکند؟ لذا وجه جواب از نقض برای ما واضح نشد.</w:t>
      </w:r>
    </w:p>
    <w:p w:rsidR="00B9536C" w:rsidRPr="00F21BC9" w:rsidRDefault="00B9536C" w:rsidP="00B9536C">
      <w:pPr>
        <w:pStyle w:val="Heading4"/>
        <w:rPr>
          <w:noProof/>
          <w:rtl/>
          <w:lang w:bidi="ar-SA"/>
        </w:rPr>
      </w:pPr>
      <w:bookmarkStart w:id="13" w:name="_Toc488770094"/>
      <w:r w:rsidRPr="00F21BC9">
        <w:rPr>
          <w:noProof/>
          <w:rtl/>
          <w:lang w:bidi="ar-SA"/>
        </w:rPr>
        <w:t>روایت ششم: خالطوهم بالبرانیة و خالفوهم بالجوانیة اذا کانت الامرة صبیانیة</w:t>
      </w:r>
      <w:bookmarkEnd w:id="13"/>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یعنی تا حکومت دست عامه است، در ظاهر تقیه کنید، گرچه در خفاء با آن ها بایستی مخالفت کنید و مرحوم امام نیز در رساله تقیه فرموده که اگر حکومت دست عامه باشد، بایستی تقیه نمود، امام اگر حکومت به دست شیعه باشد، تقیه جایز نیست.</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بعد ایشان فرموده مخالطه با عامه اعم از نماز خواندن با عامه و امثال آن است.</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و لکن به نظر ما این صحیح نیست، بلکه این روایت ترغیب به اختلاط با عامه می کند، نه این که چیز حرامی به سبب مخالطه حلال شود و یا عمل باطلی صحیح شود، این روایت می گوید فقط اختلاط با عامه مطلوب است، اما اجزاء عمل موافق با تقیه از این روایت استفاده نمی شود و نهایتا روایت می گوید با این ها نماز بخوانید، اما منافات ندارد که اعاده یا قضاء نماز واجب باشد.</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lastRenderedPageBreak/>
        <w:t>البته در خصوص نماز روایات خاصه داریم که همگی با هم باید دیده شود، در برخی روایات ترغیب شده به اقتداء به عامه و در برخی روایات هم گفته شده ما هم الا کالجدر و لذا برخی گفته اند نماز با آن ها به جماعت صحیح نیست، بلکه باید پشت آن ها ایستاد، ولی نیت فرادی نمود و نماز صحیح به نظر شیعه خواند.</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لذا این روایت حیث اختلاط با عامه را تقویت می کند، نه ارتکاب واجبات یا ترک محرمات را.</w:t>
      </w:r>
    </w:p>
    <w:p w:rsidR="00B9536C" w:rsidRPr="00F21BC9" w:rsidRDefault="00B9536C" w:rsidP="00B9536C">
      <w:pPr>
        <w:pStyle w:val="Heading4"/>
        <w:rPr>
          <w:noProof/>
          <w:rtl/>
          <w:lang w:bidi="ar-SA"/>
        </w:rPr>
      </w:pPr>
      <w:bookmarkStart w:id="14" w:name="_Toc488770095"/>
      <w:r w:rsidRPr="00F21BC9">
        <w:rPr>
          <w:noProof/>
          <w:rtl/>
          <w:lang w:bidi="ar-SA"/>
        </w:rPr>
        <w:t>روایت هفتم: ثلاثة لا اتقی فیهن ابدا شرب المسکر و المسح علی الخفین و متعة الحج</w:t>
      </w:r>
      <w:bookmarkEnd w:id="14"/>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مرحوم امام فرموده: از این روایت استفاده می شود که در غیر این سه چیز تقیه می شود، مسح الخفین که اصلا حرام وضعی است و حرام تکلیفی نیست و لذا معلوم می شود که روایت فقط به حرام تکلیفی ناظر نیست، بلکه به حرام وضعی هم ناظر است و نمی توان گفت مورد روایت، تکلیف محض است.</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به نظر ما این فرمایش ناتمام است، زیرا امام علیه السلام فرموده من در غیر این سه چیز تقیه می کنم، معلوم نیست که هم تقیه در افتاء و عمل هر دو مقصود باشد، بلکه شاید فقط ناظر به تقیه در مقام افتاء باشد که اصلا به بحث ما مرتبط نیست، زیرا اجزاء به تقیه در مقام عمل مرتبط است.</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علاوه بر این که محمول اطلاق ندارد که جمیع حصص تقیه اعم از تقیه در عمل را شامل شود.</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F21BC9">
        <w:rPr>
          <w:rFonts w:ascii="Scheherazade" w:eastAsia="Times New Roman" w:hAnsi="Scheherazade"/>
          <w:noProof/>
          <w:sz w:val="36"/>
          <w:szCs w:val="36"/>
          <w:rtl/>
          <w:lang w:bidi="ar-SA"/>
        </w:rPr>
        <w:t xml:space="preserve">مضاف بر این که امام علیه السلام فرموده من در مسح بر خفین تقیه نمی کنم، معنایش این نیست که تقیه در غیر از مسح بر خفین مجزی هم می باشد، اگر می فرمود من تقیه می کنم در مسح بر خفین، معنایش اجزاء می بود، اما وقتی می فرماید تقیه نمی کنم، معنایش این نیست که هر </w:t>
      </w:r>
      <w:r w:rsidRPr="00F21BC9">
        <w:rPr>
          <w:rFonts w:ascii="Scheherazade" w:eastAsia="Times New Roman" w:hAnsi="Scheherazade"/>
          <w:noProof/>
          <w:sz w:val="36"/>
          <w:szCs w:val="36"/>
          <w:rtl/>
          <w:lang w:bidi="ar-SA"/>
        </w:rPr>
        <w:lastRenderedPageBreak/>
        <w:t>جا تقیه می کنم، مجزی هم می</w:t>
      </w:r>
      <w:r w:rsidRPr="00F21BC9">
        <w:rPr>
          <w:rFonts w:ascii="Scheherazade" w:eastAsia="Times New Roman" w:hAnsi="Scheherazade"/>
          <w:noProof/>
          <w:sz w:val="36"/>
          <w:szCs w:val="36"/>
          <w:rtl/>
          <w:lang w:bidi="ar-SA"/>
        </w:rPr>
        <w:softHyphen/>
        <w:t>باشد.</w:t>
      </w:r>
    </w:p>
    <w:p w:rsidR="00B9536C" w:rsidRPr="00F21BC9" w:rsidRDefault="00B9536C" w:rsidP="00B9536C">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highlight w:val="yellow"/>
          <w:rtl/>
          <w:lang w:bidi="ar-SA"/>
        </w:rPr>
      </w:pPr>
      <w:r w:rsidRPr="00F21BC9">
        <w:rPr>
          <w:rFonts w:ascii="Scheherazade" w:eastAsia="Times New Roman" w:hAnsi="Scheherazade"/>
          <w:noProof/>
          <w:sz w:val="36"/>
          <w:szCs w:val="36"/>
          <w:highlight w:val="yellow"/>
          <w:rtl/>
          <w:lang w:bidi="ar-SA"/>
        </w:rPr>
        <w:t>لذا هیچیک از این روایات دلالت بر اجزاء ندارد.</w:t>
      </w:r>
    </w:p>
    <w:p w:rsidR="00B9536C" w:rsidRDefault="00B9536C" w:rsidP="00B9536C"/>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D9" w:rsidRDefault="001124D9" w:rsidP="008B750B">
      <w:pPr>
        <w:spacing w:line="240" w:lineRule="auto"/>
      </w:pPr>
      <w:r>
        <w:separator/>
      </w:r>
    </w:p>
  </w:endnote>
  <w:endnote w:type="continuationSeparator" w:id="0">
    <w:p w:rsidR="001124D9" w:rsidRDefault="001124D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B9536C" w:rsidRPr="00B9536C">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F37BC" w:rsidP="001B6799">
          <w:pPr>
            <w:pStyle w:val="Footer"/>
            <w:bidi w:val="0"/>
            <w:rPr>
              <w:color w:val="808080" w:themeColor="background1" w:themeShade="80"/>
              <w:rtl/>
            </w:rPr>
          </w:pPr>
          <w:bookmarkStart w:id="22" w:name="BokAdres"/>
          <w:bookmarkEnd w:id="22"/>
          <w:r>
            <w:rPr>
              <w:color w:val="808080" w:themeColor="background1" w:themeShade="80"/>
            </w:rPr>
            <w:t>F1ms1_13940116-107_mf1_mfeb.ir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D9" w:rsidRDefault="001124D9" w:rsidP="008B750B">
      <w:pPr>
        <w:spacing w:line="240" w:lineRule="auto"/>
      </w:pPr>
      <w:r>
        <w:separator/>
      </w:r>
    </w:p>
  </w:footnote>
  <w:footnote w:type="continuationSeparator" w:id="0">
    <w:p w:rsidR="001124D9" w:rsidRDefault="001124D9" w:rsidP="008B750B">
      <w:pPr>
        <w:spacing w:line="240" w:lineRule="auto"/>
      </w:pPr>
      <w:r>
        <w:continuationSeparator/>
      </w:r>
    </w:p>
  </w:footnote>
  <w:footnote w:id="1">
    <w:p w:rsidR="00B9536C" w:rsidRDefault="00B9536C" w:rsidP="00B9536C">
      <w:pPr>
        <w:pStyle w:val="FootnoteText"/>
        <w:rPr>
          <w:rtl/>
        </w:rPr>
      </w:pPr>
      <w:r>
        <w:rPr>
          <w:rStyle w:val="FootnoteReference"/>
        </w:rPr>
        <w:footnoteRef/>
      </w:r>
      <w:r>
        <w:rPr>
          <w:rtl/>
        </w:rPr>
        <w:t xml:space="preserve"> وسائل الشيعة؛ ج‌16؛ 216؛ 25 باب وجوب التقية في كل ضرورة بقدرها و تحريم التقية مع عدمها و حكم التقية في شرب الخمر و مسح الخفين و متعة الحج ؛ ج 16، ص : 214</w:t>
      </w:r>
    </w:p>
  </w:footnote>
  <w:footnote w:id="2">
    <w:p w:rsidR="00B9536C" w:rsidRPr="00B9536C" w:rsidRDefault="00B9536C" w:rsidP="00B9536C">
      <w:pPr>
        <w:pStyle w:val="FootnoteText"/>
        <w:rPr>
          <w:rFonts w:hint="cs"/>
          <w:rtl/>
        </w:rPr>
      </w:pPr>
      <w:r>
        <w:rPr>
          <w:rStyle w:val="FootnoteReference"/>
        </w:rPr>
        <w:footnoteRef/>
      </w:r>
      <w:r>
        <w:rPr>
          <w:rtl/>
        </w:rPr>
        <w:t xml:space="preserve"> </w:t>
      </w:r>
      <w:hyperlink r:id="rId1" w:history="1">
        <w:r>
          <w:rPr>
            <w:rFonts w:hint="cs"/>
            <w:rtl/>
          </w:rPr>
          <w:t>وسائل</w:t>
        </w:r>
        <w:r>
          <w:rPr>
            <w:rtl/>
          </w:rPr>
          <w:t xml:space="preserve"> </w:t>
        </w:r>
        <w:r>
          <w:rPr>
            <w:rFonts w:hint="cs"/>
            <w:rtl/>
          </w:rPr>
          <w:t>الشیعة،</w:t>
        </w:r>
        <w:r>
          <w:rPr>
            <w:rtl/>
          </w:rPr>
          <w:t xml:space="preserve"> </w:t>
        </w:r>
        <w:r>
          <w:rPr>
            <w:rFonts w:hint="cs"/>
            <w:rtl/>
          </w:rPr>
          <w:t>الشیخ</w:t>
        </w:r>
        <w:r>
          <w:rPr>
            <w:rtl/>
          </w:rPr>
          <w:t xml:space="preserve"> </w:t>
        </w:r>
        <w:r>
          <w:rPr>
            <w:rFonts w:hint="cs"/>
            <w:rtl/>
          </w:rPr>
          <w:t>الحر</w:t>
        </w:r>
        <w:r>
          <w:rPr>
            <w:rtl/>
          </w:rPr>
          <w:t xml:space="preserve"> </w:t>
        </w:r>
        <w:r>
          <w:rPr>
            <w:rFonts w:hint="cs"/>
            <w:rtl/>
          </w:rPr>
          <w:t>العاملي،</w:t>
        </w:r>
        <w:r>
          <w:rPr>
            <w:rtl/>
          </w:rPr>
          <w:t xml:space="preserve"> </w:t>
        </w:r>
        <w:r>
          <w:rPr>
            <w:rFonts w:hint="cs"/>
            <w:rtl/>
          </w:rPr>
          <w:t>ج</w:t>
        </w:r>
        <w:r>
          <w:rPr>
            <w:rtl/>
          </w:rPr>
          <w:t>16</w:t>
        </w:r>
        <w:r>
          <w:rPr>
            <w:rFonts w:hint="cs"/>
            <w:rtl/>
          </w:rPr>
          <w:t>،</w:t>
        </w:r>
        <w:r>
          <w:rPr>
            <w:rtl/>
          </w:rPr>
          <w:t xml:space="preserve"> </w:t>
        </w:r>
        <w:r>
          <w:rPr>
            <w:rFonts w:hint="cs"/>
            <w:rtl/>
          </w:rPr>
          <w:t>ص</w:t>
        </w:r>
        <w:r>
          <w:rPr>
            <w:rtl/>
          </w:rPr>
          <w:t>216</w:t>
        </w:r>
        <w:r>
          <w:rPr>
            <w:rFonts w:hint="cs"/>
            <w:rtl/>
          </w:rPr>
          <w:t>،</w:t>
        </w:r>
        <w:r>
          <w:rPr>
            <w:rtl/>
          </w:rPr>
          <w:t xml:space="preserve"> </w:t>
        </w:r>
        <w:r>
          <w:rPr>
            <w:rFonts w:hint="cs"/>
            <w:rtl/>
          </w:rPr>
          <w:t>أبواب</w:t>
        </w:r>
        <w:r>
          <w:rPr>
            <w:rtl/>
          </w:rPr>
          <w:t xml:space="preserve"> </w:t>
        </w:r>
        <w:r>
          <w:rPr>
            <w:rFonts w:hint="cs"/>
            <w:rtl/>
          </w:rPr>
          <w:t>وجوب</w:t>
        </w:r>
        <w:r>
          <w:rPr>
            <w:rtl/>
          </w:rPr>
          <w:t xml:space="preserve"> </w:t>
        </w:r>
        <w:r>
          <w:rPr>
            <w:rFonts w:hint="cs"/>
            <w:rtl/>
          </w:rPr>
          <w:t>التقیه</w:t>
        </w:r>
        <w:r>
          <w:rPr>
            <w:rtl/>
          </w:rPr>
          <w:t xml:space="preserve"> </w:t>
        </w:r>
        <w:r>
          <w:rPr>
            <w:rFonts w:hint="cs"/>
            <w:rtl/>
          </w:rPr>
          <w:t>فی</w:t>
        </w:r>
        <w:r>
          <w:rPr>
            <w:rtl/>
          </w:rPr>
          <w:t xml:space="preserve"> </w:t>
        </w:r>
        <w:r>
          <w:rPr>
            <w:rFonts w:hint="cs"/>
            <w:rtl/>
          </w:rPr>
          <w:t>کل</w:t>
        </w:r>
        <w:r>
          <w:rPr>
            <w:rtl/>
          </w:rPr>
          <w:t xml:space="preserve"> </w:t>
        </w:r>
        <w:r>
          <w:rPr>
            <w:rFonts w:hint="cs"/>
            <w:rtl/>
          </w:rPr>
          <w:t>ضروره</w:t>
        </w:r>
        <w:r>
          <w:rPr>
            <w:rtl/>
          </w:rPr>
          <w:t>...</w:t>
        </w:r>
        <w:r>
          <w:rPr>
            <w:rFonts w:hint="cs"/>
            <w:rtl/>
          </w:rPr>
          <w:t>،</w:t>
        </w:r>
        <w:r>
          <w:rPr>
            <w:rtl/>
          </w:rPr>
          <w:t xml:space="preserve"> </w:t>
        </w:r>
        <w:r>
          <w:rPr>
            <w:rFonts w:hint="cs"/>
            <w:rtl/>
          </w:rPr>
          <w:t>باب</w:t>
        </w:r>
        <w:r>
          <w:rPr>
            <w:rtl/>
          </w:rPr>
          <w:t>25</w:t>
        </w:r>
        <w:r>
          <w:rPr>
            <w:rFonts w:hint="cs"/>
            <w:rtl/>
          </w:rPr>
          <w:t>،</w:t>
        </w:r>
        <w:r>
          <w:rPr>
            <w:rtl/>
          </w:rPr>
          <w:t xml:space="preserve"> </w:t>
        </w:r>
        <w:r>
          <w:rPr>
            <w:rFonts w:hint="cs"/>
            <w:rtl/>
          </w:rPr>
          <w:t>ح،</w:t>
        </w:r>
        <w:r>
          <w:rPr>
            <w:rtl/>
          </w:rPr>
          <w:t xml:space="preserve"> </w:t>
        </w:r>
        <w:r>
          <w:rPr>
            <w:rFonts w:hint="cs"/>
            <w:rtl/>
          </w:rPr>
          <w:t>ط</w:t>
        </w:r>
        <w:r>
          <w:rPr>
            <w:rtl/>
          </w:rPr>
          <w:t xml:space="preserve"> </w:t>
        </w:r>
        <w:r>
          <w:rPr>
            <w:rFonts w:hint="cs"/>
            <w:rtl/>
          </w:rPr>
          <w:t>آل</w:t>
        </w:r>
        <w:r>
          <w:rPr>
            <w:rtl/>
          </w:rPr>
          <w:t xml:space="preserve"> </w:t>
        </w:r>
        <w:r>
          <w:rPr>
            <w:rFonts w:hint="cs"/>
            <w:rtl/>
          </w:rPr>
          <w:t>البيت</w:t>
        </w:r>
        <w:r>
          <w:rPr>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5" w:name="BokNum"/>
    <w:bookmarkEnd w:id="15"/>
    <w:r w:rsidR="00EF37BC">
      <w:rPr>
        <w:b/>
        <w:bCs/>
        <w:sz w:val="20"/>
        <w:szCs w:val="24"/>
        <w:rtl/>
      </w:rPr>
      <w:t>107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EF37B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EF37BC">
      <w:rPr>
        <w:rFonts w:hint="cs"/>
        <w:b/>
        <w:bCs/>
        <w:color w:val="632423" w:themeColor="accent2" w:themeShade="80"/>
        <w:sz w:val="20"/>
        <w:szCs w:val="24"/>
        <w:rtl/>
      </w:rPr>
      <w:t>آيت</w:t>
    </w:r>
    <w:r w:rsidR="00EF37BC">
      <w:rPr>
        <w:b/>
        <w:bCs/>
        <w:color w:val="632423" w:themeColor="accent2" w:themeShade="80"/>
        <w:sz w:val="20"/>
        <w:szCs w:val="24"/>
        <w:rtl/>
      </w:rPr>
      <w:t xml:space="preserve"> </w:t>
    </w:r>
    <w:r w:rsidR="00EF37BC">
      <w:rPr>
        <w:rFonts w:hint="cs"/>
        <w:b/>
        <w:bCs/>
        <w:color w:val="632423" w:themeColor="accent2" w:themeShade="80"/>
        <w:sz w:val="20"/>
        <w:szCs w:val="24"/>
        <w:rtl/>
      </w:rPr>
      <w:t>الله</w:t>
    </w:r>
    <w:r w:rsidR="00EF37BC">
      <w:rPr>
        <w:b/>
        <w:bCs/>
        <w:color w:val="632423" w:themeColor="accent2" w:themeShade="80"/>
        <w:sz w:val="20"/>
        <w:szCs w:val="24"/>
        <w:rtl/>
      </w:rPr>
      <w:t xml:space="preserve"> </w:t>
    </w:r>
    <w:r w:rsidR="00EF37BC">
      <w:rPr>
        <w:rFonts w:hint="cs"/>
        <w:b/>
        <w:bCs/>
        <w:color w:val="632423" w:themeColor="accent2" w:themeShade="80"/>
        <w:sz w:val="20"/>
        <w:szCs w:val="24"/>
        <w:rtl/>
      </w:rPr>
      <w:t>العظمي</w:t>
    </w:r>
    <w:r w:rsidR="00EF37BC">
      <w:rPr>
        <w:b/>
        <w:bCs/>
        <w:color w:val="632423" w:themeColor="accent2" w:themeShade="80"/>
        <w:sz w:val="20"/>
        <w:szCs w:val="24"/>
        <w:rtl/>
      </w:rPr>
      <w:t xml:space="preserve"> </w:t>
    </w:r>
    <w:r w:rsidR="00EF37BC">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8" w:name="BokTarikh"/>
    <w:bookmarkEnd w:id="18"/>
    <w:r w:rsidR="00EF37BC">
      <w:rPr>
        <w:sz w:val="24"/>
        <w:szCs w:val="24"/>
        <w:rtl/>
      </w:rPr>
      <w:t>16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9" w:name="BokSabj"/>
    <w:bookmarkEnd w:id="19"/>
    <w:r w:rsidR="00EF37BC">
      <w:rPr>
        <w:rFonts w:hint="cs"/>
        <w:sz w:val="24"/>
        <w:szCs w:val="24"/>
        <w:rtl/>
      </w:rPr>
      <w:t>وقوف</w:t>
    </w:r>
    <w:r w:rsidR="00EF37BC">
      <w:rPr>
        <w:sz w:val="24"/>
        <w:szCs w:val="24"/>
        <w:rtl/>
      </w:rPr>
      <w:t xml:space="preserve"> </w:t>
    </w:r>
    <w:r w:rsidR="00EF37BC">
      <w:rPr>
        <w:rFonts w:hint="cs"/>
        <w:sz w:val="24"/>
        <w:szCs w:val="24"/>
        <w:rtl/>
      </w:rPr>
      <w:t>در</w:t>
    </w:r>
    <w:r w:rsidR="00EF37BC">
      <w:rPr>
        <w:sz w:val="24"/>
        <w:szCs w:val="24"/>
        <w:rtl/>
      </w:rPr>
      <w:t xml:space="preserve"> </w:t>
    </w:r>
    <w:r w:rsidR="00EF37BC">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0" w:name="Bokmoqarer"/>
    <w:bookmarkEnd w:id="20"/>
    <w:r w:rsidR="00EF37BC">
      <w:rPr>
        <w:rFonts w:hint="cs"/>
        <w:sz w:val="24"/>
        <w:szCs w:val="24"/>
        <w:rtl/>
      </w:rPr>
      <w:t>مرکز</w:t>
    </w:r>
    <w:r w:rsidR="00EF37BC">
      <w:rPr>
        <w:sz w:val="24"/>
        <w:szCs w:val="24"/>
        <w:rtl/>
      </w:rPr>
      <w:t xml:space="preserve"> </w:t>
    </w:r>
    <w:r w:rsidR="00EF37BC">
      <w:rPr>
        <w:rFonts w:hint="cs"/>
        <w:sz w:val="24"/>
        <w:szCs w:val="24"/>
        <w:rtl/>
      </w:rPr>
      <w:t>فقهي</w:t>
    </w:r>
    <w:r w:rsidR="00EF37BC">
      <w:rPr>
        <w:sz w:val="24"/>
        <w:szCs w:val="24"/>
        <w:rtl/>
      </w:rPr>
      <w:t xml:space="preserve"> </w:t>
    </w:r>
    <w:r w:rsidR="00EF37BC">
      <w:rPr>
        <w:rFonts w:hint="cs"/>
        <w:sz w:val="24"/>
        <w:szCs w:val="24"/>
        <w:rtl/>
      </w:rPr>
      <w:t>امام</w:t>
    </w:r>
    <w:r w:rsidR="00EF37BC">
      <w:rPr>
        <w:sz w:val="24"/>
        <w:szCs w:val="24"/>
        <w:rtl/>
      </w:rPr>
      <w:t xml:space="preserve"> </w:t>
    </w:r>
    <w:r w:rsidR="00EF37BC">
      <w:rPr>
        <w:rFonts w:hint="cs"/>
        <w:sz w:val="24"/>
        <w:szCs w:val="24"/>
        <w:rtl/>
      </w:rPr>
      <w:t>محمد</w:t>
    </w:r>
    <w:r w:rsidR="00EF37BC">
      <w:rPr>
        <w:sz w:val="24"/>
        <w:szCs w:val="24"/>
        <w:rtl/>
      </w:rPr>
      <w:t xml:space="preserve"> </w:t>
    </w:r>
    <w:r w:rsidR="00EF37BC">
      <w:rPr>
        <w:rFonts w:hint="cs"/>
        <w:sz w:val="24"/>
        <w:szCs w:val="24"/>
        <w:rtl/>
      </w:rPr>
      <w:t>باقر</w:t>
    </w:r>
    <w:r w:rsidR="00EF37BC">
      <w:rPr>
        <w:sz w:val="24"/>
        <w:szCs w:val="24"/>
        <w:rtl/>
      </w:rPr>
      <w:t xml:space="preserve"> </w:t>
    </w:r>
    <w:r w:rsidR="00EF37BC">
      <w:rPr>
        <w:rFonts w:hint="cs"/>
        <w:sz w:val="24"/>
        <w:szCs w:val="24"/>
        <w:rtl/>
      </w:rPr>
      <w:t>عليه</w:t>
    </w:r>
    <w:r w:rsidR="00EF37BC">
      <w:rPr>
        <w:sz w:val="24"/>
        <w:szCs w:val="24"/>
        <w:rtl/>
      </w:rPr>
      <w:t xml:space="preserve"> </w:t>
    </w:r>
    <w:r w:rsidR="00EF37BC">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EF37BC">
      <w:rPr>
        <w:rFonts w:hint="cs"/>
        <w:sz w:val="24"/>
        <w:szCs w:val="24"/>
        <w:rtl/>
      </w:rPr>
      <w:t>احکام</w:t>
    </w:r>
    <w:r w:rsidR="00EF37BC">
      <w:rPr>
        <w:sz w:val="24"/>
        <w:szCs w:val="24"/>
        <w:rtl/>
      </w:rPr>
      <w:t xml:space="preserve"> </w:t>
    </w:r>
    <w:r w:rsidR="00EF37BC">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24D9"/>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1664"/>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536C"/>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EF37BC"/>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lib.eshia.ir/11025/16/216/&#1581;&#1705;&#1605;&#1607;&#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A391-51E5-4864-892F-43F2813AE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14</TotalTime>
  <Pages>6</Pages>
  <Words>1162</Words>
  <Characters>6630</Characters>
  <Application>Microsoft Office Word</Application>
  <DocSecurity>0</DocSecurity>
  <Lines>55</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7777</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2017-07-25T13:36:00Z</dcterms:created>
  <dcterms:modified xsi:type="dcterms:W3CDTF">2017-07-25T13:54:00Z</dcterms:modified>
  <cp:contentStatus>ویرایش 2.3</cp:contentStatus>
  <cp:version>2.3</cp:version>
</cp:coreProperties>
</file>