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830C1" w:rsidRDefault="003830C1" w:rsidP="003830C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42177" w:history="1">
        <w:r w:rsidRPr="00F60867">
          <w:rPr>
            <w:rStyle w:val="Hyperlink"/>
            <w:rFonts w:hint="eastAsia"/>
            <w:noProof/>
            <w:rtl/>
          </w:rPr>
          <w:t>تتمه</w:t>
        </w:r>
        <w:r w:rsidRPr="00F60867">
          <w:rPr>
            <w:rStyle w:val="Hyperlink"/>
            <w:noProof/>
            <w:rtl/>
          </w:rPr>
          <w:t xml:space="preserve"> </w:t>
        </w:r>
        <w:r w:rsidRPr="00F60867">
          <w:rPr>
            <w:rStyle w:val="Hyperlink"/>
            <w:rFonts w:hint="eastAsia"/>
            <w:noProof/>
            <w:rtl/>
          </w:rPr>
          <w:t>ا</w:t>
        </w:r>
        <w:r w:rsidRPr="00F60867">
          <w:rPr>
            <w:rStyle w:val="Hyperlink"/>
            <w:rFonts w:hint="cs"/>
            <w:noProof/>
            <w:rtl/>
          </w:rPr>
          <w:t>ی</w:t>
        </w:r>
        <w:r w:rsidRPr="00F60867">
          <w:rPr>
            <w:rStyle w:val="Hyperlink"/>
            <w:noProof/>
            <w:rtl/>
          </w:rPr>
          <w:t xml:space="preserve"> </w:t>
        </w:r>
        <w:r w:rsidRPr="00F60867">
          <w:rPr>
            <w:rStyle w:val="Hyperlink"/>
            <w:rFonts w:hint="eastAsia"/>
            <w:noProof/>
            <w:rtl/>
          </w:rPr>
          <w:t>از</w:t>
        </w:r>
        <w:r w:rsidRPr="00F60867">
          <w:rPr>
            <w:rStyle w:val="Hyperlink"/>
            <w:noProof/>
            <w:rtl/>
          </w:rPr>
          <w:t xml:space="preserve"> </w:t>
        </w:r>
        <w:r w:rsidRPr="00F60867">
          <w:rPr>
            <w:rStyle w:val="Hyperlink"/>
            <w:rFonts w:hint="eastAsia"/>
            <w:noProof/>
            <w:rtl/>
          </w:rPr>
          <w:t>بحث</w:t>
        </w:r>
        <w:r w:rsidRPr="00F60867">
          <w:rPr>
            <w:rStyle w:val="Hyperlink"/>
            <w:noProof/>
            <w:rtl/>
          </w:rPr>
          <w:t xml:space="preserve"> </w:t>
        </w:r>
        <w:r w:rsidRPr="00F60867">
          <w:rPr>
            <w:rStyle w:val="Hyperlink"/>
            <w:rFonts w:hint="eastAsia"/>
            <w:noProof/>
            <w:rtl/>
          </w:rPr>
          <w:t>حد</w:t>
        </w:r>
        <w:r w:rsidRPr="00F60867">
          <w:rPr>
            <w:rStyle w:val="Hyperlink"/>
            <w:noProof/>
            <w:rtl/>
          </w:rPr>
          <w:t xml:space="preserve"> </w:t>
        </w:r>
        <w:r w:rsidRPr="00F60867">
          <w:rPr>
            <w:rStyle w:val="Hyperlink"/>
            <w:rFonts w:hint="eastAsia"/>
            <w:noProof/>
            <w:rtl/>
          </w:rPr>
          <w:t>مشعر</w:t>
        </w:r>
        <w:r w:rsidRPr="00F60867">
          <w:rPr>
            <w:rStyle w:val="Hyperlink"/>
            <w:noProof/>
            <w:rtl/>
          </w:rPr>
          <w:t xml:space="preserve"> </w:t>
        </w:r>
        <w:r w:rsidRPr="00F60867">
          <w:rPr>
            <w:rStyle w:val="Hyperlink"/>
            <w:rFonts w:hint="eastAsia"/>
            <w:noProof/>
            <w:rtl/>
          </w:rPr>
          <w:t>در</w:t>
        </w:r>
        <w:r w:rsidRPr="00F60867">
          <w:rPr>
            <w:rStyle w:val="Hyperlink"/>
            <w:noProof/>
            <w:rtl/>
          </w:rPr>
          <w:t xml:space="preserve"> </w:t>
        </w:r>
        <w:r w:rsidRPr="00F60867">
          <w:rPr>
            <w:rStyle w:val="Hyperlink"/>
            <w:rFonts w:hint="eastAsia"/>
            <w:noProof/>
            <w:rtl/>
          </w:rPr>
          <w:t>فرض</w:t>
        </w:r>
        <w:r w:rsidRPr="00F60867">
          <w:rPr>
            <w:rStyle w:val="Hyperlink"/>
            <w:noProof/>
            <w:rtl/>
          </w:rPr>
          <w:t xml:space="preserve"> </w:t>
        </w:r>
        <w:r w:rsidRPr="00F60867">
          <w:rPr>
            <w:rStyle w:val="Hyperlink"/>
            <w:rFonts w:hint="eastAsia"/>
            <w:noProof/>
            <w:rtl/>
          </w:rPr>
          <w:t>ازدحام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Toc488842177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830C1" w:rsidRDefault="003830C1" w:rsidP="003830C1">
      <w:pPr>
        <w:pStyle w:val="TOC3"/>
        <w:tabs>
          <w:tab w:val="right" w:leader="dot" w:pos="10194"/>
        </w:tabs>
        <w:rPr>
          <w:rFonts w:asciiTheme="minorHAnsi" w:eastAsiaTheme="minorEastAsia" w:hAnsiTheme="minorHAnsi" w:cstheme="minorBidi"/>
          <w:bCs w:val="0"/>
          <w:iCs w:val="0"/>
          <w:noProof/>
          <w:color w:val="auto"/>
          <w:szCs w:val="22"/>
          <w:rtl/>
        </w:rPr>
      </w:pPr>
      <w:hyperlink w:anchor="_Toc488842178" w:history="1">
        <w:r w:rsidRPr="00F60867">
          <w:rPr>
            <w:rStyle w:val="Hyperlink"/>
            <w:rFonts w:hint="eastAsia"/>
            <w:noProof/>
            <w:rtl/>
          </w:rPr>
          <w:t>کلام</w:t>
        </w:r>
        <w:r w:rsidRPr="00F60867">
          <w:rPr>
            <w:rStyle w:val="Hyperlink"/>
            <w:noProof/>
            <w:rtl/>
          </w:rPr>
          <w:t xml:space="preserve"> </w:t>
        </w:r>
        <w:r w:rsidRPr="00F60867">
          <w:rPr>
            <w:rStyle w:val="Hyperlink"/>
            <w:rFonts w:hint="eastAsia"/>
            <w:noProof/>
            <w:rtl/>
          </w:rPr>
          <w:t>محقق</w:t>
        </w:r>
        <w:r w:rsidRPr="00F60867">
          <w:rPr>
            <w:rStyle w:val="Hyperlink"/>
            <w:noProof/>
            <w:rtl/>
          </w:rPr>
          <w:t xml:space="preserve"> </w:t>
        </w:r>
        <w:r w:rsidRPr="00F60867">
          <w:rPr>
            <w:rStyle w:val="Hyperlink"/>
            <w:rFonts w:hint="eastAsia"/>
            <w:noProof/>
            <w:rtl/>
          </w:rPr>
          <w:t>خوئ</w:t>
        </w:r>
        <w:r w:rsidRPr="00F60867">
          <w:rPr>
            <w:rStyle w:val="Hyperlink"/>
            <w:rFonts w:hint="cs"/>
            <w:noProof/>
            <w:rtl/>
          </w:rPr>
          <w:t>ی</w:t>
        </w:r>
        <w:r w:rsidRPr="00F60867">
          <w:rPr>
            <w:rStyle w:val="Hyperlink"/>
            <w:noProof/>
            <w:rtl/>
          </w:rPr>
          <w:t xml:space="preserve"> </w:t>
        </w:r>
        <w:r w:rsidRPr="00F60867">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Toc488842178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830C1" w:rsidRDefault="003830C1" w:rsidP="003830C1">
      <w:pPr>
        <w:pStyle w:val="TOC4"/>
        <w:tabs>
          <w:tab w:val="right" w:leader="dot" w:pos="10194"/>
        </w:tabs>
        <w:rPr>
          <w:rFonts w:asciiTheme="minorHAnsi" w:eastAsiaTheme="minorEastAsia" w:hAnsiTheme="minorHAnsi" w:cstheme="minorBidi"/>
          <w:bCs w:val="0"/>
          <w:noProof/>
          <w:color w:val="auto"/>
          <w:szCs w:val="22"/>
          <w:rtl/>
        </w:rPr>
      </w:pPr>
      <w:hyperlink w:anchor="_Toc488842179" w:history="1">
        <w:r w:rsidRPr="00F60867">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Toc488842179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830C1" w:rsidRDefault="003830C1" w:rsidP="003830C1">
      <w:pPr>
        <w:pStyle w:val="TOC3"/>
        <w:tabs>
          <w:tab w:val="right" w:leader="dot" w:pos="10194"/>
        </w:tabs>
        <w:rPr>
          <w:rFonts w:asciiTheme="minorHAnsi" w:eastAsiaTheme="minorEastAsia" w:hAnsiTheme="minorHAnsi" w:cstheme="minorBidi"/>
          <w:bCs w:val="0"/>
          <w:iCs w:val="0"/>
          <w:noProof/>
          <w:color w:val="auto"/>
          <w:szCs w:val="22"/>
          <w:rtl/>
        </w:rPr>
      </w:pPr>
      <w:hyperlink w:anchor="_Toc488842180" w:history="1">
        <w:r w:rsidRPr="00F60867">
          <w:rPr>
            <w:rStyle w:val="Hyperlink"/>
            <w:rFonts w:hint="eastAsia"/>
            <w:noProof/>
            <w:rtl/>
          </w:rPr>
          <w:t>کلام</w:t>
        </w:r>
        <w:r w:rsidRPr="00F60867">
          <w:rPr>
            <w:rStyle w:val="Hyperlink"/>
            <w:noProof/>
            <w:rtl/>
          </w:rPr>
          <w:t xml:space="preserve"> </w:t>
        </w:r>
        <w:r w:rsidRPr="00F60867">
          <w:rPr>
            <w:rStyle w:val="Hyperlink"/>
            <w:rFonts w:hint="eastAsia"/>
            <w:noProof/>
            <w:rtl/>
          </w:rPr>
          <w:t>آ</w:t>
        </w:r>
        <w:r w:rsidRPr="00F60867">
          <w:rPr>
            <w:rStyle w:val="Hyperlink"/>
            <w:rFonts w:hint="cs"/>
            <w:noProof/>
            <w:rtl/>
          </w:rPr>
          <w:t>ی</w:t>
        </w:r>
        <w:r w:rsidRPr="00F60867">
          <w:rPr>
            <w:rStyle w:val="Hyperlink"/>
            <w:rFonts w:hint="eastAsia"/>
            <w:noProof/>
            <w:rtl/>
          </w:rPr>
          <w:t>ت</w:t>
        </w:r>
        <w:r w:rsidRPr="00F60867">
          <w:rPr>
            <w:rStyle w:val="Hyperlink"/>
            <w:noProof/>
            <w:rtl/>
          </w:rPr>
          <w:t xml:space="preserve"> </w:t>
        </w:r>
        <w:r w:rsidRPr="00F60867">
          <w:rPr>
            <w:rStyle w:val="Hyperlink"/>
            <w:rFonts w:hint="eastAsia"/>
            <w:noProof/>
            <w:rtl/>
          </w:rPr>
          <w:t>الله</w:t>
        </w:r>
        <w:r w:rsidRPr="00F60867">
          <w:rPr>
            <w:rStyle w:val="Hyperlink"/>
            <w:noProof/>
            <w:rtl/>
          </w:rPr>
          <w:t xml:space="preserve"> </w:t>
        </w:r>
        <w:r w:rsidRPr="00F60867">
          <w:rPr>
            <w:rStyle w:val="Hyperlink"/>
            <w:rFonts w:hint="eastAsia"/>
            <w:noProof/>
            <w:rtl/>
          </w:rPr>
          <w:t>روحان</w:t>
        </w:r>
        <w:r w:rsidRPr="00F6086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Toc488842180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830C1" w:rsidRDefault="003830C1" w:rsidP="003830C1">
      <w:pPr>
        <w:pStyle w:val="TOC4"/>
        <w:tabs>
          <w:tab w:val="right" w:leader="dot" w:pos="10194"/>
        </w:tabs>
        <w:rPr>
          <w:rFonts w:asciiTheme="minorHAnsi" w:eastAsiaTheme="minorEastAsia" w:hAnsiTheme="minorHAnsi" w:cstheme="minorBidi"/>
          <w:bCs w:val="0"/>
          <w:noProof/>
          <w:color w:val="auto"/>
          <w:szCs w:val="22"/>
          <w:rtl/>
        </w:rPr>
      </w:pPr>
      <w:hyperlink w:anchor="_Toc488842181" w:history="1">
        <w:r w:rsidRPr="00F60867">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Toc488842181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830C1" w:rsidRDefault="003830C1" w:rsidP="003830C1">
      <w:pPr>
        <w:pStyle w:val="TOC3"/>
        <w:tabs>
          <w:tab w:val="right" w:leader="dot" w:pos="10194"/>
        </w:tabs>
        <w:rPr>
          <w:rFonts w:asciiTheme="minorHAnsi" w:eastAsiaTheme="minorEastAsia" w:hAnsiTheme="minorHAnsi" w:cstheme="minorBidi"/>
          <w:bCs w:val="0"/>
          <w:iCs w:val="0"/>
          <w:noProof/>
          <w:color w:val="auto"/>
          <w:szCs w:val="22"/>
          <w:rtl/>
        </w:rPr>
      </w:pPr>
      <w:hyperlink w:anchor="_Toc488842182" w:history="1">
        <w:r w:rsidRPr="00F60867">
          <w:rPr>
            <w:rStyle w:val="Hyperlink"/>
            <w:rFonts w:hint="eastAsia"/>
            <w:noProof/>
            <w:rtl/>
          </w:rPr>
          <w:t>بررس</w:t>
        </w:r>
        <w:r w:rsidRPr="00F60867">
          <w:rPr>
            <w:rStyle w:val="Hyperlink"/>
            <w:rFonts w:hint="cs"/>
            <w:noProof/>
            <w:rtl/>
          </w:rPr>
          <w:t>ی</w:t>
        </w:r>
        <w:r w:rsidRPr="00F60867">
          <w:rPr>
            <w:rStyle w:val="Hyperlink"/>
            <w:noProof/>
            <w:rtl/>
          </w:rPr>
          <w:t xml:space="preserve"> </w:t>
        </w:r>
        <w:r w:rsidRPr="00F60867">
          <w:rPr>
            <w:rStyle w:val="Hyperlink"/>
            <w:rFonts w:hint="eastAsia"/>
            <w:noProof/>
            <w:rtl/>
          </w:rPr>
          <w:t>مقصود</w:t>
        </w:r>
        <w:r w:rsidRPr="00F60867">
          <w:rPr>
            <w:rStyle w:val="Hyperlink"/>
            <w:noProof/>
            <w:rtl/>
          </w:rPr>
          <w:t xml:space="preserve"> </w:t>
        </w:r>
        <w:r w:rsidRPr="00F60867">
          <w:rPr>
            <w:rStyle w:val="Hyperlink"/>
            <w:rFonts w:hint="eastAsia"/>
            <w:noProof/>
            <w:rtl/>
          </w:rPr>
          <w:t>از</w:t>
        </w:r>
        <w:r w:rsidRPr="00F60867">
          <w:rPr>
            <w:rStyle w:val="Hyperlink"/>
            <w:noProof/>
            <w:rtl/>
          </w:rPr>
          <w:t xml:space="preserve"> </w:t>
        </w:r>
        <w:r w:rsidRPr="00F60867">
          <w:rPr>
            <w:rStyle w:val="Hyperlink"/>
            <w:rFonts w:hint="eastAsia"/>
            <w:noProof/>
            <w:rtl/>
          </w:rPr>
          <w:t>مازم</w:t>
        </w:r>
        <w:r w:rsidRPr="00F60867">
          <w:rPr>
            <w:rStyle w:val="Hyperlink"/>
            <w:rFonts w:hint="cs"/>
            <w:noProof/>
            <w:rtl/>
          </w:rPr>
          <w:t>ی</w:t>
        </w:r>
        <w:r w:rsidRPr="00F60867">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Toc488842182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830C1" w:rsidRDefault="003830C1" w:rsidP="003830C1">
      <w:pPr>
        <w:pStyle w:val="TOC2"/>
        <w:tabs>
          <w:tab w:val="right" w:leader="dot" w:pos="10194"/>
        </w:tabs>
        <w:rPr>
          <w:rFonts w:asciiTheme="minorHAnsi" w:eastAsiaTheme="minorEastAsia" w:hAnsiTheme="minorHAnsi" w:cstheme="minorBidi"/>
          <w:bCs w:val="0"/>
          <w:noProof/>
          <w:color w:val="auto"/>
          <w:szCs w:val="22"/>
          <w:rtl/>
        </w:rPr>
      </w:pPr>
      <w:hyperlink w:anchor="_Toc488842183" w:history="1">
        <w:r w:rsidRPr="00F60867">
          <w:rPr>
            <w:rStyle w:val="Hyperlink"/>
            <w:rFonts w:hint="eastAsia"/>
            <w:noProof/>
            <w:rtl/>
          </w:rPr>
          <w:t>ادامه</w:t>
        </w:r>
        <w:r w:rsidRPr="00F60867">
          <w:rPr>
            <w:rStyle w:val="Hyperlink"/>
            <w:noProof/>
            <w:rtl/>
          </w:rPr>
          <w:t xml:space="preserve"> </w:t>
        </w:r>
        <w:r w:rsidRPr="00F60867">
          <w:rPr>
            <w:rStyle w:val="Hyperlink"/>
            <w:rFonts w:hint="eastAsia"/>
            <w:noProof/>
            <w:rtl/>
          </w:rPr>
          <w:t>بحث</w:t>
        </w:r>
        <w:r w:rsidRPr="00F60867">
          <w:rPr>
            <w:rStyle w:val="Hyperlink"/>
            <w:noProof/>
            <w:rtl/>
          </w:rPr>
          <w:t xml:space="preserve"> </w:t>
        </w:r>
        <w:r w:rsidRPr="00F60867">
          <w:rPr>
            <w:rStyle w:val="Hyperlink"/>
            <w:rFonts w:hint="eastAsia"/>
            <w:noProof/>
            <w:rtl/>
          </w:rPr>
          <w:t>منتها</w:t>
        </w:r>
        <w:r w:rsidRPr="00F60867">
          <w:rPr>
            <w:rStyle w:val="Hyperlink"/>
            <w:rFonts w:hint="cs"/>
            <w:noProof/>
            <w:rtl/>
          </w:rPr>
          <w:t>ی</w:t>
        </w:r>
        <w:r w:rsidRPr="00F60867">
          <w:rPr>
            <w:rStyle w:val="Hyperlink"/>
            <w:noProof/>
            <w:rtl/>
          </w:rPr>
          <w:t xml:space="preserve"> </w:t>
        </w:r>
        <w:r w:rsidRPr="00F60867">
          <w:rPr>
            <w:rStyle w:val="Hyperlink"/>
            <w:rFonts w:hint="eastAsia"/>
            <w:noProof/>
            <w:rtl/>
          </w:rPr>
          <w:t>زمان</w:t>
        </w:r>
        <w:r w:rsidRPr="00F60867">
          <w:rPr>
            <w:rStyle w:val="Hyperlink"/>
            <w:noProof/>
            <w:rtl/>
          </w:rPr>
          <w:t xml:space="preserve"> </w:t>
        </w:r>
        <w:r w:rsidRPr="00F60867">
          <w:rPr>
            <w:rStyle w:val="Hyperlink"/>
            <w:rFonts w:hint="eastAsia"/>
            <w:noProof/>
            <w:rtl/>
          </w:rPr>
          <w:t>وقوف</w:t>
        </w:r>
        <w:r w:rsidRPr="00F60867">
          <w:rPr>
            <w:rStyle w:val="Hyperlink"/>
            <w:noProof/>
            <w:rtl/>
          </w:rPr>
          <w:t xml:space="preserve"> </w:t>
        </w:r>
        <w:r w:rsidRPr="00F60867">
          <w:rPr>
            <w:rStyle w:val="Hyperlink"/>
            <w:rFonts w:hint="eastAsia"/>
            <w:noProof/>
            <w:rtl/>
          </w:rPr>
          <w:t>به</w:t>
        </w:r>
        <w:r w:rsidRPr="00F60867">
          <w:rPr>
            <w:rStyle w:val="Hyperlink"/>
            <w:noProof/>
            <w:rtl/>
          </w:rPr>
          <w:t xml:space="preserve"> </w:t>
        </w:r>
        <w:r w:rsidRPr="00F60867">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Toc488842183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830C1" w:rsidRDefault="003830C1" w:rsidP="003830C1">
      <w:pPr>
        <w:pStyle w:val="TOC3"/>
        <w:tabs>
          <w:tab w:val="right" w:leader="dot" w:pos="10194"/>
        </w:tabs>
        <w:rPr>
          <w:rFonts w:asciiTheme="minorHAnsi" w:eastAsiaTheme="minorEastAsia" w:hAnsiTheme="minorHAnsi" w:cstheme="minorBidi"/>
          <w:bCs w:val="0"/>
          <w:iCs w:val="0"/>
          <w:noProof/>
          <w:color w:val="auto"/>
          <w:szCs w:val="22"/>
          <w:rtl/>
        </w:rPr>
      </w:pPr>
      <w:hyperlink w:anchor="_Toc488842184" w:history="1">
        <w:r w:rsidRPr="00F60867">
          <w:rPr>
            <w:rStyle w:val="Hyperlink"/>
            <w:rFonts w:hint="eastAsia"/>
            <w:noProof/>
            <w:rtl/>
          </w:rPr>
          <w:t>کلام</w:t>
        </w:r>
        <w:r w:rsidRPr="00F60867">
          <w:rPr>
            <w:rStyle w:val="Hyperlink"/>
            <w:noProof/>
            <w:rtl/>
          </w:rPr>
          <w:t xml:space="preserve"> </w:t>
        </w:r>
        <w:r w:rsidRPr="00F60867">
          <w:rPr>
            <w:rStyle w:val="Hyperlink"/>
            <w:rFonts w:hint="eastAsia"/>
            <w:noProof/>
            <w:rtl/>
          </w:rPr>
          <w:t>صاحب</w:t>
        </w:r>
        <w:r w:rsidRPr="00F60867">
          <w:rPr>
            <w:rStyle w:val="Hyperlink"/>
            <w:noProof/>
            <w:rtl/>
          </w:rPr>
          <w:t xml:space="preserve"> </w:t>
        </w:r>
        <w:r w:rsidRPr="00F60867">
          <w:rPr>
            <w:rStyle w:val="Hyperlink"/>
            <w:rFonts w:hint="eastAsia"/>
            <w:noProof/>
            <w:rtl/>
          </w:rPr>
          <w:t>جواهر</w:t>
        </w:r>
        <w:r w:rsidRPr="00F60867">
          <w:rPr>
            <w:rStyle w:val="Hyperlink"/>
            <w:noProof/>
            <w:rtl/>
          </w:rPr>
          <w:t xml:space="preserve"> </w:t>
        </w:r>
        <w:r w:rsidRPr="00F60867">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Toc488842184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830C1" w:rsidRDefault="003830C1" w:rsidP="003830C1">
      <w:pPr>
        <w:pStyle w:val="TOC4"/>
        <w:tabs>
          <w:tab w:val="right" w:leader="dot" w:pos="10194"/>
        </w:tabs>
        <w:rPr>
          <w:rFonts w:asciiTheme="minorHAnsi" w:eastAsiaTheme="minorEastAsia" w:hAnsiTheme="minorHAnsi" w:cstheme="minorBidi"/>
          <w:bCs w:val="0"/>
          <w:noProof/>
          <w:color w:val="auto"/>
          <w:szCs w:val="22"/>
          <w:rtl/>
        </w:rPr>
      </w:pPr>
      <w:hyperlink w:anchor="_Toc488842185" w:history="1">
        <w:r w:rsidRPr="00F60867">
          <w:rPr>
            <w:rStyle w:val="Hyperlink"/>
            <w:rFonts w:hint="eastAsia"/>
            <w:noProof/>
            <w:rtl/>
          </w:rPr>
          <w:t>اشکال</w:t>
        </w:r>
        <w:r w:rsidRPr="00F60867">
          <w:rPr>
            <w:rStyle w:val="Hyperlink"/>
            <w:noProof/>
            <w:rtl/>
          </w:rPr>
          <w:t xml:space="preserve"> </w:t>
        </w:r>
        <w:r w:rsidRPr="00F60867">
          <w:rPr>
            <w:rStyle w:val="Hyperlink"/>
            <w:rFonts w:hint="eastAsia"/>
            <w:noProof/>
            <w:rtl/>
          </w:rPr>
          <w:t>محقق</w:t>
        </w:r>
        <w:r w:rsidRPr="00F60867">
          <w:rPr>
            <w:rStyle w:val="Hyperlink"/>
            <w:noProof/>
            <w:rtl/>
          </w:rPr>
          <w:t xml:space="preserve"> </w:t>
        </w:r>
        <w:r w:rsidRPr="00F60867">
          <w:rPr>
            <w:rStyle w:val="Hyperlink"/>
            <w:rFonts w:hint="eastAsia"/>
            <w:noProof/>
            <w:rtl/>
          </w:rPr>
          <w:t>خوئ</w:t>
        </w:r>
        <w:r w:rsidRPr="00F60867">
          <w:rPr>
            <w:rStyle w:val="Hyperlink"/>
            <w:rFonts w:hint="cs"/>
            <w:noProof/>
            <w:rtl/>
          </w:rPr>
          <w:t>ی</w:t>
        </w:r>
        <w:r w:rsidRPr="00F60867">
          <w:rPr>
            <w:rStyle w:val="Hyperlink"/>
            <w:noProof/>
            <w:rtl/>
          </w:rPr>
          <w:t xml:space="preserve"> </w:t>
        </w:r>
        <w:r w:rsidRPr="00F60867">
          <w:rPr>
            <w:rStyle w:val="Hyperlink"/>
            <w:rFonts w:hint="eastAsia"/>
            <w:noProof/>
            <w:rtl/>
          </w:rPr>
          <w:t>به</w:t>
        </w:r>
        <w:r w:rsidRPr="00F60867">
          <w:rPr>
            <w:rStyle w:val="Hyperlink"/>
            <w:noProof/>
            <w:rtl/>
          </w:rPr>
          <w:t xml:space="preserve"> </w:t>
        </w:r>
        <w:r w:rsidRPr="00F60867">
          <w:rPr>
            <w:rStyle w:val="Hyperlink"/>
            <w:rFonts w:hint="eastAsia"/>
            <w:noProof/>
            <w:rtl/>
          </w:rPr>
          <w:t>صاحب</w:t>
        </w:r>
        <w:r w:rsidRPr="00F60867">
          <w:rPr>
            <w:rStyle w:val="Hyperlink"/>
            <w:noProof/>
            <w:rtl/>
          </w:rPr>
          <w:t xml:space="preserve"> </w:t>
        </w:r>
        <w:r w:rsidRPr="00F60867">
          <w:rPr>
            <w:rStyle w:val="Hyperlink"/>
            <w:rFonts w:hint="eastAsia"/>
            <w:noProof/>
            <w:rtl/>
          </w:rPr>
          <w:t>جواهر</w:t>
        </w:r>
        <w:r w:rsidRPr="00F60867">
          <w:rPr>
            <w:rStyle w:val="Hyperlink"/>
            <w:noProof/>
            <w:rtl/>
          </w:rPr>
          <w:t xml:space="preserve"> </w:t>
        </w:r>
        <w:r w:rsidRPr="00F60867">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Toc488842185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3830C1"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629CF">
        <w:rPr>
          <w:rFonts w:hint="cs"/>
          <w:rtl/>
        </w:rPr>
        <w:t>احکام</w:t>
      </w:r>
      <w:r w:rsidR="00C629CF">
        <w:rPr>
          <w:rtl/>
        </w:rPr>
        <w:t xml:space="preserve"> </w:t>
      </w:r>
      <w:r w:rsidR="00C629CF">
        <w:rPr>
          <w:rFonts w:hint="cs"/>
          <w:rtl/>
        </w:rPr>
        <w:t>مشعر</w:t>
      </w:r>
      <w:r w:rsidR="00025B70">
        <w:rPr>
          <w:rFonts w:hint="cs"/>
          <w:rtl/>
        </w:rPr>
        <w:t xml:space="preserve"> </w:t>
      </w:r>
      <w:r w:rsidR="00386C11" w:rsidRPr="00A6366F">
        <w:rPr>
          <w:rFonts w:hint="cs"/>
          <w:rtl/>
        </w:rPr>
        <w:t>/</w:t>
      </w:r>
      <w:bookmarkStart w:id="2" w:name="BokSabj_d"/>
      <w:bookmarkEnd w:id="2"/>
      <w:r w:rsidR="00C629CF">
        <w:rPr>
          <w:rFonts w:hint="cs"/>
          <w:rtl/>
        </w:rPr>
        <w:t>وقوف</w:t>
      </w:r>
      <w:r w:rsidR="00C629CF">
        <w:rPr>
          <w:rtl/>
        </w:rPr>
        <w:t xml:space="preserve"> </w:t>
      </w:r>
      <w:r w:rsidR="00C629CF">
        <w:rPr>
          <w:rFonts w:hint="cs"/>
          <w:rtl/>
        </w:rPr>
        <w:t>در</w:t>
      </w:r>
      <w:r w:rsidR="00C629CF">
        <w:rPr>
          <w:rtl/>
        </w:rPr>
        <w:t xml:space="preserve"> </w:t>
      </w:r>
      <w:r w:rsidR="00C629CF">
        <w:rPr>
          <w:rFonts w:hint="cs"/>
          <w:rtl/>
        </w:rPr>
        <w:t>مشعر</w:t>
      </w:r>
      <w:r w:rsidR="00386C11" w:rsidRPr="00A6366F">
        <w:rPr>
          <w:rFonts w:hint="cs"/>
          <w:rtl/>
        </w:rPr>
        <w:t xml:space="preserve"> /</w:t>
      </w:r>
      <w:bookmarkStart w:id="3" w:name="Bokkolli"/>
      <w:bookmarkEnd w:id="3"/>
      <w:r w:rsidR="00C629CF">
        <w:rPr>
          <w:rFonts w:hint="cs"/>
          <w:rtl/>
        </w:rPr>
        <w:t>واجبات</w:t>
      </w:r>
      <w:r w:rsidR="00C629CF">
        <w:rPr>
          <w:rtl/>
        </w:rPr>
        <w:t xml:space="preserve"> </w:t>
      </w:r>
      <w:r w:rsidR="00C629C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B13EB" w:rsidRPr="00987BF2" w:rsidRDefault="007B13EB" w:rsidP="007B13EB">
      <w:pPr>
        <w:pStyle w:val="Heading2"/>
        <w:rPr>
          <w:rtl/>
        </w:rPr>
      </w:pPr>
      <w:bookmarkStart w:id="4" w:name="_Toc488842177"/>
      <w:r w:rsidRPr="007B13EB">
        <w:rPr>
          <w:rtl/>
        </w:rPr>
        <w:t>تتمه</w:t>
      </w:r>
      <w:r w:rsidR="00987BF2" w:rsidRPr="00987BF2">
        <w:rPr>
          <w:rFonts w:hint="cs"/>
          <w:rtl/>
        </w:rPr>
        <w:t xml:space="preserve"> ای از</w:t>
      </w:r>
      <w:r w:rsidRPr="00987BF2">
        <w:rPr>
          <w:rtl/>
        </w:rPr>
        <w:t xml:space="preserve"> </w:t>
      </w:r>
      <w:r>
        <w:rPr>
          <w:rFonts w:hint="cs"/>
          <w:rtl/>
        </w:rPr>
        <w:t>بحث حد مشعر در فرض ازدحام</w:t>
      </w:r>
      <w:bookmarkEnd w:id="4"/>
    </w:p>
    <w:p w:rsidR="007B13EB" w:rsidRDefault="007B13EB" w:rsidP="007B13EB">
      <w:pPr>
        <w:ind w:firstLine="720"/>
        <w:jc w:val="both"/>
        <w:rPr>
          <w:rFonts w:hint="cs"/>
          <w:sz w:val="36"/>
          <w:szCs w:val="36"/>
          <w:rtl/>
        </w:rPr>
      </w:pPr>
      <w:r w:rsidRPr="00AF725E">
        <w:rPr>
          <w:sz w:val="36"/>
          <w:szCs w:val="36"/>
          <w:rtl/>
        </w:rPr>
        <w:t>گفته شد حد مزدلفه از مازمین تا وادی محسر است و در فرض ازدحام، روایت فرمود یرتفعون الی المازمین، البته برخی روایات گفته من المازمین الی الجبل الی وادی محسر که مقصود از جبل، جبل مشعر الحرام است که در ضلع دیگر واقع شده است.</w:t>
      </w:r>
    </w:p>
    <w:p w:rsidR="00987BF2" w:rsidRPr="00AF725E" w:rsidRDefault="00987BF2" w:rsidP="00987BF2">
      <w:pPr>
        <w:pStyle w:val="Heading3"/>
        <w:rPr>
          <w:rtl/>
        </w:rPr>
      </w:pPr>
      <w:bookmarkStart w:id="5" w:name="_Toc488842178"/>
      <w:r>
        <w:rPr>
          <w:rFonts w:hint="cs"/>
          <w:rtl/>
        </w:rPr>
        <w:t>کلام</w:t>
      </w:r>
      <w:r w:rsidRPr="00987BF2">
        <w:rPr>
          <w:rtl/>
        </w:rPr>
        <w:t xml:space="preserve"> </w:t>
      </w:r>
      <w:r w:rsidRPr="00AF725E">
        <w:rPr>
          <w:rtl/>
        </w:rPr>
        <w:t>محقق خوئی</w:t>
      </w:r>
      <w:r>
        <w:rPr>
          <w:rFonts w:hint="cs"/>
          <w:rtl/>
        </w:rPr>
        <w:t xml:space="preserve"> ره</w:t>
      </w:r>
      <w:bookmarkEnd w:id="5"/>
    </w:p>
    <w:p w:rsidR="007B13EB" w:rsidRDefault="007B13EB" w:rsidP="007B13EB">
      <w:pPr>
        <w:ind w:firstLine="720"/>
        <w:jc w:val="both"/>
        <w:rPr>
          <w:rFonts w:hint="cs"/>
          <w:sz w:val="36"/>
          <w:szCs w:val="36"/>
          <w:rtl/>
        </w:rPr>
      </w:pPr>
      <w:r w:rsidRPr="00AF725E">
        <w:rPr>
          <w:sz w:val="36"/>
          <w:szCs w:val="36"/>
          <w:rtl/>
        </w:rPr>
        <w:t xml:space="preserve">در مناسک، محقق خوئی فرموده مردم در فرض ازدحام و ضیق وقت می توانند به مازمین بروند، مقصود از تعبیر ضیق وقت، روشن نیست، یا مقصود ضیق موقف است، که بجاست، و یا مقصود این است که تا آخر وقت وقوف اختیاری به مشعر، ازدحام ادامه داشته باشد و در این </w:t>
      </w:r>
      <w:r w:rsidRPr="00AF725E">
        <w:rPr>
          <w:sz w:val="36"/>
          <w:szCs w:val="36"/>
          <w:rtl/>
        </w:rPr>
        <w:lastRenderedPageBreak/>
        <w:t>صورت می تواند برای وقوف به مازمین صعود کند، اما اگر دقایقی مانده به طلوع شمس، ازدحام برطرف شود، باید در خود مشعر الحرام وقوف کند، و گرنه وقوف باطل است.</w:t>
      </w:r>
    </w:p>
    <w:p w:rsidR="00987BF2" w:rsidRPr="00AF725E" w:rsidRDefault="00987BF2" w:rsidP="00987BF2">
      <w:pPr>
        <w:pStyle w:val="Heading4"/>
        <w:rPr>
          <w:rFonts w:cs="B Badr"/>
          <w:rtl/>
        </w:rPr>
      </w:pPr>
      <w:bookmarkStart w:id="6" w:name="_Toc488842179"/>
      <w:r>
        <w:rPr>
          <w:rFonts w:hint="cs"/>
          <w:rtl/>
        </w:rPr>
        <w:t>مناقشه</w:t>
      </w:r>
      <w:bookmarkEnd w:id="6"/>
    </w:p>
    <w:p w:rsidR="007B13EB" w:rsidRDefault="007B13EB" w:rsidP="007B13EB">
      <w:pPr>
        <w:ind w:firstLine="720"/>
        <w:jc w:val="both"/>
        <w:rPr>
          <w:rFonts w:hint="cs"/>
          <w:sz w:val="36"/>
          <w:szCs w:val="36"/>
          <w:rtl/>
        </w:rPr>
      </w:pPr>
      <w:r w:rsidRPr="00AF725E">
        <w:rPr>
          <w:sz w:val="36"/>
          <w:szCs w:val="36"/>
          <w:rtl/>
        </w:rPr>
        <w:t>به نظر ما اصل وجوب این کار معلوم است، اما ظاهر کلام ایشان، بطلان وقوف به ترک آن است، ولی به نظر ما وقوف باطل نیست، زیرا وقوف تعبدی به مشعر انجام گرفته است، مگر گفته شود که روایت انصراف به ضیق وقت داشته دارد که به نظر ما خلاف اطلاق روایت است، زیرا روایت فرموده یرتفعون الی المازمین و مقید به ضیق وقت نشده است، بلکه شرط آن فقط ازدحام است، و لذا خود محقق خوئی در ازدحام منی، جواز ارتفاع به وادی محسر را مقید به ضیق وقت ننموده است.</w:t>
      </w:r>
    </w:p>
    <w:p w:rsidR="00987BF2" w:rsidRPr="00AF725E" w:rsidRDefault="00987BF2" w:rsidP="00987BF2">
      <w:pPr>
        <w:pStyle w:val="Heading3"/>
        <w:rPr>
          <w:rFonts w:cs="B Badr"/>
          <w:rtl/>
        </w:rPr>
      </w:pPr>
      <w:bookmarkStart w:id="7" w:name="_Toc488842180"/>
      <w:r>
        <w:rPr>
          <w:rFonts w:hint="cs"/>
          <w:rtl/>
        </w:rPr>
        <w:t>کلام آیت الله روحانی</w:t>
      </w:r>
      <w:bookmarkEnd w:id="7"/>
    </w:p>
    <w:p w:rsidR="007B13EB" w:rsidRDefault="007B13EB" w:rsidP="007B13EB">
      <w:pPr>
        <w:ind w:firstLine="720"/>
        <w:jc w:val="both"/>
        <w:rPr>
          <w:rFonts w:hint="cs"/>
          <w:sz w:val="36"/>
          <w:szCs w:val="36"/>
          <w:rtl/>
        </w:rPr>
      </w:pPr>
      <w:r w:rsidRPr="00AF725E">
        <w:rPr>
          <w:sz w:val="36"/>
          <w:szCs w:val="36"/>
          <w:rtl/>
        </w:rPr>
        <w:t>در کتاب مرتقی اشکالی کرده اند و فرموده اند: ممکن است بگوییم مقصود از یرتفعون الی المازمین، این است که هر چه جمعیت زیاد می شود، به سمت مازمین بالا بروند، اما در داخل مزدلفه و نه خارج مزدلفه، زیرا نفرموده یرتفعون علی المازمین که به معنای یصعدون الجبل باشد تا با خروج از مزدلفه سازگار باشد.</w:t>
      </w:r>
    </w:p>
    <w:p w:rsidR="00987BF2" w:rsidRPr="00AF725E" w:rsidRDefault="00987BF2" w:rsidP="00987BF2">
      <w:pPr>
        <w:pStyle w:val="Heading4"/>
        <w:rPr>
          <w:rFonts w:cs="B Badr"/>
          <w:rtl/>
        </w:rPr>
      </w:pPr>
      <w:bookmarkStart w:id="8" w:name="_Toc488842181"/>
      <w:r>
        <w:rPr>
          <w:rFonts w:hint="cs"/>
          <w:rtl/>
        </w:rPr>
        <w:t>مناقشه</w:t>
      </w:r>
      <w:bookmarkEnd w:id="8"/>
    </w:p>
    <w:p w:rsidR="007B13EB" w:rsidRPr="00AF725E" w:rsidRDefault="007B13EB" w:rsidP="007B13EB">
      <w:pPr>
        <w:ind w:firstLine="720"/>
        <w:jc w:val="both"/>
        <w:rPr>
          <w:sz w:val="36"/>
          <w:szCs w:val="36"/>
          <w:rtl/>
        </w:rPr>
      </w:pPr>
      <w:r w:rsidRPr="00AF725E">
        <w:rPr>
          <w:sz w:val="36"/>
          <w:szCs w:val="36"/>
          <w:rtl/>
        </w:rPr>
        <w:t xml:space="preserve">ولی به نظر ما کلام ایشان خلاف ظاهر است، زیرا بعد از این که شارع برای مزدلفه حد ذکر کرده که بین مازمین و وادی محسر است، و ظاهرش این است که کما این که وادی محسر خارج از مزدلفه است، مازمین نیز از وادی محسر خارج است، در نتیجه معنای روایت صعود بر مازمین می </w:t>
      </w:r>
      <w:r w:rsidRPr="00AF725E">
        <w:rPr>
          <w:sz w:val="36"/>
          <w:szCs w:val="36"/>
          <w:rtl/>
        </w:rPr>
        <w:lastRenderedPageBreak/>
        <w:t>شود، علاوه بر این که اصلا یرتفعون با علی متعدی نمی شود، بلکه با الی متعدی می شود، فقط یصعدون به هر دو متعدی می شود، یصعدون علیه نیز در شیب تند بکار می رود، اما در شیب ملایم یصعدون الیه بکار می رود.</w:t>
      </w:r>
    </w:p>
    <w:p w:rsidR="007B13EB" w:rsidRPr="00AF725E" w:rsidRDefault="007B13EB" w:rsidP="007B13EB">
      <w:pPr>
        <w:ind w:firstLine="720"/>
        <w:jc w:val="both"/>
        <w:rPr>
          <w:sz w:val="36"/>
          <w:szCs w:val="36"/>
          <w:rtl/>
        </w:rPr>
      </w:pPr>
      <w:r w:rsidRPr="00AF725E">
        <w:rPr>
          <w:sz w:val="36"/>
          <w:szCs w:val="36"/>
          <w:rtl/>
        </w:rPr>
        <w:t>و به بیان دیگر: این روایت سه فرض را مطرح کرده، فرض اول ضیق منی است که فرموده یرتفعون الی وادی محسر و وادی محسر قطعا از منی خارج است، فرض دوم ضیق عرفات است که فرموده یرتفعون الی الجبل که مقصود کوهی است که از حد شرعی عرفات خارج است، و فرض سوم ضیق مشعر است که فرموده یرتفعون الی المازمین، به قرینه آن دو فرض، طبعا مقصود از مازمین هم منطقه خارج از مشعر است.</w:t>
      </w:r>
    </w:p>
    <w:p w:rsidR="007B13EB" w:rsidRPr="00AF725E" w:rsidRDefault="007B13EB" w:rsidP="00987BF2">
      <w:pPr>
        <w:pStyle w:val="Heading3"/>
        <w:rPr>
          <w:rtl/>
        </w:rPr>
      </w:pPr>
      <w:bookmarkStart w:id="9" w:name="_Toc488842182"/>
      <w:r w:rsidRPr="00AF725E">
        <w:rPr>
          <w:rtl/>
        </w:rPr>
        <w:t>بررسی مقصود از مازمین</w:t>
      </w:r>
      <w:bookmarkEnd w:id="9"/>
    </w:p>
    <w:p w:rsidR="007B13EB" w:rsidRPr="00AF725E" w:rsidRDefault="007B13EB" w:rsidP="007B13EB">
      <w:pPr>
        <w:ind w:firstLine="720"/>
        <w:jc w:val="both"/>
        <w:rPr>
          <w:sz w:val="36"/>
          <w:szCs w:val="36"/>
          <w:rtl/>
        </w:rPr>
      </w:pPr>
      <w:r w:rsidRPr="00AF725E">
        <w:rPr>
          <w:sz w:val="36"/>
          <w:szCs w:val="36"/>
          <w:rtl/>
        </w:rPr>
        <w:t>صاحب مدارک فرموده اجماع داریم که در فرض ازدحام در مشعر، جایز است ارتفاع الی الجبل.</w:t>
      </w:r>
    </w:p>
    <w:p w:rsidR="007B13EB" w:rsidRPr="00987BF2" w:rsidRDefault="007B13EB" w:rsidP="007B13EB">
      <w:pPr>
        <w:ind w:firstLine="720"/>
        <w:jc w:val="both"/>
        <w:rPr>
          <w:color w:val="000080"/>
          <w:sz w:val="36"/>
          <w:szCs w:val="36"/>
          <w:rtl/>
        </w:rPr>
      </w:pPr>
      <w:r w:rsidRPr="00AF725E">
        <w:rPr>
          <w:sz w:val="36"/>
          <w:szCs w:val="36"/>
          <w:rtl/>
        </w:rPr>
        <w:t xml:space="preserve">فقهاء نووعا مازمین را به جبل تفسیر کرده اند و لکن در معنای مازمین ابهام وجود دارد که آیا مازمین همان دو کوهی است که مشرف به طریق ضیق بین دو کوه می باشد، یا مازمین اسم خود این طریق ضیق است، از برخی عبارات استفاده می شود که مازمین همان جبلین است، مثلا در جامع المدارک گفته: </w:t>
      </w:r>
      <w:r w:rsidRPr="00987BF2">
        <w:rPr>
          <w:color w:val="000080"/>
          <w:sz w:val="36"/>
          <w:szCs w:val="36"/>
          <w:rtl/>
        </w:rPr>
        <w:t>المازمان الجبلان بین عرفات و المشعر</w:t>
      </w:r>
      <w:r w:rsidRPr="00AF725E">
        <w:rPr>
          <w:sz w:val="36"/>
          <w:szCs w:val="36"/>
          <w:vertAlign w:val="superscript"/>
          <w:rtl/>
        </w:rPr>
        <w:footnoteReference w:id="1"/>
      </w:r>
      <w:r w:rsidRPr="00AF725E">
        <w:rPr>
          <w:sz w:val="36"/>
          <w:szCs w:val="36"/>
          <w:rtl/>
        </w:rPr>
        <w:t xml:space="preserve">، و در مدارک می گوید: </w:t>
      </w:r>
      <w:r w:rsidRPr="00987BF2">
        <w:rPr>
          <w:color w:val="000080"/>
          <w:sz w:val="36"/>
          <w:szCs w:val="36"/>
          <w:rtl/>
        </w:rPr>
        <w:t xml:space="preserve">(و يجوز مع الزحام الارتفاع إلى الجبل). هذا الحكم مقطوع به في كلام الأصحاب، و استدلوا عليه بما رواه </w:t>
      </w:r>
      <w:r w:rsidRPr="00987BF2">
        <w:rPr>
          <w:color w:val="000080"/>
          <w:sz w:val="36"/>
          <w:szCs w:val="36"/>
          <w:rtl/>
        </w:rPr>
        <w:lastRenderedPageBreak/>
        <w:t>الكليني في الموثق، عن سماعة قال: قلت لأبي عبد اللّه عليه السلام: إذا كثر الناس بجمع و ضاقت عليهم كيف يصنعون؟ قال: «يرتفعون إلى المأزمين»</w:t>
      </w:r>
      <w:r w:rsidRPr="00987BF2">
        <w:rPr>
          <w:color w:val="000080"/>
          <w:sz w:val="36"/>
          <w:szCs w:val="36"/>
          <w:vertAlign w:val="superscript"/>
          <w:rtl/>
        </w:rPr>
        <w:footnoteReference w:id="2"/>
      </w:r>
    </w:p>
    <w:p w:rsidR="007B13EB" w:rsidRPr="00AF725E" w:rsidRDefault="007B13EB" w:rsidP="007B13EB">
      <w:pPr>
        <w:ind w:firstLine="720"/>
        <w:jc w:val="both"/>
        <w:rPr>
          <w:sz w:val="36"/>
          <w:szCs w:val="36"/>
          <w:rtl/>
        </w:rPr>
      </w:pPr>
      <w:r w:rsidRPr="00AF725E">
        <w:rPr>
          <w:sz w:val="36"/>
          <w:szCs w:val="36"/>
          <w:rtl/>
        </w:rPr>
        <w:t>از این کلام معلوم می شود که از مازمین، همان جبلین را فهمیده است.</w:t>
      </w:r>
    </w:p>
    <w:p w:rsidR="007B13EB" w:rsidRPr="00987BF2" w:rsidRDefault="007B13EB" w:rsidP="007B13EB">
      <w:pPr>
        <w:ind w:firstLine="720"/>
        <w:jc w:val="both"/>
        <w:rPr>
          <w:color w:val="000080"/>
          <w:sz w:val="36"/>
          <w:szCs w:val="36"/>
          <w:rtl/>
        </w:rPr>
      </w:pPr>
      <w:r w:rsidRPr="00AF725E">
        <w:rPr>
          <w:sz w:val="36"/>
          <w:szCs w:val="36"/>
          <w:rtl/>
        </w:rPr>
        <w:t xml:space="preserve">اما در مستند الشیعة از تحریر نبوی و قاموس نقل می کند: </w:t>
      </w:r>
      <w:r w:rsidRPr="00987BF2">
        <w:rPr>
          <w:color w:val="000080"/>
          <w:sz w:val="36"/>
          <w:szCs w:val="36"/>
          <w:rtl/>
        </w:rPr>
        <w:t>المازمان مضیق بین مکة و منی بین جبلین</w:t>
      </w:r>
    </w:p>
    <w:p w:rsidR="007B13EB" w:rsidRPr="00987BF2" w:rsidRDefault="007B13EB" w:rsidP="007B13EB">
      <w:pPr>
        <w:ind w:firstLine="720"/>
        <w:jc w:val="both"/>
        <w:rPr>
          <w:color w:val="008000"/>
          <w:sz w:val="36"/>
          <w:szCs w:val="36"/>
        </w:rPr>
      </w:pPr>
      <w:r w:rsidRPr="00AF725E">
        <w:rPr>
          <w:sz w:val="36"/>
          <w:szCs w:val="36"/>
          <w:rtl/>
        </w:rPr>
        <w:t xml:space="preserve">لذا کلمات فقهاء مختلف است، و ما هم مرددیم، خود کلمه مازم به معنای ضیق است، یک روایت هم در تایید آن وجود دارد: </w:t>
      </w:r>
      <w:r w:rsidRPr="00987BF2">
        <w:rPr>
          <w:color w:val="008000"/>
          <w:sz w:val="36"/>
          <w:szCs w:val="36"/>
          <w:rtl/>
        </w:rPr>
        <w:t>وَ عَنْهُمْ عَنْ أَحْمَدَ بْنِ مُحَمَّدٍ عَنْ عَلِيِّ بْنِ النُّعْمَانِ عَنْ سَعِيدٍ الْأَعْرَجِ عَنْ أَبِي عَبْدِ اللَّهِ ع قَالَ: مَلَكَانِ يُفَرِّجَانِ لِلنَّاسِ لَيْلَةَ مُزْدَلِفَةَ عِنْدَ الْمَأْزِمَيْنِ الضَّيِّقَيْنِ.</w:t>
      </w:r>
      <w:r w:rsidRPr="00987BF2">
        <w:rPr>
          <w:color w:val="008000"/>
          <w:sz w:val="36"/>
          <w:szCs w:val="36"/>
          <w:vertAlign w:val="superscript"/>
        </w:rPr>
        <w:footnoteReference w:id="3"/>
      </w:r>
    </w:p>
    <w:p w:rsidR="007B13EB" w:rsidRPr="00AF725E" w:rsidRDefault="007B13EB" w:rsidP="007B13EB">
      <w:pPr>
        <w:ind w:firstLine="720"/>
        <w:jc w:val="both"/>
        <w:rPr>
          <w:sz w:val="36"/>
          <w:szCs w:val="36"/>
          <w:rtl/>
        </w:rPr>
      </w:pPr>
      <w:r w:rsidRPr="00AF725E">
        <w:rPr>
          <w:sz w:val="36"/>
          <w:szCs w:val="36"/>
          <w:rtl/>
        </w:rPr>
        <w:t>این روایت هم با تفسیر مازمین به طریق ضیق می سازد، و لکن سند روایت که در کافی آمده ضعیف است.</w:t>
      </w:r>
    </w:p>
    <w:p w:rsidR="007B13EB" w:rsidRPr="00AF725E" w:rsidRDefault="007B13EB" w:rsidP="007B13EB">
      <w:pPr>
        <w:ind w:firstLine="720"/>
        <w:jc w:val="both"/>
        <w:rPr>
          <w:sz w:val="36"/>
          <w:szCs w:val="36"/>
          <w:rtl/>
        </w:rPr>
      </w:pPr>
      <w:r w:rsidRPr="00AF725E">
        <w:rPr>
          <w:sz w:val="36"/>
          <w:szCs w:val="36"/>
          <w:rtl/>
        </w:rPr>
        <w:t>در پاورقی کافی نیز گفته مازم به معنای طریق ضیق است.</w:t>
      </w:r>
    </w:p>
    <w:p w:rsidR="007B13EB" w:rsidRPr="00AF725E" w:rsidRDefault="007B13EB" w:rsidP="007B13EB">
      <w:pPr>
        <w:ind w:firstLine="720"/>
        <w:jc w:val="both"/>
        <w:rPr>
          <w:sz w:val="36"/>
          <w:szCs w:val="36"/>
          <w:rtl/>
        </w:rPr>
      </w:pPr>
      <w:r w:rsidRPr="00AF725E">
        <w:rPr>
          <w:sz w:val="36"/>
          <w:szCs w:val="36"/>
          <w:rtl/>
        </w:rPr>
        <w:t xml:space="preserve">فیض کاشانی نیز مازم را طریق معنا کرده است و فرموده </w:t>
      </w:r>
      <w:r w:rsidRPr="00987BF2">
        <w:rPr>
          <w:color w:val="000080"/>
          <w:sz w:val="36"/>
          <w:szCs w:val="36"/>
          <w:rtl/>
        </w:rPr>
        <w:t>التثنیة باعتبار الطرفین</w:t>
      </w:r>
      <w:r w:rsidRPr="00AF725E">
        <w:rPr>
          <w:sz w:val="36"/>
          <w:szCs w:val="36"/>
          <w:rtl/>
        </w:rPr>
        <w:t>، ولو یک راه بیشتر نیست.</w:t>
      </w:r>
    </w:p>
    <w:p w:rsidR="007B13EB" w:rsidRPr="00AF725E" w:rsidRDefault="007B13EB" w:rsidP="007B13EB">
      <w:pPr>
        <w:ind w:firstLine="720"/>
        <w:jc w:val="both"/>
        <w:rPr>
          <w:sz w:val="36"/>
          <w:szCs w:val="36"/>
          <w:rtl/>
        </w:rPr>
      </w:pPr>
      <w:r w:rsidRPr="00AF725E">
        <w:rPr>
          <w:sz w:val="36"/>
          <w:szCs w:val="36"/>
          <w:rtl/>
        </w:rPr>
        <w:t>و لکن از روایت دیگری، استفاده معنای جبلین می شود</w:t>
      </w:r>
      <w:r w:rsidRPr="00987BF2">
        <w:rPr>
          <w:color w:val="008000"/>
          <w:sz w:val="36"/>
          <w:szCs w:val="36"/>
          <w:rtl/>
        </w:rPr>
        <w:t>: مُحَمَّدُ بْنُ يَعْقُوبَ عَنْ عِدَّةٍ مِنْ أَصْحَابِنَا عَنْ أَحْمَدَ بْنِ مُحَمَّدٍ عَنِ الْحَسَنِ بْنِ عَلِيٍّ عَنْ عِيسَى الْفَرَّاءِ عَنْ عَبْدِ اللَّهِ بْنِ أَبِي يَعْفُورٍ عَنْ أَبِي عَبْدِ اللَّهِ ع قَالَ: حَجَّ رَسُولُ اللَّهِ ص عِشْرِينَ حَجَّةً مُسْتَسِرَّةً- كُلَّهَا يَمُرُّ بِالْمَأْزِمَيْنِ فَيَنْزِلُ فَيَبُولُ.</w:t>
      </w:r>
      <w:r w:rsidRPr="00987BF2">
        <w:rPr>
          <w:color w:val="008000"/>
          <w:sz w:val="36"/>
          <w:szCs w:val="36"/>
          <w:vertAlign w:val="superscript"/>
          <w:rtl/>
        </w:rPr>
        <w:footnoteReference w:id="4"/>
      </w:r>
    </w:p>
    <w:p w:rsidR="007B13EB" w:rsidRPr="00AF725E" w:rsidRDefault="007B13EB" w:rsidP="007B13EB">
      <w:pPr>
        <w:ind w:firstLine="720"/>
        <w:jc w:val="both"/>
        <w:rPr>
          <w:sz w:val="36"/>
          <w:szCs w:val="36"/>
          <w:rtl/>
        </w:rPr>
      </w:pPr>
      <w:r w:rsidRPr="00AF725E">
        <w:rPr>
          <w:sz w:val="36"/>
          <w:szCs w:val="36"/>
          <w:rtl/>
        </w:rPr>
        <w:lastRenderedPageBreak/>
        <w:t>و همین معنا نیز موافق با کلمات برخی لغویین است، لذا نمی توان به فقهاء اعتراض کرد که روایت می</w:t>
      </w:r>
      <w:r w:rsidRPr="00AF725E">
        <w:rPr>
          <w:sz w:val="36"/>
          <w:szCs w:val="36"/>
          <w:rtl/>
        </w:rPr>
        <w:softHyphen/>
        <w:t>گوید یرتفعون الی المازمین، پس چرا شما آن را جبل معنا می کنید؟ زیرا شاید از مازمین، جبلین فهمیده باشند.</w:t>
      </w:r>
    </w:p>
    <w:p w:rsidR="007B13EB" w:rsidRPr="00AF725E" w:rsidRDefault="007B13EB" w:rsidP="007B13EB">
      <w:pPr>
        <w:ind w:firstLine="720"/>
        <w:jc w:val="both"/>
        <w:rPr>
          <w:sz w:val="36"/>
          <w:szCs w:val="36"/>
          <w:rtl/>
        </w:rPr>
      </w:pPr>
      <w:r w:rsidRPr="00AF725E">
        <w:rPr>
          <w:sz w:val="36"/>
          <w:szCs w:val="36"/>
          <w:rtl/>
        </w:rPr>
        <w:t xml:space="preserve">تثنیه مازمین نیز موافق با جبلین است و روایت اخیر هم با آن موافق است، از حیث دیگر معنای لغوی مازم که مضیق است، با خود طریق می سازد که موافق با روایت اول است، کلمات لغویین هم مضطرب است، لذا </w:t>
      </w:r>
      <w:r w:rsidRPr="00987BF2">
        <w:rPr>
          <w:sz w:val="36"/>
          <w:szCs w:val="36"/>
          <w:highlight w:val="yellow"/>
          <w:rtl/>
        </w:rPr>
        <w:t>مساله مبهم است</w:t>
      </w:r>
      <w:r w:rsidRPr="00AF725E">
        <w:rPr>
          <w:sz w:val="36"/>
          <w:szCs w:val="36"/>
          <w:rtl/>
        </w:rPr>
        <w:t>.</w:t>
      </w:r>
    </w:p>
    <w:p w:rsidR="007B13EB" w:rsidRPr="00AF725E" w:rsidRDefault="007B13EB" w:rsidP="00987BF2">
      <w:pPr>
        <w:pStyle w:val="Heading2"/>
        <w:rPr>
          <w:rtl/>
        </w:rPr>
      </w:pPr>
      <w:bookmarkStart w:id="10" w:name="_Toc488842183"/>
      <w:r w:rsidRPr="00AF725E">
        <w:rPr>
          <w:rtl/>
        </w:rPr>
        <w:t>ادامه بحث منتهای زمان وقوف به مشعر</w:t>
      </w:r>
      <w:bookmarkEnd w:id="10"/>
    </w:p>
    <w:p w:rsidR="00987BF2" w:rsidRDefault="00987BF2" w:rsidP="00987BF2">
      <w:pPr>
        <w:pStyle w:val="Heading3"/>
        <w:rPr>
          <w:rFonts w:hint="cs"/>
          <w:rtl/>
        </w:rPr>
      </w:pPr>
      <w:bookmarkStart w:id="11" w:name="_Toc488842184"/>
      <w:r>
        <w:rPr>
          <w:rFonts w:hint="cs"/>
          <w:rtl/>
        </w:rPr>
        <w:t>کلام</w:t>
      </w:r>
      <w:r w:rsidRPr="00987BF2">
        <w:rPr>
          <w:rtl/>
        </w:rPr>
        <w:t xml:space="preserve"> </w:t>
      </w:r>
      <w:r w:rsidRPr="00AF725E">
        <w:rPr>
          <w:rtl/>
        </w:rPr>
        <w:t>صاحب جواهر</w:t>
      </w:r>
      <w:r>
        <w:rPr>
          <w:rFonts w:hint="cs"/>
          <w:rtl/>
        </w:rPr>
        <w:t xml:space="preserve"> ره</w:t>
      </w:r>
      <w:bookmarkEnd w:id="11"/>
    </w:p>
    <w:p w:rsidR="007B13EB" w:rsidRPr="00AF725E" w:rsidRDefault="007B13EB" w:rsidP="007B13EB">
      <w:pPr>
        <w:ind w:firstLine="720"/>
        <w:jc w:val="both"/>
        <w:rPr>
          <w:sz w:val="36"/>
          <w:szCs w:val="36"/>
          <w:rtl/>
        </w:rPr>
      </w:pPr>
      <w:r w:rsidRPr="00AF725E">
        <w:rPr>
          <w:sz w:val="36"/>
          <w:szCs w:val="36"/>
          <w:rtl/>
        </w:rPr>
        <w:t xml:space="preserve">صاحب جواهر فرمود روشن شدن هوا برای جواز نفر از مشعر کافی است، به سبب اصل عملی و اطلاق لفظی ادله، و این که در صحیحه معاویة بن عمار آمده بود: </w:t>
      </w:r>
      <w:r w:rsidRPr="00987BF2">
        <w:rPr>
          <w:color w:val="008000"/>
          <w:sz w:val="36"/>
          <w:szCs w:val="36"/>
          <w:u w:val="single"/>
          <w:rtl/>
        </w:rPr>
        <w:t>ثُمَّ أَفِضْ- حَيْثُ يُشْرِقُ لَكَ ثَبِيرٌ وَ تَرَى الْإِبِلُ مَوَاضِعَ أَخْفَافِهَا</w:t>
      </w:r>
      <w:r w:rsidRPr="00AF725E">
        <w:rPr>
          <w:sz w:val="36"/>
          <w:szCs w:val="36"/>
          <w:rtl/>
        </w:rPr>
        <w:t xml:space="preserve"> معنایش این نیست که آفتاب به کوه ثبیر بتابد، زیرا با جمله و تری الابل مواضع اخفافها سازگار نیست، زیرا شتر جای پای خود را قبل از طلوع آفتاب می بیند، پس ملاک روشن شدن هوا است، ولو آفتاب نزده باشد، و گرنه عرفی نیست که طلوع شمس که امر واضحی است را بیان نکنند، و بجای آن تری الابل مواضع اخفافها گفته شود، لذا مقصود روشنی هوا است، نه طلوع آفتاب.</w:t>
      </w:r>
    </w:p>
    <w:p w:rsidR="00987BF2" w:rsidRDefault="00987BF2" w:rsidP="00987BF2">
      <w:pPr>
        <w:pStyle w:val="Heading4"/>
        <w:rPr>
          <w:rFonts w:hint="cs"/>
          <w:rtl/>
        </w:rPr>
      </w:pPr>
      <w:bookmarkStart w:id="12" w:name="_Toc488842185"/>
      <w:r>
        <w:rPr>
          <w:rFonts w:hint="cs"/>
          <w:rtl/>
        </w:rPr>
        <w:t xml:space="preserve">اشکال </w:t>
      </w:r>
      <w:r w:rsidRPr="00AF725E">
        <w:rPr>
          <w:rtl/>
        </w:rPr>
        <w:t>محقق خوئی به صاحب جواهر</w:t>
      </w:r>
      <w:r>
        <w:rPr>
          <w:rFonts w:hint="cs"/>
          <w:rtl/>
        </w:rPr>
        <w:t xml:space="preserve"> ره</w:t>
      </w:r>
      <w:bookmarkEnd w:id="12"/>
    </w:p>
    <w:p w:rsidR="007B13EB" w:rsidRPr="00987BF2" w:rsidRDefault="007B13EB" w:rsidP="007B13EB">
      <w:pPr>
        <w:ind w:firstLine="720"/>
        <w:jc w:val="both"/>
        <w:rPr>
          <w:color w:val="008000"/>
          <w:sz w:val="36"/>
          <w:szCs w:val="36"/>
        </w:rPr>
      </w:pPr>
      <w:r w:rsidRPr="00AF725E">
        <w:rPr>
          <w:sz w:val="36"/>
          <w:szCs w:val="36"/>
          <w:rtl/>
        </w:rPr>
        <w:t xml:space="preserve">محقق خوئی به صاحب جواهر اشکال کرده و فرموده: اشراق ثبیر، معنای کنایی در عرف عرب داشته، در عصر جاهلیت تعبیر به اشرق ثبیر می کردند که کنایه از طلوع شمس است کما فی </w:t>
      </w:r>
      <w:r w:rsidRPr="00AF725E">
        <w:rPr>
          <w:sz w:val="36"/>
          <w:szCs w:val="36"/>
          <w:rtl/>
        </w:rPr>
        <w:lastRenderedPageBreak/>
        <w:t xml:space="preserve">مجمع البحرین و روایتی هم موید این مطلب است، صحیحه معاویة بن عمار: </w:t>
      </w:r>
      <w:r w:rsidRPr="00987BF2">
        <w:rPr>
          <w:color w:val="008000"/>
          <w:sz w:val="36"/>
          <w:szCs w:val="36"/>
          <w:rtl/>
        </w:rPr>
        <w:t>وَ بِإِسْنَادِهِ عَنْ مُوسَى بْنِ الْقَاسِمِ عَنْ إِبْرَاهِيمَ الْأَسَدِيِّ عَنْ مُعَاوِيَةَ بْنِ عَمَّارٍ عَنْ أَبِي عَبْدِ اللَّهِ ع قَالَ: ثُمَّ أَفِضْ حَيْثُ يُشْرِفُ لَكَ ثَبِيرٌ- وَ تَرَى الْإِبِلُ مَوَاضِعَ أَخْفَافِهَا- قَالَ أَبُو عَبْدِ اللَّهِ ع كَانَ أَهْلُ الْجَاهِلِيَّةِ يَقُولُونَ- أَشْرِق ثَبِيرُ كَيْمَا نُغِيرَ- ...</w:t>
      </w:r>
      <w:r w:rsidRPr="00987BF2">
        <w:rPr>
          <w:color w:val="008000"/>
          <w:sz w:val="36"/>
          <w:szCs w:val="36"/>
          <w:vertAlign w:val="superscript"/>
        </w:rPr>
        <w:footnoteReference w:id="5"/>
      </w:r>
    </w:p>
    <w:p w:rsidR="007B13EB" w:rsidRPr="00AF725E" w:rsidRDefault="007B13EB" w:rsidP="007B13EB">
      <w:pPr>
        <w:ind w:firstLine="720"/>
        <w:jc w:val="both"/>
        <w:rPr>
          <w:sz w:val="36"/>
          <w:szCs w:val="36"/>
          <w:rtl/>
        </w:rPr>
      </w:pPr>
      <w:r w:rsidRPr="00AF725E">
        <w:rPr>
          <w:sz w:val="36"/>
          <w:szCs w:val="36"/>
          <w:rtl/>
        </w:rPr>
        <w:t>یعنی ای کوه ثبیر بتاب تا ما کوچ کنیم و مقصود هم طلوع شمس است و سند روایت هم معتبر است.</w:t>
      </w:r>
    </w:p>
    <w:p w:rsidR="007B13EB" w:rsidRPr="00AF725E" w:rsidRDefault="007B13EB" w:rsidP="007B13EB">
      <w:pPr>
        <w:ind w:firstLine="720"/>
        <w:jc w:val="both"/>
        <w:rPr>
          <w:sz w:val="36"/>
          <w:szCs w:val="36"/>
          <w:rtl/>
        </w:rPr>
      </w:pPr>
      <w:r w:rsidRPr="00AF725E">
        <w:rPr>
          <w:sz w:val="36"/>
          <w:szCs w:val="36"/>
          <w:rtl/>
        </w:rPr>
        <w:t>لذا و تری الابل موضع اخفافها به معنای رویت واضحه می باشد.</w:t>
      </w:r>
    </w:p>
    <w:p w:rsidR="007B13EB" w:rsidRPr="00AF725E" w:rsidRDefault="007B13EB" w:rsidP="007B13EB">
      <w:pPr>
        <w:ind w:firstLine="720"/>
        <w:jc w:val="both"/>
        <w:rPr>
          <w:sz w:val="36"/>
          <w:szCs w:val="36"/>
          <w:rtl/>
        </w:rPr>
      </w:pPr>
      <w:r w:rsidRPr="003830C1">
        <w:rPr>
          <w:sz w:val="36"/>
          <w:szCs w:val="36"/>
          <w:highlight w:val="yellow"/>
          <w:rtl/>
        </w:rPr>
        <w:t>به نظر ما حق با صاحب جواهر است</w:t>
      </w:r>
      <w:r w:rsidRPr="00AF725E">
        <w:rPr>
          <w:sz w:val="36"/>
          <w:szCs w:val="36"/>
          <w:rtl/>
        </w:rPr>
        <w:t>، گرچه این که اهل جاهلیت می گفتند اشرق ثبیر کیما نغیر، مقصودشان طلوع شمس بوده، اما ربطی به صحیحه معاویة بن عمار ندارد، این صحیحه به قرینه ذیل خود، ظهور در روشن شدن هوا دارد و عرفی نیست که مقصود طلوع شمس باشد، اما در ادامه بگویند و تری الابل مواضع اخفافها، زیرا لازمه آن توضیح امر واضح به امر غیر واضح است.</w:t>
      </w:r>
    </w:p>
    <w:p w:rsidR="007B13EB" w:rsidRPr="00AF725E" w:rsidRDefault="007B13EB" w:rsidP="007B13EB">
      <w:pPr>
        <w:ind w:firstLine="720"/>
        <w:jc w:val="both"/>
        <w:rPr>
          <w:sz w:val="36"/>
          <w:szCs w:val="36"/>
          <w:rtl/>
        </w:rPr>
      </w:pPr>
      <w:r w:rsidRPr="00AF725E">
        <w:rPr>
          <w:sz w:val="36"/>
          <w:szCs w:val="36"/>
          <w:rtl/>
        </w:rPr>
        <w:t xml:space="preserve">معتبره عمار نیز موافق با کلام صاحب جواهر است: </w:t>
      </w:r>
      <w:r w:rsidRPr="003830C1">
        <w:rPr>
          <w:color w:val="008000"/>
          <w:sz w:val="36"/>
          <w:szCs w:val="36"/>
          <w:rtl/>
        </w:rPr>
        <w:t xml:space="preserve">مُحَمَّدُ بْنُ يَعْقُوبَ عَنْ أَبِي عَلِيٍّ الْأَشْعَرِيِّ عَنْ مُحَمَّدِ بْنِ عَبْدِ الْجَبَّارِ عَنْ صَفْوَانَ بْنِ يَحْيَى عَنْ إِسْحَاقَ بْنِ عَمَّارٍ قَالَ: سَأَلْتُ أَبَا إِبْرَاهِيمَ ع أَيُّ </w:t>
      </w:r>
      <w:r w:rsidRPr="003830C1">
        <w:rPr>
          <w:color w:val="008000"/>
          <w:sz w:val="36"/>
          <w:szCs w:val="36"/>
          <w:rtl/>
        </w:rPr>
        <w:lastRenderedPageBreak/>
        <w:t>سَاعَةٍ أَحَبُّ إِلَيْكَ- أَنْ أُفِيضَ مِنْ جَمْعٍ قَالَ قَبْلَ أَنْ تَطْلُعَ الشَّمْسُ بِقَلِيلٍ- فَهُوَ أَحَبُّ السَّاعَاتِ إِلَيَّ- قُلْتُ فَإِنْ مَكَثْنَا حَتَّى تَطْلُعَ الشَّمْسُ قَالَ لَا بَأْسَ.</w:t>
      </w:r>
      <w:r w:rsidRPr="003830C1">
        <w:rPr>
          <w:color w:val="008000"/>
          <w:sz w:val="36"/>
          <w:szCs w:val="36"/>
          <w:vertAlign w:val="superscript"/>
          <w:rtl/>
        </w:rPr>
        <w:footnoteReference w:id="6"/>
      </w:r>
    </w:p>
    <w:p w:rsidR="007B13EB" w:rsidRPr="00AF725E" w:rsidRDefault="007B13EB" w:rsidP="007B13EB">
      <w:pPr>
        <w:ind w:firstLine="720"/>
        <w:jc w:val="both"/>
        <w:rPr>
          <w:sz w:val="36"/>
          <w:szCs w:val="36"/>
          <w:rtl/>
        </w:rPr>
      </w:pPr>
      <w:r w:rsidRPr="00AF725E">
        <w:rPr>
          <w:sz w:val="36"/>
          <w:szCs w:val="36"/>
          <w:rtl/>
        </w:rPr>
        <w:t>عجیب است که محقق خوئی فرموده از این معتبره استفاده استحباب افاضه قبل طلوع شمس بقلیل می</w:t>
      </w:r>
      <w:r w:rsidRPr="00AF725E">
        <w:rPr>
          <w:sz w:val="36"/>
          <w:szCs w:val="36"/>
          <w:rtl/>
        </w:rPr>
        <w:softHyphen/>
        <w:t>شود، اما تا حجاج از مکان خود در مشعر حرکت کنند و به مرز مزدلفه برسند، آفتاب طلوع کرده است، خروج از مزدلفه به معنای رسیدن به مرز مزدلفه، مدتی فاصله نیاز دارد که عملا بعد از طلوع آفتاب می شود.</w:t>
      </w:r>
    </w:p>
    <w:p w:rsidR="007B13EB" w:rsidRPr="00AF725E" w:rsidRDefault="007B13EB" w:rsidP="007B13EB">
      <w:pPr>
        <w:ind w:firstLine="720"/>
        <w:jc w:val="both"/>
        <w:rPr>
          <w:sz w:val="36"/>
          <w:szCs w:val="36"/>
          <w:rtl/>
        </w:rPr>
      </w:pPr>
      <w:r w:rsidRPr="00AF725E">
        <w:rPr>
          <w:sz w:val="36"/>
          <w:szCs w:val="36"/>
          <w:rtl/>
        </w:rPr>
        <w:t>زیرا کلام ایشان عرفی نیست، ظاهر افاضه از مشعر، یعنی خروج از مشعر، در بحث خروج از عرفات که روایت گفت من افاض من عرفات قبل ان تغرب الشمس، خود محقق خوئی روایت را به معنای خروج از عرفات معنا کرد، نه شروع به کوچ کردن از عرفات، تعابیر روایت در بحث عرفات و مشعر هم با یکدیگر تفاوتی ندارد و هر طور که آن جا معنا کردند، در این جا نیز همان گونه بایستی معنا کنند.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96" w:rsidRDefault="00C15B96" w:rsidP="008B750B">
      <w:pPr>
        <w:spacing w:line="240" w:lineRule="auto"/>
      </w:pPr>
      <w:r>
        <w:separator/>
      </w:r>
    </w:p>
  </w:endnote>
  <w:endnote w:type="continuationSeparator" w:id="0">
    <w:p w:rsidR="00C15B96" w:rsidRDefault="00C15B9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830C1" w:rsidRPr="003830C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629CF" w:rsidP="001B6799">
          <w:pPr>
            <w:pStyle w:val="Footer"/>
            <w:bidi w:val="0"/>
            <w:rPr>
              <w:color w:val="808080" w:themeColor="background1" w:themeShade="80"/>
              <w:rtl/>
            </w:rPr>
          </w:pPr>
          <w:bookmarkStart w:id="20" w:name="BokAdres"/>
          <w:bookmarkEnd w:id="20"/>
          <w:r>
            <w:rPr>
              <w:color w:val="808080" w:themeColor="background1" w:themeShade="80"/>
            </w:rPr>
            <w:t>F1ms1_13940123-112_mf1_mfeb.ir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96" w:rsidRDefault="00C15B96" w:rsidP="008B750B">
      <w:pPr>
        <w:spacing w:line="240" w:lineRule="auto"/>
      </w:pPr>
      <w:r>
        <w:separator/>
      </w:r>
    </w:p>
  </w:footnote>
  <w:footnote w:type="continuationSeparator" w:id="0">
    <w:p w:rsidR="00C15B96" w:rsidRDefault="00C15B96" w:rsidP="008B750B">
      <w:pPr>
        <w:spacing w:line="240" w:lineRule="auto"/>
      </w:pPr>
      <w:r>
        <w:continuationSeparator/>
      </w:r>
    </w:p>
  </w:footnote>
  <w:footnote w:id="1">
    <w:p w:rsidR="007B13EB" w:rsidRDefault="003830C1" w:rsidP="007B13EB">
      <w:pPr>
        <w:pStyle w:val="FootnoteText"/>
      </w:pPr>
      <w:hyperlink r:id="rId1" w:history="1">
        <w:r w:rsidR="007B13EB" w:rsidRPr="003830C1">
          <w:rPr>
            <w:rStyle w:val="Hyperlink"/>
            <w:vertAlign w:val="superscript"/>
          </w:rPr>
          <w:footnoteRef/>
        </w:r>
        <w:r w:rsidR="007B13EB" w:rsidRPr="003830C1">
          <w:rPr>
            <w:rStyle w:val="Hyperlink"/>
            <w:rtl/>
          </w:rPr>
          <w:t xml:space="preserve"> جامع المدارك في شرح مختصر النافع؛ ج‌2؛ 437؛ فالواجبات ؛ ج‌2، ص : 437</w:t>
        </w:r>
      </w:hyperlink>
    </w:p>
  </w:footnote>
  <w:footnote w:id="2">
    <w:p w:rsidR="007B13EB" w:rsidRDefault="003830C1" w:rsidP="007B13EB">
      <w:pPr>
        <w:pStyle w:val="FootnoteText"/>
        <w:rPr>
          <w:rtl/>
        </w:rPr>
      </w:pPr>
      <w:hyperlink r:id="rId2" w:history="1">
        <w:r w:rsidR="007B13EB" w:rsidRPr="003830C1">
          <w:rPr>
            <w:rStyle w:val="Hyperlink"/>
            <w:vertAlign w:val="superscript"/>
          </w:rPr>
          <w:footnoteRef/>
        </w:r>
        <w:r w:rsidR="007B13EB" w:rsidRPr="003830C1">
          <w:rPr>
            <w:rStyle w:val="Hyperlink"/>
            <w:rtl/>
          </w:rPr>
          <w:t xml:space="preserve"> </w:t>
        </w:r>
        <w:r w:rsidR="007B13EB" w:rsidRPr="003830C1">
          <w:rPr>
            <w:rStyle w:val="Hyperlink"/>
            <w:rtl/>
          </w:rPr>
          <w:t>مدارك الأحكام في شرح عبادات شرائع الإسلام؛ ج‌7؛ 422؛ و أما الكيفية ؛ ج 7، ص : 421</w:t>
        </w:r>
      </w:hyperlink>
    </w:p>
  </w:footnote>
  <w:footnote w:id="3">
    <w:p w:rsidR="007B13EB" w:rsidRDefault="003830C1" w:rsidP="007B13EB">
      <w:pPr>
        <w:pStyle w:val="FootnoteText"/>
        <w:rPr>
          <w:rtl/>
        </w:rPr>
      </w:pPr>
      <w:hyperlink r:id="rId3" w:history="1">
        <w:r w:rsidR="007B13EB" w:rsidRPr="003830C1">
          <w:rPr>
            <w:rStyle w:val="Hyperlink"/>
            <w:vertAlign w:val="superscript"/>
          </w:rPr>
          <w:footnoteRef/>
        </w:r>
        <w:r w:rsidR="007B13EB" w:rsidRPr="003830C1">
          <w:rPr>
            <w:rStyle w:val="Hyperlink"/>
            <w:rtl/>
          </w:rPr>
          <w:t xml:space="preserve"> </w:t>
        </w:r>
        <w:r w:rsidR="007B13EB" w:rsidRPr="003830C1">
          <w:rPr>
            <w:rStyle w:val="Hyperlink"/>
            <w:rtl/>
          </w:rPr>
          <w:t>وسائل الشيعة؛ ج‌14؛ 7؛ 2 باب كراهة الزحام في الإفاضة من عرفات خصوصا بين المأزمين ؛ ج 14، ص : 7</w:t>
        </w:r>
      </w:hyperlink>
    </w:p>
  </w:footnote>
  <w:footnote w:id="4">
    <w:p w:rsidR="007B13EB" w:rsidRDefault="003830C1" w:rsidP="007B13EB">
      <w:pPr>
        <w:pStyle w:val="FootnoteText"/>
      </w:pPr>
      <w:hyperlink r:id="rId4" w:history="1">
        <w:r w:rsidR="007B13EB" w:rsidRPr="003830C1">
          <w:rPr>
            <w:rStyle w:val="Hyperlink"/>
            <w:vertAlign w:val="superscript"/>
          </w:rPr>
          <w:footnoteRef/>
        </w:r>
        <w:r w:rsidR="007B13EB" w:rsidRPr="003830C1">
          <w:rPr>
            <w:rStyle w:val="Hyperlink"/>
            <w:rtl/>
          </w:rPr>
          <w:t xml:space="preserve"> </w:t>
        </w:r>
        <w:r w:rsidR="007B13EB" w:rsidRPr="003830C1">
          <w:rPr>
            <w:rStyle w:val="Hyperlink"/>
            <w:rtl/>
          </w:rPr>
          <w:t xml:space="preserve">وسائل الشيعة؛ ج‌14؛ 9؛ 3 باب استحباب التكبير بين المأزمين و النزول </w:t>
        </w:r>
        <w:r w:rsidR="007B13EB" w:rsidRPr="003830C1">
          <w:rPr>
            <w:rStyle w:val="Hyperlink"/>
            <w:rtl/>
          </w:rPr>
          <w:t>و</w:t>
        </w:r>
        <w:r w:rsidR="007B13EB" w:rsidRPr="003830C1">
          <w:rPr>
            <w:rStyle w:val="Hyperlink"/>
            <w:rtl/>
          </w:rPr>
          <w:t xml:space="preserve"> البول بينهما ؛ ج 14، ص : 8</w:t>
        </w:r>
      </w:hyperlink>
    </w:p>
  </w:footnote>
  <w:footnote w:id="5">
    <w:p w:rsidR="007B13EB" w:rsidRDefault="003830C1" w:rsidP="007B13EB">
      <w:pPr>
        <w:pStyle w:val="FootnoteText"/>
        <w:rPr>
          <w:rtl/>
        </w:rPr>
      </w:pPr>
      <w:hyperlink r:id="rId5" w:history="1">
        <w:r w:rsidR="007B13EB" w:rsidRPr="003830C1">
          <w:rPr>
            <w:rStyle w:val="Hyperlink"/>
            <w:vertAlign w:val="superscript"/>
          </w:rPr>
          <w:footnoteRef/>
        </w:r>
        <w:r w:rsidR="007B13EB" w:rsidRPr="003830C1">
          <w:rPr>
            <w:rStyle w:val="Hyperlink"/>
            <w:rtl/>
          </w:rPr>
          <w:t xml:space="preserve"> </w:t>
        </w:r>
        <w:r w:rsidR="007B13EB" w:rsidRPr="003830C1">
          <w:rPr>
            <w:rStyle w:val="Hyperlink"/>
            <w:rtl/>
          </w:rPr>
          <w:t>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hyperlink>
    </w:p>
  </w:footnote>
  <w:footnote w:id="6">
    <w:p w:rsidR="007B13EB" w:rsidRDefault="003830C1" w:rsidP="007B13EB">
      <w:pPr>
        <w:pStyle w:val="FootnoteText"/>
        <w:rPr>
          <w:rtl/>
        </w:rPr>
      </w:pPr>
      <w:hyperlink r:id="rId6" w:history="1">
        <w:r w:rsidR="007B13EB" w:rsidRPr="003830C1">
          <w:rPr>
            <w:rStyle w:val="Hyperlink"/>
            <w:vertAlign w:val="superscript"/>
          </w:rPr>
          <w:footnoteRef/>
        </w:r>
        <w:r w:rsidR="007B13EB" w:rsidRPr="003830C1">
          <w:rPr>
            <w:rStyle w:val="Hyperlink"/>
            <w:rtl/>
          </w:rPr>
          <w:t xml:space="preserve"> </w:t>
        </w:r>
        <w:r w:rsidR="007B13EB" w:rsidRPr="003830C1">
          <w:rPr>
            <w:rStyle w:val="Hyperlink"/>
            <w:rtl/>
          </w:rPr>
          <w:t>وسائل الشيعة؛ ج‌14؛ 25؛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C629CF">
      <w:rPr>
        <w:b/>
        <w:bCs/>
        <w:sz w:val="20"/>
        <w:szCs w:val="24"/>
        <w:rtl/>
      </w:rPr>
      <w:t>112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C629C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C629CF">
      <w:rPr>
        <w:rFonts w:hint="cs"/>
        <w:b/>
        <w:bCs/>
        <w:color w:val="632423" w:themeColor="accent2" w:themeShade="80"/>
        <w:sz w:val="20"/>
        <w:szCs w:val="24"/>
        <w:rtl/>
      </w:rPr>
      <w:t>آيت</w:t>
    </w:r>
    <w:r w:rsidR="00C629CF">
      <w:rPr>
        <w:b/>
        <w:bCs/>
        <w:color w:val="632423" w:themeColor="accent2" w:themeShade="80"/>
        <w:sz w:val="20"/>
        <w:szCs w:val="24"/>
        <w:rtl/>
      </w:rPr>
      <w:t xml:space="preserve"> </w:t>
    </w:r>
    <w:r w:rsidR="00C629CF">
      <w:rPr>
        <w:rFonts w:hint="cs"/>
        <w:b/>
        <w:bCs/>
        <w:color w:val="632423" w:themeColor="accent2" w:themeShade="80"/>
        <w:sz w:val="20"/>
        <w:szCs w:val="24"/>
        <w:rtl/>
      </w:rPr>
      <w:t>الله</w:t>
    </w:r>
    <w:r w:rsidR="00C629CF">
      <w:rPr>
        <w:b/>
        <w:bCs/>
        <w:color w:val="632423" w:themeColor="accent2" w:themeShade="80"/>
        <w:sz w:val="20"/>
        <w:szCs w:val="24"/>
        <w:rtl/>
      </w:rPr>
      <w:t xml:space="preserve"> </w:t>
    </w:r>
    <w:r w:rsidR="00C629CF">
      <w:rPr>
        <w:rFonts w:hint="cs"/>
        <w:b/>
        <w:bCs/>
        <w:color w:val="632423" w:themeColor="accent2" w:themeShade="80"/>
        <w:sz w:val="20"/>
        <w:szCs w:val="24"/>
        <w:rtl/>
      </w:rPr>
      <w:t>العظمي</w:t>
    </w:r>
    <w:r w:rsidR="00C629CF">
      <w:rPr>
        <w:b/>
        <w:bCs/>
        <w:color w:val="632423" w:themeColor="accent2" w:themeShade="80"/>
        <w:sz w:val="20"/>
        <w:szCs w:val="24"/>
        <w:rtl/>
      </w:rPr>
      <w:t xml:space="preserve"> </w:t>
    </w:r>
    <w:r w:rsidR="00C629C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C629CF">
      <w:rPr>
        <w:sz w:val="24"/>
        <w:szCs w:val="24"/>
        <w:rtl/>
      </w:rPr>
      <w:t>23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C629CF">
      <w:rPr>
        <w:rFonts w:hint="cs"/>
        <w:sz w:val="24"/>
        <w:szCs w:val="24"/>
        <w:rtl/>
      </w:rPr>
      <w:t>وقوف</w:t>
    </w:r>
    <w:r w:rsidR="00C629CF">
      <w:rPr>
        <w:sz w:val="24"/>
        <w:szCs w:val="24"/>
        <w:rtl/>
      </w:rPr>
      <w:t xml:space="preserve"> </w:t>
    </w:r>
    <w:r w:rsidR="00C629CF">
      <w:rPr>
        <w:rFonts w:hint="cs"/>
        <w:sz w:val="24"/>
        <w:szCs w:val="24"/>
        <w:rtl/>
      </w:rPr>
      <w:t>در</w:t>
    </w:r>
    <w:r w:rsidR="00C629CF">
      <w:rPr>
        <w:sz w:val="24"/>
        <w:szCs w:val="24"/>
        <w:rtl/>
      </w:rPr>
      <w:t xml:space="preserve"> </w:t>
    </w:r>
    <w:r w:rsidR="00C629CF">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C629CF">
      <w:rPr>
        <w:rFonts w:hint="cs"/>
        <w:sz w:val="24"/>
        <w:szCs w:val="24"/>
        <w:rtl/>
      </w:rPr>
      <w:t>مرکز</w:t>
    </w:r>
    <w:r w:rsidR="00C629CF">
      <w:rPr>
        <w:sz w:val="24"/>
        <w:szCs w:val="24"/>
        <w:rtl/>
      </w:rPr>
      <w:t xml:space="preserve"> </w:t>
    </w:r>
    <w:r w:rsidR="00C629CF">
      <w:rPr>
        <w:rFonts w:hint="cs"/>
        <w:sz w:val="24"/>
        <w:szCs w:val="24"/>
        <w:rtl/>
      </w:rPr>
      <w:t>فقهي</w:t>
    </w:r>
    <w:r w:rsidR="00C629CF">
      <w:rPr>
        <w:sz w:val="24"/>
        <w:szCs w:val="24"/>
        <w:rtl/>
      </w:rPr>
      <w:t xml:space="preserve"> </w:t>
    </w:r>
    <w:r w:rsidR="00C629CF">
      <w:rPr>
        <w:rFonts w:hint="cs"/>
        <w:sz w:val="24"/>
        <w:szCs w:val="24"/>
        <w:rtl/>
      </w:rPr>
      <w:t>امام</w:t>
    </w:r>
    <w:r w:rsidR="00C629CF">
      <w:rPr>
        <w:sz w:val="24"/>
        <w:szCs w:val="24"/>
        <w:rtl/>
      </w:rPr>
      <w:t xml:space="preserve"> </w:t>
    </w:r>
    <w:r w:rsidR="00C629CF">
      <w:rPr>
        <w:rFonts w:hint="cs"/>
        <w:sz w:val="24"/>
        <w:szCs w:val="24"/>
        <w:rtl/>
      </w:rPr>
      <w:t>محمد</w:t>
    </w:r>
    <w:r w:rsidR="00C629CF">
      <w:rPr>
        <w:sz w:val="24"/>
        <w:szCs w:val="24"/>
        <w:rtl/>
      </w:rPr>
      <w:t xml:space="preserve"> </w:t>
    </w:r>
    <w:r w:rsidR="00C629CF">
      <w:rPr>
        <w:rFonts w:hint="cs"/>
        <w:sz w:val="24"/>
        <w:szCs w:val="24"/>
        <w:rtl/>
      </w:rPr>
      <w:t>باقر</w:t>
    </w:r>
    <w:r w:rsidR="00C629CF">
      <w:rPr>
        <w:sz w:val="24"/>
        <w:szCs w:val="24"/>
        <w:rtl/>
      </w:rPr>
      <w:t xml:space="preserve"> </w:t>
    </w:r>
    <w:r w:rsidR="00C629CF">
      <w:rPr>
        <w:rFonts w:hint="cs"/>
        <w:sz w:val="24"/>
        <w:szCs w:val="24"/>
        <w:rtl/>
      </w:rPr>
      <w:t>عليه</w:t>
    </w:r>
    <w:r w:rsidR="00C629CF">
      <w:rPr>
        <w:sz w:val="24"/>
        <w:szCs w:val="24"/>
        <w:rtl/>
      </w:rPr>
      <w:t xml:space="preserve"> </w:t>
    </w:r>
    <w:r w:rsidR="00C629C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C629CF">
      <w:rPr>
        <w:rFonts w:hint="cs"/>
        <w:sz w:val="24"/>
        <w:szCs w:val="24"/>
        <w:rtl/>
      </w:rPr>
      <w:t>احکام</w:t>
    </w:r>
    <w:r w:rsidR="00C629CF">
      <w:rPr>
        <w:sz w:val="24"/>
        <w:szCs w:val="24"/>
        <w:rtl/>
      </w:rPr>
      <w:t xml:space="preserve"> </w:t>
    </w:r>
    <w:r w:rsidR="00C629CF">
      <w:rPr>
        <w:rFonts w:hint="cs"/>
        <w:sz w:val="24"/>
        <w:szCs w:val="24"/>
        <w:rtl/>
      </w:rPr>
      <w:t>مشعر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30C1"/>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13EB"/>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87BF2"/>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15B96"/>
    <w:rsid w:val="00C2438F"/>
    <w:rsid w:val="00C32A7E"/>
    <w:rsid w:val="00C34F28"/>
    <w:rsid w:val="00C368DF"/>
    <w:rsid w:val="00C442C5"/>
    <w:rsid w:val="00C57B5C"/>
    <w:rsid w:val="00C57C7C"/>
    <w:rsid w:val="00C61049"/>
    <w:rsid w:val="00C629CF"/>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7B13EB"/>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383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7B13EB"/>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383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7" TargetMode="External"/><Relationship Id="rId2" Type="http://schemas.openxmlformats.org/officeDocument/2006/relationships/hyperlink" Target="http://lib.eshia.ir/10149/7/422" TargetMode="External"/><Relationship Id="rId1" Type="http://schemas.openxmlformats.org/officeDocument/2006/relationships/hyperlink" Target="http://lib.eshia.ir/10085/2/437" TargetMode="External"/><Relationship Id="rId6" Type="http://schemas.openxmlformats.org/officeDocument/2006/relationships/hyperlink" Target="http://lib.eshia.ir/11025/14/25" TargetMode="External"/><Relationship Id="rId5" Type="http://schemas.openxmlformats.org/officeDocument/2006/relationships/hyperlink" Target="http://lib.eshia.ir/11025/14/26" TargetMode="External"/><Relationship Id="rId4" Type="http://schemas.openxmlformats.org/officeDocument/2006/relationships/hyperlink" Target="http://lib.eshia.ir/11025/1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C5BD-F57E-4F6A-8411-CB7B8C6E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38</TotalTime>
  <Pages>7</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8069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2017-07-26T09:14:00Z</dcterms:created>
  <dcterms:modified xsi:type="dcterms:W3CDTF">2017-07-26T09:52:00Z</dcterms:modified>
  <cp:contentStatus>ویرایش 2.3</cp:contentStatus>
  <cp:version>2.3</cp:version>
</cp:coreProperties>
</file>