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E76A1" w:rsidRDefault="00DE76A1" w:rsidP="00DE76A1">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9873705" w:history="1">
        <w:r w:rsidRPr="00547F6B">
          <w:rPr>
            <w:rStyle w:val="Hyperlink"/>
            <w:rFonts w:hint="eastAsia"/>
            <w:noProof/>
            <w:rtl/>
          </w:rPr>
          <w:t>تتمه</w:t>
        </w:r>
        <w:r w:rsidRPr="00547F6B">
          <w:rPr>
            <w:rStyle w:val="Hyperlink"/>
            <w:noProof/>
            <w:rtl/>
          </w:rPr>
          <w:t xml:space="preserve"> </w:t>
        </w:r>
        <w:r w:rsidRPr="00547F6B">
          <w:rPr>
            <w:rStyle w:val="Hyperlink"/>
            <w:rFonts w:hint="eastAsia"/>
            <w:noProof/>
            <w:rtl/>
          </w:rPr>
          <w:t>بررس</w:t>
        </w:r>
        <w:r w:rsidRPr="00547F6B">
          <w:rPr>
            <w:rStyle w:val="Hyperlink"/>
            <w:rFonts w:hint="cs"/>
            <w:noProof/>
            <w:rtl/>
          </w:rPr>
          <w:t>ی</w:t>
        </w:r>
        <w:r w:rsidRPr="00547F6B">
          <w:rPr>
            <w:rStyle w:val="Hyperlink"/>
            <w:noProof/>
            <w:rtl/>
          </w:rPr>
          <w:t xml:space="preserve"> </w:t>
        </w:r>
        <w:r w:rsidRPr="00547F6B">
          <w:rPr>
            <w:rStyle w:val="Hyperlink"/>
            <w:rFonts w:hint="eastAsia"/>
            <w:noProof/>
            <w:rtl/>
          </w:rPr>
          <w:t>انتهاء</w:t>
        </w:r>
        <w:r w:rsidRPr="00547F6B">
          <w:rPr>
            <w:rStyle w:val="Hyperlink"/>
            <w:noProof/>
            <w:rtl/>
          </w:rPr>
          <w:t xml:space="preserve"> </w:t>
        </w:r>
        <w:r w:rsidRPr="00547F6B">
          <w:rPr>
            <w:rStyle w:val="Hyperlink"/>
            <w:rFonts w:hint="eastAsia"/>
            <w:noProof/>
            <w:rtl/>
          </w:rPr>
          <w:t>وقت</w:t>
        </w:r>
        <w:r w:rsidRPr="00547F6B">
          <w:rPr>
            <w:rStyle w:val="Hyperlink"/>
            <w:noProof/>
            <w:rtl/>
          </w:rPr>
          <w:t xml:space="preserve"> </w:t>
        </w:r>
        <w:r w:rsidRPr="00547F6B">
          <w:rPr>
            <w:rStyle w:val="Hyperlink"/>
            <w:rFonts w:hint="eastAsia"/>
            <w:noProof/>
            <w:rtl/>
          </w:rPr>
          <w:t>ذبح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Toc489873705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E76A1" w:rsidRDefault="00DE76A1" w:rsidP="00DE76A1">
      <w:pPr>
        <w:pStyle w:val="TOC3"/>
        <w:tabs>
          <w:tab w:val="right" w:leader="dot" w:pos="10194"/>
        </w:tabs>
        <w:rPr>
          <w:rFonts w:asciiTheme="minorHAnsi" w:eastAsiaTheme="minorEastAsia" w:hAnsiTheme="minorHAnsi" w:cstheme="minorBidi"/>
          <w:bCs w:val="0"/>
          <w:iCs w:val="0"/>
          <w:noProof/>
          <w:color w:val="auto"/>
          <w:szCs w:val="22"/>
          <w:rtl/>
        </w:rPr>
      </w:pPr>
      <w:hyperlink w:anchor="_Toc489873706" w:history="1">
        <w:r w:rsidRPr="00547F6B">
          <w:rPr>
            <w:rStyle w:val="Hyperlink"/>
            <w:rFonts w:hint="eastAsia"/>
            <w:noProof/>
            <w:rtl/>
          </w:rPr>
          <w:t>کلام</w:t>
        </w:r>
        <w:r w:rsidRPr="00547F6B">
          <w:rPr>
            <w:rStyle w:val="Hyperlink"/>
            <w:noProof/>
            <w:rtl/>
          </w:rPr>
          <w:t xml:space="preserve"> </w:t>
        </w:r>
        <w:r w:rsidRPr="00547F6B">
          <w:rPr>
            <w:rStyle w:val="Hyperlink"/>
            <w:rFonts w:hint="eastAsia"/>
            <w:noProof/>
            <w:rtl/>
          </w:rPr>
          <w:t>مرحوم</w:t>
        </w:r>
        <w:r w:rsidRPr="00547F6B">
          <w:rPr>
            <w:rStyle w:val="Hyperlink"/>
            <w:noProof/>
            <w:rtl/>
          </w:rPr>
          <w:t xml:space="preserve"> </w:t>
        </w:r>
        <w:r w:rsidRPr="00547F6B">
          <w:rPr>
            <w:rStyle w:val="Hyperlink"/>
            <w:rFonts w:hint="eastAsia"/>
            <w:noProof/>
            <w:rtl/>
          </w:rPr>
          <w:t>تبر</w:t>
        </w:r>
        <w:r w:rsidRPr="00547F6B">
          <w:rPr>
            <w:rStyle w:val="Hyperlink"/>
            <w:rFonts w:hint="cs"/>
            <w:noProof/>
            <w:rtl/>
          </w:rPr>
          <w:t>ی</w:t>
        </w:r>
        <w:r w:rsidRPr="00547F6B">
          <w:rPr>
            <w:rStyle w:val="Hyperlink"/>
            <w:rFonts w:hint="eastAsia"/>
            <w:noProof/>
            <w:rtl/>
          </w:rPr>
          <w:t>ز</w:t>
        </w:r>
        <w:r w:rsidRPr="00547F6B">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Toc489873706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E76A1" w:rsidRDefault="00DE76A1" w:rsidP="00DE76A1">
      <w:pPr>
        <w:pStyle w:val="TOC4"/>
        <w:tabs>
          <w:tab w:val="right" w:leader="dot" w:pos="10194"/>
        </w:tabs>
        <w:rPr>
          <w:rFonts w:asciiTheme="minorHAnsi" w:eastAsiaTheme="minorEastAsia" w:hAnsiTheme="minorHAnsi" w:cstheme="minorBidi"/>
          <w:bCs w:val="0"/>
          <w:noProof/>
          <w:color w:val="auto"/>
          <w:szCs w:val="22"/>
          <w:rtl/>
        </w:rPr>
      </w:pPr>
      <w:hyperlink w:anchor="_Toc489873707" w:history="1">
        <w:r w:rsidRPr="00547F6B">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Toc489873707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E76A1" w:rsidRDefault="00DE76A1" w:rsidP="00DE76A1">
      <w:pPr>
        <w:pStyle w:val="TOC4"/>
        <w:tabs>
          <w:tab w:val="right" w:leader="dot" w:pos="10194"/>
        </w:tabs>
        <w:rPr>
          <w:rFonts w:asciiTheme="minorHAnsi" w:eastAsiaTheme="minorEastAsia" w:hAnsiTheme="minorHAnsi" w:cstheme="minorBidi"/>
          <w:bCs w:val="0"/>
          <w:noProof/>
          <w:color w:val="auto"/>
          <w:szCs w:val="22"/>
          <w:rtl/>
        </w:rPr>
      </w:pPr>
      <w:hyperlink w:anchor="_Toc489873708" w:history="1">
        <w:r w:rsidRPr="00547F6B">
          <w:rPr>
            <w:rStyle w:val="Hyperlink"/>
            <w:rFonts w:hint="eastAsia"/>
            <w:noProof/>
            <w:rtl/>
          </w:rPr>
          <w:t>بررس</w:t>
        </w:r>
        <w:r w:rsidRPr="00547F6B">
          <w:rPr>
            <w:rStyle w:val="Hyperlink"/>
            <w:rFonts w:hint="cs"/>
            <w:noProof/>
            <w:rtl/>
          </w:rPr>
          <w:t>ی</w:t>
        </w:r>
        <w:r w:rsidRPr="00547F6B">
          <w:rPr>
            <w:rStyle w:val="Hyperlink"/>
            <w:noProof/>
            <w:rtl/>
          </w:rPr>
          <w:t xml:space="preserve"> </w:t>
        </w:r>
        <w:r w:rsidRPr="00547F6B">
          <w:rPr>
            <w:rStyle w:val="Hyperlink"/>
            <w:rFonts w:hint="eastAsia"/>
            <w:noProof/>
            <w:rtl/>
          </w:rPr>
          <w:t>سند</w:t>
        </w:r>
        <w:r w:rsidRPr="00547F6B">
          <w:rPr>
            <w:rStyle w:val="Hyperlink"/>
            <w:rFonts w:hint="cs"/>
            <w:noProof/>
            <w:rtl/>
          </w:rPr>
          <w:t>ی</w:t>
        </w:r>
        <w:r w:rsidRPr="00547F6B">
          <w:rPr>
            <w:rStyle w:val="Hyperlink"/>
            <w:noProof/>
            <w:rtl/>
          </w:rPr>
          <w:t xml:space="preserve"> </w:t>
        </w:r>
        <w:r w:rsidRPr="00547F6B">
          <w:rPr>
            <w:rStyle w:val="Hyperlink"/>
            <w:rFonts w:hint="eastAsia"/>
            <w:noProof/>
            <w:rtl/>
          </w:rPr>
          <w:t>معتبره</w:t>
        </w:r>
        <w:r w:rsidRPr="00547F6B">
          <w:rPr>
            <w:rStyle w:val="Hyperlink"/>
            <w:noProof/>
            <w:rtl/>
          </w:rPr>
          <w:t xml:space="preserve"> </w:t>
        </w:r>
        <w:r w:rsidRPr="00547F6B">
          <w:rPr>
            <w:rStyle w:val="Hyperlink"/>
            <w:rFonts w:hint="eastAsia"/>
            <w:noProof/>
            <w:rtl/>
          </w:rPr>
          <w:t>اب</w:t>
        </w:r>
        <w:r w:rsidRPr="00547F6B">
          <w:rPr>
            <w:rStyle w:val="Hyperlink"/>
            <w:rFonts w:hint="cs"/>
            <w:noProof/>
            <w:rtl/>
          </w:rPr>
          <w:t>ی</w:t>
        </w:r>
        <w:r w:rsidRPr="00547F6B">
          <w:rPr>
            <w:rStyle w:val="Hyperlink"/>
            <w:noProof/>
            <w:rtl/>
          </w:rPr>
          <w:t xml:space="preserve"> </w:t>
        </w:r>
        <w:r w:rsidRPr="00547F6B">
          <w:rPr>
            <w:rStyle w:val="Hyperlink"/>
            <w:rFonts w:hint="eastAsia"/>
            <w:noProof/>
            <w:rtl/>
          </w:rPr>
          <w:t>بص</w:t>
        </w:r>
        <w:r w:rsidRPr="00547F6B">
          <w:rPr>
            <w:rStyle w:val="Hyperlink"/>
            <w:rFonts w:hint="cs"/>
            <w:noProof/>
            <w:rtl/>
          </w:rPr>
          <w:t>ی</w:t>
        </w:r>
        <w:r w:rsidRPr="00547F6B">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Toc489873708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E76A1" w:rsidRDefault="00DE76A1" w:rsidP="00DE76A1">
      <w:pPr>
        <w:pStyle w:val="TOC3"/>
        <w:tabs>
          <w:tab w:val="right" w:leader="dot" w:pos="10194"/>
        </w:tabs>
        <w:rPr>
          <w:rFonts w:asciiTheme="minorHAnsi" w:eastAsiaTheme="minorEastAsia" w:hAnsiTheme="minorHAnsi" w:cstheme="minorBidi"/>
          <w:bCs w:val="0"/>
          <w:iCs w:val="0"/>
          <w:noProof/>
          <w:color w:val="auto"/>
          <w:szCs w:val="22"/>
          <w:rtl/>
        </w:rPr>
      </w:pPr>
      <w:hyperlink w:anchor="_Toc489873709" w:history="1">
        <w:r w:rsidRPr="00547F6B">
          <w:rPr>
            <w:rStyle w:val="Hyperlink"/>
            <w:rFonts w:hint="eastAsia"/>
            <w:noProof/>
            <w:rtl/>
          </w:rPr>
          <w:t>بررس</w:t>
        </w:r>
        <w:r w:rsidRPr="00547F6B">
          <w:rPr>
            <w:rStyle w:val="Hyperlink"/>
            <w:rFonts w:hint="cs"/>
            <w:noProof/>
            <w:rtl/>
          </w:rPr>
          <w:t>ی</w:t>
        </w:r>
        <w:r w:rsidRPr="00547F6B">
          <w:rPr>
            <w:rStyle w:val="Hyperlink"/>
            <w:noProof/>
            <w:rtl/>
          </w:rPr>
          <w:t xml:space="preserve"> </w:t>
        </w:r>
        <w:r w:rsidRPr="00547F6B">
          <w:rPr>
            <w:rStyle w:val="Hyperlink"/>
            <w:rFonts w:hint="eastAsia"/>
            <w:noProof/>
            <w:rtl/>
          </w:rPr>
          <w:t>کلام</w:t>
        </w:r>
        <w:r w:rsidRPr="00547F6B">
          <w:rPr>
            <w:rStyle w:val="Hyperlink"/>
            <w:noProof/>
            <w:rtl/>
          </w:rPr>
          <w:t xml:space="preserve"> </w:t>
        </w:r>
        <w:r w:rsidRPr="00547F6B">
          <w:rPr>
            <w:rStyle w:val="Hyperlink"/>
            <w:rFonts w:hint="eastAsia"/>
            <w:noProof/>
            <w:rtl/>
          </w:rPr>
          <w:t>محق</w:t>
        </w:r>
        <w:r w:rsidRPr="00547F6B">
          <w:rPr>
            <w:rStyle w:val="Hyperlink"/>
            <w:noProof/>
            <w:rtl/>
          </w:rPr>
          <w:t xml:space="preserve"> </w:t>
        </w:r>
        <w:r w:rsidRPr="00547F6B">
          <w:rPr>
            <w:rStyle w:val="Hyperlink"/>
            <w:rFonts w:hint="eastAsia"/>
            <w:noProof/>
            <w:rtl/>
          </w:rPr>
          <w:t>خو</w:t>
        </w:r>
        <w:r w:rsidRPr="00547F6B">
          <w:rPr>
            <w:rStyle w:val="Hyperlink"/>
            <w:rFonts w:hint="cs"/>
            <w:noProof/>
            <w:rtl/>
          </w:rPr>
          <w:t>یی</w:t>
        </w:r>
        <w:r w:rsidRPr="00547F6B">
          <w:rPr>
            <w:rStyle w:val="Hyperlink"/>
            <w:noProof/>
            <w:rtl/>
          </w:rPr>
          <w:t xml:space="preserve"> </w:t>
        </w:r>
        <w:r w:rsidRPr="00547F6B">
          <w:rPr>
            <w:rStyle w:val="Hyperlink"/>
            <w:rFonts w:hint="eastAsia"/>
            <w:noProof/>
            <w:rtl/>
          </w:rPr>
          <w:t>در</w:t>
        </w:r>
        <w:r w:rsidRPr="00547F6B">
          <w:rPr>
            <w:rStyle w:val="Hyperlink"/>
            <w:noProof/>
            <w:rtl/>
          </w:rPr>
          <w:t xml:space="preserve"> </w:t>
        </w:r>
        <w:r w:rsidRPr="00547F6B">
          <w:rPr>
            <w:rStyle w:val="Hyperlink"/>
            <w:rFonts w:hint="eastAsia"/>
            <w:noProof/>
            <w:rtl/>
          </w:rPr>
          <w:t>نس</w:t>
        </w:r>
        <w:r w:rsidRPr="00547F6B">
          <w:rPr>
            <w:rStyle w:val="Hyperlink"/>
            <w:rFonts w:hint="cs"/>
            <w:noProof/>
            <w:rtl/>
          </w:rPr>
          <w:t>ی</w:t>
        </w:r>
        <w:r w:rsidRPr="00547F6B">
          <w:rPr>
            <w:rStyle w:val="Hyperlink"/>
            <w:rFonts w:hint="eastAsia"/>
            <w:noProof/>
            <w:rtl/>
          </w:rPr>
          <w:t>ان</w:t>
        </w:r>
        <w:r w:rsidRPr="00547F6B">
          <w:rPr>
            <w:rStyle w:val="Hyperlink"/>
            <w:noProof/>
            <w:rtl/>
          </w:rPr>
          <w:t xml:space="preserve"> </w:t>
        </w:r>
        <w:r w:rsidRPr="00547F6B">
          <w:rPr>
            <w:rStyle w:val="Hyperlink"/>
            <w:rFonts w:hint="eastAsia"/>
            <w:noProof/>
            <w:rtl/>
          </w:rPr>
          <w:t>ذبح</w:t>
        </w:r>
        <w:r w:rsidRPr="00547F6B">
          <w:rPr>
            <w:rStyle w:val="Hyperlink"/>
            <w:noProof/>
            <w:rtl/>
          </w:rPr>
          <w:t xml:space="preserve"> </w:t>
        </w:r>
        <w:r w:rsidRPr="00547F6B">
          <w:rPr>
            <w:rStyle w:val="Hyperlink"/>
            <w:rFonts w:hint="eastAsia"/>
            <w:noProof/>
            <w:rtl/>
          </w:rPr>
          <w:t>قبل</w:t>
        </w:r>
        <w:r w:rsidRPr="00547F6B">
          <w:rPr>
            <w:rStyle w:val="Hyperlink"/>
            <w:noProof/>
            <w:rtl/>
          </w:rPr>
          <w:t xml:space="preserve"> </w:t>
        </w:r>
        <w:r w:rsidRPr="00547F6B">
          <w:rPr>
            <w:rStyle w:val="Hyperlink"/>
            <w:rFonts w:hint="eastAsia"/>
            <w:noProof/>
            <w:rtl/>
          </w:rPr>
          <w:t>از</w:t>
        </w:r>
        <w:r w:rsidRPr="00547F6B">
          <w:rPr>
            <w:rStyle w:val="Hyperlink"/>
            <w:noProof/>
            <w:rtl/>
          </w:rPr>
          <w:t xml:space="preserve"> </w:t>
        </w:r>
        <w:r w:rsidRPr="00547F6B">
          <w:rPr>
            <w:rStyle w:val="Hyperlink"/>
            <w:rFonts w:hint="eastAsia"/>
            <w:noProof/>
            <w:rtl/>
          </w:rPr>
          <w:t>طواف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Toc489873709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E76A1" w:rsidRDefault="00DE76A1" w:rsidP="00DE76A1">
      <w:pPr>
        <w:pStyle w:val="TOC2"/>
        <w:tabs>
          <w:tab w:val="right" w:leader="dot" w:pos="10194"/>
        </w:tabs>
        <w:rPr>
          <w:rFonts w:asciiTheme="minorHAnsi" w:eastAsiaTheme="minorEastAsia" w:hAnsiTheme="minorHAnsi" w:cstheme="minorBidi"/>
          <w:bCs w:val="0"/>
          <w:noProof/>
          <w:color w:val="auto"/>
          <w:szCs w:val="22"/>
          <w:rtl/>
        </w:rPr>
      </w:pPr>
      <w:hyperlink w:anchor="_Toc489873710" w:history="1">
        <w:r w:rsidRPr="00547F6B">
          <w:rPr>
            <w:rStyle w:val="Hyperlink"/>
            <w:noProof/>
            <w:rtl/>
          </w:rPr>
          <w:t>(</w:t>
        </w:r>
        <w:r w:rsidRPr="00547F6B">
          <w:rPr>
            <w:rStyle w:val="Hyperlink"/>
            <w:rFonts w:hint="eastAsia"/>
            <w:noProof/>
            <w:rtl/>
          </w:rPr>
          <w:t>مسألة</w:t>
        </w:r>
        <w:r w:rsidRPr="00547F6B">
          <w:rPr>
            <w:rStyle w:val="Hyperlink"/>
            <w:noProof/>
            <w:rtl/>
          </w:rPr>
          <w:t xml:space="preserve"> 383): </w:t>
        </w:r>
        <w:r w:rsidRPr="00547F6B">
          <w:rPr>
            <w:rStyle w:val="Hyperlink"/>
            <w:rFonts w:hint="eastAsia"/>
            <w:noProof/>
            <w:rtl/>
          </w:rPr>
          <w:t>وجوب</w:t>
        </w:r>
        <w:r w:rsidRPr="00547F6B">
          <w:rPr>
            <w:rStyle w:val="Hyperlink"/>
            <w:noProof/>
            <w:rtl/>
          </w:rPr>
          <w:t xml:space="preserve"> </w:t>
        </w:r>
        <w:r w:rsidRPr="00547F6B">
          <w:rPr>
            <w:rStyle w:val="Hyperlink"/>
            <w:rFonts w:hint="eastAsia"/>
            <w:noProof/>
            <w:rtl/>
          </w:rPr>
          <w:t>مستقل</w:t>
        </w:r>
        <w:r w:rsidRPr="00547F6B">
          <w:rPr>
            <w:rStyle w:val="Hyperlink"/>
            <w:rFonts w:hint="cs"/>
            <w:noProof/>
            <w:rtl/>
          </w:rPr>
          <w:t>ی</w:t>
        </w:r>
        <w:r w:rsidRPr="00547F6B">
          <w:rPr>
            <w:rStyle w:val="Hyperlink"/>
            <w:noProof/>
            <w:rtl/>
          </w:rPr>
          <w:t xml:space="preserve"> </w:t>
        </w:r>
        <w:r w:rsidRPr="00547F6B">
          <w:rPr>
            <w:rStyle w:val="Hyperlink"/>
            <w:rFonts w:hint="eastAsia"/>
            <w:noProof/>
            <w:rtl/>
          </w:rPr>
          <w:t>هد</w:t>
        </w:r>
        <w:r w:rsidRPr="00547F6B">
          <w:rPr>
            <w:rStyle w:val="Hyperlink"/>
            <w:rFonts w:hint="cs"/>
            <w:noProof/>
            <w:rtl/>
          </w:rPr>
          <w:t>ی</w:t>
        </w:r>
        <w:r w:rsidRPr="00547F6B">
          <w:rPr>
            <w:rStyle w:val="Hyperlink"/>
            <w:noProof/>
            <w:rtl/>
          </w:rPr>
          <w:t xml:space="preserve"> </w:t>
        </w:r>
        <w:r w:rsidRPr="00547F6B">
          <w:rPr>
            <w:rStyle w:val="Hyperlink"/>
            <w:rFonts w:hint="eastAsia"/>
            <w:noProof/>
            <w:rtl/>
          </w:rPr>
          <w:t>بر</w:t>
        </w:r>
        <w:r w:rsidRPr="00547F6B">
          <w:rPr>
            <w:rStyle w:val="Hyperlink"/>
            <w:noProof/>
            <w:rtl/>
          </w:rPr>
          <w:t xml:space="preserve"> </w:t>
        </w:r>
        <w:r w:rsidRPr="00547F6B">
          <w:rPr>
            <w:rStyle w:val="Hyperlink"/>
            <w:rFonts w:hint="eastAsia"/>
            <w:noProof/>
            <w:rtl/>
          </w:rPr>
          <w:t>هر</w:t>
        </w:r>
        <w:r w:rsidRPr="00547F6B">
          <w:rPr>
            <w:rStyle w:val="Hyperlink"/>
            <w:noProof/>
            <w:rtl/>
          </w:rPr>
          <w:t xml:space="preserve"> </w:t>
        </w:r>
        <w:r w:rsidRPr="00547F6B">
          <w:rPr>
            <w:rStyle w:val="Hyperlink"/>
            <w:rFonts w:hint="eastAsia"/>
            <w:noProof/>
            <w:rtl/>
          </w:rPr>
          <w:t>شخص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Toc489873710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E76A1" w:rsidRDefault="00DE76A1" w:rsidP="00DE76A1">
      <w:pPr>
        <w:pStyle w:val="TOC3"/>
        <w:tabs>
          <w:tab w:val="right" w:leader="dot" w:pos="10194"/>
        </w:tabs>
        <w:rPr>
          <w:rFonts w:asciiTheme="minorHAnsi" w:eastAsiaTheme="minorEastAsia" w:hAnsiTheme="minorHAnsi" w:cstheme="minorBidi"/>
          <w:bCs w:val="0"/>
          <w:iCs w:val="0"/>
          <w:noProof/>
          <w:color w:val="auto"/>
          <w:szCs w:val="22"/>
          <w:rtl/>
        </w:rPr>
      </w:pPr>
      <w:hyperlink w:anchor="_Toc489873711" w:history="1">
        <w:r w:rsidRPr="00547F6B">
          <w:rPr>
            <w:rStyle w:val="Hyperlink"/>
            <w:rFonts w:hint="eastAsia"/>
            <w:noProof/>
            <w:rtl/>
          </w:rPr>
          <w:t>روا</w:t>
        </w:r>
        <w:r w:rsidRPr="00547F6B">
          <w:rPr>
            <w:rStyle w:val="Hyperlink"/>
            <w:rFonts w:hint="cs"/>
            <w:noProof/>
            <w:rtl/>
          </w:rPr>
          <w:t>ی</w:t>
        </w:r>
        <w:r w:rsidRPr="00547F6B">
          <w:rPr>
            <w:rStyle w:val="Hyperlink"/>
            <w:rFonts w:hint="eastAsia"/>
            <w:noProof/>
            <w:rtl/>
          </w:rPr>
          <w:t>ات</w:t>
        </w:r>
        <w:r w:rsidRPr="00547F6B">
          <w:rPr>
            <w:rStyle w:val="Hyperlink"/>
            <w:noProof/>
            <w:rtl/>
          </w:rPr>
          <w:t xml:space="preserve"> </w:t>
        </w:r>
        <w:r w:rsidRPr="00547F6B">
          <w:rPr>
            <w:rStyle w:val="Hyperlink"/>
            <w:rFonts w:hint="eastAsia"/>
            <w:noProof/>
            <w:rtl/>
          </w:rPr>
          <w:t>داله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Toc489873711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DE76A1" w:rsidRDefault="00DE76A1" w:rsidP="00DE76A1">
      <w:pPr>
        <w:pStyle w:val="TOC3"/>
        <w:tabs>
          <w:tab w:val="right" w:leader="dot" w:pos="10194"/>
        </w:tabs>
        <w:rPr>
          <w:rFonts w:asciiTheme="minorHAnsi" w:eastAsiaTheme="minorEastAsia" w:hAnsiTheme="minorHAnsi" w:cstheme="minorBidi"/>
          <w:bCs w:val="0"/>
          <w:iCs w:val="0"/>
          <w:noProof/>
          <w:color w:val="auto"/>
          <w:szCs w:val="22"/>
          <w:rtl/>
        </w:rPr>
      </w:pPr>
      <w:hyperlink w:anchor="_Toc489873712" w:history="1">
        <w:r w:rsidRPr="00547F6B">
          <w:rPr>
            <w:rStyle w:val="Hyperlink"/>
            <w:rFonts w:hint="eastAsia"/>
            <w:noProof/>
            <w:rtl/>
          </w:rPr>
          <w:t>قول</w:t>
        </w:r>
        <w:r w:rsidRPr="00547F6B">
          <w:rPr>
            <w:rStyle w:val="Hyperlink"/>
            <w:noProof/>
            <w:rtl/>
          </w:rPr>
          <w:t xml:space="preserve"> </w:t>
        </w:r>
        <w:r w:rsidRPr="00547F6B">
          <w:rPr>
            <w:rStyle w:val="Hyperlink"/>
            <w:rFonts w:hint="eastAsia"/>
            <w:noProof/>
            <w:rtl/>
          </w:rPr>
          <w:t>به</w:t>
        </w:r>
        <w:r w:rsidRPr="00547F6B">
          <w:rPr>
            <w:rStyle w:val="Hyperlink"/>
            <w:noProof/>
            <w:rtl/>
          </w:rPr>
          <w:t xml:space="preserve"> </w:t>
        </w:r>
        <w:r w:rsidRPr="00547F6B">
          <w:rPr>
            <w:rStyle w:val="Hyperlink"/>
            <w:rFonts w:hint="eastAsia"/>
            <w:noProof/>
            <w:rtl/>
          </w:rPr>
          <w:t>اجزاء</w:t>
        </w:r>
        <w:r w:rsidRPr="00547F6B">
          <w:rPr>
            <w:rStyle w:val="Hyperlink"/>
            <w:noProof/>
            <w:rtl/>
          </w:rPr>
          <w:t xml:space="preserve"> </w:t>
        </w:r>
        <w:r w:rsidRPr="00547F6B">
          <w:rPr>
            <w:rStyle w:val="Hyperlink"/>
            <w:rFonts w:hint="cs"/>
            <w:noProof/>
            <w:rtl/>
          </w:rPr>
          <w:t>ی</w:t>
        </w:r>
        <w:r w:rsidRPr="00547F6B">
          <w:rPr>
            <w:rStyle w:val="Hyperlink"/>
            <w:rFonts w:hint="eastAsia"/>
            <w:noProof/>
            <w:rtl/>
          </w:rPr>
          <w:t>ک</w:t>
        </w:r>
        <w:r w:rsidRPr="00547F6B">
          <w:rPr>
            <w:rStyle w:val="Hyperlink"/>
            <w:noProof/>
            <w:rtl/>
          </w:rPr>
          <w:t xml:space="preserve"> </w:t>
        </w:r>
        <w:r w:rsidRPr="00547F6B">
          <w:rPr>
            <w:rStyle w:val="Hyperlink"/>
            <w:rFonts w:hint="eastAsia"/>
            <w:noProof/>
            <w:rtl/>
          </w:rPr>
          <w:t>هد</w:t>
        </w:r>
        <w:r w:rsidRPr="00547F6B">
          <w:rPr>
            <w:rStyle w:val="Hyperlink"/>
            <w:rFonts w:hint="cs"/>
            <w:noProof/>
            <w:rtl/>
          </w:rPr>
          <w:t>ی</w:t>
        </w:r>
        <w:r w:rsidRPr="00547F6B">
          <w:rPr>
            <w:rStyle w:val="Hyperlink"/>
            <w:noProof/>
            <w:rtl/>
          </w:rPr>
          <w:t xml:space="preserve"> </w:t>
        </w:r>
        <w:r w:rsidRPr="00547F6B">
          <w:rPr>
            <w:rStyle w:val="Hyperlink"/>
            <w:rFonts w:hint="eastAsia"/>
            <w:noProof/>
            <w:rtl/>
          </w:rPr>
          <w:t>از</w:t>
        </w:r>
        <w:r w:rsidRPr="00547F6B">
          <w:rPr>
            <w:rStyle w:val="Hyperlink"/>
            <w:noProof/>
            <w:rtl/>
          </w:rPr>
          <w:t xml:space="preserve"> </w:t>
        </w:r>
        <w:r w:rsidRPr="00547F6B">
          <w:rPr>
            <w:rStyle w:val="Hyperlink"/>
            <w:rFonts w:hint="eastAsia"/>
            <w:noProof/>
            <w:rtl/>
          </w:rPr>
          <w:t>هفت</w:t>
        </w:r>
        <w:r w:rsidRPr="00547F6B">
          <w:rPr>
            <w:rStyle w:val="Hyperlink"/>
            <w:noProof/>
            <w:rtl/>
          </w:rPr>
          <w:t xml:space="preserve"> </w:t>
        </w:r>
        <w:r w:rsidRPr="00547F6B">
          <w:rPr>
            <w:rStyle w:val="Hyperlink"/>
            <w:rFonts w:hint="eastAsia"/>
            <w:noProof/>
            <w:rtl/>
          </w:rPr>
          <w:t>نفر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Toc489873712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91EB6" w:rsidRPr="00C91EB6" w:rsidRDefault="00DE76A1"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4B7FE6">
        <w:rPr>
          <w:rFonts w:hint="cs"/>
          <w:rtl/>
        </w:rPr>
        <w:t>ذبح</w:t>
      </w:r>
      <w:r w:rsidR="00025B70">
        <w:rPr>
          <w:rFonts w:hint="cs"/>
          <w:rtl/>
        </w:rPr>
        <w:t xml:space="preserve"> </w:t>
      </w:r>
      <w:r w:rsidR="00386C11" w:rsidRPr="00A6366F">
        <w:rPr>
          <w:rFonts w:hint="cs"/>
          <w:rtl/>
        </w:rPr>
        <w:t>/</w:t>
      </w:r>
      <w:bookmarkStart w:id="2" w:name="BokSabj_d"/>
      <w:bookmarkEnd w:id="2"/>
      <w:r w:rsidR="004B7FE6">
        <w:rPr>
          <w:rFonts w:hint="cs"/>
          <w:rtl/>
        </w:rPr>
        <w:t>اعمال</w:t>
      </w:r>
      <w:r w:rsidR="004B7FE6">
        <w:rPr>
          <w:rtl/>
        </w:rPr>
        <w:t xml:space="preserve"> </w:t>
      </w:r>
      <w:r w:rsidR="004B7FE6">
        <w:rPr>
          <w:rFonts w:hint="cs"/>
          <w:rtl/>
        </w:rPr>
        <w:t>منا</w:t>
      </w:r>
      <w:r w:rsidR="00386C11" w:rsidRPr="00A6366F">
        <w:rPr>
          <w:rFonts w:hint="cs"/>
          <w:rtl/>
        </w:rPr>
        <w:t xml:space="preserve"> /</w:t>
      </w:r>
      <w:bookmarkStart w:id="3" w:name="Bokkolli"/>
      <w:bookmarkEnd w:id="3"/>
      <w:r w:rsidR="004B7FE6">
        <w:rPr>
          <w:rFonts w:hint="cs"/>
          <w:rtl/>
        </w:rPr>
        <w:t>واجبات</w:t>
      </w:r>
      <w:r w:rsidR="004B7FE6">
        <w:rPr>
          <w:rtl/>
        </w:rPr>
        <w:t xml:space="preserve"> </w:t>
      </w:r>
      <w:r w:rsidR="004B7FE6">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D233A" w:rsidRPr="00AF725E" w:rsidRDefault="00CD233A" w:rsidP="00CD233A">
      <w:pPr>
        <w:pStyle w:val="Heading2"/>
        <w:rPr>
          <w:rFonts w:cs="B Badr"/>
          <w:rtl/>
        </w:rPr>
      </w:pPr>
      <w:bookmarkStart w:id="4" w:name="_Toc489873650"/>
      <w:bookmarkStart w:id="5" w:name="_Toc489873705"/>
      <w:r>
        <w:rPr>
          <w:rFonts w:hint="cs"/>
          <w:rtl/>
        </w:rPr>
        <w:t>تتمه بررسی انتهاء وقت ذبح</w:t>
      </w:r>
      <w:bookmarkEnd w:id="4"/>
      <w:bookmarkEnd w:id="5"/>
    </w:p>
    <w:p w:rsidR="00CD233A" w:rsidRDefault="00CD233A" w:rsidP="00CD233A">
      <w:pPr>
        <w:pStyle w:val="Heading3"/>
        <w:rPr>
          <w:rFonts w:hint="cs"/>
          <w:rtl/>
        </w:rPr>
      </w:pPr>
      <w:bookmarkStart w:id="6" w:name="_Toc489873651"/>
      <w:bookmarkStart w:id="7" w:name="_Toc489873706"/>
      <w:r>
        <w:rPr>
          <w:rFonts w:hint="cs"/>
          <w:rtl/>
        </w:rPr>
        <w:t xml:space="preserve">کلام </w:t>
      </w:r>
      <w:r w:rsidRPr="00AF725E">
        <w:rPr>
          <w:rtl/>
        </w:rPr>
        <w:t>مرحوم تبریزی</w:t>
      </w:r>
      <w:bookmarkEnd w:id="6"/>
      <w:bookmarkEnd w:id="7"/>
      <w:r w:rsidRPr="00AF725E">
        <w:rPr>
          <w:rtl/>
        </w:rPr>
        <w:t xml:space="preserve"> </w:t>
      </w:r>
    </w:p>
    <w:p w:rsidR="00CD233A" w:rsidRPr="00AF725E" w:rsidRDefault="00CD233A" w:rsidP="00CD233A">
      <w:pPr>
        <w:ind w:firstLine="720"/>
        <w:jc w:val="both"/>
        <w:rPr>
          <w:sz w:val="36"/>
          <w:szCs w:val="36"/>
          <w:rtl/>
        </w:rPr>
      </w:pPr>
      <w:r w:rsidRPr="00AF725E">
        <w:rPr>
          <w:sz w:val="36"/>
          <w:szCs w:val="36"/>
          <w:rtl/>
        </w:rPr>
        <w:t>مرحوم تبریزی فرموده متمکن از ذبح اگر در روز عید ذبح نکند، باید در روز یازدهم یا دوازدهم ذبح کند و به روز سیزدهم تاخیر نیندازد، اما اگر تاخیر بیندازد، خلاف تکلیف عمل کرده، گرچه تا آخر ذی الحجة ذبح مجزی است، بر خلاف محقق خوئی که فرمود اگر در روز عید قربان ذبح نکند، باید در ایام تشریق ذبح کند و اگر ذبح نکند، تا آخر ذی الحجة وقت دارد.</w:t>
      </w:r>
    </w:p>
    <w:p w:rsidR="00CD233A" w:rsidRPr="00AF725E" w:rsidRDefault="00CD233A" w:rsidP="00CD233A">
      <w:pPr>
        <w:ind w:firstLine="720"/>
        <w:jc w:val="both"/>
        <w:rPr>
          <w:sz w:val="36"/>
          <w:szCs w:val="36"/>
          <w:rtl/>
        </w:rPr>
      </w:pPr>
      <w:r w:rsidRPr="00AF725E">
        <w:rPr>
          <w:sz w:val="36"/>
          <w:szCs w:val="36"/>
          <w:rtl/>
        </w:rPr>
        <w:t xml:space="preserve">مرحوم تبریزی به معتبره ابی بصیر که ان ایام الذبح قد مضت استدلال کرده به این تقریب که در یوم النفر، ثمن هدی را یافته است و یوم النفر از نظر عرف عام، روز سیزدهم است که پیامبر اکرم صلی الله علیه و آله هم در همین روز از منی نفر فرمود، لذا روز سیزدهم داخل در ایام ذبح </w:t>
      </w:r>
      <w:r w:rsidRPr="00AF725E">
        <w:rPr>
          <w:sz w:val="36"/>
          <w:szCs w:val="36"/>
          <w:rtl/>
        </w:rPr>
        <w:lastRenderedPageBreak/>
        <w:t>تکلیفا نیست، و گرنه وضعا که اشکالی ندارد، چون صحیحه حریز ذبح تا آخر ذی الحجة را تجویز کرده است.</w:t>
      </w:r>
    </w:p>
    <w:p w:rsidR="00CD233A" w:rsidRPr="00AF725E" w:rsidRDefault="00CD233A" w:rsidP="00CD233A">
      <w:pPr>
        <w:ind w:firstLine="720"/>
        <w:jc w:val="both"/>
        <w:rPr>
          <w:sz w:val="36"/>
          <w:szCs w:val="36"/>
        </w:rPr>
      </w:pPr>
      <w:r w:rsidRPr="00AF725E">
        <w:rPr>
          <w:sz w:val="36"/>
          <w:szCs w:val="36"/>
          <w:rtl/>
        </w:rPr>
        <w:t xml:space="preserve">ایشان روایاتی که اضحی به منی را چهار روز می داند با روایاتی که آن را سه روز می داند، متعارض می داند و فرموده عرفا بر اضحیه مستحبه حمل می شود، چون در صحیحه مسلم آمده: </w:t>
      </w:r>
      <w:r w:rsidRPr="00CD233A">
        <w:rPr>
          <w:color w:val="008000"/>
          <w:sz w:val="36"/>
          <w:szCs w:val="36"/>
          <w:rtl/>
        </w:rPr>
        <w:t>مُحَمَّدُ بْنُ الْحَسَنِ بِإِسْنَادِهِ عَنِ الْحُسَيْنِ بْنِ سَعِيدٍ عَنْ صَفْوَانَ وَ فَضَالَةَ عَنِ الْعَلَاءِ عَنْ مُحَمَّدِ بْنِ مُسْلِمٍ عَنْ أَحَدِهِمَا ع فِي حَدِيثٍ قَالَ وَ قَالَ: إِذَا وَجَدَ الرَّجُلُ هَدْياً ضَالًّا فَلْيُعَرِّفْهُ يَوْمَ النَّحْرِ وَ الثَّانِيَ وَ الثَّالِثَ- ثُمَّ لْيَذْبَحْهَا عَنْ صَاحِبِهَا عَشِيَّةَ الثَّالِثِ.</w:t>
      </w:r>
      <w:r w:rsidRPr="00CD233A">
        <w:rPr>
          <w:color w:val="008000"/>
          <w:sz w:val="36"/>
          <w:szCs w:val="36"/>
          <w:vertAlign w:val="superscript"/>
          <w:rtl/>
        </w:rPr>
        <w:footnoteReference w:id="1"/>
      </w:r>
    </w:p>
    <w:p w:rsidR="00CD233A" w:rsidRDefault="00CD233A" w:rsidP="00CD233A">
      <w:pPr>
        <w:ind w:firstLine="720"/>
        <w:jc w:val="both"/>
        <w:rPr>
          <w:rFonts w:hint="cs"/>
          <w:sz w:val="36"/>
          <w:szCs w:val="36"/>
          <w:rtl/>
        </w:rPr>
      </w:pPr>
      <w:r w:rsidRPr="00AF725E">
        <w:rPr>
          <w:sz w:val="36"/>
          <w:szCs w:val="36"/>
          <w:rtl/>
        </w:rPr>
        <w:t>عصر روز سوم، عصر روز دوازدهم است و روایت فرموده باید هدی ضال را در این زمان ذبح کند و از این معلوم می شود که وقت در حال انقضاء است، و گرنه تکلیفا اگر روز سیزدهم هم وقت ذبح باقی بود، نمی</w:t>
      </w:r>
      <w:r w:rsidRPr="00AF725E">
        <w:rPr>
          <w:sz w:val="36"/>
          <w:szCs w:val="36"/>
          <w:rtl/>
        </w:rPr>
        <w:softHyphen/>
        <w:t>فرمود عصر روز دوازدهم باید ذبح شود.</w:t>
      </w:r>
    </w:p>
    <w:p w:rsidR="00CD233A" w:rsidRPr="00AF725E" w:rsidRDefault="00CD233A" w:rsidP="00CD233A">
      <w:pPr>
        <w:pStyle w:val="Heading4"/>
        <w:rPr>
          <w:rFonts w:cs="B Badr"/>
          <w:rtl/>
        </w:rPr>
      </w:pPr>
      <w:bookmarkStart w:id="8" w:name="_Toc489873652"/>
      <w:bookmarkStart w:id="9" w:name="_Toc489873707"/>
      <w:r>
        <w:rPr>
          <w:rFonts w:hint="cs"/>
          <w:rtl/>
        </w:rPr>
        <w:t>مناقشه</w:t>
      </w:r>
      <w:bookmarkEnd w:id="8"/>
      <w:bookmarkEnd w:id="9"/>
    </w:p>
    <w:p w:rsidR="00CD233A" w:rsidRPr="00AF725E" w:rsidRDefault="00CD233A" w:rsidP="00CD233A">
      <w:pPr>
        <w:ind w:firstLine="720"/>
        <w:jc w:val="both"/>
        <w:rPr>
          <w:sz w:val="36"/>
          <w:szCs w:val="36"/>
          <w:rtl/>
        </w:rPr>
      </w:pPr>
      <w:r w:rsidRPr="00AF725E">
        <w:rPr>
          <w:sz w:val="36"/>
          <w:szCs w:val="36"/>
          <w:rtl/>
        </w:rPr>
        <w:t>به نظر ما دلالت صحیحه محمد بن مسلم بر وجوب مبادرت به ذبح قبل از انقضاء روز دوازدهم، قابل انکار نیست، اما ما دنبال جمع عرفی این صحیحه با روایاتی که می گوید الاضحی بمنی اربعة ایام هستیم، آیا جمع عرفی مقتضی قول به تعدد مراتب وجوب است، یا قول به تعدد مراتب فضل؟</w:t>
      </w:r>
    </w:p>
    <w:p w:rsidR="00CD233A" w:rsidRPr="00AF725E" w:rsidRDefault="00CD233A" w:rsidP="00CD233A">
      <w:pPr>
        <w:ind w:firstLine="720"/>
        <w:jc w:val="both"/>
        <w:rPr>
          <w:sz w:val="36"/>
          <w:szCs w:val="36"/>
        </w:rPr>
      </w:pPr>
      <w:r w:rsidRPr="00AF725E">
        <w:rPr>
          <w:sz w:val="36"/>
          <w:szCs w:val="36"/>
          <w:rtl/>
        </w:rPr>
        <w:lastRenderedPageBreak/>
        <w:t>اگر خطابی بگوید ان فعلت کذا، فصم یوما قبل انقضاء الاسبوع و خطاب دیگر بگوید ان فعلت ذلک فصم یوما قبل انقضاء الشهر، به نظر ما عرف خطاب اول را بر افضلیت حمل می کند، نه این که بگوید اگر می</w:t>
      </w:r>
      <w:r w:rsidRPr="00AF725E">
        <w:rPr>
          <w:sz w:val="36"/>
          <w:szCs w:val="36"/>
          <w:rtl/>
        </w:rPr>
        <w:softHyphen/>
        <w:t>توانی، باید قبل انقضاء هفته روزه بگیری، و گرنه قبل انقضاء ماه روزه بگیر، زیرا جمع دوم عرفی نیست.</w:t>
      </w:r>
    </w:p>
    <w:p w:rsidR="00CD233A" w:rsidRPr="00AF725E" w:rsidRDefault="00CD233A" w:rsidP="00CD233A">
      <w:pPr>
        <w:ind w:firstLine="720"/>
        <w:jc w:val="both"/>
        <w:rPr>
          <w:sz w:val="36"/>
          <w:szCs w:val="36"/>
          <w:rtl/>
        </w:rPr>
      </w:pPr>
      <w:r w:rsidRPr="00AF725E">
        <w:rPr>
          <w:sz w:val="36"/>
          <w:szCs w:val="36"/>
          <w:rtl/>
        </w:rPr>
        <w:t>اگر ایشان الاضحی بمنی اربعة ایام را بر قربانی مستحب حمل می کند، ولو از این جهت که صحیحه محمد بن مسلم اخص است، جواب این است که قدر متیقن از الاضحی بمنی اربعة ایام، همان هدی واجب است و اباء از تخصیص دارد.</w:t>
      </w:r>
    </w:p>
    <w:p w:rsidR="00CD233A" w:rsidRPr="00AF725E" w:rsidRDefault="00CD233A" w:rsidP="00CD233A">
      <w:pPr>
        <w:ind w:firstLine="720"/>
        <w:jc w:val="both"/>
        <w:rPr>
          <w:sz w:val="36"/>
          <w:szCs w:val="36"/>
          <w:rtl/>
        </w:rPr>
      </w:pPr>
      <w:r w:rsidRPr="00AF725E">
        <w:rPr>
          <w:sz w:val="36"/>
          <w:szCs w:val="36"/>
          <w:rtl/>
        </w:rPr>
        <w:t>اشکال دیگر ما این است که به چه دلیل می فرماید وضعا ذبح تا آخر ذی الحجة حتی عمدا مجزی است؟ صحیحه حریز که چنین تجویزی کرده، مربوط به کسی است که پول قربانی را دارد، اما قربانی نمی یابد ولی شامل عامد عالمی که عمدا ذبح را تاخیر انداخته نمی شود.</w:t>
      </w:r>
    </w:p>
    <w:p w:rsidR="00CD233A" w:rsidRPr="00AF725E" w:rsidRDefault="00CD233A" w:rsidP="00CD233A">
      <w:pPr>
        <w:ind w:firstLine="720"/>
        <w:jc w:val="both"/>
        <w:rPr>
          <w:sz w:val="36"/>
          <w:szCs w:val="36"/>
          <w:rtl/>
        </w:rPr>
      </w:pPr>
      <w:r w:rsidRPr="00AF725E">
        <w:rPr>
          <w:sz w:val="36"/>
          <w:szCs w:val="36"/>
          <w:rtl/>
        </w:rPr>
        <w:t>کما این که لزوم در منی بودن ذبح تا آخر ذی الحجة برای تارک از روی علم و عمد، دلیلی ندارد، بلکه صحیحه حریز می گوید پول را نزد اهل مکه بگذارد تا برایش قربانی بخرند و ذبح کنند و ظاهرش این است که در مکه ذبح کنند، و در روایت نضر بن قرواش نیز آمده: یذبحه بمکة.</w:t>
      </w:r>
    </w:p>
    <w:p w:rsidR="00CD233A" w:rsidRPr="00AF725E" w:rsidRDefault="00CD233A" w:rsidP="00CD233A">
      <w:pPr>
        <w:pStyle w:val="Heading4"/>
        <w:rPr>
          <w:rFonts w:cs="B Badr"/>
          <w:rtl/>
        </w:rPr>
      </w:pPr>
      <w:bookmarkStart w:id="10" w:name="_Toc489873653"/>
      <w:bookmarkStart w:id="11" w:name="_Toc489873708"/>
      <w:r>
        <w:rPr>
          <w:rFonts w:hint="cs"/>
          <w:rtl/>
        </w:rPr>
        <w:t>بررسی سندی</w:t>
      </w:r>
      <w:r w:rsidRPr="00CD233A">
        <w:rPr>
          <w:rFonts w:cs="B Badr"/>
          <w:sz w:val="36"/>
          <w:szCs w:val="36"/>
          <w:rtl/>
        </w:rPr>
        <w:t xml:space="preserve"> </w:t>
      </w:r>
      <w:r w:rsidRPr="00CD233A">
        <w:rPr>
          <w:rtl/>
        </w:rPr>
        <w:t>معتبره ابی بصیر</w:t>
      </w:r>
      <w:bookmarkEnd w:id="10"/>
      <w:bookmarkEnd w:id="11"/>
    </w:p>
    <w:p w:rsidR="00CD233A" w:rsidRPr="00AF725E" w:rsidRDefault="00CD233A" w:rsidP="00CD233A">
      <w:pPr>
        <w:ind w:firstLine="720"/>
        <w:jc w:val="both"/>
        <w:rPr>
          <w:sz w:val="36"/>
          <w:szCs w:val="36"/>
          <w:rtl/>
        </w:rPr>
      </w:pPr>
      <w:r w:rsidRPr="00AF725E">
        <w:rPr>
          <w:sz w:val="36"/>
          <w:szCs w:val="36"/>
          <w:rtl/>
        </w:rPr>
        <w:t>ان ایام الذبح قد مضت، دو سند دارد، یکی همان سند معروف است که قبلا مطرح کردیم، سند دوم، سندی است که در آن عبیس واقع شده است و قبلا گفتیم سند دوم غیر معتبر است، اما اشتباه است، زیرا عبیس، عباس بن هشام است که نجاشی او را توثیق کرده است و بعد از آن نیز کرّام واقع شده که همان عبد الکریم بن عمرو است.</w:t>
      </w:r>
    </w:p>
    <w:p w:rsidR="00CD233A" w:rsidRPr="00AF725E" w:rsidRDefault="00CD233A" w:rsidP="00CD233A">
      <w:pPr>
        <w:ind w:firstLine="720"/>
        <w:jc w:val="both"/>
        <w:rPr>
          <w:sz w:val="36"/>
          <w:szCs w:val="36"/>
          <w:rtl/>
        </w:rPr>
      </w:pPr>
      <w:r w:rsidRPr="00AF725E">
        <w:rPr>
          <w:sz w:val="36"/>
          <w:szCs w:val="36"/>
          <w:rtl/>
        </w:rPr>
        <w:lastRenderedPageBreak/>
        <w:t>مرحوم تبریزی فرموده این ها دو روایت است، اما به نظر ما این ناتمام است، بلکه یک روایت است، فقط در روایت عبیس یک جمله اضافه شده است و آن کلمه «و لم یصم ثلاثة ایام» است، ولی این که سبب تعدد روایت نمی شود، روزه نگرفتن آن سه روز نیز قطعا در حکم تاثیری ندارد، زیرا کسی که آن سه روز قبل ایام تشریق را روزه نگرفته و بعد ایام تشریق پول قربانی می یابد، گفته می شود ایام ذبح گذشته و باید روزه بگیرد، و کسی که سه روز را قبلا روزه گرفته، به طریق اولی عرفی به او گفته می شود ان ایام الذبح قد مضت، کما این که همین عبارت نیز عموم دارد و شامل این شخص نیز می شود.</w:t>
      </w:r>
    </w:p>
    <w:p w:rsidR="00CD233A" w:rsidRPr="00AF725E" w:rsidRDefault="00DE76A1" w:rsidP="00CD233A">
      <w:pPr>
        <w:pStyle w:val="Heading3"/>
        <w:rPr>
          <w:rtl/>
        </w:rPr>
      </w:pPr>
      <w:bookmarkStart w:id="12" w:name="_Toc489873654"/>
      <w:bookmarkStart w:id="13" w:name="_Toc489873709"/>
      <w:r>
        <w:rPr>
          <w:rFonts w:hint="cs"/>
          <w:rtl/>
        </w:rPr>
        <w:t>بررسی کلام محق خویی در</w:t>
      </w:r>
      <w:r w:rsidR="00CD233A" w:rsidRPr="00CD233A">
        <w:rPr>
          <w:rtl/>
        </w:rPr>
        <w:t xml:space="preserve"> </w:t>
      </w:r>
      <w:r w:rsidR="00CD233A" w:rsidRPr="00AF725E">
        <w:rPr>
          <w:rtl/>
        </w:rPr>
        <w:t>نسیان ذبح قبل از طواف</w:t>
      </w:r>
      <w:bookmarkEnd w:id="12"/>
      <w:bookmarkEnd w:id="13"/>
    </w:p>
    <w:p w:rsidR="00CD233A" w:rsidRDefault="00CD233A" w:rsidP="00CD233A">
      <w:pPr>
        <w:ind w:firstLine="720"/>
        <w:jc w:val="both"/>
        <w:rPr>
          <w:rFonts w:hint="cs"/>
          <w:sz w:val="36"/>
          <w:szCs w:val="36"/>
          <w:rtl/>
        </w:rPr>
      </w:pPr>
      <w:r w:rsidRPr="00AF725E">
        <w:rPr>
          <w:sz w:val="36"/>
          <w:szCs w:val="36"/>
          <w:rtl/>
        </w:rPr>
        <w:t>در مساله 382 گفتیم ما قبول نداریم که ذبح در خصوص یوم العید واجب باشد، بلکه تا آ</w:t>
      </w:r>
      <w:r>
        <w:rPr>
          <w:sz w:val="36"/>
          <w:szCs w:val="36"/>
          <w:rtl/>
        </w:rPr>
        <w:t>خر ایام تشریق زمان ذبح باقی است</w:t>
      </w:r>
    </w:p>
    <w:p w:rsidR="00CD233A" w:rsidRPr="00AF725E" w:rsidRDefault="00CD233A" w:rsidP="00CD233A">
      <w:pPr>
        <w:ind w:firstLine="720"/>
        <w:jc w:val="both"/>
        <w:rPr>
          <w:sz w:val="36"/>
          <w:szCs w:val="36"/>
        </w:rPr>
      </w:pPr>
      <w:r w:rsidRPr="00AF725E">
        <w:rPr>
          <w:sz w:val="36"/>
          <w:szCs w:val="36"/>
          <w:rtl/>
        </w:rPr>
        <w:t>محقق خوئی فرموده اگر کسی ذبح را فراموش کند و طواف کند، طواف او صحیح است و فقط ذبح در منی را انجام می دهد و دلیل آن اطلاق صحیحه جمیل است</w:t>
      </w:r>
      <w:r w:rsidRPr="00CD233A">
        <w:rPr>
          <w:color w:val="008000"/>
          <w:sz w:val="36"/>
          <w:szCs w:val="36"/>
          <w:rtl/>
        </w:rPr>
        <w:t>: وَ عَنْ عَلِيِّ بْنِ إِبْرَاهِيمَ عَنْ أَبِيهِ عَنِ ابْنِ أَبِي عُمَيْرٍ عَنْ</w:t>
      </w:r>
      <w:r w:rsidRPr="00CD233A">
        <w:rPr>
          <w:color w:val="008000"/>
          <w:sz w:val="36"/>
          <w:szCs w:val="36"/>
        </w:rPr>
        <w:t>‌</w:t>
      </w:r>
      <w:r w:rsidRPr="00CD233A">
        <w:rPr>
          <w:color w:val="008000"/>
          <w:sz w:val="36"/>
          <w:szCs w:val="36"/>
          <w:rtl/>
        </w:rPr>
        <w:t xml:space="preserve"> جَمِيلِ بْنِ دَرَّاجٍ قَالَ سَأَلْتُ أَبَا عَبْدِ اللَّهِ ع عَنِ الرَّجُلِ يَزُورُ الْبَيْتَ- قَبْلَ أَنْ يَحْلِقَ قَالَ لَا يَنْبَغِي إِلَّا أَنْ يَكُونَ نَاسِياً- ثُمَّ قَالَ إِنَّ رَسُولَ اللَّهِ ص أَتَاهُ أُنَاسٌ يَوْمَ النَّحْرِ- فَقَالَ بَعْضُهُمْ يَا رَسُولَ اللَّهِ إِنِّي حَلَقْتُ قَبْلَ أَنْ أَذْبَحَ- وَ قَالَ بَعْضُهُمْ حَلَقْتُ قَبْلَ أَنْ أَرْمِيَ- فَلَمْ يَتْرُكُوا شَيْئاً كَانَ يَنْبَغِي أَنْ يُؤَخِّرُوهُ- إِلَّا قَدَّمُوهُ فَقَالَ لَا حَرَجَ.</w:t>
      </w:r>
      <w:r w:rsidRPr="00CD233A">
        <w:rPr>
          <w:color w:val="008000"/>
          <w:sz w:val="36"/>
          <w:szCs w:val="36"/>
          <w:vertAlign w:val="superscript"/>
        </w:rPr>
        <w:footnoteReference w:id="2"/>
      </w:r>
    </w:p>
    <w:p w:rsidR="00CD233A" w:rsidRPr="00AF725E" w:rsidRDefault="00CD233A" w:rsidP="00CD233A">
      <w:pPr>
        <w:ind w:firstLine="720"/>
        <w:jc w:val="both"/>
        <w:rPr>
          <w:sz w:val="36"/>
          <w:szCs w:val="36"/>
        </w:rPr>
      </w:pPr>
      <w:r w:rsidRPr="00AF725E">
        <w:rPr>
          <w:sz w:val="36"/>
          <w:szCs w:val="36"/>
          <w:rtl/>
        </w:rPr>
        <w:lastRenderedPageBreak/>
        <w:t xml:space="preserve">در خصوص نسیان ذبح قبل از طواف که صحیحه معاویة بن عمار صراحت دارد: </w:t>
      </w:r>
      <w:r w:rsidRPr="00CD233A">
        <w:rPr>
          <w:color w:val="008000"/>
          <w:sz w:val="36"/>
          <w:szCs w:val="36"/>
          <w:rtl/>
        </w:rPr>
        <w:t>وَ عَنْ أَبِي عَلِيٍّ الْأَشْعَرِيِّ عَنْ مُحَمَّدِ بْنِ عَبْدِ الْجَبَّارِ عَنْ صَفْوَانَ بْنِ يَحْيَى عَنْ مُعَاوِيَةَ بْنِ عَمَّارٍ عَنْ أَبِي عَبْدِ اللَّهِ ع فِي رَجُلٍ نَسِيَ أَنْ يَذْبَحَ بِمِنًى حَتَّى زَارَ الْبَيْتَ- فَاشْتَرَى بِمَكَّةَ ثُمَّ ذَبَحَ قَالَ لَا بَأْسَ قَدْ أَجْزَأَ عَنْهُ.</w:t>
      </w:r>
      <w:r w:rsidRPr="00CD233A">
        <w:rPr>
          <w:color w:val="008000"/>
          <w:sz w:val="36"/>
          <w:szCs w:val="36"/>
          <w:vertAlign w:val="superscript"/>
          <w:rtl/>
        </w:rPr>
        <w:footnoteReference w:id="3"/>
      </w:r>
    </w:p>
    <w:p w:rsidR="00CD233A" w:rsidRPr="00AF725E" w:rsidRDefault="00CD233A" w:rsidP="00CD233A">
      <w:pPr>
        <w:ind w:firstLine="720"/>
        <w:jc w:val="both"/>
        <w:rPr>
          <w:sz w:val="36"/>
          <w:szCs w:val="36"/>
          <w:rtl/>
        </w:rPr>
      </w:pPr>
      <w:r w:rsidRPr="00AF725E">
        <w:rPr>
          <w:sz w:val="36"/>
          <w:szCs w:val="36"/>
          <w:rtl/>
        </w:rPr>
        <w:t>البته در این صحیحه نیامده که ذبح بعد از طواف از روی نسیان بوده، بلکه فرموده نسیان ذبح به منی قبل از طواف بوده است، این روایت دلالت ندارد که شراء هدی در مکه و ذبح در مکه نیز از روی نسیان بوده است و لذا گفته می شود این روایت اصلا مفادش این است که ذبح در مکه مجزی است، و منافات ندارد که تکلیفا ذبح در منی واجب باشد، اما اگر کسی در مکه ذبح نمود، ذبحش مجزی باشد و گفته می شود واجب اولی، ذبح در منی است ولی اگر کسی ترک این واجب کرد و در مکه ذبح کرد، ذبح او مجزی است، زیرا قید عن نسیان در این جا نیامده است، البته به شرط این که نسیان تا زمان طواف ادامه داشته باشد و نسیان او بعد از طواف مرتفع شود.</w:t>
      </w:r>
    </w:p>
    <w:p w:rsidR="00CD233A" w:rsidRPr="00AF725E" w:rsidRDefault="00CD233A" w:rsidP="00CD233A">
      <w:pPr>
        <w:ind w:firstLine="720"/>
        <w:jc w:val="both"/>
        <w:rPr>
          <w:sz w:val="36"/>
          <w:szCs w:val="36"/>
          <w:rtl/>
        </w:rPr>
      </w:pPr>
      <w:r w:rsidRPr="00AF725E">
        <w:rPr>
          <w:sz w:val="36"/>
          <w:szCs w:val="36"/>
          <w:rtl/>
        </w:rPr>
        <w:t>شبیه این که در روایت آمده کسی که حلق راس در مکه کند، مجزی است و آیت الله سیستانی نیز فرموده کسی که عمدا در منی حلق نکند و در مکه حلق کند، حلق او مجزی است، گرچه بر خلاف تکلیف و وظیفه عمل کرده است.</w:t>
      </w:r>
    </w:p>
    <w:p w:rsidR="00CD233A" w:rsidRPr="00AF725E" w:rsidRDefault="00CD233A" w:rsidP="00CD233A">
      <w:pPr>
        <w:ind w:firstLine="720"/>
        <w:jc w:val="both"/>
        <w:rPr>
          <w:sz w:val="36"/>
          <w:szCs w:val="36"/>
          <w:rtl/>
        </w:rPr>
      </w:pPr>
      <w:r w:rsidRPr="00AF725E">
        <w:rPr>
          <w:sz w:val="36"/>
          <w:szCs w:val="36"/>
          <w:rtl/>
        </w:rPr>
        <w:t>ولی برخی از متاخرین جواب داده اند که در روایت نیامده فاشتری بمکة فذبح بها، بلکه گفته فاشتری بمکة فذبح، و مقصود ذبح با شرایط خاص خودش در منی است و این که در فقه الرضا فذبح بها آمده، مشکل را حل نمی کند، زیرا این روایت اعتبار ندارد.</w:t>
      </w:r>
    </w:p>
    <w:p w:rsidR="00CD233A" w:rsidRPr="00AF725E" w:rsidRDefault="00CD233A" w:rsidP="00CD233A">
      <w:pPr>
        <w:ind w:firstLine="720"/>
        <w:jc w:val="both"/>
        <w:rPr>
          <w:sz w:val="36"/>
          <w:szCs w:val="36"/>
          <w:rtl/>
        </w:rPr>
      </w:pPr>
      <w:r w:rsidRPr="00AF725E">
        <w:rPr>
          <w:sz w:val="36"/>
          <w:szCs w:val="36"/>
          <w:rtl/>
        </w:rPr>
        <w:lastRenderedPageBreak/>
        <w:t>البته این جواب صحیح نیست، زیرا ظاهر روایت این است که در مکه ذبح کرده است، بلکه جواب یا این است که بگوییم ظاهر انصرافی روایت این است که اشتراء به مکه و ذبح در مکه نیز از روی نسیان بوده است و یا این که اطلاق این روایت تقیید به روایاتی که می گوید محل ذبح در ایام تشریق در منی است، می</w:t>
      </w:r>
      <w:r w:rsidRPr="00AF725E">
        <w:rPr>
          <w:sz w:val="36"/>
          <w:szCs w:val="36"/>
          <w:rtl/>
        </w:rPr>
        <w:softHyphen/>
        <w:t>خورد و سبب می شود که صحیحه معاویة بن عمار را به بعد از ایام تشریق حمل کنیم.</w:t>
      </w:r>
    </w:p>
    <w:p w:rsidR="00CD233A" w:rsidRPr="00AF725E" w:rsidRDefault="00CD233A" w:rsidP="00CD233A">
      <w:pPr>
        <w:ind w:firstLine="720"/>
        <w:jc w:val="both"/>
        <w:rPr>
          <w:sz w:val="36"/>
          <w:szCs w:val="36"/>
          <w:rtl/>
        </w:rPr>
      </w:pPr>
      <w:r w:rsidRPr="00AF725E">
        <w:rPr>
          <w:sz w:val="36"/>
          <w:szCs w:val="36"/>
          <w:rtl/>
        </w:rPr>
        <w:t>و بر فرض هم که نسبت عموم من وجه داشته باشد، به اطلاقاتی رجوع می شود که محل نحر را منی می داند.</w:t>
      </w:r>
    </w:p>
    <w:p w:rsidR="00CD233A" w:rsidRPr="00AF725E" w:rsidRDefault="00CD233A" w:rsidP="00CD233A">
      <w:pPr>
        <w:ind w:firstLine="720"/>
        <w:jc w:val="both"/>
        <w:rPr>
          <w:sz w:val="36"/>
          <w:szCs w:val="36"/>
          <w:rtl/>
        </w:rPr>
      </w:pPr>
    </w:p>
    <w:p w:rsidR="00CD233A" w:rsidRPr="00AF725E" w:rsidRDefault="00CD233A" w:rsidP="00DE76A1">
      <w:pPr>
        <w:pStyle w:val="Heading2"/>
        <w:rPr>
          <w:rFonts w:cs="B Badr"/>
          <w:rtl/>
        </w:rPr>
      </w:pPr>
      <w:bookmarkStart w:id="14" w:name="_Toc489873655"/>
      <w:bookmarkStart w:id="15" w:name="_Toc489873710"/>
      <w:r w:rsidRPr="00DE76A1">
        <w:rPr>
          <w:rtl/>
        </w:rPr>
        <w:t>(مسألة 383)</w:t>
      </w:r>
      <w:r w:rsidR="00DE76A1" w:rsidRPr="00DE76A1">
        <w:rPr>
          <w:rFonts w:hint="cs"/>
          <w:rtl/>
        </w:rPr>
        <w:t>:</w:t>
      </w:r>
      <w:r w:rsidR="00DE76A1">
        <w:rPr>
          <w:rFonts w:hint="cs"/>
          <w:rtl/>
        </w:rPr>
        <w:t xml:space="preserve"> وجوب مستقلی هدی بر هر شخص</w:t>
      </w:r>
      <w:bookmarkEnd w:id="14"/>
      <w:bookmarkEnd w:id="15"/>
    </w:p>
    <w:p w:rsidR="00CD233A" w:rsidRPr="00DE76A1" w:rsidRDefault="00CD233A" w:rsidP="00CD233A">
      <w:pPr>
        <w:ind w:firstLine="720"/>
        <w:jc w:val="both"/>
        <w:rPr>
          <w:color w:val="0000FF"/>
          <w:sz w:val="36"/>
          <w:szCs w:val="36"/>
        </w:rPr>
      </w:pPr>
      <w:r w:rsidRPr="00DE76A1">
        <w:rPr>
          <w:b/>
          <w:color w:val="0000FF"/>
          <w:sz w:val="36"/>
          <w:szCs w:val="36"/>
          <w:rtl/>
        </w:rPr>
        <w:t>لا</w:t>
      </w:r>
      <w:r w:rsidRPr="00AF725E">
        <w:rPr>
          <w:b/>
          <w:sz w:val="36"/>
          <w:szCs w:val="36"/>
          <w:rtl/>
        </w:rPr>
        <w:t xml:space="preserve"> </w:t>
      </w:r>
      <w:r w:rsidRPr="00DE76A1">
        <w:rPr>
          <w:b/>
          <w:color w:val="0000FF"/>
          <w:sz w:val="36"/>
          <w:szCs w:val="36"/>
          <w:rtl/>
        </w:rPr>
        <w:t>يجزئ هدي واحد إلا عن شخص واحد</w:t>
      </w:r>
      <w:r w:rsidRPr="00DE76A1">
        <w:rPr>
          <w:color w:val="0000FF"/>
          <w:sz w:val="36"/>
          <w:szCs w:val="36"/>
          <w:rtl/>
        </w:rPr>
        <w:t>.</w:t>
      </w:r>
      <w:r w:rsidRPr="00DE76A1">
        <w:rPr>
          <w:color w:val="0000FF"/>
          <w:sz w:val="36"/>
          <w:szCs w:val="36"/>
          <w:vertAlign w:val="superscript"/>
          <w:rtl/>
        </w:rPr>
        <w:footnoteReference w:id="4"/>
      </w:r>
    </w:p>
    <w:p w:rsidR="00CD233A" w:rsidRDefault="00CD233A" w:rsidP="00CD233A">
      <w:pPr>
        <w:ind w:firstLine="720"/>
        <w:jc w:val="both"/>
        <w:rPr>
          <w:rFonts w:hint="cs"/>
          <w:sz w:val="36"/>
          <w:szCs w:val="36"/>
          <w:rtl/>
        </w:rPr>
      </w:pPr>
      <w:r w:rsidRPr="00AF725E">
        <w:rPr>
          <w:sz w:val="36"/>
          <w:szCs w:val="36"/>
          <w:rtl/>
        </w:rPr>
        <w:t>ظاهر المتمتع علیه الهدی، هدی مستقل است و روایات خاصه ای هم بر این مطلب دلالت دارد:</w:t>
      </w:r>
    </w:p>
    <w:p w:rsidR="00DE76A1" w:rsidRPr="00AF725E" w:rsidRDefault="00DE76A1" w:rsidP="00DE76A1">
      <w:pPr>
        <w:pStyle w:val="Heading3"/>
        <w:rPr>
          <w:rFonts w:cs="B Badr"/>
          <w:rtl/>
        </w:rPr>
      </w:pPr>
      <w:bookmarkStart w:id="16" w:name="_Toc489873656"/>
      <w:bookmarkStart w:id="17" w:name="_Toc489873711"/>
      <w:r>
        <w:rPr>
          <w:rFonts w:hint="cs"/>
          <w:rtl/>
        </w:rPr>
        <w:t>روایات داله</w:t>
      </w:r>
      <w:bookmarkEnd w:id="16"/>
      <w:bookmarkEnd w:id="17"/>
    </w:p>
    <w:p w:rsidR="00CD233A" w:rsidRPr="00AF725E" w:rsidRDefault="00CD233A" w:rsidP="00CD233A">
      <w:pPr>
        <w:ind w:firstLine="720"/>
        <w:jc w:val="both"/>
        <w:rPr>
          <w:sz w:val="36"/>
          <w:szCs w:val="36"/>
          <w:rtl/>
        </w:rPr>
      </w:pPr>
      <w:r w:rsidRPr="00AF725E">
        <w:rPr>
          <w:sz w:val="36"/>
          <w:szCs w:val="36"/>
          <w:rtl/>
        </w:rPr>
        <w:t xml:space="preserve">صحیحه محمد بن مسلم: </w:t>
      </w:r>
      <w:r w:rsidRPr="00DE76A1">
        <w:rPr>
          <w:color w:val="008000"/>
          <w:sz w:val="36"/>
          <w:szCs w:val="36"/>
          <w:rtl/>
        </w:rPr>
        <w:t>مُحَمَّدُ بْنُ الْحَسَنِ بِإِسْنَادِهِ عَنِ الْحُسَيْنِ بْنِ سَعِيدٍ عَنْ فَضَالَةَ عَنْ صَفْوَانَ عَنِ الْعَلَاءِ عَنْ مُحَمَّدِ بْنِ مُسْلِمٍ عَنْ أَحَدِهِمَا ع قَالَ: لَا تَجُوزُ (الْبَدَنَةُ وَ) الْبَقَرَةُ إِلَّا عَنْ وَاحِدٍ بِمِنًى.</w:t>
      </w:r>
      <w:r w:rsidRPr="00DE76A1">
        <w:rPr>
          <w:color w:val="008000"/>
          <w:sz w:val="36"/>
          <w:szCs w:val="36"/>
          <w:vertAlign w:val="superscript"/>
          <w:rtl/>
        </w:rPr>
        <w:footnoteReference w:id="5"/>
      </w:r>
    </w:p>
    <w:p w:rsidR="00CD233A" w:rsidRPr="00AF725E" w:rsidRDefault="00CD233A" w:rsidP="00CD233A">
      <w:pPr>
        <w:ind w:firstLine="720"/>
        <w:jc w:val="both"/>
        <w:rPr>
          <w:sz w:val="36"/>
          <w:szCs w:val="36"/>
        </w:rPr>
      </w:pPr>
      <w:r w:rsidRPr="00AF725E">
        <w:rPr>
          <w:sz w:val="36"/>
          <w:szCs w:val="36"/>
          <w:rtl/>
        </w:rPr>
        <w:lastRenderedPageBreak/>
        <w:t xml:space="preserve">صحیحه حلبی: </w:t>
      </w:r>
      <w:r w:rsidRPr="00DE76A1">
        <w:rPr>
          <w:color w:val="008000"/>
          <w:sz w:val="36"/>
          <w:szCs w:val="36"/>
          <w:rtl/>
        </w:rPr>
        <w:t>وَ بِإِسْنَادِهِ عَنْ مُوسَى بْنِ الْقَاسِمِ عَنْ أَبِي الْحُسَيْنِ النَّخَعِيِّ عَنِ ابْنِ أَبِي عُمَيْرٍ عَنْ حَمَّادٍ عَنِ الْحَلَبِيِّ عَنْ أَبِي عَبْدِ اللَّهِ ع قَالَ: تُجْزِئُ الْبَقَرَةُ أَوِ الْبَدَنَةُ فِي الْأَمْصَارِ عَنْ سَبْعَةٍ- وَ لَا تُجْزِئُ بِمِنًى إِلَّا عَنْ وَاحِدٍ.</w:t>
      </w:r>
      <w:r w:rsidRPr="00DE76A1">
        <w:rPr>
          <w:color w:val="008000"/>
          <w:sz w:val="36"/>
          <w:szCs w:val="36"/>
          <w:vertAlign w:val="superscript"/>
          <w:rtl/>
        </w:rPr>
        <w:footnoteReference w:id="6"/>
      </w:r>
    </w:p>
    <w:p w:rsidR="00DE76A1" w:rsidRDefault="00DE76A1" w:rsidP="00DE76A1">
      <w:pPr>
        <w:pStyle w:val="Heading3"/>
        <w:rPr>
          <w:rFonts w:hint="cs"/>
          <w:rtl/>
        </w:rPr>
      </w:pPr>
      <w:bookmarkStart w:id="18" w:name="_Toc489873657"/>
      <w:bookmarkStart w:id="19" w:name="_Toc489873712"/>
      <w:r>
        <w:rPr>
          <w:rFonts w:hint="cs"/>
          <w:rtl/>
        </w:rPr>
        <w:t xml:space="preserve">قول به اجزاء </w:t>
      </w:r>
      <w:r w:rsidRPr="00AF725E">
        <w:rPr>
          <w:rtl/>
        </w:rPr>
        <w:t>یک هدی از هفت نفر</w:t>
      </w:r>
      <w:bookmarkEnd w:id="18"/>
      <w:bookmarkEnd w:id="19"/>
      <w:r w:rsidRPr="00AF725E">
        <w:rPr>
          <w:rtl/>
        </w:rPr>
        <w:t xml:space="preserve"> </w:t>
      </w:r>
    </w:p>
    <w:p w:rsidR="00CD233A" w:rsidRPr="00AF725E" w:rsidRDefault="00CD233A" w:rsidP="00CD233A">
      <w:pPr>
        <w:ind w:firstLine="720"/>
        <w:jc w:val="both"/>
        <w:rPr>
          <w:sz w:val="36"/>
          <w:szCs w:val="36"/>
          <w:rtl/>
        </w:rPr>
      </w:pPr>
      <w:r w:rsidRPr="00AF725E">
        <w:rPr>
          <w:sz w:val="36"/>
          <w:szCs w:val="36"/>
          <w:rtl/>
        </w:rPr>
        <w:t>اما برخی از بزرگان مثل سلار و ابن حمزة و شیخ طوسی و شیخ مفید گفته اند در فرض ضرورت، مثل عدم وجود پول کافی یا کم یاب بودن قربانی، ذبح یک هدی از هفت نفر مجزی است.</w:t>
      </w:r>
    </w:p>
    <w:p w:rsidR="00CD233A" w:rsidRPr="00AF725E" w:rsidRDefault="00CD233A" w:rsidP="00CD233A">
      <w:pPr>
        <w:ind w:firstLine="720"/>
        <w:jc w:val="both"/>
        <w:rPr>
          <w:sz w:val="36"/>
          <w:szCs w:val="36"/>
          <w:rtl/>
        </w:rPr>
      </w:pPr>
      <w:r w:rsidRPr="00AF725E">
        <w:rPr>
          <w:sz w:val="36"/>
          <w:szCs w:val="36"/>
          <w:rtl/>
        </w:rPr>
        <w:t>محقق خوئی فرموده برخی قائل به اجزاء ذبح هدی واحد از چند نفر شده است و بعد روایات را مطرح می کند، ولی توجه نکرده که محل بحث، فرض اضطرار است، در حالی که توجه به این نکته، در بحث تاثیر گذار است.</w:t>
      </w:r>
    </w:p>
    <w:p w:rsidR="00CD233A" w:rsidRPr="00AF725E" w:rsidRDefault="00CD233A" w:rsidP="00CD233A">
      <w:pPr>
        <w:ind w:firstLine="720"/>
        <w:jc w:val="both"/>
        <w:rPr>
          <w:sz w:val="36"/>
          <w:szCs w:val="36"/>
          <w:rtl/>
        </w:rPr>
      </w:pPr>
      <w:r w:rsidRPr="00AF725E">
        <w:rPr>
          <w:sz w:val="36"/>
          <w:szCs w:val="36"/>
          <w:rtl/>
        </w:rPr>
        <w:t>اما مشهور فقهاء این استثناء را نپذیرفته اند.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A1" w:rsidRDefault="003B54A1" w:rsidP="008B750B">
      <w:pPr>
        <w:spacing w:line="240" w:lineRule="auto"/>
      </w:pPr>
      <w:r>
        <w:separator/>
      </w:r>
    </w:p>
  </w:endnote>
  <w:endnote w:type="continuationSeparator" w:id="0">
    <w:p w:rsidR="003B54A1" w:rsidRDefault="003B54A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E76A1" w:rsidRPr="00DE76A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4B7FE6" w:rsidP="001B6799">
          <w:pPr>
            <w:pStyle w:val="Footer"/>
            <w:bidi w:val="0"/>
            <w:rPr>
              <w:color w:val="808080" w:themeColor="background1" w:themeShade="80"/>
              <w:rtl/>
            </w:rPr>
          </w:pPr>
          <w:bookmarkStart w:id="27" w:name="BokAdres"/>
          <w:bookmarkEnd w:id="27"/>
          <w:r>
            <w:rPr>
              <w:color w:val="808080" w:themeColor="background1" w:themeShade="80"/>
            </w:rPr>
            <w:t>F1ms1_13940318-148_mf1_mfeb.ir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A1" w:rsidRDefault="003B54A1" w:rsidP="008B750B">
      <w:pPr>
        <w:spacing w:line="240" w:lineRule="auto"/>
      </w:pPr>
      <w:r>
        <w:separator/>
      </w:r>
    </w:p>
  </w:footnote>
  <w:footnote w:type="continuationSeparator" w:id="0">
    <w:p w:rsidR="003B54A1" w:rsidRDefault="003B54A1" w:rsidP="008B750B">
      <w:pPr>
        <w:spacing w:line="240" w:lineRule="auto"/>
      </w:pPr>
      <w:r>
        <w:continuationSeparator/>
      </w:r>
    </w:p>
  </w:footnote>
  <w:footnote w:id="1">
    <w:p w:rsidR="00CD233A" w:rsidRDefault="00CD233A" w:rsidP="00CD233A">
      <w:pPr>
        <w:pStyle w:val="FootnoteText"/>
      </w:pPr>
      <w:hyperlink r:id="rId1" w:history="1">
        <w:r w:rsidRPr="00CD233A">
          <w:rPr>
            <w:rStyle w:val="Hyperlink"/>
            <w:vertAlign w:val="superscript"/>
          </w:rPr>
          <w:footnoteRef/>
        </w:r>
        <w:r w:rsidRPr="00CD233A">
          <w:rPr>
            <w:rStyle w:val="Hyperlink"/>
            <w:rtl/>
          </w:rPr>
          <w:t xml:space="preserve"> وسائل الشيعة؛ ج‌14؛ 137؛ 28 باب أن من وجد هديا ضالا وجب عليه تعريفه عشية الثالث فإن لم يجد صاحبه لزمه أن يذبحه عنه و يجزئ عن صاحبه إن ذبح عنه بمنى لا بغيرها ؛ ج 14، ص : 137</w:t>
        </w:r>
      </w:hyperlink>
    </w:p>
  </w:footnote>
  <w:footnote w:id="2">
    <w:p w:rsidR="00CD233A" w:rsidRDefault="00CD233A" w:rsidP="00CD233A">
      <w:pPr>
        <w:pStyle w:val="FootnoteText"/>
        <w:rPr>
          <w:rtl/>
        </w:rPr>
      </w:pPr>
      <w:hyperlink r:id="rId2" w:history="1">
        <w:r w:rsidRPr="00CD233A">
          <w:rPr>
            <w:rStyle w:val="Hyperlink"/>
            <w:vertAlign w:val="superscript"/>
          </w:rPr>
          <w:footnoteRef/>
        </w:r>
        <w:r w:rsidRPr="00CD233A">
          <w:rPr>
            <w:rStyle w:val="Hyperlink"/>
            <w:rtl/>
          </w:rPr>
          <w:t xml:space="preserve"> </w:t>
        </w:r>
        <w:r w:rsidRPr="00CD233A">
          <w:rPr>
            <w:rStyle w:val="Hyperlink"/>
            <w:rtl/>
          </w:rPr>
          <w:t>وسائل الشيعة؛ ج‌14؛ 156؛ 39 باب وجوب الابتداء بالرمي ثم بالذبح ثم الحلق فإن خالف ناسيا أو جاهلا أو عامدا أجزأه ؛ ج 14، ص : 155</w:t>
        </w:r>
      </w:hyperlink>
    </w:p>
  </w:footnote>
  <w:footnote w:id="3">
    <w:p w:rsidR="00CD233A" w:rsidRDefault="00CD233A" w:rsidP="00CD233A">
      <w:pPr>
        <w:pStyle w:val="FootnoteText"/>
      </w:pPr>
      <w:hyperlink r:id="rId3" w:history="1">
        <w:r w:rsidRPr="00CD233A">
          <w:rPr>
            <w:rStyle w:val="Hyperlink"/>
            <w:vertAlign w:val="superscript"/>
          </w:rPr>
          <w:footnoteRef/>
        </w:r>
        <w:r w:rsidRPr="00CD233A">
          <w:rPr>
            <w:rStyle w:val="Hyperlink"/>
            <w:rtl/>
          </w:rPr>
          <w:t xml:space="preserve"> </w:t>
        </w:r>
        <w:r w:rsidRPr="00CD233A">
          <w:rPr>
            <w:rStyle w:val="Hyperlink"/>
            <w:rtl/>
          </w:rPr>
          <w:t>وسائل الشيعة؛ ج‌14؛ 156؛ 39 باب وجوب الابتداء بالرمي ثم بالذبح ثم الحلق فإن خالف ناسيا أو جاهلا أو عامدا أجزأه ؛ ج 14، ص : 155</w:t>
        </w:r>
      </w:hyperlink>
    </w:p>
  </w:footnote>
  <w:footnote w:id="4">
    <w:p w:rsidR="00CD233A" w:rsidRDefault="00DE76A1" w:rsidP="00CD233A">
      <w:pPr>
        <w:pStyle w:val="FootnoteText"/>
      </w:pPr>
      <w:hyperlink r:id="rId4" w:history="1">
        <w:r w:rsidR="00CD233A" w:rsidRPr="00DE76A1">
          <w:rPr>
            <w:rStyle w:val="Hyperlink"/>
            <w:vertAlign w:val="superscript"/>
          </w:rPr>
          <w:footnoteRef/>
        </w:r>
        <w:r w:rsidR="00CD233A" w:rsidRPr="00DE76A1">
          <w:rPr>
            <w:rStyle w:val="Hyperlink"/>
            <w:rtl/>
          </w:rPr>
          <w:t xml:space="preserve"> </w:t>
        </w:r>
        <w:r w:rsidR="00CD233A" w:rsidRPr="00DE76A1">
          <w:rPr>
            <w:rStyle w:val="Hyperlink"/>
            <w:rtl/>
          </w:rPr>
          <w:t>مناسك الحج (للخوئي)، ص: 170‌</w:t>
        </w:r>
      </w:hyperlink>
    </w:p>
  </w:footnote>
  <w:footnote w:id="5">
    <w:p w:rsidR="00CD233A" w:rsidRDefault="00DE76A1" w:rsidP="00CD233A">
      <w:pPr>
        <w:pStyle w:val="FootnoteText"/>
      </w:pPr>
      <w:hyperlink r:id="rId5" w:history="1">
        <w:r w:rsidR="00CD233A" w:rsidRPr="00DE76A1">
          <w:rPr>
            <w:rStyle w:val="Hyperlink"/>
            <w:vertAlign w:val="superscript"/>
          </w:rPr>
          <w:footnoteRef/>
        </w:r>
        <w:r w:rsidR="00CD233A" w:rsidRPr="00DE76A1">
          <w:rPr>
            <w:rStyle w:val="Hyperlink"/>
            <w:rtl/>
          </w:rPr>
          <w:t xml:space="preserve"> </w:t>
        </w:r>
        <w:r w:rsidR="00CD233A" w:rsidRPr="00DE76A1">
          <w:rPr>
            <w:rStyle w:val="Hyperlink"/>
            <w:rtl/>
          </w:rPr>
          <w:t>وسائل الشيعة؛ ج‌14؛ 117؛ 18 باب أنه لا يجزئ الهدي الواحد في الواجب إلا عن واحد و يجزئ في المندوب كالأضحية عن خمسة و عن سبعة و عن سبعين و يستحب قلة الشركاء فيه ؛ ج 14، ص : 117</w:t>
        </w:r>
      </w:hyperlink>
    </w:p>
  </w:footnote>
  <w:footnote w:id="6">
    <w:p w:rsidR="00CD233A" w:rsidRDefault="00DE76A1" w:rsidP="00CD233A">
      <w:pPr>
        <w:pStyle w:val="FootnoteText"/>
      </w:pPr>
      <w:hyperlink r:id="rId6" w:history="1">
        <w:r w:rsidR="00CD233A" w:rsidRPr="00DE76A1">
          <w:rPr>
            <w:rStyle w:val="Hyperlink"/>
            <w:vertAlign w:val="superscript"/>
          </w:rPr>
          <w:footnoteRef/>
        </w:r>
        <w:r w:rsidR="00CD233A" w:rsidRPr="00DE76A1">
          <w:rPr>
            <w:rStyle w:val="Hyperlink"/>
            <w:rtl/>
          </w:rPr>
          <w:t xml:space="preserve"> </w:t>
        </w:r>
        <w:r w:rsidR="00CD233A" w:rsidRPr="00DE76A1">
          <w:rPr>
            <w:rStyle w:val="Hyperlink"/>
            <w:rtl/>
          </w:rPr>
          <w:t>وسائل الشيعة؛ ج‌14؛ 118؛ 18 باب أنه لا يجزئ الهدي الواحد في الواجب إلا عن واحد و يجزئ في المندوب كالأضحية عن خمسة و عن سبعة و عن سبعين و يستحب قلة الشركاء فيه ؛ ج 14، ص : 117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4B7FE6">
      <w:rPr>
        <w:b/>
        <w:bCs/>
        <w:sz w:val="20"/>
        <w:szCs w:val="24"/>
        <w:rtl/>
      </w:rPr>
      <w:t>148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4B7FE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4B7FE6">
      <w:rPr>
        <w:rFonts w:hint="cs"/>
        <w:b/>
        <w:bCs/>
        <w:color w:val="632423" w:themeColor="accent2" w:themeShade="80"/>
        <w:sz w:val="20"/>
        <w:szCs w:val="24"/>
        <w:rtl/>
      </w:rPr>
      <w:t>آيت</w:t>
    </w:r>
    <w:r w:rsidR="004B7FE6">
      <w:rPr>
        <w:b/>
        <w:bCs/>
        <w:color w:val="632423" w:themeColor="accent2" w:themeShade="80"/>
        <w:sz w:val="20"/>
        <w:szCs w:val="24"/>
        <w:rtl/>
      </w:rPr>
      <w:t xml:space="preserve"> </w:t>
    </w:r>
    <w:r w:rsidR="004B7FE6">
      <w:rPr>
        <w:rFonts w:hint="cs"/>
        <w:b/>
        <w:bCs/>
        <w:color w:val="632423" w:themeColor="accent2" w:themeShade="80"/>
        <w:sz w:val="20"/>
        <w:szCs w:val="24"/>
        <w:rtl/>
      </w:rPr>
      <w:t>الله</w:t>
    </w:r>
    <w:r w:rsidR="004B7FE6">
      <w:rPr>
        <w:b/>
        <w:bCs/>
        <w:color w:val="632423" w:themeColor="accent2" w:themeShade="80"/>
        <w:sz w:val="20"/>
        <w:szCs w:val="24"/>
        <w:rtl/>
      </w:rPr>
      <w:t xml:space="preserve"> </w:t>
    </w:r>
    <w:r w:rsidR="004B7FE6">
      <w:rPr>
        <w:rFonts w:hint="cs"/>
        <w:b/>
        <w:bCs/>
        <w:color w:val="632423" w:themeColor="accent2" w:themeShade="80"/>
        <w:sz w:val="20"/>
        <w:szCs w:val="24"/>
        <w:rtl/>
      </w:rPr>
      <w:t>العظمي</w:t>
    </w:r>
    <w:r w:rsidR="004B7FE6">
      <w:rPr>
        <w:b/>
        <w:bCs/>
        <w:color w:val="632423" w:themeColor="accent2" w:themeShade="80"/>
        <w:sz w:val="20"/>
        <w:szCs w:val="24"/>
        <w:rtl/>
      </w:rPr>
      <w:t xml:space="preserve"> </w:t>
    </w:r>
    <w:r w:rsidR="004B7FE6">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4B7FE6">
      <w:rPr>
        <w:sz w:val="24"/>
        <w:szCs w:val="24"/>
        <w:rtl/>
      </w:rPr>
      <w:t>18 /3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4B7FE6">
      <w:rPr>
        <w:rFonts w:hint="cs"/>
        <w:sz w:val="24"/>
        <w:szCs w:val="24"/>
        <w:rtl/>
      </w:rPr>
      <w:t>اعمال</w:t>
    </w:r>
    <w:r w:rsidR="004B7FE6">
      <w:rPr>
        <w:sz w:val="24"/>
        <w:szCs w:val="24"/>
        <w:rtl/>
      </w:rPr>
      <w:t xml:space="preserve"> </w:t>
    </w:r>
    <w:r w:rsidR="004B7FE6">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4B7FE6">
      <w:rPr>
        <w:rFonts w:hint="cs"/>
        <w:sz w:val="24"/>
        <w:szCs w:val="24"/>
        <w:rtl/>
      </w:rPr>
      <w:t>مرکز</w:t>
    </w:r>
    <w:r w:rsidR="004B7FE6">
      <w:rPr>
        <w:sz w:val="24"/>
        <w:szCs w:val="24"/>
        <w:rtl/>
      </w:rPr>
      <w:t xml:space="preserve"> </w:t>
    </w:r>
    <w:r w:rsidR="004B7FE6">
      <w:rPr>
        <w:rFonts w:hint="cs"/>
        <w:sz w:val="24"/>
        <w:szCs w:val="24"/>
        <w:rtl/>
      </w:rPr>
      <w:t>فقهي</w:t>
    </w:r>
    <w:r w:rsidR="004B7FE6">
      <w:rPr>
        <w:sz w:val="24"/>
        <w:szCs w:val="24"/>
        <w:rtl/>
      </w:rPr>
      <w:t xml:space="preserve"> </w:t>
    </w:r>
    <w:r w:rsidR="004B7FE6">
      <w:rPr>
        <w:rFonts w:hint="cs"/>
        <w:sz w:val="24"/>
        <w:szCs w:val="24"/>
        <w:rtl/>
      </w:rPr>
      <w:t>امام</w:t>
    </w:r>
    <w:r w:rsidR="004B7FE6">
      <w:rPr>
        <w:sz w:val="24"/>
        <w:szCs w:val="24"/>
        <w:rtl/>
      </w:rPr>
      <w:t xml:space="preserve"> </w:t>
    </w:r>
    <w:r w:rsidR="004B7FE6">
      <w:rPr>
        <w:rFonts w:hint="cs"/>
        <w:sz w:val="24"/>
        <w:szCs w:val="24"/>
        <w:rtl/>
      </w:rPr>
      <w:t>محمد</w:t>
    </w:r>
    <w:r w:rsidR="004B7FE6">
      <w:rPr>
        <w:sz w:val="24"/>
        <w:szCs w:val="24"/>
        <w:rtl/>
      </w:rPr>
      <w:t xml:space="preserve"> </w:t>
    </w:r>
    <w:r w:rsidR="004B7FE6">
      <w:rPr>
        <w:rFonts w:hint="cs"/>
        <w:sz w:val="24"/>
        <w:szCs w:val="24"/>
        <w:rtl/>
      </w:rPr>
      <w:t>باقر</w:t>
    </w:r>
    <w:r w:rsidR="004B7FE6">
      <w:rPr>
        <w:sz w:val="24"/>
        <w:szCs w:val="24"/>
        <w:rtl/>
      </w:rPr>
      <w:t xml:space="preserve"> </w:t>
    </w:r>
    <w:r w:rsidR="004B7FE6">
      <w:rPr>
        <w:rFonts w:hint="cs"/>
        <w:sz w:val="24"/>
        <w:szCs w:val="24"/>
        <w:rtl/>
      </w:rPr>
      <w:t>عليه</w:t>
    </w:r>
    <w:r w:rsidR="004B7FE6">
      <w:rPr>
        <w:sz w:val="24"/>
        <w:szCs w:val="24"/>
        <w:rtl/>
      </w:rPr>
      <w:t xml:space="preserve"> </w:t>
    </w:r>
    <w:r w:rsidR="004B7FE6">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4B7FE6">
      <w:rPr>
        <w:rFonts w:hint="cs"/>
        <w:sz w:val="24"/>
        <w:szCs w:val="24"/>
        <w:rtl/>
      </w:rPr>
      <w:t>ذبح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54A1"/>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B7FE6"/>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D233A"/>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E76A1"/>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D233A"/>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CD233A"/>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156" TargetMode="External"/><Relationship Id="rId2" Type="http://schemas.openxmlformats.org/officeDocument/2006/relationships/hyperlink" Target="http://lib.eshia.ir/11025/14/156" TargetMode="External"/><Relationship Id="rId1" Type="http://schemas.openxmlformats.org/officeDocument/2006/relationships/hyperlink" Target="http://lib.eshia.ir/11025/14/137" TargetMode="External"/><Relationship Id="rId6" Type="http://schemas.openxmlformats.org/officeDocument/2006/relationships/hyperlink" Target="http://lib.eshia.ir/11025/14/118" TargetMode="External"/><Relationship Id="rId5" Type="http://schemas.openxmlformats.org/officeDocument/2006/relationships/hyperlink" Target="http://lib.eshia.ir/11025/14/117" TargetMode="External"/><Relationship Id="rId4" Type="http://schemas.openxmlformats.org/officeDocument/2006/relationships/hyperlink" Target="http://lib.eshia.ir/21006/1/1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DF56-3E45-4D68-8913-97DD807F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16</TotalTime>
  <Pages>7</Pages>
  <Words>1231</Words>
  <Characters>7022</Characters>
  <Application>Microsoft Office Word</Application>
  <DocSecurity>0</DocSecurity>
  <Lines>58</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8237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2017-08-07T08:08:00Z</dcterms:created>
  <dcterms:modified xsi:type="dcterms:W3CDTF">2017-08-07T08:23:00Z</dcterms:modified>
  <cp:contentStatus>ویرایش 2.3</cp:contentStatus>
  <cp:version>2.3</cp:version>
</cp:coreProperties>
</file>