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6E45" w14:textId="740AF0DF" w:rsidR="008B750B" w:rsidRDefault="003D0271" w:rsidP="00591899">
      <w:pPr>
        <w:jc w:val="both"/>
        <w:rPr>
          <w:rFonts w:hint="cs"/>
          <w:noProof/>
          <w:rtl/>
        </w:rPr>
      </w:pPr>
      <w:r>
        <w:rPr>
          <w:rFonts w:hint="cs"/>
          <w:noProof/>
          <w:rtl/>
        </w:rPr>
        <w:t>بسمه تعالی</w:t>
      </w:r>
    </w:p>
    <w:p w14:paraId="62C79F8F" w14:textId="42DA4334" w:rsidR="003D0271" w:rsidRPr="00A6366F" w:rsidRDefault="003D0271" w:rsidP="003D0271">
      <w:pPr>
        <w:jc w:val="both"/>
      </w:pPr>
      <w:bookmarkStart w:id="0" w:name="_GoBack"/>
      <w:r w:rsidRPr="005667C3">
        <w:rPr>
          <w:rStyle w:val="Emphasis"/>
          <w:rFonts w:hint="cs"/>
          <w:b/>
          <w:bCs w:val="0"/>
          <w:color w:val="FF0000"/>
          <w:rtl/>
        </w:rPr>
        <w:t>موضوع</w:t>
      </w:r>
      <w:r w:rsidRPr="005667C3">
        <w:rPr>
          <w:rStyle w:val="Emphasis"/>
          <w:rFonts w:hint="cs"/>
          <w:color w:val="FF0000"/>
          <w:rtl/>
        </w:rPr>
        <w:t>:</w:t>
      </w:r>
      <w:r w:rsidRPr="005667C3">
        <w:rPr>
          <w:rFonts w:hint="cs"/>
          <w:color w:val="FF0000"/>
          <w:rtl/>
        </w:rPr>
        <w:t xml:space="preserve"> </w:t>
      </w:r>
      <w:bookmarkStart w:id="1" w:name="BokSabj2_d"/>
      <w:bookmarkEnd w:id="1"/>
      <w:bookmarkEnd w:id="0"/>
      <w:r>
        <w:rPr>
          <w:rFonts w:hint="cs"/>
          <w:rtl/>
        </w:rPr>
        <w:t xml:space="preserve">واجبات رکوع </w:t>
      </w:r>
      <w:r w:rsidRPr="00A6366F">
        <w:rPr>
          <w:rFonts w:hint="cs"/>
          <w:rtl/>
        </w:rPr>
        <w:t>/</w:t>
      </w:r>
      <w:bookmarkStart w:id="2" w:name="BokSabj_d"/>
      <w:bookmarkEnd w:id="2"/>
      <w:r>
        <w:rPr>
          <w:rFonts w:hint="cs"/>
          <w:rtl/>
        </w:rPr>
        <w:t>رکوع</w:t>
      </w:r>
      <w:r w:rsidRPr="00A6366F">
        <w:rPr>
          <w:rFonts w:hint="cs"/>
          <w:rtl/>
        </w:rPr>
        <w:t xml:space="preserve"> /</w:t>
      </w:r>
      <w:bookmarkStart w:id="3" w:name="Bokkolli"/>
      <w:bookmarkEnd w:id="3"/>
      <w:r>
        <w:rPr>
          <w:rtl/>
        </w:rPr>
        <w:t>صلاه</w:t>
      </w:r>
      <w:r w:rsidRPr="00A6366F">
        <w:rPr>
          <w:rFonts w:hint="cs"/>
          <w:rtl/>
        </w:rPr>
        <w:t xml:space="preserve"> </w:t>
      </w:r>
    </w:p>
    <w:p w14:paraId="1F53FC83" w14:textId="77777777" w:rsidR="003D0271" w:rsidRDefault="003D0271" w:rsidP="00591899">
      <w:pPr>
        <w:jc w:val="both"/>
        <w:rPr>
          <w:rFonts w:hint="cs"/>
          <w:rtl/>
        </w:rPr>
      </w:pPr>
    </w:p>
    <w:p w14:paraId="1F41173B" w14:textId="653BD153" w:rsidR="003D0271" w:rsidRPr="008A522A" w:rsidRDefault="003D0271" w:rsidP="00591899">
      <w:pPr>
        <w:jc w:val="both"/>
      </w:pPr>
      <w:r>
        <w:rPr>
          <w:rFonts w:hint="cs"/>
          <w:rtl/>
        </w:rPr>
        <w:t>فهرست مطالب:</w:t>
      </w:r>
    </w:p>
    <w:p w14:paraId="23FE0DAF" w14:textId="4C5C35DD" w:rsidR="00EA5B0C" w:rsidRDefault="00EA5B0C" w:rsidP="00EA5B0C">
      <w:pPr>
        <w:pStyle w:val="TOC1"/>
        <w:rPr>
          <w:rFonts w:asciiTheme="minorHAnsi" w:eastAsiaTheme="minorEastAsia" w:hAnsiTheme="minorHAnsi" w:cstheme="minorBidi"/>
          <w:noProof/>
          <w:color w:val="auto"/>
          <w:szCs w:val="22"/>
          <w:rtl/>
          <w:lang w:bidi="ar-SA"/>
        </w:rPr>
      </w:pPr>
      <w:r>
        <w:rPr>
          <w:rFonts w:cs="B Badr"/>
          <w:color w:val="auto"/>
          <w:szCs w:val="28"/>
          <w:rtl/>
        </w:rPr>
        <w:fldChar w:fldCharType="begin"/>
      </w:r>
      <w:r>
        <w:rPr>
          <w:rFonts w:cs="B Badr"/>
          <w:color w:val="auto"/>
          <w:szCs w:val="28"/>
          <w:rtl/>
        </w:rPr>
        <w:instrText xml:space="preserve"> </w:instrText>
      </w:r>
      <w:r>
        <w:rPr>
          <w:rFonts w:cs="B Badr"/>
          <w:color w:val="auto"/>
          <w:szCs w:val="28"/>
        </w:rPr>
        <w:instrText>TOC</w:instrText>
      </w:r>
      <w:r>
        <w:rPr>
          <w:rFonts w:cs="B Badr"/>
          <w:color w:val="auto"/>
          <w:szCs w:val="28"/>
          <w:rtl/>
        </w:rPr>
        <w:instrText xml:space="preserve"> \</w:instrText>
      </w:r>
      <w:r>
        <w:rPr>
          <w:rFonts w:cs="B Badr"/>
          <w:color w:val="auto"/>
          <w:szCs w:val="28"/>
        </w:rPr>
        <w:instrText>o "1-9" \h \z \u</w:instrText>
      </w:r>
      <w:r>
        <w:rPr>
          <w:rFonts w:cs="B Badr"/>
          <w:color w:val="auto"/>
          <w:szCs w:val="28"/>
          <w:rtl/>
        </w:rPr>
        <w:instrText xml:space="preserve"> </w:instrText>
      </w:r>
      <w:r>
        <w:rPr>
          <w:rFonts w:cs="B Badr"/>
          <w:color w:val="auto"/>
          <w:szCs w:val="28"/>
          <w:rtl/>
        </w:rPr>
        <w:fldChar w:fldCharType="separate"/>
      </w:r>
      <w:hyperlink w:anchor="_Toc134268181" w:history="1">
        <w:r w:rsidRPr="00F63E72">
          <w:rPr>
            <w:rStyle w:val="Hyperlink"/>
            <w:noProof/>
            <w:rtl/>
          </w:rPr>
          <w:t>ادامه مساله دو از مسائل رکوع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Toc134268181 \h</w:instrText>
        </w:r>
        <w:r>
          <w:rPr>
            <w:noProof/>
            <w:webHidden/>
            <w:rtl/>
          </w:rPr>
          <w:instrText xml:space="preserve"> </w:instrText>
        </w:r>
        <w:r>
          <w:rPr>
            <w:noProof/>
            <w:webHidden/>
            <w:rtl/>
          </w:rPr>
        </w:r>
        <w:r>
          <w:rPr>
            <w:noProof/>
            <w:webHidden/>
            <w:rtl/>
          </w:rPr>
          <w:fldChar w:fldCharType="separate"/>
        </w:r>
        <w:r w:rsidR="006E29A7">
          <w:rPr>
            <w:noProof/>
            <w:webHidden/>
            <w:rtl/>
          </w:rPr>
          <w:t>1</w:t>
        </w:r>
        <w:r>
          <w:rPr>
            <w:noProof/>
            <w:webHidden/>
            <w:rtl/>
          </w:rPr>
          <w:fldChar w:fldCharType="end"/>
        </w:r>
      </w:hyperlink>
    </w:p>
    <w:p w14:paraId="645FC0DF" w14:textId="13E9D715" w:rsidR="00EA5B0C" w:rsidRDefault="005667C3" w:rsidP="00EA5B0C">
      <w:pPr>
        <w:pStyle w:val="TOC2"/>
        <w:tabs>
          <w:tab w:val="right" w:leader="dot" w:pos="10194"/>
        </w:tabs>
        <w:rPr>
          <w:rFonts w:asciiTheme="minorHAnsi" w:eastAsiaTheme="minorEastAsia" w:hAnsiTheme="minorHAnsi" w:cstheme="minorBidi"/>
          <w:bCs w:val="0"/>
          <w:noProof/>
          <w:color w:val="auto"/>
          <w:szCs w:val="22"/>
          <w:rtl/>
          <w:lang w:bidi="ar-SA"/>
        </w:rPr>
      </w:pPr>
      <w:hyperlink w:anchor="_Toc134268182" w:history="1">
        <w:r w:rsidR="00EA5B0C" w:rsidRPr="00F63E72">
          <w:rPr>
            <w:rStyle w:val="Hyperlink"/>
            <w:noProof/>
            <w:rtl/>
          </w:rPr>
          <w:t>صورت اول</w:t>
        </w:r>
        <w:r w:rsidR="00EA5B0C">
          <w:rPr>
            <w:noProof/>
            <w:webHidden/>
            <w:rtl/>
          </w:rPr>
          <w:tab/>
        </w:r>
        <w:r w:rsidR="00EA5B0C">
          <w:rPr>
            <w:noProof/>
            <w:webHidden/>
            <w:rtl/>
          </w:rPr>
          <w:fldChar w:fldCharType="begin"/>
        </w:r>
        <w:r w:rsidR="00EA5B0C">
          <w:rPr>
            <w:noProof/>
            <w:webHidden/>
            <w:rtl/>
          </w:rPr>
          <w:instrText xml:space="preserve"> </w:instrText>
        </w:r>
        <w:r w:rsidR="00EA5B0C">
          <w:rPr>
            <w:noProof/>
            <w:webHidden/>
          </w:rPr>
          <w:instrText>PAGEREF</w:instrText>
        </w:r>
        <w:r w:rsidR="00EA5B0C">
          <w:rPr>
            <w:noProof/>
            <w:webHidden/>
            <w:rtl/>
          </w:rPr>
          <w:instrText xml:space="preserve"> _</w:instrText>
        </w:r>
        <w:r w:rsidR="00EA5B0C">
          <w:rPr>
            <w:noProof/>
            <w:webHidden/>
          </w:rPr>
          <w:instrText>Toc134268182 \h</w:instrText>
        </w:r>
        <w:r w:rsidR="00EA5B0C">
          <w:rPr>
            <w:noProof/>
            <w:webHidden/>
            <w:rtl/>
          </w:rPr>
          <w:instrText xml:space="preserve"> </w:instrText>
        </w:r>
        <w:r w:rsidR="00EA5B0C">
          <w:rPr>
            <w:noProof/>
            <w:webHidden/>
            <w:rtl/>
          </w:rPr>
        </w:r>
        <w:r w:rsidR="00EA5B0C">
          <w:rPr>
            <w:noProof/>
            <w:webHidden/>
            <w:rtl/>
          </w:rPr>
          <w:fldChar w:fldCharType="separate"/>
        </w:r>
        <w:r w:rsidR="006E29A7">
          <w:rPr>
            <w:noProof/>
            <w:webHidden/>
            <w:rtl/>
          </w:rPr>
          <w:t>1</w:t>
        </w:r>
        <w:r w:rsidR="00EA5B0C">
          <w:rPr>
            <w:noProof/>
            <w:webHidden/>
            <w:rtl/>
          </w:rPr>
          <w:fldChar w:fldCharType="end"/>
        </w:r>
      </w:hyperlink>
    </w:p>
    <w:p w14:paraId="48772418" w14:textId="7B51AAF9" w:rsidR="00EA5B0C" w:rsidRDefault="005667C3" w:rsidP="00EA5B0C">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4268183" w:history="1">
        <w:r w:rsidR="00EA5B0C" w:rsidRPr="00F63E72">
          <w:rPr>
            <w:rStyle w:val="Hyperlink"/>
            <w:noProof/>
            <w:rtl/>
          </w:rPr>
          <w:t>کلام محقق زنجان</w:t>
        </w:r>
        <w:r w:rsidR="00EA5B0C" w:rsidRPr="00F63E72">
          <w:rPr>
            <w:rStyle w:val="Hyperlink"/>
            <w:rFonts w:hint="cs"/>
            <w:noProof/>
            <w:rtl/>
          </w:rPr>
          <w:t>ی</w:t>
        </w:r>
        <w:r w:rsidR="00EA5B0C">
          <w:rPr>
            <w:noProof/>
            <w:webHidden/>
            <w:rtl/>
          </w:rPr>
          <w:tab/>
        </w:r>
        <w:r w:rsidR="00EA5B0C">
          <w:rPr>
            <w:noProof/>
            <w:webHidden/>
            <w:rtl/>
          </w:rPr>
          <w:fldChar w:fldCharType="begin"/>
        </w:r>
        <w:r w:rsidR="00EA5B0C">
          <w:rPr>
            <w:noProof/>
            <w:webHidden/>
            <w:rtl/>
          </w:rPr>
          <w:instrText xml:space="preserve"> </w:instrText>
        </w:r>
        <w:r w:rsidR="00EA5B0C">
          <w:rPr>
            <w:noProof/>
            <w:webHidden/>
          </w:rPr>
          <w:instrText>PAGEREF</w:instrText>
        </w:r>
        <w:r w:rsidR="00EA5B0C">
          <w:rPr>
            <w:noProof/>
            <w:webHidden/>
            <w:rtl/>
          </w:rPr>
          <w:instrText xml:space="preserve"> _</w:instrText>
        </w:r>
        <w:r w:rsidR="00EA5B0C">
          <w:rPr>
            <w:noProof/>
            <w:webHidden/>
          </w:rPr>
          <w:instrText>Toc134268183 \h</w:instrText>
        </w:r>
        <w:r w:rsidR="00EA5B0C">
          <w:rPr>
            <w:noProof/>
            <w:webHidden/>
            <w:rtl/>
          </w:rPr>
          <w:instrText xml:space="preserve"> </w:instrText>
        </w:r>
        <w:r w:rsidR="00EA5B0C">
          <w:rPr>
            <w:noProof/>
            <w:webHidden/>
            <w:rtl/>
          </w:rPr>
        </w:r>
        <w:r w:rsidR="00EA5B0C">
          <w:rPr>
            <w:noProof/>
            <w:webHidden/>
            <w:rtl/>
          </w:rPr>
          <w:fldChar w:fldCharType="separate"/>
        </w:r>
        <w:r w:rsidR="006E29A7">
          <w:rPr>
            <w:noProof/>
            <w:webHidden/>
            <w:rtl/>
          </w:rPr>
          <w:t>3</w:t>
        </w:r>
        <w:r w:rsidR="00EA5B0C">
          <w:rPr>
            <w:noProof/>
            <w:webHidden/>
            <w:rtl/>
          </w:rPr>
          <w:fldChar w:fldCharType="end"/>
        </w:r>
      </w:hyperlink>
    </w:p>
    <w:p w14:paraId="1DB09AF1" w14:textId="69A29B7B" w:rsidR="00EA5B0C" w:rsidRDefault="005667C3" w:rsidP="00EA5B0C">
      <w:pPr>
        <w:pStyle w:val="TOC2"/>
        <w:tabs>
          <w:tab w:val="right" w:leader="dot" w:pos="10194"/>
        </w:tabs>
        <w:rPr>
          <w:rFonts w:asciiTheme="minorHAnsi" w:eastAsiaTheme="minorEastAsia" w:hAnsiTheme="minorHAnsi" w:cstheme="minorBidi"/>
          <w:bCs w:val="0"/>
          <w:noProof/>
          <w:color w:val="auto"/>
          <w:szCs w:val="22"/>
          <w:rtl/>
          <w:lang w:bidi="ar-SA"/>
        </w:rPr>
      </w:pPr>
      <w:hyperlink w:anchor="_Toc134268184" w:history="1">
        <w:r w:rsidR="00EA5B0C" w:rsidRPr="00F63E72">
          <w:rPr>
            <w:rStyle w:val="Hyperlink"/>
            <w:noProof/>
            <w:rtl/>
          </w:rPr>
          <w:t>صورت دوم</w:t>
        </w:r>
        <w:r w:rsidR="00EA5B0C">
          <w:rPr>
            <w:noProof/>
            <w:webHidden/>
            <w:rtl/>
          </w:rPr>
          <w:tab/>
        </w:r>
        <w:r w:rsidR="00EA5B0C">
          <w:rPr>
            <w:noProof/>
            <w:webHidden/>
            <w:rtl/>
          </w:rPr>
          <w:fldChar w:fldCharType="begin"/>
        </w:r>
        <w:r w:rsidR="00EA5B0C">
          <w:rPr>
            <w:noProof/>
            <w:webHidden/>
            <w:rtl/>
          </w:rPr>
          <w:instrText xml:space="preserve"> </w:instrText>
        </w:r>
        <w:r w:rsidR="00EA5B0C">
          <w:rPr>
            <w:noProof/>
            <w:webHidden/>
          </w:rPr>
          <w:instrText>PAGEREF</w:instrText>
        </w:r>
        <w:r w:rsidR="00EA5B0C">
          <w:rPr>
            <w:noProof/>
            <w:webHidden/>
            <w:rtl/>
          </w:rPr>
          <w:instrText xml:space="preserve"> _</w:instrText>
        </w:r>
        <w:r w:rsidR="00EA5B0C">
          <w:rPr>
            <w:noProof/>
            <w:webHidden/>
          </w:rPr>
          <w:instrText>Toc134268184 \h</w:instrText>
        </w:r>
        <w:r w:rsidR="00EA5B0C">
          <w:rPr>
            <w:noProof/>
            <w:webHidden/>
            <w:rtl/>
          </w:rPr>
          <w:instrText xml:space="preserve"> </w:instrText>
        </w:r>
        <w:r w:rsidR="00EA5B0C">
          <w:rPr>
            <w:noProof/>
            <w:webHidden/>
            <w:rtl/>
          </w:rPr>
        </w:r>
        <w:r w:rsidR="00EA5B0C">
          <w:rPr>
            <w:noProof/>
            <w:webHidden/>
            <w:rtl/>
          </w:rPr>
          <w:fldChar w:fldCharType="separate"/>
        </w:r>
        <w:r w:rsidR="006E29A7">
          <w:rPr>
            <w:noProof/>
            <w:webHidden/>
            <w:rtl/>
          </w:rPr>
          <w:t>5</w:t>
        </w:r>
        <w:r w:rsidR="00EA5B0C">
          <w:rPr>
            <w:noProof/>
            <w:webHidden/>
            <w:rtl/>
          </w:rPr>
          <w:fldChar w:fldCharType="end"/>
        </w:r>
      </w:hyperlink>
    </w:p>
    <w:p w14:paraId="1B34CA72" w14:textId="411FA99D" w:rsidR="00EA5B0C" w:rsidRDefault="005667C3" w:rsidP="00EA5B0C">
      <w:pPr>
        <w:pStyle w:val="TOC2"/>
        <w:tabs>
          <w:tab w:val="right" w:leader="dot" w:pos="10194"/>
        </w:tabs>
        <w:rPr>
          <w:rFonts w:asciiTheme="minorHAnsi" w:eastAsiaTheme="minorEastAsia" w:hAnsiTheme="minorHAnsi" w:cstheme="minorBidi"/>
          <w:bCs w:val="0"/>
          <w:noProof/>
          <w:color w:val="auto"/>
          <w:szCs w:val="22"/>
          <w:rtl/>
          <w:lang w:bidi="ar-SA"/>
        </w:rPr>
      </w:pPr>
      <w:hyperlink w:anchor="_Toc134268185" w:history="1">
        <w:r w:rsidR="00EA5B0C" w:rsidRPr="00F63E72">
          <w:rPr>
            <w:rStyle w:val="Hyperlink"/>
            <w:noProof/>
            <w:rtl/>
          </w:rPr>
          <w:t>صورت سوم</w:t>
        </w:r>
        <w:r w:rsidR="00EA5B0C">
          <w:rPr>
            <w:noProof/>
            <w:webHidden/>
            <w:rtl/>
          </w:rPr>
          <w:tab/>
        </w:r>
        <w:r w:rsidR="00EA5B0C">
          <w:rPr>
            <w:noProof/>
            <w:webHidden/>
            <w:rtl/>
          </w:rPr>
          <w:fldChar w:fldCharType="begin"/>
        </w:r>
        <w:r w:rsidR="00EA5B0C">
          <w:rPr>
            <w:noProof/>
            <w:webHidden/>
            <w:rtl/>
          </w:rPr>
          <w:instrText xml:space="preserve"> </w:instrText>
        </w:r>
        <w:r w:rsidR="00EA5B0C">
          <w:rPr>
            <w:noProof/>
            <w:webHidden/>
          </w:rPr>
          <w:instrText>PAGEREF</w:instrText>
        </w:r>
        <w:r w:rsidR="00EA5B0C">
          <w:rPr>
            <w:noProof/>
            <w:webHidden/>
            <w:rtl/>
          </w:rPr>
          <w:instrText xml:space="preserve"> _</w:instrText>
        </w:r>
        <w:r w:rsidR="00EA5B0C">
          <w:rPr>
            <w:noProof/>
            <w:webHidden/>
          </w:rPr>
          <w:instrText>Toc134268185 \h</w:instrText>
        </w:r>
        <w:r w:rsidR="00EA5B0C">
          <w:rPr>
            <w:noProof/>
            <w:webHidden/>
            <w:rtl/>
          </w:rPr>
          <w:instrText xml:space="preserve"> </w:instrText>
        </w:r>
        <w:r w:rsidR="00EA5B0C">
          <w:rPr>
            <w:noProof/>
            <w:webHidden/>
            <w:rtl/>
          </w:rPr>
        </w:r>
        <w:r w:rsidR="00EA5B0C">
          <w:rPr>
            <w:noProof/>
            <w:webHidden/>
            <w:rtl/>
          </w:rPr>
          <w:fldChar w:fldCharType="separate"/>
        </w:r>
        <w:r w:rsidR="006E29A7">
          <w:rPr>
            <w:noProof/>
            <w:webHidden/>
            <w:rtl/>
          </w:rPr>
          <w:t>5</w:t>
        </w:r>
        <w:r w:rsidR="00EA5B0C">
          <w:rPr>
            <w:noProof/>
            <w:webHidden/>
            <w:rtl/>
          </w:rPr>
          <w:fldChar w:fldCharType="end"/>
        </w:r>
      </w:hyperlink>
    </w:p>
    <w:p w14:paraId="69FBE33D" w14:textId="2BD70A7C" w:rsidR="000A0E47" w:rsidRDefault="00EA5B0C" w:rsidP="00591899">
      <w:pPr>
        <w:pStyle w:val="TOCHeading"/>
        <w:jc w:val="both"/>
      </w:pPr>
      <w:r>
        <w:rPr>
          <w:rFonts w:cs="B Badr"/>
          <w:color w:val="auto"/>
          <w:szCs w:val="28"/>
          <w:rtl/>
        </w:rPr>
        <w:fldChar w:fldCharType="end"/>
      </w:r>
    </w:p>
    <w:p w14:paraId="4E40A81B" w14:textId="34DAD2EC" w:rsidR="0000664C" w:rsidRPr="009C66D5" w:rsidRDefault="008F5B4D" w:rsidP="00591899">
      <w:pPr>
        <w:jc w:val="both"/>
        <w:rPr>
          <w:rStyle w:val="Emphasis"/>
          <w:b/>
          <w:bCs w:val="0"/>
          <w:rtl/>
        </w:rPr>
      </w:pPr>
      <w:r w:rsidRPr="009C66D5">
        <w:rPr>
          <w:rStyle w:val="Emphasis"/>
          <w:rFonts w:hint="cs"/>
          <w:b/>
          <w:bCs w:val="0"/>
          <w:rtl/>
        </w:rPr>
        <w:t>خلاصه مباحث گذشته</w:t>
      </w:r>
      <w:r w:rsidR="000706ED">
        <w:rPr>
          <w:rStyle w:val="Emphasis"/>
          <w:rFonts w:hint="cs"/>
          <w:b/>
          <w:bCs w:val="0"/>
          <w:rtl/>
        </w:rPr>
        <w:t>:</w:t>
      </w:r>
    </w:p>
    <w:p w14:paraId="67069B87" w14:textId="3C5E30BA" w:rsidR="001105F5" w:rsidRDefault="001105F5" w:rsidP="00591899">
      <w:pPr>
        <w:pBdr>
          <w:bottom w:val="double" w:sz="6" w:space="1" w:color="auto"/>
        </w:pBdr>
        <w:jc w:val="both"/>
        <w:rPr>
          <w:rtl/>
        </w:rPr>
      </w:pPr>
      <w:r>
        <w:rPr>
          <w:rFonts w:hint="cs"/>
          <w:rtl/>
        </w:rPr>
        <w:t>در جلسه گذشته</w:t>
      </w:r>
      <w:r w:rsidR="0000664C">
        <w:rPr>
          <w:rFonts w:hint="cs"/>
          <w:rtl/>
        </w:rPr>
        <w:t xml:space="preserve"> </w:t>
      </w:r>
      <w:r w:rsidR="004D38AA">
        <w:rPr>
          <w:rFonts w:hint="cs"/>
          <w:rtl/>
        </w:rPr>
        <w:t xml:space="preserve">مساله </w:t>
      </w:r>
      <w:r w:rsidR="000822A9">
        <w:rPr>
          <w:rFonts w:hint="cs"/>
          <w:rtl/>
        </w:rPr>
        <w:t xml:space="preserve">دو از مسائل رکوع مطرح شد که اگر عاجز از رکوع شرعی باشد، وظیفه اش چیست؟ مشهور و صاحب عروه فرمودند: به مقدار ممکن خم بشود محقق خوئی فرمودند وظیفه اش رکوع ایمائی است </w:t>
      </w:r>
      <w:r w:rsidR="00591899">
        <w:rPr>
          <w:rFonts w:hint="cs"/>
          <w:rtl/>
        </w:rPr>
        <w:t>کلام مشهور و کلام محقق خوئی مورد بررسی و نقد قرار گرفت همچنین کلام محقق نائینی هم مطرح و بررسی شد.</w:t>
      </w:r>
    </w:p>
    <w:p w14:paraId="7BB87A18" w14:textId="48730095" w:rsidR="007E2E52" w:rsidRDefault="000822A9" w:rsidP="00591899">
      <w:pPr>
        <w:pStyle w:val="Heading1"/>
        <w:jc w:val="both"/>
        <w:rPr>
          <w:rtl/>
        </w:rPr>
      </w:pPr>
      <w:bookmarkStart w:id="4" w:name="_Toc133971870"/>
      <w:bookmarkStart w:id="5" w:name="_Toc134268181"/>
      <w:r>
        <w:rPr>
          <w:rFonts w:hint="cs"/>
          <w:rtl/>
        </w:rPr>
        <w:t>ادامه مساله دو از مسائل رکوع</w:t>
      </w:r>
      <w:bookmarkEnd w:id="4"/>
      <w:bookmarkEnd w:id="5"/>
    </w:p>
    <w:p w14:paraId="7EEA3B74" w14:textId="44A1A8BB" w:rsidR="00B35CFB" w:rsidRDefault="00B35CFB" w:rsidP="00591899">
      <w:pPr>
        <w:jc w:val="both"/>
        <w:rPr>
          <w:rtl/>
        </w:rPr>
      </w:pPr>
      <w:r>
        <w:rPr>
          <w:rFonts w:hint="cs"/>
          <w:rtl/>
        </w:rPr>
        <w:t>بحث در صور انحناء تام در رکوع است. حدودا 11 صورت می شود</w:t>
      </w:r>
      <w:r w:rsidR="00591899">
        <w:rPr>
          <w:rFonts w:hint="cs"/>
          <w:rtl/>
        </w:rPr>
        <w:t>.</w:t>
      </w:r>
    </w:p>
    <w:p w14:paraId="08D2D8CA" w14:textId="60DE6943" w:rsidR="00591899" w:rsidRDefault="00591899" w:rsidP="00591899">
      <w:pPr>
        <w:pStyle w:val="Heading2"/>
        <w:jc w:val="both"/>
        <w:rPr>
          <w:rtl/>
        </w:rPr>
      </w:pPr>
      <w:bookmarkStart w:id="6" w:name="_Toc134268182"/>
      <w:r>
        <w:rPr>
          <w:rFonts w:hint="cs"/>
          <w:rtl/>
        </w:rPr>
        <w:t>صورت اول</w:t>
      </w:r>
      <w:bookmarkEnd w:id="6"/>
    </w:p>
    <w:p w14:paraId="36228838" w14:textId="4F79165E" w:rsidR="00B35CFB" w:rsidRDefault="00B35CFB" w:rsidP="00591899">
      <w:pPr>
        <w:jc w:val="both"/>
        <w:rPr>
          <w:rtl/>
        </w:rPr>
      </w:pPr>
      <w:r>
        <w:rPr>
          <w:rFonts w:hint="cs"/>
          <w:rtl/>
        </w:rPr>
        <w:t xml:space="preserve">امر دائر است یا رکوع ناقص کند در حال قیام که فاقد انحناء کامل است اما صدق رکوع می کند و یا ایماء به رکوع کند که چهار قول مطرح شده است: </w:t>
      </w:r>
    </w:p>
    <w:p w14:paraId="4A5C837B" w14:textId="4AF42F63" w:rsidR="00B35CFB" w:rsidRPr="00591899" w:rsidRDefault="00B35CFB" w:rsidP="00591899">
      <w:pPr>
        <w:jc w:val="both"/>
        <w:rPr>
          <w:b/>
          <w:bCs/>
          <w:sz w:val="32"/>
          <w:szCs w:val="32"/>
          <w:rtl/>
        </w:rPr>
      </w:pPr>
      <w:r w:rsidRPr="00591899">
        <w:rPr>
          <w:rFonts w:hint="cs"/>
          <w:b/>
          <w:bCs/>
          <w:sz w:val="32"/>
          <w:szCs w:val="32"/>
          <w:rtl/>
        </w:rPr>
        <w:t>قول اول: مشهور</w:t>
      </w:r>
    </w:p>
    <w:p w14:paraId="5DBF54BD" w14:textId="6B042914" w:rsidR="00B35CFB" w:rsidRDefault="00B35CFB" w:rsidP="00591899">
      <w:pPr>
        <w:jc w:val="both"/>
        <w:rPr>
          <w:rtl/>
        </w:rPr>
      </w:pPr>
      <w:r>
        <w:rPr>
          <w:rFonts w:hint="cs"/>
          <w:rtl/>
        </w:rPr>
        <w:t>رکوع در حال قیام انجا بدهد و به مقداری که می تواند منحنی بشود.</w:t>
      </w:r>
    </w:p>
    <w:p w14:paraId="1A938FB2" w14:textId="2F96E701" w:rsidR="00B35CFB" w:rsidRPr="00591899" w:rsidRDefault="00B35CFB" w:rsidP="00591899">
      <w:pPr>
        <w:jc w:val="both"/>
        <w:rPr>
          <w:b/>
          <w:bCs/>
          <w:sz w:val="32"/>
          <w:szCs w:val="32"/>
          <w:rtl/>
        </w:rPr>
      </w:pPr>
      <w:r w:rsidRPr="00591899">
        <w:rPr>
          <w:rFonts w:hint="cs"/>
          <w:b/>
          <w:bCs/>
          <w:sz w:val="32"/>
          <w:szCs w:val="32"/>
          <w:rtl/>
        </w:rPr>
        <w:t xml:space="preserve">قول دوم: مختار </w:t>
      </w:r>
      <w:r w:rsidR="00591899">
        <w:rPr>
          <w:rFonts w:hint="cs"/>
          <w:b/>
          <w:bCs/>
          <w:sz w:val="32"/>
          <w:szCs w:val="32"/>
          <w:rtl/>
        </w:rPr>
        <w:t>استاد</w:t>
      </w:r>
      <w:r w:rsidRPr="00591899">
        <w:rPr>
          <w:rFonts w:hint="cs"/>
          <w:b/>
          <w:bCs/>
          <w:sz w:val="32"/>
          <w:szCs w:val="32"/>
          <w:rtl/>
        </w:rPr>
        <w:t xml:space="preserve"> و محقق سیستانی  </w:t>
      </w:r>
    </w:p>
    <w:p w14:paraId="0C44F0DC" w14:textId="7EBC2810" w:rsidR="00B35CFB" w:rsidRDefault="00B35CFB" w:rsidP="00591899">
      <w:pPr>
        <w:jc w:val="both"/>
        <w:rPr>
          <w:rtl/>
        </w:rPr>
      </w:pPr>
      <w:r>
        <w:rPr>
          <w:rFonts w:hint="cs"/>
          <w:rtl/>
        </w:rPr>
        <w:t>همین مقدار که منحنی بشود که عرف بگوید رکع کافی است، این فرد که نمی تواند انحناء تام داشته باشد، همین مقدار که راکع صدق کند، کافی است و لازم نیست به مقدار ممکن منحنی شود؛ چون از انحناء به مقدار واجب عاجز است.</w:t>
      </w:r>
    </w:p>
    <w:p w14:paraId="1590BF7A" w14:textId="14CAC55B" w:rsidR="00B35CFB" w:rsidRPr="00591899" w:rsidRDefault="00B35CFB" w:rsidP="00591899">
      <w:pPr>
        <w:jc w:val="both"/>
        <w:rPr>
          <w:b/>
          <w:bCs/>
          <w:sz w:val="32"/>
          <w:szCs w:val="32"/>
          <w:rtl/>
        </w:rPr>
      </w:pPr>
      <w:r w:rsidRPr="00591899">
        <w:rPr>
          <w:rFonts w:hint="cs"/>
          <w:b/>
          <w:bCs/>
          <w:sz w:val="32"/>
          <w:szCs w:val="32"/>
          <w:rtl/>
        </w:rPr>
        <w:t>قول سوم: صاحب جواهر و  محقق خوئی</w:t>
      </w:r>
    </w:p>
    <w:p w14:paraId="4201E61C" w14:textId="1359E4A7" w:rsidR="00B35CFB" w:rsidRDefault="00B35CFB" w:rsidP="00591899">
      <w:pPr>
        <w:jc w:val="both"/>
        <w:rPr>
          <w:rtl/>
        </w:rPr>
      </w:pPr>
      <w:r>
        <w:rPr>
          <w:rFonts w:hint="cs"/>
          <w:rtl/>
        </w:rPr>
        <w:t>اصلا وظیفه این فرد ایماء است ولو رکوع عرفی برای او ممکن است اما این رکوع فاقد شرط شرعی است.</w:t>
      </w:r>
    </w:p>
    <w:p w14:paraId="2379EEEC" w14:textId="1E4B2A5F" w:rsidR="00B35CFB" w:rsidRPr="00591899" w:rsidRDefault="00B35CFB" w:rsidP="00591899">
      <w:pPr>
        <w:jc w:val="both"/>
        <w:rPr>
          <w:b/>
          <w:bCs/>
          <w:sz w:val="32"/>
          <w:szCs w:val="32"/>
          <w:rtl/>
        </w:rPr>
      </w:pPr>
      <w:r w:rsidRPr="00591899">
        <w:rPr>
          <w:rFonts w:hint="cs"/>
          <w:b/>
          <w:bCs/>
          <w:sz w:val="32"/>
          <w:szCs w:val="32"/>
          <w:rtl/>
        </w:rPr>
        <w:lastRenderedPageBreak/>
        <w:t>قول چهارم</w:t>
      </w:r>
      <w:r w:rsidR="00591899" w:rsidRPr="00591899">
        <w:rPr>
          <w:rFonts w:hint="cs"/>
          <w:b/>
          <w:bCs/>
          <w:sz w:val="32"/>
          <w:szCs w:val="32"/>
          <w:rtl/>
        </w:rPr>
        <w:t>: احتیاط</w:t>
      </w:r>
    </w:p>
    <w:p w14:paraId="4AAAC652" w14:textId="472BB751" w:rsidR="00B35CFB" w:rsidRDefault="00B35CFB" w:rsidP="00591899">
      <w:pPr>
        <w:jc w:val="both"/>
        <w:rPr>
          <w:rtl/>
        </w:rPr>
      </w:pPr>
      <w:r>
        <w:rPr>
          <w:rFonts w:hint="cs"/>
          <w:rtl/>
        </w:rPr>
        <w:t>احتیاط به جمع بین ایماء و رکوع ناقص قیامی است</w:t>
      </w:r>
      <w:r w:rsidR="00201E09">
        <w:rPr>
          <w:rFonts w:hint="cs"/>
          <w:rtl/>
        </w:rPr>
        <w:t>.</w:t>
      </w:r>
    </w:p>
    <w:p w14:paraId="4111C94E" w14:textId="6DE6FD07" w:rsidR="003939A8" w:rsidRDefault="00B35CFB" w:rsidP="00591899">
      <w:pPr>
        <w:jc w:val="both"/>
        <w:rPr>
          <w:rtl/>
        </w:rPr>
      </w:pPr>
      <w:r>
        <w:rPr>
          <w:rFonts w:hint="cs"/>
          <w:rtl/>
        </w:rPr>
        <w:t>محقق خوئی در تعلیقه عروه همین را فرموده است تا هم نظر خودش که ایماء است</w:t>
      </w:r>
      <w:r w:rsidR="00591899">
        <w:rPr>
          <w:rFonts w:hint="cs"/>
          <w:rtl/>
        </w:rPr>
        <w:t>،</w:t>
      </w:r>
      <w:r>
        <w:rPr>
          <w:rFonts w:hint="cs"/>
          <w:rtl/>
        </w:rPr>
        <w:t xml:space="preserve"> رعایت شود و هم نظر مشهور که قائل به انحناء به مقدار ممکن است</w:t>
      </w:r>
      <w:r w:rsidR="00591899">
        <w:rPr>
          <w:rFonts w:hint="cs"/>
          <w:rtl/>
        </w:rPr>
        <w:t>.</w:t>
      </w:r>
      <w:r>
        <w:rPr>
          <w:rFonts w:hint="cs"/>
          <w:rtl/>
        </w:rPr>
        <w:t xml:space="preserve"> البته باید قصد امتثال اجمالی کند به اینکه هر کدام از این دو عمل وظیفه واقعی است</w:t>
      </w:r>
      <w:r w:rsidR="003939A8">
        <w:rPr>
          <w:rFonts w:hint="cs"/>
          <w:rtl/>
        </w:rPr>
        <w:t>،</w:t>
      </w:r>
      <w:r>
        <w:rPr>
          <w:rFonts w:hint="cs"/>
          <w:rtl/>
        </w:rPr>
        <w:t xml:space="preserve"> من آن را قصد</w:t>
      </w:r>
      <w:r w:rsidR="003939A8">
        <w:rPr>
          <w:rFonts w:hint="cs"/>
          <w:rtl/>
        </w:rPr>
        <w:t xml:space="preserve"> امتثال</w:t>
      </w:r>
      <w:r>
        <w:rPr>
          <w:rFonts w:hint="cs"/>
          <w:rtl/>
        </w:rPr>
        <w:t xml:space="preserve"> می کنم </w:t>
      </w:r>
      <w:r w:rsidR="003939A8">
        <w:rPr>
          <w:rFonts w:hint="cs"/>
          <w:rtl/>
        </w:rPr>
        <w:t>و مشکل زیاده هم حاصل نیست؛ چون ولو محقق خوئی نظرش این است که وظیفه مکلف ایماء است اما رکوع با انحناء را قصد منجز نداشته است و فقط رکوع لغوی کرده است و رکوع شرعی آن انحنایی است که به قصد رکوع و تعظیم باشد، مکلف رکوع لغوی می کند ولو این وظیفه اش نیست اما قصدش این نبود که به صورت منجز بگوید این انحناء وظیفه من است بلکه میگوید من انحناء میکنم اما قصدم این است آنچه که وظیفه من است</w:t>
      </w:r>
      <w:r w:rsidR="00591899">
        <w:rPr>
          <w:rFonts w:hint="cs"/>
          <w:rtl/>
        </w:rPr>
        <w:t>،</w:t>
      </w:r>
      <w:r w:rsidR="003939A8">
        <w:rPr>
          <w:rFonts w:hint="cs"/>
          <w:rtl/>
        </w:rPr>
        <w:t xml:space="preserve"> انجام شود و محقق خوئی می گوید</w:t>
      </w:r>
      <w:r w:rsidR="00591899">
        <w:rPr>
          <w:rFonts w:hint="cs"/>
          <w:rtl/>
        </w:rPr>
        <w:t>:</w:t>
      </w:r>
      <w:r w:rsidR="003939A8">
        <w:rPr>
          <w:rFonts w:hint="cs"/>
          <w:rtl/>
        </w:rPr>
        <w:t xml:space="preserve"> وظیفه تو ایماء است</w:t>
      </w:r>
      <w:r w:rsidR="00591899">
        <w:rPr>
          <w:rFonts w:hint="cs"/>
          <w:rtl/>
        </w:rPr>
        <w:t>؛</w:t>
      </w:r>
      <w:r w:rsidR="003939A8">
        <w:rPr>
          <w:rFonts w:hint="cs"/>
          <w:rtl/>
        </w:rPr>
        <w:t xml:space="preserve"> پس این خم شدن، یک انحناء تکوینی است</w:t>
      </w:r>
      <w:r w:rsidR="00591899">
        <w:rPr>
          <w:rFonts w:hint="cs"/>
          <w:rtl/>
        </w:rPr>
        <w:t>،</w:t>
      </w:r>
      <w:r w:rsidR="003939A8">
        <w:rPr>
          <w:rFonts w:hint="cs"/>
          <w:rtl/>
        </w:rPr>
        <w:t xml:space="preserve"> مثل اینکه بعد از قیام از رکوع هم خم می شود و به </w:t>
      </w:r>
      <w:r w:rsidR="00591899">
        <w:rPr>
          <w:rFonts w:hint="cs"/>
          <w:rtl/>
        </w:rPr>
        <w:t>سجده</w:t>
      </w:r>
      <w:r w:rsidR="003939A8">
        <w:rPr>
          <w:rFonts w:hint="cs"/>
          <w:rtl/>
        </w:rPr>
        <w:t xml:space="preserve"> </w:t>
      </w:r>
      <w:r w:rsidR="00591899">
        <w:rPr>
          <w:rFonts w:hint="cs"/>
          <w:rtl/>
        </w:rPr>
        <w:t>می رود</w:t>
      </w:r>
      <w:r w:rsidR="003939A8">
        <w:rPr>
          <w:rFonts w:hint="cs"/>
          <w:rtl/>
        </w:rPr>
        <w:t xml:space="preserve"> اما این رکوع نیست بلکه انحناء تکوینی است.</w:t>
      </w:r>
    </w:p>
    <w:p w14:paraId="514789B0" w14:textId="6E0EE8C4" w:rsidR="00B35CFB" w:rsidRDefault="003939A8" w:rsidP="00591899">
      <w:pPr>
        <w:jc w:val="both"/>
        <w:rPr>
          <w:rtl/>
        </w:rPr>
      </w:pPr>
      <w:r>
        <w:rPr>
          <w:rFonts w:hint="cs"/>
          <w:rtl/>
        </w:rPr>
        <w:t>اگر مکلف اینگونه احتیاط کند</w:t>
      </w:r>
      <w:r w:rsidR="005D1B3D">
        <w:rPr>
          <w:rFonts w:hint="cs"/>
          <w:rtl/>
        </w:rPr>
        <w:t xml:space="preserve"> که</w:t>
      </w:r>
      <w:r>
        <w:rPr>
          <w:rFonts w:hint="cs"/>
          <w:rtl/>
        </w:rPr>
        <w:t xml:space="preserve"> اول ایماء کند و بعد رکوع به مقدار ممکن انجام دهد</w:t>
      </w:r>
      <w:r w:rsidR="005D1B3D">
        <w:rPr>
          <w:rFonts w:hint="cs"/>
          <w:rtl/>
        </w:rPr>
        <w:t>،</w:t>
      </w:r>
      <w:r>
        <w:rPr>
          <w:rFonts w:hint="cs"/>
          <w:rtl/>
        </w:rPr>
        <w:t xml:space="preserve"> طبق نظر محقق خوئی این نماز باطل است؛ چون روایت می گوید</w:t>
      </w:r>
      <w:r w:rsidR="005D1B3D">
        <w:rPr>
          <w:rFonts w:hint="cs"/>
          <w:rtl/>
        </w:rPr>
        <w:t>:</w:t>
      </w:r>
      <w:r>
        <w:rPr>
          <w:rFonts w:hint="cs"/>
          <w:rtl/>
        </w:rPr>
        <w:t xml:space="preserve"> </w:t>
      </w:r>
      <w:r w:rsidR="00591899" w:rsidRPr="00591899">
        <w:rPr>
          <w:rFonts w:hint="eastAsia"/>
          <w:color w:val="008000"/>
          <w:rtl/>
        </w:rPr>
        <w:t>«</w:t>
      </w:r>
      <w:r w:rsidR="00591899" w:rsidRPr="00591899">
        <w:rPr>
          <w:color w:val="008000"/>
          <w:rtl/>
        </w:rPr>
        <w:t>فَإِنَّ السُّجُودَ زِيَادَةٌ فِي الْمَكْتُوبَةِ»</w:t>
      </w:r>
      <w:r w:rsidR="00591899">
        <w:rPr>
          <w:rStyle w:val="FootnoteReference"/>
          <w:color w:val="008000"/>
          <w:rtl/>
        </w:rPr>
        <w:footnoteReference w:id="1"/>
      </w:r>
      <w:r w:rsidR="00591899">
        <w:rPr>
          <w:rFonts w:hint="cs"/>
          <w:color w:val="008000"/>
          <w:rtl/>
        </w:rPr>
        <w:t xml:space="preserve"> </w:t>
      </w:r>
      <w:r>
        <w:rPr>
          <w:rFonts w:hint="cs"/>
          <w:rtl/>
        </w:rPr>
        <w:t>که به فحوای عرفی رکوع هم اینگونه است ولو قصد جزئیت نکند</w:t>
      </w:r>
      <w:r w:rsidR="005D1B3D">
        <w:rPr>
          <w:rFonts w:hint="cs"/>
          <w:rtl/>
        </w:rPr>
        <w:t>؛</w:t>
      </w:r>
      <w:r>
        <w:rPr>
          <w:rFonts w:hint="cs"/>
          <w:rtl/>
        </w:rPr>
        <w:t xml:space="preserve"> چون این سجود در روایت سجده تلاوت است </w:t>
      </w:r>
      <w:r w:rsidR="005D1B3D">
        <w:rPr>
          <w:rFonts w:hint="cs"/>
          <w:rtl/>
        </w:rPr>
        <w:t xml:space="preserve">و </w:t>
      </w:r>
      <w:r>
        <w:rPr>
          <w:rFonts w:hint="cs"/>
          <w:rtl/>
        </w:rPr>
        <w:t>به نظر محقق خوئی زیاده رکوع عرفی ولو سهوا مبطل نماز است و تصریح می کنند که نقیصه رکوع شرعی را مبطل می دانم اما در ناحیه زیاده، زیاده رکوع عرفی هم مبطل است</w:t>
      </w:r>
      <w:r w:rsidR="005D1B3D">
        <w:rPr>
          <w:rFonts w:hint="cs"/>
          <w:rtl/>
        </w:rPr>
        <w:t>،</w:t>
      </w:r>
      <w:r>
        <w:rPr>
          <w:rFonts w:hint="cs"/>
          <w:rtl/>
        </w:rPr>
        <w:t xml:space="preserve"> </w:t>
      </w:r>
      <w:r w:rsidR="00591899">
        <w:rPr>
          <w:rFonts w:hint="cs"/>
          <w:rtl/>
        </w:rPr>
        <w:t>عمده دلیل</w:t>
      </w:r>
      <w:r>
        <w:rPr>
          <w:rFonts w:hint="cs"/>
          <w:rtl/>
        </w:rPr>
        <w:t xml:space="preserve"> ایشان این است که ان سجود زیاده فی المکتوبه </w:t>
      </w:r>
      <w:r w:rsidR="005D1B3D">
        <w:rPr>
          <w:rFonts w:hint="cs"/>
          <w:rtl/>
        </w:rPr>
        <w:t>منطبق بر سجود تلاوت است و سجود تلاوت، سجود شرعی در نماز نیست و شرایط سجود نماز را ندارد و</w:t>
      </w:r>
      <w:r w:rsidR="00591899">
        <w:rPr>
          <w:rFonts w:hint="cs"/>
          <w:rtl/>
        </w:rPr>
        <w:t xml:space="preserve"> </w:t>
      </w:r>
      <w:r w:rsidR="005D1B3D">
        <w:rPr>
          <w:rFonts w:hint="cs"/>
          <w:rtl/>
        </w:rPr>
        <w:t>لذا اگر ایماء به رکوع کند و بعد بخواهد احتیاطا رکوع به مقدار ممکن انجام دهد، به نظر ایشان این نماز باطل است.</w:t>
      </w:r>
    </w:p>
    <w:p w14:paraId="62A5807A" w14:textId="6DD778DC" w:rsidR="005D1B3D" w:rsidRDefault="005D1B3D" w:rsidP="00591899">
      <w:pPr>
        <w:jc w:val="both"/>
        <w:rPr>
          <w:rtl/>
        </w:rPr>
      </w:pPr>
      <w:r>
        <w:rPr>
          <w:rFonts w:hint="cs"/>
          <w:rtl/>
        </w:rPr>
        <w:t xml:space="preserve">جمله ایشان در تعیلقه که می فرمایند: </w:t>
      </w:r>
      <w:r w:rsidR="00F64B3B">
        <w:rPr>
          <w:rFonts w:hint="cs"/>
          <w:rtl/>
        </w:rPr>
        <w:t>«</w:t>
      </w:r>
      <w:r>
        <w:rPr>
          <w:rFonts w:hint="cs"/>
          <w:rtl/>
        </w:rPr>
        <w:t>ینحنی بمقدار الممکن و یومی معه ایضا علی الاحوط</w:t>
      </w:r>
      <w:r w:rsidR="00F64B3B">
        <w:rPr>
          <w:rFonts w:hint="cs"/>
          <w:rtl/>
        </w:rPr>
        <w:t>»</w:t>
      </w:r>
      <w:r w:rsidR="00F64B3B">
        <w:rPr>
          <w:rStyle w:val="FootnoteReference"/>
          <w:rtl/>
        </w:rPr>
        <w:footnoteReference w:id="2"/>
      </w:r>
      <w:r>
        <w:rPr>
          <w:rFonts w:hint="cs"/>
          <w:rtl/>
        </w:rPr>
        <w:t xml:space="preserve"> شامل این فرض نیست؛ چون در اینجا قصد رکوع دارد و به نظر ایشان این رکوع مامور به نیست و زیاده در رکوع عرفی صدق می کند و مبطل نماز است</w:t>
      </w:r>
      <w:r w:rsidR="00F64B3B">
        <w:rPr>
          <w:rFonts w:hint="cs"/>
          <w:rtl/>
        </w:rPr>
        <w:t>؛</w:t>
      </w:r>
      <w:r>
        <w:rPr>
          <w:rFonts w:hint="cs"/>
          <w:rtl/>
        </w:rPr>
        <w:t xml:space="preserve"> لذا ایشان برای احتیاط کردن فرمودند</w:t>
      </w:r>
      <w:r w:rsidR="00F64B3B">
        <w:rPr>
          <w:rFonts w:hint="cs"/>
          <w:rtl/>
        </w:rPr>
        <w:t>:</w:t>
      </w:r>
      <w:r>
        <w:rPr>
          <w:rFonts w:hint="cs"/>
          <w:rtl/>
        </w:rPr>
        <w:t xml:space="preserve"> همزمان به مقدار ممکن منحنی بشود و </w:t>
      </w:r>
      <w:r w:rsidR="00B402F1">
        <w:rPr>
          <w:rFonts w:hint="cs"/>
          <w:rtl/>
        </w:rPr>
        <w:t>همراه با آن ایماء به رکوع کند و نیت اجمالیه کند که خدایا آن رکوعی که رکوع مطلوب از من است، همان را قصد می کنم که رکوع من باشد. اگر آن رکوع مطلوب ایماء باشد، خم شدن مکلف مورد قصد رکوع بودن او نیست</w:t>
      </w:r>
      <w:r w:rsidR="00F64B3B">
        <w:rPr>
          <w:rFonts w:hint="cs"/>
          <w:rtl/>
        </w:rPr>
        <w:t>،</w:t>
      </w:r>
      <w:r w:rsidR="00B402F1">
        <w:rPr>
          <w:rFonts w:hint="cs"/>
          <w:rtl/>
        </w:rPr>
        <w:t xml:space="preserve"> مثل خم شدن بعد از قیام از رکوع است که به طرف سجود می رود.</w:t>
      </w:r>
    </w:p>
    <w:p w14:paraId="33CB5E12" w14:textId="7112FD6A" w:rsidR="00B402F1" w:rsidRDefault="00B402F1" w:rsidP="00591899">
      <w:pPr>
        <w:pStyle w:val="Heading3"/>
        <w:jc w:val="both"/>
        <w:rPr>
          <w:rtl/>
        </w:rPr>
      </w:pPr>
      <w:bookmarkStart w:id="7" w:name="_Toc134268183"/>
      <w:r>
        <w:rPr>
          <w:rFonts w:hint="cs"/>
          <w:rtl/>
        </w:rPr>
        <w:t>کلام محقق زنجانی</w:t>
      </w:r>
      <w:bookmarkEnd w:id="7"/>
    </w:p>
    <w:p w14:paraId="517B941B" w14:textId="7E4494EB" w:rsidR="003939A8" w:rsidRDefault="003939A8" w:rsidP="00591899">
      <w:pPr>
        <w:jc w:val="both"/>
        <w:rPr>
          <w:rtl/>
        </w:rPr>
      </w:pPr>
      <w:r>
        <w:rPr>
          <w:rFonts w:hint="cs"/>
          <w:rtl/>
        </w:rPr>
        <w:t>محقق زنجانی</w:t>
      </w:r>
      <w:r w:rsidR="00B402F1">
        <w:rPr>
          <w:rFonts w:hint="cs"/>
          <w:rtl/>
        </w:rPr>
        <w:t xml:space="preserve"> مطلبی دارند آن را بیان کنیم تا مورد بررسی واقع شود</w:t>
      </w:r>
      <w:r w:rsidR="00F64B3B">
        <w:rPr>
          <w:rFonts w:hint="cs"/>
          <w:rtl/>
        </w:rPr>
        <w:t>.</w:t>
      </w:r>
    </w:p>
    <w:p w14:paraId="4CBE1EA2" w14:textId="366EFA88" w:rsidR="00B402F1" w:rsidRDefault="00B402F1" w:rsidP="00591899">
      <w:pPr>
        <w:jc w:val="both"/>
        <w:rPr>
          <w:rtl/>
        </w:rPr>
      </w:pPr>
      <w:r>
        <w:rPr>
          <w:rFonts w:hint="cs"/>
          <w:rtl/>
        </w:rPr>
        <w:t>مساله ای است که اگر مکلف در حال هوی الی السجود</w:t>
      </w:r>
      <w:r w:rsidR="00142927">
        <w:rPr>
          <w:rFonts w:hint="cs"/>
          <w:rtl/>
        </w:rPr>
        <w:t>،</w:t>
      </w:r>
      <w:r>
        <w:rPr>
          <w:rFonts w:hint="cs"/>
          <w:rtl/>
        </w:rPr>
        <w:t xml:space="preserve"> شک کند که آیا رکوع کرده است یا خیر</w:t>
      </w:r>
      <w:r w:rsidR="00F64B3B">
        <w:rPr>
          <w:rFonts w:hint="cs"/>
          <w:rtl/>
        </w:rPr>
        <w:t>، وظیفه اش چیست؟</w:t>
      </w:r>
    </w:p>
    <w:p w14:paraId="3EB6CF5D" w14:textId="399ADC58" w:rsidR="00142927" w:rsidRDefault="00142927" w:rsidP="00591899">
      <w:pPr>
        <w:jc w:val="both"/>
        <w:rPr>
          <w:rtl/>
        </w:rPr>
      </w:pPr>
      <w:r>
        <w:rPr>
          <w:rFonts w:hint="cs"/>
          <w:rtl/>
        </w:rPr>
        <w:t xml:space="preserve">محقق سیستانی می فرمایند: بنای بر رکوع کردن بگذارد. </w:t>
      </w:r>
    </w:p>
    <w:p w14:paraId="7ABA54DF" w14:textId="0C2DC23B" w:rsidR="00142927" w:rsidRDefault="00142927" w:rsidP="00591899">
      <w:pPr>
        <w:jc w:val="both"/>
        <w:rPr>
          <w:rtl/>
        </w:rPr>
      </w:pPr>
      <w:r>
        <w:rPr>
          <w:rFonts w:hint="cs"/>
          <w:rtl/>
        </w:rPr>
        <w:t xml:space="preserve">برخی دیگر می فرمایند: قاعده تجاوز جاری نیست و بنای بر عدم رکوع می گذارد. </w:t>
      </w:r>
    </w:p>
    <w:p w14:paraId="0D2D3111" w14:textId="7208AC33" w:rsidR="00B35CFB" w:rsidRDefault="00142927" w:rsidP="00591899">
      <w:pPr>
        <w:jc w:val="both"/>
        <w:rPr>
          <w:rtl/>
        </w:rPr>
      </w:pPr>
      <w:r>
        <w:rPr>
          <w:rFonts w:hint="cs"/>
          <w:rtl/>
        </w:rPr>
        <w:t>اگر مکلف بخواهد در یک نماز بین این دو نظر جمع کند (برخی از بزرگان در مسائل مشابه راه حلی را ارائه دادند مثل محقق حکیم) باید بایستد و بعد به حالت رکوع برود به این قصد که اگر قبلا رکوع نکرده است، این رکوع او باشد و اگر قبلا رکوع کرده است</w:t>
      </w:r>
      <w:r w:rsidR="00F64B3B">
        <w:rPr>
          <w:rFonts w:hint="cs"/>
          <w:rtl/>
        </w:rPr>
        <w:t>،</w:t>
      </w:r>
      <w:r>
        <w:rPr>
          <w:rFonts w:hint="cs"/>
          <w:rtl/>
        </w:rPr>
        <w:t xml:space="preserve"> قصد نمی کند که این رکوع باشد و صرفا یک انحناء تکوینی است</w:t>
      </w:r>
      <w:r w:rsidR="00F64B3B">
        <w:rPr>
          <w:rFonts w:hint="cs"/>
          <w:rtl/>
        </w:rPr>
        <w:t>،</w:t>
      </w:r>
      <w:r>
        <w:rPr>
          <w:rFonts w:hint="cs"/>
          <w:rtl/>
        </w:rPr>
        <w:t xml:space="preserve"> مثل اینکه وسط قرائت حمد، پولش روی زمین افتاده و می نشیند و پولش را برمیدارد و نماز را ادامه می هد، این عمل اشکالی ندارد؛ چون انحناء تکوینی می کند و رکوع انحنا به قصد تعظیم است. یا مثل اینکه در روز عید فطر رسمی برای مکلف شبهه است که شاید روز آخر ماه مبارک رمضان است</w:t>
      </w:r>
      <w:r w:rsidR="00F64B3B">
        <w:rPr>
          <w:rFonts w:hint="cs"/>
          <w:rtl/>
        </w:rPr>
        <w:t>،</w:t>
      </w:r>
      <w:r>
        <w:rPr>
          <w:rFonts w:hint="cs"/>
          <w:rtl/>
        </w:rPr>
        <w:t xml:space="preserve"> اگر روز عید باشد</w:t>
      </w:r>
      <w:r w:rsidR="00F64B3B">
        <w:rPr>
          <w:rFonts w:hint="cs"/>
          <w:rtl/>
        </w:rPr>
        <w:t>،</w:t>
      </w:r>
      <w:r>
        <w:rPr>
          <w:rFonts w:hint="cs"/>
          <w:rtl/>
        </w:rPr>
        <w:t xml:space="preserve"> صومش حرام ذاتی است و اگر روز آخر ماه مبارک باشد</w:t>
      </w:r>
      <w:r w:rsidR="00F64B3B">
        <w:rPr>
          <w:rFonts w:hint="cs"/>
          <w:rtl/>
        </w:rPr>
        <w:t>،</w:t>
      </w:r>
      <w:r>
        <w:rPr>
          <w:rFonts w:hint="cs"/>
          <w:rtl/>
        </w:rPr>
        <w:t xml:space="preserve"> صومش واجب است </w:t>
      </w:r>
      <w:r w:rsidR="00F64B3B">
        <w:rPr>
          <w:rFonts w:hint="cs"/>
          <w:rtl/>
        </w:rPr>
        <w:t>و فرض کنیم که</w:t>
      </w:r>
      <w:r>
        <w:rPr>
          <w:rFonts w:hint="cs"/>
          <w:rtl/>
        </w:rPr>
        <w:t xml:space="preserve"> یا کثیر السفر است که با سفر مشکلش حل نمی شود و یا حال سفر ندارد، می تواند قصد تعلیقی کند به این نحو که اگر امروز رمضان است</w:t>
      </w:r>
      <w:r w:rsidR="002D4B9E">
        <w:rPr>
          <w:rFonts w:hint="cs"/>
          <w:rtl/>
        </w:rPr>
        <w:t>،</w:t>
      </w:r>
      <w:r>
        <w:rPr>
          <w:rFonts w:hint="cs"/>
          <w:rtl/>
        </w:rPr>
        <w:t xml:space="preserve"> از این امساکش قصد صوم می کند و اگر عید فطر است</w:t>
      </w:r>
      <w:r w:rsidR="002D4B9E">
        <w:rPr>
          <w:rFonts w:hint="cs"/>
          <w:rtl/>
        </w:rPr>
        <w:t>،</w:t>
      </w:r>
      <w:r>
        <w:rPr>
          <w:rFonts w:hint="cs"/>
          <w:rtl/>
        </w:rPr>
        <w:t xml:space="preserve"> امساکش را به قصد صوم نمی </w:t>
      </w:r>
      <w:r w:rsidR="002D4B9E">
        <w:rPr>
          <w:rFonts w:hint="cs"/>
          <w:rtl/>
        </w:rPr>
        <w:t>آورد و هر امساکی که صوم شرعی نیست و در عید فطر</w:t>
      </w:r>
      <w:r w:rsidR="00F64B3B">
        <w:rPr>
          <w:rFonts w:hint="cs"/>
          <w:rtl/>
        </w:rPr>
        <w:t>،</w:t>
      </w:r>
      <w:r w:rsidR="002D4B9E">
        <w:rPr>
          <w:rFonts w:hint="cs"/>
          <w:rtl/>
        </w:rPr>
        <w:t xml:space="preserve"> صوم شرعی حرام است و صرف امساک در عید فطر (مثل کسی که رژیم غذایی گرفته است) که حرمت ندارد.</w:t>
      </w:r>
    </w:p>
    <w:p w14:paraId="272C8C30" w14:textId="46892F25" w:rsidR="002D4B9E" w:rsidRDefault="002D4B9E" w:rsidP="00591899">
      <w:pPr>
        <w:jc w:val="both"/>
        <w:rPr>
          <w:rtl/>
        </w:rPr>
      </w:pPr>
      <w:r>
        <w:rPr>
          <w:rFonts w:hint="cs"/>
          <w:rtl/>
        </w:rPr>
        <w:t>در این موارد محقق زنجانی می فرمایند: این قصد تعلیقی مصداق تنجزی برای عنوان درست می کند، اینکه می گوید: اگر قبلا رکوع نکردم</w:t>
      </w:r>
      <w:r w:rsidR="00F64B3B">
        <w:rPr>
          <w:rFonts w:hint="cs"/>
          <w:rtl/>
        </w:rPr>
        <w:t>،</w:t>
      </w:r>
      <w:r>
        <w:rPr>
          <w:rFonts w:hint="cs"/>
          <w:rtl/>
        </w:rPr>
        <w:t xml:space="preserve"> این رکوع من باشد و اگر رکوع کردم</w:t>
      </w:r>
      <w:r w:rsidR="00F64B3B">
        <w:rPr>
          <w:rFonts w:hint="cs"/>
          <w:rtl/>
        </w:rPr>
        <w:t>،</w:t>
      </w:r>
      <w:r>
        <w:rPr>
          <w:rFonts w:hint="cs"/>
          <w:rtl/>
        </w:rPr>
        <w:t xml:space="preserve"> این صرفا انحناء تکوینی باشد، عرف به این می گوید: رکع و زیاده در نماز می شود.</w:t>
      </w:r>
    </w:p>
    <w:p w14:paraId="76510391" w14:textId="52F6631B" w:rsidR="002D4B9E" w:rsidRDefault="002D4B9E" w:rsidP="00591899">
      <w:pPr>
        <w:jc w:val="both"/>
        <w:rPr>
          <w:rtl/>
        </w:rPr>
      </w:pPr>
      <w:r>
        <w:rPr>
          <w:rFonts w:hint="cs"/>
          <w:rtl/>
        </w:rPr>
        <w:t>به نظر ما این نحوه نیت تعلیقی اشکالی ندارد</w:t>
      </w:r>
      <w:r w:rsidR="00F64B3B">
        <w:rPr>
          <w:rFonts w:hint="cs"/>
          <w:rtl/>
        </w:rPr>
        <w:t>،</w:t>
      </w:r>
      <w:r>
        <w:rPr>
          <w:rFonts w:hint="cs"/>
          <w:rtl/>
        </w:rPr>
        <w:t xml:space="preserve"> مثل اینکه پولی را به زید می دهد و می گوید</w:t>
      </w:r>
      <w:r w:rsidR="00F64B3B">
        <w:rPr>
          <w:rFonts w:hint="cs"/>
          <w:rtl/>
        </w:rPr>
        <w:t>:</w:t>
      </w:r>
      <w:r>
        <w:rPr>
          <w:rFonts w:hint="cs"/>
          <w:rtl/>
        </w:rPr>
        <w:t xml:space="preserve"> اگر به تو مدیون هستم، قصد ادای دین می کنم و</w:t>
      </w:r>
      <w:r w:rsidR="00F64B3B">
        <w:rPr>
          <w:rFonts w:hint="cs"/>
          <w:rtl/>
        </w:rPr>
        <w:t xml:space="preserve"> بعد</w:t>
      </w:r>
      <w:r>
        <w:rPr>
          <w:rFonts w:hint="cs"/>
          <w:rtl/>
        </w:rPr>
        <w:t xml:space="preserve"> اگر واقعا معلوم شود که مدیون نبوده، پول را پس می گیرد و یا می گوید: اگر دین من به تو حال است، این ادای دین باشد و بعد دفتر حسابش را می بیند که حال نبوده، پول را پس می گیرد.</w:t>
      </w:r>
      <w:r w:rsidR="00560D01">
        <w:rPr>
          <w:rFonts w:hint="cs"/>
          <w:rtl/>
        </w:rPr>
        <w:t xml:space="preserve"> تعلیق در عناوین قصدیه اشکال ندارد.</w:t>
      </w:r>
    </w:p>
    <w:p w14:paraId="08B835D5" w14:textId="77777777" w:rsidR="00560D01" w:rsidRDefault="00560D01" w:rsidP="00591899">
      <w:pPr>
        <w:jc w:val="both"/>
        <w:rPr>
          <w:rtl/>
        </w:rPr>
      </w:pPr>
      <w:r>
        <w:rPr>
          <w:rFonts w:hint="cs"/>
          <w:rtl/>
        </w:rPr>
        <w:t>طبق نظر محقق زنجانی ممکن است اشکال شود در این مساله احتیاط در رکوع که مکلف می گوید: اگر وظیفه من انحناء است، این انحناء رکوع در نماز باشد.</w:t>
      </w:r>
    </w:p>
    <w:p w14:paraId="58C41645" w14:textId="5144DA19" w:rsidR="00560D01" w:rsidRDefault="00560D01" w:rsidP="00591899">
      <w:pPr>
        <w:jc w:val="both"/>
        <w:rPr>
          <w:rtl/>
        </w:rPr>
      </w:pPr>
      <w:r>
        <w:rPr>
          <w:rFonts w:hint="cs"/>
          <w:rtl/>
        </w:rPr>
        <w:t>البته محقق خوئی قصد تعلیقی را مطرح نکرده است بلکه قصد اجمالی را فرمودند به اینکه هم زمان انحناء به مقدار ممکن که رکوع شرعی هم نیست</w:t>
      </w:r>
      <w:r w:rsidR="00F64B3B">
        <w:rPr>
          <w:rFonts w:hint="cs"/>
          <w:rtl/>
        </w:rPr>
        <w:t>،</w:t>
      </w:r>
      <w:r>
        <w:rPr>
          <w:rFonts w:hint="cs"/>
          <w:rtl/>
        </w:rPr>
        <w:t xml:space="preserve"> انجام دهد و ایماء هم بکند و قصد کند که خدایا قصد انجام وظیفه واقعی را دارم و نتیجه این است که اگر وظیفه واقعی ایماء است، اصلا قصد ندارد که انحناء رکوع باشد. ممکن است این قصد اجمالی از قصد تفصیلی تعلیقی (که در حال هوی الی السجود شک در رکوع می کرد) اسهل باشد. </w:t>
      </w:r>
    </w:p>
    <w:p w14:paraId="27A5BA62" w14:textId="321244B0" w:rsidR="00560D01" w:rsidRDefault="00560D01" w:rsidP="00591899">
      <w:pPr>
        <w:jc w:val="both"/>
        <w:rPr>
          <w:rtl/>
        </w:rPr>
      </w:pPr>
      <w:r>
        <w:rPr>
          <w:rFonts w:hint="cs"/>
          <w:rtl/>
        </w:rPr>
        <w:t>قصد اجمالی مثل اینست که دو نفر مقابلش ایستاده و نمی داند کدام طلبکار است</w:t>
      </w:r>
      <w:r w:rsidR="00201E09">
        <w:rPr>
          <w:rFonts w:hint="cs"/>
          <w:rtl/>
        </w:rPr>
        <w:t>،</w:t>
      </w:r>
      <w:r>
        <w:rPr>
          <w:rFonts w:hint="cs"/>
          <w:rtl/>
        </w:rPr>
        <w:t xml:space="preserve"> پول را وسط می گذارد و می گوید</w:t>
      </w:r>
      <w:r w:rsidR="00201E09">
        <w:rPr>
          <w:rFonts w:hint="cs"/>
          <w:rtl/>
        </w:rPr>
        <w:t>:</w:t>
      </w:r>
      <w:r>
        <w:rPr>
          <w:rFonts w:hint="cs"/>
          <w:rtl/>
        </w:rPr>
        <w:t xml:space="preserve"> قصد ادای دین </w:t>
      </w:r>
      <w:r w:rsidR="00F64B3B">
        <w:rPr>
          <w:rFonts w:hint="cs"/>
          <w:rtl/>
        </w:rPr>
        <w:t xml:space="preserve">به طلبکار واقعی </w:t>
      </w:r>
      <w:r>
        <w:rPr>
          <w:rFonts w:hint="cs"/>
          <w:rtl/>
        </w:rPr>
        <w:t xml:space="preserve">کرده </w:t>
      </w:r>
      <w:r w:rsidR="00D603D4">
        <w:rPr>
          <w:rFonts w:hint="cs"/>
          <w:rtl/>
        </w:rPr>
        <w:t>و قصد تعلیقی این است که یک نفر مقابلش است و می گوید</w:t>
      </w:r>
      <w:r w:rsidR="00201E09">
        <w:rPr>
          <w:rFonts w:hint="cs"/>
          <w:rtl/>
        </w:rPr>
        <w:t>:</w:t>
      </w:r>
      <w:r w:rsidR="00D603D4">
        <w:rPr>
          <w:rFonts w:hint="cs"/>
          <w:rtl/>
        </w:rPr>
        <w:t xml:space="preserve"> اگر به تو بدهکار هستم</w:t>
      </w:r>
      <w:r w:rsidR="00201E09">
        <w:rPr>
          <w:rFonts w:hint="cs"/>
          <w:rtl/>
        </w:rPr>
        <w:t>،</w:t>
      </w:r>
      <w:r w:rsidR="00D603D4">
        <w:rPr>
          <w:rFonts w:hint="cs"/>
          <w:rtl/>
        </w:rPr>
        <w:t xml:space="preserve"> این ادای دین باشد.</w:t>
      </w:r>
    </w:p>
    <w:p w14:paraId="5BEDFBCA" w14:textId="72E4BBB7" w:rsidR="00D603D4" w:rsidRDefault="00201E09" w:rsidP="00591899">
      <w:pPr>
        <w:jc w:val="both"/>
        <w:rPr>
          <w:rtl/>
        </w:rPr>
      </w:pPr>
      <w:r>
        <w:rPr>
          <w:rFonts w:hint="cs"/>
          <w:rtl/>
        </w:rPr>
        <w:t>اینجا هم قصد تعظیم می کند در آن عملی که وظیفه اش است، اگر وظیفه ایماء است، قصد تعظیم در ایماء می کند و اگر وظیفه انحناء است، قصد تعظیم در آن می کند. طبق نظر محقق خوئی وظیفه اش ایماء است و قصد تعظیم در آن می کند و قصد تعظیم در انحناء نمی کند؛ لذا زیاده هم حاصل نمی شود.</w:t>
      </w:r>
    </w:p>
    <w:p w14:paraId="779802EC" w14:textId="77777777" w:rsidR="00201E09" w:rsidRDefault="00201E09" w:rsidP="00591899">
      <w:pPr>
        <w:jc w:val="both"/>
        <w:rPr>
          <w:rtl/>
        </w:rPr>
      </w:pPr>
      <w:r>
        <w:rPr>
          <w:rFonts w:hint="cs"/>
          <w:rtl/>
        </w:rPr>
        <w:t>نیت اجمالی یعنی یک فرض معین فی علم الله را لحاظ می کند و لو مردد نزد مکلف است و شاید محقق زنجانی در این فرض را هم اشکال نکنند.</w:t>
      </w:r>
    </w:p>
    <w:p w14:paraId="0FA584BB" w14:textId="443B161A" w:rsidR="00201E09" w:rsidRDefault="00201E09" w:rsidP="00591899">
      <w:pPr>
        <w:jc w:val="both"/>
        <w:rPr>
          <w:rtl/>
        </w:rPr>
      </w:pPr>
      <w:r>
        <w:rPr>
          <w:rFonts w:hint="cs"/>
          <w:rtl/>
        </w:rPr>
        <w:t>محقق خوئی نمی فرمایند که با انحناء به قدر ممکن رکوع عرفی بکند و قصد کند این انحناء، ایماء احتیاطی او باشد، بلکه می فرماید</w:t>
      </w:r>
      <w:r w:rsidR="00F64B3B">
        <w:rPr>
          <w:rFonts w:hint="cs"/>
          <w:rtl/>
        </w:rPr>
        <w:t>:</w:t>
      </w:r>
      <w:r>
        <w:rPr>
          <w:rFonts w:hint="cs"/>
          <w:rtl/>
        </w:rPr>
        <w:t xml:space="preserve"> همزمان با آن انحناء، یک ایماء هم انجام دهد نه اینکه بگوید</w:t>
      </w:r>
      <w:r w:rsidR="00F64B3B">
        <w:rPr>
          <w:rFonts w:hint="cs"/>
          <w:rtl/>
        </w:rPr>
        <w:t>:</w:t>
      </w:r>
      <w:r>
        <w:rPr>
          <w:rFonts w:hint="cs"/>
          <w:rtl/>
        </w:rPr>
        <w:t xml:space="preserve"> اگر وظیفه ایماء است این رکوع، مصداق ایماء باشد.</w:t>
      </w:r>
    </w:p>
    <w:p w14:paraId="0FF2D0DB" w14:textId="29CBC59A" w:rsidR="00201E09" w:rsidRDefault="00201E09" w:rsidP="00591899">
      <w:pPr>
        <w:jc w:val="both"/>
        <w:rPr>
          <w:rtl/>
        </w:rPr>
      </w:pPr>
      <w:r>
        <w:rPr>
          <w:rFonts w:hint="cs"/>
          <w:rtl/>
        </w:rPr>
        <w:t>محقق خوئی در فتوا</w:t>
      </w:r>
      <w:r w:rsidR="00F64B3B">
        <w:rPr>
          <w:rFonts w:hint="cs"/>
          <w:rtl/>
        </w:rPr>
        <w:t>،</w:t>
      </w:r>
      <w:r>
        <w:rPr>
          <w:rFonts w:hint="cs"/>
          <w:rtl/>
        </w:rPr>
        <w:t xml:space="preserve"> قول چهارم که احتیاط است را انتخاب کرده است ولو نظر فقهی ایشان قول سوم است.</w:t>
      </w:r>
    </w:p>
    <w:p w14:paraId="74FC905F" w14:textId="09687CD7" w:rsidR="00201E09" w:rsidRDefault="00201E09" w:rsidP="00591899">
      <w:pPr>
        <w:jc w:val="both"/>
        <w:rPr>
          <w:rtl/>
        </w:rPr>
      </w:pPr>
      <w:r>
        <w:rPr>
          <w:rFonts w:hint="cs"/>
          <w:rtl/>
        </w:rPr>
        <w:t>کلام در قول چهارم این است که قائل به احتیاط</w:t>
      </w:r>
      <w:r w:rsidR="00F64B3B">
        <w:rPr>
          <w:rFonts w:hint="cs"/>
          <w:rtl/>
        </w:rPr>
        <w:t>،</w:t>
      </w:r>
      <w:r>
        <w:rPr>
          <w:rFonts w:hint="cs"/>
          <w:rtl/>
        </w:rPr>
        <w:t xml:space="preserve"> اگر می خواهد احتیاط در فتوا کند که اشکالی ندارد به قول استاد ما محقق تبریزی </w:t>
      </w:r>
      <w:r w:rsidR="00AD356B">
        <w:rPr>
          <w:rFonts w:hint="cs"/>
          <w:rtl/>
        </w:rPr>
        <w:t xml:space="preserve">فتوا دادن که واجب نیست و لازم نیست احتیاط در فتوا منشا خاصی داشته باشد. اما اگر کس فتوای به لزوم احتیاط بدهد، این باید ناشی از علم اجمالی باشد. </w:t>
      </w:r>
    </w:p>
    <w:p w14:paraId="4A40C7CC" w14:textId="0889FA0F" w:rsidR="00AD356B" w:rsidRDefault="00AD356B" w:rsidP="00591899">
      <w:pPr>
        <w:jc w:val="both"/>
        <w:rPr>
          <w:rtl/>
        </w:rPr>
      </w:pPr>
      <w:r>
        <w:rPr>
          <w:rFonts w:hint="cs"/>
          <w:rtl/>
        </w:rPr>
        <w:t>در رساله گاهی می گوید: الاحوط الجمع اما گاهی می گوید: یجب الجمع یا یجب الاحتیاط که این فتوای به احتیاط است و قابل رجوع به غیر نیست</w:t>
      </w:r>
      <w:r w:rsidR="00F64B3B">
        <w:rPr>
          <w:rFonts w:hint="cs"/>
          <w:rtl/>
        </w:rPr>
        <w:t>،</w:t>
      </w:r>
      <w:r>
        <w:rPr>
          <w:rFonts w:hint="cs"/>
          <w:rtl/>
        </w:rPr>
        <w:t xml:space="preserve"> مثل یجب الاحتیاط به اجتناب از انائین المشتبهین یا اگر قبله بین چهار جهت مشتبه شود، برخی گفته اند: یجب الاحتیاط بالصلاه بالاربع جهات اما گاهی گفته می شود: الاحوط کذا این احتیاط در فتوا است.</w:t>
      </w:r>
    </w:p>
    <w:p w14:paraId="5CA346C2" w14:textId="216CB743" w:rsidR="00AD356B" w:rsidRDefault="00AD356B" w:rsidP="00591899">
      <w:pPr>
        <w:jc w:val="both"/>
        <w:rPr>
          <w:rtl/>
        </w:rPr>
      </w:pPr>
      <w:r>
        <w:rPr>
          <w:rFonts w:hint="cs"/>
          <w:rtl/>
        </w:rPr>
        <w:t>پس اگر</w:t>
      </w:r>
      <w:r w:rsidRPr="00AD356B">
        <w:rPr>
          <w:rFonts w:hint="cs"/>
          <w:rtl/>
        </w:rPr>
        <w:t xml:space="preserve"> </w:t>
      </w:r>
      <w:r>
        <w:rPr>
          <w:rFonts w:hint="cs"/>
          <w:rtl/>
        </w:rPr>
        <w:t>فتوای به لزوم احتیاط بدهد، این باید ناشی از علم اجمالی باشد و علم اجمالی منحل است</w:t>
      </w:r>
      <w:r w:rsidR="008E48B4">
        <w:rPr>
          <w:rFonts w:hint="cs"/>
          <w:rtl/>
        </w:rPr>
        <w:t>؛ چون به نظر ما دلیل بر لزوم رکوع عرفی اقامه شده است و به نظر محقق خوئی دلیل بر ایماء اقامه شده است.</w:t>
      </w:r>
    </w:p>
    <w:p w14:paraId="62BF4720" w14:textId="7E074311" w:rsidR="008E48B4" w:rsidRDefault="008E48B4" w:rsidP="00591899">
      <w:pPr>
        <w:jc w:val="both"/>
        <w:rPr>
          <w:rtl/>
        </w:rPr>
      </w:pPr>
      <w:r>
        <w:rPr>
          <w:rFonts w:hint="cs"/>
          <w:rtl/>
        </w:rPr>
        <w:t>بله اگر کسی به نظرش ادله باهم متکافی است و احتمال تخییر نداد، باید فتوای به احتیاط بدهد اما اگر ادله متکافی بود و احتمال تخییر داد، اصل برائت از تعیین هر کدام نتیجه اش تخییر است.</w:t>
      </w:r>
    </w:p>
    <w:p w14:paraId="4BCF2388" w14:textId="754FE0DC" w:rsidR="00C06E5A" w:rsidRDefault="00C06E5A" w:rsidP="00F64B3B">
      <w:pPr>
        <w:pStyle w:val="Heading2"/>
        <w:rPr>
          <w:rtl/>
        </w:rPr>
      </w:pPr>
      <w:bookmarkStart w:id="8" w:name="_Toc134268184"/>
      <w:r>
        <w:rPr>
          <w:rFonts w:hint="cs"/>
          <w:rtl/>
        </w:rPr>
        <w:t>صورت دوم</w:t>
      </w:r>
      <w:bookmarkEnd w:id="8"/>
    </w:p>
    <w:p w14:paraId="77A4D30A" w14:textId="548B0AE4" w:rsidR="008E48B4" w:rsidRDefault="008E48B4" w:rsidP="00591899">
      <w:pPr>
        <w:jc w:val="both"/>
        <w:rPr>
          <w:rtl/>
        </w:rPr>
      </w:pPr>
      <w:r>
        <w:rPr>
          <w:rFonts w:hint="cs"/>
          <w:rtl/>
        </w:rPr>
        <w:t>دوران امر بین انحناء در حال قیام به حدی که عرفا رکوع گفته نمی شود و بین ایماء به رکوع</w:t>
      </w:r>
      <w:r w:rsidR="00F64B3B">
        <w:rPr>
          <w:rFonts w:hint="cs"/>
          <w:rtl/>
        </w:rPr>
        <w:t xml:space="preserve"> است.</w:t>
      </w:r>
    </w:p>
    <w:p w14:paraId="579BB6C3" w14:textId="680AC1DF" w:rsidR="008E48B4" w:rsidRDefault="008E48B4" w:rsidP="00591899">
      <w:pPr>
        <w:jc w:val="both"/>
        <w:rPr>
          <w:rtl/>
        </w:rPr>
      </w:pPr>
      <w:r>
        <w:rPr>
          <w:rFonts w:hint="cs"/>
          <w:rtl/>
        </w:rPr>
        <w:t>در این فرض صاحب عروه اطلاق کلامش می گوید</w:t>
      </w:r>
      <w:r w:rsidR="00F64B3B">
        <w:rPr>
          <w:rFonts w:hint="cs"/>
          <w:rtl/>
        </w:rPr>
        <w:t>:</w:t>
      </w:r>
      <w:r>
        <w:rPr>
          <w:rFonts w:hint="cs"/>
          <w:rtl/>
        </w:rPr>
        <w:t xml:space="preserve"> باید انحناء کند</w:t>
      </w:r>
      <w:r w:rsidR="00C06E5A">
        <w:rPr>
          <w:rFonts w:hint="cs"/>
          <w:rtl/>
        </w:rPr>
        <w:t xml:space="preserve"> و تمسک به قاعده میسور می کند که وقتی رکوع تام نمی تواند بکند</w:t>
      </w:r>
      <w:r w:rsidR="0056757C">
        <w:rPr>
          <w:rFonts w:hint="cs"/>
          <w:rtl/>
        </w:rPr>
        <w:t>،</w:t>
      </w:r>
      <w:r w:rsidR="00C06E5A">
        <w:rPr>
          <w:rFonts w:hint="cs"/>
          <w:rtl/>
        </w:rPr>
        <w:t xml:space="preserve"> به مقدار ممکن رکوع ک</w:t>
      </w:r>
      <w:r w:rsidR="00F64B3B">
        <w:rPr>
          <w:rFonts w:hint="cs"/>
          <w:rtl/>
        </w:rPr>
        <w:t>ند.</w:t>
      </w:r>
      <w:r w:rsidR="00C06E5A">
        <w:rPr>
          <w:rFonts w:hint="cs"/>
          <w:rtl/>
        </w:rPr>
        <w:t xml:space="preserve"> دلیل میسور</w:t>
      </w:r>
      <w:r w:rsidR="0056757C">
        <w:rPr>
          <w:rFonts w:hint="cs"/>
          <w:rtl/>
        </w:rPr>
        <w:t xml:space="preserve"> نه کبرویا صحیح است و نه صغرویا در اینجا منطبق می شود؛ چون ما لیس برکوع میسور از رکوع نیست.</w:t>
      </w:r>
    </w:p>
    <w:p w14:paraId="6E0DEED6" w14:textId="080AEACF" w:rsidR="008E48B4" w:rsidRDefault="008E48B4" w:rsidP="00591899">
      <w:pPr>
        <w:jc w:val="both"/>
        <w:rPr>
          <w:rtl/>
        </w:rPr>
      </w:pPr>
      <w:r>
        <w:rPr>
          <w:rFonts w:hint="cs"/>
          <w:rtl/>
        </w:rPr>
        <w:t>محقق سیستانی می گویند: اگر صدق عرفی رکوع کند</w:t>
      </w:r>
      <w:r w:rsidR="00F56283">
        <w:rPr>
          <w:rFonts w:hint="cs"/>
          <w:rtl/>
        </w:rPr>
        <w:t>،</w:t>
      </w:r>
      <w:r>
        <w:rPr>
          <w:rFonts w:hint="cs"/>
          <w:rtl/>
        </w:rPr>
        <w:t xml:space="preserve"> رکوع واجب است اما اگر انحناء به حدی است که عرفا رکوع نیست، وظیفه به ایماء منتقل می شود که به نظر ما این کلام ایشان متین است؛ چون ادله می گوید: من لایتمکن من الرکوع فیومی ایماء. اشکال ما به محقق خوئی در فرض قبل برای جایی بود که متمکن از رکوع عرفی بود و قادر بر شرط رکوع که انحناء تام است، نبود اما در صورت دوم متمکن از رکوع عرفی نیست، قطعا این فرد وظیفه اش ایماء است و الا به این فرد بگوییم رکوع بر تو واجب نیست؟ نمی توان وجوب رکوع را برداشت </w:t>
      </w:r>
      <w:r w:rsidR="00C06E5A">
        <w:rPr>
          <w:rFonts w:hint="cs"/>
          <w:rtl/>
        </w:rPr>
        <w:t>و انحناء ممکن برای او هم که صدق عرفی رکوع ندارد، پس باید سراغ ایماء برود.</w:t>
      </w:r>
    </w:p>
    <w:p w14:paraId="439646E8" w14:textId="1C77B545" w:rsidR="00C06E5A" w:rsidRDefault="00C06E5A" w:rsidP="00591899">
      <w:pPr>
        <w:jc w:val="both"/>
        <w:rPr>
          <w:rtl/>
        </w:rPr>
      </w:pPr>
      <w:r>
        <w:rPr>
          <w:rFonts w:hint="cs"/>
          <w:rtl/>
        </w:rPr>
        <w:t>راجع به عریان که گفته اند رکوع نکند و ایماء کند، قطعا عریان قادر بر مقداری انحناء است با این حال گفته اند ایما کند پس انحناء به حدی که صدق رکوع نکند، واجب نیست همچنین ادله مریضی که قادر بر رکوع و سجود نیست، میگوید ایماء کند و نگفته است که انحناء به مقدار ممکن انجام دهد.</w:t>
      </w:r>
    </w:p>
    <w:p w14:paraId="3771EADD" w14:textId="33A7968A" w:rsidR="00C06E5A" w:rsidRDefault="00C06E5A" w:rsidP="00591899">
      <w:pPr>
        <w:pStyle w:val="Heading2"/>
        <w:jc w:val="both"/>
        <w:rPr>
          <w:rtl/>
        </w:rPr>
      </w:pPr>
      <w:bookmarkStart w:id="9" w:name="_Toc134268185"/>
      <w:r>
        <w:rPr>
          <w:rFonts w:hint="cs"/>
          <w:rtl/>
        </w:rPr>
        <w:t>صورت سوم</w:t>
      </w:r>
      <w:bookmarkEnd w:id="9"/>
    </w:p>
    <w:p w14:paraId="132B22A5" w14:textId="25DEB7D4" w:rsidR="00C06E5A" w:rsidRDefault="00C06E5A" w:rsidP="00591899">
      <w:pPr>
        <w:jc w:val="both"/>
        <w:rPr>
          <w:rtl/>
        </w:rPr>
      </w:pPr>
      <w:r>
        <w:rPr>
          <w:rFonts w:hint="cs"/>
          <w:rtl/>
        </w:rPr>
        <w:t>دوران امر بین سه کار است</w:t>
      </w:r>
      <w:r w:rsidR="00F56283">
        <w:rPr>
          <w:rFonts w:hint="cs"/>
          <w:rtl/>
        </w:rPr>
        <w:t>،</w:t>
      </w:r>
      <w:r w:rsidR="0056757C">
        <w:rPr>
          <w:rFonts w:hint="cs"/>
          <w:rtl/>
        </w:rPr>
        <w:t xml:space="preserve"> دوران بین رکوع قیامی ناقص که واجد شرط انحناء تام نیست و یا رکوع جلوسی تام کند </w:t>
      </w:r>
      <w:r w:rsidR="004817A0">
        <w:rPr>
          <w:rFonts w:hint="cs"/>
          <w:rtl/>
        </w:rPr>
        <w:t>(رکوع جلوسی تام این است که صورتش مقابل زانوان قرار بگیرد) و یا ایماء کند.</w:t>
      </w:r>
    </w:p>
    <w:p w14:paraId="402DA339" w14:textId="4A08BFDF" w:rsidR="004817A0" w:rsidRDefault="004817A0" w:rsidP="00591899">
      <w:pPr>
        <w:jc w:val="both"/>
        <w:rPr>
          <w:rtl/>
        </w:rPr>
      </w:pPr>
      <w:r>
        <w:rPr>
          <w:rFonts w:hint="cs"/>
          <w:rtl/>
        </w:rPr>
        <w:t>قول مشهور که صاحب عروه هم قبول کرده اند، رکوع ناقص قیامی است و به قاعده میسور</w:t>
      </w:r>
      <w:r w:rsidRPr="004817A0">
        <w:rPr>
          <w:rFonts w:hint="cs"/>
          <w:rtl/>
        </w:rPr>
        <w:t xml:space="preserve"> </w:t>
      </w:r>
      <w:r>
        <w:rPr>
          <w:rFonts w:hint="cs"/>
          <w:rtl/>
        </w:rPr>
        <w:t>تمسک کردند</w:t>
      </w:r>
      <w:r w:rsidR="00920B57">
        <w:rPr>
          <w:rFonts w:hint="cs"/>
          <w:rtl/>
        </w:rPr>
        <w:t xml:space="preserve">. </w:t>
      </w:r>
    </w:p>
    <w:p w14:paraId="0D91BFBF" w14:textId="5A16DA9C" w:rsidR="00920B57" w:rsidRDefault="00920B57" w:rsidP="00591899">
      <w:pPr>
        <w:jc w:val="both"/>
        <w:rPr>
          <w:rtl/>
        </w:rPr>
      </w:pPr>
      <w:r>
        <w:rPr>
          <w:rFonts w:hint="cs"/>
          <w:rtl/>
        </w:rPr>
        <w:t>صاحب عروه فرمودند: «</w:t>
      </w:r>
      <w:r w:rsidRPr="00920B57">
        <w:rPr>
          <w:rtl/>
        </w:rPr>
        <w:t>إذا لم يتمكن من الانحناء على الوجه المذكور</w:t>
      </w:r>
      <w:r>
        <w:rPr>
          <w:rFonts w:hint="cs"/>
          <w:rtl/>
        </w:rPr>
        <w:t xml:space="preserve"> </w:t>
      </w:r>
      <w:r w:rsidRPr="00920B57">
        <w:rPr>
          <w:rtl/>
        </w:rPr>
        <w:t>‌و لو بالاعتماد على شي‌ء أتى بالقدر الممكن و لا ينتقل إلى الجلوس و إن تمكن من الركوع منه</w:t>
      </w:r>
      <w:r>
        <w:rPr>
          <w:rFonts w:hint="cs"/>
          <w:rtl/>
        </w:rPr>
        <w:t>»</w:t>
      </w:r>
      <w:r>
        <w:rPr>
          <w:rStyle w:val="FootnoteReference"/>
          <w:rtl/>
        </w:rPr>
        <w:footnoteReference w:id="3"/>
      </w:r>
      <w:r>
        <w:rPr>
          <w:rFonts w:hint="cs"/>
          <w:rtl/>
        </w:rPr>
        <w:t xml:space="preserve"> ایشان تصریح کردند که وظیفه به رکوع جلوسی منتقل نمی شود.</w:t>
      </w:r>
    </w:p>
    <w:p w14:paraId="39CD8264" w14:textId="7EC783FE" w:rsidR="00920B57" w:rsidRDefault="00920B57" w:rsidP="00591899">
      <w:pPr>
        <w:jc w:val="both"/>
        <w:rPr>
          <w:rtl/>
        </w:rPr>
      </w:pPr>
      <w:r>
        <w:rPr>
          <w:rFonts w:hint="cs"/>
          <w:rtl/>
        </w:rPr>
        <w:t>محقق سیستانی هم می فرمایند:</w:t>
      </w:r>
      <w:r w:rsidR="00F56283">
        <w:rPr>
          <w:rFonts w:hint="cs"/>
          <w:rtl/>
        </w:rPr>
        <w:t xml:space="preserve"> وظیفه اش</w:t>
      </w:r>
      <w:r>
        <w:rPr>
          <w:rFonts w:hint="cs"/>
          <w:rtl/>
        </w:rPr>
        <w:t xml:space="preserve"> رکوع ناقص قیامی</w:t>
      </w:r>
      <w:r w:rsidR="00F56283">
        <w:rPr>
          <w:rFonts w:hint="cs"/>
          <w:rtl/>
        </w:rPr>
        <w:t xml:space="preserve"> است</w:t>
      </w:r>
      <w:r>
        <w:rPr>
          <w:rFonts w:hint="cs"/>
          <w:rtl/>
        </w:rPr>
        <w:t xml:space="preserve"> به مقداری که عرفا صدق کند و بیش از آن هم واجب نیست؛ چون </w:t>
      </w:r>
      <w:r w:rsidR="00F56283" w:rsidRPr="00F56283">
        <w:rPr>
          <w:rFonts w:ascii="Times New Roman" w:hAnsi="Times New Roman" w:cs="Times New Roman" w:hint="cs"/>
          <w:color w:val="008000"/>
          <w:rtl/>
        </w:rPr>
        <w:t>﴿</w:t>
      </w:r>
      <w:r w:rsidR="00F56283" w:rsidRPr="00F56283">
        <w:rPr>
          <w:color w:val="008000"/>
          <w:rtl/>
        </w:rPr>
        <w:t>يَا أَيُّهَا الَّذِينَ آمَنُوا ارْكَعُوا</w:t>
      </w:r>
      <w:r w:rsidR="00F56283" w:rsidRPr="00F56283">
        <w:rPr>
          <w:rFonts w:ascii="Times New Roman" w:hAnsi="Times New Roman" w:cs="Times New Roman" w:hint="cs"/>
          <w:color w:val="008000"/>
          <w:rtl/>
        </w:rPr>
        <w:t>﴾</w:t>
      </w:r>
      <w:r w:rsidR="00F56283">
        <w:rPr>
          <w:rStyle w:val="FootnoteReference"/>
          <w:rFonts w:ascii="Times New Roman" w:hAnsi="Times New Roman" w:cs="Times New Roman"/>
          <w:color w:val="008000"/>
          <w:rtl/>
        </w:rPr>
        <w:footnoteReference w:id="4"/>
      </w:r>
      <w:r w:rsidR="00F56283" w:rsidRPr="00F56283">
        <w:rPr>
          <w:rtl/>
        </w:rPr>
        <w:t xml:space="preserve"> </w:t>
      </w:r>
      <w:r>
        <w:rPr>
          <w:rFonts w:hint="cs"/>
          <w:rtl/>
        </w:rPr>
        <w:t>نسبت به کس که متمکن از قیام است، امر به رکوع قیامی کرده است و تا می تواند رکوع قیامی کند نوبت به ایماء نمی رسد.</w:t>
      </w:r>
    </w:p>
    <w:p w14:paraId="0D9507D5" w14:textId="471F927F" w:rsidR="00920B57" w:rsidRDefault="00920B57" w:rsidP="00591899">
      <w:pPr>
        <w:jc w:val="both"/>
        <w:rPr>
          <w:rtl/>
        </w:rPr>
      </w:pPr>
      <w:r>
        <w:rPr>
          <w:rFonts w:hint="cs"/>
          <w:rtl/>
        </w:rPr>
        <w:t>محقق خوئی و صاحب جواهر می فرمایند: باید ایماء کند نه رکوع ناقص قیامی و نه رکوع تام جلوسی فایده ندارد؛ چون قادر بر رکوع تام قیامی نیست</w:t>
      </w:r>
      <w:r w:rsidR="00F56283">
        <w:rPr>
          <w:rFonts w:hint="cs"/>
          <w:rtl/>
        </w:rPr>
        <w:t>،</w:t>
      </w:r>
      <w:r>
        <w:rPr>
          <w:rFonts w:hint="cs"/>
          <w:rtl/>
        </w:rPr>
        <w:t xml:space="preserve"> فقط قادر بر قیام است و رکوع تام جلوسی هم وظیفه این فرد نیست بلکه وظیفه مریض است که تمکن از قیام ندارد</w:t>
      </w:r>
      <w:r w:rsidR="00F93D86">
        <w:rPr>
          <w:rFonts w:hint="cs"/>
          <w:rtl/>
        </w:rPr>
        <w:t xml:space="preserve"> لذا باید ایماء کند؛ چون</w:t>
      </w:r>
      <w:r>
        <w:rPr>
          <w:rFonts w:hint="cs"/>
          <w:rtl/>
        </w:rPr>
        <w:t xml:space="preserve"> شارع فرموده: من لم یتمکن من الرکوع </w:t>
      </w:r>
      <w:r w:rsidR="00F93D86">
        <w:rPr>
          <w:rFonts w:hint="cs"/>
          <w:rtl/>
        </w:rPr>
        <w:t>(</w:t>
      </w:r>
      <w:r>
        <w:rPr>
          <w:rFonts w:hint="cs"/>
          <w:rtl/>
        </w:rPr>
        <w:t>البته مراد رکوع متناسب این فرد که رکوع قیامی است نباشد</w:t>
      </w:r>
      <w:r w:rsidR="00F93D86">
        <w:rPr>
          <w:rFonts w:hint="cs"/>
          <w:rtl/>
        </w:rPr>
        <w:t>)</w:t>
      </w:r>
      <w:r>
        <w:rPr>
          <w:rFonts w:hint="cs"/>
          <w:rtl/>
        </w:rPr>
        <w:t xml:space="preserve"> باید ایماء کند.</w:t>
      </w:r>
    </w:p>
    <w:p w14:paraId="20F0E02E" w14:textId="669B3764" w:rsidR="00F93D86" w:rsidRDefault="00F93D86" w:rsidP="00591899">
      <w:pPr>
        <w:jc w:val="both"/>
        <w:rPr>
          <w:rtl/>
        </w:rPr>
      </w:pPr>
      <w:r>
        <w:rPr>
          <w:rFonts w:hint="cs"/>
          <w:rtl/>
        </w:rPr>
        <w:t xml:space="preserve">به نظر ما در این صورت حق با محقق سیستانی است؛ چون </w:t>
      </w:r>
      <w:r w:rsidR="00F56283" w:rsidRPr="00F56283">
        <w:rPr>
          <w:rFonts w:ascii="Times New Roman" w:hAnsi="Times New Roman" w:cs="Times New Roman" w:hint="cs"/>
          <w:color w:val="008000"/>
          <w:rtl/>
        </w:rPr>
        <w:t>﴿</w:t>
      </w:r>
      <w:r w:rsidR="00F56283" w:rsidRPr="00F56283">
        <w:rPr>
          <w:color w:val="008000"/>
          <w:rtl/>
        </w:rPr>
        <w:t>يَا أَيُّهَا الَّذِينَ آمَنُوا ارْكَعُوا</w:t>
      </w:r>
      <w:r w:rsidR="00F56283" w:rsidRPr="00F56283">
        <w:rPr>
          <w:rFonts w:ascii="Times New Roman" w:hAnsi="Times New Roman" w:cs="Times New Roman" w:hint="cs"/>
          <w:color w:val="008000"/>
          <w:rtl/>
        </w:rPr>
        <w:t>﴾</w:t>
      </w:r>
      <w:r w:rsidR="00F56283">
        <w:rPr>
          <w:rStyle w:val="FootnoteReference"/>
          <w:rFonts w:ascii="Times New Roman" w:hAnsi="Times New Roman" w:cs="Times New Roman"/>
          <w:color w:val="008000"/>
          <w:rtl/>
        </w:rPr>
        <w:footnoteReference w:id="5"/>
      </w:r>
      <w:r w:rsidR="00F56283">
        <w:rPr>
          <w:rFonts w:ascii="Times New Roman" w:hAnsi="Times New Roman" w:cs="Times New Roman" w:hint="cs"/>
          <w:color w:val="008000"/>
          <w:rtl/>
        </w:rPr>
        <w:t xml:space="preserve"> </w:t>
      </w:r>
      <w:r>
        <w:rPr>
          <w:rFonts w:hint="cs"/>
          <w:rtl/>
        </w:rPr>
        <w:t xml:space="preserve">می گوید: ایماء به رکوع که رکوع نیست و احتمال ایماء کنار می رود و امر دائر بین رکوع تام جلوسی و رکوع ناقص قیامی است، دلیل </w:t>
      </w:r>
      <w:r w:rsidR="00F56283">
        <w:rPr>
          <w:rFonts w:hint="cs"/>
          <w:rtl/>
        </w:rPr>
        <w:t>«</w:t>
      </w:r>
      <w:r>
        <w:rPr>
          <w:rFonts w:hint="cs"/>
          <w:rtl/>
        </w:rPr>
        <w:t>اذا قوی فلیصل قائما</w:t>
      </w:r>
      <w:r w:rsidR="00F56283">
        <w:rPr>
          <w:rFonts w:hint="cs"/>
          <w:rtl/>
        </w:rPr>
        <w:t>»</w:t>
      </w:r>
      <w:r w:rsidR="00F56283">
        <w:rPr>
          <w:rStyle w:val="FootnoteReference"/>
          <w:rtl/>
        </w:rPr>
        <w:footnoteReference w:id="6"/>
      </w:r>
      <w:r>
        <w:rPr>
          <w:rFonts w:hint="cs"/>
          <w:rtl/>
        </w:rPr>
        <w:t xml:space="preserve"> می گوید</w:t>
      </w:r>
      <w:r w:rsidR="00F56283">
        <w:rPr>
          <w:rFonts w:hint="cs"/>
          <w:rtl/>
        </w:rPr>
        <w:t>:</w:t>
      </w:r>
      <w:r>
        <w:rPr>
          <w:rFonts w:hint="cs"/>
          <w:rtl/>
        </w:rPr>
        <w:t xml:space="preserve"> کسی که می تواند رکوع قیامی انجام دهد</w:t>
      </w:r>
      <w:r w:rsidR="00F56283">
        <w:rPr>
          <w:rFonts w:hint="cs"/>
          <w:rtl/>
        </w:rPr>
        <w:t>،</w:t>
      </w:r>
      <w:r>
        <w:rPr>
          <w:rFonts w:hint="cs"/>
          <w:rtl/>
        </w:rPr>
        <w:t xml:space="preserve"> باید قیامی بخواند و نهایت از شرط رکوع که انحناء کامل است، عاجز است که مضطر به ترک شرط که سنت است، می شود و نماز با ترک این شرط</w:t>
      </w:r>
      <w:r w:rsidR="00F56283">
        <w:rPr>
          <w:rFonts w:hint="cs"/>
          <w:rtl/>
        </w:rPr>
        <w:t>،</w:t>
      </w:r>
      <w:r>
        <w:rPr>
          <w:rFonts w:hint="cs"/>
          <w:rtl/>
        </w:rPr>
        <w:t xml:space="preserve"> باطل نمی شود؛ لذا نظر محقق سیستانی بعید نیست</w:t>
      </w:r>
      <w:r w:rsidR="00F56283">
        <w:rPr>
          <w:rFonts w:hint="cs"/>
          <w:rtl/>
        </w:rPr>
        <w:t xml:space="preserve"> صحیح باشد،</w:t>
      </w:r>
      <w:r>
        <w:rPr>
          <w:rFonts w:hint="cs"/>
          <w:rtl/>
        </w:rPr>
        <w:t xml:space="preserve"> اگرچه </w:t>
      </w:r>
      <w:r w:rsidR="00591899">
        <w:rPr>
          <w:rFonts w:hint="cs"/>
          <w:rtl/>
        </w:rPr>
        <w:t xml:space="preserve">مقتضای </w:t>
      </w:r>
      <w:r>
        <w:rPr>
          <w:rFonts w:hint="cs"/>
          <w:rtl/>
        </w:rPr>
        <w:t>احتیاط این است که دو نماز بخواند</w:t>
      </w:r>
      <w:r w:rsidR="00F56283">
        <w:rPr>
          <w:rFonts w:hint="cs"/>
          <w:rtl/>
        </w:rPr>
        <w:t>،</w:t>
      </w:r>
      <w:r>
        <w:rPr>
          <w:rFonts w:hint="cs"/>
          <w:rtl/>
        </w:rPr>
        <w:t xml:space="preserve"> یکبار با رکوع تام جلوسی و یکبار با رکوع ناقص قیامی و </w:t>
      </w:r>
      <w:r w:rsidR="00591899">
        <w:rPr>
          <w:rFonts w:hint="cs"/>
          <w:rtl/>
        </w:rPr>
        <w:t>رعایت احتمال</w:t>
      </w:r>
      <w:r>
        <w:rPr>
          <w:rFonts w:hint="cs"/>
          <w:rtl/>
        </w:rPr>
        <w:t xml:space="preserve"> ایماء </w:t>
      </w:r>
      <w:r w:rsidR="00591899">
        <w:rPr>
          <w:rFonts w:hint="cs"/>
          <w:rtl/>
        </w:rPr>
        <w:t>لازم</w:t>
      </w:r>
      <w:r>
        <w:rPr>
          <w:rFonts w:hint="cs"/>
          <w:rtl/>
        </w:rPr>
        <w:t xml:space="preserve"> نیست</w:t>
      </w:r>
      <w:r w:rsidR="00591899">
        <w:rPr>
          <w:rFonts w:hint="cs"/>
          <w:rtl/>
        </w:rPr>
        <w:t>.</w:t>
      </w:r>
    </w:p>
    <w:p w14:paraId="13E5FC32" w14:textId="3041CB57" w:rsidR="00AD356B" w:rsidRDefault="00591899" w:rsidP="00EA5B0C">
      <w:pPr>
        <w:jc w:val="both"/>
        <w:rPr>
          <w:rtl/>
        </w:rPr>
      </w:pPr>
      <w:r>
        <w:rPr>
          <w:rFonts w:hint="cs"/>
          <w:rtl/>
        </w:rPr>
        <w:t xml:space="preserve">کلام </w:t>
      </w:r>
      <w:r w:rsidR="00F93D86">
        <w:rPr>
          <w:rFonts w:hint="cs"/>
          <w:rtl/>
        </w:rPr>
        <w:t>صاحب جوا</w:t>
      </w:r>
      <w:r>
        <w:rPr>
          <w:rFonts w:hint="cs"/>
          <w:rtl/>
        </w:rPr>
        <w:t>هر که فرمودند: رکوع ناقص قیامی فاقد شرط است و باید رها کرد و رکوع تام جلوسی برای مریض است و قیام بعد از رکوع هم از این فرد ترک می شود و لذا باید ایماء کند،</w:t>
      </w:r>
      <w:r w:rsidR="00F56283">
        <w:rPr>
          <w:rFonts w:hint="cs"/>
          <w:rtl/>
        </w:rPr>
        <w:t xml:space="preserve"> جوابش</w:t>
      </w:r>
      <w:r>
        <w:rPr>
          <w:rFonts w:hint="cs"/>
          <w:rtl/>
        </w:rPr>
        <w:t xml:space="preserve"> از کلام ما روشن شد.</w:t>
      </w:r>
    </w:p>
    <w:sectPr w:rsidR="00AD356B"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4F495" w14:textId="77777777" w:rsidR="00CF0A37" w:rsidRDefault="00CF0A37" w:rsidP="008B750B">
      <w:pPr>
        <w:spacing w:line="240" w:lineRule="auto"/>
      </w:pPr>
      <w:r>
        <w:separator/>
      </w:r>
    </w:p>
  </w:endnote>
  <w:endnote w:type="continuationSeparator" w:id="0">
    <w:p w14:paraId="27615CD0" w14:textId="77777777" w:rsidR="00CF0A37" w:rsidRDefault="00CF0A3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5667C3" w:rsidRPr="005667C3">
            <w:rPr>
              <w:noProof/>
              <w:rtl/>
              <w:lang w:val="fa-IR"/>
            </w:rPr>
            <w:t>1</w:t>
          </w:r>
          <w:r>
            <w:rPr>
              <w:noProof/>
            </w:rPr>
            <w:fldChar w:fldCharType="end"/>
          </w:r>
        </w:p>
      </w:tc>
      <w:tc>
        <w:tcPr>
          <w:tcW w:w="4786" w:type="dxa"/>
          <w:tcBorders>
            <w:top w:val="nil"/>
            <w:left w:val="nil"/>
            <w:bottom w:val="nil"/>
            <w:right w:val="nil"/>
          </w:tcBorders>
          <w:vAlign w:val="center"/>
        </w:tcPr>
        <w:p w14:paraId="4E165565" w14:textId="02E6283D" w:rsidR="006D44C1" w:rsidRPr="006D44C1" w:rsidRDefault="00366404" w:rsidP="001B6799">
          <w:pPr>
            <w:pStyle w:val="Footer"/>
            <w:bidi w:val="0"/>
            <w:rPr>
              <w:color w:val="808080" w:themeColor="background1" w:themeShade="80"/>
              <w:rtl/>
            </w:rPr>
          </w:pPr>
          <w:bookmarkStart w:id="17" w:name="BokAdres"/>
          <w:bookmarkEnd w:id="17"/>
          <w:r>
            <w:rPr>
              <w:color w:val="808080" w:themeColor="background1" w:themeShade="80"/>
            </w:rPr>
            <w:t>F1ms4_140</w:t>
          </w:r>
          <w:r w:rsidR="008C7770">
            <w:rPr>
              <w:color w:val="808080" w:themeColor="background1" w:themeShade="80"/>
            </w:rPr>
            <w:t>20212</w:t>
          </w:r>
          <w:r w:rsidRPr="0097082E">
            <w:rPr>
              <w:color w:val="808080" w:themeColor="background1" w:themeShade="80"/>
              <w:sz w:val="20"/>
              <w:szCs w:val="20"/>
            </w:rPr>
            <w:t>-</w:t>
          </w:r>
          <w:r w:rsidR="007A76DD">
            <w:rPr>
              <w:rFonts w:hint="cs"/>
              <w:color w:val="808080" w:themeColor="background1" w:themeShade="80"/>
              <w:sz w:val="20"/>
              <w:szCs w:val="20"/>
              <w:rtl/>
            </w:rPr>
            <w:t>11</w:t>
          </w:r>
          <w:r w:rsidR="008C7770">
            <w:rPr>
              <w:rFonts w:hint="cs"/>
              <w:color w:val="808080" w:themeColor="background1" w:themeShade="80"/>
              <w:sz w:val="20"/>
              <w:szCs w:val="20"/>
              <w:rtl/>
            </w:rPr>
            <w:t>8</w:t>
          </w:r>
          <w:r>
            <w:rPr>
              <w:color w:val="808080" w:themeColor="background1" w:themeShade="80"/>
            </w:rPr>
            <w:t>_</w:t>
          </w:r>
          <w:r w:rsidR="00BC5F66">
            <w:rPr>
              <w:color w:val="808080" w:themeColor="background1" w:themeShade="80"/>
            </w:rPr>
            <w:t>ms</w:t>
          </w:r>
          <w:r>
            <w:rPr>
              <w:color w:val="808080" w:themeColor="background1" w:themeShade="80"/>
            </w:rPr>
            <w:t>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E8780" w14:textId="77777777" w:rsidR="00CF0A37" w:rsidRDefault="00CF0A37" w:rsidP="008B750B">
      <w:pPr>
        <w:spacing w:line="240" w:lineRule="auto"/>
      </w:pPr>
      <w:r>
        <w:separator/>
      </w:r>
    </w:p>
  </w:footnote>
  <w:footnote w:type="continuationSeparator" w:id="0">
    <w:p w14:paraId="02EB3BC3" w14:textId="77777777" w:rsidR="00CF0A37" w:rsidRDefault="00CF0A37" w:rsidP="008B750B">
      <w:pPr>
        <w:spacing w:line="240" w:lineRule="auto"/>
      </w:pPr>
      <w:r>
        <w:continuationSeparator/>
      </w:r>
    </w:p>
  </w:footnote>
  <w:footnote w:id="1">
    <w:p w14:paraId="475258EF" w14:textId="7C2D86B4" w:rsidR="00591899" w:rsidRPr="00591899" w:rsidRDefault="00591899" w:rsidP="00591899">
      <w:pPr>
        <w:pStyle w:val="FootnoteText"/>
      </w:pPr>
      <w:r w:rsidRPr="00591899">
        <w:footnoteRef/>
      </w:r>
      <w:r w:rsidRPr="00591899">
        <w:rPr>
          <w:rtl/>
        </w:rPr>
        <w:t xml:space="preserve"> </w:t>
      </w:r>
      <w:hyperlink r:id="rId1" w:history="1">
        <w:r w:rsidRPr="00591899">
          <w:rPr>
            <w:rStyle w:val="Hyperlink"/>
            <w:rtl/>
          </w:rPr>
          <w:t>الکاف</w:t>
        </w:r>
        <w:r w:rsidRPr="00591899">
          <w:rPr>
            <w:rStyle w:val="Hyperlink"/>
            <w:rFonts w:hint="cs"/>
            <w:rtl/>
          </w:rPr>
          <w:t>ی</w:t>
        </w:r>
        <w:r w:rsidRPr="00591899">
          <w:rPr>
            <w:rStyle w:val="Hyperlink"/>
            <w:rFonts w:hint="eastAsia"/>
            <w:rtl/>
          </w:rPr>
          <w:t>،</w:t>
        </w:r>
        <w:r w:rsidRPr="00591899">
          <w:rPr>
            <w:rStyle w:val="Hyperlink"/>
            <w:rtl/>
          </w:rPr>
          <w:t xml:space="preserve"> محمد بن </w:t>
        </w:r>
        <w:r w:rsidRPr="00591899">
          <w:rPr>
            <w:rStyle w:val="Hyperlink"/>
            <w:rFonts w:hint="cs"/>
            <w:rtl/>
          </w:rPr>
          <w:t>ی</w:t>
        </w:r>
        <w:r w:rsidRPr="00591899">
          <w:rPr>
            <w:rStyle w:val="Hyperlink"/>
            <w:rFonts w:hint="eastAsia"/>
            <w:rtl/>
          </w:rPr>
          <w:t>عقوب</w:t>
        </w:r>
        <w:r w:rsidRPr="00591899">
          <w:rPr>
            <w:rStyle w:val="Hyperlink"/>
            <w:rtl/>
          </w:rPr>
          <w:t xml:space="preserve"> کل</w:t>
        </w:r>
        <w:r w:rsidRPr="00591899">
          <w:rPr>
            <w:rStyle w:val="Hyperlink"/>
            <w:rFonts w:hint="cs"/>
            <w:rtl/>
          </w:rPr>
          <w:t>ی</w:t>
        </w:r>
        <w:r w:rsidRPr="00591899">
          <w:rPr>
            <w:rStyle w:val="Hyperlink"/>
            <w:rFonts w:hint="eastAsia"/>
            <w:rtl/>
          </w:rPr>
          <w:t>ن</w:t>
        </w:r>
        <w:r w:rsidRPr="00591899">
          <w:rPr>
            <w:rStyle w:val="Hyperlink"/>
            <w:rFonts w:hint="cs"/>
            <w:rtl/>
          </w:rPr>
          <w:t>ی</w:t>
        </w:r>
        <w:r w:rsidRPr="00591899">
          <w:rPr>
            <w:rStyle w:val="Hyperlink"/>
            <w:rFonts w:hint="eastAsia"/>
            <w:rtl/>
          </w:rPr>
          <w:t>،</w:t>
        </w:r>
        <w:r w:rsidRPr="00591899">
          <w:rPr>
            <w:rStyle w:val="Hyperlink"/>
            <w:rtl/>
          </w:rPr>
          <w:t xml:space="preserve"> ج3، ص318.</w:t>
        </w:r>
      </w:hyperlink>
    </w:p>
  </w:footnote>
  <w:footnote w:id="2">
    <w:p w14:paraId="268004FB" w14:textId="64B798A1" w:rsidR="00F64B3B" w:rsidRDefault="00F64B3B">
      <w:pPr>
        <w:pStyle w:val="FootnoteText"/>
      </w:pPr>
      <w:r>
        <w:rPr>
          <w:rStyle w:val="FootnoteReference"/>
        </w:rPr>
        <w:footnoteRef/>
      </w:r>
      <w:r>
        <w:rPr>
          <w:rtl/>
        </w:rPr>
        <w:t xml:space="preserve"> </w:t>
      </w:r>
      <w:r>
        <w:rPr>
          <w:rFonts w:hint="cs"/>
          <w:rtl/>
        </w:rPr>
        <w:t xml:space="preserve">- </w:t>
      </w:r>
      <w:r w:rsidRPr="00F64B3B">
        <w:rPr>
          <w:rtl/>
        </w:rPr>
        <w:t>العروة الوثقى (المحشى)، ج‌2، ص: 540</w:t>
      </w:r>
    </w:p>
  </w:footnote>
  <w:footnote w:id="3">
    <w:p w14:paraId="787E28D3" w14:textId="3E291B4A" w:rsidR="00920B57" w:rsidRPr="00920B57" w:rsidRDefault="00920B57" w:rsidP="00920B57">
      <w:pPr>
        <w:pStyle w:val="FootnoteText"/>
      </w:pPr>
      <w:r w:rsidRPr="00920B57">
        <w:footnoteRef/>
      </w:r>
      <w:r w:rsidRPr="00920B57">
        <w:rPr>
          <w:rtl/>
        </w:rPr>
        <w:t xml:space="preserve"> </w:t>
      </w:r>
      <w:hyperlink r:id="rId2" w:history="1">
        <w:r w:rsidRPr="00920B57">
          <w:rPr>
            <w:rStyle w:val="Hyperlink"/>
            <w:rtl/>
          </w:rPr>
          <w:t>العروة الوثق</w:t>
        </w:r>
        <w:r w:rsidRPr="00920B57">
          <w:rPr>
            <w:rStyle w:val="Hyperlink"/>
            <w:rFonts w:hint="cs"/>
            <w:rtl/>
          </w:rPr>
          <w:t>ی</w:t>
        </w:r>
        <w:r w:rsidRPr="00920B57">
          <w:rPr>
            <w:rStyle w:val="Hyperlink"/>
            <w:rFonts w:hint="eastAsia"/>
            <w:rtl/>
          </w:rPr>
          <w:t>،</w:t>
        </w:r>
        <w:r w:rsidRPr="00920B57">
          <w:rPr>
            <w:rStyle w:val="Hyperlink"/>
            <w:rtl/>
          </w:rPr>
          <w:t xml:space="preserve"> الس</w:t>
        </w:r>
        <w:r w:rsidRPr="00920B57">
          <w:rPr>
            <w:rStyle w:val="Hyperlink"/>
            <w:rFonts w:hint="cs"/>
            <w:rtl/>
          </w:rPr>
          <w:t>ی</w:t>
        </w:r>
        <w:r w:rsidRPr="00920B57">
          <w:rPr>
            <w:rStyle w:val="Hyperlink"/>
            <w:rFonts w:hint="eastAsia"/>
            <w:rtl/>
          </w:rPr>
          <w:t>د</w:t>
        </w:r>
        <w:r w:rsidRPr="00920B57">
          <w:rPr>
            <w:rStyle w:val="Hyperlink"/>
            <w:rtl/>
          </w:rPr>
          <w:t xml:space="preserve"> محمد کاظم الطباطبائ</w:t>
        </w:r>
        <w:r w:rsidRPr="00920B57">
          <w:rPr>
            <w:rStyle w:val="Hyperlink"/>
            <w:rFonts w:hint="cs"/>
            <w:rtl/>
          </w:rPr>
          <w:t>ی</w:t>
        </w:r>
        <w:r w:rsidRPr="00920B57">
          <w:rPr>
            <w:rStyle w:val="Hyperlink"/>
            <w:rtl/>
          </w:rPr>
          <w:t xml:space="preserve"> ال</w:t>
        </w:r>
        <w:r w:rsidRPr="00920B57">
          <w:rPr>
            <w:rStyle w:val="Hyperlink"/>
            <w:rFonts w:hint="cs"/>
            <w:rtl/>
          </w:rPr>
          <w:t>ی</w:t>
        </w:r>
        <w:r w:rsidRPr="00920B57">
          <w:rPr>
            <w:rStyle w:val="Hyperlink"/>
            <w:rFonts w:hint="eastAsia"/>
            <w:rtl/>
          </w:rPr>
          <w:t>زد</w:t>
        </w:r>
        <w:r w:rsidRPr="00920B57">
          <w:rPr>
            <w:rStyle w:val="Hyperlink"/>
            <w:rFonts w:hint="cs"/>
            <w:rtl/>
          </w:rPr>
          <w:t>ی</w:t>
        </w:r>
        <w:r w:rsidRPr="00920B57">
          <w:rPr>
            <w:rStyle w:val="Hyperlink"/>
            <w:rFonts w:hint="eastAsia"/>
            <w:rtl/>
          </w:rPr>
          <w:t>،</w:t>
        </w:r>
        <w:r w:rsidRPr="00920B57">
          <w:rPr>
            <w:rStyle w:val="Hyperlink"/>
            <w:rtl/>
          </w:rPr>
          <w:t xml:space="preserve"> ج1، ص666.</w:t>
        </w:r>
      </w:hyperlink>
    </w:p>
  </w:footnote>
  <w:footnote w:id="4">
    <w:p w14:paraId="509DDF7A" w14:textId="570433A6" w:rsidR="00F56283" w:rsidRPr="00F56283" w:rsidRDefault="00F56283" w:rsidP="00F56283">
      <w:pPr>
        <w:pStyle w:val="FootnoteText"/>
      </w:pPr>
      <w:r w:rsidRPr="00F56283">
        <w:footnoteRef/>
      </w:r>
      <w:r w:rsidRPr="00F56283">
        <w:rPr>
          <w:rtl/>
        </w:rPr>
        <w:t xml:space="preserve"> </w:t>
      </w:r>
      <w:r w:rsidRPr="00F56283">
        <w:rPr>
          <w:rFonts w:hint="eastAsia"/>
          <w:rtl/>
        </w:rPr>
        <w:t>سوره</w:t>
      </w:r>
      <w:r w:rsidRPr="00F56283">
        <w:rPr>
          <w:rtl/>
        </w:rPr>
        <w:t xml:space="preserve"> الحج، آيه 77.</w:t>
      </w:r>
    </w:p>
  </w:footnote>
  <w:footnote w:id="5">
    <w:p w14:paraId="439DA053" w14:textId="77777777" w:rsidR="00F56283" w:rsidRPr="00F56283" w:rsidRDefault="00F56283" w:rsidP="00F56283">
      <w:pPr>
        <w:pStyle w:val="FootnoteText"/>
      </w:pPr>
      <w:r w:rsidRPr="00F56283">
        <w:footnoteRef/>
      </w:r>
      <w:r w:rsidRPr="00F56283">
        <w:rPr>
          <w:rtl/>
        </w:rPr>
        <w:t xml:space="preserve"> </w:t>
      </w:r>
      <w:r w:rsidRPr="00F56283">
        <w:rPr>
          <w:rFonts w:hint="eastAsia"/>
          <w:rtl/>
        </w:rPr>
        <w:t>سوره</w:t>
      </w:r>
      <w:r w:rsidRPr="00F56283">
        <w:rPr>
          <w:rtl/>
        </w:rPr>
        <w:t xml:space="preserve"> الحج، آيه 77.</w:t>
      </w:r>
    </w:p>
  </w:footnote>
  <w:footnote w:id="6">
    <w:p w14:paraId="7EBA3CA1" w14:textId="211367FE" w:rsidR="00F56283" w:rsidRDefault="00F56283">
      <w:pPr>
        <w:pStyle w:val="FootnoteText"/>
      </w:pPr>
      <w:r>
        <w:rPr>
          <w:rStyle w:val="FootnoteReference"/>
        </w:rPr>
        <w:footnoteRef/>
      </w:r>
      <w:r>
        <w:rPr>
          <w:rtl/>
        </w:rPr>
        <w:t xml:space="preserve"> </w:t>
      </w:r>
      <w:r>
        <w:rPr>
          <w:rFonts w:hint="cs"/>
          <w:rtl/>
        </w:rPr>
        <w:t>- در روایت این تعبیر نیامده اما مشابه آن آمده است</w:t>
      </w:r>
      <w:r w:rsidRPr="00F56283">
        <w:rPr>
          <w:rtl/>
        </w:rPr>
        <w:t xml:space="preserve"> </w:t>
      </w:r>
      <w:r>
        <w:rPr>
          <w:rFonts w:hint="cs"/>
          <w:rtl/>
        </w:rPr>
        <w:t>«</w:t>
      </w:r>
      <w:r w:rsidRPr="00F56283">
        <w:rPr>
          <w:rtl/>
        </w:rPr>
        <w:t>لَكِنْ إِذَا قَوِيَ فَلْيَقُمْ</w:t>
      </w:r>
      <w:r>
        <w:rPr>
          <w:rFonts w:hint="cs"/>
          <w:rtl/>
        </w:rPr>
        <w:t>» کافی، ج 3، ص 410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5D2BBE41" w:rsidR="00FA3B17" w:rsidRPr="001D2E9A" w:rsidRDefault="00935A55" w:rsidP="008E738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423B42">
      <w:rPr>
        <w:rFonts w:hint="cs"/>
        <w:b/>
        <w:bCs/>
        <w:sz w:val="20"/>
        <w:szCs w:val="24"/>
        <w:rtl/>
      </w:rPr>
      <w:t>119</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13" w:name="BokTarikh"/>
    <w:bookmarkEnd w:id="13"/>
    <w:r w:rsidR="00450138">
      <w:rPr>
        <w:rFonts w:hint="cs"/>
        <w:sz w:val="24"/>
        <w:szCs w:val="24"/>
        <w:rtl/>
      </w:rPr>
      <w:t xml:space="preserve"> </w:t>
    </w:r>
    <w:r w:rsidR="00B35CFB">
      <w:rPr>
        <w:rFonts w:hint="cs"/>
        <w:sz w:val="24"/>
        <w:szCs w:val="24"/>
        <w:rtl/>
      </w:rPr>
      <w:t>14</w:t>
    </w:r>
    <w:r w:rsidR="00366404">
      <w:rPr>
        <w:sz w:val="24"/>
        <w:szCs w:val="24"/>
        <w:rtl/>
      </w:rPr>
      <w:t>/</w:t>
    </w:r>
    <w:r w:rsidR="000630C9">
      <w:rPr>
        <w:rFonts w:hint="cs"/>
        <w:sz w:val="24"/>
        <w:szCs w:val="24"/>
        <w:rtl/>
      </w:rPr>
      <w:t>02</w:t>
    </w:r>
    <w:r w:rsidR="00366404">
      <w:rPr>
        <w:sz w:val="24"/>
        <w:szCs w:val="24"/>
        <w:rtl/>
      </w:rPr>
      <w:t xml:space="preserve"> /140</w:t>
    </w:r>
    <w:r w:rsidR="000630C9">
      <w:rPr>
        <w:rFonts w:hint="cs"/>
        <w:sz w:val="24"/>
        <w:szCs w:val="24"/>
        <w:rtl/>
      </w:rPr>
      <w:t>2</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16" w:name="BokSabj2"/>
    <w:bookmarkEnd w:id="16"/>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A2471C"/>
    <w:multiLevelType w:val="hybridMultilevel"/>
    <w:tmpl w:val="3BEC5A20"/>
    <w:lvl w:ilvl="0" w:tplc="850A3A0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CE1D5D"/>
    <w:multiLevelType w:val="hybridMultilevel"/>
    <w:tmpl w:val="9AB0D104"/>
    <w:lvl w:ilvl="0" w:tplc="B3E27A6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F7BBF"/>
    <w:multiLevelType w:val="hybridMultilevel"/>
    <w:tmpl w:val="DBA8617E"/>
    <w:lvl w:ilvl="0" w:tplc="5A6EA4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3726B5"/>
    <w:multiLevelType w:val="hybridMultilevel"/>
    <w:tmpl w:val="6C18360C"/>
    <w:lvl w:ilvl="0" w:tplc="395E29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FD6C1A"/>
    <w:multiLevelType w:val="hybridMultilevel"/>
    <w:tmpl w:val="69208184"/>
    <w:lvl w:ilvl="0" w:tplc="B05C46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FD31A1"/>
    <w:multiLevelType w:val="hybridMultilevel"/>
    <w:tmpl w:val="E38E6E28"/>
    <w:lvl w:ilvl="0" w:tplc="5432872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3051CA"/>
    <w:multiLevelType w:val="hybridMultilevel"/>
    <w:tmpl w:val="D15680C8"/>
    <w:lvl w:ilvl="0" w:tplc="0D06FE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905E2"/>
    <w:multiLevelType w:val="hybridMultilevel"/>
    <w:tmpl w:val="19D2F5BC"/>
    <w:lvl w:ilvl="0" w:tplc="F836C7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F52F1"/>
    <w:multiLevelType w:val="hybridMultilevel"/>
    <w:tmpl w:val="836E8614"/>
    <w:lvl w:ilvl="0" w:tplc="4FEA1D5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410EA1"/>
    <w:multiLevelType w:val="hybridMultilevel"/>
    <w:tmpl w:val="FD0C6FEC"/>
    <w:lvl w:ilvl="0" w:tplc="B18CF3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125C95"/>
    <w:multiLevelType w:val="hybridMultilevel"/>
    <w:tmpl w:val="E4B23C2C"/>
    <w:lvl w:ilvl="0" w:tplc="C9A2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95E87"/>
    <w:multiLevelType w:val="hybridMultilevel"/>
    <w:tmpl w:val="45DA34D2"/>
    <w:lvl w:ilvl="0" w:tplc="935CAB5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E77749"/>
    <w:multiLevelType w:val="hybridMultilevel"/>
    <w:tmpl w:val="DBD63E04"/>
    <w:lvl w:ilvl="0" w:tplc="36E8B7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1404A"/>
    <w:multiLevelType w:val="hybridMultilevel"/>
    <w:tmpl w:val="0D00FEF2"/>
    <w:lvl w:ilvl="0" w:tplc="DA54887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21066"/>
    <w:multiLevelType w:val="hybridMultilevel"/>
    <w:tmpl w:val="61CAF8B8"/>
    <w:lvl w:ilvl="0" w:tplc="DEA893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6C3636"/>
    <w:multiLevelType w:val="hybridMultilevel"/>
    <w:tmpl w:val="FA6CAEFA"/>
    <w:lvl w:ilvl="0" w:tplc="E5FEF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DB6978"/>
    <w:multiLevelType w:val="hybridMultilevel"/>
    <w:tmpl w:val="9B7A0ED8"/>
    <w:lvl w:ilvl="0" w:tplc="D82ED8C6">
      <w:start w:val="1"/>
      <w:numFmt w:val="bullet"/>
      <w:lvlText w:val="-"/>
      <w:lvlJc w:val="left"/>
      <w:pPr>
        <w:ind w:left="430" w:hanging="360"/>
      </w:pPr>
      <w:rPr>
        <w:rFonts w:ascii="Calibri" w:eastAsia="Calibri" w:hAnsi="Calibri" w:cs="B Badr" w:hint="default"/>
        <w:color w:val="auto"/>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2">
    <w:nsid w:val="302F3691"/>
    <w:multiLevelType w:val="hybridMultilevel"/>
    <w:tmpl w:val="E4BC8056"/>
    <w:lvl w:ilvl="0" w:tplc="670CA5D8">
      <w:numFmt w:val="bullet"/>
      <w:lvlText w:val="-"/>
      <w:lvlJc w:val="left"/>
      <w:pPr>
        <w:ind w:left="720" w:hanging="360"/>
      </w:pPr>
      <w:rPr>
        <w:rFonts w:ascii="Calibri" w:eastAsia="Calibri" w:hAnsi="Calibri" w:cs="B Badr"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7326B3"/>
    <w:multiLevelType w:val="hybridMultilevel"/>
    <w:tmpl w:val="FABED64C"/>
    <w:lvl w:ilvl="0" w:tplc="7D8CCD5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C205DF"/>
    <w:multiLevelType w:val="hybridMultilevel"/>
    <w:tmpl w:val="DDEA12E4"/>
    <w:lvl w:ilvl="0" w:tplc="385A4F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1336F8"/>
    <w:multiLevelType w:val="hybridMultilevel"/>
    <w:tmpl w:val="B8A88154"/>
    <w:lvl w:ilvl="0" w:tplc="CF28BE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D66D52"/>
    <w:multiLevelType w:val="hybridMultilevel"/>
    <w:tmpl w:val="1B8C12BC"/>
    <w:lvl w:ilvl="0" w:tplc="CF6E25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63D51"/>
    <w:multiLevelType w:val="hybridMultilevel"/>
    <w:tmpl w:val="5D2237A8"/>
    <w:lvl w:ilvl="0" w:tplc="B91E37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371CBA"/>
    <w:multiLevelType w:val="hybridMultilevel"/>
    <w:tmpl w:val="3CFE5E9C"/>
    <w:lvl w:ilvl="0" w:tplc="FE9EB5E2">
      <w:numFmt w:val="bullet"/>
      <w:lvlText w:val="-"/>
      <w:lvlJc w:val="left"/>
      <w:pPr>
        <w:ind w:left="430" w:hanging="360"/>
      </w:pPr>
      <w:rPr>
        <w:rFonts w:ascii="Calibri" w:eastAsia="Calibri" w:hAnsi="Calibri" w:cs="B Badr"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9">
    <w:nsid w:val="45C611EE"/>
    <w:multiLevelType w:val="hybridMultilevel"/>
    <w:tmpl w:val="DE46AC94"/>
    <w:lvl w:ilvl="0" w:tplc="A3A0D1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CC28C3"/>
    <w:multiLevelType w:val="hybridMultilevel"/>
    <w:tmpl w:val="FDF68620"/>
    <w:lvl w:ilvl="0" w:tplc="58C629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7D7B7C"/>
    <w:multiLevelType w:val="hybridMultilevel"/>
    <w:tmpl w:val="3038511A"/>
    <w:lvl w:ilvl="0" w:tplc="37F8A73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D97B79"/>
    <w:multiLevelType w:val="hybridMultilevel"/>
    <w:tmpl w:val="EE586956"/>
    <w:lvl w:ilvl="0" w:tplc="EE96A7C6">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4F1DB6"/>
    <w:multiLevelType w:val="hybridMultilevel"/>
    <w:tmpl w:val="DB0CE19E"/>
    <w:lvl w:ilvl="0" w:tplc="BFB885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574D6E"/>
    <w:multiLevelType w:val="hybridMultilevel"/>
    <w:tmpl w:val="53507396"/>
    <w:lvl w:ilvl="0" w:tplc="3E083FC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7E3638"/>
    <w:multiLevelType w:val="hybridMultilevel"/>
    <w:tmpl w:val="F68291F6"/>
    <w:lvl w:ilvl="0" w:tplc="D9FC14F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171B5"/>
    <w:multiLevelType w:val="hybridMultilevel"/>
    <w:tmpl w:val="0EF8906A"/>
    <w:lvl w:ilvl="0" w:tplc="245888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E75BE"/>
    <w:multiLevelType w:val="hybridMultilevel"/>
    <w:tmpl w:val="16BEE0B4"/>
    <w:lvl w:ilvl="0" w:tplc="C98C800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084C97"/>
    <w:multiLevelType w:val="hybridMultilevel"/>
    <w:tmpl w:val="58B0C95C"/>
    <w:lvl w:ilvl="0" w:tplc="FF66A85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2D1EAF"/>
    <w:multiLevelType w:val="hybridMultilevel"/>
    <w:tmpl w:val="E91EBB4C"/>
    <w:lvl w:ilvl="0" w:tplc="5172D4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22881"/>
    <w:multiLevelType w:val="hybridMultilevel"/>
    <w:tmpl w:val="574A410E"/>
    <w:lvl w:ilvl="0" w:tplc="CA0CCAC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01EB9"/>
    <w:multiLevelType w:val="hybridMultilevel"/>
    <w:tmpl w:val="E40C346A"/>
    <w:lvl w:ilvl="0" w:tplc="3DB6BF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25310"/>
    <w:multiLevelType w:val="hybridMultilevel"/>
    <w:tmpl w:val="041AA7E6"/>
    <w:lvl w:ilvl="0" w:tplc="98E4EE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FE6186"/>
    <w:multiLevelType w:val="hybridMultilevel"/>
    <w:tmpl w:val="9BFA674E"/>
    <w:lvl w:ilvl="0" w:tplc="04C2C11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5D20F0"/>
    <w:multiLevelType w:val="hybridMultilevel"/>
    <w:tmpl w:val="310C0D26"/>
    <w:lvl w:ilvl="0" w:tplc="94E0BF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ED7845"/>
    <w:multiLevelType w:val="hybridMultilevel"/>
    <w:tmpl w:val="0F94121C"/>
    <w:lvl w:ilvl="0" w:tplc="4EBACD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895EC1"/>
    <w:multiLevelType w:val="hybridMultilevel"/>
    <w:tmpl w:val="DE46DE58"/>
    <w:lvl w:ilvl="0" w:tplc="FA58BF1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800833"/>
    <w:multiLevelType w:val="hybridMultilevel"/>
    <w:tmpl w:val="54D4E282"/>
    <w:lvl w:ilvl="0" w:tplc="4BD23E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B37DE9"/>
    <w:multiLevelType w:val="hybridMultilevel"/>
    <w:tmpl w:val="9FE48184"/>
    <w:lvl w:ilvl="0" w:tplc="F0BAD8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93761D"/>
    <w:multiLevelType w:val="hybridMultilevel"/>
    <w:tmpl w:val="338E2A4C"/>
    <w:lvl w:ilvl="0" w:tplc="1568B02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5"/>
  </w:num>
  <w:num w:numId="7">
    <w:abstractNumId w:val="11"/>
  </w:num>
  <w:num w:numId="8">
    <w:abstractNumId w:val="18"/>
  </w:num>
  <w:num w:numId="9">
    <w:abstractNumId w:val="7"/>
  </w:num>
  <w:num w:numId="10">
    <w:abstractNumId w:val="6"/>
  </w:num>
  <w:num w:numId="11">
    <w:abstractNumId w:val="41"/>
  </w:num>
  <w:num w:numId="12">
    <w:abstractNumId w:val="30"/>
  </w:num>
  <w:num w:numId="13">
    <w:abstractNumId w:val="33"/>
  </w:num>
  <w:num w:numId="14">
    <w:abstractNumId w:val="9"/>
  </w:num>
  <w:num w:numId="15">
    <w:abstractNumId w:val="46"/>
  </w:num>
  <w:num w:numId="16">
    <w:abstractNumId w:val="15"/>
  </w:num>
  <w:num w:numId="17">
    <w:abstractNumId w:val="42"/>
  </w:num>
  <w:num w:numId="18">
    <w:abstractNumId w:val="25"/>
  </w:num>
  <w:num w:numId="19">
    <w:abstractNumId w:val="5"/>
  </w:num>
  <w:num w:numId="20">
    <w:abstractNumId w:val="27"/>
  </w:num>
  <w:num w:numId="21">
    <w:abstractNumId w:val="20"/>
  </w:num>
  <w:num w:numId="22">
    <w:abstractNumId w:val="43"/>
  </w:num>
  <w:num w:numId="23">
    <w:abstractNumId w:val="32"/>
  </w:num>
  <w:num w:numId="24">
    <w:abstractNumId w:val="48"/>
  </w:num>
  <w:num w:numId="25">
    <w:abstractNumId w:val="14"/>
  </w:num>
  <w:num w:numId="26">
    <w:abstractNumId w:val="29"/>
  </w:num>
  <w:num w:numId="27">
    <w:abstractNumId w:val="24"/>
  </w:num>
  <w:num w:numId="28">
    <w:abstractNumId w:val="47"/>
  </w:num>
  <w:num w:numId="29">
    <w:abstractNumId w:val="39"/>
  </w:num>
  <w:num w:numId="30">
    <w:abstractNumId w:val="49"/>
  </w:num>
  <w:num w:numId="31">
    <w:abstractNumId w:val="23"/>
  </w:num>
  <w:num w:numId="32">
    <w:abstractNumId w:val="34"/>
  </w:num>
  <w:num w:numId="33">
    <w:abstractNumId w:val="37"/>
  </w:num>
  <w:num w:numId="34">
    <w:abstractNumId w:val="22"/>
  </w:num>
  <w:num w:numId="35">
    <w:abstractNumId w:val="17"/>
  </w:num>
  <w:num w:numId="36">
    <w:abstractNumId w:val="26"/>
  </w:num>
  <w:num w:numId="37">
    <w:abstractNumId w:val="28"/>
  </w:num>
  <w:num w:numId="38">
    <w:abstractNumId w:val="44"/>
  </w:num>
  <w:num w:numId="39">
    <w:abstractNumId w:val="38"/>
  </w:num>
  <w:num w:numId="40">
    <w:abstractNumId w:val="40"/>
  </w:num>
  <w:num w:numId="41">
    <w:abstractNumId w:val="16"/>
  </w:num>
  <w:num w:numId="42">
    <w:abstractNumId w:val="21"/>
  </w:num>
  <w:num w:numId="43">
    <w:abstractNumId w:val="13"/>
  </w:num>
  <w:num w:numId="44">
    <w:abstractNumId w:val="12"/>
  </w:num>
  <w:num w:numId="45">
    <w:abstractNumId w:val="10"/>
  </w:num>
  <w:num w:numId="46">
    <w:abstractNumId w:val="45"/>
  </w:num>
  <w:num w:numId="47">
    <w:abstractNumId w:val="36"/>
  </w:num>
  <w:num w:numId="48">
    <w:abstractNumId w:val="8"/>
  </w:num>
  <w:num w:numId="49">
    <w:abstractNumId w:val="31"/>
  </w:num>
  <w:num w:numId="5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64C"/>
    <w:rsid w:val="00006F15"/>
    <w:rsid w:val="000072A3"/>
    <w:rsid w:val="0001450D"/>
    <w:rsid w:val="00021141"/>
    <w:rsid w:val="00025777"/>
    <w:rsid w:val="00025B70"/>
    <w:rsid w:val="000353D7"/>
    <w:rsid w:val="000470F3"/>
    <w:rsid w:val="00055496"/>
    <w:rsid w:val="0006020E"/>
    <w:rsid w:val="000607AE"/>
    <w:rsid w:val="000630C9"/>
    <w:rsid w:val="0006388A"/>
    <w:rsid w:val="00065171"/>
    <w:rsid w:val="000706ED"/>
    <w:rsid w:val="000723F8"/>
    <w:rsid w:val="00080A41"/>
    <w:rsid w:val="000822A9"/>
    <w:rsid w:val="0008299B"/>
    <w:rsid w:val="000913AA"/>
    <w:rsid w:val="00094847"/>
    <w:rsid w:val="00096C63"/>
    <w:rsid w:val="000A0E47"/>
    <w:rsid w:val="000A1EAF"/>
    <w:rsid w:val="000A6DCE"/>
    <w:rsid w:val="000B1BC8"/>
    <w:rsid w:val="000B5DB5"/>
    <w:rsid w:val="000C0B7F"/>
    <w:rsid w:val="000C3947"/>
    <w:rsid w:val="000D2A37"/>
    <w:rsid w:val="000D30E9"/>
    <w:rsid w:val="000D47F7"/>
    <w:rsid w:val="000D5267"/>
    <w:rsid w:val="000D6818"/>
    <w:rsid w:val="000E04E4"/>
    <w:rsid w:val="000E335E"/>
    <w:rsid w:val="000E4AC8"/>
    <w:rsid w:val="000F16CF"/>
    <w:rsid w:val="000F38E3"/>
    <w:rsid w:val="000F4806"/>
    <w:rsid w:val="000F5BAC"/>
    <w:rsid w:val="00102585"/>
    <w:rsid w:val="00104129"/>
    <w:rsid w:val="001068B7"/>
    <w:rsid w:val="001105F5"/>
    <w:rsid w:val="00110F1E"/>
    <w:rsid w:val="00114AB7"/>
    <w:rsid w:val="00116B2B"/>
    <w:rsid w:val="00124E3D"/>
    <w:rsid w:val="0012730A"/>
    <w:rsid w:val="00127E95"/>
    <w:rsid w:val="00130659"/>
    <w:rsid w:val="001347C7"/>
    <w:rsid w:val="001356B0"/>
    <w:rsid w:val="00142927"/>
    <w:rsid w:val="00151937"/>
    <w:rsid w:val="001526FE"/>
    <w:rsid w:val="00181844"/>
    <w:rsid w:val="001825D1"/>
    <w:rsid w:val="001837E9"/>
    <w:rsid w:val="00185C3C"/>
    <w:rsid w:val="00187DFA"/>
    <w:rsid w:val="001908CE"/>
    <w:rsid w:val="0019321C"/>
    <w:rsid w:val="001A0FBA"/>
    <w:rsid w:val="001A1BC1"/>
    <w:rsid w:val="001A1EA5"/>
    <w:rsid w:val="001A2574"/>
    <w:rsid w:val="001A27D7"/>
    <w:rsid w:val="001A294E"/>
    <w:rsid w:val="001A4ED8"/>
    <w:rsid w:val="001B2488"/>
    <w:rsid w:val="001B6799"/>
    <w:rsid w:val="001C1362"/>
    <w:rsid w:val="001C584F"/>
    <w:rsid w:val="001D1C50"/>
    <w:rsid w:val="001D2CDC"/>
    <w:rsid w:val="001D2E9A"/>
    <w:rsid w:val="001D597F"/>
    <w:rsid w:val="001D7FC1"/>
    <w:rsid w:val="001E3FD4"/>
    <w:rsid w:val="001E6F9D"/>
    <w:rsid w:val="001E7AF6"/>
    <w:rsid w:val="001F4732"/>
    <w:rsid w:val="00201E09"/>
    <w:rsid w:val="0020241A"/>
    <w:rsid w:val="00203821"/>
    <w:rsid w:val="00211632"/>
    <w:rsid w:val="0021630D"/>
    <w:rsid w:val="00216EEF"/>
    <w:rsid w:val="0022375C"/>
    <w:rsid w:val="00224772"/>
    <w:rsid w:val="00226206"/>
    <w:rsid w:val="00226F73"/>
    <w:rsid w:val="00231115"/>
    <w:rsid w:val="00233826"/>
    <w:rsid w:val="00235B42"/>
    <w:rsid w:val="002374B3"/>
    <w:rsid w:val="002406FD"/>
    <w:rsid w:val="0024121B"/>
    <w:rsid w:val="00246C7C"/>
    <w:rsid w:val="00247D2F"/>
    <w:rsid w:val="00252B4B"/>
    <w:rsid w:val="002534DB"/>
    <w:rsid w:val="00256560"/>
    <w:rsid w:val="00260D10"/>
    <w:rsid w:val="00275A92"/>
    <w:rsid w:val="0027605E"/>
    <w:rsid w:val="00281E00"/>
    <w:rsid w:val="0028330D"/>
    <w:rsid w:val="002917FA"/>
    <w:rsid w:val="002918E8"/>
    <w:rsid w:val="00294A52"/>
    <w:rsid w:val="002955A6"/>
    <w:rsid w:val="002A6D40"/>
    <w:rsid w:val="002A79C5"/>
    <w:rsid w:val="002B3359"/>
    <w:rsid w:val="002B575F"/>
    <w:rsid w:val="002B729B"/>
    <w:rsid w:val="002C23B5"/>
    <w:rsid w:val="002C53A2"/>
    <w:rsid w:val="002D0040"/>
    <w:rsid w:val="002D2FA8"/>
    <w:rsid w:val="002D4B9E"/>
    <w:rsid w:val="002E220F"/>
    <w:rsid w:val="002F746E"/>
    <w:rsid w:val="003019BC"/>
    <w:rsid w:val="00305320"/>
    <w:rsid w:val="00307311"/>
    <w:rsid w:val="0032100F"/>
    <w:rsid w:val="00323CCC"/>
    <w:rsid w:val="00324B1E"/>
    <w:rsid w:val="003308CE"/>
    <w:rsid w:val="0033402C"/>
    <w:rsid w:val="00337759"/>
    <w:rsid w:val="00340521"/>
    <w:rsid w:val="00342AAD"/>
    <w:rsid w:val="00345387"/>
    <w:rsid w:val="00345C73"/>
    <w:rsid w:val="00354A99"/>
    <w:rsid w:val="00360311"/>
    <w:rsid w:val="00361922"/>
    <w:rsid w:val="003639FD"/>
    <w:rsid w:val="00366404"/>
    <w:rsid w:val="00366A3F"/>
    <w:rsid w:val="0037074A"/>
    <w:rsid w:val="0037339B"/>
    <w:rsid w:val="00386C11"/>
    <w:rsid w:val="00391F2C"/>
    <w:rsid w:val="003929DE"/>
    <w:rsid w:val="003939A8"/>
    <w:rsid w:val="0039617B"/>
    <w:rsid w:val="00396FC5"/>
    <w:rsid w:val="00397466"/>
    <w:rsid w:val="003A36CC"/>
    <w:rsid w:val="003A6148"/>
    <w:rsid w:val="003C33F6"/>
    <w:rsid w:val="003C3D2E"/>
    <w:rsid w:val="003C43A5"/>
    <w:rsid w:val="003C492D"/>
    <w:rsid w:val="003D0271"/>
    <w:rsid w:val="003D0630"/>
    <w:rsid w:val="003D2FCF"/>
    <w:rsid w:val="003D4556"/>
    <w:rsid w:val="003D4AE5"/>
    <w:rsid w:val="003D6600"/>
    <w:rsid w:val="003E1C5C"/>
    <w:rsid w:val="003E3404"/>
    <w:rsid w:val="003E598D"/>
    <w:rsid w:val="003E6650"/>
    <w:rsid w:val="003F45CF"/>
    <w:rsid w:val="003F5B46"/>
    <w:rsid w:val="00401363"/>
    <w:rsid w:val="00402E47"/>
    <w:rsid w:val="00406264"/>
    <w:rsid w:val="00423B42"/>
    <w:rsid w:val="00425015"/>
    <w:rsid w:val="0043038B"/>
    <w:rsid w:val="00430994"/>
    <w:rsid w:val="00441B6D"/>
    <w:rsid w:val="00450138"/>
    <w:rsid w:val="004556EF"/>
    <w:rsid w:val="00462B07"/>
    <w:rsid w:val="00465BD2"/>
    <w:rsid w:val="0046668A"/>
    <w:rsid w:val="004715C8"/>
    <w:rsid w:val="004817A0"/>
    <w:rsid w:val="00481C31"/>
    <w:rsid w:val="00482FC1"/>
    <w:rsid w:val="00483027"/>
    <w:rsid w:val="004871AA"/>
    <w:rsid w:val="004918D7"/>
    <w:rsid w:val="004926E1"/>
    <w:rsid w:val="004933A4"/>
    <w:rsid w:val="004A2FEA"/>
    <w:rsid w:val="004B2C0A"/>
    <w:rsid w:val="004D2DD7"/>
    <w:rsid w:val="004D38AA"/>
    <w:rsid w:val="004D3D9E"/>
    <w:rsid w:val="004D75C5"/>
    <w:rsid w:val="004E2186"/>
    <w:rsid w:val="004E46AD"/>
    <w:rsid w:val="004E4CAC"/>
    <w:rsid w:val="004E66FB"/>
    <w:rsid w:val="004F13F6"/>
    <w:rsid w:val="004F2D38"/>
    <w:rsid w:val="004F3573"/>
    <w:rsid w:val="004F470A"/>
    <w:rsid w:val="004F4C59"/>
    <w:rsid w:val="00500C8F"/>
    <w:rsid w:val="0050136A"/>
    <w:rsid w:val="00501909"/>
    <w:rsid w:val="00504BE0"/>
    <w:rsid w:val="0050516A"/>
    <w:rsid w:val="00507BBB"/>
    <w:rsid w:val="005128DF"/>
    <w:rsid w:val="00512CD1"/>
    <w:rsid w:val="0051592A"/>
    <w:rsid w:val="00517C84"/>
    <w:rsid w:val="005206FE"/>
    <w:rsid w:val="00521983"/>
    <w:rsid w:val="005238D2"/>
    <w:rsid w:val="0052491A"/>
    <w:rsid w:val="005257ED"/>
    <w:rsid w:val="00525EB5"/>
    <w:rsid w:val="005306F8"/>
    <w:rsid w:val="00536715"/>
    <w:rsid w:val="0054023D"/>
    <w:rsid w:val="005426BF"/>
    <w:rsid w:val="00544C97"/>
    <w:rsid w:val="00556953"/>
    <w:rsid w:val="00560D01"/>
    <w:rsid w:val="0056213C"/>
    <w:rsid w:val="00564C34"/>
    <w:rsid w:val="005667C3"/>
    <w:rsid w:val="0056757C"/>
    <w:rsid w:val="00574933"/>
    <w:rsid w:val="00580C24"/>
    <w:rsid w:val="0058641A"/>
    <w:rsid w:val="00591899"/>
    <w:rsid w:val="0059402C"/>
    <w:rsid w:val="005968EF"/>
    <w:rsid w:val="00596C1E"/>
    <w:rsid w:val="005A2E26"/>
    <w:rsid w:val="005A4466"/>
    <w:rsid w:val="005B03A6"/>
    <w:rsid w:val="005B1254"/>
    <w:rsid w:val="005B6A36"/>
    <w:rsid w:val="005B7BCA"/>
    <w:rsid w:val="005C08DB"/>
    <w:rsid w:val="005C0DAE"/>
    <w:rsid w:val="005C188E"/>
    <w:rsid w:val="005C49D3"/>
    <w:rsid w:val="005C6831"/>
    <w:rsid w:val="005C7F0F"/>
    <w:rsid w:val="005D1B3D"/>
    <w:rsid w:val="005D2349"/>
    <w:rsid w:val="005D75A1"/>
    <w:rsid w:val="005E1B60"/>
    <w:rsid w:val="005E4FC3"/>
    <w:rsid w:val="005E5507"/>
    <w:rsid w:val="005E607B"/>
    <w:rsid w:val="005F0A8D"/>
    <w:rsid w:val="005F708E"/>
    <w:rsid w:val="00601229"/>
    <w:rsid w:val="0060234E"/>
    <w:rsid w:val="00603B67"/>
    <w:rsid w:val="00605493"/>
    <w:rsid w:val="006073AB"/>
    <w:rsid w:val="00612571"/>
    <w:rsid w:val="006162A2"/>
    <w:rsid w:val="00620589"/>
    <w:rsid w:val="00622DA9"/>
    <w:rsid w:val="006240DA"/>
    <w:rsid w:val="00625266"/>
    <w:rsid w:val="0063256E"/>
    <w:rsid w:val="00633F04"/>
    <w:rsid w:val="00635219"/>
    <w:rsid w:val="00635EC0"/>
    <w:rsid w:val="00640B58"/>
    <w:rsid w:val="006508BF"/>
    <w:rsid w:val="00651B02"/>
    <w:rsid w:val="00651B19"/>
    <w:rsid w:val="00660A29"/>
    <w:rsid w:val="0067645F"/>
    <w:rsid w:val="00677017"/>
    <w:rsid w:val="006778D4"/>
    <w:rsid w:val="00680A17"/>
    <w:rsid w:val="00682181"/>
    <w:rsid w:val="00695519"/>
    <w:rsid w:val="00696A42"/>
    <w:rsid w:val="006976BF"/>
    <w:rsid w:val="006A4134"/>
    <w:rsid w:val="006A5DDA"/>
    <w:rsid w:val="006A6701"/>
    <w:rsid w:val="006B21F4"/>
    <w:rsid w:val="006B3753"/>
    <w:rsid w:val="006B7AD6"/>
    <w:rsid w:val="006C0DE1"/>
    <w:rsid w:val="006C50FD"/>
    <w:rsid w:val="006D1DD4"/>
    <w:rsid w:val="006D4014"/>
    <w:rsid w:val="006D44C1"/>
    <w:rsid w:val="006D47CE"/>
    <w:rsid w:val="006E29A7"/>
    <w:rsid w:val="006E5651"/>
    <w:rsid w:val="006E5B85"/>
    <w:rsid w:val="006F026A"/>
    <w:rsid w:val="006F6745"/>
    <w:rsid w:val="0070265B"/>
    <w:rsid w:val="00704813"/>
    <w:rsid w:val="0071324C"/>
    <w:rsid w:val="0072290D"/>
    <w:rsid w:val="00723D6D"/>
    <w:rsid w:val="00724537"/>
    <w:rsid w:val="00724BC4"/>
    <w:rsid w:val="00731724"/>
    <w:rsid w:val="0073474B"/>
    <w:rsid w:val="00735511"/>
    <w:rsid w:val="00737208"/>
    <w:rsid w:val="00744DE6"/>
    <w:rsid w:val="00745B07"/>
    <w:rsid w:val="00762452"/>
    <w:rsid w:val="00762FAB"/>
    <w:rsid w:val="007639E0"/>
    <w:rsid w:val="00772B0F"/>
    <w:rsid w:val="00773B31"/>
    <w:rsid w:val="00774657"/>
    <w:rsid w:val="00775507"/>
    <w:rsid w:val="00775625"/>
    <w:rsid w:val="00780FFE"/>
    <w:rsid w:val="00783473"/>
    <w:rsid w:val="00785799"/>
    <w:rsid w:val="0078594B"/>
    <w:rsid w:val="0079243B"/>
    <w:rsid w:val="0079269C"/>
    <w:rsid w:val="00795E02"/>
    <w:rsid w:val="007979D0"/>
    <w:rsid w:val="007A4E18"/>
    <w:rsid w:val="007A74FF"/>
    <w:rsid w:val="007A76DD"/>
    <w:rsid w:val="007A7B8C"/>
    <w:rsid w:val="007C5A25"/>
    <w:rsid w:val="007C6D9E"/>
    <w:rsid w:val="007D1C43"/>
    <w:rsid w:val="007D6C53"/>
    <w:rsid w:val="007E1564"/>
    <w:rsid w:val="007E1E87"/>
    <w:rsid w:val="007E2E52"/>
    <w:rsid w:val="007E5B3F"/>
    <w:rsid w:val="007F2257"/>
    <w:rsid w:val="0080091D"/>
    <w:rsid w:val="008022EF"/>
    <w:rsid w:val="00804108"/>
    <w:rsid w:val="00804FC4"/>
    <w:rsid w:val="008073A3"/>
    <w:rsid w:val="00816367"/>
    <w:rsid w:val="00816A0B"/>
    <w:rsid w:val="00817386"/>
    <w:rsid w:val="0082168C"/>
    <w:rsid w:val="00824B22"/>
    <w:rsid w:val="00830C53"/>
    <w:rsid w:val="00834A2D"/>
    <w:rsid w:val="0083761F"/>
    <w:rsid w:val="00837FAA"/>
    <w:rsid w:val="00840569"/>
    <w:rsid w:val="00841F77"/>
    <w:rsid w:val="0085276D"/>
    <w:rsid w:val="008542DF"/>
    <w:rsid w:val="008546D5"/>
    <w:rsid w:val="00862B56"/>
    <w:rsid w:val="00862C87"/>
    <w:rsid w:val="00863390"/>
    <w:rsid w:val="0086385C"/>
    <w:rsid w:val="008650EB"/>
    <w:rsid w:val="00865D42"/>
    <w:rsid w:val="00870B8B"/>
    <w:rsid w:val="00871916"/>
    <w:rsid w:val="008956DD"/>
    <w:rsid w:val="008977D2"/>
    <w:rsid w:val="008A510E"/>
    <w:rsid w:val="008A522A"/>
    <w:rsid w:val="008B0155"/>
    <w:rsid w:val="008B4464"/>
    <w:rsid w:val="008B750B"/>
    <w:rsid w:val="008C3162"/>
    <w:rsid w:val="008C7770"/>
    <w:rsid w:val="008D1F14"/>
    <w:rsid w:val="008D25BF"/>
    <w:rsid w:val="008D2788"/>
    <w:rsid w:val="008E2A37"/>
    <w:rsid w:val="008E356A"/>
    <w:rsid w:val="008E3924"/>
    <w:rsid w:val="008E4369"/>
    <w:rsid w:val="008E48B4"/>
    <w:rsid w:val="008E738F"/>
    <w:rsid w:val="008F0A99"/>
    <w:rsid w:val="008F13F7"/>
    <w:rsid w:val="008F1480"/>
    <w:rsid w:val="008F39FB"/>
    <w:rsid w:val="008F3AA8"/>
    <w:rsid w:val="008F49F5"/>
    <w:rsid w:val="008F5B4D"/>
    <w:rsid w:val="008F6E47"/>
    <w:rsid w:val="008F7F45"/>
    <w:rsid w:val="009013C5"/>
    <w:rsid w:val="00901DF1"/>
    <w:rsid w:val="00907425"/>
    <w:rsid w:val="00910222"/>
    <w:rsid w:val="009114D4"/>
    <w:rsid w:val="009150FF"/>
    <w:rsid w:val="00920B57"/>
    <w:rsid w:val="00923C34"/>
    <w:rsid w:val="00924152"/>
    <w:rsid w:val="0092513D"/>
    <w:rsid w:val="00927A9F"/>
    <w:rsid w:val="009335CC"/>
    <w:rsid w:val="00935A55"/>
    <w:rsid w:val="00936884"/>
    <w:rsid w:val="00941581"/>
    <w:rsid w:val="00941CEB"/>
    <w:rsid w:val="00944A33"/>
    <w:rsid w:val="009457A3"/>
    <w:rsid w:val="0094720F"/>
    <w:rsid w:val="0095039D"/>
    <w:rsid w:val="00951BBB"/>
    <w:rsid w:val="00953B28"/>
    <w:rsid w:val="00954322"/>
    <w:rsid w:val="00956EE8"/>
    <w:rsid w:val="00957CAA"/>
    <w:rsid w:val="00960D17"/>
    <w:rsid w:val="0096778A"/>
    <w:rsid w:val="0097082E"/>
    <w:rsid w:val="00976C24"/>
    <w:rsid w:val="00977656"/>
    <w:rsid w:val="00980DD8"/>
    <w:rsid w:val="009846A7"/>
    <w:rsid w:val="009854C2"/>
    <w:rsid w:val="0098794D"/>
    <w:rsid w:val="00991564"/>
    <w:rsid w:val="0099248C"/>
    <w:rsid w:val="0099497B"/>
    <w:rsid w:val="00995C38"/>
    <w:rsid w:val="00996BF3"/>
    <w:rsid w:val="0099740B"/>
    <w:rsid w:val="009A174F"/>
    <w:rsid w:val="009A3979"/>
    <w:rsid w:val="009A43BA"/>
    <w:rsid w:val="009B0D05"/>
    <w:rsid w:val="009B3F53"/>
    <w:rsid w:val="009B4CA6"/>
    <w:rsid w:val="009B79F8"/>
    <w:rsid w:val="009C66D5"/>
    <w:rsid w:val="009D04C0"/>
    <w:rsid w:val="009D13FD"/>
    <w:rsid w:val="009D266A"/>
    <w:rsid w:val="009F7E07"/>
    <w:rsid w:val="00A01522"/>
    <w:rsid w:val="00A10A11"/>
    <w:rsid w:val="00A118A5"/>
    <w:rsid w:val="00A13C6A"/>
    <w:rsid w:val="00A17143"/>
    <w:rsid w:val="00A17B09"/>
    <w:rsid w:val="00A27B19"/>
    <w:rsid w:val="00A401F0"/>
    <w:rsid w:val="00A457C6"/>
    <w:rsid w:val="00A4615F"/>
    <w:rsid w:val="00A46AD0"/>
    <w:rsid w:val="00A47063"/>
    <w:rsid w:val="00A473A8"/>
    <w:rsid w:val="00A5094D"/>
    <w:rsid w:val="00A513F0"/>
    <w:rsid w:val="00A57BA1"/>
    <w:rsid w:val="00A61AC8"/>
    <w:rsid w:val="00A6316C"/>
    <w:rsid w:val="00A6366F"/>
    <w:rsid w:val="00A65D4C"/>
    <w:rsid w:val="00A70512"/>
    <w:rsid w:val="00A73E8D"/>
    <w:rsid w:val="00A74F48"/>
    <w:rsid w:val="00AA1F60"/>
    <w:rsid w:val="00AA2265"/>
    <w:rsid w:val="00AA40D7"/>
    <w:rsid w:val="00AA5C56"/>
    <w:rsid w:val="00AB5F7D"/>
    <w:rsid w:val="00AC0C50"/>
    <w:rsid w:val="00AC6FE2"/>
    <w:rsid w:val="00AC761A"/>
    <w:rsid w:val="00AD1D9F"/>
    <w:rsid w:val="00AD356B"/>
    <w:rsid w:val="00AE7190"/>
    <w:rsid w:val="00AF3925"/>
    <w:rsid w:val="00AF671E"/>
    <w:rsid w:val="00AF7039"/>
    <w:rsid w:val="00B04B19"/>
    <w:rsid w:val="00B0634E"/>
    <w:rsid w:val="00B1296B"/>
    <w:rsid w:val="00B209D0"/>
    <w:rsid w:val="00B2292F"/>
    <w:rsid w:val="00B236FF"/>
    <w:rsid w:val="00B344B2"/>
    <w:rsid w:val="00B35CFB"/>
    <w:rsid w:val="00B402F1"/>
    <w:rsid w:val="00B43169"/>
    <w:rsid w:val="00B45452"/>
    <w:rsid w:val="00B501A8"/>
    <w:rsid w:val="00B51BF4"/>
    <w:rsid w:val="00B55AE4"/>
    <w:rsid w:val="00B63D6E"/>
    <w:rsid w:val="00B70B46"/>
    <w:rsid w:val="00B739B0"/>
    <w:rsid w:val="00B76493"/>
    <w:rsid w:val="00B7658E"/>
    <w:rsid w:val="00B814A3"/>
    <w:rsid w:val="00B96F38"/>
    <w:rsid w:val="00BA3B47"/>
    <w:rsid w:val="00BA506E"/>
    <w:rsid w:val="00BB45B6"/>
    <w:rsid w:val="00BB490D"/>
    <w:rsid w:val="00BB59EC"/>
    <w:rsid w:val="00BC0B1D"/>
    <w:rsid w:val="00BC5F66"/>
    <w:rsid w:val="00BC716B"/>
    <w:rsid w:val="00BD0E74"/>
    <w:rsid w:val="00BD5F8C"/>
    <w:rsid w:val="00BD7C5F"/>
    <w:rsid w:val="00BE28B1"/>
    <w:rsid w:val="00BE29DD"/>
    <w:rsid w:val="00C066AF"/>
    <w:rsid w:val="00C06E5A"/>
    <w:rsid w:val="00C10E06"/>
    <w:rsid w:val="00C145B8"/>
    <w:rsid w:val="00C2438F"/>
    <w:rsid w:val="00C31AF0"/>
    <w:rsid w:val="00C32A7E"/>
    <w:rsid w:val="00C34F28"/>
    <w:rsid w:val="00C35C46"/>
    <w:rsid w:val="00C368DF"/>
    <w:rsid w:val="00C41F26"/>
    <w:rsid w:val="00C43987"/>
    <w:rsid w:val="00C442C5"/>
    <w:rsid w:val="00C51357"/>
    <w:rsid w:val="00C55455"/>
    <w:rsid w:val="00C57B5C"/>
    <w:rsid w:val="00C57C7C"/>
    <w:rsid w:val="00C61049"/>
    <w:rsid w:val="00C63FFE"/>
    <w:rsid w:val="00C65360"/>
    <w:rsid w:val="00C65D6B"/>
    <w:rsid w:val="00C6648D"/>
    <w:rsid w:val="00C67D0E"/>
    <w:rsid w:val="00C70B9E"/>
    <w:rsid w:val="00C7129A"/>
    <w:rsid w:val="00C72F9A"/>
    <w:rsid w:val="00C733BF"/>
    <w:rsid w:val="00C76B98"/>
    <w:rsid w:val="00C91EB6"/>
    <w:rsid w:val="00C9227A"/>
    <w:rsid w:val="00C951A2"/>
    <w:rsid w:val="00CA10B0"/>
    <w:rsid w:val="00CA2F8E"/>
    <w:rsid w:val="00CA3EE2"/>
    <w:rsid w:val="00CA7FD5"/>
    <w:rsid w:val="00CB27E6"/>
    <w:rsid w:val="00CB3287"/>
    <w:rsid w:val="00CB33E2"/>
    <w:rsid w:val="00CB483F"/>
    <w:rsid w:val="00CB4E68"/>
    <w:rsid w:val="00CC2733"/>
    <w:rsid w:val="00CC6CE2"/>
    <w:rsid w:val="00CD0050"/>
    <w:rsid w:val="00CD64EE"/>
    <w:rsid w:val="00CE1A6B"/>
    <w:rsid w:val="00CE73FC"/>
    <w:rsid w:val="00CE7481"/>
    <w:rsid w:val="00CF0A37"/>
    <w:rsid w:val="00CF0A8F"/>
    <w:rsid w:val="00CF5344"/>
    <w:rsid w:val="00D01DE1"/>
    <w:rsid w:val="00D048CE"/>
    <w:rsid w:val="00D10998"/>
    <w:rsid w:val="00D128EB"/>
    <w:rsid w:val="00D15CBD"/>
    <w:rsid w:val="00D21F72"/>
    <w:rsid w:val="00D221CB"/>
    <w:rsid w:val="00D23391"/>
    <w:rsid w:val="00D31805"/>
    <w:rsid w:val="00D325D6"/>
    <w:rsid w:val="00D32E12"/>
    <w:rsid w:val="00D37DAB"/>
    <w:rsid w:val="00D40E12"/>
    <w:rsid w:val="00D552B9"/>
    <w:rsid w:val="00D603D4"/>
    <w:rsid w:val="00D65AE6"/>
    <w:rsid w:val="00D735B2"/>
    <w:rsid w:val="00D74021"/>
    <w:rsid w:val="00D76D01"/>
    <w:rsid w:val="00D77AAE"/>
    <w:rsid w:val="00D80752"/>
    <w:rsid w:val="00D855A8"/>
    <w:rsid w:val="00D86856"/>
    <w:rsid w:val="00D87B21"/>
    <w:rsid w:val="00D922A9"/>
    <w:rsid w:val="00D9394A"/>
    <w:rsid w:val="00D94ED6"/>
    <w:rsid w:val="00D962E9"/>
    <w:rsid w:val="00DA79CC"/>
    <w:rsid w:val="00DB0CBB"/>
    <w:rsid w:val="00DB370A"/>
    <w:rsid w:val="00DB67CC"/>
    <w:rsid w:val="00DC27BF"/>
    <w:rsid w:val="00DC3783"/>
    <w:rsid w:val="00DE1070"/>
    <w:rsid w:val="00DE6E27"/>
    <w:rsid w:val="00DF2534"/>
    <w:rsid w:val="00DF2DDE"/>
    <w:rsid w:val="00E00219"/>
    <w:rsid w:val="00E0316B"/>
    <w:rsid w:val="00E1042A"/>
    <w:rsid w:val="00E16A91"/>
    <w:rsid w:val="00E20683"/>
    <w:rsid w:val="00E2492D"/>
    <w:rsid w:val="00E25E10"/>
    <w:rsid w:val="00E25FAB"/>
    <w:rsid w:val="00E30E9E"/>
    <w:rsid w:val="00E3280D"/>
    <w:rsid w:val="00E46937"/>
    <w:rsid w:val="00E50B41"/>
    <w:rsid w:val="00E5114F"/>
    <w:rsid w:val="00E51FE3"/>
    <w:rsid w:val="00E5219B"/>
    <w:rsid w:val="00E52D07"/>
    <w:rsid w:val="00E5518B"/>
    <w:rsid w:val="00E57ABF"/>
    <w:rsid w:val="00E609FE"/>
    <w:rsid w:val="00E630BE"/>
    <w:rsid w:val="00E67E57"/>
    <w:rsid w:val="00E74AC5"/>
    <w:rsid w:val="00E75920"/>
    <w:rsid w:val="00E80D96"/>
    <w:rsid w:val="00E82174"/>
    <w:rsid w:val="00E84151"/>
    <w:rsid w:val="00E871FA"/>
    <w:rsid w:val="00E879A6"/>
    <w:rsid w:val="00E936A4"/>
    <w:rsid w:val="00E954BB"/>
    <w:rsid w:val="00EA45E7"/>
    <w:rsid w:val="00EA5B0C"/>
    <w:rsid w:val="00EB6928"/>
    <w:rsid w:val="00EB78E3"/>
    <w:rsid w:val="00EB7BE3"/>
    <w:rsid w:val="00EC1C4B"/>
    <w:rsid w:val="00EC735A"/>
    <w:rsid w:val="00ED214A"/>
    <w:rsid w:val="00ED5F38"/>
    <w:rsid w:val="00ED6F10"/>
    <w:rsid w:val="00EE0027"/>
    <w:rsid w:val="00EE32F9"/>
    <w:rsid w:val="00EE379D"/>
    <w:rsid w:val="00EF27FE"/>
    <w:rsid w:val="00EF2C08"/>
    <w:rsid w:val="00EF580C"/>
    <w:rsid w:val="00F033F0"/>
    <w:rsid w:val="00F07283"/>
    <w:rsid w:val="00F07FB6"/>
    <w:rsid w:val="00F10534"/>
    <w:rsid w:val="00F149D0"/>
    <w:rsid w:val="00F16B53"/>
    <w:rsid w:val="00F25ECD"/>
    <w:rsid w:val="00F26DC2"/>
    <w:rsid w:val="00F318BE"/>
    <w:rsid w:val="00F32AB4"/>
    <w:rsid w:val="00F33297"/>
    <w:rsid w:val="00F343FB"/>
    <w:rsid w:val="00F359FE"/>
    <w:rsid w:val="00F35B14"/>
    <w:rsid w:val="00F42159"/>
    <w:rsid w:val="00F4256E"/>
    <w:rsid w:val="00F42EE1"/>
    <w:rsid w:val="00F44250"/>
    <w:rsid w:val="00F47DFA"/>
    <w:rsid w:val="00F47EDE"/>
    <w:rsid w:val="00F52C8F"/>
    <w:rsid w:val="00F56283"/>
    <w:rsid w:val="00F60F1F"/>
    <w:rsid w:val="00F6393C"/>
    <w:rsid w:val="00F64141"/>
    <w:rsid w:val="00F641C7"/>
    <w:rsid w:val="00F64B3B"/>
    <w:rsid w:val="00F65811"/>
    <w:rsid w:val="00F67508"/>
    <w:rsid w:val="00F71FC9"/>
    <w:rsid w:val="00F73B48"/>
    <w:rsid w:val="00F74F51"/>
    <w:rsid w:val="00F74FD7"/>
    <w:rsid w:val="00F75C45"/>
    <w:rsid w:val="00F842AD"/>
    <w:rsid w:val="00F914EB"/>
    <w:rsid w:val="00F91B85"/>
    <w:rsid w:val="00F938E7"/>
    <w:rsid w:val="00F93D86"/>
    <w:rsid w:val="00F95506"/>
    <w:rsid w:val="00F96D51"/>
    <w:rsid w:val="00FA3B17"/>
    <w:rsid w:val="00FA5E8D"/>
    <w:rsid w:val="00FA5F3D"/>
    <w:rsid w:val="00FB399E"/>
    <w:rsid w:val="00FB7F50"/>
    <w:rsid w:val="00FC0998"/>
    <w:rsid w:val="00FC2A85"/>
    <w:rsid w:val="00FC40AF"/>
    <w:rsid w:val="00FC73B9"/>
    <w:rsid w:val="00FD0A16"/>
    <w:rsid w:val="00FD0B23"/>
    <w:rsid w:val="00FD2D5A"/>
    <w:rsid w:val="00FE1565"/>
    <w:rsid w:val="00FE312A"/>
    <w:rsid w:val="00FE3D7D"/>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958">
      <w:bodyDiv w:val="1"/>
      <w:marLeft w:val="0"/>
      <w:marRight w:val="0"/>
      <w:marTop w:val="0"/>
      <w:marBottom w:val="0"/>
      <w:divBdr>
        <w:top w:val="none" w:sz="0" w:space="0" w:color="auto"/>
        <w:left w:val="none" w:sz="0" w:space="0" w:color="auto"/>
        <w:bottom w:val="none" w:sz="0" w:space="0" w:color="auto"/>
        <w:right w:val="none" w:sz="0" w:space="0" w:color="auto"/>
      </w:divBdr>
    </w:div>
    <w:div w:id="38481766">
      <w:bodyDiv w:val="1"/>
      <w:marLeft w:val="0"/>
      <w:marRight w:val="0"/>
      <w:marTop w:val="0"/>
      <w:marBottom w:val="0"/>
      <w:divBdr>
        <w:top w:val="none" w:sz="0" w:space="0" w:color="auto"/>
        <w:left w:val="none" w:sz="0" w:space="0" w:color="auto"/>
        <w:bottom w:val="none" w:sz="0" w:space="0" w:color="auto"/>
        <w:right w:val="none" w:sz="0" w:space="0" w:color="auto"/>
      </w:divBdr>
    </w:div>
    <w:div w:id="50467354">
      <w:bodyDiv w:val="1"/>
      <w:marLeft w:val="0"/>
      <w:marRight w:val="0"/>
      <w:marTop w:val="0"/>
      <w:marBottom w:val="0"/>
      <w:divBdr>
        <w:top w:val="none" w:sz="0" w:space="0" w:color="auto"/>
        <w:left w:val="none" w:sz="0" w:space="0" w:color="auto"/>
        <w:bottom w:val="none" w:sz="0" w:space="0" w:color="auto"/>
        <w:right w:val="none" w:sz="0" w:space="0" w:color="auto"/>
      </w:divBdr>
    </w:div>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6183097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6810450">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06052185">
      <w:bodyDiv w:val="1"/>
      <w:marLeft w:val="0"/>
      <w:marRight w:val="0"/>
      <w:marTop w:val="0"/>
      <w:marBottom w:val="0"/>
      <w:divBdr>
        <w:top w:val="none" w:sz="0" w:space="0" w:color="auto"/>
        <w:left w:val="none" w:sz="0" w:space="0" w:color="auto"/>
        <w:bottom w:val="none" w:sz="0" w:space="0" w:color="auto"/>
        <w:right w:val="none" w:sz="0" w:space="0" w:color="auto"/>
      </w:divBdr>
    </w:div>
    <w:div w:id="108159291">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135995593">
      <w:bodyDiv w:val="1"/>
      <w:marLeft w:val="0"/>
      <w:marRight w:val="0"/>
      <w:marTop w:val="0"/>
      <w:marBottom w:val="0"/>
      <w:divBdr>
        <w:top w:val="none" w:sz="0" w:space="0" w:color="auto"/>
        <w:left w:val="none" w:sz="0" w:space="0" w:color="auto"/>
        <w:bottom w:val="none" w:sz="0" w:space="0" w:color="auto"/>
        <w:right w:val="none" w:sz="0" w:space="0" w:color="auto"/>
      </w:divBdr>
    </w:div>
    <w:div w:id="136656366">
      <w:bodyDiv w:val="1"/>
      <w:marLeft w:val="0"/>
      <w:marRight w:val="0"/>
      <w:marTop w:val="0"/>
      <w:marBottom w:val="0"/>
      <w:divBdr>
        <w:top w:val="none" w:sz="0" w:space="0" w:color="auto"/>
        <w:left w:val="none" w:sz="0" w:space="0" w:color="auto"/>
        <w:bottom w:val="none" w:sz="0" w:space="0" w:color="auto"/>
        <w:right w:val="none" w:sz="0" w:space="0" w:color="auto"/>
      </w:divBdr>
    </w:div>
    <w:div w:id="144401416">
      <w:bodyDiv w:val="1"/>
      <w:marLeft w:val="0"/>
      <w:marRight w:val="0"/>
      <w:marTop w:val="0"/>
      <w:marBottom w:val="0"/>
      <w:divBdr>
        <w:top w:val="none" w:sz="0" w:space="0" w:color="auto"/>
        <w:left w:val="none" w:sz="0" w:space="0" w:color="auto"/>
        <w:bottom w:val="none" w:sz="0" w:space="0" w:color="auto"/>
        <w:right w:val="none" w:sz="0" w:space="0" w:color="auto"/>
      </w:divBdr>
    </w:div>
    <w:div w:id="146753034">
      <w:bodyDiv w:val="1"/>
      <w:marLeft w:val="0"/>
      <w:marRight w:val="0"/>
      <w:marTop w:val="0"/>
      <w:marBottom w:val="0"/>
      <w:divBdr>
        <w:top w:val="none" w:sz="0" w:space="0" w:color="auto"/>
        <w:left w:val="none" w:sz="0" w:space="0" w:color="auto"/>
        <w:bottom w:val="none" w:sz="0" w:space="0" w:color="auto"/>
        <w:right w:val="none" w:sz="0" w:space="0" w:color="auto"/>
      </w:divBdr>
    </w:div>
    <w:div w:id="206528824">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75720835">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0528736">
      <w:bodyDiv w:val="1"/>
      <w:marLeft w:val="0"/>
      <w:marRight w:val="0"/>
      <w:marTop w:val="0"/>
      <w:marBottom w:val="0"/>
      <w:divBdr>
        <w:top w:val="none" w:sz="0" w:space="0" w:color="auto"/>
        <w:left w:val="none" w:sz="0" w:space="0" w:color="auto"/>
        <w:bottom w:val="none" w:sz="0" w:space="0" w:color="auto"/>
        <w:right w:val="none" w:sz="0" w:space="0" w:color="auto"/>
      </w:divBdr>
    </w:div>
    <w:div w:id="321473729">
      <w:bodyDiv w:val="1"/>
      <w:marLeft w:val="0"/>
      <w:marRight w:val="0"/>
      <w:marTop w:val="0"/>
      <w:marBottom w:val="0"/>
      <w:divBdr>
        <w:top w:val="none" w:sz="0" w:space="0" w:color="auto"/>
        <w:left w:val="none" w:sz="0" w:space="0" w:color="auto"/>
        <w:bottom w:val="none" w:sz="0" w:space="0" w:color="auto"/>
        <w:right w:val="none" w:sz="0" w:space="0" w:color="auto"/>
      </w:divBdr>
    </w:div>
    <w:div w:id="325595873">
      <w:bodyDiv w:val="1"/>
      <w:marLeft w:val="0"/>
      <w:marRight w:val="0"/>
      <w:marTop w:val="0"/>
      <w:marBottom w:val="0"/>
      <w:divBdr>
        <w:top w:val="none" w:sz="0" w:space="0" w:color="auto"/>
        <w:left w:val="none" w:sz="0" w:space="0" w:color="auto"/>
        <w:bottom w:val="none" w:sz="0" w:space="0" w:color="auto"/>
        <w:right w:val="none" w:sz="0" w:space="0" w:color="auto"/>
      </w:divBdr>
    </w:div>
    <w:div w:id="327756603">
      <w:bodyDiv w:val="1"/>
      <w:marLeft w:val="0"/>
      <w:marRight w:val="0"/>
      <w:marTop w:val="0"/>
      <w:marBottom w:val="0"/>
      <w:divBdr>
        <w:top w:val="none" w:sz="0" w:space="0" w:color="auto"/>
        <w:left w:val="none" w:sz="0" w:space="0" w:color="auto"/>
        <w:bottom w:val="none" w:sz="0" w:space="0" w:color="auto"/>
        <w:right w:val="none" w:sz="0" w:space="0" w:color="auto"/>
      </w:divBdr>
    </w:div>
    <w:div w:id="335114345">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349796665">
      <w:bodyDiv w:val="1"/>
      <w:marLeft w:val="0"/>
      <w:marRight w:val="0"/>
      <w:marTop w:val="0"/>
      <w:marBottom w:val="0"/>
      <w:divBdr>
        <w:top w:val="none" w:sz="0" w:space="0" w:color="auto"/>
        <w:left w:val="none" w:sz="0" w:space="0" w:color="auto"/>
        <w:bottom w:val="none" w:sz="0" w:space="0" w:color="auto"/>
        <w:right w:val="none" w:sz="0" w:space="0" w:color="auto"/>
      </w:divBdr>
    </w:div>
    <w:div w:id="365451026">
      <w:bodyDiv w:val="1"/>
      <w:marLeft w:val="0"/>
      <w:marRight w:val="0"/>
      <w:marTop w:val="0"/>
      <w:marBottom w:val="0"/>
      <w:divBdr>
        <w:top w:val="none" w:sz="0" w:space="0" w:color="auto"/>
        <w:left w:val="none" w:sz="0" w:space="0" w:color="auto"/>
        <w:bottom w:val="none" w:sz="0" w:space="0" w:color="auto"/>
        <w:right w:val="none" w:sz="0" w:space="0" w:color="auto"/>
      </w:divBdr>
    </w:div>
    <w:div w:id="370348532">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09011203">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29787413">
      <w:bodyDiv w:val="1"/>
      <w:marLeft w:val="0"/>
      <w:marRight w:val="0"/>
      <w:marTop w:val="0"/>
      <w:marBottom w:val="0"/>
      <w:divBdr>
        <w:top w:val="none" w:sz="0" w:space="0" w:color="auto"/>
        <w:left w:val="none" w:sz="0" w:space="0" w:color="auto"/>
        <w:bottom w:val="none" w:sz="0" w:space="0" w:color="auto"/>
        <w:right w:val="none" w:sz="0" w:space="0" w:color="auto"/>
      </w:divBdr>
    </w:div>
    <w:div w:id="440687144">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56917702">
      <w:bodyDiv w:val="1"/>
      <w:marLeft w:val="0"/>
      <w:marRight w:val="0"/>
      <w:marTop w:val="0"/>
      <w:marBottom w:val="0"/>
      <w:divBdr>
        <w:top w:val="none" w:sz="0" w:space="0" w:color="auto"/>
        <w:left w:val="none" w:sz="0" w:space="0" w:color="auto"/>
        <w:bottom w:val="none" w:sz="0" w:space="0" w:color="auto"/>
        <w:right w:val="none" w:sz="0" w:space="0" w:color="auto"/>
      </w:divBdr>
    </w:div>
    <w:div w:id="457408429">
      <w:bodyDiv w:val="1"/>
      <w:marLeft w:val="0"/>
      <w:marRight w:val="0"/>
      <w:marTop w:val="0"/>
      <w:marBottom w:val="0"/>
      <w:divBdr>
        <w:top w:val="none" w:sz="0" w:space="0" w:color="auto"/>
        <w:left w:val="none" w:sz="0" w:space="0" w:color="auto"/>
        <w:bottom w:val="none" w:sz="0" w:space="0" w:color="auto"/>
        <w:right w:val="none" w:sz="0" w:space="0" w:color="auto"/>
      </w:divBdr>
    </w:div>
    <w:div w:id="46400357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201337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2600292">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579417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4072474">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6730671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59744673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0492382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669940900">
      <w:bodyDiv w:val="1"/>
      <w:marLeft w:val="0"/>
      <w:marRight w:val="0"/>
      <w:marTop w:val="0"/>
      <w:marBottom w:val="0"/>
      <w:divBdr>
        <w:top w:val="none" w:sz="0" w:space="0" w:color="auto"/>
        <w:left w:val="none" w:sz="0" w:space="0" w:color="auto"/>
        <w:bottom w:val="none" w:sz="0" w:space="0" w:color="auto"/>
        <w:right w:val="none" w:sz="0" w:space="0" w:color="auto"/>
      </w:divBdr>
    </w:div>
    <w:div w:id="677926567">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775372944">
      <w:bodyDiv w:val="1"/>
      <w:marLeft w:val="0"/>
      <w:marRight w:val="0"/>
      <w:marTop w:val="0"/>
      <w:marBottom w:val="0"/>
      <w:divBdr>
        <w:top w:val="none" w:sz="0" w:space="0" w:color="auto"/>
        <w:left w:val="none" w:sz="0" w:space="0" w:color="auto"/>
        <w:bottom w:val="none" w:sz="0" w:space="0" w:color="auto"/>
        <w:right w:val="none" w:sz="0" w:space="0" w:color="auto"/>
      </w:divBdr>
    </w:div>
    <w:div w:id="789663091">
      <w:bodyDiv w:val="1"/>
      <w:marLeft w:val="0"/>
      <w:marRight w:val="0"/>
      <w:marTop w:val="0"/>
      <w:marBottom w:val="0"/>
      <w:divBdr>
        <w:top w:val="none" w:sz="0" w:space="0" w:color="auto"/>
        <w:left w:val="none" w:sz="0" w:space="0" w:color="auto"/>
        <w:bottom w:val="none" w:sz="0" w:space="0" w:color="auto"/>
        <w:right w:val="none" w:sz="0" w:space="0" w:color="auto"/>
      </w:divBdr>
    </w:div>
    <w:div w:id="795025496">
      <w:bodyDiv w:val="1"/>
      <w:marLeft w:val="0"/>
      <w:marRight w:val="0"/>
      <w:marTop w:val="0"/>
      <w:marBottom w:val="0"/>
      <w:divBdr>
        <w:top w:val="none" w:sz="0" w:space="0" w:color="auto"/>
        <w:left w:val="none" w:sz="0" w:space="0" w:color="auto"/>
        <w:bottom w:val="none" w:sz="0" w:space="0" w:color="auto"/>
        <w:right w:val="none" w:sz="0" w:space="0" w:color="auto"/>
      </w:divBdr>
    </w:div>
    <w:div w:id="810177561">
      <w:bodyDiv w:val="1"/>
      <w:marLeft w:val="0"/>
      <w:marRight w:val="0"/>
      <w:marTop w:val="0"/>
      <w:marBottom w:val="0"/>
      <w:divBdr>
        <w:top w:val="none" w:sz="0" w:space="0" w:color="auto"/>
        <w:left w:val="none" w:sz="0" w:space="0" w:color="auto"/>
        <w:bottom w:val="none" w:sz="0" w:space="0" w:color="auto"/>
        <w:right w:val="none" w:sz="0" w:space="0" w:color="auto"/>
      </w:divBdr>
    </w:div>
    <w:div w:id="813913479">
      <w:bodyDiv w:val="1"/>
      <w:marLeft w:val="0"/>
      <w:marRight w:val="0"/>
      <w:marTop w:val="0"/>
      <w:marBottom w:val="0"/>
      <w:divBdr>
        <w:top w:val="none" w:sz="0" w:space="0" w:color="auto"/>
        <w:left w:val="none" w:sz="0" w:space="0" w:color="auto"/>
        <w:bottom w:val="none" w:sz="0" w:space="0" w:color="auto"/>
        <w:right w:val="none" w:sz="0" w:space="0" w:color="auto"/>
      </w:divBdr>
    </w:div>
    <w:div w:id="818807944">
      <w:bodyDiv w:val="1"/>
      <w:marLeft w:val="0"/>
      <w:marRight w:val="0"/>
      <w:marTop w:val="0"/>
      <w:marBottom w:val="0"/>
      <w:divBdr>
        <w:top w:val="none" w:sz="0" w:space="0" w:color="auto"/>
        <w:left w:val="none" w:sz="0" w:space="0" w:color="auto"/>
        <w:bottom w:val="none" w:sz="0" w:space="0" w:color="auto"/>
        <w:right w:val="none" w:sz="0" w:space="0" w:color="auto"/>
      </w:divBdr>
    </w:div>
    <w:div w:id="823667125">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37813847">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70609666">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23801676">
      <w:bodyDiv w:val="1"/>
      <w:marLeft w:val="0"/>
      <w:marRight w:val="0"/>
      <w:marTop w:val="0"/>
      <w:marBottom w:val="0"/>
      <w:divBdr>
        <w:top w:val="none" w:sz="0" w:space="0" w:color="auto"/>
        <w:left w:val="none" w:sz="0" w:space="0" w:color="auto"/>
        <w:bottom w:val="none" w:sz="0" w:space="0" w:color="auto"/>
        <w:right w:val="none" w:sz="0" w:space="0" w:color="auto"/>
      </w:divBdr>
    </w:div>
    <w:div w:id="954211522">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977343509">
      <w:bodyDiv w:val="1"/>
      <w:marLeft w:val="0"/>
      <w:marRight w:val="0"/>
      <w:marTop w:val="0"/>
      <w:marBottom w:val="0"/>
      <w:divBdr>
        <w:top w:val="none" w:sz="0" w:space="0" w:color="auto"/>
        <w:left w:val="none" w:sz="0" w:space="0" w:color="auto"/>
        <w:bottom w:val="none" w:sz="0" w:space="0" w:color="auto"/>
        <w:right w:val="none" w:sz="0" w:space="0" w:color="auto"/>
      </w:divBdr>
    </w:div>
    <w:div w:id="997227138">
      <w:bodyDiv w:val="1"/>
      <w:marLeft w:val="0"/>
      <w:marRight w:val="0"/>
      <w:marTop w:val="0"/>
      <w:marBottom w:val="0"/>
      <w:divBdr>
        <w:top w:val="none" w:sz="0" w:space="0" w:color="auto"/>
        <w:left w:val="none" w:sz="0" w:space="0" w:color="auto"/>
        <w:bottom w:val="none" w:sz="0" w:space="0" w:color="auto"/>
        <w:right w:val="none" w:sz="0" w:space="0" w:color="auto"/>
      </w:divBdr>
    </w:div>
    <w:div w:id="999426144">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1106766">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17465764">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085689563">
      <w:bodyDiv w:val="1"/>
      <w:marLeft w:val="0"/>
      <w:marRight w:val="0"/>
      <w:marTop w:val="0"/>
      <w:marBottom w:val="0"/>
      <w:divBdr>
        <w:top w:val="none" w:sz="0" w:space="0" w:color="auto"/>
        <w:left w:val="none" w:sz="0" w:space="0" w:color="auto"/>
        <w:bottom w:val="none" w:sz="0" w:space="0" w:color="auto"/>
        <w:right w:val="none" w:sz="0" w:space="0" w:color="auto"/>
      </w:divBdr>
    </w:div>
    <w:div w:id="1091437615">
      <w:bodyDiv w:val="1"/>
      <w:marLeft w:val="0"/>
      <w:marRight w:val="0"/>
      <w:marTop w:val="0"/>
      <w:marBottom w:val="0"/>
      <w:divBdr>
        <w:top w:val="none" w:sz="0" w:space="0" w:color="auto"/>
        <w:left w:val="none" w:sz="0" w:space="0" w:color="auto"/>
        <w:bottom w:val="none" w:sz="0" w:space="0" w:color="auto"/>
        <w:right w:val="none" w:sz="0" w:space="0" w:color="auto"/>
      </w:divBdr>
    </w:div>
    <w:div w:id="1100611791">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8472640">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33393188">
      <w:bodyDiv w:val="1"/>
      <w:marLeft w:val="0"/>
      <w:marRight w:val="0"/>
      <w:marTop w:val="0"/>
      <w:marBottom w:val="0"/>
      <w:divBdr>
        <w:top w:val="none" w:sz="0" w:space="0" w:color="auto"/>
        <w:left w:val="none" w:sz="0" w:space="0" w:color="auto"/>
        <w:bottom w:val="none" w:sz="0" w:space="0" w:color="auto"/>
        <w:right w:val="none" w:sz="0" w:space="0" w:color="auto"/>
      </w:divBdr>
    </w:div>
    <w:div w:id="1237204919">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0774306">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285845785">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256367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9746917">
      <w:bodyDiv w:val="1"/>
      <w:marLeft w:val="0"/>
      <w:marRight w:val="0"/>
      <w:marTop w:val="0"/>
      <w:marBottom w:val="0"/>
      <w:divBdr>
        <w:top w:val="none" w:sz="0" w:space="0" w:color="auto"/>
        <w:left w:val="none" w:sz="0" w:space="0" w:color="auto"/>
        <w:bottom w:val="none" w:sz="0" w:space="0" w:color="auto"/>
        <w:right w:val="none" w:sz="0" w:space="0" w:color="auto"/>
      </w:divBdr>
    </w:div>
    <w:div w:id="133584072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4653716">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381322367">
      <w:bodyDiv w:val="1"/>
      <w:marLeft w:val="0"/>
      <w:marRight w:val="0"/>
      <w:marTop w:val="0"/>
      <w:marBottom w:val="0"/>
      <w:divBdr>
        <w:top w:val="none" w:sz="0" w:space="0" w:color="auto"/>
        <w:left w:val="none" w:sz="0" w:space="0" w:color="auto"/>
        <w:bottom w:val="none" w:sz="0" w:space="0" w:color="auto"/>
        <w:right w:val="none" w:sz="0" w:space="0" w:color="auto"/>
      </w:divBdr>
    </w:div>
    <w:div w:id="1392270828">
      <w:bodyDiv w:val="1"/>
      <w:marLeft w:val="0"/>
      <w:marRight w:val="0"/>
      <w:marTop w:val="0"/>
      <w:marBottom w:val="0"/>
      <w:divBdr>
        <w:top w:val="none" w:sz="0" w:space="0" w:color="auto"/>
        <w:left w:val="none" w:sz="0" w:space="0" w:color="auto"/>
        <w:bottom w:val="none" w:sz="0" w:space="0" w:color="auto"/>
        <w:right w:val="none" w:sz="0" w:space="0" w:color="auto"/>
      </w:divBdr>
    </w:div>
    <w:div w:id="1430275619">
      <w:bodyDiv w:val="1"/>
      <w:marLeft w:val="0"/>
      <w:marRight w:val="0"/>
      <w:marTop w:val="0"/>
      <w:marBottom w:val="0"/>
      <w:divBdr>
        <w:top w:val="none" w:sz="0" w:space="0" w:color="auto"/>
        <w:left w:val="none" w:sz="0" w:space="0" w:color="auto"/>
        <w:bottom w:val="none" w:sz="0" w:space="0" w:color="auto"/>
        <w:right w:val="none" w:sz="0" w:space="0" w:color="auto"/>
      </w:divBdr>
    </w:div>
    <w:div w:id="1437360801">
      <w:bodyDiv w:val="1"/>
      <w:marLeft w:val="0"/>
      <w:marRight w:val="0"/>
      <w:marTop w:val="0"/>
      <w:marBottom w:val="0"/>
      <w:divBdr>
        <w:top w:val="none" w:sz="0" w:space="0" w:color="auto"/>
        <w:left w:val="none" w:sz="0" w:space="0" w:color="auto"/>
        <w:bottom w:val="none" w:sz="0" w:space="0" w:color="auto"/>
        <w:right w:val="none" w:sz="0" w:space="0" w:color="auto"/>
      </w:divBdr>
    </w:div>
    <w:div w:id="1445423072">
      <w:bodyDiv w:val="1"/>
      <w:marLeft w:val="0"/>
      <w:marRight w:val="0"/>
      <w:marTop w:val="0"/>
      <w:marBottom w:val="0"/>
      <w:divBdr>
        <w:top w:val="none" w:sz="0" w:space="0" w:color="auto"/>
        <w:left w:val="none" w:sz="0" w:space="0" w:color="auto"/>
        <w:bottom w:val="none" w:sz="0" w:space="0" w:color="auto"/>
        <w:right w:val="none" w:sz="0" w:space="0" w:color="auto"/>
      </w:divBdr>
    </w:div>
    <w:div w:id="1448086799">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14489994">
      <w:bodyDiv w:val="1"/>
      <w:marLeft w:val="0"/>
      <w:marRight w:val="0"/>
      <w:marTop w:val="0"/>
      <w:marBottom w:val="0"/>
      <w:divBdr>
        <w:top w:val="none" w:sz="0" w:space="0" w:color="auto"/>
        <w:left w:val="none" w:sz="0" w:space="0" w:color="auto"/>
        <w:bottom w:val="none" w:sz="0" w:space="0" w:color="auto"/>
        <w:right w:val="none" w:sz="0" w:space="0" w:color="auto"/>
      </w:divBdr>
    </w:div>
    <w:div w:id="1527719350">
      <w:bodyDiv w:val="1"/>
      <w:marLeft w:val="0"/>
      <w:marRight w:val="0"/>
      <w:marTop w:val="0"/>
      <w:marBottom w:val="0"/>
      <w:divBdr>
        <w:top w:val="none" w:sz="0" w:space="0" w:color="auto"/>
        <w:left w:val="none" w:sz="0" w:space="0" w:color="auto"/>
        <w:bottom w:val="none" w:sz="0" w:space="0" w:color="auto"/>
        <w:right w:val="none" w:sz="0" w:space="0" w:color="auto"/>
      </w:divBdr>
    </w:div>
    <w:div w:id="1532457731">
      <w:bodyDiv w:val="1"/>
      <w:marLeft w:val="0"/>
      <w:marRight w:val="0"/>
      <w:marTop w:val="0"/>
      <w:marBottom w:val="0"/>
      <w:divBdr>
        <w:top w:val="none" w:sz="0" w:space="0" w:color="auto"/>
        <w:left w:val="none" w:sz="0" w:space="0" w:color="auto"/>
        <w:bottom w:val="none" w:sz="0" w:space="0" w:color="auto"/>
        <w:right w:val="none" w:sz="0" w:space="0" w:color="auto"/>
      </w:divBdr>
    </w:div>
    <w:div w:id="1539731934">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2667930">
      <w:bodyDiv w:val="1"/>
      <w:marLeft w:val="0"/>
      <w:marRight w:val="0"/>
      <w:marTop w:val="0"/>
      <w:marBottom w:val="0"/>
      <w:divBdr>
        <w:top w:val="none" w:sz="0" w:space="0" w:color="auto"/>
        <w:left w:val="none" w:sz="0" w:space="0" w:color="auto"/>
        <w:bottom w:val="none" w:sz="0" w:space="0" w:color="auto"/>
        <w:right w:val="none" w:sz="0" w:space="0" w:color="auto"/>
      </w:divBdr>
    </w:div>
    <w:div w:id="1542941068">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57738783">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588803355">
      <w:bodyDiv w:val="1"/>
      <w:marLeft w:val="0"/>
      <w:marRight w:val="0"/>
      <w:marTop w:val="0"/>
      <w:marBottom w:val="0"/>
      <w:divBdr>
        <w:top w:val="none" w:sz="0" w:space="0" w:color="auto"/>
        <w:left w:val="none" w:sz="0" w:space="0" w:color="auto"/>
        <w:bottom w:val="none" w:sz="0" w:space="0" w:color="auto"/>
        <w:right w:val="none" w:sz="0" w:space="0" w:color="auto"/>
      </w:divBdr>
    </w:div>
    <w:div w:id="1609240756">
      <w:bodyDiv w:val="1"/>
      <w:marLeft w:val="0"/>
      <w:marRight w:val="0"/>
      <w:marTop w:val="0"/>
      <w:marBottom w:val="0"/>
      <w:divBdr>
        <w:top w:val="none" w:sz="0" w:space="0" w:color="auto"/>
        <w:left w:val="none" w:sz="0" w:space="0" w:color="auto"/>
        <w:bottom w:val="none" w:sz="0" w:space="0" w:color="auto"/>
        <w:right w:val="none" w:sz="0" w:space="0" w:color="auto"/>
      </w:divBdr>
    </w:div>
    <w:div w:id="1609772271">
      <w:bodyDiv w:val="1"/>
      <w:marLeft w:val="0"/>
      <w:marRight w:val="0"/>
      <w:marTop w:val="0"/>
      <w:marBottom w:val="0"/>
      <w:divBdr>
        <w:top w:val="none" w:sz="0" w:space="0" w:color="auto"/>
        <w:left w:val="none" w:sz="0" w:space="0" w:color="auto"/>
        <w:bottom w:val="none" w:sz="0" w:space="0" w:color="auto"/>
        <w:right w:val="none" w:sz="0" w:space="0" w:color="auto"/>
      </w:divBdr>
    </w:div>
    <w:div w:id="1621691108">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689326500">
      <w:bodyDiv w:val="1"/>
      <w:marLeft w:val="0"/>
      <w:marRight w:val="0"/>
      <w:marTop w:val="0"/>
      <w:marBottom w:val="0"/>
      <w:divBdr>
        <w:top w:val="none" w:sz="0" w:space="0" w:color="auto"/>
        <w:left w:val="none" w:sz="0" w:space="0" w:color="auto"/>
        <w:bottom w:val="none" w:sz="0" w:space="0" w:color="auto"/>
        <w:right w:val="none" w:sz="0" w:space="0" w:color="auto"/>
      </w:divBdr>
    </w:div>
    <w:div w:id="1701054518">
      <w:bodyDiv w:val="1"/>
      <w:marLeft w:val="0"/>
      <w:marRight w:val="0"/>
      <w:marTop w:val="0"/>
      <w:marBottom w:val="0"/>
      <w:divBdr>
        <w:top w:val="none" w:sz="0" w:space="0" w:color="auto"/>
        <w:left w:val="none" w:sz="0" w:space="0" w:color="auto"/>
        <w:bottom w:val="none" w:sz="0" w:space="0" w:color="auto"/>
        <w:right w:val="none" w:sz="0" w:space="0" w:color="auto"/>
      </w:divBdr>
    </w:div>
    <w:div w:id="1711998063">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70850686">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783762521">
      <w:bodyDiv w:val="1"/>
      <w:marLeft w:val="0"/>
      <w:marRight w:val="0"/>
      <w:marTop w:val="0"/>
      <w:marBottom w:val="0"/>
      <w:divBdr>
        <w:top w:val="none" w:sz="0" w:space="0" w:color="auto"/>
        <w:left w:val="none" w:sz="0" w:space="0" w:color="auto"/>
        <w:bottom w:val="none" w:sz="0" w:space="0" w:color="auto"/>
        <w:right w:val="none" w:sz="0" w:space="0" w:color="auto"/>
      </w:divBdr>
    </w:div>
    <w:div w:id="1788815168">
      <w:bodyDiv w:val="1"/>
      <w:marLeft w:val="0"/>
      <w:marRight w:val="0"/>
      <w:marTop w:val="0"/>
      <w:marBottom w:val="0"/>
      <w:divBdr>
        <w:top w:val="none" w:sz="0" w:space="0" w:color="auto"/>
        <w:left w:val="none" w:sz="0" w:space="0" w:color="auto"/>
        <w:bottom w:val="none" w:sz="0" w:space="0" w:color="auto"/>
        <w:right w:val="none" w:sz="0" w:space="0" w:color="auto"/>
      </w:divBdr>
    </w:div>
    <w:div w:id="179405323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48397305">
      <w:bodyDiv w:val="1"/>
      <w:marLeft w:val="0"/>
      <w:marRight w:val="0"/>
      <w:marTop w:val="0"/>
      <w:marBottom w:val="0"/>
      <w:divBdr>
        <w:top w:val="none" w:sz="0" w:space="0" w:color="auto"/>
        <w:left w:val="none" w:sz="0" w:space="0" w:color="auto"/>
        <w:bottom w:val="none" w:sz="0" w:space="0" w:color="auto"/>
        <w:right w:val="none" w:sz="0" w:space="0" w:color="auto"/>
      </w:divBdr>
    </w:div>
    <w:div w:id="1876967355">
      <w:bodyDiv w:val="1"/>
      <w:marLeft w:val="0"/>
      <w:marRight w:val="0"/>
      <w:marTop w:val="0"/>
      <w:marBottom w:val="0"/>
      <w:divBdr>
        <w:top w:val="none" w:sz="0" w:space="0" w:color="auto"/>
        <w:left w:val="none" w:sz="0" w:space="0" w:color="auto"/>
        <w:bottom w:val="none" w:sz="0" w:space="0" w:color="auto"/>
        <w:right w:val="none" w:sz="0" w:space="0" w:color="auto"/>
      </w:divBdr>
    </w:div>
    <w:div w:id="1887912556">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893037588">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375648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8440039">
      <w:bodyDiv w:val="1"/>
      <w:marLeft w:val="0"/>
      <w:marRight w:val="0"/>
      <w:marTop w:val="0"/>
      <w:marBottom w:val="0"/>
      <w:divBdr>
        <w:top w:val="none" w:sz="0" w:space="0" w:color="auto"/>
        <w:left w:val="none" w:sz="0" w:space="0" w:color="auto"/>
        <w:bottom w:val="none" w:sz="0" w:space="0" w:color="auto"/>
        <w:right w:val="none" w:sz="0" w:space="0" w:color="auto"/>
      </w:divBdr>
    </w:div>
    <w:div w:id="1918902034">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49316766">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2809487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86953652">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099712430">
      <w:bodyDiv w:val="1"/>
      <w:marLeft w:val="0"/>
      <w:marRight w:val="0"/>
      <w:marTop w:val="0"/>
      <w:marBottom w:val="0"/>
      <w:divBdr>
        <w:top w:val="none" w:sz="0" w:space="0" w:color="auto"/>
        <w:left w:val="none" w:sz="0" w:space="0" w:color="auto"/>
        <w:bottom w:val="none" w:sz="0" w:space="0" w:color="auto"/>
        <w:right w:val="none" w:sz="0" w:space="0" w:color="auto"/>
      </w:divBdr>
    </w:div>
    <w:div w:id="2103605688">
      <w:bodyDiv w:val="1"/>
      <w:marLeft w:val="0"/>
      <w:marRight w:val="0"/>
      <w:marTop w:val="0"/>
      <w:marBottom w:val="0"/>
      <w:divBdr>
        <w:top w:val="none" w:sz="0" w:space="0" w:color="auto"/>
        <w:left w:val="none" w:sz="0" w:space="0" w:color="auto"/>
        <w:bottom w:val="none" w:sz="0" w:space="0" w:color="auto"/>
        <w:right w:val="none" w:sz="0" w:space="0" w:color="auto"/>
      </w:divBdr>
    </w:div>
    <w:div w:id="2106148590">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21798965">
      <w:bodyDiv w:val="1"/>
      <w:marLeft w:val="0"/>
      <w:marRight w:val="0"/>
      <w:marTop w:val="0"/>
      <w:marBottom w:val="0"/>
      <w:divBdr>
        <w:top w:val="none" w:sz="0" w:space="0" w:color="auto"/>
        <w:left w:val="none" w:sz="0" w:space="0" w:color="auto"/>
        <w:bottom w:val="none" w:sz="0" w:space="0" w:color="auto"/>
        <w:right w:val="none" w:sz="0" w:space="0" w:color="auto"/>
      </w:divBdr>
    </w:div>
    <w:div w:id="212194546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0028/1/666/&#1575;&#1604;&#1605;&#1605;&#1705;&#1606;" TargetMode="External"/><Relationship Id="rId1" Type="http://schemas.openxmlformats.org/officeDocument/2006/relationships/hyperlink" Target="http://lib.eshia.ir/11005/3/318/&#1575;&#1604;&#1605;&#1705;&#1578;&#1608;&#1576;&#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EAC2E-BFEA-4BA7-A878-CBF090F2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5778</TotalTime>
  <Pages>7</Pages>
  <Words>1640</Words>
  <Characters>9349</Characters>
  <Application>Microsoft Office Word</Application>
  <DocSecurity>0</DocSecurity>
  <Lines>77</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10968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64</cp:revision>
  <cp:lastPrinted>2023-05-06T07:53:00Z</cp:lastPrinted>
  <dcterms:created xsi:type="dcterms:W3CDTF">2023-03-04T20:52:00Z</dcterms:created>
  <dcterms:modified xsi:type="dcterms:W3CDTF">2023-05-06T09:26:00Z</dcterms:modified>
  <cp:contentStatus>ویرایش 2.5</cp:contentStatus>
  <cp:version>2.7</cp:version>
</cp:coreProperties>
</file>