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27CEDD66" w:rsidR="008B750B" w:rsidRDefault="00862AB0" w:rsidP="00671EA1">
      <w:pPr>
        <w:jc w:val="both"/>
        <w:rPr>
          <w:rFonts w:hint="cs"/>
          <w:noProof/>
          <w:rtl/>
        </w:rPr>
      </w:pPr>
      <w:r>
        <w:rPr>
          <w:rFonts w:hint="cs"/>
          <w:noProof/>
          <w:rtl/>
        </w:rPr>
        <w:t>بسمه تعالی</w:t>
      </w:r>
    </w:p>
    <w:p w14:paraId="46105F61" w14:textId="77777777" w:rsidR="00862AB0" w:rsidRPr="00A6366F" w:rsidRDefault="00862AB0" w:rsidP="00862AB0">
      <w:pPr>
        <w:jc w:val="both"/>
      </w:pPr>
      <w:bookmarkStart w:id="0" w:name="_GoBack"/>
      <w:r w:rsidRPr="00862AB0">
        <w:rPr>
          <w:rStyle w:val="Emphasis"/>
          <w:rFonts w:hint="cs"/>
          <w:b/>
          <w:bCs w:val="0"/>
          <w:color w:val="FF0000"/>
          <w:rtl/>
        </w:rPr>
        <w:t>موضوع</w:t>
      </w:r>
      <w:r w:rsidRPr="00862AB0">
        <w:rPr>
          <w:rStyle w:val="Emphasis"/>
          <w:rFonts w:hint="cs"/>
          <w:color w:val="FF0000"/>
          <w:rtl/>
        </w:rPr>
        <w:t>:</w:t>
      </w:r>
      <w:r w:rsidRPr="00862AB0">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38EE44B6" w14:textId="77777777" w:rsidR="00862AB0" w:rsidRDefault="00862AB0" w:rsidP="00671EA1">
      <w:pPr>
        <w:jc w:val="both"/>
        <w:rPr>
          <w:rFonts w:hint="cs"/>
          <w:rtl/>
        </w:rPr>
      </w:pPr>
    </w:p>
    <w:p w14:paraId="7D27F775" w14:textId="0BC0ED37" w:rsidR="00862AB0" w:rsidRPr="008A522A" w:rsidRDefault="00862AB0" w:rsidP="00671EA1">
      <w:pPr>
        <w:jc w:val="both"/>
      </w:pPr>
      <w:r>
        <w:rPr>
          <w:rFonts w:hint="cs"/>
          <w:rtl/>
        </w:rPr>
        <w:t>فهرست مطالب:</w:t>
      </w:r>
    </w:p>
    <w:p w14:paraId="1D692B6F" w14:textId="205D9A77" w:rsidR="00C551B8" w:rsidRDefault="00C551B8" w:rsidP="00C551B8">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5165332" w:history="1">
        <w:r w:rsidRPr="00A96B5A">
          <w:rPr>
            <w:rStyle w:val="Hyperlink"/>
            <w:noProof/>
            <w:rtl/>
          </w:rPr>
          <w:t>ادامه مساله 4</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Toc135165332 \h</w:instrText>
        </w:r>
        <w:r>
          <w:rPr>
            <w:noProof/>
            <w:webHidden/>
            <w:rtl/>
          </w:rPr>
          <w:instrText xml:space="preserve"> </w:instrText>
        </w:r>
        <w:r>
          <w:rPr>
            <w:noProof/>
            <w:webHidden/>
            <w:rtl/>
          </w:rPr>
        </w:r>
        <w:r>
          <w:rPr>
            <w:noProof/>
            <w:webHidden/>
            <w:rtl/>
          </w:rPr>
          <w:fldChar w:fldCharType="separate"/>
        </w:r>
        <w:r w:rsidR="00686FB2">
          <w:rPr>
            <w:noProof/>
            <w:webHidden/>
            <w:rtl/>
          </w:rPr>
          <w:t>1</w:t>
        </w:r>
        <w:r>
          <w:rPr>
            <w:noProof/>
            <w:webHidden/>
            <w:rtl/>
          </w:rPr>
          <w:fldChar w:fldCharType="end"/>
        </w:r>
      </w:hyperlink>
    </w:p>
    <w:p w14:paraId="66B41012" w14:textId="117FAAFE" w:rsidR="00C551B8" w:rsidRDefault="00862AB0" w:rsidP="00C551B8">
      <w:pPr>
        <w:pStyle w:val="TOC2"/>
        <w:tabs>
          <w:tab w:val="right" w:leader="dot" w:pos="10194"/>
        </w:tabs>
        <w:rPr>
          <w:rFonts w:asciiTheme="minorHAnsi" w:eastAsiaTheme="minorEastAsia" w:hAnsiTheme="minorHAnsi" w:cstheme="minorBidi"/>
          <w:bCs w:val="0"/>
          <w:noProof/>
          <w:color w:val="auto"/>
          <w:szCs w:val="22"/>
          <w:rtl/>
          <w:lang w:bidi="ar-SA"/>
        </w:rPr>
      </w:pPr>
      <w:hyperlink w:anchor="_Toc135165333" w:history="1">
        <w:r w:rsidR="00C551B8" w:rsidRPr="00A96B5A">
          <w:rPr>
            <w:rStyle w:val="Hyperlink"/>
            <w:noProof/>
            <w:rtl/>
          </w:rPr>
          <w:t>تجدد قدرت بعد از رکوع جلوس</w:t>
        </w:r>
        <w:r w:rsidR="00C551B8" w:rsidRPr="00A96B5A">
          <w:rPr>
            <w:rStyle w:val="Hyperlink"/>
            <w:rFonts w:hint="cs"/>
            <w:noProof/>
            <w:rtl/>
          </w:rPr>
          <w:t>ی</w:t>
        </w:r>
        <w:r w:rsidR="00C551B8" w:rsidRPr="00A96B5A">
          <w:rPr>
            <w:rStyle w:val="Hyperlink"/>
            <w:noProof/>
            <w:rtl/>
          </w:rPr>
          <w:t xml:space="preserve"> </w:t>
        </w:r>
        <w:r w:rsidR="00C551B8" w:rsidRPr="00A96B5A">
          <w:rPr>
            <w:rStyle w:val="Hyperlink"/>
            <w:rFonts w:hint="cs"/>
            <w:noProof/>
            <w:rtl/>
          </w:rPr>
          <w:t>ی</w:t>
        </w:r>
        <w:r w:rsidR="00C551B8" w:rsidRPr="00A96B5A">
          <w:rPr>
            <w:rStyle w:val="Hyperlink"/>
            <w:rFonts w:hint="eastAsia"/>
            <w:noProof/>
            <w:rtl/>
          </w:rPr>
          <w:t>ا</w:t>
        </w:r>
        <w:r w:rsidR="00C551B8" w:rsidRPr="00A96B5A">
          <w:rPr>
            <w:rStyle w:val="Hyperlink"/>
            <w:noProof/>
            <w:rtl/>
          </w:rPr>
          <w:t xml:space="preserve"> ناقص </w:t>
        </w:r>
        <w:r w:rsidR="00C551B8" w:rsidRPr="00A96B5A">
          <w:rPr>
            <w:rStyle w:val="Hyperlink"/>
            <w:rFonts w:hint="cs"/>
            <w:noProof/>
            <w:rtl/>
          </w:rPr>
          <w:t>ی</w:t>
        </w:r>
        <w:r w:rsidR="00C551B8" w:rsidRPr="00A96B5A">
          <w:rPr>
            <w:rStyle w:val="Hyperlink"/>
            <w:rFonts w:hint="eastAsia"/>
            <w:noProof/>
            <w:rtl/>
          </w:rPr>
          <w:t>ا</w:t>
        </w:r>
        <w:r w:rsidR="00C551B8" w:rsidRPr="00A96B5A">
          <w:rPr>
            <w:rStyle w:val="Hyperlink"/>
            <w:noProof/>
            <w:rtl/>
          </w:rPr>
          <w:t xml:space="preserve"> ا</w:t>
        </w:r>
        <w:r w:rsidR="00C551B8" w:rsidRPr="00A96B5A">
          <w:rPr>
            <w:rStyle w:val="Hyperlink"/>
            <w:rFonts w:hint="cs"/>
            <w:noProof/>
            <w:rtl/>
          </w:rPr>
          <w:t>ی</w:t>
        </w:r>
        <w:r w:rsidR="00C551B8" w:rsidRPr="00A96B5A">
          <w:rPr>
            <w:rStyle w:val="Hyperlink"/>
            <w:rFonts w:hint="eastAsia"/>
            <w:noProof/>
            <w:rtl/>
          </w:rPr>
          <w:t>مائئ</w:t>
        </w:r>
        <w:r w:rsidR="00C551B8">
          <w:rPr>
            <w:noProof/>
            <w:webHidden/>
            <w:rtl/>
          </w:rPr>
          <w:tab/>
        </w:r>
        <w:r w:rsidR="00C551B8">
          <w:rPr>
            <w:noProof/>
            <w:webHidden/>
            <w:rtl/>
          </w:rPr>
          <w:fldChar w:fldCharType="begin"/>
        </w:r>
        <w:r w:rsidR="00C551B8">
          <w:rPr>
            <w:noProof/>
            <w:webHidden/>
            <w:rtl/>
          </w:rPr>
          <w:instrText xml:space="preserve"> </w:instrText>
        </w:r>
        <w:r w:rsidR="00C551B8">
          <w:rPr>
            <w:noProof/>
            <w:webHidden/>
          </w:rPr>
          <w:instrText>PAGEREF</w:instrText>
        </w:r>
        <w:r w:rsidR="00C551B8">
          <w:rPr>
            <w:noProof/>
            <w:webHidden/>
            <w:rtl/>
          </w:rPr>
          <w:instrText xml:space="preserve"> _</w:instrText>
        </w:r>
        <w:r w:rsidR="00C551B8">
          <w:rPr>
            <w:noProof/>
            <w:webHidden/>
          </w:rPr>
          <w:instrText>Toc135165333 \h</w:instrText>
        </w:r>
        <w:r w:rsidR="00C551B8">
          <w:rPr>
            <w:noProof/>
            <w:webHidden/>
            <w:rtl/>
          </w:rPr>
          <w:instrText xml:space="preserve"> </w:instrText>
        </w:r>
        <w:r w:rsidR="00C551B8">
          <w:rPr>
            <w:noProof/>
            <w:webHidden/>
            <w:rtl/>
          </w:rPr>
        </w:r>
        <w:r w:rsidR="00C551B8">
          <w:rPr>
            <w:noProof/>
            <w:webHidden/>
            <w:rtl/>
          </w:rPr>
          <w:fldChar w:fldCharType="separate"/>
        </w:r>
        <w:r w:rsidR="00686FB2">
          <w:rPr>
            <w:noProof/>
            <w:webHidden/>
            <w:rtl/>
          </w:rPr>
          <w:t>1</w:t>
        </w:r>
        <w:r w:rsidR="00C551B8">
          <w:rPr>
            <w:noProof/>
            <w:webHidden/>
            <w:rtl/>
          </w:rPr>
          <w:fldChar w:fldCharType="end"/>
        </w:r>
      </w:hyperlink>
    </w:p>
    <w:p w14:paraId="24D97F12" w14:textId="5AE3160E" w:rsidR="00C551B8" w:rsidRDefault="00862AB0" w:rsidP="00C551B8">
      <w:pPr>
        <w:pStyle w:val="TOC2"/>
        <w:tabs>
          <w:tab w:val="right" w:leader="dot" w:pos="10194"/>
        </w:tabs>
        <w:rPr>
          <w:rFonts w:asciiTheme="minorHAnsi" w:eastAsiaTheme="minorEastAsia" w:hAnsiTheme="minorHAnsi" w:cstheme="minorBidi"/>
          <w:bCs w:val="0"/>
          <w:noProof/>
          <w:color w:val="auto"/>
          <w:szCs w:val="22"/>
          <w:rtl/>
          <w:lang w:bidi="ar-SA"/>
        </w:rPr>
      </w:pPr>
      <w:hyperlink w:anchor="_Toc135165334" w:history="1">
        <w:r w:rsidR="00C551B8" w:rsidRPr="00A96B5A">
          <w:rPr>
            <w:rStyle w:val="Hyperlink"/>
            <w:noProof/>
            <w:rtl/>
          </w:rPr>
          <w:t>اشکال علم اجمال</w:t>
        </w:r>
        <w:r w:rsidR="00C551B8" w:rsidRPr="00A96B5A">
          <w:rPr>
            <w:rStyle w:val="Hyperlink"/>
            <w:rFonts w:hint="cs"/>
            <w:noProof/>
            <w:rtl/>
          </w:rPr>
          <w:t>ی</w:t>
        </w:r>
        <w:r w:rsidR="00C551B8">
          <w:rPr>
            <w:noProof/>
            <w:webHidden/>
            <w:rtl/>
          </w:rPr>
          <w:tab/>
        </w:r>
        <w:r w:rsidR="00C551B8">
          <w:rPr>
            <w:noProof/>
            <w:webHidden/>
            <w:rtl/>
          </w:rPr>
          <w:fldChar w:fldCharType="begin"/>
        </w:r>
        <w:r w:rsidR="00C551B8">
          <w:rPr>
            <w:noProof/>
            <w:webHidden/>
            <w:rtl/>
          </w:rPr>
          <w:instrText xml:space="preserve"> </w:instrText>
        </w:r>
        <w:r w:rsidR="00C551B8">
          <w:rPr>
            <w:noProof/>
            <w:webHidden/>
          </w:rPr>
          <w:instrText>PAGEREF</w:instrText>
        </w:r>
        <w:r w:rsidR="00C551B8">
          <w:rPr>
            <w:noProof/>
            <w:webHidden/>
            <w:rtl/>
          </w:rPr>
          <w:instrText xml:space="preserve"> _</w:instrText>
        </w:r>
        <w:r w:rsidR="00C551B8">
          <w:rPr>
            <w:noProof/>
            <w:webHidden/>
          </w:rPr>
          <w:instrText>Toc135165334 \h</w:instrText>
        </w:r>
        <w:r w:rsidR="00C551B8">
          <w:rPr>
            <w:noProof/>
            <w:webHidden/>
            <w:rtl/>
          </w:rPr>
          <w:instrText xml:space="preserve"> </w:instrText>
        </w:r>
        <w:r w:rsidR="00C551B8">
          <w:rPr>
            <w:noProof/>
            <w:webHidden/>
            <w:rtl/>
          </w:rPr>
        </w:r>
        <w:r w:rsidR="00C551B8">
          <w:rPr>
            <w:noProof/>
            <w:webHidden/>
            <w:rtl/>
          </w:rPr>
          <w:fldChar w:fldCharType="separate"/>
        </w:r>
        <w:r w:rsidR="00686FB2">
          <w:rPr>
            <w:noProof/>
            <w:webHidden/>
            <w:rtl/>
          </w:rPr>
          <w:t>2</w:t>
        </w:r>
        <w:r w:rsidR="00C551B8">
          <w:rPr>
            <w:noProof/>
            <w:webHidden/>
            <w:rtl/>
          </w:rPr>
          <w:fldChar w:fldCharType="end"/>
        </w:r>
      </w:hyperlink>
    </w:p>
    <w:p w14:paraId="46ECAB08" w14:textId="194D5525" w:rsidR="00C551B8" w:rsidRDefault="00862AB0" w:rsidP="00C551B8">
      <w:pPr>
        <w:pStyle w:val="TOC2"/>
        <w:tabs>
          <w:tab w:val="right" w:leader="dot" w:pos="10194"/>
        </w:tabs>
        <w:rPr>
          <w:rFonts w:asciiTheme="minorHAnsi" w:eastAsiaTheme="minorEastAsia" w:hAnsiTheme="minorHAnsi" w:cstheme="minorBidi"/>
          <w:bCs w:val="0"/>
          <w:noProof/>
          <w:color w:val="auto"/>
          <w:szCs w:val="22"/>
          <w:rtl/>
          <w:lang w:bidi="ar-SA"/>
        </w:rPr>
      </w:pPr>
      <w:hyperlink w:anchor="_Toc135165335" w:history="1">
        <w:r w:rsidR="00C551B8" w:rsidRPr="00A96B5A">
          <w:rPr>
            <w:rStyle w:val="Hyperlink"/>
            <w:noProof/>
            <w:rtl/>
          </w:rPr>
          <w:t>تجدد قدرت در اثناء رکوع جلوس</w:t>
        </w:r>
        <w:r w:rsidR="00C551B8" w:rsidRPr="00A96B5A">
          <w:rPr>
            <w:rStyle w:val="Hyperlink"/>
            <w:rFonts w:hint="cs"/>
            <w:noProof/>
            <w:rtl/>
          </w:rPr>
          <w:t>ی</w:t>
        </w:r>
        <w:r w:rsidR="00C551B8">
          <w:rPr>
            <w:noProof/>
            <w:webHidden/>
            <w:rtl/>
          </w:rPr>
          <w:tab/>
        </w:r>
        <w:r w:rsidR="00C551B8">
          <w:rPr>
            <w:noProof/>
            <w:webHidden/>
            <w:rtl/>
          </w:rPr>
          <w:fldChar w:fldCharType="begin"/>
        </w:r>
        <w:r w:rsidR="00C551B8">
          <w:rPr>
            <w:noProof/>
            <w:webHidden/>
            <w:rtl/>
          </w:rPr>
          <w:instrText xml:space="preserve"> </w:instrText>
        </w:r>
        <w:r w:rsidR="00C551B8">
          <w:rPr>
            <w:noProof/>
            <w:webHidden/>
          </w:rPr>
          <w:instrText>PAGEREF</w:instrText>
        </w:r>
        <w:r w:rsidR="00C551B8">
          <w:rPr>
            <w:noProof/>
            <w:webHidden/>
            <w:rtl/>
          </w:rPr>
          <w:instrText xml:space="preserve"> _</w:instrText>
        </w:r>
        <w:r w:rsidR="00C551B8">
          <w:rPr>
            <w:noProof/>
            <w:webHidden/>
          </w:rPr>
          <w:instrText>Toc135165335 \h</w:instrText>
        </w:r>
        <w:r w:rsidR="00C551B8">
          <w:rPr>
            <w:noProof/>
            <w:webHidden/>
            <w:rtl/>
          </w:rPr>
          <w:instrText xml:space="preserve"> </w:instrText>
        </w:r>
        <w:r w:rsidR="00C551B8">
          <w:rPr>
            <w:noProof/>
            <w:webHidden/>
            <w:rtl/>
          </w:rPr>
        </w:r>
        <w:r w:rsidR="00C551B8">
          <w:rPr>
            <w:noProof/>
            <w:webHidden/>
            <w:rtl/>
          </w:rPr>
          <w:fldChar w:fldCharType="separate"/>
        </w:r>
        <w:r w:rsidR="00686FB2">
          <w:rPr>
            <w:noProof/>
            <w:webHidden/>
            <w:rtl/>
          </w:rPr>
          <w:t>3</w:t>
        </w:r>
        <w:r w:rsidR="00C551B8">
          <w:rPr>
            <w:noProof/>
            <w:webHidden/>
            <w:rtl/>
          </w:rPr>
          <w:fldChar w:fldCharType="end"/>
        </w:r>
      </w:hyperlink>
    </w:p>
    <w:p w14:paraId="006A356A" w14:textId="09ECE479" w:rsidR="00C551B8" w:rsidRDefault="00862AB0" w:rsidP="00C551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5165336" w:history="1">
        <w:r w:rsidR="00C551B8" w:rsidRPr="00A96B5A">
          <w:rPr>
            <w:rStyle w:val="Hyperlink"/>
            <w:noProof/>
            <w:rtl/>
          </w:rPr>
          <w:t>نقد کلام صاحب عروه</w:t>
        </w:r>
        <w:r w:rsidR="00C551B8">
          <w:rPr>
            <w:noProof/>
            <w:webHidden/>
            <w:rtl/>
          </w:rPr>
          <w:tab/>
        </w:r>
        <w:r w:rsidR="00C551B8">
          <w:rPr>
            <w:noProof/>
            <w:webHidden/>
            <w:rtl/>
          </w:rPr>
          <w:fldChar w:fldCharType="begin"/>
        </w:r>
        <w:r w:rsidR="00C551B8">
          <w:rPr>
            <w:noProof/>
            <w:webHidden/>
            <w:rtl/>
          </w:rPr>
          <w:instrText xml:space="preserve"> </w:instrText>
        </w:r>
        <w:r w:rsidR="00C551B8">
          <w:rPr>
            <w:noProof/>
            <w:webHidden/>
          </w:rPr>
          <w:instrText>PAGEREF</w:instrText>
        </w:r>
        <w:r w:rsidR="00C551B8">
          <w:rPr>
            <w:noProof/>
            <w:webHidden/>
            <w:rtl/>
          </w:rPr>
          <w:instrText xml:space="preserve"> _</w:instrText>
        </w:r>
        <w:r w:rsidR="00C551B8">
          <w:rPr>
            <w:noProof/>
            <w:webHidden/>
          </w:rPr>
          <w:instrText>Toc135165336 \h</w:instrText>
        </w:r>
        <w:r w:rsidR="00C551B8">
          <w:rPr>
            <w:noProof/>
            <w:webHidden/>
            <w:rtl/>
          </w:rPr>
          <w:instrText xml:space="preserve"> </w:instrText>
        </w:r>
        <w:r w:rsidR="00C551B8">
          <w:rPr>
            <w:noProof/>
            <w:webHidden/>
            <w:rtl/>
          </w:rPr>
        </w:r>
        <w:r w:rsidR="00C551B8">
          <w:rPr>
            <w:noProof/>
            <w:webHidden/>
            <w:rtl/>
          </w:rPr>
          <w:fldChar w:fldCharType="separate"/>
        </w:r>
        <w:r w:rsidR="00686FB2">
          <w:rPr>
            <w:noProof/>
            <w:webHidden/>
            <w:rtl/>
          </w:rPr>
          <w:t>4</w:t>
        </w:r>
        <w:r w:rsidR="00C551B8">
          <w:rPr>
            <w:noProof/>
            <w:webHidden/>
            <w:rtl/>
          </w:rPr>
          <w:fldChar w:fldCharType="end"/>
        </w:r>
      </w:hyperlink>
    </w:p>
    <w:p w14:paraId="058FDF61" w14:textId="54EE513C" w:rsidR="00C551B8" w:rsidRDefault="00862AB0" w:rsidP="00C551B8">
      <w:pPr>
        <w:pStyle w:val="TOC2"/>
        <w:tabs>
          <w:tab w:val="right" w:leader="dot" w:pos="10194"/>
        </w:tabs>
        <w:rPr>
          <w:rFonts w:asciiTheme="minorHAnsi" w:eastAsiaTheme="minorEastAsia" w:hAnsiTheme="minorHAnsi" w:cstheme="minorBidi"/>
          <w:bCs w:val="0"/>
          <w:noProof/>
          <w:color w:val="auto"/>
          <w:szCs w:val="22"/>
          <w:rtl/>
          <w:lang w:bidi="ar-SA"/>
        </w:rPr>
      </w:pPr>
      <w:hyperlink w:anchor="_Toc135165337" w:history="1">
        <w:r w:rsidR="00C551B8" w:rsidRPr="00A96B5A">
          <w:rPr>
            <w:rStyle w:val="Hyperlink"/>
            <w:noProof/>
            <w:rtl/>
          </w:rPr>
          <w:t>تجدد قدرت در اثناء رکوع ناقص ق</w:t>
        </w:r>
        <w:r w:rsidR="00C551B8" w:rsidRPr="00A96B5A">
          <w:rPr>
            <w:rStyle w:val="Hyperlink"/>
            <w:rFonts w:hint="cs"/>
            <w:noProof/>
            <w:rtl/>
          </w:rPr>
          <w:t>ی</w:t>
        </w:r>
        <w:r w:rsidR="00C551B8" w:rsidRPr="00A96B5A">
          <w:rPr>
            <w:rStyle w:val="Hyperlink"/>
            <w:rFonts w:hint="eastAsia"/>
            <w:noProof/>
            <w:rtl/>
          </w:rPr>
          <w:t>ام</w:t>
        </w:r>
        <w:r w:rsidR="00C551B8" w:rsidRPr="00A96B5A">
          <w:rPr>
            <w:rStyle w:val="Hyperlink"/>
            <w:rFonts w:hint="cs"/>
            <w:noProof/>
            <w:rtl/>
          </w:rPr>
          <w:t>ی</w:t>
        </w:r>
        <w:r w:rsidR="00C551B8" w:rsidRPr="00A96B5A">
          <w:rPr>
            <w:rStyle w:val="Hyperlink"/>
            <w:noProof/>
            <w:rtl/>
          </w:rPr>
          <w:t xml:space="preserve"> </w:t>
        </w:r>
        <w:r w:rsidR="00C551B8" w:rsidRPr="00A96B5A">
          <w:rPr>
            <w:rStyle w:val="Hyperlink"/>
            <w:rFonts w:hint="cs"/>
            <w:noProof/>
            <w:rtl/>
          </w:rPr>
          <w:t>ی</w:t>
        </w:r>
        <w:r w:rsidR="00C551B8" w:rsidRPr="00A96B5A">
          <w:rPr>
            <w:rStyle w:val="Hyperlink"/>
            <w:rFonts w:hint="eastAsia"/>
            <w:noProof/>
            <w:rtl/>
          </w:rPr>
          <w:t>ا</w:t>
        </w:r>
        <w:r w:rsidR="00C551B8" w:rsidRPr="00A96B5A">
          <w:rPr>
            <w:rStyle w:val="Hyperlink"/>
            <w:noProof/>
            <w:rtl/>
          </w:rPr>
          <w:t xml:space="preserve"> رکوع ا</w:t>
        </w:r>
        <w:r w:rsidR="00C551B8" w:rsidRPr="00A96B5A">
          <w:rPr>
            <w:rStyle w:val="Hyperlink"/>
            <w:rFonts w:hint="cs"/>
            <w:noProof/>
            <w:rtl/>
          </w:rPr>
          <w:t>ی</w:t>
        </w:r>
        <w:r w:rsidR="00C551B8" w:rsidRPr="00A96B5A">
          <w:rPr>
            <w:rStyle w:val="Hyperlink"/>
            <w:rFonts w:hint="eastAsia"/>
            <w:noProof/>
            <w:rtl/>
          </w:rPr>
          <w:t>مائ</w:t>
        </w:r>
        <w:r w:rsidR="00C551B8" w:rsidRPr="00A96B5A">
          <w:rPr>
            <w:rStyle w:val="Hyperlink"/>
            <w:rFonts w:hint="cs"/>
            <w:noProof/>
            <w:rtl/>
          </w:rPr>
          <w:t>ی</w:t>
        </w:r>
        <w:r w:rsidR="00C551B8">
          <w:rPr>
            <w:noProof/>
            <w:webHidden/>
            <w:rtl/>
          </w:rPr>
          <w:tab/>
        </w:r>
        <w:r w:rsidR="00C551B8">
          <w:rPr>
            <w:noProof/>
            <w:webHidden/>
            <w:rtl/>
          </w:rPr>
          <w:fldChar w:fldCharType="begin"/>
        </w:r>
        <w:r w:rsidR="00C551B8">
          <w:rPr>
            <w:noProof/>
            <w:webHidden/>
            <w:rtl/>
          </w:rPr>
          <w:instrText xml:space="preserve"> </w:instrText>
        </w:r>
        <w:r w:rsidR="00C551B8">
          <w:rPr>
            <w:noProof/>
            <w:webHidden/>
          </w:rPr>
          <w:instrText>PAGEREF</w:instrText>
        </w:r>
        <w:r w:rsidR="00C551B8">
          <w:rPr>
            <w:noProof/>
            <w:webHidden/>
            <w:rtl/>
          </w:rPr>
          <w:instrText xml:space="preserve"> _</w:instrText>
        </w:r>
        <w:r w:rsidR="00C551B8">
          <w:rPr>
            <w:noProof/>
            <w:webHidden/>
          </w:rPr>
          <w:instrText>Toc135165337 \h</w:instrText>
        </w:r>
        <w:r w:rsidR="00C551B8">
          <w:rPr>
            <w:noProof/>
            <w:webHidden/>
            <w:rtl/>
          </w:rPr>
          <w:instrText xml:space="preserve"> </w:instrText>
        </w:r>
        <w:r w:rsidR="00C551B8">
          <w:rPr>
            <w:noProof/>
            <w:webHidden/>
            <w:rtl/>
          </w:rPr>
        </w:r>
        <w:r w:rsidR="00C551B8">
          <w:rPr>
            <w:noProof/>
            <w:webHidden/>
            <w:rtl/>
          </w:rPr>
          <w:fldChar w:fldCharType="separate"/>
        </w:r>
        <w:r w:rsidR="00686FB2">
          <w:rPr>
            <w:noProof/>
            <w:webHidden/>
            <w:rtl/>
          </w:rPr>
          <w:t>4</w:t>
        </w:r>
        <w:r w:rsidR="00C551B8">
          <w:rPr>
            <w:noProof/>
            <w:webHidden/>
            <w:rtl/>
          </w:rPr>
          <w:fldChar w:fldCharType="end"/>
        </w:r>
      </w:hyperlink>
    </w:p>
    <w:p w14:paraId="7B7944BB" w14:textId="43080EEF" w:rsidR="00C551B8" w:rsidRDefault="00862AB0" w:rsidP="00C551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5165338" w:history="1">
        <w:r w:rsidR="00C551B8" w:rsidRPr="00A96B5A">
          <w:rPr>
            <w:rStyle w:val="Hyperlink"/>
            <w:noProof/>
            <w:rtl/>
          </w:rPr>
          <w:t>کلام محقق س</w:t>
        </w:r>
        <w:r w:rsidR="00C551B8" w:rsidRPr="00A96B5A">
          <w:rPr>
            <w:rStyle w:val="Hyperlink"/>
            <w:rFonts w:hint="cs"/>
            <w:noProof/>
            <w:rtl/>
          </w:rPr>
          <w:t>ی</w:t>
        </w:r>
        <w:r w:rsidR="00C551B8" w:rsidRPr="00A96B5A">
          <w:rPr>
            <w:rStyle w:val="Hyperlink"/>
            <w:rFonts w:hint="eastAsia"/>
            <w:noProof/>
            <w:rtl/>
          </w:rPr>
          <w:t>ستان</w:t>
        </w:r>
        <w:r w:rsidR="00C551B8" w:rsidRPr="00A96B5A">
          <w:rPr>
            <w:rStyle w:val="Hyperlink"/>
            <w:rFonts w:hint="cs"/>
            <w:noProof/>
            <w:rtl/>
          </w:rPr>
          <w:t>ی</w:t>
        </w:r>
        <w:r w:rsidR="00C551B8">
          <w:rPr>
            <w:noProof/>
            <w:webHidden/>
            <w:rtl/>
          </w:rPr>
          <w:tab/>
        </w:r>
        <w:r w:rsidR="00C551B8">
          <w:rPr>
            <w:noProof/>
            <w:webHidden/>
            <w:rtl/>
          </w:rPr>
          <w:fldChar w:fldCharType="begin"/>
        </w:r>
        <w:r w:rsidR="00C551B8">
          <w:rPr>
            <w:noProof/>
            <w:webHidden/>
            <w:rtl/>
          </w:rPr>
          <w:instrText xml:space="preserve"> </w:instrText>
        </w:r>
        <w:r w:rsidR="00C551B8">
          <w:rPr>
            <w:noProof/>
            <w:webHidden/>
          </w:rPr>
          <w:instrText>PAGEREF</w:instrText>
        </w:r>
        <w:r w:rsidR="00C551B8">
          <w:rPr>
            <w:noProof/>
            <w:webHidden/>
            <w:rtl/>
          </w:rPr>
          <w:instrText xml:space="preserve"> _</w:instrText>
        </w:r>
        <w:r w:rsidR="00C551B8">
          <w:rPr>
            <w:noProof/>
            <w:webHidden/>
          </w:rPr>
          <w:instrText>Toc135165338 \h</w:instrText>
        </w:r>
        <w:r w:rsidR="00C551B8">
          <w:rPr>
            <w:noProof/>
            <w:webHidden/>
            <w:rtl/>
          </w:rPr>
          <w:instrText xml:space="preserve"> </w:instrText>
        </w:r>
        <w:r w:rsidR="00C551B8">
          <w:rPr>
            <w:noProof/>
            <w:webHidden/>
            <w:rtl/>
          </w:rPr>
        </w:r>
        <w:r w:rsidR="00C551B8">
          <w:rPr>
            <w:noProof/>
            <w:webHidden/>
            <w:rtl/>
          </w:rPr>
          <w:fldChar w:fldCharType="separate"/>
        </w:r>
        <w:r w:rsidR="00686FB2">
          <w:rPr>
            <w:noProof/>
            <w:webHidden/>
            <w:rtl/>
          </w:rPr>
          <w:t>5</w:t>
        </w:r>
        <w:r w:rsidR="00C551B8">
          <w:rPr>
            <w:noProof/>
            <w:webHidden/>
            <w:rtl/>
          </w:rPr>
          <w:fldChar w:fldCharType="end"/>
        </w:r>
      </w:hyperlink>
    </w:p>
    <w:p w14:paraId="69FBE33D" w14:textId="764EC3FB" w:rsidR="000A0E47" w:rsidRDefault="00C551B8" w:rsidP="00671EA1">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671EA1">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4BAECC71" w14:textId="11C623CB" w:rsidR="00EE2703" w:rsidRDefault="001105F5" w:rsidP="00671EA1">
      <w:pPr>
        <w:jc w:val="both"/>
        <w:rPr>
          <w:rtl/>
        </w:rPr>
      </w:pPr>
      <w:r>
        <w:rPr>
          <w:rFonts w:hint="cs"/>
          <w:rtl/>
        </w:rPr>
        <w:t>در جلسه گذشته</w:t>
      </w:r>
      <w:r w:rsidR="0000664C">
        <w:rPr>
          <w:rFonts w:hint="cs"/>
          <w:rtl/>
        </w:rPr>
        <w:t xml:space="preserve"> </w:t>
      </w:r>
      <w:r w:rsidR="004D38AA">
        <w:rPr>
          <w:rFonts w:hint="cs"/>
          <w:rtl/>
        </w:rPr>
        <w:t xml:space="preserve">مساله </w:t>
      </w:r>
      <w:r w:rsidR="00EE2703">
        <w:rPr>
          <w:rFonts w:hint="cs"/>
          <w:rtl/>
        </w:rPr>
        <w:t xml:space="preserve">4 مطرح شد که در </w:t>
      </w:r>
      <w:r w:rsidR="00A84BD3">
        <w:rPr>
          <w:rFonts w:hint="cs"/>
          <w:rtl/>
        </w:rPr>
        <w:t>ادامه مساله در م</w:t>
      </w:r>
      <w:r w:rsidR="00EE2703">
        <w:rPr>
          <w:rFonts w:hint="cs"/>
          <w:rtl/>
        </w:rPr>
        <w:t xml:space="preserve">ورد کسی است که </w:t>
      </w:r>
      <w:r w:rsidR="00A84BD3">
        <w:rPr>
          <w:rFonts w:hint="cs"/>
          <w:rtl/>
        </w:rPr>
        <w:t>در اثناء رکوع جلوسی یا رکوع ناقص قیامی یا در ایماء به رکوع، قادر بر رکوع تام قیامی می شود،</w:t>
      </w:r>
      <w:r w:rsidR="00EE2703">
        <w:rPr>
          <w:rFonts w:hint="cs"/>
          <w:rtl/>
        </w:rPr>
        <w:t xml:space="preserve"> حکمش چیست؟ صاحب عروه فرمودند</w:t>
      </w:r>
      <w:r w:rsidR="00A84BD3">
        <w:rPr>
          <w:rFonts w:hint="cs"/>
          <w:rtl/>
        </w:rPr>
        <w:t>: اگر بعد از اتمام ذکر واجب متوجه شود، همین رکوع جلوسی کافی است و فقط برخیزد و قیام کند تا قیام بعد از رکوعش محقق شود و اگر قبل از تمام شدن ذکر واجب، تمکن از رکوع قیامی پیدا کند، با همان حالت انحناء و تقوس، برمی خیزد و هیات رکوع را حفظ می کند و رکوع جلوسی او در ادامه، رکوع قیامی می شود و ذکر را می گوید و احتیاط مستحب این است که نماز را اعاده کند</w:t>
      </w:r>
      <w:r w:rsidR="00EE2703">
        <w:rPr>
          <w:rFonts w:hint="cs"/>
          <w:rtl/>
        </w:rPr>
        <w:t>.</w:t>
      </w:r>
      <w:r w:rsidR="00A84BD3">
        <w:rPr>
          <w:rFonts w:hint="cs"/>
          <w:rtl/>
        </w:rPr>
        <w:t xml:space="preserve"> در ادامه کلام محقق خوئی و محقق سیستانی مطرح شد.</w:t>
      </w:r>
    </w:p>
    <w:p w14:paraId="67069B87" w14:textId="0BE5E7AA" w:rsidR="001105F5" w:rsidRDefault="001105F5" w:rsidP="00671EA1">
      <w:pPr>
        <w:pBdr>
          <w:bottom w:val="double" w:sz="6" w:space="1" w:color="auto"/>
        </w:pBdr>
        <w:jc w:val="both"/>
        <w:rPr>
          <w:rtl/>
        </w:rPr>
      </w:pPr>
    </w:p>
    <w:p w14:paraId="7BB87A18" w14:textId="016501FD" w:rsidR="007E2E52" w:rsidRDefault="00A84BD3" w:rsidP="00671EA1">
      <w:pPr>
        <w:pStyle w:val="Heading1"/>
        <w:jc w:val="both"/>
        <w:rPr>
          <w:rtl/>
        </w:rPr>
      </w:pPr>
      <w:bookmarkStart w:id="4" w:name="_Toc134947582"/>
      <w:bookmarkStart w:id="5" w:name="_Toc135165332"/>
      <w:r>
        <w:rPr>
          <w:rFonts w:hint="cs"/>
          <w:rtl/>
        </w:rPr>
        <w:t xml:space="preserve">ادامه </w:t>
      </w:r>
      <w:r w:rsidR="00F15CFB">
        <w:rPr>
          <w:rFonts w:hint="cs"/>
          <w:rtl/>
        </w:rPr>
        <w:t>مساله 4</w:t>
      </w:r>
      <w:bookmarkEnd w:id="4"/>
      <w:bookmarkEnd w:id="5"/>
    </w:p>
    <w:p w14:paraId="18F1664F" w14:textId="77777777" w:rsidR="00943F5E" w:rsidRDefault="00943F5E" w:rsidP="00671EA1">
      <w:pPr>
        <w:jc w:val="both"/>
        <w:rPr>
          <w:rtl/>
        </w:rPr>
      </w:pPr>
      <w:r>
        <w:rPr>
          <w:rFonts w:hint="cs"/>
          <w:rtl/>
        </w:rPr>
        <w:t>در مساله 4 دو صورت از تجدد قدرت مطرح است</w:t>
      </w:r>
    </w:p>
    <w:p w14:paraId="393D8B73" w14:textId="77777777" w:rsidR="00943F5E" w:rsidRDefault="00943F5E" w:rsidP="00671EA1">
      <w:pPr>
        <w:jc w:val="both"/>
        <w:rPr>
          <w:rtl/>
        </w:rPr>
      </w:pPr>
      <w:r>
        <w:rPr>
          <w:rFonts w:hint="cs"/>
          <w:rtl/>
        </w:rPr>
        <w:t xml:space="preserve">یک: تجدد قدرت بعد از </w:t>
      </w:r>
      <w:r w:rsidR="00D664A9">
        <w:rPr>
          <w:rFonts w:hint="cs"/>
          <w:rtl/>
        </w:rPr>
        <w:t xml:space="preserve">رکوع جلوسی یا رکوع ناقص قیامی یا رکوع ایمائی </w:t>
      </w:r>
    </w:p>
    <w:p w14:paraId="4C093D77" w14:textId="77777777" w:rsidR="00943F5E" w:rsidRDefault="00943F5E" w:rsidP="00943F5E">
      <w:pPr>
        <w:jc w:val="both"/>
        <w:rPr>
          <w:rtl/>
        </w:rPr>
      </w:pPr>
      <w:r>
        <w:rPr>
          <w:rFonts w:hint="cs"/>
          <w:rtl/>
        </w:rPr>
        <w:t xml:space="preserve">دو: </w:t>
      </w:r>
      <w:r w:rsidR="00D664A9">
        <w:rPr>
          <w:rFonts w:hint="cs"/>
          <w:rtl/>
        </w:rPr>
        <w:t xml:space="preserve">تجدد قدرت در اثناء </w:t>
      </w:r>
      <w:r>
        <w:rPr>
          <w:rFonts w:hint="cs"/>
          <w:rtl/>
        </w:rPr>
        <w:t xml:space="preserve">رکوع جلوسی یا رکوع ناقص قیامی یا رکوع ایمائی </w:t>
      </w:r>
    </w:p>
    <w:p w14:paraId="0B989ACB" w14:textId="1D202372" w:rsidR="00943F5E" w:rsidRDefault="00943F5E" w:rsidP="00943F5E">
      <w:pPr>
        <w:pStyle w:val="Heading2"/>
        <w:rPr>
          <w:rtl/>
        </w:rPr>
      </w:pPr>
      <w:bookmarkStart w:id="6" w:name="_Toc135165333"/>
      <w:r>
        <w:rPr>
          <w:rFonts w:hint="cs"/>
          <w:rtl/>
        </w:rPr>
        <w:t>تجدد قدرت بعد از رکوع جلوسی یا ناقص یا ایمائئ</w:t>
      </w:r>
      <w:bookmarkEnd w:id="6"/>
    </w:p>
    <w:p w14:paraId="5AD50165" w14:textId="1987D8E5" w:rsidR="00D664A9" w:rsidRDefault="00D664A9" w:rsidP="00943F5E">
      <w:pPr>
        <w:jc w:val="both"/>
        <w:rPr>
          <w:rtl/>
        </w:rPr>
      </w:pPr>
      <w:r>
        <w:rPr>
          <w:rFonts w:hint="cs"/>
          <w:rtl/>
        </w:rPr>
        <w:t>در مورد تجدد قدرت بعد از رکوع جلوسی، بیان شد که اگر در ضیق وقت است، نماز صحیح است؛ چون رکوع جلوسی امر داشت و نیازی هم به قیام بعد از رکوع جلوسی نیست</w:t>
      </w:r>
      <w:r w:rsidR="00A84BD3">
        <w:rPr>
          <w:rFonts w:hint="cs"/>
          <w:rtl/>
        </w:rPr>
        <w:t>،</w:t>
      </w:r>
      <w:r>
        <w:rPr>
          <w:rFonts w:hint="cs"/>
          <w:rtl/>
        </w:rPr>
        <w:t xml:space="preserve"> بخلاف نظر صاحب عروه و محقق سیستانی که فرمودند</w:t>
      </w:r>
      <w:r w:rsidR="00A84BD3">
        <w:rPr>
          <w:rFonts w:hint="cs"/>
          <w:rtl/>
        </w:rPr>
        <w:t>:</w:t>
      </w:r>
      <w:r>
        <w:rPr>
          <w:rFonts w:hint="cs"/>
          <w:rtl/>
        </w:rPr>
        <w:t xml:space="preserve"> باید قیام بعد از </w:t>
      </w:r>
      <w:r>
        <w:rPr>
          <w:rFonts w:hint="cs"/>
          <w:rtl/>
        </w:rPr>
        <w:lastRenderedPageBreak/>
        <w:t>رکوع جلوسی را انجام دهد؛ چون رکوع اش را نمی توانسته قیامی انجام دهد اما قیام را که می تواند</w:t>
      </w:r>
      <w:r w:rsidR="00A84BD3">
        <w:rPr>
          <w:rFonts w:hint="cs"/>
          <w:rtl/>
        </w:rPr>
        <w:t>؛</w:t>
      </w:r>
      <w:r>
        <w:rPr>
          <w:rFonts w:hint="cs"/>
          <w:rtl/>
        </w:rPr>
        <w:t xml:space="preserve"> لذا باید اتیان کند اما به نظر ما چون دلیلی بر وجوب قیام بعد از رکوع جلوسی نداریم و دلیل</w:t>
      </w:r>
      <w:r w:rsidR="00A84BD3">
        <w:rPr>
          <w:rFonts w:hint="cs"/>
          <w:rtl/>
        </w:rPr>
        <w:t xml:space="preserve"> وجوب قیام</w:t>
      </w:r>
      <w:r>
        <w:rPr>
          <w:rFonts w:hint="cs"/>
          <w:rtl/>
        </w:rPr>
        <w:t xml:space="preserve"> بعد از رکوع، </w:t>
      </w:r>
      <w:r w:rsidR="00515A9F">
        <w:rPr>
          <w:rFonts w:hint="cs"/>
          <w:rtl/>
        </w:rPr>
        <w:t>برای رکوع قیامی است</w:t>
      </w:r>
      <w:r>
        <w:rPr>
          <w:rFonts w:hint="cs"/>
          <w:rtl/>
        </w:rPr>
        <w:t xml:space="preserve"> و شامل کسی که رکوع جلوسی کرده، نمی شود</w:t>
      </w:r>
      <w:r w:rsidR="00515A9F">
        <w:rPr>
          <w:rFonts w:hint="cs"/>
          <w:rtl/>
        </w:rPr>
        <w:t>.</w:t>
      </w:r>
    </w:p>
    <w:p w14:paraId="362BB970" w14:textId="147AFE00" w:rsidR="00515A9F" w:rsidRDefault="00515A9F" w:rsidP="00515A9F">
      <w:pPr>
        <w:pStyle w:val="Heading2"/>
        <w:rPr>
          <w:rtl/>
        </w:rPr>
      </w:pPr>
      <w:bookmarkStart w:id="7" w:name="_Toc135165334"/>
      <w:r>
        <w:rPr>
          <w:rFonts w:hint="cs"/>
          <w:rtl/>
        </w:rPr>
        <w:t>اشکال علم اجمالی</w:t>
      </w:r>
      <w:bookmarkEnd w:id="7"/>
      <w:r>
        <w:rPr>
          <w:rFonts w:hint="cs"/>
          <w:rtl/>
        </w:rPr>
        <w:t xml:space="preserve"> </w:t>
      </w:r>
    </w:p>
    <w:p w14:paraId="565762D6" w14:textId="26137873" w:rsidR="00D664A9" w:rsidRDefault="00D664A9" w:rsidP="00671EA1">
      <w:pPr>
        <w:jc w:val="both"/>
        <w:rPr>
          <w:rtl/>
        </w:rPr>
      </w:pPr>
      <w:r>
        <w:rPr>
          <w:rFonts w:hint="cs"/>
          <w:rtl/>
        </w:rPr>
        <w:t>اما مشکلی این جا مطرح است که باید بررسی شود</w:t>
      </w:r>
      <w:r w:rsidR="00515A9F">
        <w:rPr>
          <w:rFonts w:hint="cs"/>
          <w:rtl/>
        </w:rPr>
        <w:t>:</w:t>
      </w:r>
    </w:p>
    <w:p w14:paraId="547CEF07" w14:textId="71AB6E49" w:rsidR="00D664A9" w:rsidRDefault="00D664A9" w:rsidP="00671EA1">
      <w:pPr>
        <w:jc w:val="both"/>
        <w:rPr>
          <w:rtl/>
        </w:rPr>
      </w:pPr>
      <w:r>
        <w:rPr>
          <w:rFonts w:hint="cs"/>
          <w:rtl/>
        </w:rPr>
        <w:t>بنابر برخی از انظار که ماهم به آن تمایل داریم</w:t>
      </w:r>
      <w:r w:rsidR="00515A9F">
        <w:rPr>
          <w:rFonts w:hint="cs"/>
          <w:rtl/>
        </w:rPr>
        <w:t>،</w:t>
      </w:r>
      <w:r>
        <w:rPr>
          <w:rFonts w:hint="cs"/>
          <w:rtl/>
        </w:rPr>
        <w:t xml:space="preserve"> اگر فی علم الله قیام بعد از این رکوع جلوسی، مامور به نباشد ولو بدون قصد جزئیت</w:t>
      </w:r>
      <w:r w:rsidR="00515A9F">
        <w:rPr>
          <w:rFonts w:hint="cs"/>
          <w:rtl/>
        </w:rPr>
        <w:t>،</w:t>
      </w:r>
      <w:r>
        <w:rPr>
          <w:rFonts w:hint="cs"/>
          <w:rtl/>
        </w:rPr>
        <w:t xml:space="preserve"> مصداق زیاده مبطله نماز است</w:t>
      </w:r>
      <w:r w:rsidR="00515A9F">
        <w:rPr>
          <w:rFonts w:hint="cs"/>
          <w:rtl/>
        </w:rPr>
        <w:t>.</w:t>
      </w:r>
      <w:r>
        <w:rPr>
          <w:rFonts w:hint="cs"/>
          <w:rtl/>
        </w:rPr>
        <w:t xml:space="preserve"> فرض کنید که هیچ امری</w:t>
      </w:r>
      <w:r w:rsidR="00515A9F">
        <w:rPr>
          <w:rFonts w:hint="cs"/>
          <w:rtl/>
        </w:rPr>
        <w:t>(</w:t>
      </w:r>
      <w:r>
        <w:rPr>
          <w:rFonts w:hint="cs"/>
          <w:rtl/>
        </w:rPr>
        <w:t xml:space="preserve"> اعم از استحبابی و وجوبی</w:t>
      </w:r>
      <w:r w:rsidR="00515A9F">
        <w:rPr>
          <w:rFonts w:hint="cs"/>
          <w:rtl/>
        </w:rPr>
        <w:t>)</w:t>
      </w:r>
      <w:r>
        <w:rPr>
          <w:rFonts w:hint="cs"/>
          <w:rtl/>
        </w:rPr>
        <w:t xml:space="preserve"> بر قیام بعد از رکوع جلوسی نداریم که مقتضای اصل برائت از وجوب همین است و احتمال استحباب هم عادتا داده نمی شود؛ لذا اگر واجب نباشد</w:t>
      </w:r>
      <w:r w:rsidR="00515A9F">
        <w:rPr>
          <w:rFonts w:hint="cs"/>
          <w:rtl/>
        </w:rPr>
        <w:t>،</w:t>
      </w:r>
      <w:r>
        <w:rPr>
          <w:rFonts w:hint="cs"/>
          <w:rtl/>
        </w:rPr>
        <w:t xml:space="preserve"> امر ندارد و اگر امر نداشته باشد، اتیان به فعلی شده است که امر ندارد و مسانخ با افعال نماز است</w:t>
      </w:r>
      <w:r w:rsidR="00515A9F">
        <w:rPr>
          <w:rFonts w:hint="cs"/>
          <w:rtl/>
        </w:rPr>
        <w:t>.</w:t>
      </w:r>
    </w:p>
    <w:p w14:paraId="4514E2F3" w14:textId="579DC92D" w:rsidR="00D664A9" w:rsidRDefault="00D664A9" w:rsidP="00671EA1">
      <w:pPr>
        <w:jc w:val="both"/>
        <w:rPr>
          <w:rtl/>
        </w:rPr>
      </w:pPr>
      <w:r>
        <w:rPr>
          <w:rFonts w:hint="cs"/>
          <w:rtl/>
        </w:rPr>
        <w:t>برخی مثل محقق خوئی قائلند که مقوم صدق زیاده، قصد جزئیت است و فقط رکوع و سجود را استثناء می کند که بدون قصد جزئیت هم زیاده حاصل است؛ چون در روایت زراره و روایت علی بن جعفر آمده است که سجود</w:t>
      </w:r>
      <w:r w:rsidR="00515A9F">
        <w:rPr>
          <w:rFonts w:hint="cs"/>
          <w:rtl/>
        </w:rPr>
        <w:t>،</w:t>
      </w:r>
      <w:r>
        <w:rPr>
          <w:rFonts w:hint="cs"/>
          <w:rtl/>
        </w:rPr>
        <w:t xml:space="preserve"> زیاده در نماز فریضه است و تطبیق بر سجود تلاوت شده است و سجود تلاوت را کسی قصد نمی کند که جزء نماز باشد اما محقق خوئی فرمودند</w:t>
      </w:r>
      <w:r w:rsidR="00515A9F">
        <w:rPr>
          <w:rFonts w:hint="cs"/>
          <w:rtl/>
        </w:rPr>
        <w:t>:</w:t>
      </w:r>
      <w:r>
        <w:rPr>
          <w:rFonts w:hint="cs"/>
          <w:rtl/>
        </w:rPr>
        <w:t xml:space="preserve"> این تعبد مختص به سجود است و به رکوع هم از باب اولویت قطعیه تعدی می شود اما در غیر رکوع و سجود، اگر قصد جزئیت نشود</w:t>
      </w:r>
      <w:r w:rsidR="00515A9F">
        <w:rPr>
          <w:rFonts w:hint="cs"/>
          <w:rtl/>
        </w:rPr>
        <w:t>،</w:t>
      </w:r>
      <w:r>
        <w:rPr>
          <w:rFonts w:hint="cs"/>
          <w:rtl/>
        </w:rPr>
        <w:t xml:space="preserve"> زیاده صدق نمی کند</w:t>
      </w:r>
      <w:r w:rsidR="00515A9F">
        <w:rPr>
          <w:rFonts w:hint="cs"/>
          <w:rtl/>
        </w:rPr>
        <w:t>.</w:t>
      </w:r>
      <w:r>
        <w:rPr>
          <w:rFonts w:hint="cs"/>
          <w:rtl/>
        </w:rPr>
        <w:t xml:space="preserve"> </w:t>
      </w:r>
    </w:p>
    <w:p w14:paraId="4F3B657A" w14:textId="430A7523" w:rsidR="00D664A9" w:rsidRDefault="00D664A9" w:rsidP="00671EA1">
      <w:pPr>
        <w:jc w:val="both"/>
        <w:rPr>
          <w:rtl/>
        </w:rPr>
      </w:pPr>
      <w:r>
        <w:rPr>
          <w:rFonts w:hint="cs"/>
          <w:rtl/>
        </w:rPr>
        <w:t xml:space="preserve">طبق این نظر می شود بعد از رکوع جلوسی احتیاطا قیام انجام داد و نظر صاحب عروه و محقق سیستانی را </w:t>
      </w:r>
      <w:r w:rsidR="005D3748">
        <w:rPr>
          <w:rFonts w:hint="cs"/>
          <w:rtl/>
        </w:rPr>
        <w:t>مراعات کرد اما کسانی که می گویند</w:t>
      </w:r>
      <w:r w:rsidR="00515A9F">
        <w:rPr>
          <w:rFonts w:hint="cs"/>
          <w:rtl/>
        </w:rPr>
        <w:t>:</w:t>
      </w:r>
      <w:r w:rsidR="005D3748">
        <w:rPr>
          <w:rFonts w:hint="cs"/>
          <w:rtl/>
        </w:rPr>
        <w:t xml:space="preserve"> در صدق زیاده در نماز، مسانخت کافی است ولو قصد جزئیت نشود</w:t>
      </w:r>
      <w:r w:rsidR="00515A9F">
        <w:rPr>
          <w:rFonts w:hint="cs"/>
          <w:rtl/>
        </w:rPr>
        <w:t>؛</w:t>
      </w:r>
      <w:r w:rsidR="005D3748">
        <w:rPr>
          <w:rFonts w:hint="cs"/>
          <w:rtl/>
        </w:rPr>
        <w:t xml:space="preserve"> اگر فرض کنید تعبد خاصی هم نبود</w:t>
      </w:r>
      <w:r w:rsidR="00515A9F">
        <w:rPr>
          <w:rFonts w:hint="cs"/>
          <w:rtl/>
        </w:rPr>
        <w:t>،</w:t>
      </w:r>
      <w:r w:rsidR="005D3748">
        <w:rPr>
          <w:rFonts w:hint="cs"/>
          <w:rtl/>
        </w:rPr>
        <w:t xml:space="preserve"> اگر وسط نماز آیه سجده می خواندید یا می شنیدید</w:t>
      </w:r>
      <w:r w:rsidR="00515A9F">
        <w:rPr>
          <w:rFonts w:hint="cs"/>
          <w:rtl/>
        </w:rPr>
        <w:t xml:space="preserve"> و</w:t>
      </w:r>
      <w:r w:rsidR="005D3748">
        <w:rPr>
          <w:rFonts w:hint="cs"/>
          <w:rtl/>
        </w:rPr>
        <w:t xml:space="preserve"> سجده تلاوت می کردید</w:t>
      </w:r>
      <w:r w:rsidR="00515A9F">
        <w:rPr>
          <w:rFonts w:hint="cs"/>
          <w:rtl/>
        </w:rPr>
        <w:t>،</w:t>
      </w:r>
      <w:r w:rsidR="005D3748">
        <w:rPr>
          <w:rFonts w:hint="cs"/>
          <w:rtl/>
        </w:rPr>
        <w:t xml:space="preserve"> عرف صدق زیاده می داند یا در نماز دو رکوع انجام </w:t>
      </w:r>
      <w:r w:rsidR="00515A9F">
        <w:rPr>
          <w:rFonts w:hint="cs"/>
          <w:rtl/>
        </w:rPr>
        <w:t>بدهید</w:t>
      </w:r>
      <w:r w:rsidR="005D3748">
        <w:rPr>
          <w:rFonts w:hint="cs"/>
          <w:rtl/>
        </w:rPr>
        <w:t xml:space="preserve"> اما قصد ندارید که رکوع دوم جزء نماز باشد</w:t>
      </w:r>
      <w:r w:rsidR="00515A9F">
        <w:rPr>
          <w:rFonts w:hint="cs"/>
          <w:rtl/>
        </w:rPr>
        <w:t>،</w:t>
      </w:r>
      <w:r w:rsidR="005D3748">
        <w:rPr>
          <w:rFonts w:hint="cs"/>
          <w:rtl/>
        </w:rPr>
        <w:t xml:space="preserve"> مثل اینکه نذر می کن</w:t>
      </w:r>
      <w:r w:rsidR="00515A9F">
        <w:rPr>
          <w:rFonts w:hint="cs"/>
          <w:rtl/>
        </w:rPr>
        <w:t>ی</w:t>
      </w:r>
      <w:r w:rsidR="005D3748">
        <w:rPr>
          <w:rFonts w:hint="cs"/>
          <w:rtl/>
        </w:rPr>
        <w:t>د که در ساعت 8 رکوع برای خدا کن</w:t>
      </w:r>
      <w:r w:rsidR="00515A9F">
        <w:rPr>
          <w:rFonts w:hint="cs"/>
          <w:rtl/>
        </w:rPr>
        <w:t>ی</w:t>
      </w:r>
      <w:r w:rsidR="005D3748">
        <w:rPr>
          <w:rFonts w:hint="cs"/>
          <w:rtl/>
        </w:rPr>
        <w:t>د و الان وسط نماز ساعت 8 می شود و به نیت اداء نذر رکوع می کن</w:t>
      </w:r>
      <w:r w:rsidR="00515A9F">
        <w:rPr>
          <w:rFonts w:hint="cs"/>
          <w:rtl/>
        </w:rPr>
        <w:t>ی</w:t>
      </w:r>
      <w:r w:rsidR="005D3748">
        <w:rPr>
          <w:rFonts w:hint="cs"/>
          <w:rtl/>
        </w:rPr>
        <w:t>د، اگر تعبد خاص هم نبود</w:t>
      </w:r>
      <w:r w:rsidR="00515A9F">
        <w:rPr>
          <w:rFonts w:hint="cs"/>
          <w:rtl/>
        </w:rPr>
        <w:t>،</w:t>
      </w:r>
      <w:r w:rsidR="005D3748">
        <w:rPr>
          <w:rFonts w:hint="cs"/>
          <w:rtl/>
        </w:rPr>
        <w:t xml:space="preserve"> عرف صدق زیاده می داند</w:t>
      </w:r>
      <w:r w:rsidR="00515A9F">
        <w:rPr>
          <w:rFonts w:hint="cs"/>
          <w:rtl/>
        </w:rPr>
        <w:t>.</w:t>
      </w:r>
    </w:p>
    <w:p w14:paraId="6A328BA6" w14:textId="65472969" w:rsidR="005D3748" w:rsidRPr="00E81EB1" w:rsidRDefault="005D3748" w:rsidP="00671EA1">
      <w:pPr>
        <w:jc w:val="both"/>
        <w:rPr>
          <w:rtl/>
        </w:rPr>
      </w:pPr>
      <w:r>
        <w:rPr>
          <w:rFonts w:hint="cs"/>
          <w:rtl/>
        </w:rPr>
        <w:t>ما به این نظر متمایل بودیم و می گفتیم که ممکن است در صدق عرفی زیاده بدون قصد جزئیت</w:t>
      </w:r>
      <w:r w:rsidR="00515A9F">
        <w:rPr>
          <w:rFonts w:hint="cs"/>
          <w:rtl/>
        </w:rPr>
        <w:t>،</w:t>
      </w:r>
      <w:r>
        <w:rPr>
          <w:rFonts w:hint="cs"/>
          <w:rtl/>
        </w:rPr>
        <w:t xml:space="preserve"> تشکیک کنیم</w:t>
      </w:r>
      <w:r w:rsidR="00515A9F">
        <w:rPr>
          <w:rFonts w:hint="cs"/>
          <w:rtl/>
        </w:rPr>
        <w:t>؛</w:t>
      </w:r>
      <w:r>
        <w:rPr>
          <w:rFonts w:hint="cs"/>
          <w:rtl/>
        </w:rPr>
        <w:t xml:space="preserve"> چون زیاده دو معنا می تواند داشته باشد</w:t>
      </w:r>
      <w:r w:rsidR="00515A9F">
        <w:rPr>
          <w:rFonts w:hint="cs"/>
          <w:rtl/>
        </w:rPr>
        <w:t>:</w:t>
      </w:r>
      <w:r>
        <w:rPr>
          <w:rFonts w:hint="cs"/>
          <w:rtl/>
        </w:rPr>
        <w:t xml:space="preserve"> یک: اتیان به جزء مسانخ بدون قصد جزئیت</w:t>
      </w:r>
      <w:r w:rsidR="00515A9F">
        <w:rPr>
          <w:rFonts w:hint="cs"/>
          <w:rtl/>
        </w:rPr>
        <w:t>،</w:t>
      </w:r>
      <w:r>
        <w:rPr>
          <w:rFonts w:hint="cs"/>
          <w:rtl/>
        </w:rPr>
        <w:t xml:space="preserve"> دو: اتیان به شیء با قصد جزئیت</w:t>
      </w:r>
      <w:r w:rsidR="00515A9F">
        <w:rPr>
          <w:rFonts w:hint="cs"/>
          <w:rtl/>
        </w:rPr>
        <w:t>؛</w:t>
      </w:r>
      <w:r>
        <w:rPr>
          <w:rFonts w:hint="cs"/>
          <w:rtl/>
        </w:rPr>
        <w:t xml:space="preserve"> اما قدر متیقن از زیاده، اتیان به قصد جزئیت است و ظهوری بیشتر از این ندارد اما به برکت تعلیل در روایت زراره و علی بن جعفر فهمیدیم که مراد از نهی از زیاده، زیاده به معنی الاعم است</w:t>
      </w:r>
      <w:r w:rsidR="00515A9F">
        <w:rPr>
          <w:rFonts w:hint="cs"/>
          <w:rtl/>
        </w:rPr>
        <w:t>،</w:t>
      </w:r>
      <w:r>
        <w:rPr>
          <w:rFonts w:hint="cs"/>
          <w:rtl/>
        </w:rPr>
        <w:t xml:space="preserve"> نه اینکه تعبدا مصداق</w:t>
      </w:r>
      <w:r w:rsidR="00664E4E">
        <w:rPr>
          <w:rFonts w:hint="cs"/>
          <w:rtl/>
        </w:rPr>
        <w:t xml:space="preserve"> ادعائی</w:t>
      </w:r>
      <w:r>
        <w:rPr>
          <w:rFonts w:hint="cs"/>
          <w:rtl/>
        </w:rPr>
        <w:t xml:space="preserve"> برای زیاده درست کرده باشند و این خلاف ظاهر تعلیل است</w:t>
      </w:r>
      <w:r w:rsidR="00515A9F">
        <w:rPr>
          <w:rFonts w:hint="cs"/>
          <w:rtl/>
        </w:rPr>
        <w:t>،</w:t>
      </w:r>
      <w:r>
        <w:rPr>
          <w:rFonts w:hint="cs"/>
          <w:rtl/>
        </w:rPr>
        <w:t xml:space="preserve"> ظاهر تعلیل</w:t>
      </w:r>
      <w:r w:rsidR="00664E4E" w:rsidRPr="00664E4E">
        <w:rPr>
          <w:rtl/>
        </w:rPr>
        <w:t xml:space="preserve"> </w:t>
      </w:r>
      <w:r w:rsidR="00664E4E" w:rsidRPr="00664E4E">
        <w:rPr>
          <w:rFonts w:hint="cs"/>
          <w:color w:val="008000"/>
          <w:rtl/>
        </w:rPr>
        <w:t>«</w:t>
      </w:r>
      <w:r w:rsidR="00664E4E" w:rsidRPr="00664E4E">
        <w:rPr>
          <w:color w:val="008000"/>
          <w:rtl/>
        </w:rPr>
        <w:t>فَإِنَّ السُّجُودَ زِيَادَةٌ فِي الْمَكْتُوبَةِ</w:t>
      </w:r>
      <w:r w:rsidR="00664E4E" w:rsidRPr="00664E4E">
        <w:rPr>
          <w:rFonts w:hint="cs"/>
          <w:color w:val="008000"/>
          <w:rtl/>
        </w:rPr>
        <w:t>»</w:t>
      </w:r>
      <w:r w:rsidR="00664E4E" w:rsidRPr="00664E4E">
        <w:rPr>
          <w:rStyle w:val="FootnoteReference"/>
          <w:color w:val="008000"/>
          <w:rtl/>
        </w:rPr>
        <w:footnoteReference w:id="1"/>
      </w:r>
      <w:r w:rsidR="00664E4E">
        <w:rPr>
          <w:color w:val="008000"/>
          <w:rtl/>
        </w:rPr>
        <w:t xml:space="preserve"> </w:t>
      </w:r>
      <w:r>
        <w:rPr>
          <w:rFonts w:hint="cs"/>
          <w:rtl/>
        </w:rPr>
        <w:t xml:space="preserve">این است که </w:t>
      </w:r>
      <w:r w:rsidR="00664E4E">
        <w:rPr>
          <w:rFonts w:hint="cs"/>
          <w:rtl/>
        </w:rPr>
        <w:t>به امر غیر تعبدی تعلیل می کند که عرف متوجه می شود</w:t>
      </w:r>
      <w:r w:rsidR="00515A9F">
        <w:rPr>
          <w:rFonts w:hint="cs"/>
          <w:rtl/>
        </w:rPr>
        <w:t>،</w:t>
      </w:r>
      <w:r w:rsidR="00664E4E">
        <w:rPr>
          <w:rFonts w:hint="cs"/>
          <w:rtl/>
        </w:rPr>
        <w:t xml:space="preserve"> بله ممکن است عرف از اطلاق لاتزد فی صلاتک</w:t>
      </w:r>
      <w:r w:rsidR="00515A9F">
        <w:rPr>
          <w:rFonts w:hint="cs"/>
          <w:rtl/>
        </w:rPr>
        <w:t>،</w:t>
      </w:r>
      <w:r w:rsidR="00664E4E">
        <w:rPr>
          <w:rFonts w:hint="cs"/>
          <w:rtl/>
        </w:rPr>
        <w:t xml:space="preserve"> فرض عدم قصد جزئیت را استظهار نکند، اما وقتی روایت</w:t>
      </w:r>
      <w:r w:rsidR="00664E4E" w:rsidRPr="00664E4E">
        <w:rPr>
          <w:rtl/>
        </w:rPr>
        <w:t xml:space="preserve"> </w:t>
      </w:r>
      <w:r w:rsidR="00664E4E" w:rsidRPr="00664E4E">
        <w:rPr>
          <w:color w:val="008000"/>
          <w:rtl/>
        </w:rPr>
        <w:t>«لَا تَقْرَأْ فِي الْمَكْتُوبَةِ بِشَيْ‌ءٍ مِنَ الْعَزَائِمِ فَإِنَّ السُّجُودَ زِيَادَةٌ فِي الْمَكْتُوبَةِ»</w:t>
      </w:r>
      <w:r w:rsidR="00664E4E">
        <w:rPr>
          <w:rFonts w:hint="cs"/>
          <w:color w:val="008000"/>
          <w:rtl/>
        </w:rPr>
        <w:t xml:space="preserve"> </w:t>
      </w:r>
      <w:r w:rsidR="00664E4E" w:rsidRPr="00E81EB1">
        <w:rPr>
          <w:rFonts w:hint="cs"/>
          <w:rtl/>
        </w:rPr>
        <w:t xml:space="preserve">می شنود، </w:t>
      </w:r>
      <w:r w:rsidR="00515A9F">
        <w:rPr>
          <w:rFonts w:hint="cs"/>
          <w:rtl/>
        </w:rPr>
        <w:t>به</w:t>
      </w:r>
      <w:r w:rsidR="00664E4E" w:rsidRPr="00E81EB1">
        <w:rPr>
          <w:rFonts w:hint="cs"/>
          <w:rtl/>
        </w:rPr>
        <w:t xml:space="preserve"> ذهنش زیاده به معنی الاعم </w:t>
      </w:r>
      <w:r w:rsidR="00515A9F">
        <w:rPr>
          <w:rFonts w:hint="cs"/>
          <w:rtl/>
        </w:rPr>
        <w:t>می رس</w:t>
      </w:r>
      <w:r w:rsidR="00664E4E" w:rsidRPr="00E81EB1">
        <w:rPr>
          <w:rFonts w:hint="cs"/>
          <w:rtl/>
        </w:rPr>
        <w:t>د و لذا عرف استظهار می کند که اتیان به هر شی مسانخی در نماز ولو بدون قصد جزئیت</w:t>
      </w:r>
      <w:r w:rsidR="00515A9F">
        <w:rPr>
          <w:rFonts w:hint="cs"/>
          <w:rtl/>
        </w:rPr>
        <w:t>،</w:t>
      </w:r>
      <w:r w:rsidR="00664E4E" w:rsidRPr="00E81EB1">
        <w:rPr>
          <w:rFonts w:hint="cs"/>
          <w:rtl/>
        </w:rPr>
        <w:t xml:space="preserve"> اگر امر نداشته باشد </w:t>
      </w:r>
      <w:r w:rsidR="00515A9F">
        <w:rPr>
          <w:rFonts w:hint="cs"/>
          <w:rtl/>
        </w:rPr>
        <w:t>(</w:t>
      </w:r>
      <w:r w:rsidR="00664E4E" w:rsidRPr="00E81EB1">
        <w:rPr>
          <w:rFonts w:hint="cs"/>
          <w:rtl/>
        </w:rPr>
        <w:t>نه وجوبا و نه استحبابا</w:t>
      </w:r>
      <w:r w:rsidR="00515A9F">
        <w:rPr>
          <w:rFonts w:hint="cs"/>
          <w:rtl/>
        </w:rPr>
        <w:t>)،</w:t>
      </w:r>
      <w:r w:rsidR="00664E4E" w:rsidRPr="00E81EB1">
        <w:rPr>
          <w:rFonts w:hint="cs"/>
          <w:rtl/>
        </w:rPr>
        <w:t xml:space="preserve"> این زیاده در نماز است</w:t>
      </w:r>
      <w:r w:rsidR="00515A9F">
        <w:rPr>
          <w:rFonts w:hint="cs"/>
          <w:rtl/>
        </w:rPr>
        <w:t>.</w:t>
      </w:r>
    </w:p>
    <w:p w14:paraId="71516F94" w14:textId="4B3EA496" w:rsidR="00664E4E" w:rsidRDefault="00664E4E" w:rsidP="00671EA1">
      <w:pPr>
        <w:jc w:val="both"/>
        <w:rPr>
          <w:rtl/>
        </w:rPr>
      </w:pPr>
      <w:r w:rsidRPr="00E81EB1">
        <w:rPr>
          <w:rFonts w:hint="cs"/>
          <w:rtl/>
        </w:rPr>
        <w:t xml:space="preserve">اگر حجت بر زیاده بودن این </w:t>
      </w:r>
      <w:r w:rsidR="00E81EB1" w:rsidRPr="00E81EB1">
        <w:rPr>
          <w:rFonts w:hint="cs"/>
          <w:rtl/>
        </w:rPr>
        <w:t>قیام نداشتیم و احتمال می دادیم که</w:t>
      </w:r>
      <w:r w:rsidR="00E81EB1">
        <w:rPr>
          <w:rFonts w:hint="cs"/>
          <w:rtl/>
        </w:rPr>
        <w:t xml:space="preserve"> فی علم الله</w:t>
      </w:r>
      <w:r w:rsidR="00E81EB1" w:rsidRPr="00E81EB1">
        <w:rPr>
          <w:rFonts w:hint="cs"/>
          <w:rtl/>
        </w:rPr>
        <w:t xml:space="preserve"> این امر</w:t>
      </w:r>
      <w:r w:rsidR="00E81EB1">
        <w:rPr>
          <w:rFonts w:hint="cs"/>
          <w:rtl/>
        </w:rPr>
        <w:t xml:space="preserve"> استحبابی</w:t>
      </w:r>
      <w:r w:rsidR="00E81EB1" w:rsidRPr="00E81EB1">
        <w:rPr>
          <w:rFonts w:hint="cs"/>
          <w:rtl/>
        </w:rPr>
        <w:t xml:space="preserve"> داشته باشد</w:t>
      </w:r>
      <w:r w:rsidR="00E81EB1">
        <w:rPr>
          <w:rFonts w:hint="cs"/>
          <w:rtl/>
        </w:rPr>
        <w:t>، استصحاب عدم امر استحبابی</w:t>
      </w:r>
      <w:r w:rsidR="00671EA1">
        <w:rPr>
          <w:rFonts w:hint="cs"/>
          <w:rtl/>
        </w:rPr>
        <w:t>،</w:t>
      </w:r>
      <w:r w:rsidR="00E81EB1">
        <w:rPr>
          <w:rFonts w:hint="cs"/>
          <w:rtl/>
        </w:rPr>
        <w:t xml:space="preserve"> بخواهد اثبات کند که این زیاده است</w:t>
      </w:r>
      <w:r w:rsidR="00671EA1">
        <w:rPr>
          <w:rFonts w:hint="cs"/>
          <w:rtl/>
        </w:rPr>
        <w:t>،</w:t>
      </w:r>
      <w:r w:rsidR="00E81EB1">
        <w:rPr>
          <w:rFonts w:hint="cs"/>
          <w:rtl/>
        </w:rPr>
        <w:t xml:space="preserve"> اصل مثبت است</w:t>
      </w:r>
      <w:r w:rsidR="00671EA1">
        <w:rPr>
          <w:rFonts w:hint="cs"/>
          <w:rtl/>
        </w:rPr>
        <w:t>.</w:t>
      </w:r>
      <w:r w:rsidR="00E81EB1">
        <w:rPr>
          <w:rFonts w:hint="cs"/>
          <w:rtl/>
        </w:rPr>
        <w:t xml:space="preserve"> </w:t>
      </w:r>
    </w:p>
    <w:p w14:paraId="0C4C1185" w14:textId="49775538" w:rsidR="00E81EB1" w:rsidRDefault="00E81EB1" w:rsidP="00671EA1">
      <w:pPr>
        <w:jc w:val="both"/>
        <w:rPr>
          <w:rtl/>
        </w:rPr>
      </w:pPr>
      <w:r>
        <w:rPr>
          <w:rFonts w:hint="cs"/>
          <w:rtl/>
        </w:rPr>
        <w:t>اما اگر حجت ولو اجمالیه بر زیاده بودن قیام پیدا شود، کار خراب است</w:t>
      </w:r>
      <w:r w:rsidR="00671EA1">
        <w:rPr>
          <w:rFonts w:hint="cs"/>
          <w:rtl/>
        </w:rPr>
        <w:t>؛</w:t>
      </w:r>
      <w:r>
        <w:rPr>
          <w:rFonts w:hint="cs"/>
          <w:rtl/>
        </w:rPr>
        <w:t xml:space="preserve"> اگر فی علم الله بعد از رکوع جلوسی امر وجوبی و استحبابی نداشته باشد، اتیان به جزء مسانخی است ولو بدون قصد جزئیت و مصداق من زاد فی صلاته می شود</w:t>
      </w:r>
      <w:r w:rsidR="00671EA1">
        <w:rPr>
          <w:rFonts w:hint="cs"/>
          <w:rtl/>
        </w:rPr>
        <w:t>.</w:t>
      </w:r>
      <w:r>
        <w:rPr>
          <w:rFonts w:hint="cs"/>
          <w:rtl/>
        </w:rPr>
        <w:t xml:space="preserve"> </w:t>
      </w:r>
    </w:p>
    <w:p w14:paraId="34107B8F" w14:textId="760C8492" w:rsidR="00E81EB1" w:rsidRDefault="00E81EB1" w:rsidP="00671EA1">
      <w:pPr>
        <w:jc w:val="both"/>
        <w:rPr>
          <w:rtl/>
        </w:rPr>
      </w:pPr>
      <w:r>
        <w:rPr>
          <w:rFonts w:hint="cs"/>
          <w:rtl/>
        </w:rPr>
        <w:t>علم اجمالی داریم که یا قیام بعد از رکوع جلوسی واجب است و یا اگر واجب نیست</w:t>
      </w:r>
      <w:r w:rsidR="00515A9F">
        <w:rPr>
          <w:rFonts w:hint="cs"/>
          <w:rtl/>
        </w:rPr>
        <w:t>،</w:t>
      </w:r>
      <w:r>
        <w:rPr>
          <w:rFonts w:hint="cs"/>
          <w:rtl/>
        </w:rPr>
        <w:t xml:space="preserve"> احتمال استحباب هم داده نمی شود</w:t>
      </w:r>
      <w:r w:rsidR="00671EA1">
        <w:rPr>
          <w:rFonts w:hint="cs"/>
          <w:rtl/>
        </w:rPr>
        <w:t>؛</w:t>
      </w:r>
      <w:r>
        <w:rPr>
          <w:rFonts w:hint="cs"/>
          <w:rtl/>
        </w:rPr>
        <w:t xml:space="preserve"> پس اتیان آن مصداق زیاده در نماز است</w:t>
      </w:r>
      <w:r w:rsidR="00671EA1">
        <w:rPr>
          <w:rFonts w:hint="cs"/>
          <w:rtl/>
        </w:rPr>
        <w:t>.</w:t>
      </w:r>
      <w:r>
        <w:rPr>
          <w:rFonts w:hint="cs"/>
          <w:rtl/>
        </w:rPr>
        <w:t xml:space="preserve"> با این علم اجمالی چه باید کرد؟</w:t>
      </w:r>
    </w:p>
    <w:p w14:paraId="7AD87027" w14:textId="38625C38" w:rsidR="00E81EB1" w:rsidRDefault="00E81EB1" w:rsidP="00671EA1">
      <w:pPr>
        <w:jc w:val="both"/>
        <w:rPr>
          <w:rtl/>
        </w:rPr>
      </w:pPr>
      <w:r>
        <w:rPr>
          <w:rFonts w:hint="cs"/>
          <w:rtl/>
        </w:rPr>
        <w:t xml:space="preserve">اگر این علم اجمالی جواب داده نشود، </w:t>
      </w:r>
      <w:r w:rsidR="00671EA1">
        <w:rPr>
          <w:rFonts w:hint="cs"/>
          <w:rtl/>
        </w:rPr>
        <w:t xml:space="preserve">(که تا الان هم جوابی برایش پیدا نکردیم) </w:t>
      </w:r>
      <w:r>
        <w:rPr>
          <w:rFonts w:hint="cs"/>
          <w:rtl/>
        </w:rPr>
        <w:t>این شخص باید دو نماز بخواند و یا مثل محقق سیستانی و محقق زنجانی بگویم</w:t>
      </w:r>
      <w:r w:rsidR="00515A9F">
        <w:rPr>
          <w:rFonts w:hint="cs"/>
          <w:rtl/>
        </w:rPr>
        <w:t>:</w:t>
      </w:r>
      <w:r>
        <w:rPr>
          <w:rFonts w:hint="cs"/>
          <w:rtl/>
        </w:rPr>
        <w:t xml:space="preserve"> هر کس علم اجمالی دارد باید احتیاط کند و عوام الناس که علم اجمالی ندارند</w:t>
      </w:r>
      <w:r w:rsidR="00515A9F">
        <w:rPr>
          <w:rFonts w:hint="cs"/>
          <w:rtl/>
        </w:rPr>
        <w:t>،</w:t>
      </w:r>
      <w:r>
        <w:rPr>
          <w:rFonts w:hint="cs"/>
          <w:rtl/>
        </w:rPr>
        <w:t xml:space="preserve"> احتیاط لازم نیست</w:t>
      </w:r>
      <w:r w:rsidR="00671EA1">
        <w:rPr>
          <w:rFonts w:hint="cs"/>
          <w:rtl/>
        </w:rPr>
        <w:t xml:space="preserve"> که ما هم این را قائل هستیم.</w:t>
      </w:r>
    </w:p>
    <w:p w14:paraId="66141D42" w14:textId="4D6F06E3" w:rsidR="00671EA1" w:rsidRDefault="00671EA1" w:rsidP="00671EA1">
      <w:pPr>
        <w:jc w:val="both"/>
        <w:rPr>
          <w:rtl/>
        </w:rPr>
      </w:pPr>
      <w:r>
        <w:rPr>
          <w:rFonts w:hint="cs"/>
          <w:rtl/>
        </w:rPr>
        <w:t>ما قبلا جواب می دادیم که قیام که جزء نماز نیست</w:t>
      </w:r>
      <w:r w:rsidR="00943F5E">
        <w:rPr>
          <w:rFonts w:hint="cs"/>
          <w:rtl/>
        </w:rPr>
        <w:t>،</w:t>
      </w:r>
      <w:r>
        <w:rPr>
          <w:rFonts w:hint="cs"/>
          <w:rtl/>
        </w:rPr>
        <w:t xml:space="preserve"> بلکه شرط نماز است اما قیام بعد از رکوع را نمی توان گفت شرط نماز است، بله قیام حال قرائت یا قیام در حال تکبیره الاحرام، شرط قرائت و تکبیره الاحرام است اما قیام بعد از رکوع، شرط رکوع نیست و واجب مستقل است.</w:t>
      </w:r>
    </w:p>
    <w:p w14:paraId="376817D8" w14:textId="4C49DE8A" w:rsidR="00943F5E" w:rsidRDefault="00943F5E" w:rsidP="00943F5E">
      <w:pPr>
        <w:pStyle w:val="Heading2"/>
        <w:rPr>
          <w:rtl/>
        </w:rPr>
      </w:pPr>
      <w:bookmarkStart w:id="8" w:name="_Toc135165335"/>
      <w:r>
        <w:rPr>
          <w:rFonts w:hint="cs"/>
          <w:rtl/>
        </w:rPr>
        <w:t>تجدد قدرت در اثناء رکوع جلوسی</w:t>
      </w:r>
      <w:bookmarkEnd w:id="8"/>
      <w:r>
        <w:rPr>
          <w:rFonts w:hint="cs"/>
          <w:rtl/>
        </w:rPr>
        <w:t xml:space="preserve"> </w:t>
      </w:r>
    </w:p>
    <w:p w14:paraId="1273487B" w14:textId="47F4E93F" w:rsidR="00671EA1" w:rsidRDefault="00671EA1" w:rsidP="00671EA1">
      <w:pPr>
        <w:jc w:val="both"/>
        <w:rPr>
          <w:rtl/>
        </w:rPr>
      </w:pPr>
      <w:r>
        <w:rPr>
          <w:rFonts w:hint="cs"/>
          <w:rtl/>
        </w:rPr>
        <w:t xml:space="preserve">اما اگر تجدد قدرت در اثناء‌ رکوع جلوسی باشد، صاحب عروه فرمودند: </w:t>
      </w:r>
      <w:r w:rsidR="00943F5E">
        <w:rPr>
          <w:rFonts w:hint="cs"/>
          <w:rtl/>
        </w:rPr>
        <w:t>«</w:t>
      </w:r>
      <w:r>
        <w:rPr>
          <w:rFonts w:hint="cs"/>
          <w:rtl/>
        </w:rPr>
        <w:t>قبل از اتمام ذکر واجب اگر تجدد حاصل شود، با همان حالت خمیدگی، بایستد تا صدق رکوع بکند</w:t>
      </w:r>
      <w:r w:rsidR="00943F5E">
        <w:rPr>
          <w:rFonts w:hint="cs"/>
          <w:rtl/>
        </w:rPr>
        <w:t>؛</w:t>
      </w:r>
      <w:r>
        <w:rPr>
          <w:rFonts w:hint="cs"/>
          <w:rtl/>
        </w:rPr>
        <w:t xml:space="preserve"> فقط رکوع جلوسی به رکوع قیامی تبدیل می شود</w:t>
      </w:r>
      <w:r w:rsidR="00943F5E">
        <w:rPr>
          <w:rFonts w:hint="cs"/>
          <w:rtl/>
        </w:rPr>
        <w:t xml:space="preserve"> و</w:t>
      </w:r>
      <w:r>
        <w:rPr>
          <w:rFonts w:hint="cs"/>
          <w:rtl/>
        </w:rPr>
        <w:t xml:space="preserve"> در حال رکوع قیامی ذکر واجب را تکمیل می کند</w:t>
      </w:r>
      <w:r w:rsidR="00943F5E">
        <w:rPr>
          <w:rFonts w:hint="cs"/>
          <w:rtl/>
        </w:rPr>
        <w:t>؛</w:t>
      </w:r>
      <w:r>
        <w:rPr>
          <w:rFonts w:hint="cs"/>
          <w:rtl/>
        </w:rPr>
        <w:t xml:space="preserve"> چون ذکر واجب باید در حال رکوع مامور به باشد و رکوع جلوسی، رکوع مامور به نیست</w:t>
      </w:r>
      <w:r w:rsidR="00943F5E">
        <w:rPr>
          <w:rFonts w:hint="cs"/>
          <w:rtl/>
        </w:rPr>
        <w:t>.»</w:t>
      </w:r>
      <w:r w:rsidR="00943F5E">
        <w:rPr>
          <w:rStyle w:val="FootnoteReference"/>
          <w:rtl/>
        </w:rPr>
        <w:footnoteReference w:id="2"/>
      </w:r>
    </w:p>
    <w:p w14:paraId="42CF340D" w14:textId="4EAD72BB" w:rsidR="00943F5E" w:rsidRDefault="00943F5E" w:rsidP="00943F5E">
      <w:pPr>
        <w:pStyle w:val="Heading3"/>
        <w:rPr>
          <w:rtl/>
        </w:rPr>
      </w:pPr>
      <w:bookmarkStart w:id="9" w:name="_Toc135165336"/>
      <w:r>
        <w:rPr>
          <w:rFonts w:hint="cs"/>
          <w:rtl/>
        </w:rPr>
        <w:t>نقد کلام صاحب عروه</w:t>
      </w:r>
      <w:bookmarkEnd w:id="9"/>
    </w:p>
    <w:p w14:paraId="475CC2E3" w14:textId="46EE950C" w:rsidR="00671EA1" w:rsidRDefault="00671EA1" w:rsidP="00671EA1">
      <w:pPr>
        <w:jc w:val="both"/>
        <w:rPr>
          <w:rtl/>
        </w:rPr>
      </w:pPr>
      <w:r>
        <w:rPr>
          <w:rFonts w:hint="cs"/>
          <w:rtl/>
        </w:rPr>
        <w:t>اگر اصرار دارید</w:t>
      </w:r>
      <w:r w:rsidR="00943F5E">
        <w:rPr>
          <w:rFonts w:hint="cs"/>
          <w:rtl/>
        </w:rPr>
        <w:t xml:space="preserve"> که</w:t>
      </w:r>
      <w:r>
        <w:rPr>
          <w:rFonts w:hint="cs"/>
          <w:rtl/>
        </w:rPr>
        <w:t xml:space="preserve"> ذکر واجب باید در رکوع مامور به باشد</w:t>
      </w:r>
      <w:r w:rsidR="00943F5E">
        <w:rPr>
          <w:rFonts w:hint="cs"/>
          <w:rtl/>
        </w:rPr>
        <w:t>،</w:t>
      </w:r>
      <w:r>
        <w:rPr>
          <w:rFonts w:hint="cs"/>
          <w:rtl/>
        </w:rPr>
        <w:t xml:space="preserve"> </w:t>
      </w:r>
      <w:r w:rsidR="00943F5E">
        <w:rPr>
          <w:rFonts w:hint="cs"/>
          <w:rtl/>
        </w:rPr>
        <w:t>اشکال ما این است که</w:t>
      </w:r>
      <w:r>
        <w:rPr>
          <w:rFonts w:hint="cs"/>
          <w:rtl/>
        </w:rPr>
        <w:t xml:space="preserve"> رکوع جلوسی در ادامه، مامور به نیست و رکوع قیامی هم دلیل نداریم که در حق این فرد مامور به باشد و عملا عجز از اتیان ذکر واجب در رکوع مامور به است و حدیث لاتعاد می گوید</w:t>
      </w:r>
      <w:r w:rsidR="00943F5E">
        <w:rPr>
          <w:rFonts w:hint="cs"/>
          <w:rtl/>
        </w:rPr>
        <w:t>:</w:t>
      </w:r>
      <w:r>
        <w:rPr>
          <w:rFonts w:hint="cs"/>
          <w:rtl/>
        </w:rPr>
        <w:t xml:space="preserve"> ذکر واجب را رها کنید و نماز را ادامه دهید</w:t>
      </w:r>
      <w:r w:rsidR="00943F5E">
        <w:rPr>
          <w:rFonts w:hint="cs"/>
          <w:rtl/>
        </w:rPr>
        <w:t>.</w:t>
      </w:r>
    </w:p>
    <w:p w14:paraId="25B27E71" w14:textId="49D8C51A" w:rsidR="0013749B" w:rsidRDefault="00671EA1" w:rsidP="0013749B">
      <w:pPr>
        <w:jc w:val="both"/>
        <w:rPr>
          <w:rtl/>
        </w:rPr>
      </w:pPr>
      <w:r>
        <w:rPr>
          <w:rFonts w:hint="cs"/>
          <w:rtl/>
        </w:rPr>
        <w:t xml:space="preserve">اما </w:t>
      </w:r>
      <w:r w:rsidR="0013749B">
        <w:rPr>
          <w:rFonts w:hint="cs"/>
          <w:rtl/>
        </w:rPr>
        <w:t>عرض ما این بود که رکوع جلوسی مامور به را حین احداث رکوع باید ملاحظه کرد و هنگام امتثال رکوع، زمانی است که فرد به رکوع می رود و او در آن لحظه مریض بود و امر به رکوع جلوسی داشت؛ پس این</w:t>
      </w:r>
      <w:r w:rsidR="00943F5E">
        <w:rPr>
          <w:rFonts w:hint="cs"/>
          <w:rtl/>
        </w:rPr>
        <w:t>،</w:t>
      </w:r>
      <w:r w:rsidR="0013749B">
        <w:rPr>
          <w:rFonts w:hint="cs"/>
          <w:rtl/>
        </w:rPr>
        <w:t xml:space="preserve"> امتداد رکوع جلوسی مامور به است و بقای این رکوع که امر ندارد؛ لذا اگر یک آن رکوع جلوسی را</w:t>
      </w:r>
      <w:r w:rsidR="0013749B" w:rsidRPr="0013749B">
        <w:rPr>
          <w:rFonts w:hint="cs"/>
          <w:rtl/>
        </w:rPr>
        <w:t xml:space="preserve"> </w:t>
      </w:r>
      <w:r w:rsidR="0013749B">
        <w:rPr>
          <w:rFonts w:hint="cs"/>
          <w:rtl/>
        </w:rPr>
        <w:t xml:space="preserve">احداث کند، امتثال امر به رکوع کرده است، فقط باید ذکر واجب را در امتداد این رکوع جلوسی بگوید. </w:t>
      </w:r>
    </w:p>
    <w:p w14:paraId="650A9D0B" w14:textId="5AAFD48F" w:rsidR="00671EA1" w:rsidRDefault="00E23F92" w:rsidP="00671EA1">
      <w:pPr>
        <w:jc w:val="both"/>
        <w:rPr>
          <w:rtl/>
        </w:rPr>
      </w:pPr>
      <w:r>
        <w:rPr>
          <w:rFonts w:hint="cs"/>
          <w:rtl/>
        </w:rPr>
        <w:t>اگر گفته شود که رکوع جلوسی برای کسی امر دارد که مریضی اش ادامه داشته باشد، نتیجه اش این است فردی که در اثناء تجدد قدرت می شود، کشف می شود که این رکوع جلوسی از ابتدا اصلا امر نداشته است و نمازش باطل است و این را</w:t>
      </w:r>
      <w:r w:rsidR="00943F5E">
        <w:rPr>
          <w:rFonts w:hint="cs"/>
          <w:rtl/>
        </w:rPr>
        <w:t xml:space="preserve"> خود همین بزرگان</w:t>
      </w:r>
      <w:r>
        <w:rPr>
          <w:rFonts w:hint="cs"/>
          <w:rtl/>
        </w:rPr>
        <w:t xml:space="preserve"> قبول ندارند.</w:t>
      </w:r>
    </w:p>
    <w:p w14:paraId="2884D9F8" w14:textId="48EB201C" w:rsidR="00E23F92" w:rsidRDefault="00E23F92" w:rsidP="00671EA1">
      <w:pPr>
        <w:jc w:val="both"/>
      </w:pPr>
      <w:r>
        <w:rPr>
          <w:rFonts w:hint="cs"/>
          <w:rtl/>
        </w:rPr>
        <w:t xml:space="preserve">لذا معتقدیم در این حال اگر ذکر واجب بگوید، اشکال ندارد و چون دلیل بر تعین آن نداریم و می تواند رکوع جلوسی را به رکوع قیامی تبدیل کند و زیاده مبطله بودن این رکوع را </w:t>
      </w:r>
      <w:r w:rsidR="00943F5E">
        <w:rPr>
          <w:rFonts w:hint="cs"/>
          <w:rtl/>
        </w:rPr>
        <w:t>(</w:t>
      </w:r>
      <w:r>
        <w:rPr>
          <w:rFonts w:hint="cs"/>
          <w:rtl/>
        </w:rPr>
        <w:t xml:space="preserve">که محقق خوئی </w:t>
      </w:r>
      <w:r w:rsidR="00943F5E">
        <w:rPr>
          <w:rFonts w:hint="cs"/>
          <w:rtl/>
        </w:rPr>
        <w:t>در</w:t>
      </w:r>
      <w:r>
        <w:rPr>
          <w:rFonts w:hint="cs"/>
          <w:rtl/>
        </w:rPr>
        <w:t xml:space="preserve"> موسوعه </w:t>
      </w:r>
      <w:r w:rsidR="00943F5E">
        <w:rPr>
          <w:rFonts w:hint="cs"/>
          <w:rtl/>
        </w:rPr>
        <w:t>فرمودند)</w:t>
      </w:r>
      <w:r>
        <w:rPr>
          <w:rFonts w:hint="cs"/>
          <w:rtl/>
        </w:rPr>
        <w:t xml:space="preserve"> </w:t>
      </w:r>
      <w:r w:rsidR="00943F5E">
        <w:rPr>
          <w:rFonts w:hint="cs"/>
          <w:rtl/>
        </w:rPr>
        <w:t xml:space="preserve">قبول نداریم </w:t>
      </w:r>
      <w:r>
        <w:rPr>
          <w:rFonts w:hint="cs"/>
          <w:rtl/>
        </w:rPr>
        <w:t>و عملا قائل به تخییر می شویم بین اینکه در حال رکوع جلوسی، ذکر واجب بگوید که محقق خوئی قائلند و یا به حالت خمیدگی بایستد و در آن حالت ذکر واجب بگوید که صاحب عروه قائلند و یا دو نماز بخواند به دو کیفیت که برخی این احتیاط را قائل اند.</w:t>
      </w:r>
    </w:p>
    <w:p w14:paraId="7F3BB30D" w14:textId="32FD11C3" w:rsidR="00000653" w:rsidRDefault="00000653" w:rsidP="00000653">
      <w:pPr>
        <w:pStyle w:val="Heading2"/>
        <w:rPr>
          <w:rtl/>
        </w:rPr>
      </w:pPr>
      <w:bookmarkStart w:id="10" w:name="_Toc135165337"/>
      <w:r>
        <w:rPr>
          <w:rFonts w:hint="cs"/>
          <w:rtl/>
        </w:rPr>
        <w:t>تجدد قدرت در اثناء رکوع ناقص قیامی یا رکوع ایمائی</w:t>
      </w:r>
      <w:bookmarkEnd w:id="10"/>
    </w:p>
    <w:p w14:paraId="0534557D" w14:textId="319F423A" w:rsidR="00E23F92" w:rsidRDefault="00E23F92" w:rsidP="00671EA1">
      <w:pPr>
        <w:jc w:val="both"/>
      </w:pPr>
      <w:r>
        <w:rPr>
          <w:rFonts w:hint="cs"/>
          <w:rtl/>
        </w:rPr>
        <w:t>اگر در اثناء رکوع ناقص قیامی و یا در اثناء رکوع ایمائی، قادر بر رکوع تام قیامی شود، صاحب عروه فرمودند</w:t>
      </w:r>
      <w:r w:rsidR="00000653">
        <w:rPr>
          <w:rFonts w:hint="cs"/>
          <w:rtl/>
        </w:rPr>
        <w:t>:</w:t>
      </w:r>
    </w:p>
    <w:p w14:paraId="184DB1B2" w14:textId="4C9610E4" w:rsidR="00E23F92" w:rsidRDefault="00000653" w:rsidP="00671EA1">
      <w:pPr>
        <w:jc w:val="both"/>
        <w:rPr>
          <w:rtl/>
        </w:rPr>
      </w:pPr>
      <w:r>
        <w:rPr>
          <w:rFonts w:hint="cs"/>
          <w:rtl/>
        </w:rPr>
        <w:t>«</w:t>
      </w:r>
      <w:r w:rsidR="00E23F92">
        <w:rPr>
          <w:rFonts w:hint="cs"/>
          <w:rtl/>
        </w:rPr>
        <w:t>احوط این است که به حد رکوع تام انحناء کند و بعد نماز را اعاده کند</w:t>
      </w:r>
      <w:r>
        <w:rPr>
          <w:rFonts w:hint="cs"/>
          <w:rtl/>
        </w:rPr>
        <w:t>»</w:t>
      </w:r>
      <w:r>
        <w:rPr>
          <w:rStyle w:val="FootnoteReference"/>
          <w:rtl/>
        </w:rPr>
        <w:footnoteReference w:id="3"/>
      </w:r>
    </w:p>
    <w:p w14:paraId="0F6A61A5" w14:textId="0CBDB1FE" w:rsidR="008911E5" w:rsidRDefault="00E23F92" w:rsidP="008911E5">
      <w:pPr>
        <w:jc w:val="both"/>
        <w:rPr>
          <w:rtl/>
        </w:rPr>
      </w:pPr>
      <w:r>
        <w:rPr>
          <w:rFonts w:hint="cs"/>
          <w:rtl/>
        </w:rPr>
        <w:t xml:space="preserve">محقق خوئی و محقق سیستانی فرمودند: اعاده برای چیست؟ اگر در اثناء‌ رکوع ناقص قیامی است، </w:t>
      </w:r>
      <w:r w:rsidR="008911E5">
        <w:rPr>
          <w:rFonts w:hint="cs"/>
          <w:rtl/>
        </w:rPr>
        <w:t>بیشتر خم می شود تا به حد رکوع تام برسد و ذکر واجب می گوید و اگر در اثناء ایماء به رکوع است، به حد رکوع تام انحناء پیدا می کند و نماز را تمام می کند و نهایتا ایماء به رکوعش زیاده است که چون سهوا است، مبطل نیست؛ چون ایماء، رکوع عرفی نیست ولو قصد جزئیت هم داشته باشد</w:t>
      </w:r>
      <w:r w:rsidR="00000653">
        <w:rPr>
          <w:rFonts w:hint="cs"/>
          <w:rtl/>
        </w:rPr>
        <w:t>،</w:t>
      </w:r>
      <w:r w:rsidR="008911E5">
        <w:rPr>
          <w:rFonts w:hint="cs"/>
          <w:rtl/>
        </w:rPr>
        <w:t xml:space="preserve"> مثل اینکه سهوا قیام می کند و قصد جزئیت هم دارد اما حدیث لاتعاد شامل است</w:t>
      </w:r>
      <w:r w:rsidR="00000653">
        <w:rPr>
          <w:rFonts w:hint="cs"/>
          <w:rtl/>
        </w:rPr>
        <w:t>،</w:t>
      </w:r>
      <w:r w:rsidR="008911E5">
        <w:rPr>
          <w:rFonts w:hint="cs"/>
          <w:rtl/>
        </w:rPr>
        <w:t xml:space="preserve"> فقط زیاده رکوع عرفی را لاتعاد شامل نیست که ایماء‌ به رکوع، رکوع عرفی نیست؛ لذا مشمول لاتعاد است.</w:t>
      </w:r>
    </w:p>
    <w:p w14:paraId="43B92467" w14:textId="30B64F19" w:rsidR="007D2C05" w:rsidRDefault="00E23F92" w:rsidP="00671EA1">
      <w:pPr>
        <w:jc w:val="both"/>
        <w:rPr>
          <w:rtl/>
        </w:rPr>
      </w:pPr>
      <w:r>
        <w:rPr>
          <w:rFonts w:hint="cs"/>
          <w:rtl/>
        </w:rPr>
        <w:t xml:space="preserve"> </w:t>
      </w:r>
      <w:r w:rsidR="008911E5">
        <w:rPr>
          <w:rFonts w:hint="cs"/>
          <w:rtl/>
        </w:rPr>
        <w:t>ممکن است صاحب عروه احتیاطش در ایماء از این جهت باشد که مکلف ایماء به رکوع، وظیفه اش بوده است و رکوعی که بعد احتیاطا انجام می دهد</w:t>
      </w:r>
      <w:r w:rsidR="007D2C05">
        <w:rPr>
          <w:rFonts w:hint="cs"/>
          <w:rtl/>
        </w:rPr>
        <w:t xml:space="preserve">، مصداق زیاده باشد که در این صورت حق با صاحب عروه است. </w:t>
      </w:r>
    </w:p>
    <w:p w14:paraId="4439491B" w14:textId="27ABA573" w:rsidR="007D2C05" w:rsidRDefault="007D2C05" w:rsidP="00671EA1">
      <w:pPr>
        <w:jc w:val="both"/>
        <w:rPr>
          <w:rtl/>
        </w:rPr>
      </w:pPr>
      <w:r>
        <w:rPr>
          <w:rFonts w:hint="cs"/>
          <w:rtl/>
        </w:rPr>
        <w:t>اما در مورد رکوع ناقص قیامی، اگر صدق رکوع عرفی نمی کند، این احتیاط جا دارد اما اگر انحناء به حد رکوع عرفی است، اینکه بیشتر خم بشود که رکوع زاید نیست، مثل اینکه در حال رکوع تام است، بیشتر خم بشود که اشکالی ندارد و انحناء بیشتر که رکوع زاید نیست؛ لذا در این صورت احتیاط ایشان وجهی ندارد.</w:t>
      </w:r>
    </w:p>
    <w:p w14:paraId="7EF70052" w14:textId="5AC87F2E" w:rsidR="007D2C05" w:rsidRDefault="007D2C05" w:rsidP="00671EA1">
      <w:pPr>
        <w:jc w:val="both"/>
        <w:rPr>
          <w:rtl/>
        </w:rPr>
      </w:pPr>
      <w:r>
        <w:rPr>
          <w:rFonts w:hint="cs"/>
          <w:rtl/>
        </w:rPr>
        <w:t>جواب اصلی این است که اگر در ضیق وقت هم باشد، کشف می شود که این فرد می تواند رکوع تام قیامی انجام دهد و از انجام آ</w:t>
      </w:r>
      <w:r w:rsidR="009C34A5">
        <w:rPr>
          <w:rFonts w:hint="cs"/>
          <w:rtl/>
        </w:rPr>
        <w:t>ن، مشکلی حاصل نمی شود و با رکوع جلوسی تفاوت می کند که زیاده رکوع می شود و اتفاقا در این حالت کشف می شود که امر اضطراری شامل حالش نمی شود و امر اضطراری از این شخص انصراف دارد ولو در ضیق وقت ایماء به رکوع کرد و در اثناء رکوع قادر بر رکوع تام قیامی</w:t>
      </w:r>
      <w:r w:rsidR="00000653">
        <w:rPr>
          <w:rFonts w:hint="cs"/>
          <w:rtl/>
        </w:rPr>
        <w:t xml:space="preserve"> می شود</w:t>
      </w:r>
      <w:r w:rsidR="009C34A5">
        <w:rPr>
          <w:rFonts w:hint="cs"/>
          <w:rtl/>
        </w:rPr>
        <w:t xml:space="preserve"> اما کشف می شود که اصلا امر به رکوع ایمائی نداشته است و رکوع تام قیامی وظیفه اش بوده است.</w:t>
      </w:r>
      <w:r w:rsidR="00C033BD">
        <w:rPr>
          <w:rFonts w:hint="cs"/>
          <w:rtl/>
        </w:rPr>
        <w:t xml:space="preserve"> </w:t>
      </w:r>
    </w:p>
    <w:p w14:paraId="7327F4AA" w14:textId="0C999E97" w:rsidR="00C033BD" w:rsidRDefault="00C033BD" w:rsidP="00000653">
      <w:pPr>
        <w:pStyle w:val="Heading3"/>
        <w:rPr>
          <w:rtl/>
        </w:rPr>
      </w:pPr>
      <w:bookmarkStart w:id="11" w:name="_Toc135165338"/>
      <w:r>
        <w:rPr>
          <w:rFonts w:hint="cs"/>
          <w:rtl/>
        </w:rPr>
        <w:t>کلام محقق سیستانی</w:t>
      </w:r>
      <w:bookmarkEnd w:id="11"/>
    </w:p>
    <w:p w14:paraId="7C65C352" w14:textId="42CD5FCE" w:rsidR="00C033BD" w:rsidRDefault="00C033BD" w:rsidP="00C033BD">
      <w:pPr>
        <w:jc w:val="both"/>
        <w:rPr>
          <w:rtl/>
        </w:rPr>
      </w:pPr>
      <w:r>
        <w:rPr>
          <w:rFonts w:hint="cs"/>
          <w:rtl/>
        </w:rPr>
        <w:t>محقق سیستانی هم فرمودند: رکوع ایمائی یا رکوع ناقص قیامی را به رکوع تام قیامی تبدیل کند و نماز صحیح است و اعاده ندارد.</w:t>
      </w:r>
    </w:p>
    <w:p w14:paraId="5BE138FA" w14:textId="7A9D62FD" w:rsidR="00C033BD" w:rsidRDefault="00C033BD" w:rsidP="00C033BD">
      <w:pPr>
        <w:jc w:val="both"/>
        <w:rPr>
          <w:rtl/>
        </w:rPr>
      </w:pPr>
      <w:r>
        <w:rPr>
          <w:rFonts w:hint="cs"/>
          <w:rtl/>
        </w:rPr>
        <w:t>اشکال ما این است که اگر در رکوع ناقص قیامی، صدق رکوع عرفی کند، مقتضای مطلب شما در سجود این است که اگر اینجا هم بعد از اتمام ذکر واجب</w:t>
      </w:r>
      <w:r w:rsidR="00000653">
        <w:rPr>
          <w:rFonts w:hint="cs"/>
          <w:rtl/>
        </w:rPr>
        <w:t>،</w:t>
      </w:r>
      <w:r>
        <w:rPr>
          <w:rFonts w:hint="cs"/>
          <w:rtl/>
        </w:rPr>
        <w:t xml:space="preserve"> قادر بر رکوع تام قیامی می شود، بگویید که لازم نیست رکوع تام قیامی انجام دهد</w:t>
      </w:r>
      <w:r w:rsidR="00C551B8">
        <w:rPr>
          <w:rFonts w:hint="cs"/>
          <w:rtl/>
        </w:rPr>
        <w:t>.</w:t>
      </w:r>
      <w:r>
        <w:rPr>
          <w:rFonts w:hint="cs"/>
          <w:rtl/>
        </w:rPr>
        <w:t xml:space="preserve"> اما در این مساله به صورت مطلق فرمودند: اظهر این است که رکوع ناقص قیامی را به رکوع تامی قیامی تبدیل کند</w:t>
      </w:r>
      <w:r w:rsidR="00C551B8">
        <w:rPr>
          <w:rFonts w:hint="cs"/>
          <w:rtl/>
        </w:rPr>
        <w:t>؛</w:t>
      </w:r>
      <w:r>
        <w:rPr>
          <w:rFonts w:hint="cs"/>
          <w:rtl/>
        </w:rPr>
        <w:t xml:space="preserve"> چه قبل از ذکر واجب باشد و چه بعد از ذکر واجب.</w:t>
      </w:r>
    </w:p>
    <w:p w14:paraId="6A10F576" w14:textId="3ACEC57B" w:rsidR="00C033BD" w:rsidRDefault="00423552" w:rsidP="00C033BD">
      <w:pPr>
        <w:jc w:val="both"/>
        <w:rPr>
          <w:rtl/>
        </w:rPr>
      </w:pPr>
      <w:r>
        <w:rPr>
          <w:rFonts w:hint="cs"/>
          <w:rtl/>
        </w:rPr>
        <w:t>صاحب عروه فرمود: «</w:t>
      </w:r>
      <w:r w:rsidRPr="00423552">
        <w:rPr>
          <w:rtl/>
        </w:rPr>
        <w:t>و إن حصل في أثناء الركوع بالانحناء الغير التام أو في أثناء الركوع الإيمائي فالأحوط الانحناء إلى حد الركوع و إعادة الصلاة</w:t>
      </w:r>
      <w:r>
        <w:rPr>
          <w:rFonts w:hint="cs"/>
          <w:rtl/>
        </w:rPr>
        <w:t>»</w:t>
      </w:r>
      <w:r>
        <w:rPr>
          <w:rStyle w:val="FootnoteReference"/>
          <w:rtl/>
        </w:rPr>
        <w:footnoteReference w:id="4"/>
      </w:r>
      <w:r>
        <w:rPr>
          <w:rFonts w:hint="cs"/>
          <w:rtl/>
        </w:rPr>
        <w:t xml:space="preserve"> شما تعلیقه زدید که بل هو الاظهر</w:t>
      </w:r>
      <w:r w:rsidR="00C551B8">
        <w:rPr>
          <w:rFonts w:hint="cs"/>
          <w:rtl/>
        </w:rPr>
        <w:t>، اگر</w:t>
      </w:r>
      <w:r>
        <w:rPr>
          <w:rFonts w:hint="cs"/>
          <w:rtl/>
        </w:rPr>
        <w:t xml:space="preserve"> مقصودتان</w:t>
      </w:r>
      <w:r w:rsidR="00C551B8">
        <w:rPr>
          <w:rFonts w:hint="cs"/>
          <w:rtl/>
        </w:rPr>
        <w:t xml:space="preserve"> از این تعلیقه</w:t>
      </w:r>
      <w:r>
        <w:rPr>
          <w:rFonts w:hint="cs"/>
          <w:rtl/>
        </w:rPr>
        <w:t xml:space="preserve"> این است که باید این کار انجام شود، طبق مبنای شما نیازی به رکوع تام قیامی ندارد.</w:t>
      </w:r>
    </w:p>
    <w:p w14:paraId="490CE9D4" w14:textId="1D08E59A" w:rsidR="00423552" w:rsidRDefault="00423552" w:rsidP="00C033BD">
      <w:pPr>
        <w:jc w:val="both"/>
        <w:rPr>
          <w:rtl/>
        </w:rPr>
      </w:pPr>
      <w:r>
        <w:rPr>
          <w:rFonts w:hint="cs"/>
          <w:rtl/>
        </w:rPr>
        <w:t xml:space="preserve">ایشان در مساله سجده فرمودند: اگر کسی از روی سهو یا جهل قصوری بر فرش سجده کند و ذکر سجده را بگوید و بعد متوجه بشود که بر فرش سجده کرده است، مشهور قائلند که باید سرش را به سمت مهر بکشد و رفع راس نکند (البته محقق خوئی فرمودند باید رفع راس کند تا احداث سجده بر ما یصح السجود حاصل شود) محقق سیستانی که موافق مشهور هستند در </w:t>
      </w:r>
      <w:r w:rsidR="00C551B8">
        <w:rPr>
          <w:rFonts w:hint="cs"/>
          <w:rtl/>
        </w:rPr>
        <w:t xml:space="preserve">فرض </w:t>
      </w:r>
      <w:r>
        <w:rPr>
          <w:rFonts w:hint="cs"/>
          <w:rtl/>
        </w:rPr>
        <w:t>بعد از گفتن ذکر واجب فرمودند</w:t>
      </w:r>
      <w:r w:rsidR="00C551B8">
        <w:rPr>
          <w:rFonts w:hint="cs"/>
          <w:rtl/>
        </w:rPr>
        <w:t>:</w:t>
      </w:r>
      <w:r>
        <w:rPr>
          <w:rFonts w:hint="cs"/>
          <w:rtl/>
        </w:rPr>
        <w:t xml:space="preserve"> لازم نیست سر را به سمت مهر بکشد</w:t>
      </w:r>
      <w:r w:rsidR="00C551B8">
        <w:rPr>
          <w:rFonts w:hint="cs"/>
          <w:rtl/>
        </w:rPr>
        <w:t>؛</w:t>
      </w:r>
      <w:r>
        <w:rPr>
          <w:rFonts w:hint="cs"/>
          <w:rtl/>
        </w:rPr>
        <w:t xml:space="preserve"> چون السنه لاتنقض الفریضه ارتباط بین سنن </w:t>
      </w:r>
      <w:r w:rsidR="00C551B8">
        <w:rPr>
          <w:rFonts w:hint="cs"/>
          <w:rtl/>
        </w:rPr>
        <w:t>(</w:t>
      </w:r>
      <w:r>
        <w:rPr>
          <w:rFonts w:hint="cs"/>
          <w:rtl/>
        </w:rPr>
        <w:t>یعنی واجباتی که در کتاب بیان نشده است</w:t>
      </w:r>
      <w:r w:rsidR="00C551B8">
        <w:rPr>
          <w:rFonts w:hint="cs"/>
          <w:rtl/>
        </w:rPr>
        <w:t>)</w:t>
      </w:r>
      <w:r>
        <w:rPr>
          <w:rFonts w:hint="cs"/>
          <w:rtl/>
        </w:rPr>
        <w:t xml:space="preserve"> و بین فرائض </w:t>
      </w:r>
      <w:r w:rsidR="00C551B8">
        <w:rPr>
          <w:rFonts w:hint="cs"/>
          <w:rtl/>
        </w:rPr>
        <w:t>(</w:t>
      </w:r>
      <w:r>
        <w:rPr>
          <w:rFonts w:hint="cs"/>
          <w:rtl/>
        </w:rPr>
        <w:t>یعنی واجباتی که در کتاب بیان شده است</w:t>
      </w:r>
      <w:r w:rsidR="00C551B8">
        <w:rPr>
          <w:rFonts w:hint="cs"/>
          <w:rtl/>
        </w:rPr>
        <w:t>) را</w:t>
      </w:r>
      <w:r>
        <w:rPr>
          <w:rFonts w:hint="cs"/>
          <w:rtl/>
        </w:rPr>
        <w:t xml:space="preserve"> در حال عذر قطع </w:t>
      </w:r>
      <w:r w:rsidR="00C551B8">
        <w:rPr>
          <w:rFonts w:hint="cs"/>
          <w:rtl/>
        </w:rPr>
        <w:t>کرده</w:t>
      </w:r>
      <w:r>
        <w:rPr>
          <w:rFonts w:hint="cs"/>
          <w:rtl/>
        </w:rPr>
        <w:t xml:space="preserve"> است و فقط در حال عدم عذر باهم مرتبط هستند و این مکلف در حال ذکر گفتن</w:t>
      </w:r>
      <w:r w:rsidR="00C551B8">
        <w:rPr>
          <w:rFonts w:hint="cs"/>
          <w:rtl/>
        </w:rPr>
        <w:t>،</w:t>
      </w:r>
      <w:r>
        <w:rPr>
          <w:rFonts w:hint="cs"/>
          <w:rtl/>
        </w:rPr>
        <w:t xml:space="preserve"> عذر داشته است و در این حال</w:t>
      </w:r>
      <w:r w:rsidR="00C551B8">
        <w:rPr>
          <w:rFonts w:hint="cs"/>
          <w:rtl/>
        </w:rPr>
        <w:t>،</w:t>
      </w:r>
      <w:r>
        <w:rPr>
          <w:rFonts w:hint="cs"/>
          <w:rtl/>
        </w:rPr>
        <w:t xml:space="preserve"> شرط سجود این نبود که بر یصح السجود باشد</w:t>
      </w:r>
      <w:r w:rsidR="00C551B8">
        <w:rPr>
          <w:rFonts w:hint="cs"/>
          <w:rtl/>
        </w:rPr>
        <w:t>.</w:t>
      </w:r>
      <w:r>
        <w:rPr>
          <w:rFonts w:hint="cs"/>
          <w:rtl/>
        </w:rPr>
        <w:t xml:space="preserve"> </w:t>
      </w:r>
    </w:p>
    <w:p w14:paraId="6DD45A0C" w14:textId="278126E6" w:rsidR="00423552" w:rsidRDefault="00423552" w:rsidP="00C033BD">
      <w:pPr>
        <w:jc w:val="both"/>
        <w:rPr>
          <w:rtl/>
        </w:rPr>
      </w:pPr>
      <w:r>
        <w:rPr>
          <w:rFonts w:hint="cs"/>
          <w:rtl/>
        </w:rPr>
        <w:t>در مساله رکوع که امرش اسهل است</w:t>
      </w:r>
      <w:r w:rsidR="00C551B8">
        <w:rPr>
          <w:rFonts w:hint="cs"/>
          <w:rtl/>
        </w:rPr>
        <w:t>؛</w:t>
      </w:r>
      <w:r>
        <w:rPr>
          <w:rFonts w:hint="cs"/>
          <w:rtl/>
        </w:rPr>
        <w:t xml:space="preserve"> چون رکوع ناقص قیامی انجام داد و امکان </w:t>
      </w:r>
      <w:r w:rsidR="00A84BD3">
        <w:rPr>
          <w:rFonts w:hint="cs"/>
          <w:rtl/>
        </w:rPr>
        <w:t>ایصال کفین به رکبتین را شما می فرماید سنت است و این فرد رکوع عرفی کرد</w:t>
      </w:r>
      <w:r w:rsidR="00C551B8">
        <w:rPr>
          <w:rFonts w:hint="cs"/>
          <w:rtl/>
        </w:rPr>
        <w:t>،</w:t>
      </w:r>
      <w:r w:rsidR="00A84BD3">
        <w:rPr>
          <w:rFonts w:hint="cs"/>
          <w:rtl/>
        </w:rPr>
        <w:t xml:space="preserve"> فقط اخلال به سنت کرد و در حال عذر ارتباط بین سنت و فریضه برقرار نیست و باید </w:t>
      </w:r>
      <w:r w:rsidR="00C551B8">
        <w:rPr>
          <w:rFonts w:hint="cs"/>
          <w:rtl/>
        </w:rPr>
        <w:t>قائل می شدند</w:t>
      </w:r>
      <w:r w:rsidR="00A84BD3">
        <w:rPr>
          <w:rFonts w:hint="cs"/>
          <w:rtl/>
        </w:rPr>
        <w:t xml:space="preserve"> که نیازی به انحناء تام قیامی نیست.</w:t>
      </w:r>
    </w:p>
    <w:p w14:paraId="53A3BA34" w14:textId="21653F47" w:rsidR="00671EA1" w:rsidRDefault="008911E5" w:rsidP="00671EA1">
      <w:pPr>
        <w:jc w:val="both"/>
        <w:rPr>
          <w:rtl/>
        </w:rPr>
      </w:pPr>
      <w:r>
        <w:rPr>
          <w:rFonts w:hint="cs"/>
          <w:rtl/>
        </w:rPr>
        <w:t xml:space="preserve"> </w:t>
      </w:r>
    </w:p>
    <w:p w14:paraId="2E44B259" w14:textId="77777777" w:rsidR="00671EA1" w:rsidRDefault="00671EA1" w:rsidP="00671EA1">
      <w:pPr>
        <w:jc w:val="both"/>
        <w:rPr>
          <w:rtl/>
        </w:rPr>
      </w:pPr>
    </w:p>
    <w:p w14:paraId="1AB4057C" w14:textId="6EA7DA7A" w:rsidR="00632BE4" w:rsidRDefault="0045504B" w:rsidP="00671EA1">
      <w:pPr>
        <w:jc w:val="both"/>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EEF4" w14:textId="77777777" w:rsidR="00EC6704" w:rsidRDefault="00EC6704" w:rsidP="008B750B">
      <w:pPr>
        <w:spacing w:line="240" w:lineRule="auto"/>
      </w:pPr>
      <w:r>
        <w:separator/>
      </w:r>
    </w:p>
  </w:endnote>
  <w:endnote w:type="continuationSeparator" w:id="0">
    <w:p w14:paraId="3779ACE2" w14:textId="77777777" w:rsidR="00EC6704" w:rsidRDefault="00EC670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62AB0" w:rsidRPr="00862AB0">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19" w:name="BokAdres"/>
          <w:bookmarkEnd w:id="19"/>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B02BC" w14:textId="77777777" w:rsidR="00EC6704" w:rsidRDefault="00EC6704" w:rsidP="008B750B">
      <w:pPr>
        <w:spacing w:line="240" w:lineRule="auto"/>
      </w:pPr>
      <w:r>
        <w:separator/>
      </w:r>
    </w:p>
  </w:footnote>
  <w:footnote w:type="continuationSeparator" w:id="0">
    <w:p w14:paraId="3737D266" w14:textId="77777777" w:rsidR="00EC6704" w:rsidRDefault="00EC6704" w:rsidP="008B750B">
      <w:pPr>
        <w:spacing w:line="240" w:lineRule="auto"/>
      </w:pPr>
      <w:r>
        <w:continuationSeparator/>
      </w:r>
    </w:p>
  </w:footnote>
  <w:footnote w:id="1">
    <w:p w14:paraId="65E74EFA" w14:textId="1FA8F3CF" w:rsidR="00664E4E" w:rsidRPr="00664E4E" w:rsidRDefault="00664E4E" w:rsidP="00664E4E">
      <w:pPr>
        <w:pStyle w:val="FootnoteText"/>
      </w:pPr>
      <w:r w:rsidRPr="00664E4E">
        <w:footnoteRef/>
      </w:r>
      <w:r w:rsidRPr="00664E4E">
        <w:rPr>
          <w:rtl/>
        </w:rPr>
        <w:t xml:space="preserve"> </w:t>
      </w:r>
      <w:hyperlink r:id="rId1" w:history="1">
        <w:r w:rsidRPr="00664E4E">
          <w:rPr>
            <w:rStyle w:val="Hyperlink"/>
            <w:rtl/>
          </w:rPr>
          <w:t>الکاف</w:t>
        </w:r>
        <w:r w:rsidRPr="00664E4E">
          <w:rPr>
            <w:rStyle w:val="Hyperlink"/>
            <w:rFonts w:hint="cs"/>
            <w:rtl/>
          </w:rPr>
          <w:t>ی</w:t>
        </w:r>
        <w:r w:rsidRPr="00664E4E">
          <w:rPr>
            <w:rStyle w:val="Hyperlink"/>
            <w:rFonts w:hint="eastAsia"/>
            <w:rtl/>
          </w:rPr>
          <w:t>،</w:t>
        </w:r>
        <w:r w:rsidRPr="00664E4E">
          <w:rPr>
            <w:rStyle w:val="Hyperlink"/>
            <w:rtl/>
          </w:rPr>
          <w:t xml:space="preserve"> محمد بن </w:t>
        </w:r>
        <w:r w:rsidRPr="00664E4E">
          <w:rPr>
            <w:rStyle w:val="Hyperlink"/>
            <w:rFonts w:hint="cs"/>
            <w:rtl/>
          </w:rPr>
          <w:t>ی</w:t>
        </w:r>
        <w:r w:rsidRPr="00664E4E">
          <w:rPr>
            <w:rStyle w:val="Hyperlink"/>
            <w:rFonts w:hint="eastAsia"/>
            <w:rtl/>
          </w:rPr>
          <w:t>عقوب</w:t>
        </w:r>
        <w:r w:rsidRPr="00664E4E">
          <w:rPr>
            <w:rStyle w:val="Hyperlink"/>
            <w:rtl/>
          </w:rPr>
          <w:t xml:space="preserve"> کل</w:t>
        </w:r>
        <w:r w:rsidRPr="00664E4E">
          <w:rPr>
            <w:rStyle w:val="Hyperlink"/>
            <w:rFonts w:hint="cs"/>
            <w:rtl/>
          </w:rPr>
          <w:t>ی</w:t>
        </w:r>
        <w:r w:rsidRPr="00664E4E">
          <w:rPr>
            <w:rStyle w:val="Hyperlink"/>
            <w:rFonts w:hint="eastAsia"/>
            <w:rtl/>
          </w:rPr>
          <w:t>ن</w:t>
        </w:r>
        <w:r w:rsidRPr="00664E4E">
          <w:rPr>
            <w:rStyle w:val="Hyperlink"/>
            <w:rFonts w:hint="cs"/>
            <w:rtl/>
          </w:rPr>
          <w:t>ی</w:t>
        </w:r>
        <w:r w:rsidRPr="00664E4E">
          <w:rPr>
            <w:rStyle w:val="Hyperlink"/>
            <w:rFonts w:hint="eastAsia"/>
            <w:rtl/>
          </w:rPr>
          <w:t>،</w:t>
        </w:r>
        <w:r w:rsidRPr="00664E4E">
          <w:rPr>
            <w:rStyle w:val="Hyperlink"/>
            <w:rtl/>
          </w:rPr>
          <w:t xml:space="preserve"> ج3، ص318.</w:t>
        </w:r>
      </w:hyperlink>
    </w:p>
  </w:footnote>
  <w:footnote w:id="2">
    <w:p w14:paraId="78F3F159" w14:textId="1C3197D2" w:rsidR="00943F5E" w:rsidRPr="00943F5E" w:rsidRDefault="00943F5E" w:rsidP="00943F5E">
      <w:pPr>
        <w:pStyle w:val="FootnoteText"/>
      </w:pPr>
      <w:r w:rsidRPr="00943F5E">
        <w:footnoteRef/>
      </w:r>
      <w:r w:rsidRPr="00943F5E">
        <w:rPr>
          <w:rtl/>
        </w:rPr>
        <w:t xml:space="preserve"> </w:t>
      </w:r>
      <w:hyperlink r:id="rId2" w:history="1">
        <w:r w:rsidRPr="00943F5E">
          <w:rPr>
            <w:rStyle w:val="Hyperlink"/>
            <w:rtl/>
          </w:rPr>
          <w:t>العروة الوثق</w:t>
        </w:r>
        <w:r w:rsidRPr="00943F5E">
          <w:rPr>
            <w:rStyle w:val="Hyperlink"/>
            <w:rFonts w:hint="cs"/>
            <w:rtl/>
          </w:rPr>
          <w:t>ی</w:t>
        </w:r>
        <w:r w:rsidRPr="00943F5E">
          <w:rPr>
            <w:rStyle w:val="Hyperlink"/>
            <w:rFonts w:hint="eastAsia"/>
            <w:rtl/>
          </w:rPr>
          <w:t>،</w:t>
        </w:r>
        <w:r w:rsidRPr="00943F5E">
          <w:rPr>
            <w:rStyle w:val="Hyperlink"/>
            <w:rtl/>
          </w:rPr>
          <w:t xml:space="preserve"> الس</w:t>
        </w:r>
        <w:r w:rsidRPr="00943F5E">
          <w:rPr>
            <w:rStyle w:val="Hyperlink"/>
            <w:rFonts w:hint="cs"/>
            <w:rtl/>
          </w:rPr>
          <w:t>ی</w:t>
        </w:r>
        <w:r w:rsidRPr="00943F5E">
          <w:rPr>
            <w:rStyle w:val="Hyperlink"/>
            <w:rFonts w:hint="eastAsia"/>
            <w:rtl/>
          </w:rPr>
          <w:t>د</w:t>
        </w:r>
        <w:r w:rsidRPr="00943F5E">
          <w:rPr>
            <w:rStyle w:val="Hyperlink"/>
            <w:rtl/>
          </w:rPr>
          <w:t xml:space="preserve"> محمد کاظم الطباطبائ</w:t>
        </w:r>
        <w:r w:rsidRPr="00943F5E">
          <w:rPr>
            <w:rStyle w:val="Hyperlink"/>
            <w:rFonts w:hint="cs"/>
            <w:rtl/>
          </w:rPr>
          <w:t>ی</w:t>
        </w:r>
        <w:r w:rsidRPr="00943F5E">
          <w:rPr>
            <w:rStyle w:val="Hyperlink"/>
            <w:rtl/>
          </w:rPr>
          <w:t xml:space="preserve"> ال</w:t>
        </w:r>
        <w:r w:rsidRPr="00943F5E">
          <w:rPr>
            <w:rStyle w:val="Hyperlink"/>
            <w:rFonts w:hint="cs"/>
            <w:rtl/>
          </w:rPr>
          <w:t>ی</w:t>
        </w:r>
        <w:r w:rsidRPr="00943F5E">
          <w:rPr>
            <w:rStyle w:val="Hyperlink"/>
            <w:rFonts w:hint="eastAsia"/>
            <w:rtl/>
          </w:rPr>
          <w:t>زد</w:t>
        </w:r>
        <w:r w:rsidRPr="00943F5E">
          <w:rPr>
            <w:rStyle w:val="Hyperlink"/>
            <w:rFonts w:hint="cs"/>
            <w:rtl/>
          </w:rPr>
          <w:t>ی</w:t>
        </w:r>
        <w:r w:rsidRPr="00943F5E">
          <w:rPr>
            <w:rStyle w:val="Hyperlink"/>
            <w:rFonts w:hint="eastAsia"/>
            <w:rtl/>
          </w:rPr>
          <w:t>،</w:t>
        </w:r>
        <w:r w:rsidRPr="00943F5E">
          <w:rPr>
            <w:rStyle w:val="Hyperlink"/>
            <w:rtl/>
          </w:rPr>
          <w:t xml:space="preserve"> ج1، ص667.</w:t>
        </w:r>
      </w:hyperlink>
    </w:p>
  </w:footnote>
  <w:footnote w:id="3">
    <w:p w14:paraId="3412E873" w14:textId="6A8573E9" w:rsidR="00000653" w:rsidRPr="00000653" w:rsidRDefault="00000653" w:rsidP="00000653">
      <w:pPr>
        <w:pStyle w:val="FootnoteText"/>
      </w:pPr>
      <w:r w:rsidRPr="00000653">
        <w:footnoteRef/>
      </w:r>
      <w:r w:rsidRPr="00000653">
        <w:rPr>
          <w:rtl/>
        </w:rPr>
        <w:t xml:space="preserve"> </w:t>
      </w:r>
      <w:hyperlink r:id="rId3" w:history="1">
        <w:r w:rsidRPr="00000653">
          <w:rPr>
            <w:rStyle w:val="Hyperlink"/>
            <w:rtl/>
          </w:rPr>
          <w:t>العروة الوثق</w:t>
        </w:r>
        <w:r w:rsidRPr="00000653">
          <w:rPr>
            <w:rStyle w:val="Hyperlink"/>
            <w:rFonts w:hint="cs"/>
            <w:rtl/>
          </w:rPr>
          <w:t>ی</w:t>
        </w:r>
        <w:r w:rsidRPr="00000653">
          <w:rPr>
            <w:rStyle w:val="Hyperlink"/>
            <w:rFonts w:hint="eastAsia"/>
            <w:rtl/>
          </w:rPr>
          <w:t>،</w:t>
        </w:r>
        <w:r w:rsidRPr="00000653">
          <w:rPr>
            <w:rStyle w:val="Hyperlink"/>
            <w:rtl/>
          </w:rPr>
          <w:t xml:space="preserve"> الس</w:t>
        </w:r>
        <w:r w:rsidRPr="00000653">
          <w:rPr>
            <w:rStyle w:val="Hyperlink"/>
            <w:rFonts w:hint="cs"/>
            <w:rtl/>
          </w:rPr>
          <w:t>ی</w:t>
        </w:r>
        <w:r w:rsidRPr="00000653">
          <w:rPr>
            <w:rStyle w:val="Hyperlink"/>
            <w:rFonts w:hint="eastAsia"/>
            <w:rtl/>
          </w:rPr>
          <w:t>د</w:t>
        </w:r>
        <w:r w:rsidRPr="00000653">
          <w:rPr>
            <w:rStyle w:val="Hyperlink"/>
            <w:rtl/>
          </w:rPr>
          <w:t xml:space="preserve"> محمد کاظم الطباطبائ</w:t>
        </w:r>
        <w:r w:rsidRPr="00000653">
          <w:rPr>
            <w:rStyle w:val="Hyperlink"/>
            <w:rFonts w:hint="cs"/>
            <w:rtl/>
          </w:rPr>
          <w:t>ی</w:t>
        </w:r>
        <w:r w:rsidRPr="00000653">
          <w:rPr>
            <w:rStyle w:val="Hyperlink"/>
            <w:rtl/>
          </w:rPr>
          <w:t xml:space="preserve"> ال</w:t>
        </w:r>
        <w:r w:rsidRPr="00000653">
          <w:rPr>
            <w:rStyle w:val="Hyperlink"/>
            <w:rFonts w:hint="cs"/>
            <w:rtl/>
          </w:rPr>
          <w:t>ی</w:t>
        </w:r>
        <w:r w:rsidRPr="00000653">
          <w:rPr>
            <w:rStyle w:val="Hyperlink"/>
            <w:rFonts w:hint="eastAsia"/>
            <w:rtl/>
          </w:rPr>
          <w:t>زد</w:t>
        </w:r>
        <w:r w:rsidRPr="00000653">
          <w:rPr>
            <w:rStyle w:val="Hyperlink"/>
            <w:rFonts w:hint="cs"/>
            <w:rtl/>
          </w:rPr>
          <w:t>ی</w:t>
        </w:r>
        <w:r w:rsidRPr="00000653">
          <w:rPr>
            <w:rStyle w:val="Hyperlink"/>
            <w:rFonts w:hint="eastAsia"/>
            <w:rtl/>
          </w:rPr>
          <w:t>،</w:t>
        </w:r>
        <w:r w:rsidRPr="00000653">
          <w:rPr>
            <w:rStyle w:val="Hyperlink"/>
            <w:rtl/>
          </w:rPr>
          <w:t xml:space="preserve"> ج1، ص667.</w:t>
        </w:r>
      </w:hyperlink>
    </w:p>
  </w:footnote>
  <w:footnote w:id="4">
    <w:p w14:paraId="068FB8B8" w14:textId="0F41FF30" w:rsidR="00423552" w:rsidRPr="00423552" w:rsidRDefault="00423552" w:rsidP="00423552">
      <w:pPr>
        <w:pStyle w:val="FootnoteText"/>
      </w:pPr>
      <w:r w:rsidRPr="00423552">
        <w:footnoteRef/>
      </w:r>
      <w:r w:rsidRPr="00423552">
        <w:rPr>
          <w:rtl/>
        </w:rPr>
        <w:t xml:space="preserve"> </w:t>
      </w:r>
      <w:hyperlink r:id="rId4" w:history="1">
        <w:r w:rsidRPr="00423552">
          <w:rPr>
            <w:rStyle w:val="Hyperlink"/>
            <w:rtl/>
          </w:rPr>
          <w:t>العروة الوثق</w:t>
        </w:r>
        <w:r w:rsidRPr="00423552">
          <w:rPr>
            <w:rStyle w:val="Hyperlink"/>
            <w:rFonts w:hint="cs"/>
            <w:rtl/>
          </w:rPr>
          <w:t>ی</w:t>
        </w:r>
        <w:r w:rsidRPr="00423552">
          <w:rPr>
            <w:rStyle w:val="Hyperlink"/>
            <w:rFonts w:hint="eastAsia"/>
            <w:rtl/>
          </w:rPr>
          <w:t>،</w:t>
        </w:r>
        <w:r w:rsidRPr="00423552">
          <w:rPr>
            <w:rStyle w:val="Hyperlink"/>
            <w:rtl/>
          </w:rPr>
          <w:t xml:space="preserve"> الس</w:t>
        </w:r>
        <w:r w:rsidRPr="00423552">
          <w:rPr>
            <w:rStyle w:val="Hyperlink"/>
            <w:rFonts w:hint="cs"/>
            <w:rtl/>
          </w:rPr>
          <w:t>ی</w:t>
        </w:r>
        <w:r w:rsidRPr="00423552">
          <w:rPr>
            <w:rStyle w:val="Hyperlink"/>
            <w:rFonts w:hint="eastAsia"/>
            <w:rtl/>
          </w:rPr>
          <w:t>د</w:t>
        </w:r>
        <w:r w:rsidRPr="00423552">
          <w:rPr>
            <w:rStyle w:val="Hyperlink"/>
            <w:rtl/>
          </w:rPr>
          <w:t xml:space="preserve"> محمد کاظم الطباطبائ</w:t>
        </w:r>
        <w:r w:rsidRPr="00423552">
          <w:rPr>
            <w:rStyle w:val="Hyperlink"/>
            <w:rFonts w:hint="cs"/>
            <w:rtl/>
          </w:rPr>
          <w:t>ی</w:t>
        </w:r>
        <w:r w:rsidRPr="00423552">
          <w:rPr>
            <w:rStyle w:val="Hyperlink"/>
            <w:rtl/>
          </w:rPr>
          <w:t xml:space="preserve"> ال</w:t>
        </w:r>
        <w:r w:rsidRPr="00423552">
          <w:rPr>
            <w:rStyle w:val="Hyperlink"/>
            <w:rFonts w:hint="cs"/>
            <w:rtl/>
          </w:rPr>
          <w:t>ی</w:t>
        </w:r>
        <w:r w:rsidRPr="00423552">
          <w:rPr>
            <w:rStyle w:val="Hyperlink"/>
            <w:rFonts w:hint="eastAsia"/>
            <w:rtl/>
          </w:rPr>
          <w:t>زد</w:t>
        </w:r>
        <w:r w:rsidRPr="00423552">
          <w:rPr>
            <w:rStyle w:val="Hyperlink"/>
            <w:rFonts w:hint="cs"/>
            <w:rtl/>
          </w:rPr>
          <w:t>ی</w:t>
        </w:r>
        <w:r w:rsidRPr="00423552">
          <w:rPr>
            <w:rStyle w:val="Hyperlink"/>
            <w:rFonts w:hint="eastAsia"/>
            <w:rtl/>
          </w:rPr>
          <w:t>،</w:t>
        </w:r>
        <w:r w:rsidRPr="00423552">
          <w:rPr>
            <w:rStyle w:val="Hyperlink"/>
            <w:rtl/>
          </w:rPr>
          <w:t xml:space="preserve"> ج1، ص667.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5195EDF"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423B42">
      <w:rPr>
        <w:rFonts w:hint="cs"/>
        <w:b/>
        <w:bCs/>
        <w:sz w:val="20"/>
        <w:szCs w:val="24"/>
        <w:rtl/>
      </w:rPr>
      <w:t>1</w:t>
    </w:r>
    <w:r w:rsidR="00F51040">
      <w:rPr>
        <w:rFonts w:hint="cs"/>
        <w:b/>
        <w:bCs/>
        <w:sz w:val="20"/>
        <w:szCs w:val="24"/>
        <w:rtl/>
      </w:rPr>
      <w:t>2</w:t>
    </w:r>
    <w:r w:rsidR="00C033BD">
      <w:rPr>
        <w:rFonts w:hint="cs"/>
        <w:b/>
        <w:bCs/>
        <w:sz w:val="20"/>
        <w:szCs w:val="24"/>
        <w:rtl/>
      </w:rPr>
      <w:t>6</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5" w:name="BokTarikh"/>
    <w:bookmarkEnd w:id="15"/>
    <w:r w:rsidR="00450138">
      <w:rPr>
        <w:rFonts w:hint="cs"/>
        <w:sz w:val="24"/>
        <w:szCs w:val="24"/>
        <w:rtl/>
      </w:rPr>
      <w:t xml:space="preserve"> </w:t>
    </w:r>
    <w:r w:rsidR="00962790">
      <w:rPr>
        <w:rFonts w:hint="cs"/>
        <w:sz w:val="24"/>
        <w:szCs w:val="24"/>
        <w:rtl/>
      </w:rPr>
      <w:t>2</w:t>
    </w:r>
    <w:r w:rsidR="00C033BD">
      <w:rPr>
        <w:rFonts w:hint="cs"/>
        <w:sz w:val="24"/>
        <w:szCs w:val="24"/>
        <w:rtl/>
      </w:rPr>
      <w:t>4</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8" w:name="BokSabj2"/>
    <w:bookmarkEnd w:id="18"/>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0B5B"/>
    <w:rsid w:val="000822A9"/>
    <w:rsid w:val="0008299B"/>
    <w:rsid w:val="000913AA"/>
    <w:rsid w:val="00094847"/>
    <w:rsid w:val="00096C63"/>
    <w:rsid w:val="000A0E47"/>
    <w:rsid w:val="000A1EAF"/>
    <w:rsid w:val="000A6DCE"/>
    <w:rsid w:val="000B1BC8"/>
    <w:rsid w:val="000B2ED7"/>
    <w:rsid w:val="000B5DB5"/>
    <w:rsid w:val="000C090A"/>
    <w:rsid w:val="000C0B7F"/>
    <w:rsid w:val="000C381A"/>
    <w:rsid w:val="000C3947"/>
    <w:rsid w:val="000D101D"/>
    <w:rsid w:val="000D2A37"/>
    <w:rsid w:val="000D30E9"/>
    <w:rsid w:val="000D47F7"/>
    <w:rsid w:val="000D5267"/>
    <w:rsid w:val="000D6818"/>
    <w:rsid w:val="000E04E4"/>
    <w:rsid w:val="000E335E"/>
    <w:rsid w:val="000E4AC8"/>
    <w:rsid w:val="000F16CF"/>
    <w:rsid w:val="000F38E3"/>
    <w:rsid w:val="000F4806"/>
    <w:rsid w:val="000F5BAC"/>
    <w:rsid w:val="00102585"/>
    <w:rsid w:val="00104045"/>
    <w:rsid w:val="00104129"/>
    <w:rsid w:val="001068B7"/>
    <w:rsid w:val="001105F5"/>
    <w:rsid w:val="00110F1E"/>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7489"/>
    <w:rsid w:val="00172F88"/>
    <w:rsid w:val="00177863"/>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C50"/>
    <w:rsid w:val="001D2CDC"/>
    <w:rsid w:val="001D2E9A"/>
    <w:rsid w:val="001D597F"/>
    <w:rsid w:val="001D7154"/>
    <w:rsid w:val="001D7FC1"/>
    <w:rsid w:val="001E2AFC"/>
    <w:rsid w:val="001E3FD4"/>
    <w:rsid w:val="001E6F9D"/>
    <w:rsid w:val="001E70A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0BF1"/>
    <w:rsid w:val="00252B4B"/>
    <w:rsid w:val="002534DB"/>
    <w:rsid w:val="00256560"/>
    <w:rsid w:val="00260D10"/>
    <w:rsid w:val="00260DE8"/>
    <w:rsid w:val="00275A92"/>
    <w:rsid w:val="0027605E"/>
    <w:rsid w:val="00281E00"/>
    <w:rsid w:val="0028330D"/>
    <w:rsid w:val="002917FA"/>
    <w:rsid w:val="002918E8"/>
    <w:rsid w:val="00294A52"/>
    <w:rsid w:val="002955A6"/>
    <w:rsid w:val="0029744B"/>
    <w:rsid w:val="002A6D40"/>
    <w:rsid w:val="002A79C5"/>
    <w:rsid w:val="002B3359"/>
    <w:rsid w:val="002B4FBB"/>
    <w:rsid w:val="002B575F"/>
    <w:rsid w:val="002B64DA"/>
    <w:rsid w:val="002B729B"/>
    <w:rsid w:val="002C23B5"/>
    <w:rsid w:val="002C53A2"/>
    <w:rsid w:val="002D0040"/>
    <w:rsid w:val="002D2FA8"/>
    <w:rsid w:val="002D36CA"/>
    <w:rsid w:val="002D4B9E"/>
    <w:rsid w:val="002E220F"/>
    <w:rsid w:val="002E6D62"/>
    <w:rsid w:val="002F746E"/>
    <w:rsid w:val="003019BC"/>
    <w:rsid w:val="00305320"/>
    <w:rsid w:val="00307311"/>
    <w:rsid w:val="0031081E"/>
    <w:rsid w:val="0032100F"/>
    <w:rsid w:val="00323CCC"/>
    <w:rsid w:val="00324B1E"/>
    <w:rsid w:val="00325F31"/>
    <w:rsid w:val="003308CE"/>
    <w:rsid w:val="0033402C"/>
    <w:rsid w:val="00337759"/>
    <w:rsid w:val="00340521"/>
    <w:rsid w:val="00342AAD"/>
    <w:rsid w:val="00345387"/>
    <w:rsid w:val="00345C73"/>
    <w:rsid w:val="00354A99"/>
    <w:rsid w:val="00360311"/>
    <w:rsid w:val="003606EC"/>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801EB"/>
    <w:rsid w:val="004817A0"/>
    <w:rsid w:val="00481C31"/>
    <w:rsid w:val="00482FC1"/>
    <w:rsid w:val="00483027"/>
    <w:rsid w:val="004871AA"/>
    <w:rsid w:val="004918D7"/>
    <w:rsid w:val="004926E1"/>
    <w:rsid w:val="004933A4"/>
    <w:rsid w:val="00496F71"/>
    <w:rsid w:val="004A2FEA"/>
    <w:rsid w:val="004B2C0A"/>
    <w:rsid w:val="004D2DD7"/>
    <w:rsid w:val="004D316B"/>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2E9"/>
    <w:rsid w:val="00504BE0"/>
    <w:rsid w:val="0050516A"/>
    <w:rsid w:val="00506498"/>
    <w:rsid w:val="00507BBB"/>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C34"/>
    <w:rsid w:val="0056757C"/>
    <w:rsid w:val="00573135"/>
    <w:rsid w:val="00574933"/>
    <w:rsid w:val="00580C24"/>
    <w:rsid w:val="0058641A"/>
    <w:rsid w:val="00591899"/>
    <w:rsid w:val="0059402C"/>
    <w:rsid w:val="005968EF"/>
    <w:rsid w:val="00596C1E"/>
    <w:rsid w:val="005A2E26"/>
    <w:rsid w:val="005A3597"/>
    <w:rsid w:val="005A4466"/>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75A1"/>
    <w:rsid w:val="005E1B60"/>
    <w:rsid w:val="005E4FC3"/>
    <w:rsid w:val="005E5507"/>
    <w:rsid w:val="005E607B"/>
    <w:rsid w:val="005F0A8D"/>
    <w:rsid w:val="005F708E"/>
    <w:rsid w:val="00601229"/>
    <w:rsid w:val="0060234E"/>
    <w:rsid w:val="0060357E"/>
    <w:rsid w:val="00603B67"/>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1B02"/>
    <w:rsid w:val="00651B19"/>
    <w:rsid w:val="00660A29"/>
    <w:rsid w:val="00664C24"/>
    <w:rsid w:val="00664E4E"/>
    <w:rsid w:val="00671EA1"/>
    <w:rsid w:val="0067645F"/>
    <w:rsid w:val="00677017"/>
    <w:rsid w:val="006778D4"/>
    <w:rsid w:val="00680A17"/>
    <w:rsid w:val="00682181"/>
    <w:rsid w:val="00686FB2"/>
    <w:rsid w:val="00695519"/>
    <w:rsid w:val="00696A42"/>
    <w:rsid w:val="006976BF"/>
    <w:rsid w:val="006A4134"/>
    <w:rsid w:val="006A5DDA"/>
    <w:rsid w:val="006A6701"/>
    <w:rsid w:val="006B0E1F"/>
    <w:rsid w:val="006B21F4"/>
    <w:rsid w:val="006B30CF"/>
    <w:rsid w:val="006B3753"/>
    <w:rsid w:val="006B7AD6"/>
    <w:rsid w:val="006C0DE1"/>
    <w:rsid w:val="006C50FD"/>
    <w:rsid w:val="006D1DD4"/>
    <w:rsid w:val="006D1F25"/>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2C05"/>
    <w:rsid w:val="007D46D7"/>
    <w:rsid w:val="007D6C53"/>
    <w:rsid w:val="007E1564"/>
    <w:rsid w:val="007E1E87"/>
    <w:rsid w:val="007E2E52"/>
    <w:rsid w:val="007E5B3F"/>
    <w:rsid w:val="007F2257"/>
    <w:rsid w:val="0080091D"/>
    <w:rsid w:val="008022EF"/>
    <w:rsid w:val="00804108"/>
    <w:rsid w:val="00804EFB"/>
    <w:rsid w:val="00804FC4"/>
    <w:rsid w:val="008073A3"/>
    <w:rsid w:val="008077C6"/>
    <w:rsid w:val="00816367"/>
    <w:rsid w:val="00816A0B"/>
    <w:rsid w:val="00817386"/>
    <w:rsid w:val="0082168C"/>
    <w:rsid w:val="00824B22"/>
    <w:rsid w:val="00826116"/>
    <w:rsid w:val="00826E12"/>
    <w:rsid w:val="00830C53"/>
    <w:rsid w:val="00834A2D"/>
    <w:rsid w:val="0083761F"/>
    <w:rsid w:val="00837FAA"/>
    <w:rsid w:val="00840569"/>
    <w:rsid w:val="00841F77"/>
    <w:rsid w:val="0084797B"/>
    <w:rsid w:val="0085276D"/>
    <w:rsid w:val="008542DF"/>
    <w:rsid w:val="008546D5"/>
    <w:rsid w:val="00862AB0"/>
    <w:rsid w:val="00862B56"/>
    <w:rsid w:val="00862C87"/>
    <w:rsid w:val="00863390"/>
    <w:rsid w:val="0086385C"/>
    <w:rsid w:val="008650EB"/>
    <w:rsid w:val="00865D42"/>
    <w:rsid w:val="00870B8B"/>
    <w:rsid w:val="00871916"/>
    <w:rsid w:val="008755C1"/>
    <w:rsid w:val="008901DA"/>
    <w:rsid w:val="008911E5"/>
    <w:rsid w:val="008956DD"/>
    <w:rsid w:val="008977D2"/>
    <w:rsid w:val="0089782B"/>
    <w:rsid w:val="008A4732"/>
    <w:rsid w:val="008A510E"/>
    <w:rsid w:val="008A522A"/>
    <w:rsid w:val="008B00FF"/>
    <w:rsid w:val="008B0155"/>
    <w:rsid w:val="008B4464"/>
    <w:rsid w:val="008B478E"/>
    <w:rsid w:val="008B750B"/>
    <w:rsid w:val="008C3162"/>
    <w:rsid w:val="008C7770"/>
    <w:rsid w:val="008D1F14"/>
    <w:rsid w:val="008D25BF"/>
    <w:rsid w:val="008D2788"/>
    <w:rsid w:val="008D59FF"/>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600"/>
    <w:rsid w:val="009B0D05"/>
    <w:rsid w:val="009B3F53"/>
    <w:rsid w:val="009B4CA6"/>
    <w:rsid w:val="009B79F8"/>
    <w:rsid w:val="009B7D6A"/>
    <w:rsid w:val="009C34A5"/>
    <w:rsid w:val="009C66D5"/>
    <w:rsid w:val="009D04C0"/>
    <w:rsid w:val="009D13FD"/>
    <w:rsid w:val="009D266A"/>
    <w:rsid w:val="009D3DC7"/>
    <w:rsid w:val="009D5676"/>
    <w:rsid w:val="009F7E07"/>
    <w:rsid w:val="00A01522"/>
    <w:rsid w:val="00A10A11"/>
    <w:rsid w:val="00A118A5"/>
    <w:rsid w:val="00A13C6A"/>
    <w:rsid w:val="00A17143"/>
    <w:rsid w:val="00A17B09"/>
    <w:rsid w:val="00A27B19"/>
    <w:rsid w:val="00A32B6E"/>
    <w:rsid w:val="00A35258"/>
    <w:rsid w:val="00A401F0"/>
    <w:rsid w:val="00A44671"/>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E0270"/>
    <w:rsid w:val="00AE7190"/>
    <w:rsid w:val="00AF3925"/>
    <w:rsid w:val="00AF671E"/>
    <w:rsid w:val="00AF7039"/>
    <w:rsid w:val="00B04B19"/>
    <w:rsid w:val="00B0634E"/>
    <w:rsid w:val="00B1296B"/>
    <w:rsid w:val="00B20044"/>
    <w:rsid w:val="00B209D0"/>
    <w:rsid w:val="00B2292F"/>
    <w:rsid w:val="00B236FF"/>
    <w:rsid w:val="00B337AF"/>
    <w:rsid w:val="00B344B2"/>
    <w:rsid w:val="00B35CFB"/>
    <w:rsid w:val="00B402F1"/>
    <w:rsid w:val="00B43169"/>
    <w:rsid w:val="00B45452"/>
    <w:rsid w:val="00B501A8"/>
    <w:rsid w:val="00B51BF4"/>
    <w:rsid w:val="00B55AE4"/>
    <w:rsid w:val="00B63D6E"/>
    <w:rsid w:val="00B65691"/>
    <w:rsid w:val="00B661CD"/>
    <w:rsid w:val="00B70B46"/>
    <w:rsid w:val="00B739B0"/>
    <w:rsid w:val="00B76493"/>
    <w:rsid w:val="00B7658E"/>
    <w:rsid w:val="00B814A3"/>
    <w:rsid w:val="00B96F38"/>
    <w:rsid w:val="00BA3B47"/>
    <w:rsid w:val="00BA3E74"/>
    <w:rsid w:val="00BA506E"/>
    <w:rsid w:val="00BB45B6"/>
    <w:rsid w:val="00BB490D"/>
    <w:rsid w:val="00BB59EC"/>
    <w:rsid w:val="00BB5B9A"/>
    <w:rsid w:val="00BB5E2D"/>
    <w:rsid w:val="00BB704D"/>
    <w:rsid w:val="00BB7C61"/>
    <w:rsid w:val="00BC0B1D"/>
    <w:rsid w:val="00BC3AA6"/>
    <w:rsid w:val="00BC5F66"/>
    <w:rsid w:val="00BC716B"/>
    <w:rsid w:val="00BD0E74"/>
    <w:rsid w:val="00BD1F4F"/>
    <w:rsid w:val="00BD5F8C"/>
    <w:rsid w:val="00BD7C5F"/>
    <w:rsid w:val="00BE28B1"/>
    <w:rsid w:val="00BE29DD"/>
    <w:rsid w:val="00C0007E"/>
    <w:rsid w:val="00C033BD"/>
    <w:rsid w:val="00C066AF"/>
    <w:rsid w:val="00C06E5A"/>
    <w:rsid w:val="00C10E06"/>
    <w:rsid w:val="00C145B8"/>
    <w:rsid w:val="00C2438F"/>
    <w:rsid w:val="00C31671"/>
    <w:rsid w:val="00C31AF0"/>
    <w:rsid w:val="00C32A7E"/>
    <w:rsid w:val="00C34F28"/>
    <w:rsid w:val="00C35C46"/>
    <w:rsid w:val="00C368DF"/>
    <w:rsid w:val="00C41F26"/>
    <w:rsid w:val="00C43987"/>
    <w:rsid w:val="00C442C5"/>
    <w:rsid w:val="00C51357"/>
    <w:rsid w:val="00C551B8"/>
    <w:rsid w:val="00C55455"/>
    <w:rsid w:val="00C57B5C"/>
    <w:rsid w:val="00C57C7C"/>
    <w:rsid w:val="00C61049"/>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1BDB"/>
    <w:rsid w:val="00CE73FC"/>
    <w:rsid w:val="00CE7481"/>
    <w:rsid w:val="00CF0A37"/>
    <w:rsid w:val="00CF0A8F"/>
    <w:rsid w:val="00CF1092"/>
    <w:rsid w:val="00CF1B0E"/>
    <w:rsid w:val="00CF5344"/>
    <w:rsid w:val="00CF56DE"/>
    <w:rsid w:val="00D01DE1"/>
    <w:rsid w:val="00D02836"/>
    <w:rsid w:val="00D048CE"/>
    <w:rsid w:val="00D10998"/>
    <w:rsid w:val="00D128EB"/>
    <w:rsid w:val="00D1416C"/>
    <w:rsid w:val="00D14FB5"/>
    <w:rsid w:val="00D15CBD"/>
    <w:rsid w:val="00D17D2D"/>
    <w:rsid w:val="00D21F72"/>
    <w:rsid w:val="00D221CB"/>
    <w:rsid w:val="00D23391"/>
    <w:rsid w:val="00D31805"/>
    <w:rsid w:val="00D325D6"/>
    <w:rsid w:val="00D32E12"/>
    <w:rsid w:val="00D3703D"/>
    <w:rsid w:val="00D37DAB"/>
    <w:rsid w:val="00D40E12"/>
    <w:rsid w:val="00D47514"/>
    <w:rsid w:val="00D552B9"/>
    <w:rsid w:val="00D603D4"/>
    <w:rsid w:val="00D65AE6"/>
    <w:rsid w:val="00D664A9"/>
    <w:rsid w:val="00D735B2"/>
    <w:rsid w:val="00D74021"/>
    <w:rsid w:val="00D76D01"/>
    <w:rsid w:val="00D77AAE"/>
    <w:rsid w:val="00D80752"/>
    <w:rsid w:val="00D82E50"/>
    <w:rsid w:val="00D855A8"/>
    <w:rsid w:val="00D86856"/>
    <w:rsid w:val="00D87B21"/>
    <w:rsid w:val="00D9114A"/>
    <w:rsid w:val="00D922A9"/>
    <w:rsid w:val="00D9394A"/>
    <w:rsid w:val="00D94ED6"/>
    <w:rsid w:val="00D950E8"/>
    <w:rsid w:val="00D962E9"/>
    <w:rsid w:val="00DA79CC"/>
    <w:rsid w:val="00DB0BD7"/>
    <w:rsid w:val="00DB0CBB"/>
    <w:rsid w:val="00DB370A"/>
    <w:rsid w:val="00DB67CC"/>
    <w:rsid w:val="00DC27BF"/>
    <w:rsid w:val="00DC30E5"/>
    <w:rsid w:val="00DC3783"/>
    <w:rsid w:val="00DE0901"/>
    <w:rsid w:val="00DE1070"/>
    <w:rsid w:val="00DE6E27"/>
    <w:rsid w:val="00DF2534"/>
    <w:rsid w:val="00DF2DDE"/>
    <w:rsid w:val="00DF797A"/>
    <w:rsid w:val="00E00219"/>
    <w:rsid w:val="00E0316B"/>
    <w:rsid w:val="00E1042A"/>
    <w:rsid w:val="00E16A91"/>
    <w:rsid w:val="00E20683"/>
    <w:rsid w:val="00E23F92"/>
    <w:rsid w:val="00E2492D"/>
    <w:rsid w:val="00E25E10"/>
    <w:rsid w:val="00E25FAB"/>
    <w:rsid w:val="00E30E9E"/>
    <w:rsid w:val="00E319F7"/>
    <w:rsid w:val="00E3280D"/>
    <w:rsid w:val="00E32BE2"/>
    <w:rsid w:val="00E428E6"/>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1EB1"/>
    <w:rsid w:val="00E82174"/>
    <w:rsid w:val="00E84151"/>
    <w:rsid w:val="00E871FA"/>
    <w:rsid w:val="00E879A6"/>
    <w:rsid w:val="00E936A4"/>
    <w:rsid w:val="00E954BB"/>
    <w:rsid w:val="00EA45E7"/>
    <w:rsid w:val="00EA5B0C"/>
    <w:rsid w:val="00EB3A17"/>
    <w:rsid w:val="00EB6928"/>
    <w:rsid w:val="00EB78E3"/>
    <w:rsid w:val="00EB7BE3"/>
    <w:rsid w:val="00EC1C4B"/>
    <w:rsid w:val="00EC6704"/>
    <w:rsid w:val="00EC735A"/>
    <w:rsid w:val="00ED214A"/>
    <w:rsid w:val="00ED5F38"/>
    <w:rsid w:val="00ED6F10"/>
    <w:rsid w:val="00EE0027"/>
    <w:rsid w:val="00EE2703"/>
    <w:rsid w:val="00EE32F9"/>
    <w:rsid w:val="00EE379D"/>
    <w:rsid w:val="00EF27FE"/>
    <w:rsid w:val="00EF2C08"/>
    <w:rsid w:val="00EF580C"/>
    <w:rsid w:val="00EF5989"/>
    <w:rsid w:val="00F033F0"/>
    <w:rsid w:val="00F05193"/>
    <w:rsid w:val="00F07283"/>
    <w:rsid w:val="00F07FB6"/>
    <w:rsid w:val="00F10534"/>
    <w:rsid w:val="00F149D0"/>
    <w:rsid w:val="00F15CFB"/>
    <w:rsid w:val="00F16B53"/>
    <w:rsid w:val="00F17600"/>
    <w:rsid w:val="00F25ECD"/>
    <w:rsid w:val="00F26DC2"/>
    <w:rsid w:val="00F318BE"/>
    <w:rsid w:val="00F32AB4"/>
    <w:rsid w:val="00F33297"/>
    <w:rsid w:val="00F343FB"/>
    <w:rsid w:val="00F359FE"/>
    <w:rsid w:val="00F35B14"/>
    <w:rsid w:val="00F37CF7"/>
    <w:rsid w:val="00F42159"/>
    <w:rsid w:val="00F4256E"/>
    <w:rsid w:val="00F42EE1"/>
    <w:rsid w:val="00F44250"/>
    <w:rsid w:val="00F44E69"/>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97069"/>
    <w:rsid w:val="00FA3B17"/>
    <w:rsid w:val="00FA5E8D"/>
    <w:rsid w:val="00FA5F3D"/>
    <w:rsid w:val="00FA7214"/>
    <w:rsid w:val="00FA7E5A"/>
    <w:rsid w:val="00FB399E"/>
    <w:rsid w:val="00FB7F50"/>
    <w:rsid w:val="00FC0998"/>
    <w:rsid w:val="00FC2A85"/>
    <w:rsid w:val="00FC40AF"/>
    <w:rsid w:val="00FC6A98"/>
    <w:rsid w:val="00FC73B9"/>
    <w:rsid w:val="00FD0A16"/>
    <w:rsid w:val="00FD0B23"/>
    <w:rsid w:val="00FD262A"/>
    <w:rsid w:val="00FD29F6"/>
    <w:rsid w:val="00FD2D5A"/>
    <w:rsid w:val="00FD5B00"/>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2703"/>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2703"/>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28/1/667/&#1575;&#1604;&#1575;&#1593;&#1575;&#1583;&#1607;" TargetMode="External"/><Relationship Id="rId2" Type="http://schemas.openxmlformats.org/officeDocument/2006/relationships/hyperlink" Target="http://lib.eshia.ir/10028/1/667/&#1601;&#1575;&#1604;&#1575;&#1581;&#1608;&#1591;" TargetMode="External"/><Relationship Id="rId1" Type="http://schemas.openxmlformats.org/officeDocument/2006/relationships/hyperlink" Target="http://lib.eshia.ir/11005/3/318/&#1575;&#1604;&#1605;&#1705;&#1578;&#1608;&#1576;&#1607;" TargetMode="External"/><Relationship Id="rId4" Type="http://schemas.openxmlformats.org/officeDocument/2006/relationships/hyperlink" Target="http://lib.eshia.ir/10028/1/667/&#1601;&#1575;&#1604;&#1575;&#1581;&#1608;&#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CC26-FD7F-4BEA-9B18-C510B64E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17189</TotalTime>
  <Pages>6</Pages>
  <Words>1597</Words>
  <Characters>9104</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10680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99</cp:revision>
  <cp:lastPrinted>2023-05-16T17:05:00Z</cp:lastPrinted>
  <dcterms:created xsi:type="dcterms:W3CDTF">2023-03-04T20:52:00Z</dcterms:created>
  <dcterms:modified xsi:type="dcterms:W3CDTF">2023-05-17T09:23:00Z</dcterms:modified>
  <cp:contentStatus>ویرایش 2.5</cp:contentStatus>
  <cp:version>2.7</cp:version>
</cp:coreProperties>
</file>