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6E45" w14:textId="0AB52385" w:rsidR="008B750B" w:rsidRDefault="00A04C6F" w:rsidP="00893C22">
      <w:pPr>
        <w:jc w:val="both"/>
        <w:rPr>
          <w:rtl/>
        </w:rPr>
      </w:pPr>
      <w:r>
        <w:rPr>
          <w:rFonts w:hint="cs"/>
          <w:rtl/>
        </w:rPr>
        <w:t>بسمه تعالی</w:t>
      </w:r>
    </w:p>
    <w:p w14:paraId="0D31FE79" w14:textId="77777777" w:rsidR="00A04C6F" w:rsidRPr="00A6366F" w:rsidRDefault="00A04C6F" w:rsidP="00A04C6F">
      <w:pPr>
        <w:jc w:val="both"/>
      </w:pPr>
      <w:r w:rsidRPr="00343979">
        <w:rPr>
          <w:rStyle w:val="Emphasis"/>
          <w:rFonts w:hint="cs"/>
          <w:b/>
          <w:bCs w:val="0"/>
          <w:color w:val="FF0000"/>
          <w:rtl/>
        </w:rPr>
        <w:t>موضوع</w:t>
      </w:r>
      <w:r w:rsidRPr="00343979">
        <w:rPr>
          <w:rStyle w:val="Emphasis"/>
          <w:rFonts w:hint="cs"/>
          <w:color w:val="FF0000"/>
          <w:rtl/>
        </w:rPr>
        <w:t>:</w:t>
      </w:r>
      <w:r w:rsidRPr="00343979">
        <w:rPr>
          <w:rFonts w:hint="cs"/>
          <w:color w:val="FF0000"/>
          <w:rtl/>
        </w:rPr>
        <w:t xml:space="preserve"> </w:t>
      </w:r>
      <w:bookmarkStart w:id="0" w:name="BokSabj2_d"/>
      <w:bookmarkEnd w:id="0"/>
      <w:r>
        <w:rPr>
          <w:rFonts w:hint="cs"/>
          <w:rtl/>
        </w:rPr>
        <w:t>واجبات رکوع</w:t>
      </w:r>
      <w:r>
        <w:rPr>
          <w:rtl/>
        </w:rPr>
        <w:t xml:space="preserve"> </w:t>
      </w:r>
      <w:r>
        <w:rPr>
          <w:rFonts w:hint="cs"/>
          <w:rtl/>
        </w:rPr>
        <w:t xml:space="preserve"> </w:t>
      </w:r>
      <w:r w:rsidRPr="00A6366F">
        <w:rPr>
          <w:rFonts w:hint="cs"/>
          <w:rtl/>
        </w:rPr>
        <w:t>/</w:t>
      </w:r>
      <w:bookmarkStart w:id="1" w:name="BokSabj_d"/>
      <w:bookmarkEnd w:id="1"/>
      <w:r>
        <w:rPr>
          <w:rFonts w:hint="cs"/>
          <w:rtl/>
        </w:rPr>
        <w:t>رکوع</w:t>
      </w:r>
      <w:r w:rsidRPr="00A6366F">
        <w:rPr>
          <w:rFonts w:hint="cs"/>
          <w:rtl/>
        </w:rPr>
        <w:t xml:space="preserve"> /</w:t>
      </w:r>
      <w:bookmarkStart w:id="2" w:name="Bokkolli"/>
      <w:bookmarkEnd w:id="2"/>
      <w:r>
        <w:rPr>
          <w:rtl/>
        </w:rPr>
        <w:t>صلاه</w:t>
      </w:r>
      <w:r w:rsidRPr="00A6366F">
        <w:rPr>
          <w:rFonts w:hint="cs"/>
          <w:rtl/>
        </w:rPr>
        <w:t xml:space="preserve"> </w:t>
      </w:r>
    </w:p>
    <w:p w14:paraId="6220538C" w14:textId="77777777" w:rsidR="00A04C6F" w:rsidRDefault="00A04C6F" w:rsidP="00893C22">
      <w:pPr>
        <w:jc w:val="both"/>
        <w:rPr>
          <w:rtl/>
        </w:rPr>
      </w:pPr>
    </w:p>
    <w:p w14:paraId="51FC2EEA" w14:textId="775B9598" w:rsidR="00A04C6F" w:rsidRPr="008A522A" w:rsidRDefault="00A04C6F" w:rsidP="00893C22">
      <w:pPr>
        <w:jc w:val="both"/>
      </w:pPr>
      <w:r>
        <w:rPr>
          <w:rFonts w:hint="cs"/>
          <w:rtl/>
        </w:rPr>
        <w:t>فهرست مطالب:</w:t>
      </w:r>
    </w:p>
    <w:p w14:paraId="5E0F7E8E" w14:textId="280F9E52" w:rsidR="00FE5ECE" w:rsidRDefault="00FE5ECE" w:rsidP="00893C22">
      <w:pPr>
        <w:pStyle w:val="TOC1"/>
        <w:jc w:val="both"/>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6123522" w:history="1">
        <w:r w:rsidRPr="00734D77">
          <w:rPr>
            <w:rStyle w:val="Hyperlink"/>
            <w:noProof/>
            <w:rtl/>
          </w:rPr>
          <w:t>مساله 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Toc136123522 \h</w:instrText>
        </w:r>
        <w:r>
          <w:rPr>
            <w:noProof/>
            <w:webHidden/>
            <w:rtl/>
          </w:rPr>
          <w:instrText xml:space="preserve"> </w:instrText>
        </w:r>
        <w:r>
          <w:rPr>
            <w:noProof/>
            <w:webHidden/>
            <w:rtl/>
          </w:rPr>
        </w:r>
        <w:r>
          <w:rPr>
            <w:noProof/>
            <w:webHidden/>
            <w:rtl/>
          </w:rPr>
          <w:fldChar w:fldCharType="separate"/>
        </w:r>
        <w:r w:rsidR="00D37886">
          <w:rPr>
            <w:noProof/>
            <w:webHidden/>
            <w:rtl/>
          </w:rPr>
          <w:t>1</w:t>
        </w:r>
        <w:r>
          <w:rPr>
            <w:noProof/>
            <w:webHidden/>
            <w:rtl/>
          </w:rPr>
          <w:fldChar w:fldCharType="end"/>
        </w:r>
      </w:hyperlink>
    </w:p>
    <w:p w14:paraId="1376E82D" w14:textId="6F551362" w:rsidR="00FE5ECE" w:rsidRDefault="00291D1D" w:rsidP="00893C22">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36123523" w:history="1">
        <w:r w:rsidR="00FE5ECE" w:rsidRPr="00734D77">
          <w:rPr>
            <w:rStyle w:val="Hyperlink"/>
            <w:noProof/>
            <w:rtl/>
          </w:rPr>
          <w:t>کلام مرحوم بحر العلوم</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Toc136123523 \h</w:instrText>
        </w:r>
        <w:r w:rsidR="00FE5ECE">
          <w:rPr>
            <w:noProof/>
            <w:webHidden/>
            <w:rtl/>
          </w:rPr>
          <w:instrText xml:space="preserve"> </w:instrText>
        </w:r>
        <w:r w:rsidR="00FE5ECE">
          <w:rPr>
            <w:noProof/>
            <w:webHidden/>
            <w:rtl/>
          </w:rPr>
        </w:r>
        <w:r w:rsidR="00FE5ECE">
          <w:rPr>
            <w:noProof/>
            <w:webHidden/>
            <w:rtl/>
          </w:rPr>
          <w:fldChar w:fldCharType="separate"/>
        </w:r>
        <w:r w:rsidR="00D37886">
          <w:rPr>
            <w:noProof/>
            <w:webHidden/>
            <w:rtl/>
          </w:rPr>
          <w:t>2</w:t>
        </w:r>
        <w:r w:rsidR="00FE5ECE">
          <w:rPr>
            <w:noProof/>
            <w:webHidden/>
            <w:rtl/>
          </w:rPr>
          <w:fldChar w:fldCharType="end"/>
        </w:r>
      </w:hyperlink>
    </w:p>
    <w:p w14:paraId="53B5D0FA" w14:textId="75F5EF5B" w:rsidR="00FE5ECE" w:rsidRDefault="00291D1D" w:rsidP="00893C22">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36123524" w:history="1">
        <w:r w:rsidR="00FE5ECE" w:rsidRPr="00734D77">
          <w:rPr>
            <w:rStyle w:val="Hyperlink"/>
            <w:noProof/>
            <w:rtl/>
          </w:rPr>
          <w:t>کلام صاحب جواهر</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Toc136123524 \h</w:instrText>
        </w:r>
        <w:r w:rsidR="00FE5ECE">
          <w:rPr>
            <w:noProof/>
            <w:webHidden/>
            <w:rtl/>
          </w:rPr>
          <w:instrText xml:space="preserve"> </w:instrText>
        </w:r>
        <w:r w:rsidR="00FE5ECE">
          <w:rPr>
            <w:noProof/>
            <w:webHidden/>
            <w:rtl/>
          </w:rPr>
        </w:r>
        <w:r w:rsidR="00FE5ECE">
          <w:rPr>
            <w:noProof/>
            <w:webHidden/>
            <w:rtl/>
          </w:rPr>
          <w:fldChar w:fldCharType="separate"/>
        </w:r>
        <w:r w:rsidR="00D37886">
          <w:rPr>
            <w:noProof/>
            <w:webHidden/>
            <w:rtl/>
          </w:rPr>
          <w:t>2</w:t>
        </w:r>
        <w:r w:rsidR="00FE5ECE">
          <w:rPr>
            <w:noProof/>
            <w:webHidden/>
            <w:rtl/>
          </w:rPr>
          <w:fldChar w:fldCharType="end"/>
        </w:r>
      </w:hyperlink>
    </w:p>
    <w:p w14:paraId="011EDD5E" w14:textId="6770A64C" w:rsidR="00FE5ECE" w:rsidRDefault="00291D1D" w:rsidP="00893C22">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36123525" w:history="1">
        <w:r w:rsidR="00FE5ECE" w:rsidRPr="00734D77">
          <w:rPr>
            <w:rStyle w:val="Hyperlink"/>
            <w:noProof/>
            <w:rtl/>
          </w:rPr>
          <w:t>کلام ش</w:t>
        </w:r>
        <w:r w:rsidR="00FE5ECE" w:rsidRPr="00734D77">
          <w:rPr>
            <w:rStyle w:val="Hyperlink"/>
            <w:rFonts w:hint="cs"/>
            <w:noProof/>
            <w:rtl/>
          </w:rPr>
          <w:t>ی</w:t>
        </w:r>
        <w:r w:rsidR="00FE5ECE" w:rsidRPr="00734D77">
          <w:rPr>
            <w:rStyle w:val="Hyperlink"/>
            <w:rFonts w:hint="eastAsia"/>
            <w:noProof/>
            <w:rtl/>
          </w:rPr>
          <w:t>خ</w:t>
        </w:r>
        <w:r w:rsidR="00FE5ECE" w:rsidRPr="00734D77">
          <w:rPr>
            <w:rStyle w:val="Hyperlink"/>
            <w:noProof/>
            <w:rtl/>
          </w:rPr>
          <w:t xml:space="preserve"> انصار</w:t>
        </w:r>
        <w:r w:rsidR="00FE5ECE" w:rsidRPr="00734D77">
          <w:rPr>
            <w:rStyle w:val="Hyperlink"/>
            <w:rFonts w:hint="cs"/>
            <w:noProof/>
            <w:rtl/>
          </w:rPr>
          <w:t>ی</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Toc136123525 \h</w:instrText>
        </w:r>
        <w:r w:rsidR="00FE5ECE">
          <w:rPr>
            <w:noProof/>
            <w:webHidden/>
            <w:rtl/>
          </w:rPr>
          <w:instrText xml:space="preserve"> </w:instrText>
        </w:r>
        <w:r w:rsidR="00FE5ECE">
          <w:rPr>
            <w:noProof/>
            <w:webHidden/>
            <w:rtl/>
          </w:rPr>
        </w:r>
        <w:r w:rsidR="00FE5ECE">
          <w:rPr>
            <w:noProof/>
            <w:webHidden/>
            <w:rtl/>
          </w:rPr>
          <w:fldChar w:fldCharType="separate"/>
        </w:r>
        <w:r w:rsidR="00D37886">
          <w:rPr>
            <w:noProof/>
            <w:webHidden/>
            <w:rtl/>
          </w:rPr>
          <w:t>3</w:t>
        </w:r>
        <w:r w:rsidR="00FE5ECE">
          <w:rPr>
            <w:noProof/>
            <w:webHidden/>
            <w:rtl/>
          </w:rPr>
          <w:fldChar w:fldCharType="end"/>
        </w:r>
      </w:hyperlink>
    </w:p>
    <w:p w14:paraId="181F0AC2" w14:textId="4919FF84" w:rsidR="00FE5ECE" w:rsidRDefault="00291D1D" w:rsidP="00893C22">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36123526" w:history="1">
        <w:r w:rsidR="00FE5ECE" w:rsidRPr="00734D77">
          <w:rPr>
            <w:rStyle w:val="Hyperlink"/>
            <w:noProof/>
            <w:rtl/>
          </w:rPr>
          <w:t>کلام محقق خوئ</w:t>
        </w:r>
        <w:r w:rsidR="00FE5ECE" w:rsidRPr="00734D77">
          <w:rPr>
            <w:rStyle w:val="Hyperlink"/>
            <w:rFonts w:hint="cs"/>
            <w:noProof/>
            <w:rtl/>
          </w:rPr>
          <w:t>ی</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Toc136123526 \h</w:instrText>
        </w:r>
        <w:r w:rsidR="00FE5ECE">
          <w:rPr>
            <w:noProof/>
            <w:webHidden/>
            <w:rtl/>
          </w:rPr>
          <w:instrText xml:space="preserve"> </w:instrText>
        </w:r>
        <w:r w:rsidR="00FE5ECE">
          <w:rPr>
            <w:noProof/>
            <w:webHidden/>
            <w:rtl/>
          </w:rPr>
        </w:r>
        <w:r w:rsidR="00FE5ECE">
          <w:rPr>
            <w:noProof/>
            <w:webHidden/>
            <w:rtl/>
          </w:rPr>
          <w:fldChar w:fldCharType="separate"/>
        </w:r>
        <w:r w:rsidR="00D37886">
          <w:rPr>
            <w:noProof/>
            <w:webHidden/>
            <w:rtl/>
          </w:rPr>
          <w:t>4</w:t>
        </w:r>
        <w:r w:rsidR="00FE5ECE">
          <w:rPr>
            <w:noProof/>
            <w:webHidden/>
            <w:rtl/>
          </w:rPr>
          <w:fldChar w:fldCharType="end"/>
        </w:r>
      </w:hyperlink>
    </w:p>
    <w:p w14:paraId="79EC8360" w14:textId="27022120" w:rsidR="00FE5ECE" w:rsidRDefault="00291D1D" w:rsidP="00893C22">
      <w:pPr>
        <w:pStyle w:val="TOC3"/>
        <w:tabs>
          <w:tab w:val="right" w:leader="dot" w:pos="10194"/>
        </w:tabs>
        <w:jc w:val="both"/>
        <w:rPr>
          <w:rFonts w:asciiTheme="minorHAnsi" w:eastAsiaTheme="minorEastAsia" w:hAnsiTheme="minorHAnsi" w:cstheme="minorBidi"/>
          <w:bCs w:val="0"/>
          <w:iCs w:val="0"/>
          <w:noProof/>
          <w:color w:val="auto"/>
          <w:szCs w:val="22"/>
          <w:rtl/>
          <w:lang w:bidi="ar-SA"/>
        </w:rPr>
      </w:pPr>
      <w:hyperlink w:anchor="_Toc136123527" w:history="1">
        <w:r w:rsidR="00FE5ECE" w:rsidRPr="00734D77">
          <w:rPr>
            <w:rStyle w:val="Hyperlink"/>
            <w:noProof/>
            <w:rtl/>
          </w:rPr>
          <w:t>بررس</w:t>
        </w:r>
        <w:r w:rsidR="00FE5ECE" w:rsidRPr="00734D77">
          <w:rPr>
            <w:rStyle w:val="Hyperlink"/>
            <w:rFonts w:hint="cs"/>
            <w:noProof/>
            <w:rtl/>
          </w:rPr>
          <w:t>ی</w:t>
        </w:r>
        <w:r w:rsidR="00FE5ECE" w:rsidRPr="00734D77">
          <w:rPr>
            <w:rStyle w:val="Hyperlink"/>
            <w:noProof/>
            <w:rtl/>
          </w:rPr>
          <w:t xml:space="preserve"> کلام محقق خوئ</w:t>
        </w:r>
        <w:r w:rsidR="00FE5ECE" w:rsidRPr="00734D77">
          <w:rPr>
            <w:rStyle w:val="Hyperlink"/>
            <w:rFonts w:hint="cs"/>
            <w:noProof/>
            <w:rtl/>
          </w:rPr>
          <w:t>ی</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Toc136123527 \h</w:instrText>
        </w:r>
        <w:r w:rsidR="00FE5ECE">
          <w:rPr>
            <w:noProof/>
            <w:webHidden/>
            <w:rtl/>
          </w:rPr>
          <w:instrText xml:space="preserve"> </w:instrText>
        </w:r>
        <w:r w:rsidR="00FE5ECE">
          <w:rPr>
            <w:noProof/>
            <w:webHidden/>
            <w:rtl/>
          </w:rPr>
        </w:r>
        <w:r w:rsidR="00FE5ECE">
          <w:rPr>
            <w:noProof/>
            <w:webHidden/>
            <w:rtl/>
          </w:rPr>
          <w:fldChar w:fldCharType="separate"/>
        </w:r>
        <w:r w:rsidR="00D37886">
          <w:rPr>
            <w:noProof/>
            <w:webHidden/>
            <w:rtl/>
          </w:rPr>
          <w:t>5</w:t>
        </w:r>
        <w:r w:rsidR="00FE5ECE">
          <w:rPr>
            <w:noProof/>
            <w:webHidden/>
            <w:rtl/>
          </w:rPr>
          <w:fldChar w:fldCharType="end"/>
        </w:r>
      </w:hyperlink>
    </w:p>
    <w:p w14:paraId="0178E97C" w14:textId="5DE9A51D" w:rsidR="00FE5ECE" w:rsidRDefault="00291D1D" w:rsidP="00893C22">
      <w:pPr>
        <w:pStyle w:val="TOC3"/>
        <w:tabs>
          <w:tab w:val="right" w:leader="dot" w:pos="10194"/>
        </w:tabs>
        <w:jc w:val="both"/>
        <w:rPr>
          <w:rFonts w:asciiTheme="minorHAnsi" w:eastAsiaTheme="minorEastAsia" w:hAnsiTheme="minorHAnsi" w:cstheme="minorBidi"/>
          <w:bCs w:val="0"/>
          <w:iCs w:val="0"/>
          <w:noProof/>
          <w:color w:val="auto"/>
          <w:szCs w:val="22"/>
          <w:rtl/>
          <w:lang w:bidi="ar-SA"/>
        </w:rPr>
      </w:pPr>
      <w:hyperlink w:anchor="_Toc136123528" w:history="1">
        <w:r w:rsidR="00FE5ECE" w:rsidRPr="00734D77">
          <w:rPr>
            <w:rStyle w:val="Hyperlink"/>
            <w:noProof/>
            <w:rtl/>
          </w:rPr>
          <w:t>دفع شبهه</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Toc136123528 \h</w:instrText>
        </w:r>
        <w:r w:rsidR="00FE5ECE">
          <w:rPr>
            <w:noProof/>
            <w:webHidden/>
            <w:rtl/>
          </w:rPr>
          <w:instrText xml:space="preserve"> </w:instrText>
        </w:r>
        <w:r w:rsidR="00FE5ECE">
          <w:rPr>
            <w:noProof/>
            <w:webHidden/>
            <w:rtl/>
          </w:rPr>
        </w:r>
        <w:r w:rsidR="00FE5ECE">
          <w:rPr>
            <w:noProof/>
            <w:webHidden/>
            <w:rtl/>
          </w:rPr>
          <w:fldChar w:fldCharType="separate"/>
        </w:r>
        <w:r w:rsidR="00D37886">
          <w:rPr>
            <w:noProof/>
            <w:webHidden/>
            <w:rtl/>
          </w:rPr>
          <w:t>7</w:t>
        </w:r>
        <w:r w:rsidR="00FE5ECE">
          <w:rPr>
            <w:noProof/>
            <w:webHidden/>
            <w:rtl/>
          </w:rPr>
          <w:fldChar w:fldCharType="end"/>
        </w:r>
      </w:hyperlink>
    </w:p>
    <w:p w14:paraId="16A1EFA0" w14:textId="546BA726" w:rsidR="00FE5ECE" w:rsidRDefault="00291D1D" w:rsidP="00893C22">
      <w:pPr>
        <w:pStyle w:val="TOC3"/>
        <w:tabs>
          <w:tab w:val="right" w:leader="dot" w:pos="10194"/>
        </w:tabs>
        <w:jc w:val="both"/>
        <w:rPr>
          <w:rFonts w:asciiTheme="minorHAnsi" w:eastAsiaTheme="minorEastAsia" w:hAnsiTheme="minorHAnsi" w:cstheme="minorBidi"/>
          <w:bCs w:val="0"/>
          <w:iCs w:val="0"/>
          <w:noProof/>
          <w:color w:val="auto"/>
          <w:szCs w:val="22"/>
          <w:rtl/>
          <w:lang w:bidi="ar-SA"/>
        </w:rPr>
      </w:pPr>
      <w:hyperlink w:anchor="_Toc136123529" w:history="1">
        <w:r w:rsidR="00FE5ECE" w:rsidRPr="00734D77">
          <w:rPr>
            <w:rStyle w:val="Hyperlink"/>
            <w:noProof/>
            <w:rtl/>
          </w:rPr>
          <w:t>بررس</w:t>
        </w:r>
        <w:r w:rsidR="00FE5ECE" w:rsidRPr="00734D77">
          <w:rPr>
            <w:rStyle w:val="Hyperlink"/>
            <w:rFonts w:hint="cs"/>
            <w:noProof/>
            <w:rtl/>
          </w:rPr>
          <w:t>ی</w:t>
        </w:r>
        <w:r w:rsidR="00FE5ECE" w:rsidRPr="00734D77">
          <w:rPr>
            <w:rStyle w:val="Hyperlink"/>
            <w:noProof/>
            <w:rtl/>
          </w:rPr>
          <w:t xml:space="preserve"> ز</w:t>
        </w:r>
        <w:r w:rsidR="00FE5ECE" w:rsidRPr="00734D77">
          <w:rPr>
            <w:rStyle w:val="Hyperlink"/>
            <w:rFonts w:hint="cs"/>
            <w:noProof/>
            <w:rtl/>
          </w:rPr>
          <w:t>ی</w:t>
        </w:r>
        <w:r w:rsidR="00FE5ECE" w:rsidRPr="00734D77">
          <w:rPr>
            <w:rStyle w:val="Hyperlink"/>
            <w:rFonts w:hint="eastAsia"/>
            <w:noProof/>
            <w:rtl/>
          </w:rPr>
          <w:t>اده</w:t>
        </w:r>
        <w:r w:rsidR="00FE5ECE" w:rsidRPr="00734D77">
          <w:rPr>
            <w:rStyle w:val="Hyperlink"/>
            <w:noProof/>
            <w:rtl/>
          </w:rPr>
          <w:t xml:space="preserve"> بودن قصد به رکوع بعد از انحناء</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Toc136123529 \h</w:instrText>
        </w:r>
        <w:r w:rsidR="00FE5ECE">
          <w:rPr>
            <w:noProof/>
            <w:webHidden/>
            <w:rtl/>
          </w:rPr>
          <w:instrText xml:space="preserve"> </w:instrText>
        </w:r>
        <w:r w:rsidR="00FE5ECE">
          <w:rPr>
            <w:noProof/>
            <w:webHidden/>
            <w:rtl/>
          </w:rPr>
        </w:r>
        <w:r w:rsidR="00FE5ECE">
          <w:rPr>
            <w:noProof/>
            <w:webHidden/>
            <w:rtl/>
          </w:rPr>
          <w:fldChar w:fldCharType="separate"/>
        </w:r>
        <w:r w:rsidR="00D37886">
          <w:rPr>
            <w:noProof/>
            <w:webHidden/>
            <w:rtl/>
          </w:rPr>
          <w:t>8</w:t>
        </w:r>
        <w:r w:rsidR="00FE5ECE">
          <w:rPr>
            <w:noProof/>
            <w:webHidden/>
            <w:rtl/>
          </w:rPr>
          <w:fldChar w:fldCharType="end"/>
        </w:r>
      </w:hyperlink>
    </w:p>
    <w:p w14:paraId="69FBE33D" w14:textId="5D727BBB" w:rsidR="000A0E47" w:rsidRDefault="00FE5ECE" w:rsidP="00893C22">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893C22">
      <w:pPr>
        <w:jc w:val="both"/>
        <w:rPr>
          <w:rStyle w:val="Emphasis"/>
          <w:b/>
          <w:bCs w:val="0"/>
        </w:rPr>
      </w:pPr>
      <w:r w:rsidRPr="009C66D5">
        <w:rPr>
          <w:rStyle w:val="Emphasis"/>
          <w:rFonts w:hint="cs"/>
          <w:b/>
          <w:bCs w:val="0"/>
          <w:rtl/>
        </w:rPr>
        <w:t>خلاصه مباحث گذشته</w:t>
      </w:r>
      <w:r w:rsidR="000706ED">
        <w:rPr>
          <w:rStyle w:val="Emphasis"/>
          <w:rFonts w:hint="cs"/>
          <w:b/>
          <w:bCs w:val="0"/>
          <w:rtl/>
        </w:rPr>
        <w:t>:</w:t>
      </w:r>
    </w:p>
    <w:p w14:paraId="52019E61" w14:textId="73EFBE45" w:rsidR="00893C22" w:rsidRPr="00910A53" w:rsidRDefault="009F4BC9" w:rsidP="00893C22">
      <w:pPr>
        <w:jc w:val="both"/>
        <w:rPr>
          <w:rtl/>
        </w:rPr>
      </w:pPr>
      <w:r>
        <w:rPr>
          <w:rFonts w:hint="cs"/>
          <w:rtl/>
        </w:rPr>
        <w:t xml:space="preserve">در جلسه گذشته مساله </w:t>
      </w:r>
      <w:r w:rsidR="00893C22">
        <w:rPr>
          <w:rFonts w:hint="cs"/>
          <w:rtl/>
        </w:rPr>
        <w:t xml:space="preserve">7 مطرح شد که </w:t>
      </w:r>
      <w:r w:rsidR="00893C22" w:rsidRPr="00910A53">
        <w:rPr>
          <w:rFonts w:hint="cs"/>
          <w:rtl/>
        </w:rPr>
        <w:t xml:space="preserve">اگر کسی هنگام هوی الی الرکوع قصد رکوع نداشت، </w:t>
      </w:r>
      <w:r w:rsidR="00893C22">
        <w:rPr>
          <w:rFonts w:hint="cs"/>
          <w:rtl/>
        </w:rPr>
        <w:t xml:space="preserve">به </w:t>
      </w:r>
      <w:r w:rsidR="00893C22" w:rsidRPr="00910A53">
        <w:rPr>
          <w:rFonts w:hint="cs"/>
          <w:rtl/>
        </w:rPr>
        <w:t>حد رکوع رسید و بعد قصد رکوع کرد، آیا این رکوعش محقق می شود و مجزی است یا خیر؟</w:t>
      </w:r>
    </w:p>
    <w:p w14:paraId="3AAE320E" w14:textId="54C4A7FB" w:rsidR="009F4BC9" w:rsidRDefault="00893C22" w:rsidP="00893C22">
      <w:pPr>
        <w:jc w:val="both"/>
      </w:pPr>
      <w:r w:rsidRPr="00910A53">
        <w:rPr>
          <w:rFonts w:hint="cs"/>
          <w:rtl/>
        </w:rPr>
        <w:t>ظاهر مشهور این است که این مجزی نیست و باید هنگام هوی الی الرکوع</w:t>
      </w:r>
      <w:r>
        <w:rPr>
          <w:rFonts w:hint="cs"/>
          <w:rtl/>
        </w:rPr>
        <w:t>،</w:t>
      </w:r>
      <w:r w:rsidRPr="00910A53">
        <w:rPr>
          <w:rFonts w:hint="cs"/>
          <w:rtl/>
        </w:rPr>
        <w:t xml:space="preserve"> قصد این را داشته باشد که من هوی برای رکوع نماز می کنم</w:t>
      </w:r>
      <w:r w:rsidR="009F4BC9">
        <w:rPr>
          <w:rFonts w:hint="cs"/>
          <w:rtl/>
        </w:rPr>
        <w:t>.</w:t>
      </w:r>
      <w:r>
        <w:rPr>
          <w:rFonts w:hint="cs"/>
          <w:rtl/>
        </w:rPr>
        <w:t xml:space="preserve"> در ادامه کلام صاحب جواهر و شیخ انصاری و محقق خوئی مطرح شد.</w:t>
      </w:r>
    </w:p>
    <w:p w14:paraId="5DF10B70" w14:textId="77777777" w:rsidR="009F4BC9" w:rsidRDefault="009F4BC9" w:rsidP="00893C22">
      <w:pPr>
        <w:pBdr>
          <w:bottom w:val="double" w:sz="6" w:space="1" w:color="auto"/>
        </w:pBdr>
        <w:jc w:val="both"/>
        <w:rPr>
          <w:rtl/>
        </w:rPr>
      </w:pPr>
    </w:p>
    <w:p w14:paraId="7BB87A18" w14:textId="2F6254CB" w:rsidR="007E2E52" w:rsidRDefault="003D769F" w:rsidP="00893C22">
      <w:pPr>
        <w:pStyle w:val="Heading1"/>
        <w:jc w:val="both"/>
        <w:rPr>
          <w:rtl/>
        </w:rPr>
      </w:pPr>
      <w:bookmarkStart w:id="3" w:name="_Toc134947582"/>
      <w:bookmarkStart w:id="4" w:name="_Toc135165332"/>
      <w:bookmarkStart w:id="5" w:name="_Toc135212871"/>
      <w:bookmarkStart w:id="6" w:name="_Toc135556182"/>
      <w:bookmarkStart w:id="7" w:name="_Toc135738040"/>
      <w:bookmarkStart w:id="8" w:name="_Toc135995639"/>
      <w:bookmarkStart w:id="9" w:name="_Toc136066620"/>
      <w:bookmarkStart w:id="10" w:name="_Toc136081320"/>
      <w:bookmarkStart w:id="11" w:name="_Toc136123522"/>
      <w:r>
        <w:rPr>
          <w:rFonts w:hint="cs"/>
          <w:rtl/>
        </w:rPr>
        <w:t xml:space="preserve">ادامه </w:t>
      </w:r>
      <w:r w:rsidR="00F15CFB">
        <w:rPr>
          <w:rFonts w:hint="cs"/>
          <w:rtl/>
        </w:rPr>
        <w:t xml:space="preserve">مساله </w:t>
      </w:r>
      <w:bookmarkEnd w:id="3"/>
      <w:bookmarkEnd w:id="4"/>
      <w:bookmarkEnd w:id="5"/>
      <w:bookmarkEnd w:id="6"/>
      <w:bookmarkEnd w:id="7"/>
      <w:bookmarkEnd w:id="8"/>
      <w:bookmarkEnd w:id="9"/>
      <w:bookmarkEnd w:id="10"/>
      <w:r w:rsidR="00910A53">
        <w:rPr>
          <w:rFonts w:hint="cs"/>
          <w:rtl/>
        </w:rPr>
        <w:t>7</w:t>
      </w:r>
      <w:bookmarkEnd w:id="11"/>
    </w:p>
    <w:p w14:paraId="4D8474B5" w14:textId="6A5BC3F7" w:rsidR="00910A53" w:rsidRDefault="00910A53" w:rsidP="00893C22">
      <w:pPr>
        <w:jc w:val="both"/>
        <w:rPr>
          <w:rtl/>
        </w:rPr>
      </w:pPr>
      <w:r>
        <w:rPr>
          <w:rFonts w:hint="cs"/>
          <w:rtl/>
        </w:rPr>
        <w:t>مرحوم سید یزدی فرمودند:</w:t>
      </w:r>
    </w:p>
    <w:p w14:paraId="5D79BADD" w14:textId="04077E46" w:rsidR="003D769F" w:rsidRDefault="003D769F" w:rsidP="00893C22">
      <w:pPr>
        <w:jc w:val="both"/>
        <w:rPr>
          <w:rtl/>
        </w:rPr>
      </w:pPr>
      <w:r>
        <w:rPr>
          <w:rFonts w:hint="cs"/>
          <w:rtl/>
        </w:rPr>
        <w:t>اگر کسی به قصد رکوع خم نشود و بعد تصمیم بگیرد که رکوع بگیرد</w:t>
      </w:r>
      <w:r w:rsidR="00893C22">
        <w:rPr>
          <w:rFonts w:hint="cs"/>
          <w:rtl/>
        </w:rPr>
        <w:t>،</w:t>
      </w:r>
      <w:r>
        <w:rPr>
          <w:rFonts w:hint="cs"/>
          <w:rtl/>
        </w:rPr>
        <w:t xml:space="preserve"> کافی نیست</w:t>
      </w:r>
      <w:r w:rsidR="00893C22">
        <w:rPr>
          <w:rFonts w:hint="cs"/>
          <w:rtl/>
        </w:rPr>
        <w:t>.</w:t>
      </w:r>
      <w:r>
        <w:rPr>
          <w:rFonts w:hint="cs"/>
          <w:rtl/>
        </w:rPr>
        <w:t xml:space="preserve"> دو مخالف در این مساله وجود دارد</w:t>
      </w:r>
      <w:r w:rsidR="00893C22">
        <w:rPr>
          <w:rFonts w:hint="cs"/>
          <w:rtl/>
        </w:rPr>
        <w:t>؛</w:t>
      </w:r>
      <w:r>
        <w:rPr>
          <w:rFonts w:hint="cs"/>
          <w:rtl/>
        </w:rPr>
        <w:t xml:space="preserve"> یک: سید بحر العلوم در الدره النجفیه و دیگری صاحب جواهر بود که ایشان فرمودند: اصل برائت </w:t>
      </w:r>
      <w:r w:rsidR="00893C22">
        <w:rPr>
          <w:rFonts w:hint="cs"/>
          <w:rtl/>
        </w:rPr>
        <w:t xml:space="preserve">اقتضا </w:t>
      </w:r>
      <w:r>
        <w:rPr>
          <w:rFonts w:hint="cs"/>
          <w:rtl/>
        </w:rPr>
        <w:t xml:space="preserve">می </w:t>
      </w:r>
      <w:r w:rsidR="00893C22">
        <w:rPr>
          <w:rFonts w:hint="cs"/>
          <w:rtl/>
        </w:rPr>
        <w:t>کند</w:t>
      </w:r>
      <w:r>
        <w:rPr>
          <w:rFonts w:hint="cs"/>
          <w:rtl/>
        </w:rPr>
        <w:t xml:space="preserve"> هوی لازم نیست به قصد رکوع باشد.</w:t>
      </w:r>
    </w:p>
    <w:p w14:paraId="13D63D0E" w14:textId="374E8995" w:rsidR="003D769F" w:rsidRDefault="003D769F" w:rsidP="00893C22">
      <w:pPr>
        <w:jc w:val="both"/>
        <w:rPr>
          <w:rtl/>
        </w:rPr>
      </w:pPr>
      <w:r>
        <w:rPr>
          <w:rFonts w:hint="cs"/>
          <w:rtl/>
        </w:rPr>
        <w:lastRenderedPageBreak/>
        <w:t xml:space="preserve">ممکن است کسی </w:t>
      </w:r>
      <w:r w:rsidR="00893C22">
        <w:rPr>
          <w:rFonts w:hint="cs"/>
          <w:rtl/>
        </w:rPr>
        <w:t xml:space="preserve">بحث رکوع را به قیام </w:t>
      </w:r>
      <w:r>
        <w:rPr>
          <w:rFonts w:hint="cs"/>
          <w:rtl/>
        </w:rPr>
        <w:t>قیاس کند که کسی نگفته است که نهوض برای قیام برای قیام صلاتی باشد</w:t>
      </w:r>
      <w:r w:rsidR="00893C22">
        <w:rPr>
          <w:rFonts w:hint="cs"/>
          <w:rtl/>
        </w:rPr>
        <w:t>،</w:t>
      </w:r>
      <w:r>
        <w:rPr>
          <w:rFonts w:hint="cs"/>
          <w:rtl/>
        </w:rPr>
        <w:t xml:space="preserve"> مثل اینکه بعد از دو سجده بلند می شود</w:t>
      </w:r>
      <w:r w:rsidR="00893C22">
        <w:rPr>
          <w:rFonts w:hint="cs"/>
          <w:rtl/>
        </w:rPr>
        <w:t xml:space="preserve"> و</w:t>
      </w:r>
      <w:r>
        <w:rPr>
          <w:rFonts w:hint="cs"/>
          <w:rtl/>
        </w:rPr>
        <w:t xml:space="preserve"> کتاب را از روی طاقچه بردارد و بعد که برداشت</w:t>
      </w:r>
      <w:r w:rsidR="00893C22">
        <w:rPr>
          <w:rFonts w:hint="cs"/>
          <w:rtl/>
        </w:rPr>
        <w:t>،</w:t>
      </w:r>
      <w:r>
        <w:rPr>
          <w:rFonts w:hint="cs"/>
          <w:rtl/>
        </w:rPr>
        <w:t xml:space="preserve"> تصمیم می گیرد که به همین قیام اکتفا کند و تسبیحات اربعه بگوید و این قطعا مجزی است و قیام چه فرقی با رکوع و سجود می کند؟</w:t>
      </w:r>
    </w:p>
    <w:p w14:paraId="2180D7F9" w14:textId="4FFEA3D3" w:rsidR="003D769F" w:rsidRDefault="003D769F" w:rsidP="00893C22">
      <w:pPr>
        <w:jc w:val="both"/>
        <w:rPr>
          <w:rtl/>
        </w:rPr>
      </w:pPr>
      <w:r>
        <w:rPr>
          <w:rFonts w:hint="cs"/>
          <w:rtl/>
        </w:rPr>
        <w:t>به نظر ما قیام، در غیر قیام بعد از رکوع، شرط است و جزء نیست</w:t>
      </w:r>
      <w:r w:rsidR="00FC3D6B">
        <w:rPr>
          <w:rFonts w:hint="cs"/>
          <w:rtl/>
        </w:rPr>
        <w:t xml:space="preserve"> و </w:t>
      </w:r>
      <w:r>
        <w:rPr>
          <w:rFonts w:hint="cs"/>
          <w:rtl/>
        </w:rPr>
        <w:t xml:space="preserve"> امر در شرط سهل است</w:t>
      </w:r>
      <w:r w:rsidR="00FC3D6B">
        <w:rPr>
          <w:rFonts w:hint="cs"/>
          <w:rtl/>
        </w:rPr>
        <w:t>.</w:t>
      </w:r>
    </w:p>
    <w:p w14:paraId="59BEF059" w14:textId="36C2D016" w:rsidR="003D769F" w:rsidRDefault="003D769F" w:rsidP="00893C22">
      <w:pPr>
        <w:jc w:val="both"/>
        <w:rPr>
          <w:rtl/>
        </w:rPr>
      </w:pPr>
      <w:r>
        <w:rPr>
          <w:rFonts w:hint="cs"/>
          <w:rtl/>
        </w:rPr>
        <w:t>شرط صحت تکبیره الاحرام، قرائت و تسبیحات اربعه این است که حال قیام باشد اما احداث قیام به چه قصدی باشد</w:t>
      </w:r>
      <w:r w:rsidR="00FC3D6B">
        <w:rPr>
          <w:rFonts w:hint="cs"/>
          <w:rtl/>
        </w:rPr>
        <w:t>،</w:t>
      </w:r>
      <w:r>
        <w:rPr>
          <w:rFonts w:hint="cs"/>
          <w:rtl/>
        </w:rPr>
        <w:t xml:space="preserve"> مهم نیست و فرق می کند با رکوع و سجود. بله قیام بعد از رکوع بعید نیست که جزء غیر رکنی نماز باشد و در آن قیام چه کسی گفته است که می تواند قیام صلاتی را هنگام رفع راس از رکوع</w:t>
      </w:r>
      <w:r w:rsidR="00FC3D6B">
        <w:rPr>
          <w:rFonts w:hint="cs"/>
          <w:rtl/>
        </w:rPr>
        <w:t>،</w:t>
      </w:r>
      <w:r>
        <w:rPr>
          <w:rFonts w:hint="cs"/>
          <w:rtl/>
        </w:rPr>
        <w:t xml:space="preserve"> قصد نکند و بعدا تصمیم بگیرد که این قیام بعد از رکوع باشد؟ ما در آنجا هم اشکال می کنیم.</w:t>
      </w:r>
    </w:p>
    <w:p w14:paraId="6AB5BA8D" w14:textId="7EEBBC3F" w:rsidR="00C27F21" w:rsidRDefault="00C27F21" w:rsidP="00C27F21">
      <w:pPr>
        <w:pStyle w:val="Heading2"/>
        <w:rPr>
          <w:rtl/>
        </w:rPr>
      </w:pPr>
      <w:r>
        <w:rPr>
          <w:rFonts w:hint="cs"/>
          <w:rtl/>
        </w:rPr>
        <w:t>تمسک به برائت در کلام صاحب جواهر</w:t>
      </w:r>
    </w:p>
    <w:p w14:paraId="547D0F7B" w14:textId="6B3F3C9F" w:rsidR="003D769F" w:rsidRDefault="00FC3D6B" w:rsidP="00893C22">
      <w:pPr>
        <w:jc w:val="both"/>
        <w:rPr>
          <w:rtl/>
        </w:rPr>
      </w:pPr>
      <w:r>
        <w:rPr>
          <w:rFonts w:hint="cs"/>
          <w:rtl/>
        </w:rPr>
        <w:t xml:space="preserve">صاحب جواهر </w:t>
      </w:r>
      <w:r w:rsidR="003D769F">
        <w:rPr>
          <w:rFonts w:hint="cs"/>
          <w:rtl/>
        </w:rPr>
        <w:t xml:space="preserve">به برائت </w:t>
      </w:r>
      <w:r>
        <w:rPr>
          <w:rFonts w:hint="cs"/>
          <w:rtl/>
        </w:rPr>
        <w:t>تمسک کردند که</w:t>
      </w:r>
      <w:r w:rsidR="003D769F">
        <w:rPr>
          <w:rFonts w:hint="cs"/>
          <w:rtl/>
        </w:rPr>
        <w:t xml:space="preserve"> به نظر ما مشکلی ندارد</w:t>
      </w:r>
      <w:r>
        <w:rPr>
          <w:rFonts w:hint="cs"/>
          <w:rtl/>
        </w:rPr>
        <w:t>،</w:t>
      </w:r>
      <w:r w:rsidR="003D769F">
        <w:rPr>
          <w:rFonts w:hint="cs"/>
          <w:rtl/>
        </w:rPr>
        <w:t xml:space="preserve"> فقط نوبت به اصل برائت نمی رسد؛ چون استظهار ما از ادله این است که باید احداث رکوع کند؛ یعنی هنگامی که از قیام منتقل به رکوع تکوینی می شود</w:t>
      </w:r>
      <w:r>
        <w:rPr>
          <w:rFonts w:hint="cs"/>
          <w:rtl/>
        </w:rPr>
        <w:t xml:space="preserve">، </w:t>
      </w:r>
      <w:r w:rsidR="003D769F">
        <w:rPr>
          <w:rFonts w:hint="cs"/>
          <w:rtl/>
        </w:rPr>
        <w:t>قصد کند که این رکوع به قصد تعظیم باشد و این رکوع برای نماز است و الا صرفا انحناء تکوینی پیدا کند و به حد رکوع برسد و بعد تصمیم بگیرد که این را</w:t>
      </w:r>
      <w:r>
        <w:rPr>
          <w:rFonts w:hint="cs"/>
          <w:rtl/>
        </w:rPr>
        <w:t xml:space="preserve"> </w:t>
      </w:r>
      <w:r w:rsidR="003D769F">
        <w:rPr>
          <w:rFonts w:hint="cs"/>
          <w:rtl/>
        </w:rPr>
        <w:t>رکوع صلاتی قرار دهد، این خلاف امر ارکع</w:t>
      </w:r>
      <w:r w:rsidR="00CA1CD1">
        <w:rPr>
          <w:rFonts w:hint="cs"/>
          <w:rtl/>
        </w:rPr>
        <w:t xml:space="preserve"> به</w:t>
      </w:r>
      <w:r w:rsidR="003D769F" w:rsidRPr="003D769F">
        <w:rPr>
          <w:rFonts w:hint="cs"/>
          <w:rtl/>
        </w:rPr>
        <w:t xml:space="preserve"> </w:t>
      </w:r>
      <w:r w:rsidR="003D769F">
        <w:rPr>
          <w:rFonts w:hint="cs"/>
          <w:rtl/>
        </w:rPr>
        <w:t>لزوم احداث رکوع است</w:t>
      </w:r>
      <w:r>
        <w:rPr>
          <w:rFonts w:hint="cs"/>
          <w:rtl/>
        </w:rPr>
        <w:t>.</w:t>
      </w:r>
      <w:r w:rsidR="00CA1CD1">
        <w:rPr>
          <w:rFonts w:hint="cs"/>
          <w:rtl/>
        </w:rPr>
        <w:t xml:space="preserve"> </w:t>
      </w:r>
    </w:p>
    <w:p w14:paraId="721ADDF9" w14:textId="185494D6" w:rsidR="00CA1CD1" w:rsidRDefault="00CA1CD1" w:rsidP="00893C22">
      <w:pPr>
        <w:jc w:val="both"/>
        <w:rPr>
          <w:rtl/>
        </w:rPr>
      </w:pPr>
      <w:r>
        <w:rPr>
          <w:rFonts w:hint="cs"/>
          <w:rtl/>
        </w:rPr>
        <w:t>اینکه گمان شود که قبل از وصول به رکوع شرعی و احداث رکوع شرعی</w:t>
      </w:r>
      <w:r w:rsidR="00CA2FE0">
        <w:rPr>
          <w:rFonts w:hint="cs"/>
          <w:rtl/>
        </w:rPr>
        <w:t>، قصد رکوع کند</w:t>
      </w:r>
      <w:r>
        <w:rPr>
          <w:rFonts w:hint="cs"/>
          <w:rtl/>
        </w:rPr>
        <w:t xml:space="preserve"> کافی است</w:t>
      </w:r>
      <w:r w:rsidR="00CA2FE0">
        <w:rPr>
          <w:rFonts w:hint="cs"/>
          <w:rtl/>
        </w:rPr>
        <w:t>،</w:t>
      </w:r>
      <w:r>
        <w:rPr>
          <w:rFonts w:hint="cs"/>
          <w:rtl/>
        </w:rPr>
        <w:t xml:space="preserve"> خلاف ظاهر است</w:t>
      </w:r>
      <w:r w:rsidR="00CA2FE0">
        <w:rPr>
          <w:rFonts w:hint="cs"/>
          <w:rtl/>
        </w:rPr>
        <w:t>؛</w:t>
      </w:r>
      <w:r>
        <w:rPr>
          <w:rFonts w:hint="cs"/>
          <w:rtl/>
        </w:rPr>
        <w:t xml:space="preserve"> ظاهر دلیل این است که احداث رکوع کند که رکوع یک امر عرفی است؛ یعنی زمانی که عرفا دیگر از قیام به حد رکوع عرفی منتقل می شود</w:t>
      </w:r>
      <w:r w:rsidR="00CA2FE0">
        <w:rPr>
          <w:rFonts w:hint="cs"/>
          <w:rtl/>
        </w:rPr>
        <w:t>،</w:t>
      </w:r>
      <w:r>
        <w:rPr>
          <w:rFonts w:hint="cs"/>
          <w:rtl/>
        </w:rPr>
        <w:t xml:space="preserve"> باید آن زمان قصد رکوع </w:t>
      </w:r>
      <w:r w:rsidR="00CA2FE0">
        <w:rPr>
          <w:rFonts w:hint="cs"/>
          <w:rtl/>
        </w:rPr>
        <w:t xml:space="preserve">کند </w:t>
      </w:r>
      <w:r>
        <w:rPr>
          <w:rFonts w:hint="cs"/>
          <w:rtl/>
        </w:rPr>
        <w:t xml:space="preserve">و قصد اینکه این رکوع صلاتی </w:t>
      </w:r>
      <w:r w:rsidR="00CA2FE0">
        <w:rPr>
          <w:rFonts w:hint="cs"/>
          <w:rtl/>
        </w:rPr>
        <w:t>باشد و</w:t>
      </w:r>
      <w:r>
        <w:rPr>
          <w:rFonts w:hint="cs"/>
          <w:rtl/>
        </w:rPr>
        <w:t xml:space="preserve"> بعد در ادامه شرط شرعی است که این رکوع به حدی برسد که دستان به زانوان برسد</w:t>
      </w:r>
      <w:r w:rsidR="00CA2FE0">
        <w:rPr>
          <w:rFonts w:hint="cs"/>
          <w:rtl/>
        </w:rPr>
        <w:t>.</w:t>
      </w:r>
    </w:p>
    <w:p w14:paraId="6289BCCD" w14:textId="5C81DEE3" w:rsidR="00CA1CD1" w:rsidRDefault="00CA1CD1" w:rsidP="00893C22">
      <w:pPr>
        <w:jc w:val="both"/>
        <w:rPr>
          <w:rtl/>
        </w:rPr>
      </w:pPr>
      <w:r>
        <w:rPr>
          <w:rFonts w:hint="cs"/>
          <w:rtl/>
        </w:rPr>
        <w:t xml:space="preserve">اگر این استظهار را ما نداشتیم و یا کسانی که استظهار می کنند هوی به رکوع، مصداق رکوع است و یا شرط شرعی رکوع است (که اولی را محقق سیستانی و دومی را محقق خوئی قائل است) این استظهار دلیل نداشت، نوبت به اصل برائت می رسد و با صاحب جواهر موافقت می کردیم؛ چون اگر به مولا بگوییم که ما از ادله مطلبی متوجه نشدیم، اگر برای برداشتن یک </w:t>
      </w:r>
      <w:r w:rsidR="00CA2FE0">
        <w:rPr>
          <w:rFonts w:hint="cs"/>
          <w:rtl/>
        </w:rPr>
        <w:t>شی</w:t>
      </w:r>
      <w:r>
        <w:rPr>
          <w:rFonts w:hint="cs"/>
          <w:rtl/>
        </w:rPr>
        <w:t xml:space="preserve"> از روی زمین خم بشویم و بعد قصد رکوع کنیم، آیا به نظر شما این امتثال امر شما هست یا خیر؟ مولا اگر بگوید</w:t>
      </w:r>
      <w:r w:rsidR="00CA2FE0">
        <w:rPr>
          <w:rFonts w:hint="cs"/>
          <w:rtl/>
        </w:rPr>
        <w:t>:</w:t>
      </w:r>
      <w:r>
        <w:rPr>
          <w:rFonts w:hint="cs"/>
          <w:rtl/>
        </w:rPr>
        <w:t xml:space="preserve"> من نمی دانم و من هم مثل شما هستم؛ این خیلی غیر عرفی است</w:t>
      </w:r>
      <w:r w:rsidR="00CA2FE0">
        <w:rPr>
          <w:rFonts w:hint="cs"/>
          <w:rtl/>
        </w:rPr>
        <w:t>؛</w:t>
      </w:r>
      <w:r>
        <w:rPr>
          <w:rFonts w:hint="cs"/>
          <w:rtl/>
        </w:rPr>
        <w:t xml:space="preserve"> لذا جریان برائت فی نفسه مشکل ندارد</w:t>
      </w:r>
      <w:r w:rsidR="00CA2FE0">
        <w:rPr>
          <w:rFonts w:hint="cs"/>
          <w:rtl/>
        </w:rPr>
        <w:t>،</w:t>
      </w:r>
      <w:r>
        <w:rPr>
          <w:rFonts w:hint="cs"/>
          <w:rtl/>
        </w:rPr>
        <w:t xml:space="preserve"> فقط نوبت به آن نمی رسد.</w:t>
      </w:r>
    </w:p>
    <w:p w14:paraId="7D852C45" w14:textId="7D50972F" w:rsidR="00CA1CD1" w:rsidRDefault="00CA1CD1" w:rsidP="00893C22">
      <w:pPr>
        <w:jc w:val="both"/>
        <w:rPr>
          <w:rtl/>
        </w:rPr>
      </w:pPr>
      <w:r>
        <w:rPr>
          <w:rFonts w:hint="cs"/>
          <w:rtl/>
        </w:rPr>
        <w:lastRenderedPageBreak/>
        <w:t>از نظر ما مشکل در این است که احداث رکوع نمی شود و اینکه محقق سیستانی و محقق خوئی فرمودند: مشکل چیز دیگری هم هست و آن این است که در هنگام هوی باید قصد رکوع داشته باشد</w:t>
      </w:r>
      <w:r w:rsidR="00CA2FE0">
        <w:rPr>
          <w:rFonts w:hint="cs"/>
          <w:rtl/>
        </w:rPr>
        <w:t>؛</w:t>
      </w:r>
    </w:p>
    <w:p w14:paraId="0DFAE251" w14:textId="34A1B885" w:rsidR="00B84FB4" w:rsidRDefault="00CA1CD1" w:rsidP="00C27F21">
      <w:pPr>
        <w:jc w:val="both"/>
        <w:rPr>
          <w:rtl/>
        </w:rPr>
      </w:pPr>
      <w:r>
        <w:rPr>
          <w:rFonts w:hint="cs"/>
          <w:rtl/>
        </w:rPr>
        <w:t xml:space="preserve">ما جواب دادیم که اگر </w:t>
      </w:r>
      <w:r w:rsidR="00C27F21">
        <w:rPr>
          <w:rFonts w:hint="cs"/>
          <w:rtl/>
        </w:rPr>
        <w:t xml:space="preserve">امر به </w:t>
      </w:r>
      <w:r>
        <w:rPr>
          <w:rFonts w:hint="cs"/>
          <w:rtl/>
        </w:rPr>
        <w:t>ارکع</w:t>
      </w:r>
      <w:r w:rsidR="00C27F21">
        <w:rPr>
          <w:rFonts w:hint="cs"/>
          <w:rtl/>
        </w:rPr>
        <w:t xml:space="preserve"> نبود که</w:t>
      </w:r>
      <w:r w:rsidR="00B84FB4">
        <w:rPr>
          <w:rFonts w:hint="cs"/>
          <w:rtl/>
        </w:rPr>
        <w:t xml:space="preserve"> </w:t>
      </w:r>
      <w:r w:rsidR="00CA2FE0">
        <w:rPr>
          <w:rFonts w:hint="cs"/>
          <w:rtl/>
        </w:rPr>
        <w:t>ظهور در</w:t>
      </w:r>
      <w:r w:rsidR="00B84FB4">
        <w:rPr>
          <w:rFonts w:hint="cs"/>
          <w:rtl/>
        </w:rPr>
        <w:t xml:space="preserve"> امر به احداث رکوع </w:t>
      </w:r>
      <w:r w:rsidR="00C27F21">
        <w:rPr>
          <w:rFonts w:hint="cs"/>
          <w:rtl/>
        </w:rPr>
        <w:t>دارد</w:t>
      </w:r>
      <w:r w:rsidR="00B84FB4">
        <w:rPr>
          <w:rFonts w:hint="cs"/>
          <w:rtl/>
        </w:rPr>
        <w:t xml:space="preserve"> و</w:t>
      </w:r>
      <w:r w:rsidR="00CA2FE0">
        <w:rPr>
          <w:rFonts w:hint="cs"/>
          <w:rtl/>
        </w:rPr>
        <w:t xml:space="preserve"> یا</w:t>
      </w:r>
      <w:r w:rsidR="00B84FB4">
        <w:rPr>
          <w:rFonts w:hint="cs"/>
          <w:rtl/>
        </w:rPr>
        <w:t xml:space="preserve"> بجای آن می گفت: کن راکعا بعد ما تقرا</w:t>
      </w:r>
      <w:r w:rsidR="00CA2FE0">
        <w:rPr>
          <w:rFonts w:hint="cs"/>
          <w:rtl/>
        </w:rPr>
        <w:t>،</w:t>
      </w:r>
      <w:r w:rsidR="00B84FB4">
        <w:rPr>
          <w:rFonts w:hint="cs"/>
          <w:rtl/>
        </w:rPr>
        <w:t xml:space="preserve"> که هیچ ظهور</w:t>
      </w:r>
      <w:r w:rsidR="00CA2FE0">
        <w:rPr>
          <w:rFonts w:hint="cs"/>
          <w:rtl/>
        </w:rPr>
        <w:t>ی</w:t>
      </w:r>
      <w:r w:rsidR="00B84FB4">
        <w:rPr>
          <w:rFonts w:hint="cs"/>
          <w:rtl/>
        </w:rPr>
        <w:t xml:space="preserve"> در احداث ندارد؛ </w:t>
      </w:r>
      <w:r w:rsidR="00C27F21">
        <w:rPr>
          <w:rFonts w:hint="cs"/>
          <w:rtl/>
        </w:rPr>
        <w:t>(</w:t>
      </w:r>
      <w:r w:rsidR="00B84FB4">
        <w:rPr>
          <w:rFonts w:hint="cs"/>
          <w:rtl/>
        </w:rPr>
        <w:t>چون بین ارکع و کن راکعا یا بین اسجد و کن ساجدا فرق است، اگر بگوییم</w:t>
      </w:r>
      <w:r w:rsidR="00C27F21">
        <w:rPr>
          <w:rFonts w:hint="cs"/>
          <w:rtl/>
        </w:rPr>
        <w:t>:</w:t>
      </w:r>
      <w:r w:rsidR="00B84FB4">
        <w:rPr>
          <w:rFonts w:hint="cs"/>
          <w:rtl/>
        </w:rPr>
        <w:t xml:space="preserve"> اذا قری علیک آیه عزیمه کن ساجدا، در این خطاب احداث سجود ندارد و لذا اگر قبل از قرائت آیه سجده</w:t>
      </w:r>
      <w:r w:rsidR="00C27F21">
        <w:rPr>
          <w:rFonts w:hint="cs"/>
          <w:rtl/>
        </w:rPr>
        <w:t>،</w:t>
      </w:r>
      <w:r w:rsidR="00B84FB4">
        <w:rPr>
          <w:rFonts w:hint="cs"/>
          <w:rtl/>
        </w:rPr>
        <w:t xml:space="preserve"> در حال سجده شکر باشد </w:t>
      </w:r>
      <w:r w:rsidR="00C27F21">
        <w:rPr>
          <w:rFonts w:hint="cs"/>
          <w:rtl/>
        </w:rPr>
        <w:t>و بعد سجده را ادامه دهد، امتثال امر کن ساجدا را کرده است.)</w:t>
      </w:r>
      <w:r w:rsidR="00B84FB4">
        <w:rPr>
          <w:rFonts w:hint="cs"/>
          <w:rtl/>
        </w:rPr>
        <w:t xml:space="preserve"> ما مشکلی با صاحب جواهر نداشتیم، بعد از انحناء به رکوع ولو به قصد برداشتن چیزی از روی زمین، قصد رکوع می کند و در این صورت صدق می کند که امر به رکوع را امتثال </w:t>
      </w:r>
      <w:r w:rsidR="00C27F21">
        <w:rPr>
          <w:rFonts w:hint="cs"/>
          <w:rtl/>
        </w:rPr>
        <w:t>کرده است.</w:t>
      </w:r>
    </w:p>
    <w:p w14:paraId="3B309511" w14:textId="2AD326E1" w:rsidR="00C27F21" w:rsidRDefault="00C27F21" w:rsidP="00C27F21">
      <w:pPr>
        <w:pStyle w:val="Heading2"/>
        <w:rPr>
          <w:rtl/>
        </w:rPr>
      </w:pPr>
      <w:r>
        <w:rPr>
          <w:rFonts w:hint="cs"/>
          <w:rtl/>
        </w:rPr>
        <w:t>کلام محقق سیستانی</w:t>
      </w:r>
    </w:p>
    <w:p w14:paraId="0ABF7A8A" w14:textId="5DE35312" w:rsidR="00B84FB4" w:rsidRDefault="00B84FB4" w:rsidP="00893C22">
      <w:pPr>
        <w:jc w:val="both"/>
        <w:rPr>
          <w:rtl/>
        </w:rPr>
      </w:pPr>
      <w:r>
        <w:rPr>
          <w:rFonts w:hint="cs"/>
          <w:rtl/>
        </w:rPr>
        <w:t>اما اینکه محقق سیستانی فرمودند: هوی الی الرکوع مصداق رکوع است</w:t>
      </w:r>
      <w:r w:rsidR="00C27F21">
        <w:rPr>
          <w:rFonts w:hint="cs"/>
          <w:rtl/>
        </w:rPr>
        <w:t>،</w:t>
      </w:r>
      <w:r>
        <w:rPr>
          <w:rFonts w:hint="cs"/>
          <w:rtl/>
        </w:rPr>
        <w:t xml:space="preserve"> این درست نیست و لازمه اش اشتراک لفظی در رکوع است</w:t>
      </w:r>
      <w:r w:rsidR="00BD4FCB">
        <w:rPr>
          <w:rFonts w:hint="cs"/>
          <w:rtl/>
        </w:rPr>
        <w:t>؛</w:t>
      </w:r>
      <w:r>
        <w:rPr>
          <w:rFonts w:hint="cs"/>
          <w:rtl/>
        </w:rPr>
        <w:t xml:space="preserve"> چون عرف به این راکع می گوید ولو کاری به هوی او نداشته باشد، مثل اینکه درختی است</w:t>
      </w:r>
      <w:r w:rsidR="00BD4FCB">
        <w:rPr>
          <w:rFonts w:hint="cs"/>
          <w:rtl/>
        </w:rPr>
        <w:t>،</w:t>
      </w:r>
      <w:r>
        <w:rPr>
          <w:rFonts w:hint="cs"/>
          <w:rtl/>
        </w:rPr>
        <w:t xml:space="preserve"> شاخه اش شکسته و باغبان آن را به تنه درخت بست اما از اول کج بسته شده است و صاف نبود</w:t>
      </w:r>
      <w:r w:rsidR="00BD4FCB">
        <w:rPr>
          <w:rFonts w:hint="cs"/>
          <w:rtl/>
        </w:rPr>
        <w:t>،</w:t>
      </w:r>
      <w:r>
        <w:rPr>
          <w:rFonts w:hint="cs"/>
          <w:rtl/>
        </w:rPr>
        <w:t xml:space="preserve"> در این صورت شجره راکعه صادق است</w:t>
      </w:r>
      <w:r w:rsidR="00BD4FCB">
        <w:rPr>
          <w:rFonts w:hint="cs"/>
          <w:rtl/>
        </w:rPr>
        <w:t>.</w:t>
      </w:r>
      <w:r>
        <w:rPr>
          <w:rFonts w:hint="cs"/>
          <w:rtl/>
        </w:rPr>
        <w:t xml:space="preserve"> </w:t>
      </w:r>
    </w:p>
    <w:p w14:paraId="2B090B88" w14:textId="702C102A" w:rsidR="00B84FB4" w:rsidRDefault="00B84FB4" w:rsidP="00893C22">
      <w:pPr>
        <w:jc w:val="both"/>
        <w:rPr>
          <w:rtl/>
        </w:rPr>
      </w:pPr>
      <w:r>
        <w:rPr>
          <w:rFonts w:hint="cs"/>
          <w:rtl/>
        </w:rPr>
        <w:t>این که در ارکع، هوی الی الرکوع و از اعلی به اسفل خم شدن، مصداق رکوع بشود، مستلزم اشتراک لفظی است و این خلاف ظاهر است</w:t>
      </w:r>
      <w:r w:rsidR="00BD4FCB">
        <w:rPr>
          <w:rFonts w:hint="cs"/>
          <w:rtl/>
        </w:rPr>
        <w:t>.</w:t>
      </w:r>
    </w:p>
    <w:p w14:paraId="65750DBF" w14:textId="2C7CBD78" w:rsidR="00BD4FCB" w:rsidRDefault="00BD4FCB" w:rsidP="00BD4FCB">
      <w:pPr>
        <w:pStyle w:val="Heading2"/>
        <w:rPr>
          <w:rtl/>
        </w:rPr>
      </w:pPr>
      <w:r>
        <w:rPr>
          <w:rFonts w:hint="cs"/>
          <w:rtl/>
        </w:rPr>
        <w:t>کلام محقق خوئی</w:t>
      </w:r>
    </w:p>
    <w:p w14:paraId="1FBE7354" w14:textId="7C95C3F4" w:rsidR="00B84FB4" w:rsidRDefault="00B84FB4" w:rsidP="00893C22">
      <w:pPr>
        <w:jc w:val="both"/>
        <w:rPr>
          <w:rtl/>
        </w:rPr>
      </w:pPr>
      <w:r>
        <w:rPr>
          <w:rFonts w:hint="cs"/>
          <w:rtl/>
        </w:rPr>
        <w:t>محقق خوئی در بحث اجتماع امر و نهی بر خلاف نظر استادش محقق نائینی</w:t>
      </w:r>
      <w:r w:rsidR="00AD6BC6">
        <w:rPr>
          <w:rFonts w:hint="cs"/>
          <w:rtl/>
        </w:rPr>
        <w:t xml:space="preserve"> فرمودند:</w:t>
      </w:r>
      <w:r>
        <w:rPr>
          <w:rFonts w:hint="cs"/>
          <w:rtl/>
        </w:rPr>
        <w:t xml:space="preserve"> هوی الی الرکوع مصداق رکوع نیست و اصلا واجب در نماز نیست</w:t>
      </w:r>
      <w:r w:rsidR="00BD4FCB">
        <w:rPr>
          <w:rFonts w:hint="cs"/>
          <w:rtl/>
        </w:rPr>
        <w:t>،</w:t>
      </w:r>
      <w:r>
        <w:rPr>
          <w:rFonts w:hint="cs"/>
          <w:rtl/>
        </w:rPr>
        <w:t xml:space="preserve"> واجب در نماز فقط رکوع است اما در این </w:t>
      </w:r>
      <w:r w:rsidR="00AD6BC6">
        <w:rPr>
          <w:rFonts w:hint="cs"/>
          <w:rtl/>
        </w:rPr>
        <w:t>بحث برای اینکه با صاحب جواهر مخالفت کنند</w:t>
      </w:r>
      <w:r w:rsidR="00BD4FCB">
        <w:rPr>
          <w:rFonts w:hint="cs"/>
          <w:rtl/>
        </w:rPr>
        <w:t>،</w:t>
      </w:r>
      <w:r w:rsidR="00AD6BC6">
        <w:rPr>
          <w:rFonts w:hint="cs"/>
          <w:rtl/>
        </w:rPr>
        <w:t xml:space="preserve"> فرمودند</w:t>
      </w:r>
      <w:r w:rsidR="00BD4FCB">
        <w:rPr>
          <w:rFonts w:hint="cs"/>
          <w:rtl/>
        </w:rPr>
        <w:t>:</w:t>
      </w:r>
      <w:r w:rsidR="00AD6BC6">
        <w:rPr>
          <w:rFonts w:hint="cs"/>
          <w:rtl/>
        </w:rPr>
        <w:t xml:space="preserve"> هوی مصداق رکوع نیست اما شرط شرعی رکوع است؛ یعنی رکوع عبارت است از انحناء از هوی من القیام</w:t>
      </w:r>
      <w:r w:rsidR="00BD4FCB">
        <w:rPr>
          <w:rFonts w:hint="cs"/>
          <w:rtl/>
        </w:rPr>
        <w:t>؛</w:t>
      </w:r>
      <w:r w:rsidR="00AD6BC6">
        <w:rPr>
          <w:rFonts w:hint="cs"/>
          <w:rtl/>
        </w:rPr>
        <w:t xml:space="preserve"> که این هم به نظر ما دلیل ندارد و با مثال شجره راکعه نقض می شود که در آن درخت از هوی از قیام خم نشده است</w:t>
      </w:r>
      <w:r w:rsidR="00BD4FCB">
        <w:rPr>
          <w:rFonts w:hint="cs"/>
          <w:rtl/>
        </w:rPr>
        <w:t>.</w:t>
      </w:r>
    </w:p>
    <w:p w14:paraId="4D9B8BCA" w14:textId="2577D20A" w:rsidR="00AD6BC6" w:rsidRDefault="00AD6BC6" w:rsidP="00893C22">
      <w:pPr>
        <w:jc w:val="both"/>
        <w:rPr>
          <w:rtl/>
        </w:rPr>
      </w:pPr>
      <w:r>
        <w:rPr>
          <w:rFonts w:hint="cs"/>
          <w:rtl/>
        </w:rPr>
        <w:t>اگر هم فرمایش محقق سیستانی و محقق خوئی درست باشد، باید قید می زدند که آن هوی در حال قیام</w:t>
      </w:r>
      <w:r w:rsidR="00BD4FCB">
        <w:rPr>
          <w:rFonts w:hint="cs"/>
          <w:rtl/>
        </w:rPr>
        <w:t>،</w:t>
      </w:r>
      <w:r>
        <w:rPr>
          <w:rFonts w:hint="cs"/>
          <w:rtl/>
        </w:rPr>
        <w:t xml:space="preserve"> مهم نیست</w:t>
      </w:r>
      <w:r w:rsidR="00BD4FCB">
        <w:rPr>
          <w:rFonts w:hint="cs"/>
          <w:rtl/>
        </w:rPr>
        <w:t>.</w:t>
      </w:r>
      <w:r>
        <w:rPr>
          <w:rFonts w:hint="cs"/>
          <w:rtl/>
        </w:rPr>
        <w:t xml:space="preserve"> هویی که از حال قیام به حال رکوع منتقل می شود، آن باید به قصد رکوع باشد نه هوی قبل از آن؛ چون تا وقتی که منتصب القامه است تا بخواهد هدم قیام کند</w:t>
      </w:r>
      <w:r w:rsidR="00BD4FCB">
        <w:rPr>
          <w:rFonts w:hint="cs"/>
          <w:rtl/>
        </w:rPr>
        <w:t>،</w:t>
      </w:r>
      <w:r>
        <w:rPr>
          <w:rFonts w:hint="cs"/>
          <w:rtl/>
        </w:rPr>
        <w:t xml:space="preserve"> باید چند سانت خم بشود و در این چند سانت</w:t>
      </w:r>
      <w:r w:rsidR="00BD4FCB">
        <w:rPr>
          <w:rFonts w:hint="cs"/>
          <w:rtl/>
        </w:rPr>
        <w:t>،</w:t>
      </w:r>
      <w:r>
        <w:rPr>
          <w:rFonts w:hint="cs"/>
          <w:rtl/>
        </w:rPr>
        <w:t xml:space="preserve"> لازم نیست قصد رکوع کند؛ چون این هنوز هوی </w:t>
      </w:r>
      <w:r>
        <w:rPr>
          <w:rFonts w:hint="cs"/>
          <w:rtl/>
        </w:rPr>
        <w:lastRenderedPageBreak/>
        <w:t>محقق رکوع نیست</w:t>
      </w:r>
      <w:r w:rsidR="00BD4FCB">
        <w:rPr>
          <w:rFonts w:hint="cs"/>
          <w:rtl/>
        </w:rPr>
        <w:t>، نهایتا</w:t>
      </w:r>
      <w:r>
        <w:rPr>
          <w:rFonts w:hint="cs"/>
          <w:rtl/>
        </w:rPr>
        <w:t xml:space="preserve"> آن هوی محقق رکوع (که بعد از چند سانت خم شدن قیام منهدم می شود و رکوع موجود می شود) باید به قصد رکوع باشد.</w:t>
      </w:r>
    </w:p>
    <w:p w14:paraId="00C18FFF" w14:textId="2F84589C" w:rsidR="00BD4FCB" w:rsidRDefault="00BD4FCB" w:rsidP="00BD4FCB">
      <w:pPr>
        <w:pStyle w:val="Heading3"/>
        <w:rPr>
          <w:rtl/>
        </w:rPr>
      </w:pPr>
      <w:r>
        <w:rPr>
          <w:rFonts w:hint="cs"/>
          <w:rtl/>
        </w:rPr>
        <w:t>شاهد در کلام محقق خوئی و شیخ انصاری</w:t>
      </w:r>
    </w:p>
    <w:p w14:paraId="54D9F5D8" w14:textId="7B2E5165" w:rsidR="00AD6BC6" w:rsidRDefault="00AD6BC6" w:rsidP="00893C22">
      <w:pPr>
        <w:jc w:val="both"/>
        <w:rPr>
          <w:rtl/>
        </w:rPr>
      </w:pPr>
      <w:r>
        <w:rPr>
          <w:rFonts w:hint="cs"/>
          <w:rtl/>
        </w:rPr>
        <w:t>بیانی در کلام محقق خوئی و شیخ انصاری بود که رکوع قوامش به قصد است و شاهدش این است که هیچ کس</w:t>
      </w:r>
      <w:r w:rsidR="00BD4FCB">
        <w:rPr>
          <w:rFonts w:hint="cs"/>
          <w:rtl/>
        </w:rPr>
        <w:t xml:space="preserve"> در مورد کسی که</w:t>
      </w:r>
      <w:r>
        <w:rPr>
          <w:rFonts w:hint="cs"/>
          <w:rtl/>
        </w:rPr>
        <w:t xml:space="preserve"> بعد از رکوع خم می شود به سمت سجود می رود</w:t>
      </w:r>
      <w:r w:rsidR="00BD4FCB">
        <w:rPr>
          <w:rFonts w:hint="cs"/>
          <w:rtl/>
        </w:rPr>
        <w:t>،</w:t>
      </w:r>
      <w:r>
        <w:rPr>
          <w:rFonts w:hint="cs"/>
          <w:rtl/>
        </w:rPr>
        <w:t xml:space="preserve"> نمی گوید</w:t>
      </w:r>
      <w:r w:rsidR="00BD4FCB">
        <w:rPr>
          <w:rFonts w:hint="cs"/>
          <w:rtl/>
        </w:rPr>
        <w:t>:</w:t>
      </w:r>
      <w:r>
        <w:rPr>
          <w:rFonts w:hint="cs"/>
          <w:rtl/>
        </w:rPr>
        <w:t xml:space="preserve"> رکوع کرد</w:t>
      </w:r>
      <w:r w:rsidR="00BD4FCB">
        <w:rPr>
          <w:rFonts w:hint="cs"/>
          <w:rtl/>
        </w:rPr>
        <w:t>؛</w:t>
      </w:r>
      <w:r>
        <w:rPr>
          <w:rFonts w:hint="cs"/>
          <w:rtl/>
        </w:rPr>
        <w:t xml:space="preserve"> چون قصد رکوع ندارد</w:t>
      </w:r>
      <w:r w:rsidR="00BD4FCB">
        <w:rPr>
          <w:rFonts w:hint="cs"/>
          <w:rtl/>
        </w:rPr>
        <w:t>.</w:t>
      </w:r>
      <w:r>
        <w:rPr>
          <w:rFonts w:hint="cs"/>
          <w:rtl/>
        </w:rPr>
        <w:t xml:space="preserve"> </w:t>
      </w:r>
    </w:p>
    <w:p w14:paraId="4B890EE2" w14:textId="1D4F0C16" w:rsidR="00AD6BC6" w:rsidRDefault="00AD6BC6" w:rsidP="00893C22">
      <w:pPr>
        <w:jc w:val="both"/>
        <w:rPr>
          <w:rtl/>
        </w:rPr>
      </w:pPr>
      <w:r>
        <w:rPr>
          <w:rFonts w:hint="cs"/>
          <w:rtl/>
        </w:rPr>
        <w:t>جواب این بیان این است که در اینکه رکوع متقوم به قصد تعظیم همراه با انحناء است، شکی نیست؛ وقتی فرد خم می شود قرآن را از روی زمین برمیدارد تا سوره فجر را بعد از حمد بخواند، در این صورت هم رکوع حاصل نیست</w:t>
      </w:r>
      <w:r w:rsidR="00BD4FCB">
        <w:rPr>
          <w:rFonts w:hint="cs"/>
          <w:rtl/>
        </w:rPr>
        <w:t>؛</w:t>
      </w:r>
      <w:r>
        <w:rPr>
          <w:rFonts w:hint="cs"/>
          <w:rtl/>
        </w:rPr>
        <w:t xml:space="preserve"> چون قصد تعظیم ندارد و این نقض به صاحب جواهر وارد نیست</w:t>
      </w:r>
      <w:r w:rsidR="002206F5">
        <w:rPr>
          <w:rFonts w:hint="cs"/>
          <w:rtl/>
        </w:rPr>
        <w:t xml:space="preserve"> که هیچ کس انحناء بعد از رکوع برای رفتن به سجده را</w:t>
      </w:r>
      <w:r w:rsidR="00BD4FCB">
        <w:rPr>
          <w:rFonts w:hint="cs"/>
          <w:rtl/>
        </w:rPr>
        <w:t>،</w:t>
      </w:r>
      <w:r w:rsidR="002206F5">
        <w:rPr>
          <w:rFonts w:hint="cs"/>
          <w:rtl/>
        </w:rPr>
        <w:t xml:space="preserve"> رکوع حساب نمی کند! این معلوم است که رکوع نیست</w:t>
      </w:r>
      <w:r w:rsidR="00BD4FCB">
        <w:rPr>
          <w:rFonts w:hint="cs"/>
          <w:rtl/>
        </w:rPr>
        <w:t>،</w:t>
      </w:r>
      <w:r w:rsidR="002206F5">
        <w:rPr>
          <w:rFonts w:hint="cs"/>
          <w:rtl/>
        </w:rPr>
        <w:t xml:space="preserve"> چون با این انحناء قصد تعظیم ندارد. صاحب جواهر می گوید</w:t>
      </w:r>
      <w:r w:rsidR="00BD4FCB">
        <w:rPr>
          <w:rFonts w:hint="cs"/>
          <w:rtl/>
        </w:rPr>
        <w:t>:</w:t>
      </w:r>
      <w:r w:rsidR="002206F5">
        <w:rPr>
          <w:rFonts w:hint="cs"/>
          <w:rtl/>
        </w:rPr>
        <w:t xml:space="preserve"> بقاء این فرد بعد از انحنا‌ء قصد رکوع و تعظیم داشت و کسی که می خواهد به سجده برود</w:t>
      </w:r>
      <w:r w:rsidR="00BD4FCB">
        <w:rPr>
          <w:rFonts w:hint="cs"/>
          <w:rtl/>
        </w:rPr>
        <w:t>،</w:t>
      </w:r>
      <w:r w:rsidR="002206F5">
        <w:rPr>
          <w:rFonts w:hint="cs"/>
          <w:rtl/>
        </w:rPr>
        <w:t xml:space="preserve"> قصد تعظیم و رکوع ندارد</w:t>
      </w:r>
      <w:r w:rsidR="00BD4FCB">
        <w:rPr>
          <w:rFonts w:hint="cs"/>
          <w:rtl/>
        </w:rPr>
        <w:t>؛</w:t>
      </w:r>
      <w:r w:rsidR="002206F5">
        <w:rPr>
          <w:rFonts w:hint="cs"/>
          <w:rtl/>
        </w:rPr>
        <w:t xml:space="preserve"> لذا نقض به ایشان وارد نیست.</w:t>
      </w:r>
    </w:p>
    <w:p w14:paraId="6340D530" w14:textId="6929F8F9" w:rsidR="002206F5" w:rsidRDefault="002206F5" w:rsidP="00893C22">
      <w:pPr>
        <w:jc w:val="both"/>
        <w:rPr>
          <w:rtl/>
        </w:rPr>
      </w:pPr>
      <w:r>
        <w:rPr>
          <w:rFonts w:hint="cs"/>
          <w:rtl/>
        </w:rPr>
        <w:t>لذا محقق حکیم در مستمسک ابتدا از صاحب جواهر دفاع می کند و می گوید</w:t>
      </w:r>
      <w:r w:rsidR="00BD4FCB">
        <w:rPr>
          <w:rFonts w:hint="cs"/>
          <w:rtl/>
        </w:rPr>
        <w:t>:</w:t>
      </w:r>
      <w:r>
        <w:rPr>
          <w:rFonts w:hint="cs"/>
          <w:rtl/>
        </w:rPr>
        <w:t xml:space="preserve"> کسانی که می گویند بعد از انحناء به رکوع</w:t>
      </w:r>
      <w:r w:rsidR="00BD4FCB">
        <w:rPr>
          <w:rFonts w:hint="cs"/>
          <w:rtl/>
        </w:rPr>
        <w:t>،</w:t>
      </w:r>
      <w:r>
        <w:rPr>
          <w:rFonts w:hint="cs"/>
          <w:rtl/>
        </w:rPr>
        <w:t xml:space="preserve"> قصد رکوع کردن کافی نیست یا از این جهت است که می گویند</w:t>
      </w:r>
      <w:r w:rsidR="00BD4FCB">
        <w:rPr>
          <w:rFonts w:hint="cs"/>
          <w:rtl/>
        </w:rPr>
        <w:t>:</w:t>
      </w:r>
      <w:r>
        <w:rPr>
          <w:rFonts w:hint="cs"/>
          <w:rtl/>
        </w:rPr>
        <w:t xml:space="preserve"> ارکع ظهور در احداث رکوع دارد که این خلاف اطلاق دلیل ارکع است و یا از این جهت است که می گویند</w:t>
      </w:r>
      <w:r w:rsidR="00BD4FCB">
        <w:rPr>
          <w:rFonts w:hint="cs"/>
          <w:rtl/>
        </w:rPr>
        <w:t>:</w:t>
      </w:r>
      <w:r>
        <w:rPr>
          <w:rFonts w:hint="cs"/>
          <w:rtl/>
        </w:rPr>
        <w:t xml:space="preserve"> قیام متصل به رکوع</w:t>
      </w:r>
      <w:r w:rsidR="00BD4FCB">
        <w:rPr>
          <w:rFonts w:hint="cs"/>
          <w:rtl/>
        </w:rPr>
        <w:t>،</w:t>
      </w:r>
      <w:r>
        <w:rPr>
          <w:rFonts w:hint="cs"/>
          <w:rtl/>
        </w:rPr>
        <w:t xml:space="preserve"> رکن نماز است</w:t>
      </w:r>
      <w:r w:rsidR="00BD4FCB">
        <w:rPr>
          <w:rFonts w:hint="cs"/>
          <w:rtl/>
        </w:rPr>
        <w:t xml:space="preserve"> و</w:t>
      </w:r>
      <w:r>
        <w:rPr>
          <w:rFonts w:hint="cs"/>
          <w:rtl/>
        </w:rPr>
        <w:t xml:space="preserve"> در فاصله بین قیام صلاتی و رکوع صلاتی، انحناء غیر صلاتی نباید فاصله بشود که این هم غیر ظاهر است؛ چه کسی گفته بین قیام صلاتی و رکوع صلاتی، انحناء غیر صلاتی نباید فاصله بشود؟</w:t>
      </w:r>
    </w:p>
    <w:p w14:paraId="44CE2681" w14:textId="32B6CA48" w:rsidR="000F1CCF" w:rsidRDefault="002206F5" w:rsidP="00893C22">
      <w:pPr>
        <w:jc w:val="both"/>
        <w:rPr>
          <w:rtl/>
        </w:rPr>
      </w:pPr>
      <w:r>
        <w:rPr>
          <w:rFonts w:hint="cs"/>
          <w:rtl/>
        </w:rPr>
        <w:t xml:space="preserve">در ادامه </w:t>
      </w:r>
      <w:r w:rsidR="00BD4FCB">
        <w:rPr>
          <w:rFonts w:hint="cs"/>
          <w:rtl/>
        </w:rPr>
        <w:t xml:space="preserve">محقق حکیم </w:t>
      </w:r>
      <w:r>
        <w:rPr>
          <w:rFonts w:hint="cs"/>
          <w:rtl/>
        </w:rPr>
        <w:t>فرموده اس</w:t>
      </w:r>
      <w:r w:rsidR="000F1CCF">
        <w:rPr>
          <w:rFonts w:hint="cs"/>
          <w:rtl/>
        </w:rPr>
        <w:t>ت: «</w:t>
      </w:r>
      <w:r w:rsidR="000F1CCF">
        <w:rPr>
          <w:rtl/>
        </w:rPr>
        <w:t>و المتحصل: أن المستفاد من النصوص و الفتاوى أن الركوع الواجب‌</w:t>
      </w:r>
      <w:r w:rsidR="000F1CCF">
        <w:rPr>
          <w:rFonts w:hint="cs"/>
          <w:rtl/>
        </w:rPr>
        <w:t xml:space="preserve"> </w:t>
      </w:r>
      <w:r w:rsidR="000F1CCF">
        <w:rPr>
          <w:rtl/>
        </w:rPr>
        <w:t>هو الركوع الحدوثي عن قيام، و هو منتف في الفرض، فيتعين الاستئناف</w:t>
      </w:r>
      <w:r w:rsidR="000F1CCF">
        <w:rPr>
          <w:rFonts w:hint="cs"/>
          <w:rtl/>
        </w:rPr>
        <w:t>»</w:t>
      </w:r>
      <w:r w:rsidR="000F1CCF">
        <w:rPr>
          <w:rStyle w:val="FootnoteReference"/>
          <w:rtl/>
        </w:rPr>
        <w:footnoteReference w:id="1"/>
      </w:r>
      <w:r>
        <w:rPr>
          <w:rFonts w:hint="cs"/>
          <w:rtl/>
        </w:rPr>
        <w:t xml:space="preserve"> </w:t>
      </w:r>
    </w:p>
    <w:p w14:paraId="1B535E1B" w14:textId="6891D9D4" w:rsidR="00AD6BC6" w:rsidRDefault="002206F5" w:rsidP="00893C22">
      <w:pPr>
        <w:jc w:val="both"/>
        <w:rPr>
          <w:rtl/>
        </w:rPr>
      </w:pPr>
      <w:r>
        <w:rPr>
          <w:rFonts w:hint="cs"/>
          <w:rtl/>
        </w:rPr>
        <w:t xml:space="preserve">ولکن الانصاف این است که مستفاد بعد از تامل در مجموع کلمات فقهاء بلکه تامل در نصوص این است که </w:t>
      </w:r>
      <w:r w:rsidR="000F1CCF">
        <w:rPr>
          <w:rFonts w:hint="cs"/>
          <w:rtl/>
        </w:rPr>
        <w:t>رکوع</w:t>
      </w:r>
      <w:r w:rsidR="00BD4FCB">
        <w:rPr>
          <w:rFonts w:hint="cs"/>
          <w:rtl/>
        </w:rPr>
        <w:t>ِ</w:t>
      </w:r>
      <w:r w:rsidR="000F1CCF">
        <w:rPr>
          <w:rFonts w:hint="cs"/>
          <w:rtl/>
        </w:rPr>
        <w:t xml:space="preserve"> واجب</w:t>
      </w:r>
      <w:r w:rsidR="00BD4FCB">
        <w:rPr>
          <w:rFonts w:hint="cs"/>
          <w:rtl/>
        </w:rPr>
        <w:t>،</w:t>
      </w:r>
      <w:r w:rsidR="000F1CCF">
        <w:rPr>
          <w:rFonts w:hint="cs"/>
          <w:rtl/>
        </w:rPr>
        <w:t xml:space="preserve"> رکوع حدوثی از قیام است؛ با این </w:t>
      </w:r>
      <w:r w:rsidR="00BD4FCB">
        <w:rPr>
          <w:rFonts w:hint="cs"/>
          <w:rtl/>
        </w:rPr>
        <w:t>ال</w:t>
      </w:r>
      <w:r w:rsidR="000F1CCF">
        <w:rPr>
          <w:rFonts w:hint="cs"/>
          <w:rtl/>
        </w:rPr>
        <w:t>انصافی که بیان کردند، نهایت نظر صاحب عروه را تایید کردند. ما هم ظهور ارکع را در احداث رکوع می دانیم</w:t>
      </w:r>
      <w:r w:rsidR="00B612BE">
        <w:rPr>
          <w:rFonts w:hint="cs"/>
          <w:rtl/>
        </w:rPr>
        <w:t xml:space="preserve"> و بین رکوع و سجود اختلافی نیست و احداث سجود هم باید به قصد سجود صلاتی باشد.</w:t>
      </w:r>
    </w:p>
    <w:p w14:paraId="1F415026" w14:textId="77777777" w:rsidR="00B612BE" w:rsidRDefault="00B612BE" w:rsidP="00893C22">
      <w:pPr>
        <w:pStyle w:val="Heading3"/>
        <w:jc w:val="both"/>
        <w:rPr>
          <w:rtl/>
        </w:rPr>
      </w:pPr>
      <w:r>
        <w:rPr>
          <w:rFonts w:hint="cs"/>
          <w:rtl/>
        </w:rPr>
        <w:lastRenderedPageBreak/>
        <w:t>بررسی زیاده بودن قصد به رکوع بعد از انحناء</w:t>
      </w:r>
    </w:p>
    <w:p w14:paraId="2B96F568" w14:textId="536975D8" w:rsidR="00B612BE" w:rsidRDefault="00B612BE" w:rsidP="00893C22">
      <w:pPr>
        <w:jc w:val="both"/>
        <w:rPr>
          <w:rtl/>
        </w:rPr>
      </w:pPr>
      <w:r>
        <w:rPr>
          <w:rFonts w:hint="cs"/>
          <w:rtl/>
        </w:rPr>
        <w:t>اگر کسی بعد از خم شدن به قصد برداشتن کتاب، به حد رکوع رسید و بعد قصد رکوع کرد و بعد متوجه شد که</w:t>
      </w:r>
      <w:r w:rsidR="00BD4FCB">
        <w:rPr>
          <w:rFonts w:hint="cs"/>
          <w:rtl/>
        </w:rPr>
        <w:t xml:space="preserve"> نظر</w:t>
      </w:r>
      <w:r>
        <w:rPr>
          <w:rFonts w:hint="cs"/>
          <w:rtl/>
        </w:rPr>
        <w:t xml:space="preserve"> صاحب عروه </w:t>
      </w:r>
      <w:r w:rsidR="00BD4FCB">
        <w:rPr>
          <w:rFonts w:hint="cs"/>
          <w:rtl/>
        </w:rPr>
        <w:t>این</w:t>
      </w:r>
      <w:r>
        <w:rPr>
          <w:rFonts w:hint="cs"/>
          <w:rtl/>
        </w:rPr>
        <w:t xml:space="preserve"> است که نباید به این رکوع اکتفا کند، آیا این نماز باطل است؟ به این رکوع که نباید اکتفا کند و اگر برگردد رکوع دیگری کند، زیاده رکوع است؛ باید چه کار کند؟</w:t>
      </w:r>
    </w:p>
    <w:p w14:paraId="777301C3" w14:textId="40F1BD55" w:rsidR="00B612BE" w:rsidRDefault="00B612BE" w:rsidP="00893C22">
      <w:pPr>
        <w:jc w:val="both"/>
        <w:rPr>
          <w:rtl/>
        </w:rPr>
      </w:pPr>
      <w:r>
        <w:rPr>
          <w:rFonts w:hint="cs"/>
          <w:rtl/>
        </w:rPr>
        <w:t>محقق خوئی و محقق سیستانی فرمودند: این زیاده رکوع نیست</w:t>
      </w:r>
      <w:r w:rsidR="00BD4FCB">
        <w:rPr>
          <w:rFonts w:hint="cs"/>
          <w:rtl/>
        </w:rPr>
        <w:t>؛</w:t>
      </w:r>
      <w:r>
        <w:rPr>
          <w:rFonts w:hint="cs"/>
          <w:rtl/>
        </w:rPr>
        <w:t xml:space="preserve"> چون اصلا رکوع نیست</w:t>
      </w:r>
      <w:r w:rsidR="00BD4FCB">
        <w:rPr>
          <w:rFonts w:hint="cs"/>
          <w:rtl/>
        </w:rPr>
        <w:t>،</w:t>
      </w:r>
      <w:r>
        <w:rPr>
          <w:rFonts w:hint="cs"/>
          <w:rtl/>
        </w:rPr>
        <w:t xml:space="preserve"> بلکه رکوع نما است؛ چون رکوع عبارت است از هوی به قصد تعظیم صلاتی </w:t>
      </w:r>
      <w:r w:rsidR="00BD4FCB">
        <w:rPr>
          <w:rFonts w:hint="cs"/>
          <w:rtl/>
        </w:rPr>
        <w:t>(</w:t>
      </w:r>
      <w:r>
        <w:rPr>
          <w:rFonts w:hint="cs"/>
          <w:rtl/>
        </w:rPr>
        <w:t>که محقق سیستانی فرمودند</w:t>
      </w:r>
      <w:r w:rsidR="00BD4FCB">
        <w:rPr>
          <w:rFonts w:hint="cs"/>
          <w:rtl/>
        </w:rPr>
        <w:t>)</w:t>
      </w:r>
      <w:r>
        <w:rPr>
          <w:rFonts w:hint="cs"/>
          <w:rtl/>
        </w:rPr>
        <w:t xml:space="preserve"> که این فرد نداشته است و یا رکوع عبارت است از هیات رکوع از هوی از قیام به قصد رکوع </w:t>
      </w:r>
      <w:r w:rsidR="00BD4FCB">
        <w:rPr>
          <w:rFonts w:hint="cs"/>
          <w:rtl/>
        </w:rPr>
        <w:t>(</w:t>
      </w:r>
      <w:r>
        <w:rPr>
          <w:rFonts w:hint="cs"/>
          <w:rtl/>
        </w:rPr>
        <w:t>که محقق خوئی فرمودند</w:t>
      </w:r>
      <w:r w:rsidR="00BD4FCB">
        <w:rPr>
          <w:rFonts w:hint="cs"/>
          <w:rtl/>
        </w:rPr>
        <w:t>)</w:t>
      </w:r>
      <w:r>
        <w:rPr>
          <w:rFonts w:hint="cs"/>
          <w:rtl/>
        </w:rPr>
        <w:t xml:space="preserve"> و این را هم این فرد نداشته است</w:t>
      </w:r>
      <w:r w:rsidR="00BD4FCB">
        <w:rPr>
          <w:rFonts w:hint="cs"/>
          <w:rtl/>
        </w:rPr>
        <w:t>؛</w:t>
      </w:r>
      <w:r>
        <w:rPr>
          <w:rFonts w:hint="cs"/>
          <w:rtl/>
        </w:rPr>
        <w:t xml:space="preserve"> لذا باید مکلف بایستد و بعد به رکوع برود و رکوع مامور به را اتیان کند.</w:t>
      </w:r>
    </w:p>
    <w:p w14:paraId="53497E56" w14:textId="19B0F10E" w:rsidR="00B612BE" w:rsidRDefault="00B612BE" w:rsidP="00893C22">
      <w:pPr>
        <w:jc w:val="both"/>
        <w:rPr>
          <w:rtl/>
        </w:rPr>
      </w:pPr>
      <w:r>
        <w:rPr>
          <w:rFonts w:hint="cs"/>
          <w:rtl/>
        </w:rPr>
        <w:t xml:space="preserve">اشکال ما این بود که چون احداث رکوع نشده است، </w:t>
      </w:r>
      <w:r w:rsidR="009B2D20">
        <w:rPr>
          <w:rFonts w:hint="cs"/>
          <w:rtl/>
        </w:rPr>
        <w:t>طبق این اشکال، این نماز باطل است؛ چون رکوع عرفی دارد</w:t>
      </w:r>
      <w:r w:rsidR="00BD4FCB">
        <w:rPr>
          <w:rFonts w:hint="cs"/>
          <w:rtl/>
        </w:rPr>
        <w:t>،</w:t>
      </w:r>
      <w:r w:rsidR="009B2D20">
        <w:rPr>
          <w:rFonts w:hint="cs"/>
          <w:rtl/>
        </w:rPr>
        <w:t xml:space="preserve"> فقط احداث رکوع عرفی ندارد و زیاده در رکوع عرفی مبطل است ولو بدون احداث باشد؛ یعنی اگر فرد روی زمین بنشیند و یادش بیاید که رکوع نکرده است و متقوسا به حال رکوع برگردد (طبق نظر کسانی که این احداث رکوع نیست) این زیاده است؛ چون رکوع عرفی کرده است</w:t>
      </w:r>
      <w:r w:rsidR="00BD4FCB">
        <w:rPr>
          <w:rFonts w:hint="cs"/>
          <w:rtl/>
        </w:rPr>
        <w:t>،</w:t>
      </w:r>
      <w:r w:rsidR="009B2D20">
        <w:rPr>
          <w:rFonts w:hint="cs"/>
          <w:rtl/>
        </w:rPr>
        <w:t xml:space="preserve"> فقط شرطش که احداث بود</w:t>
      </w:r>
      <w:r w:rsidR="00BD4FCB">
        <w:rPr>
          <w:rFonts w:hint="cs"/>
          <w:rtl/>
        </w:rPr>
        <w:t>،</w:t>
      </w:r>
      <w:r w:rsidR="009B2D20">
        <w:rPr>
          <w:rFonts w:hint="cs"/>
          <w:rtl/>
        </w:rPr>
        <w:t xml:space="preserve"> را ندارد. بله اگر بگوییم که احداث رکوع است که زیاده بودن واضح است و اگر کسی هم بگوید این اصلا رکوع عرفی نیست که اشکال زیاده رکوع عرفی مطرح نمی شود.  </w:t>
      </w:r>
      <w:r>
        <w:rPr>
          <w:rFonts w:hint="cs"/>
          <w:rtl/>
        </w:rPr>
        <w:t xml:space="preserve"> </w:t>
      </w:r>
    </w:p>
    <w:p w14:paraId="68C72869" w14:textId="1BB621F9" w:rsidR="009B2D20" w:rsidRDefault="009B2D20" w:rsidP="00893C22">
      <w:pPr>
        <w:pStyle w:val="Heading1"/>
        <w:jc w:val="both"/>
        <w:rPr>
          <w:rtl/>
        </w:rPr>
      </w:pPr>
      <w:r>
        <w:rPr>
          <w:rFonts w:hint="cs"/>
          <w:rtl/>
        </w:rPr>
        <w:t>مساله 8</w:t>
      </w:r>
    </w:p>
    <w:p w14:paraId="455FEF21" w14:textId="0885C851" w:rsidR="006E115A" w:rsidRDefault="006E115A" w:rsidP="00893C22">
      <w:pPr>
        <w:jc w:val="both"/>
        <w:rPr>
          <w:rtl/>
        </w:rPr>
      </w:pPr>
      <w:r>
        <w:rPr>
          <w:rFonts w:hint="cs"/>
          <w:rtl/>
        </w:rPr>
        <w:t>صاحب عروه فرموده است:</w:t>
      </w:r>
    </w:p>
    <w:p w14:paraId="3CB31F4D" w14:textId="29A7DE08" w:rsidR="003D769F" w:rsidRDefault="006E115A" w:rsidP="00893C22">
      <w:pPr>
        <w:jc w:val="both"/>
        <w:rPr>
          <w:color w:val="0000FF"/>
          <w:rtl/>
        </w:rPr>
      </w:pPr>
      <w:r w:rsidRPr="006E115A">
        <w:rPr>
          <w:rFonts w:hint="cs"/>
          <w:color w:val="0000FF"/>
          <w:rtl/>
        </w:rPr>
        <w:t>«</w:t>
      </w:r>
      <w:r w:rsidRPr="006E115A">
        <w:rPr>
          <w:color w:val="0000FF"/>
          <w:rtl/>
        </w:rPr>
        <w:t>إذا نسي الركوع فهوى إلى السجود و تذكر قبل وضع جبهته على الأرض رجع إلى القيام ثمَّ ركع</w:t>
      </w:r>
      <w:r w:rsidRPr="006E115A">
        <w:rPr>
          <w:rFonts w:hint="cs"/>
          <w:color w:val="0000FF"/>
          <w:rtl/>
        </w:rPr>
        <w:t xml:space="preserve"> </w:t>
      </w:r>
      <w:r w:rsidRPr="006E115A">
        <w:rPr>
          <w:color w:val="0000FF"/>
          <w:rtl/>
        </w:rPr>
        <w:t>‌و لا يكفي أن يقوم منحنيا إلى حد الركوع من دون أن ينتصب و كذا لو تذكر بعد الدخول في السجود أو بعد رفع الرأس من السجدة الأولى قبل الدخول في الثانية على الأقوى و إن كان الأحوط في هذه الصورة إعادة الصلاة أيضا بعد إتمامها و إتيان سجدتي السهو لزيادة السجدة‌</w:t>
      </w:r>
      <w:r w:rsidRPr="006E115A">
        <w:rPr>
          <w:rFonts w:hint="cs"/>
          <w:color w:val="0000FF"/>
          <w:rtl/>
        </w:rPr>
        <w:t>»</w:t>
      </w:r>
    </w:p>
    <w:p w14:paraId="27FDB226" w14:textId="4530F6AC" w:rsidR="006E115A" w:rsidRDefault="006E115A" w:rsidP="00893C22">
      <w:pPr>
        <w:jc w:val="both"/>
        <w:rPr>
          <w:rtl/>
        </w:rPr>
      </w:pPr>
      <w:r>
        <w:rPr>
          <w:rFonts w:hint="cs"/>
          <w:rtl/>
        </w:rPr>
        <w:t>اگر کسی رکوع را فراموش کند، فروض مختلفی دارد:</w:t>
      </w:r>
    </w:p>
    <w:p w14:paraId="02740931" w14:textId="2D34BB99" w:rsidR="006E115A" w:rsidRDefault="009E121E" w:rsidP="00893C22">
      <w:pPr>
        <w:jc w:val="both"/>
        <w:rPr>
          <w:rtl/>
        </w:rPr>
      </w:pPr>
      <w:r w:rsidRPr="009E121E">
        <w:rPr>
          <w:rFonts w:hint="cs"/>
          <w:b/>
          <w:bCs/>
          <w:rtl/>
        </w:rPr>
        <w:t>فرض اول</w:t>
      </w:r>
      <w:r w:rsidR="006E115A" w:rsidRPr="009E121E">
        <w:rPr>
          <w:rFonts w:hint="cs"/>
          <w:b/>
          <w:bCs/>
          <w:rtl/>
        </w:rPr>
        <w:t>:</w:t>
      </w:r>
      <w:r w:rsidR="006E115A">
        <w:rPr>
          <w:rFonts w:hint="cs"/>
          <w:rtl/>
        </w:rPr>
        <w:t xml:space="preserve"> قبل از وضع جبهه بر زمین در سجده اولی متوجه بشود، در این صورت </w:t>
      </w:r>
      <w:r w:rsidR="00AF4E35">
        <w:rPr>
          <w:rFonts w:hint="cs"/>
          <w:rtl/>
        </w:rPr>
        <w:t>اجماع</w:t>
      </w:r>
      <w:r w:rsidR="006E115A">
        <w:rPr>
          <w:rFonts w:hint="cs"/>
          <w:rtl/>
        </w:rPr>
        <w:t xml:space="preserve"> است که باید برگردد و رکوع کند؛ اما بحث این است که آیا متقوسا می تواند برگردد و رکوع کند؟ این همان بحثی است که گذشت، محقق خوئی می فرمایند: متقوسا نمی شود برگردد؛ چون رکوع قیامی عبارت است از رکوعی که از هوی از قیام باشد و اگر متقوسا برگردد</w:t>
      </w:r>
      <w:r w:rsidR="00AF4E35">
        <w:rPr>
          <w:rFonts w:hint="cs"/>
          <w:rtl/>
        </w:rPr>
        <w:t>،</w:t>
      </w:r>
      <w:r w:rsidR="006E115A">
        <w:rPr>
          <w:rFonts w:hint="cs"/>
          <w:rtl/>
        </w:rPr>
        <w:t xml:space="preserve"> رکوع نما است. محقق سیستانی فرمودند: چون خود هوی عنوان رکوع است و این فرد هوی و از بالا به پایین خم شدن را نداشته است </w:t>
      </w:r>
      <w:r w:rsidR="006E115A">
        <w:rPr>
          <w:rFonts w:hint="cs"/>
          <w:rtl/>
        </w:rPr>
        <w:lastRenderedPageBreak/>
        <w:t>و قیام متصل به رکوع هم رکن است که از آیه قوموا لله قانتین به ضمیمه روایت استفاده کردند و این فریضه است و لذا باید بلند شود و بعد رکوع کند.</w:t>
      </w:r>
    </w:p>
    <w:p w14:paraId="23030164" w14:textId="34450B23" w:rsidR="009E121E" w:rsidRDefault="006E115A" w:rsidP="00893C22">
      <w:pPr>
        <w:jc w:val="both"/>
        <w:rPr>
          <w:rtl/>
        </w:rPr>
      </w:pPr>
      <w:r>
        <w:rPr>
          <w:rFonts w:hint="cs"/>
          <w:rtl/>
        </w:rPr>
        <w:t>امام خمینی و محقق بروجردی فرمودند: این بیان ها دلیل نیست و عرفا می گویند</w:t>
      </w:r>
      <w:r w:rsidR="00AF4E35">
        <w:rPr>
          <w:rFonts w:hint="cs"/>
          <w:rtl/>
        </w:rPr>
        <w:t>:</w:t>
      </w:r>
      <w:r>
        <w:rPr>
          <w:rFonts w:hint="cs"/>
          <w:rtl/>
        </w:rPr>
        <w:t xml:space="preserve"> رکوع کرده است</w:t>
      </w:r>
      <w:r w:rsidR="00AF4E35">
        <w:rPr>
          <w:rFonts w:hint="cs"/>
          <w:rtl/>
        </w:rPr>
        <w:t>،</w:t>
      </w:r>
      <w:r>
        <w:rPr>
          <w:rFonts w:hint="cs"/>
          <w:rtl/>
        </w:rPr>
        <w:t xml:space="preserve"> فقط دلیل اجماع مقابل ما است که همان اجماع را هم محقق برجردی اشکال کرده اند. اما انصافا از اجماع نمی شود گذشت و تسالم اصحاب است که اگر متقوسا رکوع کند، کافی نیست و لذا محقق بروجردی هم در این مساله ذیل عبارت صاحب عروه که فرمود: «</w:t>
      </w:r>
      <w:r w:rsidRPr="006E115A">
        <w:rPr>
          <w:color w:val="0000FF"/>
          <w:rtl/>
        </w:rPr>
        <w:t>رجع إلى القيام ثمَّ ركع</w:t>
      </w:r>
      <w:r w:rsidRPr="006E115A">
        <w:rPr>
          <w:rFonts w:hint="cs"/>
          <w:color w:val="0000FF"/>
          <w:rtl/>
        </w:rPr>
        <w:t xml:space="preserve"> </w:t>
      </w:r>
      <w:r w:rsidRPr="006E115A">
        <w:rPr>
          <w:color w:val="0000FF"/>
          <w:rtl/>
        </w:rPr>
        <w:t>‌و لا يكفي أن يقوم منحنيا إلى حد الركوع من دون أن ينتصب</w:t>
      </w:r>
      <w:r>
        <w:rPr>
          <w:rFonts w:hint="cs"/>
          <w:rtl/>
        </w:rPr>
        <w:t>»</w:t>
      </w:r>
      <w:r w:rsidR="009E121E">
        <w:rPr>
          <w:rFonts w:hint="cs"/>
          <w:rtl/>
        </w:rPr>
        <w:t>،</w:t>
      </w:r>
      <w:r>
        <w:rPr>
          <w:rFonts w:hint="cs"/>
          <w:rtl/>
        </w:rPr>
        <w:t xml:space="preserve"> حاشیه نزده اند</w:t>
      </w:r>
      <w:r w:rsidR="009E121E">
        <w:rPr>
          <w:rFonts w:hint="cs"/>
          <w:rtl/>
        </w:rPr>
        <w:t>.</w:t>
      </w:r>
    </w:p>
    <w:p w14:paraId="286C5DC5" w14:textId="4D00B30E" w:rsidR="006E115A" w:rsidRDefault="009E121E" w:rsidP="00893C22">
      <w:pPr>
        <w:jc w:val="both"/>
        <w:rPr>
          <w:rtl/>
        </w:rPr>
      </w:pPr>
      <w:r w:rsidRPr="009E121E">
        <w:rPr>
          <w:rFonts w:hint="cs"/>
          <w:b/>
          <w:bCs/>
          <w:rtl/>
        </w:rPr>
        <w:t>فرض دوم:</w:t>
      </w:r>
      <w:r w:rsidR="006E115A" w:rsidRPr="009E121E">
        <w:rPr>
          <w:rFonts w:hint="cs"/>
          <w:b/>
          <w:bCs/>
          <w:rtl/>
        </w:rPr>
        <w:t xml:space="preserve"> </w:t>
      </w:r>
      <w:r>
        <w:rPr>
          <w:rFonts w:hint="cs"/>
          <w:rtl/>
        </w:rPr>
        <w:t>فرض دوم مشکل است.</w:t>
      </w:r>
    </w:p>
    <w:p w14:paraId="2EE1F08F" w14:textId="6CB86DD6" w:rsidR="009E121E" w:rsidRDefault="009E121E" w:rsidP="00893C22">
      <w:pPr>
        <w:jc w:val="both"/>
        <w:rPr>
          <w:color w:val="008000"/>
          <w:rtl/>
        </w:rPr>
      </w:pPr>
      <w:r>
        <w:rPr>
          <w:rFonts w:hint="cs"/>
          <w:rtl/>
        </w:rPr>
        <w:t>بعد از دخول در سجده اولی متوجه بشود</w:t>
      </w:r>
      <w:r w:rsidR="00AF4E35">
        <w:rPr>
          <w:rFonts w:hint="cs"/>
          <w:rtl/>
        </w:rPr>
        <w:t>.</w:t>
      </w:r>
      <w:r>
        <w:rPr>
          <w:rFonts w:hint="cs"/>
          <w:rtl/>
        </w:rPr>
        <w:t xml:space="preserve"> صاحب عروه می فرماید</w:t>
      </w:r>
      <w:r w:rsidR="00AF4E35">
        <w:rPr>
          <w:rFonts w:hint="cs"/>
          <w:rtl/>
        </w:rPr>
        <w:t>:</w:t>
      </w:r>
      <w:r>
        <w:rPr>
          <w:rFonts w:hint="cs"/>
          <w:rtl/>
        </w:rPr>
        <w:t xml:space="preserve"> مشکلی ندارد بر میگردد و رکوع را تدارک می کند و بعد سجدتین را اتیان می کند</w:t>
      </w:r>
      <w:r w:rsidR="00AF4E35">
        <w:rPr>
          <w:rFonts w:hint="cs"/>
          <w:rtl/>
        </w:rPr>
        <w:t>،</w:t>
      </w:r>
      <w:r>
        <w:rPr>
          <w:rFonts w:hint="cs"/>
          <w:rtl/>
        </w:rPr>
        <w:t xml:space="preserve"> نهایت یک سجده واحده را سهوا زیاده کرده است که صحیحه منصور بن حازم می گوید: </w:t>
      </w:r>
      <w:r w:rsidRPr="009E121E">
        <w:rPr>
          <w:rFonts w:hint="eastAsia"/>
          <w:color w:val="008000"/>
          <w:rtl/>
        </w:rPr>
        <w:t>«</w:t>
      </w:r>
      <w:r w:rsidRPr="009E121E">
        <w:rPr>
          <w:color w:val="008000"/>
          <w:rtl/>
        </w:rPr>
        <w:t>لَا يُعِيدُ صَلَاةً مِنْ سَجْدَةٍ- وَ يُعِيدُهَا مِنْ رَكْعَةٍ»</w:t>
      </w:r>
      <w:r>
        <w:rPr>
          <w:rStyle w:val="FootnoteReference"/>
          <w:color w:val="008000"/>
          <w:rtl/>
        </w:rPr>
        <w:footnoteReference w:id="2"/>
      </w:r>
      <w:r>
        <w:rPr>
          <w:color w:val="008000"/>
          <w:rtl/>
        </w:rPr>
        <w:t xml:space="preserve"> </w:t>
      </w:r>
      <w:r w:rsidR="00AF4E35" w:rsidRPr="00AF4E35">
        <w:rPr>
          <w:rFonts w:hint="cs"/>
          <w:rtl/>
        </w:rPr>
        <w:t>که دلالت بر عدم بطلان صلاه دارد.</w:t>
      </w:r>
    </w:p>
    <w:p w14:paraId="6F7C4C1A" w14:textId="71AD0E78" w:rsidR="009E121E" w:rsidRPr="00D756B5" w:rsidRDefault="009E121E" w:rsidP="00893C22">
      <w:pPr>
        <w:jc w:val="both"/>
        <w:rPr>
          <w:rtl/>
        </w:rPr>
      </w:pPr>
      <w:r w:rsidRPr="00D756B5">
        <w:rPr>
          <w:rFonts w:hint="cs"/>
          <w:rtl/>
        </w:rPr>
        <w:t>اما بزرگانی حاشیه زدند که این نماز باطل است:</w:t>
      </w:r>
    </w:p>
    <w:p w14:paraId="17111911" w14:textId="171446ED" w:rsidR="009E121E" w:rsidRPr="00D756B5" w:rsidRDefault="009E121E" w:rsidP="00893C22">
      <w:pPr>
        <w:jc w:val="both"/>
        <w:rPr>
          <w:rtl/>
        </w:rPr>
      </w:pPr>
      <w:r w:rsidRPr="00D756B5">
        <w:rPr>
          <w:rFonts w:hint="cs"/>
          <w:rtl/>
        </w:rPr>
        <w:t xml:space="preserve">محقق بروجردی: </w:t>
      </w:r>
    </w:p>
    <w:p w14:paraId="0AB755E6" w14:textId="6B9A6E67" w:rsidR="00D756B5" w:rsidRDefault="00D756B5" w:rsidP="00893C22">
      <w:pPr>
        <w:jc w:val="both"/>
        <w:rPr>
          <w:rtl/>
        </w:rPr>
      </w:pPr>
      <w:r>
        <w:rPr>
          <w:rFonts w:hint="cs"/>
          <w:rtl/>
        </w:rPr>
        <w:t>«</w:t>
      </w:r>
      <w:r w:rsidRPr="00D756B5">
        <w:rPr>
          <w:rtl/>
        </w:rPr>
        <w:t>الأقوى هو البطلان بالدخول في السجدة الأُولى</w:t>
      </w:r>
      <w:r>
        <w:rPr>
          <w:rFonts w:hint="cs"/>
          <w:rtl/>
        </w:rPr>
        <w:t>»</w:t>
      </w:r>
      <w:r>
        <w:rPr>
          <w:rStyle w:val="FootnoteReference"/>
          <w:rtl/>
        </w:rPr>
        <w:footnoteReference w:id="3"/>
      </w:r>
    </w:p>
    <w:p w14:paraId="105F982B" w14:textId="77777777" w:rsidR="00D756B5" w:rsidRDefault="00D756B5" w:rsidP="00893C22">
      <w:pPr>
        <w:jc w:val="both"/>
        <w:rPr>
          <w:rtl/>
        </w:rPr>
      </w:pPr>
      <w:r>
        <w:rPr>
          <w:rFonts w:hint="cs"/>
          <w:rtl/>
        </w:rPr>
        <w:t>محقق نائینی:</w:t>
      </w:r>
    </w:p>
    <w:p w14:paraId="10F3D203" w14:textId="24DE4C73" w:rsidR="00D756B5" w:rsidRDefault="00D756B5" w:rsidP="00893C22">
      <w:pPr>
        <w:jc w:val="both"/>
        <w:rPr>
          <w:rtl/>
        </w:rPr>
      </w:pPr>
      <w:r>
        <w:rPr>
          <w:rFonts w:hint="cs"/>
          <w:rtl/>
        </w:rPr>
        <w:t>«</w:t>
      </w:r>
      <w:r w:rsidRPr="00D756B5">
        <w:rPr>
          <w:rtl/>
        </w:rPr>
        <w:t>البطلان فيه أقوى</w:t>
      </w:r>
      <w:r>
        <w:rPr>
          <w:rFonts w:hint="cs"/>
          <w:rtl/>
        </w:rPr>
        <w:t>»</w:t>
      </w:r>
      <w:r w:rsidRPr="00D756B5">
        <w:rPr>
          <w:rFonts w:hint="cs"/>
          <w:vertAlign w:val="superscript"/>
          <w:rtl/>
        </w:rPr>
        <w:t>2</w:t>
      </w:r>
    </w:p>
    <w:p w14:paraId="2838DE7A" w14:textId="6B6F24FE" w:rsidR="00D756B5" w:rsidRDefault="00D756B5" w:rsidP="00893C22">
      <w:pPr>
        <w:jc w:val="both"/>
        <w:rPr>
          <w:rtl/>
        </w:rPr>
      </w:pPr>
      <w:r>
        <w:rPr>
          <w:rFonts w:hint="cs"/>
          <w:rtl/>
        </w:rPr>
        <w:t>محقق اصفهانی:</w:t>
      </w:r>
    </w:p>
    <w:p w14:paraId="7FF1AB44" w14:textId="3A8D21C1" w:rsidR="009E121E" w:rsidRPr="00D756B5" w:rsidRDefault="00D756B5" w:rsidP="00893C22">
      <w:pPr>
        <w:jc w:val="both"/>
        <w:rPr>
          <w:rtl/>
        </w:rPr>
      </w:pPr>
      <w:r>
        <w:rPr>
          <w:rFonts w:hint="cs"/>
          <w:rtl/>
        </w:rPr>
        <w:t>«</w:t>
      </w:r>
      <w:r w:rsidRPr="00D756B5">
        <w:rPr>
          <w:rtl/>
        </w:rPr>
        <w:t>بل الأقوى البطلان في الصورتين</w:t>
      </w:r>
      <w:r>
        <w:rPr>
          <w:rFonts w:hint="cs"/>
          <w:rtl/>
        </w:rPr>
        <w:t>»</w:t>
      </w:r>
      <w:r w:rsidRPr="00D756B5">
        <w:rPr>
          <w:rFonts w:hint="cs"/>
          <w:vertAlign w:val="superscript"/>
          <w:rtl/>
        </w:rPr>
        <w:t>2</w:t>
      </w:r>
      <w:r w:rsidRPr="00D756B5">
        <w:rPr>
          <w:rtl/>
        </w:rPr>
        <w:t xml:space="preserve"> </w:t>
      </w:r>
    </w:p>
    <w:p w14:paraId="1A31C060" w14:textId="1EF95F4C" w:rsidR="003D769F" w:rsidRDefault="00D756B5" w:rsidP="00893C22">
      <w:pPr>
        <w:jc w:val="both"/>
        <w:rPr>
          <w:rtl/>
        </w:rPr>
      </w:pPr>
      <w:r>
        <w:rPr>
          <w:rFonts w:hint="cs"/>
          <w:rtl/>
        </w:rPr>
        <w:t>برخی دیگر هم احتیاط کردند و صاحب حدائق می فرمایند: مشهور هم نظرشان این است که نماز باطل است.</w:t>
      </w:r>
    </w:p>
    <w:p w14:paraId="6706AAA1" w14:textId="73343262" w:rsidR="00D756B5" w:rsidRDefault="00D756B5" w:rsidP="00893C22">
      <w:pPr>
        <w:jc w:val="both"/>
        <w:rPr>
          <w:rtl/>
        </w:rPr>
      </w:pPr>
      <w:r>
        <w:rPr>
          <w:rFonts w:hint="cs"/>
          <w:rtl/>
        </w:rPr>
        <w:t xml:space="preserve">پس در مساله تا الان دو قول است: </w:t>
      </w:r>
    </w:p>
    <w:p w14:paraId="3D6BDE54" w14:textId="45CC42AE" w:rsidR="00D756B5" w:rsidRDefault="00D756B5" w:rsidP="00893C22">
      <w:pPr>
        <w:jc w:val="both"/>
        <w:rPr>
          <w:rtl/>
        </w:rPr>
      </w:pPr>
      <w:r>
        <w:rPr>
          <w:rFonts w:hint="cs"/>
          <w:rtl/>
        </w:rPr>
        <w:t>قول اول: صاحب عروه و محقق خوئی و جماعتی که</w:t>
      </w:r>
      <w:r w:rsidR="00AF4E35">
        <w:rPr>
          <w:rFonts w:hint="cs"/>
          <w:rtl/>
        </w:rPr>
        <w:t xml:space="preserve"> قائلند</w:t>
      </w:r>
      <w:r>
        <w:rPr>
          <w:rFonts w:hint="cs"/>
          <w:rtl/>
        </w:rPr>
        <w:t xml:space="preserve"> نماز صحیح است</w:t>
      </w:r>
      <w:r w:rsidR="00AF4E35">
        <w:rPr>
          <w:rFonts w:hint="cs"/>
          <w:rtl/>
        </w:rPr>
        <w:t>.</w:t>
      </w:r>
    </w:p>
    <w:p w14:paraId="7EDFF736" w14:textId="0FD84F63" w:rsidR="00D756B5" w:rsidRDefault="00D756B5" w:rsidP="00893C22">
      <w:pPr>
        <w:jc w:val="both"/>
        <w:rPr>
          <w:rtl/>
        </w:rPr>
      </w:pPr>
      <w:r>
        <w:rPr>
          <w:rFonts w:hint="cs"/>
          <w:rtl/>
        </w:rPr>
        <w:t>قول دوم: مشهور</w:t>
      </w:r>
      <w:r w:rsidR="00AF4E35">
        <w:rPr>
          <w:rFonts w:hint="cs"/>
          <w:rtl/>
        </w:rPr>
        <w:t xml:space="preserve"> که قائلند</w:t>
      </w:r>
      <w:r>
        <w:rPr>
          <w:rFonts w:hint="cs"/>
          <w:rtl/>
        </w:rPr>
        <w:t xml:space="preserve"> نماز باطل است</w:t>
      </w:r>
      <w:r w:rsidR="00AF4E35">
        <w:rPr>
          <w:rFonts w:hint="cs"/>
          <w:rtl/>
        </w:rPr>
        <w:t>.</w:t>
      </w:r>
    </w:p>
    <w:p w14:paraId="59507A12" w14:textId="3F32E517" w:rsidR="00D756B5" w:rsidRDefault="00D756B5" w:rsidP="00893C22">
      <w:pPr>
        <w:jc w:val="both"/>
        <w:rPr>
          <w:rtl/>
        </w:rPr>
      </w:pPr>
      <w:r>
        <w:rPr>
          <w:rFonts w:hint="cs"/>
          <w:rtl/>
        </w:rPr>
        <w:lastRenderedPageBreak/>
        <w:t>اقوال دیگری هم در مساله هست که بعدا متذکر می شویم که تفصیل دادند.</w:t>
      </w:r>
    </w:p>
    <w:p w14:paraId="1E8B79C0" w14:textId="74C3D2F4" w:rsidR="00AF4E35" w:rsidRDefault="00AF4E35" w:rsidP="00AF4E35">
      <w:pPr>
        <w:pStyle w:val="Heading2"/>
        <w:rPr>
          <w:rtl/>
        </w:rPr>
      </w:pPr>
      <w:r>
        <w:rPr>
          <w:rFonts w:hint="cs"/>
          <w:rtl/>
        </w:rPr>
        <w:t>منشا اختلاف در فرض دوم</w:t>
      </w:r>
    </w:p>
    <w:p w14:paraId="1EE19BF7" w14:textId="395F8250" w:rsidR="00D756B5" w:rsidRDefault="00D756B5" w:rsidP="00893C22">
      <w:pPr>
        <w:jc w:val="both"/>
        <w:rPr>
          <w:rtl/>
        </w:rPr>
      </w:pPr>
      <w:r>
        <w:rPr>
          <w:rFonts w:hint="cs"/>
          <w:rtl/>
        </w:rPr>
        <w:t>اما منشا این اختلاف چیست؟ آیا صرفا منشا، اختلاف روایات است که طبق نظر مشهور مستفاد از روایات</w:t>
      </w:r>
      <w:r w:rsidR="00AF4E35">
        <w:rPr>
          <w:rFonts w:hint="cs"/>
          <w:rtl/>
        </w:rPr>
        <w:t>،</w:t>
      </w:r>
      <w:r>
        <w:rPr>
          <w:rFonts w:hint="cs"/>
          <w:rtl/>
        </w:rPr>
        <w:t xml:space="preserve"> بطلان نماز است و الا طبق قاعده</w:t>
      </w:r>
      <w:r w:rsidR="00AF4E35">
        <w:rPr>
          <w:rFonts w:hint="cs"/>
          <w:rtl/>
        </w:rPr>
        <w:t>،</w:t>
      </w:r>
      <w:r>
        <w:rPr>
          <w:rFonts w:hint="cs"/>
          <w:rtl/>
        </w:rPr>
        <w:t xml:space="preserve"> باید مشهور هم قائل به صحت بشوند یا اگر روایات هم نبود، طبق قاعده نماز باطل است؟</w:t>
      </w:r>
    </w:p>
    <w:p w14:paraId="7DE33CE8" w14:textId="3AB14F10" w:rsidR="00D756B5" w:rsidRDefault="00D756B5" w:rsidP="00893C22">
      <w:pPr>
        <w:jc w:val="both"/>
        <w:rPr>
          <w:rtl/>
        </w:rPr>
      </w:pPr>
      <w:r>
        <w:rPr>
          <w:rFonts w:hint="cs"/>
          <w:rtl/>
        </w:rPr>
        <w:t>محقق خوئی فرمودند: مشهور بخاطر روایات قائل به بطلان شده اند و الا شکی نیست که مقتضای قاعده صحت نماز است؛ چون با این کار مشکلی پیش نمی آید</w:t>
      </w:r>
      <w:r w:rsidR="001078C6">
        <w:rPr>
          <w:rFonts w:hint="cs"/>
          <w:rtl/>
        </w:rPr>
        <w:t>،</w:t>
      </w:r>
      <w:r>
        <w:rPr>
          <w:rFonts w:hint="cs"/>
          <w:rtl/>
        </w:rPr>
        <w:t xml:space="preserve"> بر می گردد رکوع را تدارک می کند و بعد دو سجده را اتیان می کند و نهایت یک سجده اضافه کرده است که صحیحه منصور بن حازم آن را تصحیح می کند</w:t>
      </w:r>
      <w:r w:rsidR="00AF4E35">
        <w:rPr>
          <w:rFonts w:hint="cs"/>
          <w:rtl/>
        </w:rPr>
        <w:t>؛</w:t>
      </w:r>
      <w:r>
        <w:rPr>
          <w:rFonts w:hint="cs"/>
          <w:rtl/>
        </w:rPr>
        <w:t xml:space="preserve"> بله اگر بعد از دخول در سجده ثانیه متوجه شود که رکوع را فراموش کرده است در این صورت از تدار</w:t>
      </w:r>
      <w:r w:rsidR="00AF4E35">
        <w:rPr>
          <w:rFonts w:hint="cs"/>
          <w:rtl/>
        </w:rPr>
        <w:t>ک</w:t>
      </w:r>
      <w:r>
        <w:rPr>
          <w:rFonts w:hint="cs"/>
          <w:rtl/>
        </w:rPr>
        <w:t xml:space="preserve"> رکوع، زیاده سجدتین لازم می آید که رکن است و زیاده رکن سهوا مبطل است که البته محقق سیستانی می فرمایند</w:t>
      </w:r>
      <w:r w:rsidR="001078C6">
        <w:rPr>
          <w:rFonts w:hint="cs"/>
          <w:rtl/>
        </w:rPr>
        <w:t>:</w:t>
      </w:r>
      <w:r>
        <w:rPr>
          <w:rFonts w:hint="cs"/>
          <w:rtl/>
        </w:rPr>
        <w:t xml:space="preserve"> علی الاحوط </w:t>
      </w:r>
      <w:r w:rsidR="001078C6">
        <w:rPr>
          <w:rFonts w:hint="cs"/>
          <w:rtl/>
        </w:rPr>
        <w:t>زیاده رکن مبطل است و فتوا نمی دهیم</w:t>
      </w:r>
      <w:r w:rsidR="00AF4E35">
        <w:rPr>
          <w:rFonts w:hint="cs"/>
          <w:rtl/>
        </w:rPr>
        <w:t>؛</w:t>
      </w:r>
      <w:r w:rsidR="001078C6">
        <w:rPr>
          <w:rFonts w:hint="cs"/>
          <w:rtl/>
        </w:rPr>
        <w:t xml:space="preserve"> چون ممکن است مصداق السنه لاتنقض الفریضه</w:t>
      </w:r>
      <w:r w:rsidR="00AF4E35">
        <w:rPr>
          <w:rFonts w:hint="cs"/>
          <w:rtl/>
        </w:rPr>
        <w:t xml:space="preserve"> باشد؛ چون</w:t>
      </w:r>
      <w:r w:rsidR="001078C6">
        <w:rPr>
          <w:rFonts w:hint="cs"/>
          <w:rtl/>
        </w:rPr>
        <w:t xml:space="preserve"> روایات گفته است که زیاده رکن مبطل است و در قرآن نیامده است.</w:t>
      </w:r>
    </w:p>
    <w:p w14:paraId="321C5D51" w14:textId="434A59CF" w:rsidR="001078C6" w:rsidRDefault="001078C6" w:rsidP="00893C22">
      <w:pPr>
        <w:jc w:val="both"/>
        <w:rPr>
          <w:rtl/>
        </w:rPr>
      </w:pPr>
      <w:r>
        <w:rPr>
          <w:rFonts w:hint="cs"/>
          <w:rtl/>
        </w:rPr>
        <w:t>محقق بروجردی فرمودند: علی القاعده هم نماز باطل است؛ چون وقتی رکوع را ترک می کند و وارد سجده اول می شود، سجده اول که مشکل ندارد، فقط رکوع را در محل خودش ترک کرده است و اخلال به رکوع کرده است؛ چون وارد در جزء بعدی شده است بدون اتیان به جزء قبلی! سجده که مشکلی نداشته است</w:t>
      </w:r>
      <w:r w:rsidR="00AF4E35">
        <w:rPr>
          <w:rFonts w:hint="cs"/>
          <w:rtl/>
        </w:rPr>
        <w:t>؛</w:t>
      </w:r>
      <w:r>
        <w:rPr>
          <w:rFonts w:hint="cs"/>
          <w:rtl/>
        </w:rPr>
        <w:t xml:space="preserve"> لذا اخلال به رکوع کرده است و اخلال به رکوع موجب بطلان است.</w:t>
      </w:r>
    </w:p>
    <w:p w14:paraId="47BE3E31" w14:textId="46BAEB1B" w:rsidR="001078C6" w:rsidRDefault="001078C6" w:rsidP="00893C22">
      <w:pPr>
        <w:jc w:val="both"/>
        <w:rPr>
          <w:rtl/>
        </w:rPr>
      </w:pPr>
      <w:r>
        <w:rPr>
          <w:rFonts w:hint="cs"/>
          <w:rtl/>
        </w:rPr>
        <w:t>این فرمایش محقق بروجردی تمام نیست؛ چون وقتی رکوع را تدارک کند و دو سجده را بیاورد</w:t>
      </w:r>
      <w:r w:rsidR="00AF4E35">
        <w:rPr>
          <w:rFonts w:hint="cs"/>
          <w:rtl/>
        </w:rPr>
        <w:t>،</w:t>
      </w:r>
      <w:r>
        <w:rPr>
          <w:rFonts w:hint="cs"/>
          <w:rtl/>
        </w:rPr>
        <w:t xml:space="preserve"> عرفا نمی گویند: اخلال به رکوع کرده است. بله اگر نتواند به محل رکوع قبلی برگردد، در این صورت اخلال به رکوع کرده است</w:t>
      </w:r>
      <w:r w:rsidR="00AF4E35">
        <w:rPr>
          <w:rFonts w:hint="cs"/>
          <w:rtl/>
        </w:rPr>
        <w:t>،</w:t>
      </w:r>
      <w:r>
        <w:rPr>
          <w:rFonts w:hint="cs"/>
          <w:rtl/>
        </w:rPr>
        <w:t xml:space="preserve"> مثل اینکه بعد از اینکه وارد رکوع رکعت بعد شده است</w:t>
      </w:r>
      <w:r w:rsidR="00AF4E35">
        <w:rPr>
          <w:rFonts w:hint="cs"/>
          <w:rtl/>
        </w:rPr>
        <w:t>،</w:t>
      </w:r>
      <w:r>
        <w:rPr>
          <w:rFonts w:hint="cs"/>
          <w:rtl/>
        </w:rPr>
        <w:t xml:space="preserve"> یادش آمده که رکوع رکعت قبل را اتیان نکرده است</w:t>
      </w:r>
      <w:r w:rsidR="00AF4E35">
        <w:rPr>
          <w:rFonts w:hint="cs"/>
          <w:rtl/>
        </w:rPr>
        <w:t>،</w:t>
      </w:r>
      <w:r>
        <w:rPr>
          <w:rFonts w:hint="cs"/>
          <w:rtl/>
        </w:rPr>
        <w:t xml:space="preserve"> در این صورت نمی تواند برگردد</w:t>
      </w:r>
      <w:r w:rsidR="00AF4E35">
        <w:rPr>
          <w:rFonts w:hint="cs"/>
          <w:rtl/>
        </w:rPr>
        <w:t>؛</w:t>
      </w:r>
      <w:r>
        <w:rPr>
          <w:rFonts w:hint="cs"/>
          <w:rtl/>
        </w:rPr>
        <w:t xml:space="preserve"> لذا اخلال به رکوع رکعت قبل کرده است.</w:t>
      </w:r>
    </w:p>
    <w:p w14:paraId="6CCF5A28" w14:textId="06427B95" w:rsidR="001078C6" w:rsidRDefault="001078C6" w:rsidP="00893C22">
      <w:pPr>
        <w:jc w:val="both"/>
        <w:rPr>
          <w:rtl/>
        </w:rPr>
      </w:pPr>
      <w:r>
        <w:rPr>
          <w:rFonts w:hint="cs"/>
          <w:rtl/>
        </w:rPr>
        <w:t>اگر اشکال شود که بعد از دخول در سجده اول هم نمی تواند برگردد</w:t>
      </w:r>
      <w:r w:rsidR="00AF4E35">
        <w:rPr>
          <w:rFonts w:hint="cs"/>
          <w:rtl/>
        </w:rPr>
        <w:t>،</w:t>
      </w:r>
      <w:r>
        <w:rPr>
          <w:rFonts w:hint="cs"/>
          <w:rtl/>
        </w:rPr>
        <w:t xml:space="preserve"> پس اخلال شده است به رکوع</w:t>
      </w:r>
      <w:r w:rsidR="00AF4E35">
        <w:rPr>
          <w:rFonts w:hint="cs"/>
          <w:rtl/>
        </w:rPr>
        <w:t>؛</w:t>
      </w:r>
      <w:r>
        <w:rPr>
          <w:rFonts w:hint="cs"/>
          <w:rtl/>
        </w:rPr>
        <w:t xml:space="preserve"> جواب می دهیم که قبل از دخول در سجده اول هم بگویید</w:t>
      </w:r>
      <w:r w:rsidR="00AF4E35">
        <w:rPr>
          <w:rFonts w:hint="cs"/>
          <w:rtl/>
        </w:rPr>
        <w:t>:</w:t>
      </w:r>
      <w:r>
        <w:rPr>
          <w:rFonts w:hint="cs"/>
          <w:rtl/>
        </w:rPr>
        <w:t xml:space="preserve"> نمی تواند برگردد و اخلال به رکوع کرده است در حالیکه این را هیچ کس قائل نیست!</w:t>
      </w:r>
    </w:p>
    <w:p w14:paraId="70674D44" w14:textId="7B1C459E" w:rsidR="00AF4E35" w:rsidRDefault="001078C6" w:rsidP="00AF4E35">
      <w:pPr>
        <w:jc w:val="both"/>
        <w:rPr>
          <w:rtl/>
        </w:rPr>
      </w:pPr>
      <w:r>
        <w:rPr>
          <w:rFonts w:hint="cs"/>
          <w:rtl/>
        </w:rPr>
        <w:t>پس عمده بحث از روایات است</w:t>
      </w:r>
      <w:r w:rsidR="00AF4E35">
        <w:rPr>
          <w:rFonts w:hint="cs"/>
          <w:rtl/>
        </w:rPr>
        <w:t>.</w:t>
      </w:r>
    </w:p>
    <w:p w14:paraId="06A7BFE1" w14:textId="36DB8497" w:rsidR="00AF4E35" w:rsidRDefault="00AF4E35" w:rsidP="00AF4E35">
      <w:pPr>
        <w:pStyle w:val="Heading2"/>
        <w:rPr>
          <w:rtl/>
        </w:rPr>
      </w:pPr>
      <w:r>
        <w:rPr>
          <w:rFonts w:hint="cs"/>
          <w:rtl/>
        </w:rPr>
        <w:lastRenderedPageBreak/>
        <w:t>روایات دال بر بطلان نماز</w:t>
      </w:r>
    </w:p>
    <w:p w14:paraId="6E906D5D" w14:textId="77777777" w:rsidR="005F46A0" w:rsidRDefault="005F46A0" w:rsidP="00893C22">
      <w:pPr>
        <w:jc w:val="both"/>
        <w:rPr>
          <w:rtl/>
        </w:rPr>
      </w:pPr>
      <w:r>
        <w:rPr>
          <w:rFonts w:hint="cs"/>
          <w:rtl/>
        </w:rPr>
        <w:t xml:space="preserve">روایت اول: </w:t>
      </w:r>
      <w:r w:rsidR="001078C6">
        <w:rPr>
          <w:rFonts w:hint="cs"/>
          <w:rtl/>
        </w:rPr>
        <w:t xml:space="preserve">معتبره اسحاق بن عمار </w:t>
      </w:r>
    </w:p>
    <w:p w14:paraId="04D14EB3" w14:textId="3551728D" w:rsidR="003D769F" w:rsidRDefault="001078C6" w:rsidP="00893C22">
      <w:pPr>
        <w:jc w:val="both"/>
        <w:rPr>
          <w:rtl/>
        </w:rPr>
      </w:pPr>
      <w:r>
        <w:rPr>
          <w:rFonts w:hint="cs"/>
          <w:rtl/>
        </w:rPr>
        <w:t>(سعی می کنیم که موثقه نگوییم</w:t>
      </w:r>
      <w:r w:rsidR="00D5642C">
        <w:rPr>
          <w:rFonts w:hint="cs"/>
          <w:rtl/>
        </w:rPr>
        <w:t>؛</w:t>
      </w:r>
      <w:r>
        <w:rPr>
          <w:rFonts w:hint="cs"/>
          <w:rtl/>
        </w:rPr>
        <w:t xml:space="preserve"> چون برخی از بزرگان مثل محقق زنجانی اثبات کردند که اسحاق بن عمار شیعه اثنی عشری بوده و شیخ اشتباه کرده او را </w:t>
      </w:r>
      <w:r w:rsidR="005F46A0">
        <w:rPr>
          <w:rFonts w:hint="cs"/>
          <w:rtl/>
        </w:rPr>
        <w:t>فطحی دانسته است</w:t>
      </w:r>
      <w:r>
        <w:rPr>
          <w:rFonts w:hint="cs"/>
          <w:rtl/>
        </w:rPr>
        <w:t xml:space="preserve">)  </w:t>
      </w:r>
    </w:p>
    <w:p w14:paraId="4334150B" w14:textId="4CA58CFB" w:rsidR="005F46A0" w:rsidRDefault="005F46A0" w:rsidP="00893C22">
      <w:pPr>
        <w:jc w:val="both"/>
        <w:rPr>
          <w:color w:val="008000"/>
          <w:rtl/>
        </w:rPr>
      </w:pPr>
      <w:r w:rsidRPr="005F46A0">
        <w:rPr>
          <w:color w:val="008000"/>
          <w:rtl/>
        </w:rPr>
        <w:t>«عَنْهُ عَنْ صَفْوَانَ عَنْ إِسْحَاقَ بْنِ عَمَّارٍ قَالَ: سَأَلْتُ أَبَا إِبْرَاهِيمَ ع عَنِ الرَّجُلِ يَنْسَى أَنْ يَرْكَعَ- قَالَ يَسْتَقْبِلُ حَتَّى يَضَعَ كُلَّ شَيْ‌ءٍ مِنْ ذَلِكَ مَوْضِعَهُ»</w:t>
      </w:r>
      <w:r>
        <w:rPr>
          <w:rStyle w:val="FootnoteReference"/>
          <w:color w:val="008000"/>
          <w:rtl/>
        </w:rPr>
        <w:footnoteReference w:id="4"/>
      </w:r>
      <w:r>
        <w:rPr>
          <w:color w:val="008000"/>
          <w:rtl/>
        </w:rPr>
        <w:t xml:space="preserve"> </w:t>
      </w:r>
    </w:p>
    <w:p w14:paraId="061E56FF" w14:textId="1E7A57C5" w:rsidR="005F46A0" w:rsidRDefault="005F46A0" w:rsidP="00893C22">
      <w:pPr>
        <w:jc w:val="both"/>
        <w:rPr>
          <w:rtl/>
        </w:rPr>
      </w:pPr>
      <w:r w:rsidRPr="005F46A0">
        <w:rPr>
          <w:rFonts w:hint="cs"/>
          <w:rtl/>
        </w:rPr>
        <w:t>حضرت فرمودند</w:t>
      </w:r>
      <w:r w:rsidR="00AF4E35">
        <w:rPr>
          <w:rFonts w:hint="cs"/>
          <w:rtl/>
        </w:rPr>
        <w:t>:</w:t>
      </w:r>
      <w:r w:rsidRPr="005F46A0">
        <w:rPr>
          <w:rFonts w:hint="cs"/>
          <w:rtl/>
        </w:rPr>
        <w:t xml:space="preserve"> نماز را اعاده کند تا هر جزئی را در جای خودش اتیان کند.</w:t>
      </w:r>
    </w:p>
    <w:p w14:paraId="2D8CA3F1" w14:textId="568357BF" w:rsidR="005F46A0" w:rsidRPr="005F46A0" w:rsidRDefault="005F46A0" w:rsidP="00893C22">
      <w:pPr>
        <w:jc w:val="both"/>
        <w:rPr>
          <w:rtl/>
        </w:rPr>
      </w:pPr>
      <w:r>
        <w:rPr>
          <w:rFonts w:hint="cs"/>
          <w:rtl/>
        </w:rPr>
        <w:t>روایت دوم: ابی بصیر</w:t>
      </w:r>
    </w:p>
    <w:p w14:paraId="3BF2B121" w14:textId="07CA2996" w:rsidR="005F46A0" w:rsidRDefault="005F46A0" w:rsidP="00893C22">
      <w:pPr>
        <w:jc w:val="both"/>
        <w:rPr>
          <w:color w:val="008000"/>
          <w:rtl/>
        </w:rPr>
      </w:pPr>
      <w:r w:rsidRPr="005F46A0">
        <w:rPr>
          <w:color w:val="008000"/>
          <w:rtl/>
        </w:rPr>
        <w:t>«عَنْهُ عَنْ مُحَمَّدِ بْنِ سِنَانٍ عَنِ ابْنِ مُسْكَانَ عَنْ أَبِي بَصِيرٍ قَالَ: سَأَلْتُ أَبَا جَعْفَرٍ ع عَنْ رَجُلٍ نَسِيَ أَنْ يَرْكَعَ- قَالَ عَلَيْهِ الْإِعَادَةُ»</w:t>
      </w:r>
      <w:r>
        <w:rPr>
          <w:rStyle w:val="FootnoteReference"/>
          <w:color w:val="008000"/>
          <w:rtl/>
        </w:rPr>
        <w:footnoteReference w:id="5"/>
      </w:r>
      <w:r>
        <w:rPr>
          <w:color w:val="008000"/>
          <w:rtl/>
        </w:rPr>
        <w:t xml:space="preserve"> </w:t>
      </w:r>
    </w:p>
    <w:p w14:paraId="1EFF2413" w14:textId="5B6D82AE" w:rsidR="005F46A0" w:rsidRDefault="005F46A0" w:rsidP="00893C22">
      <w:pPr>
        <w:jc w:val="both"/>
        <w:rPr>
          <w:rtl/>
        </w:rPr>
      </w:pPr>
      <w:r w:rsidRPr="005F46A0">
        <w:rPr>
          <w:rFonts w:hint="cs"/>
          <w:rtl/>
        </w:rPr>
        <w:t>این روایت اطلاق دارد که حتی بعد از دخول در سجده اول هم نماز را باید اعاده کند</w:t>
      </w:r>
      <w:r>
        <w:rPr>
          <w:rFonts w:hint="cs"/>
          <w:rtl/>
        </w:rPr>
        <w:t xml:space="preserve">. </w:t>
      </w:r>
      <w:r w:rsidRPr="005F46A0">
        <w:rPr>
          <w:rFonts w:hint="cs"/>
          <w:rtl/>
        </w:rPr>
        <w:t>البته در سند محمد بن سنان است که مورد اختلاف است.</w:t>
      </w:r>
    </w:p>
    <w:p w14:paraId="2548302E" w14:textId="03A766D5" w:rsidR="00926A94" w:rsidRDefault="00926A94" w:rsidP="00893C22">
      <w:pPr>
        <w:jc w:val="both"/>
        <w:rPr>
          <w:rtl/>
        </w:rPr>
      </w:pPr>
      <w:r>
        <w:rPr>
          <w:rFonts w:hint="cs"/>
          <w:rtl/>
        </w:rPr>
        <w:t xml:space="preserve">محقق خوئی فرمودند: این روایات اطلاق ندارد؛ چون روایت ابی بصیر </w:t>
      </w:r>
      <w:r w:rsidR="00D5642C">
        <w:rPr>
          <w:rFonts w:hint="cs"/>
          <w:rtl/>
        </w:rPr>
        <w:t xml:space="preserve">بخاطر </w:t>
      </w:r>
      <w:r>
        <w:rPr>
          <w:rFonts w:hint="cs"/>
          <w:rtl/>
        </w:rPr>
        <w:t>محمد بن سنان</w:t>
      </w:r>
      <w:r w:rsidR="00D5642C">
        <w:rPr>
          <w:rFonts w:hint="cs"/>
          <w:rtl/>
        </w:rPr>
        <w:t>،</w:t>
      </w:r>
      <w:r>
        <w:rPr>
          <w:rFonts w:hint="cs"/>
          <w:rtl/>
        </w:rPr>
        <w:t xml:space="preserve"> معتبر نیست و روایت اسحاق بن عمار هم می گوید: «</w:t>
      </w:r>
      <w:r w:rsidRPr="005F46A0">
        <w:rPr>
          <w:color w:val="008000"/>
          <w:rtl/>
        </w:rPr>
        <w:t>يَسْتَقْبِلُ حَتَّى يَضَعَ كُلَّ شَيْ‌ءٍ مِنْ ذَلِكَ مَوْضِعَهُ</w:t>
      </w:r>
      <w:r>
        <w:rPr>
          <w:rFonts w:hint="cs"/>
          <w:rtl/>
        </w:rPr>
        <w:t>» ظاهرش این است که در این نماز نمی تواند رکوع را در موضع خودش قرار دهد اما اگر در سجده اول است و می تواند رکوع را در موضع خودش بیاورد</w:t>
      </w:r>
      <w:r w:rsidR="00D5642C">
        <w:rPr>
          <w:rFonts w:hint="cs"/>
          <w:rtl/>
        </w:rPr>
        <w:t>،</w:t>
      </w:r>
      <w:r>
        <w:rPr>
          <w:rFonts w:hint="cs"/>
          <w:rtl/>
        </w:rPr>
        <w:t xml:space="preserve"> مشکلی ندارد و لازم نیست نماز را اعاده کند.</w:t>
      </w:r>
    </w:p>
    <w:p w14:paraId="5D9A47C0" w14:textId="6FE1A0BC" w:rsidR="00926A94" w:rsidRDefault="00926A94" w:rsidP="00893C22">
      <w:pPr>
        <w:jc w:val="both"/>
        <w:rPr>
          <w:rtl/>
        </w:rPr>
      </w:pPr>
      <w:r>
        <w:rPr>
          <w:rFonts w:hint="cs"/>
          <w:rtl/>
        </w:rPr>
        <w:t>بر فرض هم این روایت اطلاق داشته باشد یا سند روایت ابی بصیر را بپذیریم، روایت ابی بصیر را در مقابل داریم که می گوید:</w:t>
      </w:r>
    </w:p>
    <w:p w14:paraId="6CEB43AD" w14:textId="3DE02D54" w:rsidR="00926A94" w:rsidRDefault="00926A94" w:rsidP="00893C22">
      <w:pPr>
        <w:jc w:val="both"/>
        <w:rPr>
          <w:color w:val="008000"/>
          <w:rtl/>
        </w:rPr>
      </w:pPr>
      <w:r w:rsidRPr="00926A94">
        <w:rPr>
          <w:color w:val="008000"/>
          <w:rtl/>
        </w:rPr>
        <w:t>«عَنْهُ عَنْ صَفْوَانَ عَنْ أَبِي بَصِيرٍ عَنْ أَبِي عَبْدِ اللَّهِ ع قَالَ: إِذَا أَيْقَنَ الرَّجُلُ أَنَّهُ تَرَكَ رَكْعَةً مِنَ الصَّلَاةِ- وَ قَدْ سَجَدَ سَجْدَتَيْنِ وَ تَرَكَ الرُّكُوعَ اسْتَأْنَفَ الصَّلَاةَ»</w:t>
      </w:r>
      <w:r>
        <w:rPr>
          <w:rStyle w:val="FootnoteReference"/>
          <w:color w:val="008000"/>
          <w:rtl/>
        </w:rPr>
        <w:footnoteReference w:id="6"/>
      </w:r>
      <w:r>
        <w:rPr>
          <w:color w:val="008000"/>
          <w:rtl/>
        </w:rPr>
        <w:t xml:space="preserve"> </w:t>
      </w:r>
    </w:p>
    <w:p w14:paraId="5C37D20C" w14:textId="5A8D665F" w:rsidR="00926A94" w:rsidRPr="00926A94" w:rsidRDefault="00926A94" w:rsidP="00893C22">
      <w:pPr>
        <w:jc w:val="both"/>
        <w:rPr>
          <w:color w:val="000000"/>
          <w:rtl/>
        </w:rPr>
      </w:pPr>
      <w:r>
        <w:rPr>
          <w:rFonts w:hint="cs"/>
          <w:rtl/>
        </w:rPr>
        <w:t>جمله شرطیه این روایت دو شرط دارد:  شرط اول «</w:t>
      </w:r>
      <w:r w:rsidRPr="00926A94">
        <w:rPr>
          <w:rtl/>
        </w:rPr>
        <w:t>إِذَا أَيْقَنَ الرَّجُلُ أَنَّهُ تَرَكَ رَكْعَةً مِنَ الصَّلَاةِ</w:t>
      </w:r>
      <w:r>
        <w:rPr>
          <w:rFonts w:hint="cs"/>
          <w:rtl/>
        </w:rPr>
        <w:t>» و شرط دوم این است «</w:t>
      </w:r>
      <w:r w:rsidRPr="00926A94">
        <w:rPr>
          <w:rtl/>
        </w:rPr>
        <w:t>وَ قَدْ سَجَدَ سَجْدَتَيْنِ</w:t>
      </w:r>
      <w:r>
        <w:rPr>
          <w:rFonts w:hint="cs"/>
          <w:rtl/>
        </w:rPr>
        <w:t>»</w:t>
      </w:r>
      <w:r w:rsidR="00D5642C">
        <w:rPr>
          <w:rFonts w:hint="cs"/>
          <w:rtl/>
        </w:rPr>
        <w:t>؛</w:t>
      </w:r>
      <w:r>
        <w:rPr>
          <w:rFonts w:hint="cs"/>
          <w:rtl/>
        </w:rPr>
        <w:t xml:space="preserve"> هرگاه یادش بیاید که رکوع را ترک کرده است که این شرط اول است و دو سجده بجا آورده باشد که شرط دوم است</w:t>
      </w:r>
      <w:r w:rsidR="00D5642C">
        <w:rPr>
          <w:rFonts w:hint="cs"/>
          <w:rtl/>
        </w:rPr>
        <w:t>،</w:t>
      </w:r>
      <w:r>
        <w:rPr>
          <w:rFonts w:hint="cs"/>
          <w:rtl/>
        </w:rPr>
        <w:t xml:space="preserve"> باید نماز را اعاده کند</w:t>
      </w:r>
      <w:r w:rsidR="00D5642C">
        <w:rPr>
          <w:rFonts w:hint="cs"/>
          <w:rtl/>
        </w:rPr>
        <w:t>؛</w:t>
      </w:r>
      <w:r>
        <w:rPr>
          <w:rFonts w:hint="cs"/>
          <w:rtl/>
        </w:rPr>
        <w:t xml:space="preserve"> مفهومش انتفاء جزا با انتفاء احد الشرطین است؛ یعنی اگر یقین کند که یک رکوع را فراموش </w:t>
      </w:r>
      <w:r>
        <w:rPr>
          <w:rFonts w:hint="cs"/>
          <w:rtl/>
        </w:rPr>
        <w:lastRenderedPageBreak/>
        <w:t>کرده است اما دو سجده را بجا نیاورده است</w:t>
      </w:r>
      <w:r w:rsidR="00D5642C">
        <w:rPr>
          <w:rFonts w:hint="cs"/>
          <w:rtl/>
        </w:rPr>
        <w:t>،</w:t>
      </w:r>
      <w:r>
        <w:rPr>
          <w:rFonts w:hint="cs"/>
          <w:rtl/>
        </w:rPr>
        <w:t xml:space="preserve"> لازم نیست نماز را اعاده کند</w:t>
      </w:r>
      <w:r w:rsidR="00D5642C">
        <w:rPr>
          <w:rFonts w:hint="cs"/>
          <w:rtl/>
        </w:rPr>
        <w:t>. طبق این بیان، محقق خوئی</w:t>
      </w:r>
      <w:r>
        <w:rPr>
          <w:rFonts w:hint="cs"/>
          <w:rtl/>
        </w:rPr>
        <w:t xml:space="preserve"> به مفهوم شرط تمسک کرده است و می تواند </w:t>
      </w:r>
      <w:r w:rsidR="00D5642C">
        <w:rPr>
          <w:rFonts w:hint="cs"/>
          <w:rtl/>
        </w:rPr>
        <w:t>ایشان</w:t>
      </w:r>
      <w:r>
        <w:rPr>
          <w:rFonts w:hint="cs"/>
          <w:rtl/>
        </w:rPr>
        <w:t xml:space="preserve"> به مفهوم وصف هم تمسک کند که فرمود: سجد سجدتین</w:t>
      </w:r>
      <w:r w:rsidR="00D5642C">
        <w:rPr>
          <w:rFonts w:hint="cs"/>
          <w:rtl/>
        </w:rPr>
        <w:t>،</w:t>
      </w:r>
      <w:r>
        <w:rPr>
          <w:rFonts w:hint="cs"/>
          <w:rtl/>
        </w:rPr>
        <w:t xml:space="preserve"> در حالیکه برای بطلان اگر دخول در سجده اول هم کافی</w:t>
      </w:r>
      <w:r w:rsidR="00EA286F">
        <w:rPr>
          <w:rFonts w:hint="cs"/>
          <w:rtl/>
        </w:rPr>
        <w:t xml:space="preserve"> بود، چرا حضرت فرمودند سجد سجدتین؟ پس معلوم می شود که با یک سجده نماز باطل نیست.</w:t>
      </w:r>
    </w:p>
    <w:p w14:paraId="56D92EB3" w14:textId="64E17BE4" w:rsidR="003D769F" w:rsidRDefault="003D769F" w:rsidP="00893C22">
      <w:pPr>
        <w:jc w:val="both"/>
        <w:rPr>
          <w:rtl/>
        </w:rPr>
      </w:pPr>
    </w:p>
    <w:p w14:paraId="395AC520" w14:textId="6A493AA8" w:rsidR="003D769F" w:rsidRDefault="003D769F" w:rsidP="00893C22">
      <w:pPr>
        <w:jc w:val="both"/>
        <w:rPr>
          <w:rtl/>
        </w:rPr>
      </w:pPr>
    </w:p>
    <w:p w14:paraId="165C3DAA" w14:textId="6BB6552F" w:rsidR="003D769F" w:rsidRDefault="003D769F" w:rsidP="00893C22">
      <w:pPr>
        <w:jc w:val="both"/>
        <w:rPr>
          <w:rtl/>
        </w:rPr>
      </w:pPr>
    </w:p>
    <w:p w14:paraId="1AB4057C" w14:textId="3781C69A" w:rsidR="00632BE4" w:rsidRDefault="0045504B" w:rsidP="00893C22">
      <w:pPr>
        <w:jc w:val="both"/>
      </w:pPr>
      <w:r>
        <w:rPr>
          <w:rFonts w:hint="cs"/>
          <w:rtl/>
        </w:rPr>
        <w:t xml:space="preserve"> </w:t>
      </w:r>
    </w:p>
    <w:sectPr w:rsidR="00632BE4"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0274" w14:textId="77777777" w:rsidR="00230C34" w:rsidRDefault="00230C34" w:rsidP="008B750B">
      <w:pPr>
        <w:spacing w:line="240" w:lineRule="auto"/>
      </w:pPr>
      <w:r>
        <w:separator/>
      </w:r>
    </w:p>
  </w:endnote>
  <w:endnote w:type="continuationSeparator" w:id="0">
    <w:p w14:paraId="74EB0722" w14:textId="77777777" w:rsidR="00230C34" w:rsidRDefault="00230C3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43979" w:rsidRPr="00343979">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19" w:name="BokAdres"/>
          <w:bookmarkEnd w:id="19"/>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7F93" w14:textId="77777777" w:rsidR="00230C34" w:rsidRDefault="00230C34" w:rsidP="008B750B">
      <w:pPr>
        <w:spacing w:line="240" w:lineRule="auto"/>
      </w:pPr>
      <w:r>
        <w:separator/>
      </w:r>
    </w:p>
  </w:footnote>
  <w:footnote w:type="continuationSeparator" w:id="0">
    <w:p w14:paraId="254FA4F2" w14:textId="77777777" w:rsidR="00230C34" w:rsidRDefault="00230C34" w:rsidP="008B750B">
      <w:pPr>
        <w:spacing w:line="240" w:lineRule="auto"/>
      </w:pPr>
      <w:r>
        <w:continuationSeparator/>
      </w:r>
    </w:p>
  </w:footnote>
  <w:footnote w:id="1">
    <w:p w14:paraId="67243E69" w14:textId="7F0F5E44" w:rsidR="000F1CCF" w:rsidRPr="000F1CCF" w:rsidRDefault="000F1CCF" w:rsidP="000F1CCF">
      <w:pPr>
        <w:pStyle w:val="FootnoteText"/>
      </w:pPr>
      <w:r w:rsidRPr="000F1CCF">
        <w:footnoteRef/>
      </w:r>
      <w:r w:rsidRPr="000F1CCF">
        <w:rPr>
          <w:rtl/>
        </w:rPr>
        <w:t xml:space="preserve"> </w:t>
      </w:r>
      <w:hyperlink r:id="rId1" w:history="1">
        <w:r w:rsidRPr="000F1CCF">
          <w:rPr>
            <w:rStyle w:val="Hyperlink"/>
            <w:rtl/>
          </w:rPr>
          <w:t>مستمسک العروه الوثق</w:t>
        </w:r>
        <w:r w:rsidRPr="000F1CCF">
          <w:rPr>
            <w:rStyle w:val="Hyperlink"/>
            <w:rFonts w:hint="cs"/>
            <w:rtl/>
          </w:rPr>
          <w:t>ی</w:t>
        </w:r>
        <w:r w:rsidRPr="000F1CCF">
          <w:rPr>
            <w:rStyle w:val="Hyperlink"/>
            <w:rFonts w:hint="eastAsia"/>
            <w:rtl/>
          </w:rPr>
          <w:t>،</w:t>
        </w:r>
        <w:r w:rsidRPr="000F1CCF">
          <w:rPr>
            <w:rStyle w:val="Hyperlink"/>
            <w:rtl/>
          </w:rPr>
          <w:t xml:space="preserve"> س</w:t>
        </w:r>
        <w:r w:rsidRPr="000F1CCF">
          <w:rPr>
            <w:rStyle w:val="Hyperlink"/>
            <w:rFonts w:hint="cs"/>
            <w:rtl/>
          </w:rPr>
          <w:t>ی</w:t>
        </w:r>
        <w:r w:rsidRPr="000F1CCF">
          <w:rPr>
            <w:rStyle w:val="Hyperlink"/>
            <w:rFonts w:hint="eastAsia"/>
            <w:rtl/>
          </w:rPr>
          <w:t>د</w:t>
        </w:r>
        <w:r w:rsidRPr="000F1CCF">
          <w:rPr>
            <w:rStyle w:val="Hyperlink"/>
            <w:rtl/>
          </w:rPr>
          <w:t xml:space="preserve"> محسن حک</w:t>
        </w:r>
        <w:r w:rsidRPr="000F1CCF">
          <w:rPr>
            <w:rStyle w:val="Hyperlink"/>
            <w:rFonts w:hint="cs"/>
            <w:rtl/>
          </w:rPr>
          <w:t>ی</w:t>
        </w:r>
        <w:r w:rsidRPr="000F1CCF">
          <w:rPr>
            <w:rStyle w:val="Hyperlink"/>
            <w:rFonts w:hint="eastAsia"/>
            <w:rtl/>
          </w:rPr>
          <w:t>م،</w:t>
        </w:r>
        <w:r w:rsidRPr="000F1CCF">
          <w:rPr>
            <w:rStyle w:val="Hyperlink"/>
            <w:rtl/>
          </w:rPr>
          <w:t xml:space="preserve"> ج6، ص317.</w:t>
        </w:r>
      </w:hyperlink>
    </w:p>
  </w:footnote>
  <w:footnote w:id="2">
    <w:p w14:paraId="78396BF0" w14:textId="74BF6DE3" w:rsidR="009E121E" w:rsidRPr="009E121E" w:rsidRDefault="009E121E" w:rsidP="009E121E">
      <w:pPr>
        <w:pStyle w:val="FootnoteText"/>
      </w:pPr>
      <w:r w:rsidRPr="009E121E">
        <w:footnoteRef/>
      </w:r>
      <w:r w:rsidRPr="009E121E">
        <w:rPr>
          <w:rtl/>
        </w:rPr>
        <w:t xml:space="preserve"> </w:t>
      </w:r>
      <w:hyperlink r:id="rId2" w:history="1">
        <w:r w:rsidRPr="009E121E">
          <w:rPr>
            <w:rStyle w:val="Hyperlink"/>
            <w:rtl/>
          </w:rPr>
          <w:t>وسائل الش</w:t>
        </w:r>
        <w:r w:rsidRPr="009E121E">
          <w:rPr>
            <w:rStyle w:val="Hyperlink"/>
            <w:rFonts w:hint="cs"/>
            <w:rtl/>
          </w:rPr>
          <w:t>ی</w:t>
        </w:r>
        <w:r w:rsidRPr="009E121E">
          <w:rPr>
            <w:rStyle w:val="Hyperlink"/>
            <w:rFonts w:hint="eastAsia"/>
            <w:rtl/>
          </w:rPr>
          <w:t>عة،</w:t>
        </w:r>
        <w:r w:rsidRPr="009E121E">
          <w:rPr>
            <w:rStyle w:val="Hyperlink"/>
            <w:rtl/>
          </w:rPr>
          <w:t xml:space="preserve"> الش</w:t>
        </w:r>
        <w:r w:rsidRPr="009E121E">
          <w:rPr>
            <w:rStyle w:val="Hyperlink"/>
            <w:rFonts w:hint="cs"/>
            <w:rtl/>
          </w:rPr>
          <w:t>ی</w:t>
        </w:r>
        <w:r w:rsidRPr="009E121E">
          <w:rPr>
            <w:rStyle w:val="Hyperlink"/>
            <w:rFonts w:hint="eastAsia"/>
            <w:rtl/>
          </w:rPr>
          <w:t>خ</w:t>
        </w:r>
        <w:r w:rsidRPr="009E121E">
          <w:rPr>
            <w:rStyle w:val="Hyperlink"/>
            <w:rtl/>
          </w:rPr>
          <w:t xml:space="preserve"> الحر العاملي، ج6، ص319، أبواب ، باب، ح، ط آل البيت.</w:t>
        </w:r>
      </w:hyperlink>
    </w:p>
  </w:footnote>
  <w:footnote w:id="3">
    <w:p w14:paraId="13355C11" w14:textId="444D7BFD" w:rsidR="00D756B5" w:rsidRDefault="00D756B5">
      <w:pPr>
        <w:pStyle w:val="FootnoteText"/>
      </w:pPr>
      <w:r>
        <w:rPr>
          <w:rStyle w:val="FootnoteReference"/>
        </w:rPr>
        <w:footnoteRef/>
      </w:r>
      <w:r>
        <w:rPr>
          <w:rtl/>
        </w:rPr>
        <w:t xml:space="preserve"> </w:t>
      </w:r>
      <w:r>
        <w:rPr>
          <w:rFonts w:hint="cs"/>
          <w:rtl/>
        </w:rPr>
        <w:t>العروه المحشی، ج 2، ص 544</w:t>
      </w:r>
    </w:p>
  </w:footnote>
  <w:footnote w:id="4">
    <w:p w14:paraId="5AC81021" w14:textId="28F7FCAF" w:rsidR="005F46A0" w:rsidRPr="005F46A0" w:rsidRDefault="005F46A0" w:rsidP="005F46A0">
      <w:pPr>
        <w:pStyle w:val="FootnoteText"/>
      </w:pPr>
      <w:r w:rsidRPr="005F46A0">
        <w:footnoteRef/>
      </w:r>
      <w:r w:rsidRPr="005F46A0">
        <w:rPr>
          <w:rtl/>
        </w:rPr>
        <w:t xml:space="preserve"> </w:t>
      </w:r>
      <w:hyperlink r:id="rId3" w:history="1">
        <w:r w:rsidRPr="005F46A0">
          <w:rPr>
            <w:rStyle w:val="Hyperlink"/>
            <w:rFonts w:hint="eastAsia"/>
            <w:rtl/>
          </w:rPr>
          <w:t>وسائل</w:t>
        </w:r>
        <w:r w:rsidRPr="005F46A0">
          <w:rPr>
            <w:rStyle w:val="Hyperlink"/>
            <w:rtl/>
          </w:rPr>
          <w:t xml:space="preserve"> الش</w:t>
        </w:r>
        <w:r w:rsidRPr="005F46A0">
          <w:rPr>
            <w:rStyle w:val="Hyperlink"/>
            <w:rFonts w:hint="cs"/>
            <w:rtl/>
          </w:rPr>
          <w:t>ی</w:t>
        </w:r>
        <w:r w:rsidRPr="005F46A0">
          <w:rPr>
            <w:rStyle w:val="Hyperlink"/>
            <w:rFonts w:hint="eastAsia"/>
            <w:rtl/>
          </w:rPr>
          <w:t>عة،</w:t>
        </w:r>
        <w:r w:rsidRPr="005F46A0">
          <w:rPr>
            <w:rStyle w:val="Hyperlink"/>
            <w:rtl/>
          </w:rPr>
          <w:t xml:space="preserve"> الش</w:t>
        </w:r>
        <w:r w:rsidRPr="005F46A0">
          <w:rPr>
            <w:rStyle w:val="Hyperlink"/>
            <w:rFonts w:hint="cs"/>
            <w:rtl/>
          </w:rPr>
          <w:t>ی</w:t>
        </w:r>
        <w:r w:rsidRPr="005F46A0">
          <w:rPr>
            <w:rStyle w:val="Hyperlink"/>
            <w:rFonts w:hint="eastAsia"/>
            <w:rtl/>
          </w:rPr>
          <w:t>خ</w:t>
        </w:r>
        <w:r w:rsidRPr="005F46A0">
          <w:rPr>
            <w:rStyle w:val="Hyperlink"/>
            <w:rtl/>
          </w:rPr>
          <w:t xml:space="preserve"> الحر العاملي، ج6، ص313، أبواب ، باب، ح، ط آل البيت.</w:t>
        </w:r>
      </w:hyperlink>
    </w:p>
  </w:footnote>
  <w:footnote w:id="5">
    <w:p w14:paraId="26978BF1" w14:textId="628F962D" w:rsidR="005F46A0" w:rsidRPr="005F46A0" w:rsidRDefault="005F46A0" w:rsidP="005F46A0">
      <w:pPr>
        <w:pStyle w:val="FootnoteText"/>
      </w:pPr>
      <w:r w:rsidRPr="005F46A0">
        <w:footnoteRef/>
      </w:r>
      <w:r w:rsidRPr="005F46A0">
        <w:rPr>
          <w:rtl/>
        </w:rPr>
        <w:t xml:space="preserve"> </w:t>
      </w:r>
      <w:hyperlink r:id="rId4" w:history="1">
        <w:r w:rsidRPr="005F46A0">
          <w:rPr>
            <w:rStyle w:val="Hyperlink"/>
            <w:rFonts w:hint="eastAsia"/>
            <w:rtl/>
          </w:rPr>
          <w:t>وسائل</w:t>
        </w:r>
        <w:r w:rsidRPr="005F46A0">
          <w:rPr>
            <w:rStyle w:val="Hyperlink"/>
            <w:rtl/>
          </w:rPr>
          <w:t xml:space="preserve"> الش</w:t>
        </w:r>
        <w:r w:rsidRPr="005F46A0">
          <w:rPr>
            <w:rStyle w:val="Hyperlink"/>
            <w:rFonts w:hint="cs"/>
            <w:rtl/>
          </w:rPr>
          <w:t>ی</w:t>
        </w:r>
        <w:r w:rsidRPr="005F46A0">
          <w:rPr>
            <w:rStyle w:val="Hyperlink"/>
            <w:rFonts w:hint="eastAsia"/>
            <w:rtl/>
          </w:rPr>
          <w:t>عة،</w:t>
        </w:r>
        <w:r w:rsidRPr="005F46A0">
          <w:rPr>
            <w:rStyle w:val="Hyperlink"/>
            <w:rtl/>
          </w:rPr>
          <w:t xml:space="preserve"> الش</w:t>
        </w:r>
        <w:r w:rsidRPr="005F46A0">
          <w:rPr>
            <w:rStyle w:val="Hyperlink"/>
            <w:rFonts w:hint="cs"/>
            <w:rtl/>
          </w:rPr>
          <w:t>ی</w:t>
        </w:r>
        <w:r w:rsidRPr="005F46A0">
          <w:rPr>
            <w:rStyle w:val="Hyperlink"/>
            <w:rFonts w:hint="eastAsia"/>
            <w:rtl/>
          </w:rPr>
          <w:t>خ</w:t>
        </w:r>
        <w:r w:rsidRPr="005F46A0">
          <w:rPr>
            <w:rStyle w:val="Hyperlink"/>
            <w:rtl/>
          </w:rPr>
          <w:t xml:space="preserve"> الحر العاملي، ج6، ص313، أبواب ، باب، ح، ط آل البيت.</w:t>
        </w:r>
      </w:hyperlink>
    </w:p>
  </w:footnote>
  <w:footnote w:id="6">
    <w:p w14:paraId="6151FEF0" w14:textId="1630F988" w:rsidR="00926A94" w:rsidRPr="00926A94" w:rsidRDefault="00926A94" w:rsidP="00926A94">
      <w:pPr>
        <w:pStyle w:val="FootnoteText"/>
      </w:pPr>
      <w:r w:rsidRPr="00926A94">
        <w:footnoteRef/>
      </w:r>
      <w:r w:rsidRPr="00926A94">
        <w:rPr>
          <w:rtl/>
        </w:rPr>
        <w:t xml:space="preserve"> </w:t>
      </w:r>
      <w:hyperlink r:id="rId5" w:history="1">
        <w:r w:rsidRPr="00926A94">
          <w:rPr>
            <w:rStyle w:val="Hyperlink"/>
            <w:rFonts w:hint="eastAsia"/>
            <w:rtl/>
          </w:rPr>
          <w:t>وسائل</w:t>
        </w:r>
        <w:r w:rsidRPr="00926A94">
          <w:rPr>
            <w:rStyle w:val="Hyperlink"/>
            <w:rtl/>
          </w:rPr>
          <w:t xml:space="preserve"> الش</w:t>
        </w:r>
        <w:r w:rsidRPr="00926A94">
          <w:rPr>
            <w:rStyle w:val="Hyperlink"/>
            <w:rFonts w:hint="cs"/>
            <w:rtl/>
          </w:rPr>
          <w:t>ی</w:t>
        </w:r>
        <w:r w:rsidRPr="00926A94">
          <w:rPr>
            <w:rStyle w:val="Hyperlink"/>
            <w:rFonts w:hint="eastAsia"/>
            <w:rtl/>
          </w:rPr>
          <w:t>عة،</w:t>
        </w:r>
        <w:r w:rsidRPr="00926A94">
          <w:rPr>
            <w:rStyle w:val="Hyperlink"/>
            <w:rtl/>
          </w:rPr>
          <w:t xml:space="preserve"> الش</w:t>
        </w:r>
        <w:r w:rsidRPr="00926A94">
          <w:rPr>
            <w:rStyle w:val="Hyperlink"/>
            <w:rFonts w:hint="cs"/>
            <w:rtl/>
          </w:rPr>
          <w:t>ی</w:t>
        </w:r>
        <w:r w:rsidRPr="00926A94">
          <w:rPr>
            <w:rStyle w:val="Hyperlink"/>
            <w:rFonts w:hint="eastAsia"/>
            <w:rtl/>
          </w:rPr>
          <w:t>خ</w:t>
        </w:r>
        <w:r w:rsidRPr="00926A94">
          <w:rPr>
            <w:rStyle w:val="Hyperlink"/>
            <w:rtl/>
          </w:rPr>
          <w:t xml:space="preserve"> الحر العاملي، ج6، ص 313، أبواب ، باب، ح، ط آل البيت.</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0DD0" w14:textId="4BB686E5" w:rsidR="00FA3B17" w:rsidRPr="001D2E9A" w:rsidRDefault="00935A55" w:rsidP="00A04C6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423B42">
      <w:rPr>
        <w:rFonts w:hint="cs"/>
        <w:b/>
        <w:bCs/>
        <w:sz w:val="20"/>
        <w:szCs w:val="24"/>
        <w:rtl/>
      </w:rPr>
      <w:t>1</w:t>
    </w:r>
    <w:r w:rsidR="006538E3">
      <w:rPr>
        <w:rFonts w:hint="cs"/>
        <w:b/>
        <w:bCs/>
        <w:sz w:val="20"/>
        <w:szCs w:val="24"/>
        <w:rtl/>
      </w:rPr>
      <w:t>3</w:t>
    </w:r>
    <w:r w:rsidR="003D769F">
      <w:rPr>
        <w:rFonts w:hint="cs"/>
        <w:b/>
        <w:bCs/>
        <w:sz w:val="20"/>
        <w:szCs w:val="24"/>
        <w:rtl/>
      </w:rPr>
      <w:t>4</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5" w:name="BokTarikh"/>
    <w:bookmarkEnd w:id="15"/>
    <w:r w:rsidR="00450138">
      <w:rPr>
        <w:rFonts w:hint="cs"/>
        <w:sz w:val="24"/>
        <w:szCs w:val="24"/>
        <w:rtl/>
      </w:rPr>
      <w:t xml:space="preserve"> </w:t>
    </w:r>
    <w:r w:rsidR="00A04C6F">
      <w:rPr>
        <w:rFonts w:hint="cs"/>
        <w:sz w:val="24"/>
        <w:szCs w:val="24"/>
        <w:rtl/>
      </w:rPr>
      <w:t>0</w:t>
    </w:r>
    <w:r w:rsidR="00291D1D">
      <w:rPr>
        <w:rFonts w:hint="cs"/>
        <w:sz w:val="24"/>
        <w:szCs w:val="24"/>
        <w:rtl/>
        <w:lang w:val="en-AS"/>
      </w:rPr>
      <w:t>4</w:t>
    </w:r>
    <w:r w:rsidR="00366404">
      <w:rPr>
        <w:sz w:val="24"/>
        <w:szCs w:val="24"/>
        <w:rtl/>
      </w:rPr>
      <w:t>/</w:t>
    </w:r>
    <w:r w:rsidR="000630C9">
      <w:rPr>
        <w:rFonts w:hint="cs"/>
        <w:sz w:val="24"/>
        <w:szCs w:val="24"/>
        <w:rtl/>
      </w:rPr>
      <w:t>0</w:t>
    </w:r>
    <w:r w:rsidR="00F33E00">
      <w:rPr>
        <w:rFonts w:hint="cs"/>
        <w:sz w:val="24"/>
        <w:szCs w:val="24"/>
        <w:rtl/>
      </w:rPr>
      <w:t>3</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8" w:name="BokSabj2"/>
    <w:bookmarkEnd w:id="18"/>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15:restartNumberingAfterBreak="0">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15:restartNumberingAfterBreak="0">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582809">
    <w:abstractNumId w:val="4"/>
  </w:num>
  <w:num w:numId="2" w16cid:durableId="628780202">
    <w:abstractNumId w:val="3"/>
  </w:num>
  <w:num w:numId="3" w16cid:durableId="1624073826">
    <w:abstractNumId w:val="2"/>
  </w:num>
  <w:num w:numId="4" w16cid:durableId="1236474084">
    <w:abstractNumId w:val="1"/>
  </w:num>
  <w:num w:numId="5" w16cid:durableId="1975136622">
    <w:abstractNumId w:val="0"/>
  </w:num>
  <w:num w:numId="6" w16cid:durableId="2046369725">
    <w:abstractNumId w:val="35"/>
  </w:num>
  <w:num w:numId="7" w16cid:durableId="214396438">
    <w:abstractNumId w:val="11"/>
  </w:num>
  <w:num w:numId="8" w16cid:durableId="427311642">
    <w:abstractNumId w:val="18"/>
  </w:num>
  <w:num w:numId="9" w16cid:durableId="370349537">
    <w:abstractNumId w:val="7"/>
  </w:num>
  <w:num w:numId="10" w16cid:durableId="1060519329">
    <w:abstractNumId w:val="6"/>
  </w:num>
  <w:num w:numId="11" w16cid:durableId="1551918625">
    <w:abstractNumId w:val="41"/>
  </w:num>
  <w:num w:numId="12" w16cid:durableId="653031154">
    <w:abstractNumId w:val="30"/>
  </w:num>
  <w:num w:numId="13" w16cid:durableId="1623924866">
    <w:abstractNumId w:val="33"/>
  </w:num>
  <w:num w:numId="14" w16cid:durableId="542670774">
    <w:abstractNumId w:val="9"/>
  </w:num>
  <w:num w:numId="15" w16cid:durableId="1271473147">
    <w:abstractNumId w:val="46"/>
  </w:num>
  <w:num w:numId="16" w16cid:durableId="2142267962">
    <w:abstractNumId w:val="15"/>
  </w:num>
  <w:num w:numId="17" w16cid:durableId="1763378562">
    <w:abstractNumId w:val="42"/>
  </w:num>
  <w:num w:numId="18" w16cid:durableId="1444576477">
    <w:abstractNumId w:val="25"/>
  </w:num>
  <w:num w:numId="19" w16cid:durableId="1919823149">
    <w:abstractNumId w:val="5"/>
  </w:num>
  <w:num w:numId="20" w16cid:durableId="499547605">
    <w:abstractNumId w:val="27"/>
  </w:num>
  <w:num w:numId="21" w16cid:durableId="238096739">
    <w:abstractNumId w:val="20"/>
  </w:num>
  <w:num w:numId="22" w16cid:durableId="1502116554">
    <w:abstractNumId w:val="43"/>
  </w:num>
  <w:num w:numId="23" w16cid:durableId="511722932">
    <w:abstractNumId w:val="32"/>
  </w:num>
  <w:num w:numId="24" w16cid:durableId="812599402">
    <w:abstractNumId w:val="48"/>
  </w:num>
  <w:num w:numId="25" w16cid:durableId="1185512724">
    <w:abstractNumId w:val="14"/>
  </w:num>
  <w:num w:numId="26" w16cid:durableId="722366475">
    <w:abstractNumId w:val="29"/>
  </w:num>
  <w:num w:numId="27" w16cid:durableId="1655329307">
    <w:abstractNumId w:val="24"/>
  </w:num>
  <w:num w:numId="28" w16cid:durableId="799811348">
    <w:abstractNumId w:val="47"/>
  </w:num>
  <w:num w:numId="29" w16cid:durableId="572088549">
    <w:abstractNumId w:val="39"/>
  </w:num>
  <w:num w:numId="30" w16cid:durableId="1730376084">
    <w:abstractNumId w:val="49"/>
  </w:num>
  <w:num w:numId="31" w16cid:durableId="626815937">
    <w:abstractNumId w:val="23"/>
  </w:num>
  <w:num w:numId="32" w16cid:durableId="179318604">
    <w:abstractNumId w:val="34"/>
  </w:num>
  <w:num w:numId="33" w16cid:durableId="388119044">
    <w:abstractNumId w:val="37"/>
  </w:num>
  <w:num w:numId="34" w16cid:durableId="1728651765">
    <w:abstractNumId w:val="22"/>
  </w:num>
  <w:num w:numId="35" w16cid:durableId="2130589648">
    <w:abstractNumId w:val="17"/>
  </w:num>
  <w:num w:numId="36" w16cid:durableId="1543666423">
    <w:abstractNumId w:val="26"/>
  </w:num>
  <w:num w:numId="37" w16cid:durableId="1332566529">
    <w:abstractNumId w:val="28"/>
  </w:num>
  <w:num w:numId="38" w16cid:durableId="1409036836">
    <w:abstractNumId w:val="44"/>
  </w:num>
  <w:num w:numId="39" w16cid:durableId="667562553">
    <w:abstractNumId w:val="38"/>
  </w:num>
  <w:num w:numId="40" w16cid:durableId="377974256">
    <w:abstractNumId w:val="40"/>
  </w:num>
  <w:num w:numId="41" w16cid:durableId="1673022175">
    <w:abstractNumId w:val="16"/>
  </w:num>
  <w:num w:numId="42" w16cid:durableId="922836204">
    <w:abstractNumId w:val="21"/>
  </w:num>
  <w:num w:numId="43" w16cid:durableId="256795884">
    <w:abstractNumId w:val="13"/>
  </w:num>
  <w:num w:numId="44" w16cid:durableId="1958682288">
    <w:abstractNumId w:val="12"/>
  </w:num>
  <w:num w:numId="45" w16cid:durableId="1124807587">
    <w:abstractNumId w:val="10"/>
  </w:num>
  <w:num w:numId="46" w16cid:durableId="1629819909">
    <w:abstractNumId w:val="45"/>
  </w:num>
  <w:num w:numId="47" w16cid:durableId="510409537">
    <w:abstractNumId w:val="36"/>
  </w:num>
  <w:num w:numId="48" w16cid:durableId="1666741220">
    <w:abstractNumId w:val="8"/>
  </w:num>
  <w:num w:numId="49" w16cid:durableId="1968782255">
    <w:abstractNumId w:val="31"/>
  </w:num>
  <w:num w:numId="50" w16cid:durableId="111682883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aveSubsetFonts/>
  <w:proofState w:grammar="clean"/>
  <w:attachedTemplate r:id="rId1"/>
  <w:stylePaneSortMethod w:val="00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D7D"/>
    <w:rsid w:val="00000653"/>
    <w:rsid w:val="00000F4E"/>
    <w:rsid w:val="000036B7"/>
    <w:rsid w:val="0000664C"/>
    <w:rsid w:val="00006F15"/>
    <w:rsid w:val="00007271"/>
    <w:rsid w:val="000072A3"/>
    <w:rsid w:val="00007A42"/>
    <w:rsid w:val="0001450D"/>
    <w:rsid w:val="00021141"/>
    <w:rsid w:val="000214F2"/>
    <w:rsid w:val="0002336E"/>
    <w:rsid w:val="00025777"/>
    <w:rsid w:val="00025B70"/>
    <w:rsid w:val="000339FD"/>
    <w:rsid w:val="000353D7"/>
    <w:rsid w:val="000470F3"/>
    <w:rsid w:val="00055496"/>
    <w:rsid w:val="0006020E"/>
    <w:rsid w:val="000607AE"/>
    <w:rsid w:val="000630C9"/>
    <w:rsid w:val="0006388A"/>
    <w:rsid w:val="00065171"/>
    <w:rsid w:val="000706ED"/>
    <w:rsid w:val="000723F8"/>
    <w:rsid w:val="00073168"/>
    <w:rsid w:val="00080A41"/>
    <w:rsid w:val="00080B5B"/>
    <w:rsid w:val="000822A9"/>
    <w:rsid w:val="0008299B"/>
    <w:rsid w:val="000913AA"/>
    <w:rsid w:val="00094847"/>
    <w:rsid w:val="00096C63"/>
    <w:rsid w:val="000A0E47"/>
    <w:rsid w:val="000A17DC"/>
    <w:rsid w:val="000A1EAF"/>
    <w:rsid w:val="000A4E62"/>
    <w:rsid w:val="000A6DCE"/>
    <w:rsid w:val="000B1BC8"/>
    <w:rsid w:val="000B2ED7"/>
    <w:rsid w:val="000B5DB5"/>
    <w:rsid w:val="000C090A"/>
    <w:rsid w:val="000C0B7F"/>
    <w:rsid w:val="000C381A"/>
    <w:rsid w:val="000C3947"/>
    <w:rsid w:val="000D101D"/>
    <w:rsid w:val="000D2A37"/>
    <w:rsid w:val="000D30E9"/>
    <w:rsid w:val="000D47F7"/>
    <w:rsid w:val="000D5267"/>
    <w:rsid w:val="000D5442"/>
    <w:rsid w:val="000D6818"/>
    <w:rsid w:val="000E04E4"/>
    <w:rsid w:val="000E335E"/>
    <w:rsid w:val="000E4AC8"/>
    <w:rsid w:val="000F16CF"/>
    <w:rsid w:val="000F1CCF"/>
    <w:rsid w:val="000F38E3"/>
    <w:rsid w:val="000F4806"/>
    <w:rsid w:val="000F5BAC"/>
    <w:rsid w:val="0010036D"/>
    <w:rsid w:val="00102585"/>
    <w:rsid w:val="00104045"/>
    <w:rsid w:val="00104129"/>
    <w:rsid w:val="00105B63"/>
    <w:rsid w:val="001068B7"/>
    <w:rsid w:val="001078C6"/>
    <w:rsid w:val="001105F5"/>
    <w:rsid w:val="00110F1E"/>
    <w:rsid w:val="0011338A"/>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7489"/>
    <w:rsid w:val="00162224"/>
    <w:rsid w:val="00172F88"/>
    <w:rsid w:val="00177863"/>
    <w:rsid w:val="00181844"/>
    <w:rsid w:val="001825D1"/>
    <w:rsid w:val="001837E9"/>
    <w:rsid w:val="00185C3C"/>
    <w:rsid w:val="00187DFA"/>
    <w:rsid w:val="001908CE"/>
    <w:rsid w:val="0019321C"/>
    <w:rsid w:val="00194C51"/>
    <w:rsid w:val="00195047"/>
    <w:rsid w:val="00196D36"/>
    <w:rsid w:val="001A0FBA"/>
    <w:rsid w:val="001A1BC1"/>
    <w:rsid w:val="001A1EA5"/>
    <w:rsid w:val="001A2574"/>
    <w:rsid w:val="001A27D7"/>
    <w:rsid w:val="001A294E"/>
    <w:rsid w:val="001A4ED8"/>
    <w:rsid w:val="001B2488"/>
    <w:rsid w:val="001B6799"/>
    <w:rsid w:val="001C1362"/>
    <w:rsid w:val="001C239D"/>
    <w:rsid w:val="001C584F"/>
    <w:rsid w:val="001C5B75"/>
    <w:rsid w:val="001D0644"/>
    <w:rsid w:val="001D12DA"/>
    <w:rsid w:val="001D1C50"/>
    <w:rsid w:val="001D2CDC"/>
    <w:rsid w:val="001D2E9A"/>
    <w:rsid w:val="001D597F"/>
    <w:rsid w:val="001D7154"/>
    <w:rsid w:val="001D7FC1"/>
    <w:rsid w:val="001E2AFC"/>
    <w:rsid w:val="001E3FD4"/>
    <w:rsid w:val="001E695E"/>
    <w:rsid w:val="001E6F9D"/>
    <w:rsid w:val="001E70AD"/>
    <w:rsid w:val="001E7AF6"/>
    <w:rsid w:val="001F0A94"/>
    <w:rsid w:val="001F4732"/>
    <w:rsid w:val="00201E09"/>
    <w:rsid w:val="0020241A"/>
    <w:rsid w:val="00203821"/>
    <w:rsid w:val="00211632"/>
    <w:rsid w:val="00214220"/>
    <w:rsid w:val="0021630D"/>
    <w:rsid w:val="00216EEF"/>
    <w:rsid w:val="002206F5"/>
    <w:rsid w:val="00222085"/>
    <w:rsid w:val="0022375C"/>
    <w:rsid w:val="00224772"/>
    <w:rsid w:val="00226206"/>
    <w:rsid w:val="00226F73"/>
    <w:rsid w:val="002277DF"/>
    <w:rsid w:val="00230C34"/>
    <w:rsid w:val="00231115"/>
    <w:rsid w:val="00233826"/>
    <w:rsid w:val="00235B42"/>
    <w:rsid w:val="002374B3"/>
    <w:rsid w:val="002406FD"/>
    <w:rsid w:val="00240D9E"/>
    <w:rsid w:val="0024121B"/>
    <w:rsid w:val="00246C7C"/>
    <w:rsid w:val="00247D2F"/>
    <w:rsid w:val="00250BF1"/>
    <w:rsid w:val="00252B4B"/>
    <w:rsid w:val="002534DB"/>
    <w:rsid w:val="00256560"/>
    <w:rsid w:val="00260D10"/>
    <w:rsid w:val="00260DE8"/>
    <w:rsid w:val="00267DCA"/>
    <w:rsid w:val="00275A92"/>
    <w:rsid w:val="0027605E"/>
    <w:rsid w:val="00281E00"/>
    <w:rsid w:val="0028330D"/>
    <w:rsid w:val="002917FA"/>
    <w:rsid w:val="002918E8"/>
    <w:rsid w:val="00291D1D"/>
    <w:rsid w:val="00292E2D"/>
    <w:rsid w:val="00294A52"/>
    <w:rsid w:val="002955A6"/>
    <w:rsid w:val="0029744B"/>
    <w:rsid w:val="00297F70"/>
    <w:rsid w:val="002A6D40"/>
    <w:rsid w:val="002A79C5"/>
    <w:rsid w:val="002B3359"/>
    <w:rsid w:val="002B4FBB"/>
    <w:rsid w:val="002B575F"/>
    <w:rsid w:val="002B64DA"/>
    <w:rsid w:val="002B729B"/>
    <w:rsid w:val="002C20E0"/>
    <w:rsid w:val="002C23B5"/>
    <w:rsid w:val="002C53A2"/>
    <w:rsid w:val="002D0040"/>
    <w:rsid w:val="002D2FA8"/>
    <w:rsid w:val="002D34FB"/>
    <w:rsid w:val="002D36CA"/>
    <w:rsid w:val="002D4AB8"/>
    <w:rsid w:val="002D4B9E"/>
    <w:rsid w:val="002D7E06"/>
    <w:rsid w:val="002E220F"/>
    <w:rsid w:val="002E6D62"/>
    <w:rsid w:val="002F746E"/>
    <w:rsid w:val="003019BC"/>
    <w:rsid w:val="00305320"/>
    <w:rsid w:val="00307311"/>
    <w:rsid w:val="0031081E"/>
    <w:rsid w:val="00315305"/>
    <w:rsid w:val="0031774E"/>
    <w:rsid w:val="0032100F"/>
    <w:rsid w:val="00323CCC"/>
    <w:rsid w:val="00324B1E"/>
    <w:rsid w:val="00325F31"/>
    <w:rsid w:val="003308CE"/>
    <w:rsid w:val="003317DA"/>
    <w:rsid w:val="0033402C"/>
    <w:rsid w:val="00337759"/>
    <w:rsid w:val="00340521"/>
    <w:rsid w:val="003405FA"/>
    <w:rsid w:val="00342AAD"/>
    <w:rsid w:val="00343979"/>
    <w:rsid w:val="00345387"/>
    <w:rsid w:val="00345C73"/>
    <w:rsid w:val="00354A99"/>
    <w:rsid w:val="0035504A"/>
    <w:rsid w:val="00360311"/>
    <w:rsid w:val="003606EC"/>
    <w:rsid w:val="00361922"/>
    <w:rsid w:val="003639FD"/>
    <w:rsid w:val="0036598E"/>
    <w:rsid w:val="00366404"/>
    <w:rsid w:val="00366A3F"/>
    <w:rsid w:val="0037074A"/>
    <w:rsid w:val="0037339B"/>
    <w:rsid w:val="00373A2A"/>
    <w:rsid w:val="00386C11"/>
    <w:rsid w:val="00391F2C"/>
    <w:rsid w:val="003929DE"/>
    <w:rsid w:val="003939A8"/>
    <w:rsid w:val="0039500F"/>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D769F"/>
    <w:rsid w:val="003E1C5C"/>
    <w:rsid w:val="003E3404"/>
    <w:rsid w:val="003E598D"/>
    <w:rsid w:val="003E6650"/>
    <w:rsid w:val="003F45CF"/>
    <w:rsid w:val="003F5B46"/>
    <w:rsid w:val="0040071A"/>
    <w:rsid w:val="00401363"/>
    <w:rsid w:val="00402E47"/>
    <w:rsid w:val="00406264"/>
    <w:rsid w:val="00410F2D"/>
    <w:rsid w:val="0041562A"/>
    <w:rsid w:val="00422DC2"/>
    <w:rsid w:val="00423552"/>
    <w:rsid w:val="00423B42"/>
    <w:rsid w:val="00425015"/>
    <w:rsid w:val="00426C83"/>
    <w:rsid w:val="0043038B"/>
    <w:rsid w:val="00430994"/>
    <w:rsid w:val="00441B6D"/>
    <w:rsid w:val="00450138"/>
    <w:rsid w:val="0045504B"/>
    <w:rsid w:val="004556EF"/>
    <w:rsid w:val="00460DBD"/>
    <w:rsid w:val="00462B07"/>
    <w:rsid w:val="00465BD2"/>
    <w:rsid w:val="0046668A"/>
    <w:rsid w:val="004715C8"/>
    <w:rsid w:val="00477999"/>
    <w:rsid w:val="004801EB"/>
    <w:rsid w:val="004817A0"/>
    <w:rsid w:val="00481C31"/>
    <w:rsid w:val="00482FC1"/>
    <w:rsid w:val="00483027"/>
    <w:rsid w:val="004871AA"/>
    <w:rsid w:val="004874B0"/>
    <w:rsid w:val="004918D7"/>
    <w:rsid w:val="004926E1"/>
    <w:rsid w:val="004933A4"/>
    <w:rsid w:val="00496F71"/>
    <w:rsid w:val="004A2FEA"/>
    <w:rsid w:val="004A43D6"/>
    <w:rsid w:val="004A7F7A"/>
    <w:rsid w:val="004B2C0A"/>
    <w:rsid w:val="004C1B8A"/>
    <w:rsid w:val="004D2DD7"/>
    <w:rsid w:val="004D316B"/>
    <w:rsid w:val="004D38AA"/>
    <w:rsid w:val="004D3D9E"/>
    <w:rsid w:val="004D75C5"/>
    <w:rsid w:val="004E2186"/>
    <w:rsid w:val="004E46AD"/>
    <w:rsid w:val="004E4CAC"/>
    <w:rsid w:val="004E66FB"/>
    <w:rsid w:val="004E7C2C"/>
    <w:rsid w:val="004F13F6"/>
    <w:rsid w:val="004F2D38"/>
    <w:rsid w:val="004F3573"/>
    <w:rsid w:val="004F3ACF"/>
    <w:rsid w:val="004F470A"/>
    <w:rsid w:val="004F4C59"/>
    <w:rsid w:val="00500C8F"/>
    <w:rsid w:val="0050136A"/>
    <w:rsid w:val="0050152B"/>
    <w:rsid w:val="00501909"/>
    <w:rsid w:val="005026A5"/>
    <w:rsid w:val="005042E9"/>
    <w:rsid w:val="00504BE0"/>
    <w:rsid w:val="0050516A"/>
    <w:rsid w:val="00506498"/>
    <w:rsid w:val="00507BBB"/>
    <w:rsid w:val="00507D5C"/>
    <w:rsid w:val="00510CCA"/>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155"/>
    <w:rsid w:val="00564C34"/>
    <w:rsid w:val="0056757C"/>
    <w:rsid w:val="005722AA"/>
    <w:rsid w:val="00573135"/>
    <w:rsid w:val="00574933"/>
    <w:rsid w:val="00574CE7"/>
    <w:rsid w:val="00580C24"/>
    <w:rsid w:val="0058641A"/>
    <w:rsid w:val="00586FAF"/>
    <w:rsid w:val="00590841"/>
    <w:rsid w:val="00591899"/>
    <w:rsid w:val="0059402C"/>
    <w:rsid w:val="005968EF"/>
    <w:rsid w:val="00596C1E"/>
    <w:rsid w:val="005A2E26"/>
    <w:rsid w:val="005A3597"/>
    <w:rsid w:val="005A4466"/>
    <w:rsid w:val="005A5BEE"/>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5BD5"/>
    <w:rsid w:val="005D75A1"/>
    <w:rsid w:val="005E1B60"/>
    <w:rsid w:val="005E4FC3"/>
    <w:rsid w:val="005E5507"/>
    <w:rsid w:val="005E607B"/>
    <w:rsid w:val="005F0A8D"/>
    <w:rsid w:val="005F46A0"/>
    <w:rsid w:val="005F708E"/>
    <w:rsid w:val="00601229"/>
    <w:rsid w:val="0060234E"/>
    <w:rsid w:val="0060357E"/>
    <w:rsid w:val="00603B67"/>
    <w:rsid w:val="00605493"/>
    <w:rsid w:val="00606019"/>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095E"/>
    <w:rsid w:val="00651B02"/>
    <w:rsid w:val="00651B19"/>
    <w:rsid w:val="006538E3"/>
    <w:rsid w:val="00660A29"/>
    <w:rsid w:val="00662C5C"/>
    <w:rsid w:val="00663820"/>
    <w:rsid w:val="00664C24"/>
    <w:rsid w:val="00664E4E"/>
    <w:rsid w:val="00671EA1"/>
    <w:rsid w:val="006743CE"/>
    <w:rsid w:val="0067645F"/>
    <w:rsid w:val="00677017"/>
    <w:rsid w:val="006778D4"/>
    <w:rsid w:val="00680A17"/>
    <w:rsid w:val="00682181"/>
    <w:rsid w:val="00685EC2"/>
    <w:rsid w:val="00686FB2"/>
    <w:rsid w:val="00695519"/>
    <w:rsid w:val="00696A42"/>
    <w:rsid w:val="006976BF"/>
    <w:rsid w:val="006A4134"/>
    <w:rsid w:val="006A5DDA"/>
    <w:rsid w:val="006A6701"/>
    <w:rsid w:val="006A7BB2"/>
    <w:rsid w:val="006B0E1F"/>
    <w:rsid w:val="006B21F4"/>
    <w:rsid w:val="006B30CF"/>
    <w:rsid w:val="006B3753"/>
    <w:rsid w:val="006B65B6"/>
    <w:rsid w:val="006B6D23"/>
    <w:rsid w:val="006B7AD6"/>
    <w:rsid w:val="006C0DE1"/>
    <w:rsid w:val="006C50FD"/>
    <w:rsid w:val="006D1DD4"/>
    <w:rsid w:val="006D1F25"/>
    <w:rsid w:val="006D4014"/>
    <w:rsid w:val="006D44C1"/>
    <w:rsid w:val="006D47CE"/>
    <w:rsid w:val="006E0EB0"/>
    <w:rsid w:val="006E115A"/>
    <w:rsid w:val="006E29A7"/>
    <w:rsid w:val="006E417C"/>
    <w:rsid w:val="006E5651"/>
    <w:rsid w:val="006E5B85"/>
    <w:rsid w:val="006F026A"/>
    <w:rsid w:val="006F6745"/>
    <w:rsid w:val="0070265B"/>
    <w:rsid w:val="00704813"/>
    <w:rsid w:val="00705349"/>
    <w:rsid w:val="0071324C"/>
    <w:rsid w:val="0072290D"/>
    <w:rsid w:val="00723D6D"/>
    <w:rsid w:val="00724537"/>
    <w:rsid w:val="00724BC4"/>
    <w:rsid w:val="00727D6C"/>
    <w:rsid w:val="00731724"/>
    <w:rsid w:val="007340FE"/>
    <w:rsid w:val="0073474B"/>
    <w:rsid w:val="00735511"/>
    <w:rsid w:val="00737208"/>
    <w:rsid w:val="00744DE6"/>
    <w:rsid w:val="00745B07"/>
    <w:rsid w:val="00750D4C"/>
    <w:rsid w:val="00762452"/>
    <w:rsid w:val="00762FAB"/>
    <w:rsid w:val="007639E0"/>
    <w:rsid w:val="00765692"/>
    <w:rsid w:val="00772B0F"/>
    <w:rsid w:val="007731BF"/>
    <w:rsid w:val="00773B31"/>
    <w:rsid w:val="00774657"/>
    <w:rsid w:val="00775507"/>
    <w:rsid w:val="00775625"/>
    <w:rsid w:val="00780FFE"/>
    <w:rsid w:val="0078278B"/>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1C93"/>
    <w:rsid w:val="007F2257"/>
    <w:rsid w:val="0080091D"/>
    <w:rsid w:val="008022EF"/>
    <w:rsid w:val="00804108"/>
    <w:rsid w:val="00804EFB"/>
    <w:rsid w:val="00804FC4"/>
    <w:rsid w:val="008073A3"/>
    <w:rsid w:val="008077C6"/>
    <w:rsid w:val="00816367"/>
    <w:rsid w:val="00816A0B"/>
    <w:rsid w:val="00817386"/>
    <w:rsid w:val="0082168C"/>
    <w:rsid w:val="008231C7"/>
    <w:rsid w:val="00824B22"/>
    <w:rsid w:val="00826116"/>
    <w:rsid w:val="00826E12"/>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55C1"/>
    <w:rsid w:val="00883B93"/>
    <w:rsid w:val="008901DA"/>
    <w:rsid w:val="008911E5"/>
    <w:rsid w:val="00893C22"/>
    <w:rsid w:val="00893E4D"/>
    <w:rsid w:val="008956DD"/>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F14"/>
    <w:rsid w:val="008D25BF"/>
    <w:rsid w:val="008D2788"/>
    <w:rsid w:val="008D59FF"/>
    <w:rsid w:val="008E2A37"/>
    <w:rsid w:val="008E356A"/>
    <w:rsid w:val="008E3924"/>
    <w:rsid w:val="008E4369"/>
    <w:rsid w:val="008E43E6"/>
    <w:rsid w:val="008E48B4"/>
    <w:rsid w:val="008E738F"/>
    <w:rsid w:val="008F0A99"/>
    <w:rsid w:val="008F13F7"/>
    <w:rsid w:val="008F1480"/>
    <w:rsid w:val="008F39FB"/>
    <w:rsid w:val="008F3AA8"/>
    <w:rsid w:val="008F41C1"/>
    <w:rsid w:val="008F49F5"/>
    <w:rsid w:val="008F5403"/>
    <w:rsid w:val="008F5B4D"/>
    <w:rsid w:val="008F6E47"/>
    <w:rsid w:val="008F7F45"/>
    <w:rsid w:val="009013C5"/>
    <w:rsid w:val="00901DF1"/>
    <w:rsid w:val="00903793"/>
    <w:rsid w:val="00907425"/>
    <w:rsid w:val="00910222"/>
    <w:rsid w:val="00910A53"/>
    <w:rsid w:val="009114D4"/>
    <w:rsid w:val="00912618"/>
    <w:rsid w:val="00912BC4"/>
    <w:rsid w:val="00912DBB"/>
    <w:rsid w:val="009150FF"/>
    <w:rsid w:val="00920B57"/>
    <w:rsid w:val="00923C34"/>
    <w:rsid w:val="00924152"/>
    <w:rsid w:val="0092513D"/>
    <w:rsid w:val="00926A94"/>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3D75"/>
    <w:rsid w:val="0097635B"/>
    <w:rsid w:val="00976C24"/>
    <w:rsid w:val="00977656"/>
    <w:rsid w:val="00980DD8"/>
    <w:rsid w:val="00983D05"/>
    <w:rsid w:val="009846A7"/>
    <w:rsid w:val="009854C2"/>
    <w:rsid w:val="009854F7"/>
    <w:rsid w:val="0098794D"/>
    <w:rsid w:val="00991564"/>
    <w:rsid w:val="0099248C"/>
    <w:rsid w:val="0099382E"/>
    <w:rsid w:val="0099497B"/>
    <w:rsid w:val="00995C38"/>
    <w:rsid w:val="00996BF3"/>
    <w:rsid w:val="0099740B"/>
    <w:rsid w:val="009A174F"/>
    <w:rsid w:val="009A3979"/>
    <w:rsid w:val="009A43BA"/>
    <w:rsid w:val="009B0600"/>
    <w:rsid w:val="009B0D05"/>
    <w:rsid w:val="009B2D20"/>
    <w:rsid w:val="009B3F53"/>
    <w:rsid w:val="009B4CA6"/>
    <w:rsid w:val="009B79F8"/>
    <w:rsid w:val="009B7D6A"/>
    <w:rsid w:val="009C34A5"/>
    <w:rsid w:val="009C66D5"/>
    <w:rsid w:val="009D04C0"/>
    <w:rsid w:val="009D04FA"/>
    <w:rsid w:val="009D07C1"/>
    <w:rsid w:val="009D13FD"/>
    <w:rsid w:val="009D266A"/>
    <w:rsid w:val="009D3DC7"/>
    <w:rsid w:val="009D5676"/>
    <w:rsid w:val="009E121E"/>
    <w:rsid w:val="009F4BC9"/>
    <w:rsid w:val="009F7E07"/>
    <w:rsid w:val="00A01522"/>
    <w:rsid w:val="00A04C6F"/>
    <w:rsid w:val="00A10A11"/>
    <w:rsid w:val="00A118A5"/>
    <w:rsid w:val="00A13C6A"/>
    <w:rsid w:val="00A17143"/>
    <w:rsid w:val="00A17B09"/>
    <w:rsid w:val="00A27B19"/>
    <w:rsid w:val="00A32B6E"/>
    <w:rsid w:val="00A33D91"/>
    <w:rsid w:val="00A35258"/>
    <w:rsid w:val="00A401F0"/>
    <w:rsid w:val="00A41CC1"/>
    <w:rsid w:val="00A44671"/>
    <w:rsid w:val="00A457C6"/>
    <w:rsid w:val="00A4615F"/>
    <w:rsid w:val="00A465A1"/>
    <w:rsid w:val="00A46AD0"/>
    <w:rsid w:val="00A47063"/>
    <w:rsid w:val="00A473A8"/>
    <w:rsid w:val="00A5094D"/>
    <w:rsid w:val="00A513F0"/>
    <w:rsid w:val="00A57BA1"/>
    <w:rsid w:val="00A61AC8"/>
    <w:rsid w:val="00A6316C"/>
    <w:rsid w:val="00A6366F"/>
    <w:rsid w:val="00A63FBD"/>
    <w:rsid w:val="00A65D4C"/>
    <w:rsid w:val="00A66EA3"/>
    <w:rsid w:val="00A70512"/>
    <w:rsid w:val="00A73420"/>
    <w:rsid w:val="00A73E8D"/>
    <w:rsid w:val="00A74F48"/>
    <w:rsid w:val="00A77CE7"/>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D5A91"/>
    <w:rsid w:val="00AD6BC6"/>
    <w:rsid w:val="00AE0270"/>
    <w:rsid w:val="00AE1ECD"/>
    <w:rsid w:val="00AE612C"/>
    <w:rsid w:val="00AE7190"/>
    <w:rsid w:val="00AF3925"/>
    <w:rsid w:val="00AF4E35"/>
    <w:rsid w:val="00AF671E"/>
    <w:rsid w:val="00AF7039"/>
    <w:rsid w:val="00B04B19"/>
    <w:rsid w:val="00B0634E"/>
    <w:rsid w:val="00B1296B"/>
    <w:rsid w:val="00B14F07"/>
    <w:rsid w:val="00B1667C"/>
    <w:rsid w:val="00B20044"/>
    <w:rsid w:val="00B209D0"/>
    <w:rsid w:val="00B2292F"/>
    <w:rsid w:val="00B236FF"/>
    <w:rsid w:val="00B337AF"/>
    <w:rsid w:val="00B344B2"/>
    <w:rsid w:val="00B35CFB"/>
    <w:rsid w:val="00B402F1"/>
    <w:rsid w:val="00B43169"/>
    <w:rsid w:val="00B45452"/>
    <w:rsid w:val="00B47928"/>
    <w:rsid w:val="00B501A8"/>
    <w:rsid w:val="00B51BF4"/>
    <w:rsid w:val="00B55AE4"/>
    <w:rsid w:val="00B612BE"/>
    <w:rsid w:val="00B63D6E"/>
    <w:rsid w:val="00B65691"/>
    <w:rsid w:val="00B661CD"/>
    <w:rsid w:val="00B70B46"/>
    <w:rsid w:val="00B739B0"/>
    <w:rsid w:val="00B76493"/>
    <w:rsid w:val="00B7658E"/>
    <w:rsid w:val="00B814A3"/>
    <w:rsid w:val="00B8312E"/>
    <w:rsid w:val="00B84FB4"/>
    <w:rsid w:val="00B96F38"/>
    <w:rsid w:val="00BA3B47"/>
    <w:rsid w:val="00BA3E74"/>
    <w:rsid w:val="00BA506E"/>
    <w:rsid w:val="00BA7E0D"/>
    <w:rsid w:val="00BB0AEB"/>
    <w:rsid w:val="00BB45B6"/>
    <w:rsid w:val="00BB490D"/>
    <w:rsid w:val="00BB59EC"/>
    <w:rsid w:val="00BB5B9A"/>
    <w:rsid w:val="00BB5E2D"/>
    <w:rsid w:val="00BB66E9"/>
    <w:rsid w:val="00BB704D"/>
    <w:rsid w:val="00BB7C61"/>
    <w:rsid w:val="00BC0B1D"/>
    <w:rsid w:val="00BC336E"/>
    <w:rsid w:val="00BC367A"/>
    <w:rsid w:val="00BC3AA6"/>
    <w:rsid w:val="00BC5F66"/>
    <w:rsid w:val="00BC716B"/>
    <w:rsid w:val="00BD0E74"/>
    <w:rsid w:val="00BD1F4F"/>
    <w:rsid w:val="00BD2E54"/>
    <w:rsid w:val="00BD4FCB"/>
    <w:rsid w:val="00BD5F8C"/>
    <w:rsid w:val="00BD7C5F"/>
    <w:rsid w:val="00BE28B1"/>
    <w:rsid w:val="00BE29DD"/>
    <w:rsid w:val="00BE5C2D"/>
    <w:rsid w:val="00BF355C"/>
    <w:rsid w:val="00BF3B94"/>
    <w:rsid w:val="00C0007E"/>
    <w:rsid w:val="00C033BD"/>
    <w:rsid w:val="00C066AF"/>
    <w:rsid w:val="00C06E5A"/>
    <w:rsid w:val="00C10E06"/>
    <w:rsid w:val="00C145B8"/>
    <w:rsid w:val="00C1488C"/>
    <w:rsid w:val="00C1710B"/>
    <w:rsid w:val="00C2438F"/>
    <w:rsid w:val="00C273C7"/>
    <w:rsid w:val="00C27F21"/>
    <w:rsid w:val="00C31671"/>
    <w:rsid w:val="00C31AF0"/>
    <w:rsid w:val="00C32A7E"/>
    <w:rsid w:val="00C32A98"/>
    <w:rsid w:val="00C34F28"/>
    <w:rsid w:val="00C35C46"/>
    <w:rsid w:val="00C368DF"/>
    <w:rsid w:val="00C412C1"/>
    <w:rsid w:val="00C41F26"/>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1CD1"/>
    <w:rsid w:val="00CA2F8E"/>
    <w:rsid w:val="00CA2FE0"/>
    <w:rsid w:val="00CA3EE2"/>
    <w:rsid w:val="00CA7FD5"/>
    <w:rsid w:val="00CB27E6"/>
    <w:rsid w:val="00CB2C1B"/>
    <w:rsid w:val="00CB3287"/>
    <w:rsid w:val="00CB33E2"/>
    <w:rsid w:val="00CB483F"/>
    <w:rsid w:val="00CB4E68"/>
    <w:rsid w:val="00CC2733"/>
    <w:rsid w:val="00CC6CE2"/>
    <w:rsid w:val="00CD0050"/>
    <w:rsid w:val="00CD64EE"/>
    <w:rsid w:val="00CE1A6B"/>
    <w:rsid w:val="00CE1BDB"/>
    <w:rsid w:val="00CE2F21"/>
    <w:rsid w:val="00CE73FC"/>
    <w:rsid w:val="00CE7481"/>
    <w:rsid w:val="00CF0A37"/>
    <w:rsid w:val="00CF0A8F"/>
    <w:rsid w:val="00CF1092"/>
    <w:rsid w:val="00CF1B0E"/>
    <w:rsid w:val="00CF20B0"/>
    <w:rsid w:val="00CF5344"/>
    <w:rsid w:val="00CF56DE"/>
    <w:rsid w:val="00CF6271"/>
    <w:rsid w:val="00D01DE1"/>
    <w:rsid w:val="00D02836"/>
    <w:rsid w:val="00D048CE"/>
    <w:rsid w:val="00D06125"/>
    <w:rsid w:val="00D10998"/>
    <w:rsid w:val="00D128EB"/>
    <w:rsid w:val="00D1416C"/>
    <w:rsid w:val="00D14FB5"/>
    <w:rsid w:val="00D15CBD"/>
    <w:rsid w:val="00D17D2D"/>
    <w:rsid w:val="00D21F72"/>
    <w:rsid w:val="00D221CB"/>
    <w:rsid w:val="00D23391"/>
    <w:rsid w:val="00D31805"/>
    <w:rsid w:val="00D325D6"/>
    <w:rsid w:val="00D32E12"/>
    <w:rsid w:val="00D34E7F"/>
    <w:rsid w:val="00D3703D"/>
    <w:rsid w:val="00D37886"/>
    <w:rsid w:val="00D37DAB"/>
    <w:rsid w:val="00D40E12"/>
    <w:rsid w:val="00D4600C"/>
    <w:rsid w:val="00D47514"/>
    <w:rsid w:val="00D552B9"/>
    <w:rsid w:val="00D5642C"/>
    <w:rsid w:val="00D603D4"/>
    <w:rsid w:val="00D65AE6"/>
    <w:rsid w:val="00D664A9"/>
    <w:rsid w:val="00D735B2"/>
    <w:rsid w:val="00D74021"/>
    <w:rsid w:val="00D756B5"/>
    <w:rsid w:val="00D76D01"/>
    <w:rsid w:val="00D77AAE"/>
    <w:rsid w:val="00D80752"/>
    <w:rsid w:val="00D82E50"/>
    <w:rsid w:val="00D855A8"/>
    <w:rsid w:val="00D86856"/>
    <w:rsid w:val="00D87B21"/>
    <w:rsid w:val="00D87DC2"/>
    <w:rsid w:val="00D9114A"/>
    <w:rsid w:val="00D922A9"/>
    <w:rsid w:val="00D9394A"/>
    <w:rsid w:val="00D94ED6"/>
    <w:rsid w:val="00D950E8"/>
    <w:rsid w:val="00D962E9"/>
    <w:rsid w:val="00DA22DC"/>
    <w:rsid w:val="00DA5B9E"/>
    <w:rsid w:val="00DA6BBA"/>
    <w:rsid w:val="00DA79CC"/>
    <w:rsid w:val="00DB0BD7"/>
    <w:rsid w:val="00DB0CBB"/>
    <w:rsid w:val="00DB247F"/>
    <w:rsid w:val="00DB370A"/>
    <w:rsid w:val="00DB67CC"/>
    <w:rsid w:val="00DC27BF"/>
    <w:rsid w:val="00DC30E5"/>
    <w:rsid w:val="00DC3783"/>
    <w:rsid w:val="00DD2359"/>
    <w:rsid w:val="00DD4127"/>
    <w:rsid w:val="00DD74DD"/>
    <w:rsid w:val="00DE0901"/>
    <w:rsid w:val="00DE1070"/>
    <w:rsid w:val="00DE6E27"/>
    <w:rsid w:val="00DF2534"/>
    <w:rsid w:val="00DF2DDE"/>
    <w:rsid w:val="00DF797A"/>
    <w:rsid w:val="00E00048"/>
    <w:rsid w:val="00E00219"/>
    <w:rsid w:val="00E0316B"/>
    <w:rsid w:val="00E06AA9"/>
    <w:rsid w:val="00E1042A"/>
    <w:rsid w:val="00E16A91"/>
    <w:rsid w:val="00E20187"/>
    <w:rsid w:val="00E20683"/>
    <w:rsid w:val="00E23F92"/>
    <w:rsid w:val="00E2492D"/>
    <w:rsid w:val="00E25E10"/>
    <w:rsid w:val="00E25FAB"/>
    <w:rsid w:val="00E30E9E"/>
    <w:rsid w:val="00E319F7"/>
    <w:rsid w:val="00E3280D"/>
    <w:rsid w:val="00E32BE2"/>
    <w:rsid w:val="00E34D26"/>
    <w:rsid w:val="00E41C5E"/>
    <w:rsid w:val="00E428E6"/>
    <w:rsid w:val="00E46937"/>
    <w:rsid w:val="00E50B41"/>
    <w:rsid w:val="00E5114F"/>
    <w:rsid w:val="00E51FE3"/>
    <w:rsid w:val="00E5219B"/>
    <w:rsid w:val="00E52D07"/>
    <w:rsid w:val="00E5518B"/>
    <w:rsid w:val="00E57ABF"/>
    <w:rsid w:val="00E609FE"/>
    <w:rsid w:val="00E630BE"/>
    <w:rsid w:val="00E65D2A"/>
    <w:rsid w:val="00E67E57"/>
    <w:rsid w:val="00E74AC5"/>
    <w:rsid w:val="00E75920"/>
    <w:rsid w:val="00E80D96"/>
    <w:rsid w:val="00E80DF7"/>
    <w:rsid w:val="00E81EB1"/>
    <w:rsid w:val="00E82174"/>
    <w:rsid w:val="00E84151"/>
    <w:rsid w:val="00E85E5B"/>
    <w:rsid w:val="00E871FA"/>
    <w:rsid w:val="00E879A6"/>
    <w:rsid w:val="00E921E4"/>
    <w:rsid w:val="00E936A4"/>
    <w:rsid w:val="00E954BB"/>
    <w:rsid w:val="00E97605"/>
    <w:rsid w:val="00EA286F"/>
    <w:rsid w:val="00EA45E7"/>
    <w:rsid w:val="00EA5B0C"/>
    <w:rsid w:val="00EB3A17"/>
    <w:rsid w:val="00EB6928"/>
    <w:rsid w:val="00EB78E3"/>
    <w:rsid w:val="00EB7BE3"/>
    <w:rsid w:val="00EC1C4B"/>
    <w:rsid w:val="00EC269B"/>
    <w:rsid w:val="00EC6704"/>
    <w:rsid w:val="00EC735A"/>
    <w:rsid w:val="00ED214A"/>
    <w:rsid w:val="00ED4A8A"/>
    <w:rsid w:val="00ED5F38"/>
    <w:rsid w:val="00ED6BCB"/>
    <w:rsid w:val="00ED6F10"/>
    <w:rsid w:val="00EE0027"/>
    <w:rsid w:val="00EE2703"/>
    <w:rsid w:val="00EE32F9"/>
    <w:rsid w:val="00EE379D"/>
    <w:rsid w:val="00EE5887"/>
    <w:rsid w:val="00EF27FE"/>
    <w:rsid w:val="00EF2C08"/>
    <w:rsid w:val="00EF580C"/>
    <w:rsid w:val="00EF5989"/>
    <w:rsid w:val="00F033F0"/>
    <w:rsid w:val="00F05193"/>
    <w:rsid w:val="00F071E2"/>
    <w:rsid w:val="00F07283"/>
    <w:rsid w:val="00F07FB6"/>
    <w:rsid w:val="00F10534"/>
    <w:rsid w:val="00F149D0"/>
    <w:rsid w:val="00F15CFB"/>
    <w:rsid w:val="00F16B53"/>
    <w:rsid w:val="00F17600"/>
    <w:rsid w:val="00F25ECD"/>
    <w:rsid w:val="00F26DC2"/>
    <w:rsid w:val="00F318BE"/>
    <w:rsid w:val="00F32AB4"/>
    <w:rsid w:val="00F33297"/>
    <w:rsid w:val="00F33E00"/>
    <w:rsid w:val="00F343FB"/>
    <w:rsid w:val="00F35192"/>
    <w:rsid w:val="00F359FE"/>
    <w:rsid w:val="00F35B14"/>
    <w:rsid w:val="00F37CF7"/>
    <w:rsid w:val="00F42159"/>
    <w:rsid w:val="00F4256E"/>
    <w:rsid w:val="00F42EE1"/>
    <w:rsid w:val="00F44250"/>
    <w:rsid w:val="00F44E69"/>
    <w:rsid w:val="00F4793D"/>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2012"/>
    <w:rsid w:val="00F842AD"/>
    <w:rsid w:val="00F914EB"/>
    <w:rsid w:val="00F91B85"/>
    <w:rsid w:val="00F938E7"/>
    <w:rsid w:val="00F93D86"/>
    <w:rsid w:val="00F95506"/>
    <w:rsid w:val="00F96D51"/>
    <w:rsid w:val="00F97069"/>
    <w:rsid w:val="00FA3B17"/>
    <w:rsid w:val="00FA5E8D"/>
    <w:rsid w:val="00FA5F3D"/>
    <w:rsid w:val="00FA60B5"/>
    <w:rsid w:val="00FA7214"/>
    <w:rsid w:val="00FA7250"/>
    <w:rsid w:val="00FA7E5A"/>
    <w:rsid w:val="00FB399E"/>
    <w:rsid w:val="00FB586D"/>
    <w:rsid w:val="00FB7F50"/>
    <w:rsid w:val="00FC0998"/>
    <w:rsid w:val="00FC2A85"/>
    <w:rsid w:val="00FC3D6B"/>
    <w:rsid w:val="00FC40AF"/>
    <w:rsid w:val="00FC6A98"/>
    <w:rsid w:val="00FC73B9"/>
    <w:rsid w:val="00FD0A16"/>
    <w:rsid w:val="00FD0B23"/>
    <w:rsid w:val="00FD262A"/>
    <w:rsid w:val="00FD29F6"/>
    <w:rsid w:val="00FD2D5A"/>
    <w:rsid w:val="00FD5B00"/>
    <w:rsid w:val="00FE1565"/>
    <w:rsid w:val="00FE312A"/>
    <w:rsid w:val="00FE3D7D"/>
    <w:rsid w:val="00FE5ECE"/>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5E6D2"/>
  <w15:docId w15:val="{8C12DC9A-592B-407C-8E9D-3646F595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79204446">
      <w:bodyDiv w:val="1"/>
      <w:marLeft w:val="0"/>
      <w:marRight w:val="0"/>
      <w:marTop w:val="0"/>
      <w:marBottom w:val="0"/>
      <w:divBdr>
        <w:top w:val="none" w:sz="0" w:space="0" w:color="auto"/>
        <w:left w:val="none" w:sz="0" w:space="0" w:color="auto"/>
        <w:bottom w:val="none" w:sz="0" w:space="0" w:color="auto"/>
        <w:right w:val="none" w:sz="0" w:space="0" w:color="auto"/>
      </w:divBdr>
    </w:div>
    <w:div w:id="180625519">
      <w:bodyDiv w:val="1"/>
      <w:marLeft w:val="0"/>
      <w:marRight w:val="0"/>
      <w:marTop w:val="0"/>
      <w:marBottom w:val="0"/>
      <w:divBdr>
        <w:top w:val="none" w:sz="0" w:space="0" w:color="auto"/>
        <w:left w:val="none" w:sz="0" w:space="0" w:color="auto"/>
        <w:bottom w:val="none" w:sz="0" w:space="0" w:color="auto"/>
        <w:right w:val="none" w:sz="0" w:space="0" w:color="auto"/>
      </w:divBdr>
    </w:div>
    <w:div w:id="183595763">
      <w:bodyDiv w:val="1"/>
      <w:marLeft w:val="0"/>
      <w:marRight w:val="0"/>
      <w:marTop w:val="0"/>
      <w:marBottom w:val="0"/>
      <w:divBdr>
        <w:top w:val="none" w:sz="0" w:space="0" w:color="auto"/>
        <w:left w:val="none" w:sz="0" w:space="0" w:color="auto"/>
        <w:bottom w:val="none" w:sz="0" w:space="0" w:color="auto"/>
        <w:right w:val="none" w:sz="0" w:space="0" w:color="auto"/>
      </w:divBdr>
    </w:div>
    <w:div w:id="197817063">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84971969">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9192584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1494032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4233481">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15563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46594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6325874">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3261818">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02160907">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55815352">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1561165">
      <w:bodyDiv w:val="1"/>
      <w:marLeft w:val="0"/>
      <w:marRight w:val="0"/>
      <w:marTop w:val="0"/>
      <w:marBottom w:val="0"/>
      <w:divBdr>
        <w:top w:val="none" w:sz="0" w:space="0" w:color="auto"/>
        <w:left w:val="none" w:sz="0" w:space="0" w:color="auto"/>
        <w:bottom w:val="none" w:sz="0" w:space="0" w:color="auto"/>
        <w:right w:val="none" w:sz="0" w:space="0" w:color="auto"/>
      </w:divBdr>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8585141">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396006454">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1560646">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6017979">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0240569">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7206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602447412">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2119761">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04984906">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41247903">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79983311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66815889">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2484463">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73965659">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19060160">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73386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9488844">
      <w:bodyDiv w:val="1"/>
      <w:marLeft w:val="0"/>
      <w:marRight w:val="0"/>
      <w:marTop w:val="0"/>
      <w:marBottom w:val="0"/>
      <w:divBdr>
        <w:top w:val="none" w:sz="0" w:space="0" w:color="auto"/>
        <w:left w:val="none" w:sz="0" w:space="0" w:color="auto"/>
        <w:bottom w:val="none" w:sz="0" w:space="0" w:color="auto"/>
        <w:right w:val="none" w:sz="0" w:space="0" w:color="auto"/>
      </w:divBdr>
    </w:div>
    <w:div w:id="21440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6/313/&#1740;&#1585;&#1705;&#1593;%20" TargetMode="External"/><Relationship Id="rId2" Type="http://schemas.openxmlformats.org/officeDocument/2006/relationships/hyperlink" Target="http://lib.eshia.ir/11025/6/319/&#1587;&#1580;&#1583;&#1607;%20" TargetMode="External"/><Relationship Id="rId1" Type="http://schemas.openxmlformats.org/officeDocument/2006/relationships/hyperlink" Target="http://lib.eshia.ir/10152/6/317/&#1575;&#1604;&#1575;&#1606;&#1589;&#1575;&#1601;" TargetMode="External"/><Relationship Id="rId5" Type="http://schemas.openxmlformats.org/officeDocument/2006/relationships/hyperlink" Target="http://lib.eshia.ir/11025/6/%20313/&#1587;&#1580;&#1583;&#1578;&#1740;&#1606;%20" TargetMode="External"/><Relationship Id="rId4" Type="http://schemas.openxmlformats.org/officeDocument/2006/relationships/hyperlink" Target="http://lib.eshia.ir/11025/6/313/&#1606;&#1587;&#174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D39F-1311-4E5A-913C-E2411831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26270</TotalTime>
  <Pages>9</Pages>
  <Words>2184</Words>
  <Characters>12455</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14610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حسین یزدانی</cp:lastModifiedBy>
  <cp:revision>151</cp:revision>
  <cp:lastPrinted>2023-05-27T20:15:00Z</cp:lastPrinted>
  <dcterms:created xsi:type="dcterms:W3CDTF">2023-03-04T20:52:00Z</dcterms:created>
  <dcterms:modified xsi:type="dcterms:W3CDTF">2023-08-09T10:58:00Z</dcterms:modified>
  <cp:contentStatus>ویرایش 2.5</cp:contentStatus>
  <cp:version>2.7</cp:version>
</cp:coreProperties>
</file>