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910EF" w:rsidRDefault="006910EF">
      <w:pPr>
        <w:pStyle w:val="22"/>
        <w:tabs>
          <w:tab w:val="right" w:leader="dot" w:pos="10194"/>
        </w:tabs>
        <w:rPr>
          <w:rFonts w:asciiTheme="minorHAnsi" w:eastAsiaTheme="minorEastAsia" w:hAnsiTheme="minorHAnsi" w:cstheme="minorBidi"/>
          <w:bCs w:val="0"/>
          <w:noProof/>
          <w:color w:val="auto"/>
          <w:szCs w:val="22"/>
          <w:rtl/>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"1-6" \h \z \u</w:instrText>
      </w:r>
      <w:r>
        <w:rPr>
          <w:noProof/>
          <w:webHidden/>
          <w:szCs w:val="24"/>
          <w:rtl/>
        </w:rPr>
        <w:instrText xml:space="preserve"> </w:instrText>
      </w:r>
      <w:r>
        <w:rPr>
          <w:noProof/>
          <w:webHidden/>
          <w:szCs w:val="24"/>
          <w:rtl/>
        </w:rPr>
        <w:fldChar w:fldCharType="separate"/>
      </w:r>
      <w:hyperlink w:anchor="_Toc493523051" w:history="1">
        <w:r w:rsidRPr="00DB4912">
          <w:rPr>
            <w:rStyle w:val="ac"/>
            <w:rFonts w:hint="eastAsia"/>
            <w:noProof/>
            <w:rtl/>
          </w:rPr>
          <w:t>اوقات</w:t>
        </w:r>
        <w:r w:rsidRPr="00DB4912">
          <w:rPr>
            <w:rStyle w:val="ac"/>
            <w:noProof/>
            <w:rtl/>
          </w:rPr>
          <w:t xml:space="preserve"> </w:t>
        </w:r>
        <w:r w:rsidRPr="00DB4912">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Toc493523051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910EF" w:rsidRDefault="006910EF">
      <w:pPr>
        <w:pStyle w:val="22"/>
        <w:tabs>
          <w:tab w:val="right" w:leader="dot" w:pos="10194"/>
        </w:tabs>
        <w:rPr>
          <w:rFonts w:asciiTheme="minorHAnsi" w:eastAsiaTheme="minorEastAsia" w:hAnsiTheme="minorHAnsi" w:cstheme="minorBidi"/>
          <w:bCs w:val="0"/>
          <w:noProof/>
          <w:color w:val="auto"/>
          <w:szCs w:val="22"/>
          <w:rtl/>
        </w:rPr>
      </w:pPr>
      <w:hyperlink w:anchor="_Toc493523052" w:history="1">
        <w:r w:rsidRPr="00DB4912">
          <w:rPr>
            <w:rStyle w:val="ac"/>
            <w:rFonts w:hint="eastAsia"/>
            <w:noProof/>
            <w:rtl/>
          </w:rPr>
          <w:t>ادامه</w:t>
        </w:r>
        <w:r w:rsidRPr="00DB4912">
          <w:rPr>
            <w:rStyle w:val="ac"/>
            <w:noProof/>
            <w:rtl/>
          </w:rPr>
          <w:t xml:space="preserve"> </w:t>
        </w:r>
        <w:r w:rsidRPr="00DB4912">
          <w:rPr>
            <w:rStyle w:val="ac"/>
            <w:rFonts w:hint="eastAsia"/>
            <w:noProof/>
            <w:rtl/>
          </w:rPr>
          <w:t>بحث</w:t>
        </w:r>
        <w:r w:rsidRPr="00DB4912">
          <w:rPr>
            <w:rStyle w:val="ac"/>
            <w:noProof/>
            <w:rtl/>
          </w:rPr>
          <w:t xml:space="preserve"> </w:t>
        </w:r>
        <w:r w:rsidRPr="00DB4912">
          <w:rPr>
            <w:rStyle w:val="ac"/>
            <w:rFonts w:hint="eastAsia"/>
            <w:noProof/>
            <w:rtl/>
          </w:rPr>
          <w:t>از</w:t>
        </w:r>
        <w:r w:rsidRPr="00DB4912">
          <w:rPr>
            <w:rStyle w:val="ac"/>
            <w:noProof/>
            <w:rtl/>
          </w:rPr>
          <w:t xml:space="preserve"> </w:t>
        </w:r>
        <w:r w:rsidRPr="00DB4912">
          <w:rPr>
            <w:rStyle w:val="ac"/>
            <w:rFonts w:hint="eastAsia"/>
            <w:noProof/>
            <w:rtl/>
          </w:rPr>
          <w:t>مسأله</w:t>
        </w:r>
        <w:r w:rsidRPr="00DB4912">
          <w:rPr>
            <w:rStyle w:val="ac"/>
            <w:noProof/>
            <w:rtl/>
          </w:rPr>
          <w:t xml:space="preserve"> 15 </w:t>
        </w:r>
        <w:r w:rsidRPr="00DB4912">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Toc493523052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910EF" w:rsidRDefault="006910EF">
      <w:pPr>
        <w:pStyle w:val="32"/>
        <w:tabs>
          <w:tab w:val="right" w:leader="dot" w:pos="10194"/>
        </w:tabs>
        <w:rPr>
          <w:rFonts w:asciiTheme="minorHAnsi" w:eastAsiaTheme="minorEastAsia" w:hAnsiTheme="minorHAnsi" w:cstheme="minorBidi"/>
          <w:bCs w:val="0"/>
          <w:iCs w:val="0"/>
          <w:noProof/>
          <w:color w:val="auto"/>
          <w:szCs w:val="22"/>
          <w:rtl/>
        </w:rPr>
      </w:pPr>
      <w:hyperlink w:anchor="_Toc493523053" w:history="1">
        <w:r w:rsidRPr="00DB4912">
          <w:rPr>
            <w:rStyle w:val="ac"/>
            <w:noProof/>
            <w:rtl/>
          </w:rPr>
          <w:t>1-</w:t>
        </w:r>
        <w:r w:rsidRPr="00DB4912">
          <w:rPr>
            <w:rStyle w:val="ac"/>
            <w:rFonts w:hint="eastAsia"/>
            <w:noProof/>
            <w:rtl/>
          </w:rPr>
          <w:t>بطلان</w:t>
        </w:r>
        <w:r w:rsidRPr="00DB4912">
          <w:rPr>
            <w:rStyle w:val="ac"/>
            <w:noProof/>
            <w:rtl/>
          </w:rPr>
          <w:t xml:space="preserve"> </w:t>
        </w:r>
        <w:r w:rsidRPr="00DB4912">
          <w:rPr>
            <w:rStyle w:val="ac"/>
            <w:rFonts w:hint="eastAsia"/>
            <w:noProof/>
            <w:rtl/>
          </w:rPr>
          <w:t>عمل</w:t>
        </w:r>
        <w:r w:rsidRPr="00DB4912">
          <w:rPr>
            <w:rStyle w:val="ac"/>
            <w:noProof/>
            <w:rtl/>
          </w:rPr>
          <w:t xml:space="preserve"> </w:t>
        </w:r>
        <w:r w:rsidRPr="00DB4912">
          <w:rPr>
            <w:rStyle w:val="ac"/>
            <w:rFonts w:hint="eastAsia"/>
            <w:noProof/>
            <w:rtl/>
          </w:rPr>
          <w:t>جاهل</w:t>
        </w:r>
        <w:r w:rsidRPr="00DB4912">
          <w:rPr>
            <w:rStyle w:val="ac"/>
            <w:noProof/>
            <w:rtl/>
          </w:rPr>
          <w:t xml:space="preserve"> </w:t>
        </w:r>
        <w:r w:rsidRPr="00DB4912">
          <w:rPr>
            <w:rStyle w:val="ac"/>
            <w:rFonts w:hint="eastAsia"/>
            <w:noProof/>
            <w:rtl/>
          </w:rPr>
          <w:t>مقصّر</w:t>
        </w:r>
        <w:r w:rsidRPr="00DB4912">
          <w:rPr>
            <w:rStyle w:val="ac"/>
            <w:noProof/>
            <w:rtl/>
          </w:rPr>
          <w:t xml:space="preserve"> </w:t>
        </w:r>
        <w:r w:rsidRPr="00DB4912">
          <w:rPr>
            <w:rStyle w:val="ac"/>
            <w:rFonts w:hint="eastAsia"/>
            <w:noProof/>
            <w:rtl/>
          </w:rPr>
          <w:t>ملتفت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Toc493523053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910EF" w:rsidRDefault="006910EF">
      <w:pPr>
        <w:pStyle w:val="32"/>
        <w:tabs>
          <w:tab w:val="right" w:leader="dot" w:pos="10194"/>
        </w:tabs>
        <w:rPr>
          <w:rFonts w:asciiTheme="minorHAnsi" w:eastAsiaTheme="minorEastAsia" w:hAnsiTheme="minorHAnsi" w:cstheme="minorBidi"/>
          <w:bCs w:val="0"/>
          <w:iCs w:val="0"/>
          <w:noProof/>
          <w:color w:val="auto"/>
          <w:szCs w:val="22"/>
          <w:rtl/>
        </w:rPr>
      </w:pPr>
      <w:hyperlink w:anchor="_Toc493523054" w:history="1">
        <w:r w:rsidRPr="00DB4912">
          <w:rPr>
            <w:rStyle w:val="ac"/>
            <w:rFonts w:hint="eastAsia"/>
            <w:noProof/>
            <w:rtl/>
          </w:rPr>
          <w:t>احتمال</w:t>
        </w:r>
        <w:r w:rsidRPr="00DB4912">
          <w:rPr>
            <w:rStyle w:val="ac"/>
            <w:rFonts w:hint="cs"/>
            <w:noProof/>
            <w:rtl/>
          </w:rPr>
          <w:t>ی</w:t>
        </w:r>
        <w:r w:rsidRPr="00DB4912">
          <w:rPr>
            <w:rStyle w:val="ac"/>
            <w:noProof/>
            <w:rtl/>
          </w:rPr>
          <w:t xml:space="preserve"> </w:t>
        </w:r>
        <w:r w:rsidRPr="00DB4912">
          <w:rPr>
            <w:rStyle w:val="ac"/>
            <w:rFonts w:hint="eastAsia"/>
            <w:noProof/>
            <w:rtl/>
          </w:rPr>
          <w:t>د</w:t>
        </w:r>
        <w:r w:rsidRPr="00DB4912">
          <w:rPr>
            <w:rStyle w:val="ac"/>
            <w:rFonts w:hint="cs"/>
            <w:noProof/>
            <w:rtl/>
          </w:rPr>
          <w:t>ی</w:t>
        </w:r>
        <w:r w:rsidRPr="00DB4912">
          <w:rPr>
            <w:rStyle w:val="ac"/>
            <w:rFonts w:hint="eastAsia"/>
            <w:noProof/>
            <w:rtl/>
          </w:rPr>
          <w:t>گر</w:t>
        </w:r>
        <w:r w:rsidRPr="00DB4912">
          <w:rPr>
            <w:rStyle w:val="ac"/>
            <w:noProof/>
            <w:rtl/>
          </w:rPr>
          <w:t xml:space="preserve"> </w:t>
        </w:r>
        <w:r w:rsidRPr="00DB4912">
          <w:rPr>
            <w:rStyle w:val="ac"/>
            <w:rFonts w:hint="eastAsia"/>
            <w:noProof/>
            <w:rtl/>
          </w:rPr>
          <w:t>در</w:t>
        </w:r>
        <w:r w:rsidRPr="00DB4912">
          <w:rPr>
            <w:rStyle w:val="ac"/>
            <w:noProof/>
            <w:rtl/>
          </w:rPr>
          <w:t xml:space="preserve"> </w:t>
        </w:r>
        <w:r w:rsidRPr="00DB4912">
          <w:rPr>
            <w:rStyle w:val="ac"/>
            <w:rFonts w:hint="eastAsia"/>
            <w:noProof/>
            <w:rtl/>
          </w:rPr>
          <w:t>معنا</w:t>
        </w:r>
        <w:r w:rsidRPr="00DB4912">
          <w:rPr>
            <w:rStyle w:val="ac"/>
            <w:rFonts w:hint="cs"/>
            <w:noProof/>
            <w:rtl/>
          </w:rPr>
          <w:t>ی</w:t>
        </w:r>
        <w:r w:rsidRPr="00DB4912">
          <w:rPr>
            <w:rStyle w:val="ac"/>
            <w:noProof/>
            <w:rtl/>
          </w:rPr>
          <w:t xml:space="preserve"> </w:t>
        </w:r>
        <w:r w:rsidRPr="00DB4912">
          <w:rPr>
            <w:rStyle w:val="ac"/>
            <w:rFonts w:hint="eastAsia"/>
            <w:noProof/>
            <w:rtl/>
          </w:rPr>
          <w:t>تزلزل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Toc493523054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910EF" w:rsidRDefault="006910EF">
      <w:pPr>
        <w:pStyle w:val="42"/>
        <w:tabs>
          <w:tab w:val="right" w:leader="dot" w:pos="10194"/>
        </w:tabs>
        <w:rPr>
          <w:rFonts w:asciiTheme="minorHAnsi" w:eastAsiaTheme="minorEastAsia" w:hAnsiTheme="minorHAnsi" w:cstheme="minorBidi"/>
          <w:bCs w:val="0"/>
          <w:noProof/>
          <w:color w:val="auto"/>
          <w:szCs w:val="22"/>
          <w:rtl/>
        </w:rPr>
      </w:pPr>
      <w:hyperlink w:anchor="_Toc493523055" w:history="1">
        <w:r w:rsidRPr="00DB4912">
          <w:rPr>
            <w:rStyle w:val="ac"/>
            <w:rFonts w:hint="eastAsia"/>
            <w:noProof/>
            <w:rtl/>
          </w:rPr>
          <w:t>مناقشه</w:t>
        </w:r>
        <w:r w:rsidRPr="00DB4912">
          <w:rPr>
            <w:rStyle w:val="ac"/>
            <w:noProof/>
            <w:rtl/>
          </w:rPr>
          <w:t xml:space="preserve"> </w:t>
        </w:r>
        <w:r w:rsidRPr="00DB4912">
          <w:rPr>
            <w:rStyle w:val="ac"/>
            <w:rFonts w:hint="eastAsia"/>
            <w:noProof/>
            <w:rtl/>
          </w:rPr>
          <w:t>در</w:t>
        </w:r>
        <w:r w:rsidRPr="00DB4912">
          <w:rPr>
            <w:rStyle w:val="ac"/>
            <w:noProof/>
            <w:rtl/>
          </w:rPr>
          <w:t xml:space="preserve"> </w:t>
        </w:r>
        <w:r w:rsidRPr="00DB4912">
          <w:rPr>
            <w:rStyle w:val="ac"/>
            <w:rFonts w:hint="eastAsia"/>
            <w:noProof/>
            <w:rtl/>
          </w:rPr>
          <w:t>وقوع</w:t>
        </w:r>
        <w:r w:rsidRPr="00DB4912">
          <w:rPr>
            <w:rStyle w:val="ac"/>
            <w:noProof/>
            <w:rtl/>
          </w:rPr>
          <w:t xml:space="preserve"> </w:t>
        </w:r>
        <w:r w:rsidRPr="00DB4912">
          <w:rPr>
            <w:rStyle w:val="ac"/>
            <w:rFonts w:hint="eastAsia"/>
            <w:noProof/>
            <w:rtl/>
          </w:rPr>
          <w:t>ا</w:t>
        </w:r>
        <w:r w:rsidRPr="00DB4912">
          <w:rPr>
            <w:rStyle w:val="ac"/>
            <w:rFonts w:hint="cs"/>
            <w:noProof/>
            <w:rtl/>
          </w:rPr>
          <w:t>ی</w:t>
        </w:r>
        <w:r w:rsidRPr="00DB4912">
          <w:rPr>
            <w:rStyle w:val="ac"/>
            <w:rFonts w:hint="eastAsia"/>
            <w:noProof/>
            <w:rtl/>
          </w:rPr>
          <w:t>ن</w:t>
        </w:r>
        <w:r w:rsidRPr="00DB4912">
          <w:rPr>
            <w:rStyle w:val="ac"/>
            <w:noProof/>
            <w:rtl/>
          </w:rPr>
          <w:t xml:space="preserve"> </w:t>
        </w:r>
        <w:r w:rsidRPr="00DB4912">
          <w:rPr>
            <w:rStyle w:val="ac"/>
            <w:rFonts w:hint="eastAsia"/>
            <w:noProof/>
            <w:rtl/>
          </w:rPr>
          <w:t>معنا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Toc493523055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910EF" w:rsidRDefault="006910EF">
      <w:pPr>
        <w:pStyle w:val="32"/>
        <w:tabs>
          <w:tab w:val="right" w:leader="dot" w:pos="10194"/>
        </w:tabs>
        <w:rPr>
          <w:rFonts w:asciiTheme="minorHAnsi" w:eastAsiaTheme="minorEastAsia" w:hAnsiTheme="minorHAnsi" w:cstheme="minorBidi"/>
          <w:bCs w:val="0"/>
          <w:iCs w:val="0"/>
          <w:noProof/>
          <w:color w:val="auto"/>
          <w:szCs w:val="22"/>
          <w:rtl/>
        </w:rPr>
      </w:pPr>
      <w:hyperlink w:anchor="_Toc493523056" w:history="1">
        <w:r w:rsidRPr="00DB4912">
          <w:rPr>
            <w:rStyle w:val="ac"/>
            <w:noProof/>
            <w:rtl/>
          </w:rPr>
          <w:t>2-</w:t>
        </w:r>
        <w:r w:rsidRPr="00DB4912">
          <w:rPr>
            <w:rStyle w:val="ac"/>
            <w:rFonts w:hint="eastAsia"/>
            <w:noProof/>
            <w:rtl/>
          </w:rPr>
          <w:t>أدا</w:t>
        </w:r>
        <w:r w:rsidRPr="00DB4912">
          <w:rPr>
            <w:rStyle w:val="ac"/>
            <w:rFonts w:hint="cs"/>
            <w:noProof/>
            <w:rtl/>
          </w:rPr>
          <w:t>ی</w:t>
        </w:r>
        <w:r w:rsidRPr="00DB4912">
          <w:rPr>
            <w:rStyle w:val="ac"/>
            <w:noProof/>
            <w:rtl/>
          </w:rPr>
          <w:t xml:space="preserve"> </w:t>
        </w:r>
        <w:r w:rsidRPr="00DB4912">
          <w:rPr>
            <w:rStyle w:val="ac"/>
            <w:rFonts w:hint="eastAsia"/>
            <w:noProof/>
            <w:rtl/>
          </w:rPr>
          <w:t>فر</w:t>
        </w:r>
        <w:r w:rsidRPr="00DB4912">
          <w:rPr>
            <w:rStyle w:val="ac"/>
            <w:rFonts w:hint="cs"/>
            <w:noProof/>
            <w:rtl/>
          </w:rPr>
          <w:t>ی</w:t>
        </w:r>
        <w:r w:rsidRPr="00DB4912">
          <w:rPr>
            <w:rStyle w:val="ac"/>
            <w:rFonts w:hint="eastAsia"/>
            <w:noProof/>
            <w:rtl/>
          </w:rPr>
          <w:t>ضه</w:t>
        </w:r>
        <w:r w:rsidRPr="00DB4912">
          <w:rPr>
            <w:rStyle w:val="ac"/>
            <w:noProof/>
            <w:rtl/>
          </w:rPr>
          <w:t xml:space="preserve"> </w:t>
        </w:r>
        <w:r w:rsidRPr="00DB4912">
          <w:rPr>
            <w:rStyle w:val="ac"/>
            <w:rFonts w:hint="eastAsia"/>
            <w:noProof/>
            <w:rtl/>
          </w:rPr>
          <w:t>بدون</w:t>
        </w:r>
        <w:r w:rsidRPr="00DB4912">
          <w:rPr>
            <w:rStyle w:val="ac"/>
            <w:noProof/>
            <w:rtl/>
          </w:rPr>
          <w:t xml:space="preserve"> </w:t>
        </w:r>
        <w:r w:rsidRPr="00DB4912">
          <w:rPr>
            <w:rStyle w:val="ac"/>
            <w:rFonts w:hint="cs"/>
            <w:noProof/>
            <w:rtl/>
          </w:rPr>
          <w:t>ی</w:t>
        </w:r>
        <w:r w:rsidRPr="00DB4912">
          <w:rPr>
            <w:rStyle w:val="ac"/>
            <w:rFonts w:hint="eastAsia"/>
            <w:noProof/>
            <w:rtl/>
          </w:rPr>
          <w:t>ق</w:t>
        </w:r>
        <w:r w:rsidRPr="00DB4912">
          <w:rPr>
            <w:rStyle w:val="ac"/>
            <w:rFonts w:hint="cs"/>
            <w:noProof/>
            <w:rtl/>
          </w:rPr>
          <w:t>ی</w:t>
        </w:r>
        <w:r w:rsidRPr="00DB4912">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Toc493523056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6910EF" w:rsidRDefault="006910EF">
      <w:pPr>
        <w:pStyle w:val="42"/>
        <w:tabs>
          <w:tab w:val="right" w:leader="dot" w:pos="10194"/>
        </w:tabs>
        <w:rPr>
          <w:rFonts w:asciiTheme="minorHAnsi" w:eastAsiaTheme="minorEastAsia" w:hAnsiTheme="minorHAnsi" w:cstheme="minorBidi"/>
          <w:bCs w:val="0"/>
          <w:noProof/>
          <w:color w:val="auto"/>
          <w:szCs w:val="22"/>
          <w:rtl/>
        </w:rPr>
      </w:pPr>
      <w:hyperlink w:anchor="_Toc493523057" w:history="1">
        <w:r w:rsidRPr="00DB4912">
          <w:rPr>
            <w:rStyle w:val="ac"/>
            <w:rFonts w:hint="eastAsia"/>
            <w:noProof/>
            <w:rtl/>
          </w:rPr>
          <w:t>ب</w:t>
        </w:r>
        <w:r w:rsidRPr="00DB4912">
          <w:rPr>
            <w:rStyle w:val="ac"/>
            <w:rFonts w:hint="cs"/>
            <w:noProof/>
            <w:rtl/>
          </w:rPr>
          <w:t>ی</w:t>
        </w:r>
        <w:r w:rsidRPr="00DB4912">
          <w:rPr>
            <w:rStyle w:val="ac"/>
            <w:rFonts w:hint="eastAsia"/>
            <w:noProof/>
            <w:rtl/>
          </w:rPr>
          <w:t>ان</w:t>
        </w:r>
        <w:r w:rsidRPr="00DB4912">
          <w:rPr>
            <w:rStyle w:val="ac"/>
            <w:noProof/>
            <w:rtl/>
          </w:rPr>
          <w:t xml:space="preserve"> </w:t>
        </w:r>
        <w:r w:rsidRPr="00DB4912">
          <w:rPr>
            <w:rStyle w:val="ac"/>
            <w:rFonts w:hint="eastAsia"/>
            <w:noProof/>
            <w:rtl/>
          </w:rPr>
          <w:t>شبهه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Toc493523057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6910EF" w:rsidRDefault="006910EF">
      <w:pPr>
        <w:pStyle w:val="52"/>
        <w:tabs>
          <w:tab w:val="right" w:leader="dot" w:pos="10194"/>
        </w:tabs>
        <w:rPr>
          <w:rFonts w:asciiTheme="minorHAnsi" w:eastAsiaTheme="minorEastAsia" w:hAnsiTheme="minorHAnsi" w:cstheme="minorBidi"/>
          <w:bCs w:val="0"/>
          <w:noProof/>
          <w:color w:val="auto"/>
          <w:szCs w:val="22"/>
          <w:rtl/>
        </w:rPr>
      </w:pPr>
      <w:hyperlink w:anchor="_Toc493523058" w:history="1">
        <w:r w:rsidRPr="00DB4912">
          <w:rPr>
            <w:rStyle w:val="ac"/>
            <w:rFonts w:hint="eastAsia"/>
            <w:noProof/>
            <w:rtl/>
          </w:rPr>
          <w:t>جواب</w:t>
        </w:r>
        <w:r w:rsidRPr="00DB4912">
          <w:rPr>
            <w:rStyle w:val="ac"/>
            <w:noProof/>
            <w:rtl/>
          </w:rPr>
          <w:t xml:space="preserve"> </w:t>
        </w:r>
        <w:r w:rsidRPr="00DB4912">
          <w:rPr>
            <w:rStyle w:val="ac"/>
            <w:rFonts w:hint="eastAsia"/>
            <w:noProof/>
            <w:rtl/>
          </w:rPr>
          <w:t>أول</w:t>
        </w:r>
        <w:r w:rsidRPr="00DB4912">
          <w:rPr>
            <w:rStyle w:val="ac"/>
            <w:noProof/>
            <w:rtl/>
          </w:rPr>
          <w:t xml:space="preserve"> </w:t>
        </w:r>
        <w:r w:rsidRPr="00DB4912">
          <w:rPr>
            <w:rStyle w:val="ac"/>
            <w:rFonts w:hint="eastAsia"/>
            <w:noProof/>
            <w:rtl/>
          </w:rPr>
          <w:t>از</w:t>
        </w:r>
        <w:r w:rsidRPr="00DB4912">
          <w:rPr>
            <w:rStyle w:val="ac"/>
            <w:noProof/>
            <w:rtl/>
          </w:rPr>
          <w:t xml:space="preserve"> </w:t>
        </w:r>
        <w:r w:rsidRPr="00DB4912">
          <w:rPr>
            <w:rStyle w:val="ac"/>
            <w:rFonts w:hint="eastAsia"/>
            <w:noProof/>
            <w:rtl/>
          </w:rPr>
          <w:t>شبهه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Toc493523058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6910EF" w:rsidRDefault="006910EF">
      <w:pPr>
        <w:pStyle w:val="52"/>
        <w:tabs>
          <w:tab w:val="right" w:leader="dot" w:pos="10194"/>
        </w:tabs>
        <w:rPr>
          <w:rFonts w:asciiTheme="minorHAnsi" w:eastAsiaTheme="minorEastAsia" w:hAnsiTheme="minorHAnsi" w:cstheme="minorBidi"/>
          <w:bCs w:val="0"/>
          <w:noProof/>
          <w:color w:val="auto"/>
          <w:szCs w:val="22"/>
          <w:rtl/>
        </w:rPr>
      </w:pPr>
      <w:hyperlink w:anchor="_Toc493523059" w:history="1">
        <w:r w:rsidRPr="00DB4912">
          <w:rPr>
            <w:rStyle w:val="ac"/>
            <w:rFonts w:hint="eastAsia"/>
            <w:noProof/>
            <w:rtl/>
          </w:rPr>
          <w:t>جواب</w:t>
        </w:r>
        <w:r w:rsidRPr="00DB4912">
          <w:rPr>
            <w:rStyle w:val="ac"/>
            <w:noProof/>
            <w:rtl/>
          </w:rPr>
          <w:t xml:space="preserve"> </w:t>
        </w:r>
        <w:r w:rsidRPr="00DB4912">
          <w:rPr>
            <w:rStyle w:val="ac"/>
            <w:rFonts w:hint="eastAsia"/>
            <w:noProof/>
            <w:rtl/>
          </w:rPr>
          <w:t>دوم</w:t>
        </w:r>
        <w:r w:rsidRPr="00DB4912">
          <w:rPr>
            <w:rStyle w:val="ac"/>
            <w:noProof/>
            <w:rtl/>
          </w:rPr>
          <w:t xml:space="preserve"> </w:t>
        </w:r>
        <w:r w:rsidRPr="00DB4912">
          <w:rPr>
            <w:rStyle w:val="ac"/>
            <w:rFonts w:hint="eastAsia"/>
            <w:noProof/>
            <w:rtl/>
          </w:rPr>
          <w:t>از</w:t>
        </w:r>
        <w:r w:rsidRPr="00DB4912">
          <w:rPr>
            <w:rStyle w:val="ac"/>
            <w:noProof/>
            <w:rtl/>
          </w:rPr>
          <w:t xml:space="preserve"> </w:t>
        </w:r>
        <w:r w:rsidRPr="00DB4912">
          <w:rPr>
            <w:rStyle w:val="ac"/>
            <w:rFonts w:hint="eastAsia"/>
            <w:noProof/>
            <w:rtl/>
          </w:rPr>
          <w:t>شبهه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Toc493523059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910EF" w:rsidRDefault="006910EF">
      <w:pPr>
        <w:pStyle w:val="32"/>
        <w:tabs>
          <w:tab w:val="right" w:leader="dot" w:pos="10194"/>
        </w:tabs>
        <w:rPr>
          <w:rFonts w:asciiTheme="minorHAnsi" w:eastAsiaTheme="minorEastAsia" w:hAnsiTheme="minorHAnsi" w:cstheme="minorBidi"/>
          <w:bCs w:val="0"/>
          <w:iCs w:val="0"/>
          <w:noProof/>
          <w:color w:val="auto"/>
          <w:szCs w:val="22"/>
          <w:rtl/>
        </w:rPr>
      </w:pPr>
      <w:hyperlink w:anchor="_Toc493523060" w:history="1">
        <w:r w:rsidRPr="00DB4912">
          <w:rPr>
            <w:rStyle w:val="ac"/>
            <w:noProof/>
            <w:rtl/>
          </w:rPr>
          <w:t>3-</w:t>
        </w:r>
        <w:r w:rsidRPr="00DB4912">
          <w:rPr>
            <w:rStyle w:val="ac"/>
            <w:rFonts w:hint="eastAsia"/>
            <w:noProof/>
            <w:rtl/>
          </w:rPr>
          <w:t>وجوب</w:t>
        </w:r>
        <w:r w:rsidRPr="00DB4912">
          <w:rPr>
            <w:rStyle w:val="ac"/>
            <w:noProof/>
            <w:rtl/>
          </w:rPr>
          <w:t xml:space="preserve"> </w:t>
        </w:r>
        <w:r w:rsidRPr="00DB4912">
          <w:rPr>
            <w:rStyle w:val="ac"/>
            <w:rFonts w:hint="eastAsia"/>
            <w:noProof/>
            <w:rtl/>
          </w:rPr>
          <w:t>تأخ</w:t>
        </w:r>
        <w:r w:rsidRPr="00DB4912">
          <w:rPr>
            <w:rStyle w:val="ac"/>
            <w:rFonts w:hint="cs"/>
            <w:noProof/>
            <w:rtl/>
          </w:rPr>
          <w:t>ی</w:t>
        </w:r>
        <w:r w:rsidRPr="00DB4912">
          <w:rPr>
            <w:rStyle w:val="ac"/>
            <w:rFonts w:hint="eastAsia"/>
            <w:noProof/>
            <w:rtl/>
          </w:rPr>
          <w:t>ر</w:t>
        </w:r>
        <w:r w:rsidRPr="00DB4912">
          <w:rPr>
            <w:rStyle w:val="ac"/>
            <w:noProof/>
            <w:rtl/>
          </w:rPr>
          <w:t xml:space="preserve"> </w:t>
        </w:r>
        <w:r w:rsidRPr="00DB4912">
          <w:rPr>
            <w:rStyle w:val="ac"/>
            <w:rFonts w:hint="eastAsia"/>
            <w:noProof/>
            <w:rtl/>
          </w:rPr>
          <w:t>نماز</w:t>
        </w:r>
        <w:r w:rsidRPr="00DB4912">
          <w:rPr>
            <w:rStyle w:val="ac"/>
            <w:noProof/>
            <w:rtl/>
          </w:rPr>
          <w:t xml:space="preserve"> </w:t>
        </w:r>
        <w:r w:rsidRPr="00DB4912">
          <w:rPr>
            <w:rStyle w:val="ac"/>
            <w:rFonts w:hint="eastAsia"/>
            <w:noProof/>
            <w:rtl/>
          </w:rPr>
          <w:t>در</w:t>
        </w:r>
        <w:r w:rsidRPr="00DB4912">
          <w:rPr>
            <w:rStyle w:val="ac"/>
            <w:noProof/>
            <w:rtl/>
          </w:rPr>
          <w:t xml:space="preserve"> </w:t>
        </w:r>
        <w:r w:rsidRPr="00DB4912">
          <w:rPr>
            <w:rStyle w:val="ac"/>
            <w:rFonts w:hint="eastAsia"/>
            <w:noProof/>
            <w:rtl/>
          </w:rPr>
          <w:t>فرض</w:t>
        </w:r>
        <w:r w:rsidRPr="00DB4912">
          <w:rPr>
            <w:rStyle w:val="ac"/>
            <w:noProof/>
            <w:rtl/>
          </w:rPr>
          <w:t xml:space="preserve"> </w:t>
        </w:r>
        <w:r w:rsidRPr="00DB4912">
          <w:rPr>
            <w:rStyle w:val="ac"/>
            <w:rFonts w:hint="eastAsia"/>
            <w:noProof/>
            <w:rtl/>
          </w:rPr>
          <w:t>مزاحمت</w:t>
        </w:r>
        <w:r w:rsidRPr="00DB4912">
          <w:rPr>
            <w:rStyle w:val="ac"/>
            <w:noProof/>
            <w:rtl/>
          </w:rPr>
          <w:t xml:space="preserve"> </w:t>
        </w:r>
        <w:r w:rsidRPr="00DB4912">
          <w:rPr>
            <w:rStyle w:val="ac"/>
            <w:rFonts w:hint="eastAsia"/>
            <w:noProof/>
            <w:rtl/>
          </w:rPr>
          <w:t>با</w:t>
        </w:r>
        <w:r w:rsidRPr="00DB4912">
          <w:rPr>
            <w:rStyle w:val="ac"/>
            <w:noProof/>
            <w:rtl/>
          </w:rPr>
          <w:t xml:space="preserve"> </w:t>
        </w:r>
        <w:r w:rsidRPr="00DB4912">
          <w:rPr>
            <w:rStyle w:val="ac"/>
            <w:rFonts w:hint="eastAsia"/>
            <w:noProof/>
            <w:rtl/>
          </w:rPr>
          <w:t>واجب</w:t>
        </w:r>
        <w:r w:rsidRPr="00DB4912">
          <w:rPr>
            <w:rStyle w:val="ac"/>
            <w:noProof/>
            <w:rtl/>
          </w:rPr>
          <w:t xml:space="preserve"> </w:t>
        </w:r>
        <w:r w:rsidRPr="00DB4912">
          <w:rPr>
            <w:rStyle w:val="ac"/>
            <w:rFonts w:hint="eastAsia"/>
            <w:noProof/>
            <w:rtl/>
          </w:rPr>
          <w:t>مض</w:t>
        </w:r>
        <w:r w:rsidRPr="00DB4912">
          <w:rPr>
            <w:rStyle w:val="ac"/>
            <w:rFonts w:hint="cs"/>
            <w:noProof/>
            <w:rtl/>
          </w:rPr>
          <w:t>یّ</w:t>
        </w:r>
        <w:r w:rsidRPr="00DB4912">
          <w:rPr>
            <w:rStyle w:val="ac"/>
            <w:rFonts w:hint="eastAsia"/>
            <w:noProof/>
            <w:rtl/>
          </w:rPr>
          <w:t>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Toc493523060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6910EF" w:rsidRDefault="006910EF">
      <w:pPr>
        <w:pStyle w:val="22"/>
        <w:tabs>
          <w:tab w:val="right" w:leader="dot" w:pos="10194"/>
        </w:tabs>
        <w:rPr>
          <w:rFonts w:asciiTheme="minorHAnsi" w:eastAsiaTheme="minorEastAsia" w:hAnsiTheme="minorHAnsi" w:cstheme="minorBidi"/>
          <w:bCs w:val="0"/>
          <w:noProof/>
          <w:color w:val="auto"/>
          <w:szCs w:val="22"/>
          <w:rtl/>
        </w:rPr>
      </w:pPr>
      <w:hyperlink w:anchor="_Toc493523061" w:history="1">
        <w:r w:rsidRPr="00DB4912">
          <w:rPr>
            <w:rStyle w:val="ac"/>
            <w:rFonts w:hint="eastAsia"/>
            <w:noProof/>
            <w:rtl/>
          </w:rPr>
          <w:t>مسأله</w:t>
        </w:r>
        <w:r w:rsidRPr="00DB4912">
          <w:rPr>
            <w:rStyle w:val="ac"/>
            <w:noProof/>
            <w:rtl/>
          </w:rPr>
          <w:t xml:space="preserve"> 17 </w:t>
        </w:r>
        <w:r w:rsidRPr="00DB4912">
          <w:rPr>
            <w:rStyle w:val="ac"/>
            <w:rFonts w:hint="eastAsia"/>
            <w:noProof/>
            <w:rtl/>
          </w:rPr>
          <w:t>صاحب</w:t>
        </w:r>
        <w:r w:rsidRPr="00DB4912">
          <w:rPr>
            <w:rStyle w:val="ac"/>
            <w:noProof/>
            <w:rtl/>
          </w:rPr>
          <w:t xml:space="preserve"> </w:t>
        </w:r>
        <w:r w:rsidRPr="00DB4912">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Toc493523061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6910EF" w:rsidRDefault="006910EF">
      <w:pPr>
        <w:pStyle w:val="32"/>
        <w:tabs>
          <w:tab w:val="right" w:leader="dot" w:pos="10194"/>
        </w:tabs>
        <w:rPr>
          <w:rFonts w:asciiTheme="minorHAnsi" w:eastAsiaTheme="minorEastAsia" w:hAnsiTheme="minorHAnsi" w:cstheme="minorBidi"/>
          <w:bCs w:val="0"/>
          <w:iCs w:val="0"/>
          <w:noProof/>
          <w:color w:val="auto"/>
          <w:szCs w:val="22"/>
          <w:rtl/>
        </w:rPr>
      </w:pPr>
      <w:hyperlink w:anchor="_Toc493523062" w:history="1">
        <w:r w:rsidRPr="00DB4912">
          <w:rPr>
            <w:rStyle w:val="ac"/>
            <w:rFonts w:hint="eastAsia"/>
            <w:noProof/>
            <w:rtl/>
          </w:rPr>
          <w:t>جواز</w:t>
        </w:r>
        <w:r w:rsidRPr="00DB4912">
          <w:rPr>
            <w:rStyle w:val="ac"/>
            <w:noProof/>
            <w:rtl/>
          </w:rPr>
          <w:t xml:space="preserve"> </w:t>
        </w:r>
        <w:r w:rsidRPr="00DB4912">
          <w:rPr>
            <w:rStyle w:val="ac"/>
            <w:rFonts w:hint="eastAsia"/>
            <w:noProof/>
            <w:rtl/>
          </w:rPr>
          <w:t>ات</w:t>
        </w:r>
        <w:r w:rsidRPr="00DB4912">
          <w:rPr>
            <w:rStyle w:val="ac"/>
            <w:rFonts w:hint="cs"/>
            <w:noProof/>
            <w:rtl/>
          </w:rPr>
          <w:t>ی</w:t>
        </w:r>
        <w:r w:rsidRPr="00DB4912">
          <w:rPr>
            <w:rStyle w:val="ac"/>
            <w:rFonts w:hint="eastAsia"/>
            <w:noProof/>
            <w:rtl/>
          </w:rPr>
          <w:t>ان</w:t>
        </w:r>
        <w:r w:rsidRPr="00DB4912">
          <w:rPr>
            <w:rStyle w:val="ac"/>
            <w:noProof/>
            <w:rtl/>
          </w:rPr>
          <w:t xml:space="preserve"> </w:t>
        </w:r>
        <w:r w:rsidRPr="00DB4912">
          <w:rPr>
            <w:rStyle w:val="ac"/>
            <w:rFonts w:hint="eastAsia"/>
            <w:noProof/>
            <w:rtl/>
          </w:rPr>
          <w:t>نافله</w:t>
        </w:r>
        <w:r w:rsidRPr="00DB4912">
          <w:rPr>
            <w:rStyle w:val="ac"/>
            <w:noProof/>
            <w:rtl/>
          </w:rPr>
          <w:t xml:space="preserve"> </w:t>
        </w:r>
        <w:r w:rsidRPr="00DB4912">
          <w:rPr>
            <w:rStyle w:val="ac"/>
            <w:rFonts w:hint="eastAsia"/>
            <w:noProof/>
            <w:rtl/>
          </w:rPr>
          <w:t>منذور</w:t>
        </w:r>
        <w:r w:rsidRPr="00DB4912">
          <w:rPr>
            <w:rStyle w:val="ac"/>
            <w:noProof/>
            <w:rtl/>
          </w:rPr>
          <w:t xml:space="preserve"> </w:t>
        </w:r>
        <w:r w:rsidRPr="00DB4912">
          <w:rPr>
            <w:rStyle w:val="ac"/>
            <w:rFonts w:hint="eastAsia"/>
            <w:noProof/>
            <w:rtl/>
          </w:rPr>
          <w:t>در</w:t>
        </w:r>
        <w:r w:rsidRPr="00DB4912">
          <w:rPr>
            <w:rStyle w:val="ac"/>
            <w:noProof/>
            <w:rtl/>
          </w:rPr>
          <w:t xml:space="preserve"> </w:t>
        </w:r>
        <w:r w:rsidRPr="00DB4912">
          <w:rPr>
            <w:rStyle w:val="ac"/>
            <w:rFonts w:hint="eastAsia"/>
            <w:noProof/>
            <w:rtl/>
          </w:rPr>
          <w:t>وقت</w:t>
        </w:r>
        <w:r w:rsidRPr="00DB4912">
          <w:rPr>
            <w:rStyle w:val="ac"/>
            <w:noProof/>
            <w:rtl/>
          </w:rPr>
          <w:t xml:space="preserve"> </w:t>
        </w:r>
        <w:r w:rsidRPr="00DB4912">
          <w:rPr>
            <w:rStyle w:val="ac"/>
            <w:rFonts w:hint="eastAsia"/>
            <w:noProof/>
            <w:rtl/>
          </w:rPr>
          <w:t>فر</w:t>
        </w:r>
        <w:r w:rsidRPr="00DB4912">
          <w:rPr>
            <w:rStyle w:val="ac"/>
            <w:rFonts w:hint="cs"/>
            <w:noProof/>
            <w:rtl/>
          </w:rPr>
          <w:t>ی</w:t>
        </w:r>
        <w:r w:rsidRPr="00DB4912">
          <w:rPr>
            <w:rStyle w:val="ac"/>
            <w:rFonts w:hint="eastAsia"/>
            <w:noProof/>
            <w:rtl/>
          </w:rPr>
          <w:t>ضه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Toc493523062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6910EF" w:rsidRDefault="006910EF">
      <w:pPr>
        <w:pStyle w:val="32"/>
        <w:tabs>
          <w:tab w:val="right" w:leader="dot" w:pos="10194"/>
        </w:tabs>
        <w:rPr>
          <w:rFonts w:asciiTheme="minorHAnsi" w:eastAsiaTheme="minorEastAsia" w:hAnsiTheme="minorHAnsi" w:cstheme="minorBidi"/>
          <w:bCs w:val="0"/>
          <w:iCs w:val="0"/>
          <w:noProof/>
          <w:color w:val="auto"/>
          <w:szCs w:val="22"/>
          <w:rtl/>
        </w:rPr>
      </w:pPr>
      <w:hyperlink w:anchor="_Toc493523063" w:history="1">
        <w:r w:rsidRPr="00DB4912">
          <w:rPr>
            <w:rStyle w:val="ac"/>
            <w:rFonts w:hint="eastAsia"/>
            <w:noProof/>
            <w:rtl/>
          </w:rPr>
          <w:t>مناقشه</w:t>
        </w:r>
        <w:r w:rsidRPr="00DB4912">
          <w:rPr>
            <w:rStyle w:val="ac"/>
            <w:noProof/>
            <w:rtl/>
          </w:rPr>
          <w:t xml:space="preserve"> </w:t>
        </w:r>
        <w:r w:rsidRPr="00DB4912">
          <w:rPr>
            <w:rStyle w:val="ac"/>
            <w:rFonts w:hint="eastAsia"/>
            <w:noProof/>
            <w:rtl/>
          </w:rPr>
          <w:t>محقّق</w:t>
        </w:r>
        <w:r w:rsidRPr="00DB4912">
          <w:rPr>
            <w:rStyle w:val="ac"/>
            <w:noProof/>
            <w:rtl/>
          </w:rPr>
          <w:t xml:space="preserve"> </w:t>
        </w:r>
        <w:r w:rsidRPr="00DB4912">
          <w:rPr>
            <w:rStyle w:val="ac"/>
            <w:rFonts w:hint="eastAsia"/>
            <w:noProof/>
            <w:rtl/>
          </w:rPr>
          <w:t>همدان</w:t>
        </w:r>
        <w:r w:rsidRPr="00DB4912">
          <w:rPr>
            <w:rStyle w:val="ac"/>
            <w:rFonts w:hint="cs"/>
            <w:noProof/>
            <w:rtl/>
          </w:rPr>
          <w:t>ی</w:t>
        </w:r>
        <w:r w:rsidRPr="00DB4912">
          <w:rPr>
            <w:rStyle w:val="ac"/>
            <w:noProof/>
            <w:rtl/>
          </w:rPr>
          <w:t xml:space="preserve"> (</w:t>
        </w:r>
        <w:r w:rsidRPr="00DB4912">
          <w:rPr>
            <w:rStyle w:val="ac"/>
            <w:rFonts w:hint="eastAsia"/>
            <w:noProof/>
            <w:rtl/>
          </w:rPr>
          <w:t>تفص</w:t>
        </w:r>
        <w:r w:rsidRPr="00DB4912">
          <w:rPr>
            <w:rStyle w:val="ac"/>
            <w:rFonts w:hint="cs"/>
            <w:noProof/>
            <w:rtl/>
          </w:rPr>
          <w:t>ی</w:t>
        </w:r>
        <w:r w:rsidRPr="00DB4912">
          <w:rPr>
            <w:rStyle w:val="ac"/>
            <w:rFonts w:hint="eastAsia"/>
            <w:noProof/>
            <w:rtl/>
          </w:rPr>
          <w:t>ل</w:t>
        </w:r>
        <w:r w:rsidRPr="00DB4912">
          <w:rPr>
            <w:rStyle w:val="ac"/>
            <w:noProof/>
            <w:rtl/>
          </w:rPr>
          <w:t xml:space="preserve"> </w:t>
        </w:r>
        <w:r w:rsidRPr="00DB4912">
          <w:rPr>
            <w:rStyle w:val="ac"/>
            <w:rFonts w:hint="eastAsia"/>
            <w:noProof/>
            <w:rtl/>
          </w:rPr>
          <w:t>ب</w:t>
        </w:r>
        <w:r w:rsidRPr="00DB4912">
          <w:rPr>
            <w:rStyle w:val="ac"/>
            <w:rFonts w:hint="cs"/>
            <w:noProof/>
            <w:rtl/>
          </w:rPr>
          <w:t>ی</w:t>
        </w:r>
        <w:r w:rsidRPr="00DB4912">
          <w:rPr>
            <w:rStyle w:val="ac"/>
            <w:rFonts w:hint="eastAsia"/>
            <w:noProof/>
            <w:rtl/>
          </w:rPr>
          <w:t>ن</w:t>
        </w:r>
        <w:r w:rsidRPr="00DB4912">
          <w:rPr>
            <w:rStyle w:val="ac"/>
            <w:noProof/>
            <w:rtl/>
          </w:rPr>
          <w:t xml:space="preserve"> </w:t>
        </w:r>
        <w:r w:rsidRPr="00DB4912">
          <w:rPr>
            <w:rStyle w:val="ac"/>
            <w:rFonts w:hint="eastAsia"/>
            <w:noProof/>
            <w:rtl/>
          </w:rPr>
          <w:t>نذر</w:t>
        </w:r>
        <w:r w:rsidRPr="00DB4912">
          <w:rPr>
            <w:rStyle w:val="ac"/>
            <w:noProof/>
            <w:rtl/>
          </w:rPr>
          <w:t xml:space="preserve"> </w:t>
        </w:r>
        <w:r w:rsidRPr="00DB4912">
          <w:rPr>
            <w:rStyle w:val="ac"/>
            <w:rFonts w:hint="eastAsia"/>
            <w:noProof/>
            <w:rtl/>
          </w:rPr>
          <w:t>مطلق</w:t>
        </w:r>
        <w:r w:rsidRPr="00DB4912">
          <w:rPr>
            <w:rStyle w:val="ac"/>
            <w:noProof/>
            <w:rtl/>
          </w:rPr>
          <w:t xml:space="preserve"> </w:t>
        </w:r>
        <w:r w:rsidRPr="00DB4912">
          <w:rPr>
            <w:rStyle w:val="ac"/>
            <w:rFonts w:hint="eastAsia"/>
            <w:noProof/>
            <w:rtl/>
          </w:rPr>
          <w:t>و</w:t>
        </w:r>
        <w:r w:rsidRPr="00DB4912">
          <w:rPr>
            <w:rStyle w:val="ac"/>
            <w:noProof/>
            <w:rtl/>
          </w:rPr>
          <w:t xml:space="preserve"> </w:t>
        </w:r>
        <w:r w:rsidRPr="00DB4912">
          <w:rPr>
            <w:rStyle w:val="ac"/>
            <w:rFonts w:hint="eastAsia"/>
            <w:noProof/>
            <w:rtl/>
          </w:rPr>
          <w:t>مق</w:t>
        </w:r>
        <w:r w:rsidRPr="00DB4912">
          <w:rPr>
            <w:rStyle w:val="ac"/>
            <w:rFonts w:hint="cs"/>
            <w:noProof/>
            <w:rtl/>
          </w:rPr>
          <w:t>یّ</w:t>
        </w:r>
        <w:r w:rsidRPr="00DB4912">
          <w:rPr>
            <w:rStyle w:val="ac"/>
            <w:rFonts w:hint="eastAsia"/>
            <w:noProof/>
            <w:rtl/>
          </w:rPr>
          <w:t>د</w:t>
        </w:r>
        <w:r w:rsidRPr="00DB491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Toc493523063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6910EF" w:rsidRDefault="006910EF">
      <w:pPr>
        <w:pStyle w:val="42"/>
        <w:tabs>
          <w:tab w:val="right" w:leader="dot" w:pos="10194"/>
        </w:tabs>
        <w:rPr>
          <w:rFonts w:asciiTheme="minorHAnsi" w:eastAsiaTheme="minorEastAsia" w:hAnsiTheme="minorHAnsi" w:cstheme="minorBidi"/>
          <w:bCs w:val="0"/>
          <w:noProof/>
          <w:color w:val="auto"/>
          <w:szCs w:val="22"/>
          <w:rtl/>
        </w:rPr>
      </w:pPr>
      <w:hyperlink w:anchor="_Toc493523064" w:history="1">
        <w:r w:rsidRPr="00DB4912">
          <w:rPr>
            <w:rStyle w:val="ac"/>
            <w:rFonts w:hint="eastAsia"/>
            <w:noProof/>
            <w:rtl/>
          </w:rPr>
          <w:t>جواب</w:t>
        </w:r>
        <w:r w:rsidRPr="00DB4912">
          <w:rPr>
            <w:rStyle w:val="ac"/>
            <w:noProof/>
            <w:rtl/>
          </w:rPr>
          <w:t xml:space="preserve"> </w:t>
        </w:r>
        <w:r w:rsidRPr="00DB4912">
          <w:rPr>
            <w:rStyle w:val="ac"/>
            <w:rFonts w:hint="eastAsia"/>
            <w:noProof/>
            <w:rtl/>
          </w:rPr>
          <w:t>صاحب</w:t>
        </w:r>
        <w:r w:rsidRPr="00DB4912">
          <w:rPr>
            <w:rStyle w:val="ac"/>
            <w:noProof/>
            <w:rtl/>
          </w:rPr>
          <w:t xml:space="preserve"> </w:t>
        </w:r>
        <w:r w:rsidRPr="00DB4912">
          <w:rPr>
            <w:rStyle w:val="ac"/>
            <w:rFonts w:hint="eastAsia"/>
            <w:noProof/>
            <w:rtl/>
          </w:rPr>
          <w:t>عروه</w:t>
        </w:r>
        <w:r w:rsidRPr="00DB4912">
          <w:rPr>
            <w:rStyle w:val="ac"/>
            <w:noProof/>
            <w:rtl/>
          </w:rPr>
          <w:t xml:space="preserve"> (</w:t>
        </w:r>
        <w:r w:rsidRPr="00DB4912">
          <w:rPr>
            <w:rStyle w:val="ac"/>
            <w:rFonts w:hint="eastAsia"/>
            <w:noProof/>
            <w:rtl/>
          </w:rPr>
          <w:t>وجود</w:t>
        </w:r>
        <w:r w:rsidRPr="00DB4912">
          <w:rPr>
            <w:rStyle w:val="ac"/>
            <w:noProof/>
            <w:rtl/>
          </w:rPr>
          <w:t xml:space="preserve"> </w:t>
        </w:r>
        <w:r w:rsidRPr="00DB4912">
          <w:rPr>
            <w:rStyle w:val="ac"/>
            <w:rFonts w:hint="eastAsia"/>
            <w:noProof/>
            <w:rtl/>
          </w:rPr>
          <w:t>مقتض</w:t>
        </w:r>
        <w:r w:rsidRPr="00DB4912">
          <w:rPr>
            <w:rStyle w:val="ac"/>
            <w:rFonts w:hint="cs"/>
            <w:noProof/>
            <w:rtl/>
          </w:rPr>
          <w:t>ی</w:t>
        </w:r>
        <w:r w:rsidRPr="00DB4912">
          <w:rPr>
            <w:rStyle w:val="ac"/>
            <w:noProof/>
            <w:rtl/>
          </w:rPr>
          <w:t xml:space="preserve"> </w:t>
        </w:r>
        <w:r w:rsidRPr="00DB4912">
          <w:rPr>
            <w:rStyle w:val="ac"/>
            <w:rFonts w:hint="eastAsia"/>
            <w:noProof/>
            <w:rtl/>
          </w:rPr>
          <w:t>رجحان</w:t>
        </w:r>
        <w:r w:rsidRPr="00DB4912">
          <w:rPr>
            <w:rStyle w:val="ac"/>
            <w:noProof/>
            <w:rtl/>
          </w:rPr>
          <w:t xml:space="preserve"> </w:t>
        </w:r>
        <w:r w:rsidRPr="00DB4912">
          <w:rPr>
            <w:rStyle w:val="ac"/>
            <w:rFonts w:hint="eastAsia"/>
            <w:noProof/>
            <w:rtl/>
          </w:rPr>
          <w:t>در</w:t>
        </w:r>
        <w:r w:rsidRPr="00DB4912">
          <w:rPr>
            <w:rStyle w:val="ac"/>
            <w:noProof/>
            <w:rtl/>
          </w:rPr>
          <w:t xml:space="preserve"> </w:t>
        </w:r>
        <w:r w:rsidRPr="00DB4912">
          <w:rPr>
            <w:rStyle w:val="ac"/>
            <w:rFonts w:hint="eastAsia"/>
            <w:noProof/>
            <w:rtl/>
          </w:rPr>
          <w:t>نذر</w:t>
        </w:r>
        <w:r w:rsidRPr="00DB4912">
          <w:rPr>
            <w:rStyle w:val="ac"/>
            <w:noProof/>
            <w:rtl/>
          </w:rPr>
          <w:t xml:space="preserve"> </w:t>
        </w:r>
        <w:r w:rsidRPr="00DB4912">
          <w:rPr>
            <w:rStyle w:val="ac"/>
            <w:rFonts w:hint="eastAsia"/>
            <w:noProof/>
            <w:rtl/>
          </w:rPr>
          <w:t>مق</w:t>
        </w:r>
        <w:r w:rsidRPr="00DB4912">
          <w:rPr>
            <w:rStyle w:val="ac"/>
            <w:rFonts w:hint="cs"/>
            <w:noProof/>
            <w:rtl/>
          </w:rPr>
          <w:t>یّ</w:t>
        </w:r>
        <w:r w:rsidRPr="00DB4912">
          <w:rPr>
            <w:rStyle w:val="ac"/>
            <w:rFonts w:hint="eastAsia"/>
            <w:noProof/>
            <w:rtl/>
          </w:rPr>
          <w:t>د</w:t>
        </w:r>
        <w:r w:rsidRPr="00DB4912">
          <w:rPr>
            <w:rStyle w:val="ac"/>
            <w:noProof/>
            <w:rtl/>
          </w:rPr>
          <w:t xml:space="preserve"> </w:t>
        </w:r>
        <w:r w:rsidRPr="00DB4912">
          <w:rPr>
            <w:rStyle w:val="ac"/>
            <w:rFonts w:hint="eastAsia"/>
            <w:noProof/>
            <w:rtl/>
          </w:rPr>
          <w:t>و</w:t>
        </w:r>
        <w:r w:rsidRPr="00DB4912">
          <w:rPr>
            <w:rStyle w:val="ac"/>
            <w:noProof/>
            <w:rtl/>
          </w:rPr>
          <w:t xml:space="preserve"> </w:t>
        </w:r>
        <w:r w:rsidRPr="00DB4912">
          <w:rPr>
            <w:rStyle w:val="ac"/>
            <w:rFonts w:hint="eastAsia"/>
            <w:noProof/>
            <w:rtl/>
          </w:rPr>
          <w:t>ارتفاع</w:t>
        </w:r>
        <w:r w:rsidRPr="00DB4912">
          <w:rPr>
            <w:rStyle w:val="ac"/>
            <w:noProof/>
            <w:rtl/>
          </w:rPr>
          <w:t xml:space="preserve"> </w:t>
        </w:r>
        <w:r w:rsidRPr="00DB4912">
          <w:rPr>
            <w:rStyle w:val="ac"/>
            <w:rFonts w:hint="eastAsia"/>
            <w:noProof/>
            <w:rtl/>
          </w:rPr>
          <w:t>مانع</w:t>
        </w:r>
        <w:r w:rsidRPr="00DB4912">
          <w:rPr>
            <w:rStyle w:val="ac"/>
            <w:noProof/>
            <w:rtl/>
          </w:rPr>
          <w:t xml:space="preserve"> </w:t>
        </w:r>
        <w:r w:rsidRPr="00DB4912">
          <w:rPr>
            <w:rStyle w:val="ac"/>
            <w:rFonts w:hint="eastAsia"/>
            <w:noProof/>
            <w:rtl/>
          </w:rPr>
          <w:t>با</w:t>
        </w:r>
        <w:r w:rsidRPr="00DB4912">
          <w:rPr>
            <w:rStyle w:val="ac"/>
            <w:noProof/>
            <w:rtl/>
          </w:rPr>
          <w:t xml:space="preserve"> </w:t>
        </w:r>
        <w:r w:rsidRPr="00DB4912">
          <w:rPr>
            <w:rStyle w:val="ac"/>
            <w:rFonts w:hint="eastAsia"/>
            <w:noProof/>
            <w:rtl/>
          </w:rPr>
          <w:t>نذر</w:t>
        </w:r>
        <w:r w:rsidRPr="00DB491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Toc493523064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6910EF" w:rsidRDefault="006910EF">
      <w:pPr>
        <w:pStyle w:val="42"/>
        <w:tabs>
          <w:tab w:val="right" w:leader="dot" w:pos="10194"/>
        </w:tabs>
        <w:rPr>
          <w:rFonts w:asciiTheme="minorHAnsi" w:eastAsiaTheme="minorEastAsia" w:hAnsiTheme="minorHAnsi" w:cstheme="minorBidi"/>
          <w:bCs w:val="0"/>
          <w:noProof/>
          <w:color w:val="auto"/>
          <w:szCs w:val="22"/>
          <w:rtl/>
        </w:rPr>
      </w:pPr>
      <w:hyperlink w:anchor="_Toc493523065" w:history="1">
        <w:r w:rsidRPr="00DB4912">
          <w:rPr>
            <w:rStyle w:val="ac"/>
            <w:rFonts w:hint="eastAsia"/>
            <w:noProof/>
            <w:rtl/>
          </w:rPr>
          <w:t>تأ</w:t>
        </w:r>
        <w:r w:rsidRPr="00DB4912">
          <w:rPr>
            <w:rStyle w:val="ac"/>
            <w:rFonts w:hint="cs"/>
            <w:noProof/>
            <w:rtl/>
          </w:rPr>
          <w:t>یی</w:t>
        </w:r>
        <w:r w:rsidRPr="00DB4912">
          <w:rPr>
            <w:rStyle w:val="ac"/>
            <w:rFonts w:hint="eastAsia"/>
            <w:noProof/>
            <w:rtl/>
          </w:rPr>
          <w:t>د</w:t>
        </w:r>
        <w:r w:rsidRPr="00DB4912">
          <w:rPr>
            <w:rStyle w:val="ac"/>
            <w:noProof/>
            <w:rtl/>
          </w:rPr>
          <w:t xml:space="preserve"> </w:t>
        </w:r>
        <w:r w:rsidRPr="00DB4912">
          <w:rPr>
            <w:rStyle w:val="ac"/>
            <w:rFonts w:hint="eastAsia"/>
            <w:noProof/>
            <w:rtl/>
          </w:rPr>
          <w:t>کلام</w:t>
        </w:r>
        <w:r w:rsidRPr="00DB4912">
          <w:rPr>
            <w:rStyle w:val="ac"/>
            <w:noProof/>
            <w:rtl/>
          </w:rPr>
          <w:t xml:space="preserve"> </w:t>
        </w:r>
        <w:r w:rsidRPr="00DB4912">
          <w:rPr>
            <w:rStyle w:val="ac"/>
            <w:rFonts w:hint="eastAsia"/>
            <w:noProof/>
            <w:rtl/>
          </w:rPr>
          <w:t>صاحب</w:t>
        </w:r>
        <w:r w:rsidRPr="00DB4912">
          <w:rPr>
            <w:rStyle w:val="ac"/>
            <w:noProof/>
            <w:rtl/>
          </w:rPr>
          <w:t xml:space="preserve"> </w:t>
        </w:r>
        <w:r w:rsidRPr="00DB4912">
          <w:rPr>
            <w:rStyle w:val="ac"/>
            <w:rFonts w:hint="eastAsia"/>
            <w:noProof/>
            <w:rtl/>
          </w:rPr>
          <w:t>عروه</w:t>
        </w:r>
        <w:r w:rsidRPr="00DB4912">
          <w:rPr>
            <w:rStyle w:val="ac"/>
            <w:noProof/>
            <w:rtl/>
          </w:rPr>
          <w:t xml:space="preserve"> </w:t>
        </w:r>
        <w:r w:rsidRPr="00DB4912">
          <w:rPr>
            <w:rStyle w:val="ac"/>
            <w:rFonts w:hint="eastAsia"/>
            <w:noProof/>
            <w:rtl/>
          </w:rPr>
          <w:t>و</w:t>
        </w:r>
        <w:r w:rsidRPr="00DB4912">
          <w:rPr>
            <w:rStyle w:val="ac"/>
            <w:noProof/>
            <w:rtl/>
          </w:rPr>
          <w:t xml:space="preserve"> </w:t>
        </w:r>
        <w:r w:rsidRPr="00DB4912">
          <w:rPr>
            <w:rStyle w:val="ac"/>
            <w:rFonts w:hint="eastAsia"/>
            <w:noProof/>
            <w:rtl/>
          </w:rPr>
          <w:t>تنظ</w:t>
        </w:r>
        <w:r w:rsidRPr="00DB4912">
          <w:rPr>
            <w:rStyle w:val="ac"/>
            <w:rFonts w:hint="cs"/>
            <w:noProof/>
            <w:rtl/>
          </w:rPr>
          <w:t>ی</w:t>
        </w:r>
        <w:r w:rsidRPr="00DB4912">
          <w:rPr>
            <w:rStyle w:val="ac"/>
            <w:rFonts w:hint="eastAsia"/>
            <w:noProof/>
            <w:rtl/>
          </w:rPr>
          <w:t>ر</w:t>
        </w:r>
        <w:r w:rsidRPr="00DB4912">
          <w:rPr>
            <w:rStyle w:val="ac"/>
            <w:noProof/>
            <w:rtl/>
          </w:rPr>
          <w:t xml:space="preserve"> </w:t>
        </w:r>
        <w:r w:rsidRPr="00DB4912">
          <w:rPr>
            <w:rStyle w:val="ac"/>
            <w:rFonts w:hint="eastAsia"/>
            <w:noProof/>
            <w:rtl/>
          </w:rPr>
          <w:t>برا</w:t>
        </w:r>
        <w:r w:rsidRPr="00DB4912">
          <w:rPr>
            <w:rStyle w:val="ac"/>
            <w:rFonts w:hint="cs"/>
            <w:noProof/>
            <w:rtl/>
          </w:rPr>
          <w:t>ی</w:t>
        </w:r>
        <w:r w:rsidRPr="00DB4912">
          <w:rPr>
            <w:rStyle w:val="ac"/>
            <w:noProof/>
            <w:rtl/>
          </w:rPr>
          <w:t xml:space="preserve"> </w:t>
        </w:r>
        <w:r w:rsidRPr="00DB4912">
          <w:rPr>
            <w:rStyle w:val="ac"/>
            <w:rFonts w:hint="eastAsia"/>
            <w:noProof/>
            <w:rtl/>
          </w:rPr>
          <w:t>نذر</w:t>
        </w:r>
        <w:r w:rsidRPr="00DB4912">
          <w:rPr>
            <w:rStyle w:val="ac"/>
            <w:noProof/>
            <w:rtl/>
          </w:rPr>
          <w:t xml:space="preserve"> </w:t>
        </w:r>
        <w:r w:rsidRPr="00DB4912">
          <w:rPr>
            <w:rStyle w:val="ac"/>
            <w:rFonts w:hint="eastAsia"/>
            <w:noProof/>
            <w:rtl/>
          </w:rPr>
          <w:t>مق</w:t>
        </w:r>
        <w:r w:rsidRPr="00DB4912">
          <w:rPr>
            <w:rStyle w:val="ac"/>
            <w:rFonts w:hint="cs"/>
            <w:noProof/>
            <w:rtl/>
          </w:rPr>
          <w:t>یّ</w:t>
        </w:r>
        <w:r w:rsidRPr="00DB4912">
          <w:rPr>
            <w:rStyle w:val="ac"/>
            <w:rFonts w:hint="eastAsia"/>
            <w:noProof/>
            <w:rtl/>
          </w:rPr>
          <w:t>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Toc493523065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6910EF" w:rsidRDefault="006910EF">
      <w:pPr>
        <w:pStyle w:val="42"/>
        <w:tabs>
          <w:tab w:val="right" w:leader="dot" w:pos="10194"/>
        </w:tabs>
        <w:rPr>
          <w:rFonts w:asciiTheme="minorHAnsi" w:eastAsiaTheme="minorEastAsia" w:hAnsiTheme="minorHAnsi" w:cstheme="minorBidi"/>
          <w:bCs w:val="0"/>
          <w:noProof/>
          <w:color w:val="auto"/>
          <w:szCs w:val="22"/>
          <w:rtl/>
        </w:rPr>
      </w:pPr>
      <w:hyperlink w:anchor="_Toc493523066" w:history="1">
        <w:r w:rsidRPr="00DB4912">
          <w:rPr>
            <w:rStyle w:val="ac"/>
            <w:rFonts w:hint="eastAsia"/>
            <w:noProof/>
            <w:rtl/>
          </w:rPr>
          <w:t>مناقشه</w:t>
        </w:r>
        <w:r w:rsidRPr="00DB4912">
          <w:rPr>
            <w:rStyle w:val="ac"/>
            <w:noProof/>
            <w:rtl/>
          </w:rPr>
          <w:t xml:space="preserve"> </w:t>
        </w:r>
        <w:r w:rsidRPr="00DB4912">
          <w:rPr>
            <w:rStyle w:val="ac"/>
            <w:rFonts w:hint="eastAsia"/>
            <w:noProof/>
            <w:rtl/>
          </w:rPr>
          <w:t>امام</w:t>
        </w:r>
        <w:r w:rsidRPr="00DB4912">
          <w:rPr>
            <w:rStyle w:val="ac"/>
            <w:noProof/>
            <w:rtl/>
          </w:rPr>
          <w:t xml:space="preserve"> </w:t>
        </w:r>
        <w:r w:rsidRPr="00DB4912">
          <w:rPr>
            <w:rStyle w:val="ac"/>
            <w:rFonts w:hint="eastAsia"/>
            <w:noProof/>
            <w:rtl/>
          </w:rPr>
          <w:t>ره</w:t>
        </w:r>
        <w:r w:rsidRPr="00DB4912">
          <w:rPr>
            <w:rStyle w:val="ac"/>
            <w:noProof/>
            <w:rtl/>
          </w:rPr>
          <w:t xml:space="preserve"> </w:t>
        </w:r>
        <w:r w:rsidRPr="00DB4912">
          <w:rPr>
            <w:rStyle w:val="ac"/>
            <w:rFonts w:hint="eastAsia"/>
            <w:noProof/>
            <w:rtl/>
          </w:rPr>
          <w:t>و</w:t>
        </w:r>
        <w:r w:rsidRPr="00DB4912">
          <w:rPr>
            <w:rStyle w:val="ac"/>
            <w:noProof/>
            <w:rtl/>
          </w:rPr>
          <w:t xml:space="preserve"> </w:t>
        </w:r>
        <w:r w:rsidRPr="00DB4912">
          <w:rPr>
            <w:rStyle w:val="ac"/>
            <w:rFonts w:hint="eastAsia"/>
            <w:noProof/>
            <w:rtl/>
          </w:rPr>
          <w:t>آقا</w:t>
        </w:r>
        <w:r w:rsidRPr="00DB4912">
          <w:rPr>
            <w:rStyle w:val="ac"/>
            <w:rFonts w:hint="cs"/>
            <w:noProof/>
            <w:rtl/>
          </w:rPr>
          <w:t>ی</w:t>
        </w:r>
        <w:r w:rsidRPr="00DB4912">
          <w:rPr>
            <w:rStyle w:val="ac"/>
            <w:noProof/>
            <w:rtl/>
          </w:rPr>
          <w:t xml:space="preserve"> </w:t>
        </w:r>
        <w:r w:rsidRPr="00DB4912">
          <w:rPr>
            <w:rStyle w:val="ac"/>
            <w:rFonts w:hint="eastAsia"/>
            <w:noProof/>
            <w:rtl/>
          </w:rPr>
          <w:t>س</w:t>
        </w:r>
        <w:r w:rsidRPr="00DB4912">
          <w:rPr>
            <w:rStyle w:val="ac"/>
            <w:rFonts w:hint="cs"/>
            <w:noProof/>
            <w:rtl/>
          </w:rPr>
          <w:t>ی</w:t>
        </w:r>
        <w:r w:rsidRPr="00DB4912">
          <w:rPr>
            <w:rStyle w:val="ac"/>
            <w:rFonts w:hint="eastAsia"/>
            <w:noProof/>
            <w:rtl/>
          </w:rPr>
          <w:t>ستان</w:t>
        </w:r>
        <w:r w:rsidRPr="00DB4912">
          <w:rPr>
            <w:rStyle w:val="ac"/>
            <w:rFonts w:hint="cs"/>
            <w:noProof/>
            <w:rtl/>
          </w:rPr>
          <w:t>ی</w:t>
        </w:r>
        <w:r w:rsidRPr="00DB4912">
          <w:rPr>
            <w:rStyle w:val="ac"/>
            <w:noProof/>
            <w:rtl/>
          </w:rPr>
          <w:t xml:space="preserve"> </w:t>
        </w:r>
        <w:r w:rsidRPr="00DB4912">
          <w:rPr>
            <w:rStyle w:val="ac"/>
            <w:rFonts w:hint="eastAsia"/>
            <w:noProof/>
            <w:rtl/>
          </w:rPr>
          <w:t>در</w:t>
        </w:r>
        <w:r w:rsidRPr="00DB4912">
          <w:rPr>
            <w:rStyle w:val="ac"/>
            <w:noProof/>
            <w:rtl/>
          </w:rPr>
          <w:t xml:space="preserve"> </w:t>
        </w:r>
        <w:r w:rsidRPr="00DB4912">
          <w:rPr>
            <w:rStyle w:val="ac"/>
            <w:rFonts w:hint="eastAsia"/>
            <w:noProof/>
            <w:rtl/>
          </w:rPr>
          <w:t>جواز</w:t>
        </w:r>
        <w:r w:rsidRPr="00DB4912">
          <w:rPr>
            <w:rStyle w:val="ac"/>
            <w:noProof/>
            <w:rtl/>
          </w:rPr>
          <w:t xml:space="preserve"> </w:t>
        </w:r>
        <w:r w:rsidRPr="00DB4912">
          <w:rPr>
            <w:rStyle w:val="ac"/>
            <w:rFonts w:hint="eastAsia"/>
            <w:noProof/>
            <w:rtl/>
          </w:rPr>
          <w:t>ات</w:t>
        </w:r>
        <w:r w:rsidRPr="00DB4912">
          <w:rPr>
            <w:rStyle w:val="ac"/>
            <w:rFonts w:hint="cs"/>
            <w:noProof/>
            <w:rtl/>
          </w:rPr>
          <w:t>ی</w:t>
        </w:r>
        <w:r w:rsidRPr="00DB4912">
          <w:rPr>
            <w:rStyle w:val="ac"/>
            <w:rFonts w:hint="eastAsia"/>
            <w:noProof/>
            <w:rtl/>
          </w:rPr>
          <w:t>ان</w:t>
        </w:r>
        <w:r w:rsidRPr="00DB4912">
          <w:rPr>
            <w:rStyle w:val="ac"/>
            <w:noProof/>
            <w:rtl/>
          </w:rPr>
          <w:t xml:space="preserve"> </w:t>
        </w:r>
        <w:r w:rsidRPr="00DB4912">
          <w:rPr>
            <w:rStyle w:val="ac"/>
            <w:rFonts w:hint="eastAsia"/>
            <w:noProof/>
            <w:rtl/>
          </w:rPr>
          <w:t>نافله</w:t>
        </w:r>
        <w:r w:rsidRPr="00DB4912">
          <w:rPr>
            <w:rStyle w:val="ac"/>
            <w:noProof/>
            <w:rtl/>
          </w:rPr>
          <w:t xml:space="preserve"> </w:t>
        </w:r>
        <w:r w:rsidRPr="00DB4912">
          <w:rPr>
            <w:rStyle w:val="ac"/>
            <w:rFonts w:hint="eastAsia"/>
            <w:noProof/>
            <w:rtl/>
          </w:rPr>
          <w:t>منذور</w:t>
        </w:r>
        <w:r w:rsidRPr="00DB4912">
          <w:rPr>
            <w:rStyle w:val="ac"/>
            <w:noProof/>
            <w:rtl/>
          </w:rPr>
          <w:t xml:space="preserve"> </w:t>
        </w:r>
        <w:r w:rsidRPr="00DB4912">
          <w:rPr>
            <w:rStyle w:val="ac"/>
            <w:rFonts w:hint="eastAsia"/>
            <w:noProof/>
            <w:rtl/>
          </w:rPr>
          <w:t>در</w:t>
        </w:r>
        <w:r w:rsidRPr="00DB4912">
          <w:rPr>
            <w:rStyle w:val="ac"/>
            <w:noProof/>
            <w:rtl/>
          </w:rPr>
          <w:t xml:space="preserve"> </w:t>
        </w:r>
        <w:r w:rsidRPr="00DB4912">
          <w:rPr>
            <w:rStyle w:val="ac"/>
            <w:rFonts w:hint="eastAsia"/>
            <w:noProof/>
            <w:rtl/>
          </w:rPr>
          <w:t>وقت</w:t>
        </w:r>
        <w:r w:rsidRPr="00DB4912">
          <w:rPr>
            <w:rStyle w:val="ac"/>
            <w:noProof/>
            <w:rtl/>
          </w:rPr>
          <w:t xml:space="preserve"> </w:t>
        </w:r>
        <w:r w:rsidRPr="00DB4912">
          <w:rPr>
            <w:rStyle w:val="ac"/>
            <w:rFonts w:hint="eastAsia"/>
            <w:noProof/>
            <w:rtl/>
          </w:rPr>
          <w:t>فر</w:t>
        </w:r>
        <w:r w:rsidRPr="00DB4912">
          <w:rPr>
            <w:rStyle w:val="ac"/>
            <w:rFonts w:hint="cs"/>
            <w:noProof/>
            <w:rtl/>
          </w:rPr>
          <w:t>ی</w:t>
        </w:r>
        <w:r w:rsidRPr="00DB4912">
          <w:rPr>
            <w:rStyle w:val="ac"/>
            <w:rFonts w:hint="eastAsia"/>
            <w:noProof/>
            <w:rtl/>
          </w:rPr>
          <w:t>ضه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Toc493523066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6910EF" w:rsidRDefault="006910EF">
      <w:pPr>
        <w:pStyle w:val="52"/>
        <w:tabs>
          <w:tab w:val="right" w:leader="dot" w:pos="10194"/>
        </w:tabs>
        <w:rPr>
          <w:rFonts w:asciiTheme="minorHAnsi" w:eastAsiaTheme="minorEastAsia" w:hAnsiTheme="minorHAnsi" w:cstheme="minorBidi"/>
          <w:bCs w:val="0"/>
          <w:noProof/>
          <w:color w:val="auto"/>
          <w:szCs w:val="22"/>
          <w:rtl/>
        </w:rPr>
      </w:pPr>
      <w:hyperlink w:anchor="_Toc493523067" w:history="1">
        <w:r w:rsidRPr="00DB4912">
          <w:rPr>
            <w:rStyle w:val="ac"/>
            <w:rFonts w:hint="eastAsia"/>
            <w:noProof/>
            <w:rtl/>
          </w:rPr>
          <w:t>وجه</w:t>
        </w:r>
        <w:r w:rsidRPr="00DB4912">
          <w:rPr>
            <w:rStyle w:val="ac"/>
            <w:noProof/>
            <w:rtl/>
          </w:rPr>
          <w:t xml:space="preserve"> </w:t>
        </w:r>
        <w:r w:rsidRPr="00DB4912">
          <w:rPr>
            <w:rStyle w:val="ac"/>
            <w:rFonts w:hint="eastAsia"/>
            <w:noProof/>
            <w:rtl/>
          </w:rPr>
          <w:t>مناقشه</w:t>
        </w:r>
        <w:r w:rsidRPr="00DB4912">
          <w:rPr>
            <w:rStyle w:val="ac"/>
            <w:noProof/>
            <w:rtl/>
          </w:rPr>
          <w:t xml:space="preserve"> </w:t>
        </w:r>
        <w:r w:rsidRPr="00DB4912">
          <w:rPr>
            <w:rStyle w:val="ac"/>
            <w:rFonts w:hint="eastAsia"/>
            <w:noProof/>
            <w:rtl/>
          </w:rPr>
          <w:t>امام</w:t>
        </w:r>
        <w:r w:rsidRPr="00DB4912">
          <w:rPr>
            <w:rStyle w:val="ac"/>
            <w:noProof/>
            <w:rtl/>
          </w:rPr>
          <w:t xml:space="preserve"> </w:t>
        </w:r>
        <w:r w:rsidRPr="00DB4912">
          <w:rPr>
            <w:rStyle w:val="ac"/>
            <w:rFonts w:hint="eastAsia"/>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Toc493523067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6910EF" w:rsidRDefault="006910EF">
      <w:pPr>
        <w:pStyle w:val="61"/>
        <w:tabs>
          <w:tab w:val="right" w:leader="dot" w:pos="10194"/>
        </w:tabs>
        <w:rPr>
          <w:rFonts w:asciiTheme="minorHAnsi" w:eastAsiaTheme="minorEastAsia" w:hAnsiTheme="minorHAnsi" w:cstheme="minorBidi"/>
          <w:bCs w:val="0"/>
          <w:noProof/>
          <w:color w:val="auto"/>
          <w:szCs w:val="22"/>
          <w:rtl/>
        </w:rPr>
      </w:pPr>
      <w:hyperlink w:anchor="_Toc493523068" w:history="1">
        <w:r w:rsidRPr="00DB4912">
          <w:rPr>
            <w:rStyle w:val="ac"/>
            <w:rFonts w:hint="eastAsia"/>
            <w:noProof/>
            <w:rtl/>
          </w:rPr>
          <w:t>جواب</w:t>
        </w:r>
        <w:r w:rsidRPr="00DB4912">
          <w:rPr>
            <w:rStyle w:val="ac"/>
            <w:noProof/>
            <w:rtl/>
          </w:rPr>
          <w:t xml:space="preserve"> </w:t>
        </w:r>
        <w:r w:rsidRPr="00DB4912">
          <w:rPr>
            <w:rStyle w:val="ac"/>
            <w:rFonts w:hint="eastAsia"/>
            <w:noProof/>
            <w:rtl/>
          </w:rPr>
          <w:t>از</w:t>
        </w:r>
        <w:r w:rsidRPr="00DB4912">
          <w:rPr>
            <w:rStyle w:val="ac"/>
            <w:noProof/>
            <w:rtl/>
          </w:rPr>
          <w:t xml:space="preserve"> </w:t>
        </w:r>
        <w:r w:rsidRPr="00DB4912">
          <w:rPr>
            <w:rStyle w:val="ac"/>
            <w:rFonts w:hint="eastAsia"/>
            <w:noProof/>
            <w:rtl/>
          </w:rPr>
          <w:t>مناقشه</w:t>
        </w:r>
        <w:r w:rsidRPr="00DB4912">
          <w:rPr>
            <w:rStyle w:val="ac"/>
            <w:noProof/>
            <w:rtl/>
          </w:rPr>
          <w:t xml:space="preserve"> </w:t>
        </w:r>
        <w:r w:rsidRPr="00DB4912">
          <w:rPr>
            <w:rStyle w:val="ac"/>
            <w:rFonts w:hint="eastAsia"/>
            <w:noProof/>
            <w:rtl/>
          </w:rPr>
          <w:t>امام</w:t>
        </w:r>
        <w:r w:rsidRPr="00DB4912">
          <w:rPr>
            <w:rStyle w:val="ac"/>
            <w:noProof/>
            <w:rtl/>
          </w:rPr>
          <w:t xml:space="preserve"> </w:t>
        </w:r>
        <w:r w:rsidRPr="00DB4912">
          <w:rPr>
            <w:rStyle w:val="ac"/>
            <w:rFonts w:hint="eastAsia"/>
            <w:noProof/>
            <w:rtl/>
          </w:rPr>
          <w:t>قدس</w:t>
        </w:r>
        <w:r w:rsidRPr="00DB4912">
          <w:rPr>
            <w:rStyle w:val="ac"/>
            <w:noProof/>
            <w:rtl/>
          </w:rPr>
          <w:t xml:space="preserve"> </w:t>
        </w:r>
        <w:r w:rsidRPr="00DB4912">
          <w:rPr>
            <w:rStyle w:val="ac"/>
            <w:rFonts w:hint="eastAsia"/>
            <w:noProof/>
            <w:rtl/>
          </w:rPr>
          <w:t>سره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Toc493523068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6910EF" w:rsidRDefault="006910EF">
      <w:pPr>
        <w:pStyle w:val="52"/>
        <w:tabs>
          <w:tab w:val="right" w:leader="dot" w:pos="10194"/>
        </w:tabs>
        <w:rPr>
          <w:rFonts w:asciiTheme="minorHAnsi" w:eastAsiaTheme="minorEastAsia" w:hAnsiTheme="minorHAnsi" w:cstheme="minorBidi"/>
          <w:bCs w:val="0"/>
          <w:noProof/>
          <w:color w:val="auto"/>
          <w:szCs w:val="22"/>
          <w:rtl/>
        </w:rPr>
      </w:pPr>
      <w:hyperlink w:anchor="_Toc493523069" w:history="1">
        <w:r w:rsidRPr="00DB4912">
          <w:rPr>
            <w:rStyle w:val="ac"/>
            <w:rFonts w:hint="eastAsia"/>
            <w:noProof/>
            <w:rtl/>
          </w:rPr>
          <w:t>وجه</w:t>
        </w:r>
        <w:r w:rsidRPr="00DB4912">
          <w:rPr>
            <w:rStyle w:val="ac"/>
            <w:noProof/>
            <w:rtl/>
          </w:rPr>
          <w:t xml:space="preserve"> </w:t>
        </w:r>
        <w:r w:rsidRPr="00DB4912">
          <w:rPr>
            <w:rStyle w:val="ac"/>
            <w:rFonts w:hint="eastAsia"/>
            <w:noProof/>
            <w:rtl/>
          </w:rPr>
          <w:t>مناقشه</w:t>
        </w:r>
        <w:r w:rsidRPr="00DB4912">
          <w:rPr>
            <w:rStyle w:val="ac"/>
            <w:noProof/>
            <w:rtl/>
          </w:rPr>
          <w:t xml:space="preserve"> </w:t>
        </w:r>
        <w:r w:rsidRPr="00DB4912">
          <w:rPr>
            <w:rStyle w:val="ac"/>
            <w:rFonts w:hint="eastAsia"/>
            <w:noProof/>
            <w:rtl/>
          </w:rPr>
          <w:t>آقا</w:t>
        </w:r>
        <w:r w:rsidRPr="00DB4912">
          <w:rPr>
            <w:rStyle w:val="ac"/>
            <w:rFonts w:hint="cs"/>
            <w:noProof/>
            <w:rtl/>
          </w:rPr>
          <w:t>ی</w:t>
        </w:r>
        <w:r w:rsidRPr="00DB4912">
          <w:rPr>
            <w:rStyle w:val="ac"/>
            <w:noProof/>
            <w:rtl/>
          </w:rPr>
          <w:t xml:space="preserve"> </w:t>
        </w:r>
        <w:r w:rsidRPr="00DB4912">
          <w:rPr>
            <w:rStyle w:val="ac"/>
            <w:rFonts w:hint="eastAsia"/>
            <w:noProof/>
            <w:rtl/>
          </w:rPr>
          <w:t>س</w:t>
        </w:r>
        <w:r w:rsidRPr="00DB4912">
          <w:rPr>
            <w:rStyle w:val="ac"/>
            <w:rFonts w:hint="cs"/>
            <w:noProof/>
            <w:rtl/>
          </w:rPr>
          <w:t>ی</w:t>
        </w:r>
        <w:r w:rsidRPr="00DB4912">
          <w:rPr>
            <w:rStyle w:val="ac"/>
            <w:rFonts w:hint="eastAsia"/>
            <w:noProof/>
            <w:rtl/>
          </w:rPr>
          <w:t>ستان</w:t>
        </w:r>
        <w:r w:rsidRPr="00DB491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Toc493523069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6910EF" w:rsidRDefault="006910EF">
      <w:pPr>
        <w:pStyle w:val="61"/>
        <w:tabs>
          <w:tab w:val="right" w:leader="dot" w:pos="10194"/>
        </w:tabs>
        <w:rPr>
          <w:rFonts w:asciiTheme="minorHAnsi" w:eastAsiaTheme="minorEastAsia" w:hAnsiTheme="minorHAnsi" w:cstheme="minorBidi"/>
          <w:bCs w:val="0"/>
          <w:noProof/>
          <w:color w:val="auto"/>
          <w:szCs w:val="22"/>
          <w:rtl/>
        </w:rPr>
      </w:pPr>
      <w:hyperlink w:anchor="_Toc493523070" w:history="1">
        <w:r w:rsidRPr="00DB4912">
          <w:rPr>
            <w:rStyle w:val="ac"/>
            <w:rFonts w:hint="eastAsia"/>
            <w:noProof/>
            <w:rtl/>
          </w:rPr>
          <w:t>جواب</w:t>
        </w:r>
        <w:r w:rsidRPr="00DB4912">
          <w:rPr>
            <w:rStyle w:val="ac"/>
            <w:noProof/>
            <w:rtl/>
          </w:rPr>
          <w:t xml:space="preserve"> </w:t>
        </w:r>
        <w:r w:rsidRPr="00DB4912">
          <w:rPr>
            <w:rStyle w:val="ac"/>
            <w:rFonts w:hint="eastAsia"/>
            <w:noProof/>
            <w:rtl/>
          </w:rPr>
          <w:t>از</w:t>
        </w:r>
        <w:r w:rsidRPr="00DB4912">
          <w:rPr>
            <w:rStyle w:val="ac"/>
            <w:noProof/>
            <w:rtl/>
          </w:rPr>
          <w:t xml:space="preserve"> </w:t>
        </w:r>
        <w:r w:rsidRPr="00DB4912">
          <w:rPr>
            <w:rStyle w:val="ac"/>
            <w:rFonts w:hint="eastAsia"/>
            <w:noProof/>
            <w:rtl/>
          </w:rPr>
          <w:t>مناقشه</w:t>
        </w:r>
        <w:r w:rsidRPr="00DB4912">
          <w:rPr>
            <w:rStyle w:val="ac"/>
            <w:noProof/>
            <w:rtl/>
          </w:rPr>
          <w:t xml:space="preserve"> </w:t>
        </w:r>
        <w:r w:rsidRPr="00DB4912">
          <w:rPr>
            <w:rStyle w:val="ac"/>
            <w:rFonts w:hint="eastAsia"/>
            <w:noProof/>
            <w:rtl/>
          </w:rPr>
          <w:t>آقا</w:t>
        </w:r>
        <w:r w:rsidRPr="00DB4912">
          <w:rPr>
            <w:rStyle w:val="ac"/>
            <w:rFonts w:hint="cs"/>
            <w:noProof/>
            <w:rtl/>
          </w:rPr>
          <w:t>ی</w:t>
        </w:r>
        <w:r w:rsidRPr="00DB4912">
          <w:rPr>
            <w:rStyle w:val="ac"/>
            <w:noProof/>
            <w:rtl/>
          </w:rPr>
          <w:t xml:space="preserve"> </w:t>
        </w:r>
        <w:r w:rsidRPr="00DB4912">
          <w:rPr>
            <w:rStyle w:val="ac"/>
            <w:rFonts w:hint="eastAsia"/>
            <w:noProof/>
            <w:rtl/>
          </w:rPr>
          <w:t>س</w:t>
        </w:r>
        <w:r w:rsidRPr="00DB4912">
          <w:rPr>
            <w:rStyle w:val="ac"/>
            <w:rFonts w:hint="cs"/>
            <w:noProof/>
            <w:rtl/>
          </w:rPr>
          <w:t>ی</w:t>
        </w:r>
        <w:r w:rsidRPr="00DB4912">
          <w:rPr>
            <w:rStyle w:val="ac"/>
            <w:rFonts w:hint="eastAsia"/>
            <w:noProof/>
            <w:rtl/>
          </w:rPr>
          <w:t>ستان</w:t>
        </w:r>
        <w:r w:rsidRPr="00DB491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Toc493523070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6910EF" w:rsidRDefault="006910EF">
      <w:pPr>
        <w:pStyle w:val="32"/>
        <w:tabs>
          <w:tab w:val="right" w:leader="dot" w:pos="10194"/>
        </w:tabs>
        <w:rPr>
          <w:rFonts w:asciiTheme="minorHAnsi" w:eastAsiaTheme="minorEastAsia" w:hAnsiTheme="minorHAnsi" w:cstheme="minorBidi"/>
          <w:bCs w:val="0"/>
          <w:iCs w:val="0"/>
          <w:noProof/>
          <w:color w:val="auto"/>
          <w:szCs w:val="22"/>
          <w:rtl/>
        </w:rPr>
      </w:pPr>
      <w:hyperlink w:anchor="_Toc493523071" w:history="1">
        <w:r w:rsidRPr="00DB4912">
          <w:rPr>
            <w:rStyle w:val="ac"/>
            <w:rFonts w:hint="eastAsia"/>
            <w:noProof/>
            <w:rtl/>
          </w:rPr>
          <w:t>نظر</w:t>
        </w:r>
        <w:r w:rsidRPr="00DB4912">
          <w:rPr>
            <w:rStyle w:val="ac"/>
            <w:noProof/>
            <w:rtl/>
          </w:rPr>
          <w:t xml:space="preserve"> </w:t>
        </w:r>
        <w:r w:rsidRPr="00DB4912">
          <w:rPr>
            <w:rStyle w:val="ac"/>
            <w:rFonts w:hint="eastAsia"/>
            <w:noProof/>
            <w:rtl/>
          </w:rPr>
          <w:t>نها</w:t>
        </w:r>
        <w:r w:rsidRPr="00DB4912">
          <w:rPr>
            <w:rStyle w:val="ac"/>
            <w:rFonts w:hint="cs"/>
            <w:noProof/>
            <w:rtl/>
          </w:rPr>
          <w:t>یی</w:t>
        </w:r>
        <w:r w:rsidRPr="00DB4912">
          <w:rPr>
            <w:rStyle w:val="ac"/>
            <w:noProof/>
            <w:rtl/>
          </w:rPr>
          <w:t xml:space="preserve"> </w:t>
        </w:r>
        <w:r w:rsidRPr="00DB4912">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Toc493523071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6910EF" w:rsidP="00C91EB6">
      <w:pPr>
        <w:rPr>
          <w:rFonts w:hint="cs"/>
        </w:rPr>
      </w:pPr>
      <w:r>
        <w:rPr>
          <w:rFonts w:cs="B Titr"/>
          <w:noProof/>
          <w:webHidden/>
          <w:color w:val="632423" w:themeColor="accent2" w:themeShade="80"/>
          <w:szCs w:val="24"/>
          <w:rtl/>
        </w:rPr>
        <w:fldChar w:fldCharType="end"/>
      </w:r>
    </w:p>
    <w:p w:rsidR="00F343FB" w:rsidRPr="00A6366F" w:rsidRDefault="00F842AD" w:rsidP="00BD77EC">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0" w:name="BokSabj2_d"/>
      <w:bookmarkEnd w:id="0"/>
      <w:r w:rsidR="00BD77EC" w:rsidRPr="00BD77EC">
        <w:rPr>
          <w:rFonts w:hint="cs"/>
          <w:rtl/>
        </w:rPr>
        <w:t>عمل جاهل مقصر/نذر تطوّع در وقت فریضه</w:t>
      </w:r>
      <w:r w:rsidR="00BD77EC">
        <w:rPr>
          <w:rFonts w:hint="cs"/>
          <w:rtl/>
        </w:rPr>
        <w:t xml:space="preserve"> </w:t>
      </w:r>
      <w:bookmarkStart w:id="1" w:name="_GoBack"/>
      <w:bookmarkEnd w:id="1"/>
      <w:r w:rsidR="00386C11" w:rsidRPr="00A6366F">
        <w:rPr>
          <w:rFonts w:hint="cs"/>
          <w:rtl/>
        </w:rPr>
        <w:t>/</w:t>
      </w:r>
      <w:bookmarkStart w:id="2" w:name="BokSabj_d"/>
      <w:bookmarkEnd w:id="2"/>
      <w:r w:rsidR="006619D6">
        <w:rPr>
          <w:rFonts w:hint="cs"/>
          <w:rtl/>
        </w:rPr>
        <w:t>اوقات</w:t>
      </w:r>
      <w:r w:rsidR="006619D6">
        <w:rPr>
          <w:rtl/>
        </w:rPr>
        <w:t xml:space="preserve"> </w:t>
      </w:r>
      <w:r w:rsidR="006619D6">
        <w:rPr>
          <w:rFonts w:hint="cs"/>
          <w:rtl/>
        </w:rPr>
        <w:t>رواتب</w:t>
      </w:r>
      <w:r w:rsidR="00386C11" w:rsidRPr="00A6366F">
        <w:rPr>
          <w:rFonts w:hint="cs"/>
          <w:rtl/>
        </w:rPr>
        <w:t xml:space="preserve"> /</w:t>
      </w:r>
      <w:bookmarkStart w:id="3" w:name="Bokkolli"/>
      <w:bookmarkEnd w:id="3"/>
      <w:r w:rsidR="006619D6">
        <w:rPr>
          <w:rFonts w:hint="cs"/>
          <w:rtl/>
        </w:rPr>
        <w:t>کتاب</w:t>
      </w:r>
      <w:r w:rsidR="006619D6">
        <w:rPr>
          <w:rtl/>
        </w:rPr>
        <w:t xml:space="preserve"> </w:t>
      </w:r>
      <w:r w:rsidR="006619D6">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247D2F" w:rsidRPr="003A6148" w:rsidRDefault="005C5DBE" w:rsidP="003A6148">
      <w:pPr>
        <w:pBdr>
          <w:bottom w:val="double" w:sz="6" w:space="1" w:color="auto"/>
        </w:pBdr>
      </w:pPr>
      <w:r>
        <w:rPr>
          <w:rFonts w:hint="cs"/>
          <w:rtl/>
        </w:rPr>
        <w:t>بحث در کلام صاحب عروه بود که فرمود عمل جاهل مقصر ملتفت در صورت مطابقت با واقع نیز باطل است. در علّت بطلان مناقشه شد و در ادامه سه توجیه برای بطلان ذکر شد</w:t>
      </w:r>
      <w:r w:rsidR="00A53C6D">
        <w:rPr>
          <w:rFonts w:hint="cs"/>
          <w:rtl/>
        </w:rPr>
        <w:t>. و این مطالب بر این اساس بود که مراد از عدم تزلزل، عدم التفات باشد.</w:t>
      </w:r>
    </w:p>
    <w:p w:rsidR="008F5B4D" w:rsidRDefault="008F5B4D" w:rsidP="003A6148"/>
    <w:p w:rsidR="008E23F1" w:rsidRDefault="008E23F1" w:rsidP="00B37030">
      <w:pPr>
        <w:pStyle w:val="20"/>
        <w:rPr>
          <w:rtl/>
        </w:rPr>
      </w:pPr>
      <w:bookmarkStart w:id="4" w:name="_Toc493523051"/>
      <w:r>
        <w:rPr>
          <w:rFonts w:hint="cs"/>
          <w:rtl/>
        </w:rPr>
        <w:lastRenderedPageBreak/>
        <w:t>اوقات رواتب</w:t>
      </w:r>
      <w:bookmarkEnd w:id="4"/>
    </w:p>
    <w:p w:rsidR="00B37030" w:rsidRDefault="00B37030" w:rsidP="00B37030">
      <w:pPr>
        <w:pStyle w:val="20"/>
        <w:rPr>
          <w:rtl/>
        </w:rPr>
      </w:pPr>
      <w:bookmarkStart w:id="5" w:name="_Toc493523052"/>
      <w:r>
        <w:rPr>
          <w:rFonts w:hint="cs"/>
          <w:rtl/>
        </w:rPr>
        <w:t>ادامه بحث از مسأله 15 عروه</w:t>
      </w:r>
      <w:bookmarkEnd w:id="5"/>
      <w:r w:rsidR="0084561E">
        <w:rPr>
          <w:rFonts w:hint="cs"/>
          <w:rtl/>
        </w:rPr>
        <w:t xml:space="preserve"> </w:t>
      </w:r>
    </w:p>
    <w:p w:rsidR="00B37030" w:rsidRDefault="00B37030" w:rsidP="005C5DBE">
      <w:pPr>
        <w:rPr>
          <w:color w:val="000080"/>
          <w:rtl/>
        </w:rPr>
      </w:pPr>
      <w:r w:rsidRPr="00B37030">
        <w:rPr>
          <w:rFonts w:hint="cs"/>
          <w:color w:val="000080"/>
          <w:rtl/>
        </w:rPr>
        <w:t>يجب تأخير الصلاة عن أول وقتها لذوي الأعذار</w:t>
      </w:r>
      <w:r w:rsidRPr="00B37030">
        <w:rPr>
          <w:rFonts w:hint="cs"/>
          <w:color w:val="000080"/>
        </w:rPr>
        <w:t>‌</w:t>
      </w:r>
      <w:r w:rsidRPr="00B37030">
        <w:rPr>
          <w:rFonts w:hint="cs"/>
          <w:color w:val="000080"/>
          <w:rtl/>
        </w:rPr>
        <w:t xml:space="preserve"> </w:t>
      </w:r>
      <w:r w:rsidR="005C5DBE">
        <w:rPr>
          <w:rFonts w:hint="cs"/>
          <w:color w:val="000080"/>
          <w:rtl/>
        </w:rPr>
        <w:t>...</w:t>
      </w:r>
      <w:r w:rsidRPr="00B37030">
        <w:rPr>
          <w:rFonts w:hint="cs"/>
          <w:color w:val="000080"/>
          <w:rtl/>
        </w:rPr>
        <w:t xml:space="preserve"> و كذا لتعلم أجزاء الصلاة و شرائطها بل و كذا لتعلم أحكام الطوارئ من الشك و السهو و نحوهما مع غلبة الاتفاق بل قد يقال مطلقا لكن لا وجه له و إذا دخل في الصلاة مع عدم تعلمها بطلت إذا كان متزلزلا و إن لم يتفق و أما مع عدم التزلزل بحيث تحقق منه قصد الصلاة‌ و قصد امتثال أمر الله تعالى فالأقوى الصحة نعم إذا اتفق شك أو سهو لا يعلم حكمه بطلت صلاته لكن له أن يبني على أحد الوجهين أو الوجوه بقصد السؤال بعد الفراغ و الإعادة إذا خالف الواقع</w:t>
      </w:r>
    </w:p>
    <w:p w:rsidR="00B0789F" w:rsidRPr="00B0789F" w:rsidRDefault="00B0789F" w:rsidP="00B0789F">
      <w:pPr>
        <w:rPr>
          <w:rFonts w:hint="cs"/>
          <w:rtl/>
        </w:rPr>
      </w:pPr>
      <w:r w:rsidRPr="00B0789F">
        <w:rPr>
          <w:rFonts w:hint="cs"/>
          <w:rtl/>
        </w:rPr>
        <w:t>مطالبی از این مسأله باقی مانده است که بیان می کنیم؛</w:t>
      </w:r>
    </w:p>
    <w:p w:rsidR="00A53C6D" w:rsidRDefault="0084561E" w:rsidP="00A53C6D">
      <w:pPr>
        <w:pStyle w:val="30"/>
        <w:rPr>
          <w:rtl/>
        </w:rPr>
      </w:pPr>
      <w:bookmarkStart w:id="6" w:name="_Toc493523053"/>
      <w:r>
        <w:rPr>
          <w:rFonts w:hint="cs"/>
          <w:rtl/>
        </w:rPr>
        <w:t>1-بطلان عمل جاهل مقصّر ملتفت</w:t>
      </w:r>
      <w:bookmarkEnd w:id="6"/>
    </w:p>
    <w:p w:rsidR="0084561E" w:rsidRDefault="008E23F1" w:rsidP="00A53C6D">
      <w:pPr>
        <w:rPr>
          <w:rtl/>
        </w:rPr>
      </w:pPr>
      <w:r>
        <w:rPr>
          <w:rFonts w:hint="cs"/>
          <w:rtl/>
        </w:rPr>
        <w:t xml:space="preserve">اگر جاهل مقصر که احکام نماز را یاد نگرفته است متزلزل </w:t>
      </w:r>
      <w:r w:rsidR="0084561E">
        <w:rPr>
          <w:rFonts w:hint="cs"/>
          <w:rtl/>
        </w:rPr>
        <w:t xml:space="preserve">یعنی ملتفت </w:t>
      </w:r>
      <w:r>
        <w:rPr>
          <w:rFonts w:hint="cs"/>
          <w:rtl/>
        </w:rPr>
        <w:t>با</w:t>
      </w:r>
      <w:r w:rsidR="0084561E">
        <w:rPr>
          <w:rFonts w:hint="cs"/>
          <w:rtl/>
        </w:rPr>
        <w:t>شد نمازش باطل است.</w:t>
      </w:r>
    </w:p>
    <w:p w:rsidR="0084561E" w:rsidRDefault="0084561E" w:rsidP="0084561E">
      <w:pPr>
        <w:pStyle w:val="30"/>
        <w:rPr>
          <w:rtl/>
        </w:rPr>
      </w:pPr>
      <w:bookmarkStart w:id="7" w:name="_Toc493523054"/>
      <w:r>
        <w:rPr>
          <w:rFonts w:hint="cs"/>
          <w:rtl/>
        </w:rPr>
        <w:t>احتمالی دیگر در معنای تزلزل</w:t>
      </w:r>
      <w:bookmarkEnd w:id="7"/>
    </w:p>
    <w:p w:rsidR="00A53C6D" w:rsidRPr="00A53C6D" w:rsidRDefault="008E23F1" w:rsidP="00A53C6D">
      <w:r>
        <w:rPr>
          <w:rFonts w:hint="cs"/>
          <w:rtl/>
        </w:rPr>
        <w:t xml:space="preserve">یک احتمال در کلام صاحب عروه وجود دارد که مراد از متزلزل کسی است که نمی تواند قصد عنوان نماز </w:t>
      </w:r>
      <w:r w:rsidR="00A53C6D">
        <w:rPr>
          <w:rFonts w:hint="cs"/>
          <w:rtl/>
        </w:rPr>
        <w:t>یا</w:t>
      </w:r>
      <w:r>
        <w:rPr>
          <w:rFonts w:hint="cs"/>
          <w:rtl/>
        </w:rPr>
        <w:t xml:space="preserve"> قصد امتثال أمر کند. زیرا در ذیل مسأله گفته است که </w:t>
      </w:r>
      <w:r w:rsidR="00A53C6D">
        <w:rPr>
          <w:rFonts w:hint="cs"/>
          <w:rtl/>
        </w:rPr>
        <w:t>اگر متزلزل نبود به گونه‌ای</w:t>
      </w:r>
      <w:r>
        <w:rPr>
          <w:rFonts w:hint="cs"/>
          <w:rtl/>
        </w:rPr>
        <w:t xml:space="preserve"> که عنوان صلاة و نیز امتثال أمر خدا را قصد کرد، نمازش صحیح است و گویا متزلزل کسی است که قصد امتثال یا قصد صلاة نمی کند؛ شاهد این معنا این است که صاحب عروه </w:t>
      </w:r>
      <w:r w:rsidR="002C4ACD">
        <w:rPr>
          <w:rFonts w:hint="cs"/>
          <w:rtl/>
        </w:rPr>
        <w:t>در جلد 3</w:t>
      </w:r>
      <w:r w:rsidR="00A53C6D">
        <w:rPr>
          <w:rFonts w:hint="cs"/>
          <w:rtl/>
        </w:rPr>
        <w:t xml:space="preserve"> از عروة</w:t>
      </w:r>
      <w:r>
        <w:rPr>
          <w:rFonts w:hint="cs"/>
          <w:rtl/>
        </w:rPr>
        <w:t xml:space="preserve"> </w:t>
      </w:r>
      <w:r w:rsidR="00A53C6D">
        <w:rPr>
          <w:rFonts w:hint="cs"/>
          <w:rtl/>
        </w:rPr>
        <w:t>ال</w:t>
      </w:r>
      <w:r>
        <w:rPr>
          <w:rFonts w:hint="cs"/>
          <w:rtl/>
        </w:rPr>
        <w:t>وثقای م</w:t>
      </w:r>
      <w:r w:rsidR="00A066CC">
        <w:rPr>
          <w:rFonts w:hint="cs"/>
          <w:rtl/>
        </w:rPr>
        <w:t xml:space="preserve">حشّی صفحه 321 مسأله 18 گفته است؛ </w:t>
      </w:r>
      <w:r w:rsidR="00A53C6D">
        <w:rPr>
          <w:rFonts w:hint="cs"/>
          <w:rtl/>
        </w:rPr>
        <w:t>«</w:t>
      </w:r>
      <w:r w:rsidR="00A53C6D" w:rsidRPr="00A53C6D">
        <w:rPr>
          <w:rFonts w:hint="cs"/>
          <w:color w:val="000080"/>
          <w:rtl/>
        </w:rPr>
        <w:t>كما أن بطلان الصلاة إنما يكون إذا كان متزلزلا بحيث لا يمكنه قصد القربة</w:t>
      </w:r>
      <w:r w:rsidR="00A53C6D">
        <w:rPr>
          <w:rFonts w:hint="cs"/>
          <w:rtl/>
        </w:rPr>
        <w:t>»</w:t>
      </w:r>
    </w:p>
    <w:p w:rsidR="002C4ACD" w:rsidRDefault="002C4ACD" w:rsidP="002C4ACD">
      <w:pPr>
        <w:pStyle w:val="40"/>
        <w:rPr>
          <w:rtl/>
        </w:rPr>
      </w:pPr>
      <w:bookmarkStart w:id="8" w:name="_Toc493523055"/>
      <w:r>
        <w:rPr>
          <w:rFonts w:hint="cs"/>
          <w:rtl/>
        </w:rPr>
        <w:t>مناقشه</w:t>
      </w:r>
      <w:r w:rsidR="0084561E">
        <w:rPr>
          <w:rFonts w:hint="cs"/>
          <w:rtl/>
        </w:rPr>
        <w:t xml:space="preserve"> در وقوع این معنا</w:t>
      </w:r>
      <w:bookmarkEnd w:id="8"/>
    </w:p>
    <w:p w:rsidR="00A066CC" w:rsidRDefault="00A066CC" w:rsidP="00A53C6D">
      <w:pPr>
        <w:rPr>
          <w:rtl/>
        </w:rPr>
      </w:pPr>
      <w:r>
        <w:rPr>
          <w:rFonts w:hint="cs"/>
          <w:rtl/>
        </w:rPr>
        <w:t>ولی واقع مطلب این است که فرضی که شخص</w:t>
      </w:r>
      <w:r w:rsidR="002C4ACD">
        <w:rPr>
          <w:rFonts w:hint="cs"/>
          <w:rtl/>
        </w:rPr>
        <w:t>،</w:t>
      </w:r>
      <w:r>
        <w:rPr>
          <w:rFonts w:hint="cs"/>
          <w:rtl/>
        </w:rPr>
        <w:t xml:space="preserve"> نتواند قصد نماز یا قصد قربت کند یکاد یلحق بأنیاب الأقوال؛ چگونه می شود جاهل مقصر ملتفت رکوع و سجود انجام دهد ولی قصد نماز نکند، یا قصد نماز داشته باشد ولی قصد قربت نداشته باشد؛ مگر قصد قربت غیر از این است که محرّک و داعی او بر انجام او بر انجام این نماز داعی الهی باشد؛ اگر داعی الهی ندارد چرا رکوع و سجود می کند و نمی رود بخوابد.</w:t>
      </w:r>
    </w:p>
    <w:p w:rsidR="00011C85" w:rsidRPr="00011C85" w:rsidRDefault="00011C85" w:rsidP="00A066CC">
      <w:pPr>
        <w:rPr>
          <w:rtl/>
        </w:rPr>
      </w:pPr>
      <w:r w:rsidRPr="00011C85">
        <w:rPr>
          <w:rFonts w:hint="cs"/>
          <w:rtl/>
        </w:rPr>
        <w:lastRenderedPageBreak/>
        <w:t>و</w:t>
      </w:r>
      <w:r w:rsidR="00A066CC">
        <w:rPr>
          <w:rFonts w:hint="cs"/>
          <w:rtl/>
        </w:rPr>
        <w:t xml:space="preserve"> لذا این فرض که حال جاهل مقصر ملتفت به نحوی باشد که عنوان نماز را قصد نکند یا محرّکش به سمت نماز قصد الهی نباشد لعلّه لایتّفق أبدا، و</w:t>
      </w:r>
      <w:r w:rsidRPr="00011C85">
        <w:rPr>
          <w:rFonts w:hint="cs"/>
          <w:rtl/>
        </w:rPr>
        <w:t xml:space="preserve"> لکن اگر همچون فرضی واقع شد</w:t>
      </w:r>
      <w:r w:rsidR="00A066CC">
        <w:rPr>
          <w:rFonts w:hint="cs"/>
          <w:rtl/>
        </w:rPr>
        <w:t>،</w:t>
      </w:r>
      <w:r w:rsidRPr="00011C85">
        <w:rPr>
          <w:rFonts w:hint="cs"/>
          <w:rtl/>
        </w:rPr>
        <w:t xml:space="preserve"> روشن است که فرمایش صاحب عروه متین است زیرا نماز نیازمند قصد نماز و قصد قربت است و با نبود یکی از این دو</w:t>
      </w:r>
      <w:r w:rsidR="00A066CC">
        <w:rPr>
          <w:rFonts w:hint="cs"/>
          <w:rtl/>
        </w:rPr>
        <w:t xml:space="preserve"> طبعاً</w:t>
      </w:r>
      <w:r w:rsidRPr="00011C85">
        <w:rPr>
          <w:rFonts w:hint="cs"/>
          <w:rtl/>
        </w:rPr>
        <w:t xml:space="preserve"> نماز باطل می شود.</w:t>
      </w:r>
    </w:p>
    <w:p w:rsidR="00320D70" w:rsidRDefault="0084561E" w:rsidP="00320D70">
      <w:pPr>
        <w:pStyle w:val="30"/>
        <w:rPr>
          <w:rtl/>
        </w:rPr>
      </w:pPr>
      <w:bookmarkStart w:id="9" w:name="_Toc493523056"/>
      <w:r>
        <w:rPr>
          <w:rFonts w:hint="cs"/>
          <w:rtl/>
        </w:rPr>
        <w:t>2-</w:t>
      </w:r>
      <w:r w:rsidR="00320D70">
        <w:rPr>
          <w:rFonts w:hint="cs"/>
          <w:rtl/>
        </w:rPr>
        <w:t>أدای فریضه بدون یقین</w:t>
      </w:r>
      <w:bookmarkEnd w:id="9"/>
    </w:p>
    <w:p w:rsidR="00011C85" w:rsidRDefault="00011C85" w:rsidP="00011C85">
      <w:pPr>
        <w:rPr>
          <w:rtl/>
        </w:rPr>
      </w:pPr>
      <w:r w:rsidRPr="00011C85">
        <w:rPr>
          <w:rFonts w:hint="cs"/>
          <w:rtl/>
        </w:rPr>
        <w:t xml:space="preserve">راجع به صحیحه أبی </w:t>
      </w:r>
      <w:r w:rsidR="00A066CC">
        <w:rPr>
          <w:rFonts w:hint="cs"/>
          <w:rtl/>
        </w:rPr>
        <w:t>أیوب ابراهیم بن عثمان الخزّاز که در جلسه قبل مطرح کردیم؛</w:t>
      </w:r>
    </w:p>
    <w:p w:rsidR="002C4ACD" w:rsidRPr="00011C85" w:rsidRDefault="002C4ACD" w:rsidP="00011C85">
      <w:pPr>
        <w:rPr>
          <w:rtl/>
        </w:rPr>
      </w:pPr>
      <w:r w:rsidRPr="002C4ACD">
        <w:rPr>
          <w:rFonts w:hint="cs"/>
          <w:color w:val="008000"/>
          <w:rtl/>
        </w:rPr>
        <w:t xml:space="preserve">وَ عَنْ سَعْدٍ عَنِ الْعَبَّاسِ بْنِ مُوسَى عَنْ يُونُسَ بْنِ عَبْدِ الرَّحْمَنِ عَنْ أَبِي أَيُّوبَ إِبْرَاهِيمَ بْنِ عُثْمَانَ الْخَرَّازِ عَنْ أَبِي عَبْدِ اللَّهِ ع قَالَ: قُلْتُ لَهُ كَمْ يُجْزِي فِي رُؤْيَةِ الْهِلَالِ- فَقَالَ </w:t>
      </w:r>
      <w:r w:rsidRPr="002C4ACD">
        <w:rPr>
          <w:rFonts w:hint="cs"/>
          <w:color w:val="008000"/>
          <w:u w:val="single"/>
          <w:rtl/>
        </w:rPr>
        <w:t>إِنَّ شَهْرَ رَمَضَانَ فَرِيضَةٌ مِنْ فَرَائِضِ اللَّهِ- فَلَا تُؤَدُّوا بِالتَّظَنِّي</w:t>
      </w:r>
      <w:r w:rsidRPr="002C4ACD">
        <w:rPr>
          <w:rFonts w:hint="cs"/>
          <w:color w:val="008000"/>
          <w:rtl/>
        </w:rPr>
        <w:t>- وَ لَيْسَ رُؤْيَةُ الْهِلَالِ أَنْ يَقُومَ عِدَّةٌ- فَيَقُولَ وَاحِدٌ قَدْ رَأَيْتُهُ وَ يَقُولَ الْآخَرُونَ لَمْ نَرَهُ- إِذَا رَآهُ وَاحِدٌ رَآهُ مِائَةٌ وَ إِذَا رَآهُ مِائَةٌ رَآهُ أَلْفٌ- وَ لَا يُجْزِي فِي رُؤْيَةِ الْهِلَالِ إِذَا لَمْ يَكُنْ فِي السَّمَاءِ عِلَّةٌ- أَقَلُّ مِنْ شَهَادَةِ خَمْسِينَ- وَ إِذَا كَانَتْ فِي السَّمَاءِ عِلَّةٌ- قُبِلَتْ شَهَادَةُ رَجُلَيْنِ يَدْخُلَانِ وَ يَخْرُجَانِ مِنْ مِصْرٍ.</w:t>
      </w:r>
      <w:r w:rsidRPr="002C4ACD">
        <w:rPr>
          <w:vertAlign w:val="superscript"/>
          <w:rtl/>
        </w:rPr>
        <w:footnoteReference w:id="1"/>
      </w:r>
    </w:p>
    <w:p w:rsidR="00EB4165" w:rsidRDefault="00EB4165" w:rsidP="00EB4165">
      <w:pPr>
        <w:pStyle w:val="40"/>
        <w:rPr>
          <w:rtl/>
        </w:rPr>
      </w:pPr>
      <w:bookmarkStart w:id="10" w:name="_Toc493523057"/>
      <w:r>
        <w:rPr>
          <w:rFonts w:hint="cs"/>
          <w:rtl/>
        </w:rPr>
        <w:t>بیان شبهه</w:t>
      </w:r>
      <w:bookmarkEnd w:id="10"/>
    </w:p>
    <w:p w:rsidR="001E7A81" w:rsidRDefault="00A066CC" w:rsidP="001E7A81">
      <w:pPr>
        <w:rPr>
          <w:rtl/>
        </w:rPr>
      </w:pPr>
      <w:r>
        <w:rPr>
          <w:rFonts w:hint="cs"/>
          <w:rtl/>
        </w:rPr>
        <w:t xml:space="preserve">عرض کردیم که </w:t>
      </w:r>
      <w:r w:rsidR="00011C85" w:rsidRPr="00011C85">
        <w:rPr>
          <w:rFonts w:hint="cs"/>
          <w:rtl/>
        </w:rPr>
        <w:t xml:space="preserve">یک شبهه قوی از این </w:t>
      </w:r>
      <w:r w:rsidR="001E7A81">
        <w:rPr>
          <w:rFonts w:hint="cs"/>
          <w:rtl/>
        </w:rPr>
        <w:t>صحیحه تولید می شود که هر چه فریضة الله</w:t>
      </w:r>
      <w:r w:rsidR="00011C85" w:rsidRPr="00011C85">
        <w:rPr>
          <w:rFonts w:hint="cs"/>
          <w:rtl/>
        </w:rPr>
        <w:t xml:space="preserve"> است باید هنگام أداء به آن جازم باشید و با ظنّ فضلاً از شک</w:t>
      </w:r>
      <w:r w:rsidR="001E7A81">
        <w:rPr>
          <w:rFonts w:hint="cs"/>
          <w:rtl/>
        </w:rPr>
        <w:t>،</w:t>
      </w:r>
      <w:r w:rsidR="00011C85" w:rsidRPr="00011C85">
        <w:rPr>
          <w:rFonts w:hint="cs"/>
          <w:rtl/>
        </w:rPr>
        <w:t xml:space="preserve"> نمی شود فریضة ال</w:t>
      </w:r>
      <w:r w:rsidR="001E7A81">
        <w:rPr>
          <w:rFonts w:hint="cs"/>
          <w:rtl/>
        </w:rPr>
        <w:t>له را أداء کرد و لذا آخر شعبان که</w:t>
      </w:r>
      <w:r w:rsidR="00011C85" w:rsidRPr="00011C85">
        <w:rPr>
          <w:rFonts w:hint="cs"/>
          <w:rtl/>
        </w:rPr>
        <w:t xml:space="preserve"> یوم الشک </w:t>
      </w:r>
      <w:r w:rsidR="001E7A81">
        <w:rPr>
          <w:rFonts w:hint="cs"/>
          <w:rtl/>
        </w:rPr>
        <w:t>است فرمود؛ نباید با</w:t>
      </w:r>
      <w:r w:rsidR="00011C85" w:rsidRPr="00011C85">
        <w:rPr>
          <w:rFonts w:hint="cs"/>
          <w:rtl/>
        </w:rPr>
        <w:t xml:space="preserve"> ظنّ در ثبوت هلال </w:t>
      </w:r>
      <w:r w:rsidR="001E7A81">
        <w:rPr>
          <w:rFonts w:hint="cs"/>
          <w:rtl/>
        </w:rPr>
        <w:t>صوم را أداء کرد زیرا فریضة الله است.</w:t>
      </w:r>
    </w:p>
    <w:p w:rsidR="00011C85" w:rsidRDefault="00011C85" w:rsidP="001E7A81">
      <w:pPr>
        <w:rPr>
          <w:rtl/>
        </w:rPr>
      </w:pPr>
      <w:r w:rsidRPr="00011C85">
        <w:rPr>
          <w:rFonts w:hint="cs"/>
          <w:rtl/>
        </w:rPr>
        <w:t>گفته می شود</w:t>
      </w:r>
      <w:r w:rsidR="001E7A81">
        <w:rPr>
          <w:rFonts w:hint="cs"/>
          <w:rtl/>
        </w:rPr>
        <w:t xml:space="preserve"> که این ملاک در نماز هم می آید و وقتی در حصول شرط نماز مثل وقت و وضو، شک کنیم چون </w:t>
      </w:r>
      <w:r w:rsidR="00320D70">
        <w:rPr>
          <w:rFonts w:hint="cs"/>
          <w:rtl/>
        </w:rPr>
        <w:t xml:space="preserve">وقت و وضو </w:t>
      </w:r>
      <w:r w:rsidR="001E7A81">
        <w:rPr>
          <w:rFonts w:hint="cs"/>
          <w:rtl/>
        </w:rPr>
        <w:t xml:space="preserve">فریضةٌ من فرائض الله است لذا حکم «فلاتؤدّوا بالتظنّی» بر آن جاری می شود و هر چند بعداً معلوم شود که </w:t>
      </w:r>
      <w:r w:rsidR="00320D70">
        <w:rPr>
          <w:rFonts w:hint="cs"/>
          <w:rtl/>
        </w:rPr>
        <w:t>نماز واجد شرط بوده است</w:t>
      </w:r>
      <w:r w:rsidR="001E7A81">
        <w:rPr>
          <w:rFonts w:hint="cs"/>
          <w:rtl/>
        </w:rPr>
        <w:t xml:space="preserve"> ولی</w:t>
      </w:r>
      <w:r w:rsidR="00320D70">
        <w:rPr>
          <w:rFonts w:hint="cs"/>
          <w:rtl/>
        </w:rPr>
        <w:t xml:space="preserve"> هنگام نماز، این نماز</w:t>
      </w:r>
      <w:r w:rsidRPr="00011C85">
        <w:rPr>
          <w:rFonts w:hint="cs"/>
          <w:rtl/>
        </w:rPr>
        <w:t xml:space="preserve"> که فر</w:t>
      </w:r>
      <w:r w:rsidR="00320D70">
        <w:rPr>
          <w:rFonts w:hint="cs"/>
          <w:rtl/>
        </w:rPr>
        <w:t>یضة الله است با تظنّی أداء شده است</w:t>
      </w:r>
      <w:r w:rsidRPr="00011C85">
        <w:rPr>
          <w:rFonts w:hint="cs"/>
          <w:rtl/>
        </w:rPr>
        <w:t xml:space="preserve"> نه با تبیّن.</w:t>
      </w:r>
    </w:p>
    <w:p w:rsidR="001E7A81" w:rsidRDefault="001E7A81" w:rsidP="001E7A81">
      <w:pPr>
        <w:rPr>
          <w:rtl/>
        </w:rPr>
      </w:pPr>
      <w:r>
        <w:rPr>
          <w:rFonts w:hint="cs"/>
          <w:rtl/>
        </w:rPr>
        <w:t>این شبهه قوی است ولی می توان دو جواب داد؛</w:t>
      </w:r>
    </w:p>
    <w:p w:rsidR="001E7A81" w:rsidRDefault="001E7A81" w:rsidP="00EB4165">
      <w:pPr>
        <w:pStyle w:val="50"/>
        <w:rPr>
          <w:rFonts w:hint="cs"/>
          <w:rtl/>
        </w:rPr>
      </w:pPr>
      <w:bookmarkStart w:id="11" w:name="_Toc493523058"/>
      <w:r>
        <w:rPr>
          <w:rFonts w:hint="cs"/>
          <w:rtl/>
        </w:rPr>
        <w:t>جواب أول از شبهه</w:t>
      </w:r>
      <w:bookmarkEnd w:id="11"/>
    </w:p>
    <w:p w:rsidR="0084561E" w:rsidRDefault="00011C85" w:rsidP="00D430C1">
      <w:pPr>
        <w:rPr>
          <w:rtl/>
        </w:rPr>
      </w:pPr>
      <w:r w:rsidRPr="00011C85">
        <w:rPr>
          <w:rFonts w:hint="cs"/>
          <w:rtl/>
        </w:rPr>
        <w:t>جواب أو</w:t>
      </w:r>
      <w:r w:rsidR="0084561E">
        <w:rPr>
          <w:rFonts w:hint="cs"/>
          <w:rtl/>
        </w:rPr>
        <w:t>ل این است که:</w:t>
      </w:r>
    </w:p>
    <w:p w:rsidR="00D430C1" w:rsidRPr="00011C85" w:rsidRDefault="00011C85" w:rsidP="00D430C1">
      <w:pPr>
        <w:rPr>
          <w:rtl/>
        </w:rPr>
      </w:pPr>
      <w:r w:rsidRPr="00011C85">
        <w:rPr>
          <w:rFonts w:hint="cs"/>
          <w:rtl/>
        </w:rPr>
        <w:lastRenderedPageBreak/>
        <w:t>تظنّی</w:t>
      </w:r>
      <w:r w:rsidR="001E7A81">
        <w:rPr>
          <w:rFonts w:hint="cs"/>
          <w:rtl/>
        </w:rPr>
        <w:t xml:space="preserve"> کما این که بعض أهل لغت گفته اند،</w:t>
      </w:r>
      <w:r w:rsidRPr="00011C85">
        <w:rPr>
          <w:rFonts w:hint="cs"/>
          <w:rtl/>
        </w:rPr>
        <w:t xml:space="preserve"> مم</w:t>
      </w:r>
      <w:r w:rsidR="001E7A81">
        <w:rPr>
          <w:rFonts w:hint="cs"/>
          <w:rtl/>
        </w:rPr>
        <w:t>کن است به معنای اتّباع ظنّ و اعتماد</w:t>
      </w:r>
      <w:r w:rsidRPr="00011C85">
        <w:rPr>
          <w:rFonts w:hint="cs"/>
          <w:rtl/>
        </w:rPr>
        <w:t xml:space="preserve"> به ظنّ باشد و عمل </w:t>
      </w:r>
      <w:r w:rsidR="00B37030">
        <w:rPr>
          <w:rFonts w:hint="cs"/>
          <w:rtl/>
        </w:rPr>
        <w:t>به احتیاط مصداق اتّباع ظنّ نیست،</w:t>
      </w:r>
      <w:r w:rsidRPr="00011C85">
        <w:rPr>
          <w:rFonts w:hint="cs"/>
          <w:rtl/>
        </w:rPr>
        <w:t xml:space="preserve"> بلکه اتّباع ظنّ این است که بر اساس ظنّ حکم کنید که مثلاً امروز ماه رمضان است ولی اگر </w:t>
      </w:r>
      <w:r w:rsidR="00B37030">
        <w:rPr>
          <w:rFonts w:hint="cs"/>
          <w:rtl/>
        </w:rPr>
        <w:t xml:space="preserve">صوم را </w:t>
      </w:r>
      <w:r w:rsidRPr="00011C85">
        <w:rPr>
          <w:rFonts w:hint="cs"/>
          <w:rtl/>
        </w:rPr>
        <w:t>رجاءً ق</w:t>
      </w:r>
      <w:r w:rsidR="00B37030">
        <w:rPr>
          <w:rFonts w:hint="cs"/>
          <w:rtl/>
        </w:rPr>
        <w:t>صد کنید که اگر شهر رمضان بود به صوم شهر رمضان موفّق شوم، دیگر اتّباع ظنّ صدق نمی کند؛ (مثلاً به رجای این که هنوز فامیل در قید حیات است به حساب او پول بفرستید که اتّباع ظنّ نیست).</w:t>
      </w:r>
      <w:r w:rsidRPr="00011C85">
        <w:rPr>
          <w:rFonts w:hint="cs"/>
          <w:rtl/>
        </w:rPr>
        <w:t xml:space="preserve"> و لذا معنای روایت این می شود که با حکم به این که امروز أول ماه رمضان است روزه نگیرید و اگر</w:t>
      </w:r>
      <w:r w:rsidR="00D430C1">
        <w:rPr>
          <w:rFonts w:hint="cs"/>
          <w:rtl/>
        </w:rPr>
        <w:t xml:space="preserve"> رجاءً بگیرید کاری به آن نداریم، لذا روایت نهی از احتیاط و رجاء نمی کند.</w:t>
      </w:r>
    </w:p>
    <w:p w:rsidR="00B37030" w:rsidRDefault="00B37030" w:rsidP="00EB4165">
      <w:pPr>
        <w:pStyle w:val="50"/>
        <w:rPr>
          <w:rtl/>
        </w:rPr>
      </w:pPr>
      <w:bookmarkStart w:id="12" w:name="_Toc493523059"/>
      <w:r>
        <w:rPr>
          <w:rFonts w:hint="cs"/>
          <w:rtl/>
        </w:rPr>
        <w:t>جواب دوم از شبهه</w:t>
      </w:r>
      <w:bookmarkEnd w:id="12"/>
    </w:p>
    <w:p w:rsidR="00AB2A68" w:rsidRDefault="00011C85" w:rsidP="00586D38">
      <w:pPr>
        <w:rPr>
          <w:rtl/>
        </w:rPr>
      </w:pPr>
      <w:r w:rsidRPr="00011C85">
        <w:rPr>
          <w:rFonts w:hint="cs"/>
          <w:rtl/>
        </w:rPr>
        <w:t>بر فرض تظنّی ب</w:t>
      </w:r>
      <w:r w:rsidR="00AB2A68">
        <w:rPr>
          <w:rFonts w:hint="cs"/>
          <w:rtl/>
        </w:rPr>
        <w:t>ه معنای ظنّ باشد نه اتّباع ظنّ، باز جواب دیگری می دهیم. مقدمةً عرض می کنیم که:</w:t>
      </w:r>
      <w:r w:rsidR="00AB2A68" w:rsidRPr="00AB2A68">
        <w:rPr>
          <w:rFonts w:hint="cs"/>
          <w:rtl/>
        </w:rPr>
        <w:t xml:space="preserve"> ظاهر ظنّ، احتمال راجح است «فإن ظننت أنّه أصابه و لم یتیقّن»</w:t>
      </w:r>
      <w:r w:rsidR="00AB2A68">
        <w:rPr>
          <w:rFonts w:hint="cs"/>
          <w:rtl/>
        </w:rPr>
        <w:t xml:space="preserve"> و </w:t>
      </w:r>
      <w:r w:rsidRPr="00011C85">
        <w:rPr>
          <w:rFonts w:hint="cs"/>
          <w:rtl/>
        </w:rPr>
        <w:t>این که آقا</w:t>
      </w:r>
      <w:r w:rsidR="00B36115">
        <w:rPr>
          <w:rFonts w:hint="cs"/>
          <w:rtl/>
        </w:rPr>
        <w:t xml:space="preserve">ی سیستانی ظنّ را در لغت عربی به اعتقاد جازمِ ناشی </w:t>
      </w:r>
      <w:r w:rsidRPr="00011C85">
        <w:rPr>
          <w:rFonts w:hint="cs"/>
          <w:rtl/>
        </w:rPr>
        <w:t xml:space="preserve">از مناشئ غیر عقلایی معنا می کنند </w:t>
      </w:r>
      <w:r w:rsidR="00AB2A68">
        <w:rPr>
          <w:rFonts w:hint="cs"/>
          <w:rtl/>
        </w:rPr>
        <w:t xml:space="preserve">و آن را </w:t>
      </w:r>
      <w:r w:rsidR="00586D38">
        <w:rPr>
          <w:rFonts w:hint="cs"/>
          <w:rtl/>
        </w:rPr>
        <w:t>در مقابل علمِ</w:t>
      </w:r>
      <w:r w:rsidRPr="00011C85">
        <w:rPr>
          <w:rFonts w:hint="cs"/>
          <w:rtl/>
        </w:rPr>
        <w:t xml:space="preserve"> </w:t>
      </w:r>
      <w:r w:rsidR="00B36115">
        <w:rPr>
          <w:rFonts w:hint="cs"/>
          <w:rtl/>
        </w:rPr>
        <w:t>به معنای تبیّن و</w:t>
      </w:r>
      <w:r w:rsidRPr="00011C85">
        <w:rPr>
          <w:rFonts w:hint="cs"/>
          <w:rtl/>
        </w:rPr>
        <w:t xml:space="preserve"> بصیرت</w:t>
      </w:r>
      <w:r w:rsidR="00B36115">
        <w:rPr>
          <w:rFonts w:hint="cs"/>
          <w:rtl/>
        </w:rPr>
        <w:t xml:space="preserve"> و لو از طرق </w:t>
      </w:r>
      <w:r w:rsidR="00AB2A68">
        <w:rPr>
          <w:rFonts w:hint="cs"/>
          <w:rtl/>
        </w:rPr>
        <w:t xml:space="preserve">عقلائی غیر مفید علم، </w:t>
      </w:r>
      <w:r w:rsidR="00586D38">
        <w:rPr>
          <w:rFonts w:hint="cs"/>
          <w:rtl/>
        </w:rPr>
        <w:t>قرار می دهند</w:t>
      </w:r>
      <w:r w:rsidRPr="00011C85">
        <w:rPr>
          <w:rFonts w:hint="cs"/>
          <w:rtl/>
        </w:rPr>
        <w:t>،</w:t>
      </w:r>
      <w:r w:rsidR="00AB2A68">
        <w:rPr>
          <w:rFonts w:hint="cs"/>
          <w:rtl/>
        </w:rPr>
        <w:t xml:space="preserve"> خلاف ظاهر است</w:t>
      </w:r>
      <w:r w:rsidR="00586D38">
        <w:rPr>
          <w:rFonts w:hint="cs"/>
          <w:rtl/>
        </w:rPr>
        <w:t>.</w:t>
      </w:r>
    </w:p>
    <w:p w:rsidR="00011C85" w:rsidRPr="0084561E" w:rsidRDefault="00011C85" w:rsidP="00AB2A68">
      <w:pPr>
        <w:rPr>
          <w:b/>
          <w:bCs/>
          <w:rtl/>
        </w:rPr>
      </w:pPr>
      <w:r w:rsidRPr="0084561E">
        <w:rPr>
          <w:rFonts w:hint="cs"/>
          <w:b/>
          <w:bCs/>
          <w:rtl/>
        </w:rPr>
        <w:t>جواب دوم این است که:</w:t>
      </w:r>
    </w:p>
    <w:p w:rsidR="00011C85" w:rsidRDefault="00011C85" w:rsidP="004469ED">
      <w:pPr>
        <w:rPr>
          <w:rtl/>
        </w:rPr>
      </w:pPr>
      <w:r w:rsidRPr="00011C85">
        <w:rPr>
          <w:rFonts w:hint="cs"/>
          <w:rtl/>
        </w:rPr>
        <w:t>این که صحیحه ب</w:t>
      </w:r>
      <w:r w:rsidR="001F1E03">
        <w:rPr>
          <w:rFonts w:hint="cs"/>
          <w:rtl/>
        </w:rPr>
        <w:t>خواهد از احتیاط و رجاء در تکالیف دینی</w:t>
      </w:r>
      <w:r w:rsidRPr="00011C85">
        <w:rPr>
          <w:rFonts w:hint="cs"/>
          <w:rtl/>
        </w:rPr>
        <w:t xml:space="preserve"> نهی کند</w:t>
      </w:r>
      <w:r w:rsidR="001F1E03">
        <w:rPr>
          <w:rFonts w:hint="cs"/>
          <w:rtl/>
        </w:rPr>
        <w:t xml:space="preserve"> و بگوید اگر شک داری چیزی واجب است یا نه، انجام ندهید و اگر شک دارید عمل شما صحیح است یا نه، رجاءً انجام ندهید؛ این</w:t>
      </w:r>
      <w:r w:rsidRPr="00011C85">
        <w:rPr>
          <w:rFonts w:hint="cs"/>
          <w:rtl/>
        </w:rPr>
        <w:t xml:space="preserve"> مطلب عجیبی است که نه فقهاء به آن </w:t>
      </w:r>
      <w:r w:rsidR="001F1E03">
        <w:rPr>
          <w:rFonts w:hint="cs"/>
          <w:rtl/>
        </w:rPr>
        <w:t xml:space="preserve">ملتفت شده اند و نه مطابق با مرتکز عقلایی و متشرّعی است و این استیحاش می تواند کالقرینة المتّصلة باشد بر این که بگوییم مراد صحیحه این است که </w:t>
      </w:r>
      <w:r w:rsidRPr="00011C85">
        <w:rPr>
          <w:rFonts w:hint="cs"/>
          <w:rtl/>
        </w:rPr>
        <w:t>ما</w:t>
      </w:r>
      <w:r w:rsidR="001F1E03">
        <w:rPr>
          <w:rFonts w:hint="cs"/>
          <w:rtl/>
        </w:rPr>
        <w:t>ه رمضان را با ظنّ</w:t>
      </w:r>
      <w:r w:rsidRPr="00011C85">
        <w:rPr>
          <w:rFonts w:hint="cs"/>
          <w:rtl/>
        </w:rPr>
        <w:t xml:space="preserve"> اثبات نکنید</w:t>
      </w:r>
      <w:r w:rsidR="001F1E03">
        <w:rPr>
          <w:rFonts w:hint="cs"/>
          <w:rtl/>
        </w:rPr>
        <w:t xml:space="preserve"> و «لاتؤدّوا» أی «لاتثبتوا»، و در خود سؤال می گوید؛ «بکم یثبت شهر رمضان و کم یجزئ» یعنی با چند شاهد ماه رمضان را اثبات کنیم که حضرت این جمله را می فرماید که: «ان شهر رمضان فریضة من فرائض الله فلاتؤدّوا بالتظنّی»</w:t>
      </w:r>
      <w:r w:rsidR="004469ED">
        <w:rPr>
          <w:rFonts w:hint="cs"/>
          <w:rtl/>
        </w:rPr>
        <w:t xml:space="preserve"> که طبق احتمال دوم معنای این جمله این می شود که: ماه رمضان را با تظنّی و ظنّ اثبات نکنید که در نتیجه‌ی این اثبات، روزه خواهید گرفت. این که تعبیر به «لاتؤدّوا» کردند به این خاطر است که به دنبال اثبات أداء هم هست</w:t>
      </w:r>
      <w:r w:rsidRPr="00011C85">
        <w:rPr>
          <w:rFonts w:hint="cs"/>
          <w:rtl/>
        </w:rPr>
        <w:t>.</w:t>
      </w:r>
    </w:p>
    <w:p w:rsidR="00A612A0" w:rsidRPr="00011C85" w:rsidRDefault="00B540AF" w:rsidP="004469ED">
      <w:pPr>
        <w:rPr>
          <w:rtl/>
        </w:rPr>
      </w:pPr>
      <w:r>
        <w:rPr>
          <w:rFonts w:hint="cs"/>
          <w:rtl/>
        </w:rPr>
        <w:t xml:space="preserve">و این احتمال که أدای ظنّی کفایت نمی کند و یقین به أداء لازم است صحیح نیست زیرا </w:t>
      </w:r>
      <w:r w:rsidR="00A612A0">
        <w:rPr>
          <w:rFonts w:hint="cs"/>
          <w:rtl/>
        </w:rPr>
        <w:t>در یوم الشکّ، روزه‌ی رجائی اشکالی ندارد زیرا یا روزه ماه رمضان نیست که اشکالی ندارد و یا روزه ماه رمضان است که گرفتم و روایت راجع به ثبوت ماه رمضا</w:t>
      </w:r>
      <w:r>
        <w:rPr>
          <w:rFonts w:hint="cs"/>
          <w:rtl/>
        </w:rPr>
        <w:t>ن است و مربوط به آخر ماه رمضان نی</w:t>
      </w:r>
      <w:r w:rsidR="00A612A0">
        <w:rPr>
          <w:rFonts w:hint="cs"/>
          <w:rtl/>
        </w:rPr>
        <w:t xml:space="preserve">ست لذا تعبیر می کند که «فلاتؤدّوا بالتظنّی» یعنی صوم رمضان را با ظنّ أداء نکنید و یوم الشک روزه نگیرید. عقلاء، امتثال یقینی را در موارد اشتغال یقینی می دانند </w:t>
      </w:r>
      <w:r>
        <w:rPr>
          <w:rFonts w:hint="cs"/>
          <w:rtl/>
        </w:rPr>
        <w:t>و در یوم الشک اشتغال یقینی وجود ندارد.</w:t>
      </w:r>
    </w:p>
    <w:p w:rsidR="00FD1BED" w:rsidRDefault="00E467EB" w:rsidP="00FD1BED">
      <w:pPr>
        <w:rPr>
          <w:rtl/>
        </w:rPr>
      </w:pPr>
      <w:r>
        <w:rPr>
          <w:rFonts w:hint="cs"/>
          <w:rtl/>
        </w:rPr>
        <w:lastRenderedPageBreak/>
        <w:t>و این احتمال که باید سؤال کند و یقین کند، صحیح نیست زیرا می تواند رجاءً روزه بگیرد و عرف</w:t>
      </w:r>
      <w:r w:rsidR="00FD1BED">
        <w:rPr>
          <w:rFonts w:hint="cs"/>
          <w:rtl/>
        </w:rPr>
        <w:t>؛</w:t>
      </w:r>
      <w:r>
        <w:rPr>
          <w:rFonts w:hint="cs"/>
          <w:rtl/>
        </w:rPr>
        <w:t xml:space="preserve"> چه عرف متشرّعی و چه عرف عام</w:t>
      </w:r>
      <w:r w:rsidR="00FD1BED">
        <w:rPr>
          <w:rFonts w:hint="cs"/>
          <w:rtl/>
        </w:rPr>
        <w:t xml:space="preserve"> (که با فرائض عقلایی قیاس می کند)</w:t>
      </w:r>
      <w:r>
        <w:rPr>
          <w:rFonts w:hint="cs"/>
          <w:rtl/>
        </w:rPr>
        <w:t xml:space="preserve">، در </w:t>
      </w:r>
      <w:r w:rsidR="00011C85" w:rsidRPr="00011C85">
        <w:rPr>
          <w:rFonts w:hint="cs"/>
          <w:rtl/>
        </w:rPr>
        <w:t xml:space="preserve">این که رجاء و احتیاط در </w:t>
      </w:r>
      <w:r w:rsidR="00FD1BED">
        <w:rPr>
          <w:rFonts w:hint="cs"/>
          <w:rtl/>
        </w:rPr>
        <w:t xml:space="preserve">انجام </w:t>
      </w:r>
      <w:r w:rsidR="00011C85" w:rsidRPr="00011C85">
        <w:rPr>
          <w:rFonts w:hint="cs"/>
          <w:rtl/>
        </w:rPr>
        <w:t xml:space="preserve">فرائض الله جا نداشته باشد استیحاش می کنند؛ </w:t>
      </w:r>
      <w:r w:rsidR="00FD1BED">
        <w:rPr>
          <w:rFonts w:hint="cs"/>
          <w:rtl/>
        </w:rPr>
        <w:t xml:space="preserve">مثلاً </w:t>
      </w:r>
      <w:r w:rsidR="00011C85" w:rsidRPr="00011C85">
        <w:rPr>
          <w:rFonts w:hint="cs"/>
          <w:rtl/>
        </w:rPr>
        <w:t>احتمال می دهید مال شما متعلّق خمس باشد، احتمال می دهید مال شما متعلّق زکات</w:t>
      </w:r>
      <w:r w:rsidR="00FD1BED">
        <w:rPr>
          <w:rFonts w:hint="cs"/>
          <w:rtl/>
        </w:rPr>
        <w:t xml:space="preserve"> فطره</w:t>
      </w:r>
      <w:r w:rsidR="00011C85" w:rsidRPr="00011C85">
        <w:rPr>
          <w:rFonts w:hint="cs"/>
          <w:rtl/>
        </w:rPr>
        <w:t xml:space="preserve"> باشد بگوییم فلاتؤدّی بالتظنّی </w:t>
      </w:r>
      <w:r w:rsidR="00FD1BED">
        <w:rPr>
          <w:rFonts w:hint="cs"/>
          <w:rtl/>
        </w:rPr>
        <w:t>و ابتدا باید جزم به وجوب پیدا کنید بعد أداء کنید؛ که این خلاف ارتکاز عرفی و متشرّعی است و لو کان لبان؛ فقیهی از فقهاء به این حدیث برای این معنا تمسّک نکرده است.</w:t>
      </w:r>
    </w:p>
    <w:p w:rsidR="00011C85" w:rsidRPr="00011C85" w:rsidRDefault="00FD1BED" w:rsidP="00FD1BED">
      <w:pPr>
        <w:rPr>
          <w:rtl/>
        </w:rPr>
      </w:pPr>
      <w:r>
        <w:rPr>
          <w:rFonts w:hint="cs"/>
          <w:rtl/>
        </w:rPr>
        <w:t>لذا مراد از «فلاتؤدّوا بالتظنّی»</w:t>
      </w:r>
      <w:r w:rsidR="00011C85" w:rsidRPr="00011C85">
        <w:rPr>
          <w:rFonts w:hint="cs"/>
          <w:rtl/>
        </w:rPr>
        <w:t xml:space="preserve"> این است که: </w:t>
      </w:r>
      <w:r>
        <w:rPr>
          <w:rFonts w:hint="cs"/>
          <w:rtl/>
        </w:rPr>
        <w:t>«</w:t>
      </w:r>
      <w:r w:rsidR="00011C85" w:rsidRPr="00011C85">
        <w:rPr>
          <w:rFonts w:hint="cs"/>
          <w:rtl/>
        </w:rPr>
        <w:t>لاتثبتوا شهر رمضان بالظنّ</w:t>
      </w:r>
      <w:r w:rsidR="00563D48">
        <w:rPr>
          <w:rFonts w:hint="cs"/>
          <w:rtl/>
        </w:rPr>
        <w:t xml:space="preserve"> فتؤدّوه</w:t>
      </w:r>
      <w:r w:rsidRPr="00B42E54">
        <w:rPr>
          <w:rFonts w:hint="cs"/>
          <w:rtl/>
        </w:rPr>
        <w:t>»</w:t>
      </w:r>
      <w:r w:rsidR="00011C85" w:rsidRPr="00B42E54">
        <w:rPr>
          <w:rFonts w:hint="cs"/>
          <w:rtl/>
        </w:rPr>
        <w:t xml:space="preserve"> و شهادت شهود نیز به این نیست که یک نفر بگوید ماه را دیدم. تعلیل معمّم است و بقیه فرائض هم همین گونه است. و در مقابل فرائض عرفیه صحبت می کند.</w:t>
      </w:r>
    </w:p>
    <w:p w:rsidR="00766E90" w:rsidRDefault="00B0789F" w:rsidP="00766E90">
      <w:pPr>
        <w:pStyle w:val="30"/>
        <w:rPr>
          <w:rtl/>
        </w:rPr>
      </w:pPr>
      <w:bookmarkStart w:id="13" w:name="_Toc493523060"/>
      <w:r>
        <w:rPr>
          <w:rFonts w:hint="cs"/>
          <w:rtl/>
        </w:rPr>
        <w:t>3-</w:t>
      </w:r>
      <w:r w:rsidR="00766E90">
        <w:rPr>
          <w:rFonts w:hint="cs"/>
          <w:rtl/>
        </w:rPr>
        <w:t>وجوب تأخیر نماز در فرض مزاحمت با واجب مضیّق</w:t>
      </w:r>
      <w:bookmarkEnd w:id="13"/>
    </w:p>
    <w:p w:rsidR="00011C85" w:rsidRPr="00011C85" w:rsidRDefault="00011C85" w:rsidP="00EB4165">
      <w:pPr>
        <w:rPr>
          <w:rtl/>
        </w:rPr>
      </w:pPr>
      <w:r w:rsidRPr="00011C85">
        <w:rPr>
          <w:rFonts w:hint="cs"/>
          <w:rtl/>
        </w:rPr>
        <w:t>و در ذیل مسأله 15 راجع به این مطلب صحبت می کند که؛</w:t>
      </w:r>
      <w:r w:rsidR="00EB4165">
        <w:rPr>
          <w:rFonts w:hint="cs"/>
          <w:rtl/>
        </w:rPr>
        <w:t xml:space="preserve"> </w:t>
      </w:r>
      <w:r w:rsidR="00EB4165" w:rsidRPr="00EB4165">
        <w:rPr>
          <w:rFonts w:hint="cs"/>
          <w:color w:val="000080"/>
          <w:rtl/>
        </w:rPr>
        <w:t>و أيضا يجب التأخير إذا زاحمها واجب آخر مضيق كإزالة النجاسة عن المسجد أو أداء الدين المطالب به مع القدرة على أدائه أو حفظ النفس المحترمة أو نحو ذلك و إذا خالف و اشتغل بالصلاة عصى في ترك ذلك الواجب لكن صلاته صحيحة على الأقوى و إن كان الأحوط الإعادة‌</w:t>
      </w:r>
    </w:p>
    <w:p w:rsidR="00011C85" w:rsidRPr="00011C85" w:rsidRDefault="00011C85" w:rsidP="00011C85">
      <w:pPr>
        <w:rPr>
          <w:rtl/>
        </w:rPr>
      </w:pPr>
      <w:r w:rsidRPr="00011C85">
        <w:rPr>
          <w:rFonts w:hint="cs"/>
          <w:rtl/>
        </w:rPr>
        <w:t>اگر نماز در ابتدای وقت با واجب فوری مزاحم شد و واجب فوری را عصیان کرد</w:t>
      </w:r>
      <w:r w:rsidR="0054290D">
        <w:rPr>
          <w:rFonts w:hint="cs"/>
          <w:rtl/>
        </w:rPr>
        <w:t xml:space="preserve"> و نماز خواند؛ أمر به شیء مقتضی نهی از ضد خاص</w:t>
      </w:r>
      <w:r w:rsidRPr="00011C85">
        <w:rPr>
          <w:rFonts w:hint="cs"/>
          <w:rtl/>
        </w:rPr>
        <w:t xml:space="preserve"> نیست و نماز صحیح است</w:t>
      </w:r>
      <w:r w:rsidR="0054290D">
        <w:rPr>
          <w:rFonts w:hint="cs"/>
          <w:rtl/>
        </w:rPr>
        <w:t xml:space="preserve"> هر چند در ترک ضدّ واجب عصیان کرد</w:t>
      </w:r>
      <w:r w:rsidRPr="00011C85">
        <w:rPr>
          <w:rFonts w:hint="cs"/>
          <w:rtl/>
        </w:rPr>
        <w:t xml:space="preserve"> و این مطلب در اصول بیان شده و واضح است.</w:t>
      </w:r>
    </w:p>
    <w:p w:rsidR="00011C85" w:rsidRDefault="00011C85" w:rsidP="00766E90">
      <w:pPr>
        <w:pStyle w:val="20"/>
        <w:rPr>
          <w:rtl/>
        </w:rPr>
      </w:pPr>
      <w:bookmarkStart w:id="14" w:name="_Toc493523061"/>
      <w:r w:rsidRPr="00011C85">
        <w:rPr>
          <w:rFonts w:hint="cs"/>
          <w:rtl/>
        </w:rPr>
        <w:t>مسأله 17 صاحب عروه</w:t>
      </w:r>
      <w:bookmarkEnd w:id="14"/>
      <w:r w:rsidR="005C1DE4">
        <w:rPr>
          <w:rFonts w:hint="cs"/>
          <w:rtl/>
        </w:rPr>
        <w:t xml:space="preserve"> </w:t>
      </w:r>
    </w:p>
    <w:p w:rsidR="000F519C" w:rsidRPr="00F0232D" w:rsidRDefault="00F0232D" w:rsidP="000F519C">
      <w:pPr>
        <w:rPr>
          <w:color w:val="000080"/>
          <w:rtl/>
        </w:rPr>
      </w:pPr>
      <w:r>
        <w:rPr>
          <w:rFonts w:hint="cs"/>
          <w:color w:val="000080"/>
          <w:rtl/>
        </w:rPr>
        <w:t>ا</w:t>
      </w:r>
      <w:r w:rsidR="000F519C" w:rsidRPr="00F0232D">
        <w:rPr>
          <w:rFonts w:hint="cs"/>
          <w:color w:val="000080"/>
          <w:rtl/>
        </w:rPr>
        <w:t>ذا نذر النافلة لا مانع من إتيانها في وقت الفريضة</w:t>
      </w:r>
      <w:r w:rsidR="000F519C" w:rsidRPr="00F0232D">
        <w:rPr>
          <w:rFonts w:hint="cs"/>
          <w:color w:val="000080"/>
        </w:rPr>
        <w:t>‌</w:t>
      </w:r>
      <w:r w:rsidR="000F519C" w:rsidRPr="00F0232D">
        <w:rPr>
          <w:rFonts w:hint="cs"/>
          <w:color w:val="000080"/>
          <w:rtl/>
        </w:rPr>
        <w:t xml:space="preserve"> و لو على القول بالمنع هذا إذا أطلق في نذره ‌و أما إذا قيده بوقت الفريضة فإشكال على القول بالمنع و إن أمكن القول بالصحة لأن المانع إنما هو وصف النفل و بالنذر يخرج عن هذا الوصف و يرتفع المانع و لا يرد أن متعلق النذر لا بد أن يكون راجحا و على القول بالمنع لا رجحان فيه فلا ينعقد نذره و ذلك لأن الصلاة من حيث هي راجحة و مرجوحيتها مقيدة بقيد يرتفع بنفس النذر و لا يعتبر في متعلق النذر الرجحان قبله و مع قطع النظر عنه حتى يقال بعدم تحققه في المقام‌</w:t>
      </w:r>
    </w:p>
    <w:p w:rsidR="005C1DE4" w:rsidRDefault="005C1DE4" w:rsidP="005C1DE4">
      <w:pPr>
        <w:pStyle w:val="30"/>
        <w:rPr>
          <w:rtl/>
        </w:rPr>
      </w:pPr>
      <w:bookmarkStart w:id="15" w:name="_Toc493523062"/>
      <w:r>
        <w:rPr>
          <w:rFonts w:hint="cs"/>
          <w:rtl/>
        </w:rPr>
        <w:t>جواز اتیان نافله منذور در وقت فریضه</w:t>
      </w:r>
      <w:bookmarkEnd w:id="15"/>
    </w:p>
    <w:p w:rsidR="00011C85" w:rsidRPr="00011C85" w:rsidRDefault="00011C85" w:rsidP="00011C85">
      <w:pPr>
        <w:rPr>
          <w:rtl/>
        </w:rPr>
      </w:pPr>
      <w:r w:rsidRPr="00011C85">
        <w:rPr>
          <w:rFonts w:hint="cs"/>
          <w:rtl/>
        </w:rPr>
        <w:t>ما قبلاً راجع به نافله در وقت فریضه صحبت کردیم. مشهور می گویند: مشروع نیست</w:t>
      </w:r>
      <w:r w:rsidR="00766E90">
        <w:rPr>
          <w:rFonts w:hint="cs"/>
          <w:rtl/>
        </w:rPr>
        <w:t xml:space="preserve"> «</w:t>
      </w:r>
      <w:r w:rsidRPr="00011C85">
        <w:rPr>
          <w:rFonts w:hint="cs"/>
          <w:rtl/>
        </w:rPr>
        <w:t>لاتطوّع فی وقت الفریضه</w:t>
      </w:r>
      <w:r w:rsidR="00766E90">
        <w:rPr>
          <w:rFonts w:hint="cs"/>
          <w:rtl/>
        </w:rPr>
        <w:t>»</w:t>
      </w:r>
      <w:r w:rsidR="00AE6DCE">
        <w:rPr>
          <w:rFonts w:hint="cs"/>
          <w:rtl/>
        </w:rPr>
        <w:t>.</w:t>
      </w:r>
    </w:p>
    <w:p w:rsidR="00011C85" w:rsidRPr="00011C85" w:rsidRDefault="00011C85" w:rsidP="00011C85">
      <w:pPr>
        <w:rPr>
          <w:rtl/>
        </w:rPr>
      </w:pPr>
      <w:r w:rsidRPr="00011C85">
        <w:rPr>
          <w:rFonts w:hint="cs"/>
          <w:rtl/>
        </w:rPr>
        <w:lastRenderedPageBreak/>
        <w:t>در این مسأله صاحب عروه بر اساس نظر مشهور راه حلّی ارائه می دهد که نماز نافله را نذر کنیم مث</w:t>
      </w:r>
      <w:r w:rsidR="00AE6DCE">
        <w:rPr>
          <w:rFonts w:hint="cs"/>
          <w:rtl/>
        </w:rPr>
        <w:t>لاً نماز جعفر طیّار را نذر کنیم</w:t>
      </w:r>
      <w:r w:rsidRPr="00011C85">
        <w:rPr>
          <w:rFonts w:hint="cs"/>
          <w:rtl/>
        </w:rPr>
        <w:t xml:space="preserve"> که با نذر واجب شود و دیگر «لاتطوّع فی وقت الفریضه» شامل او نمی شود.</w:t>
      </w:r>
    </w:p>
    <w:p w:rsidR="005C1DE4" w:rsidRDefault="005C1DE4" w:rsidP="005C1DE4">
      <w:pPr>
        <w:pStyle w:val="30"/>
        <w:rPr>
          <w:rtl/>
        </w:rPr>
      </w:pPr>
      <w:bookmarkStart w:id="16" w:name="_Toc493523063"/>
      <w:r>
        <w:rPr>
          <w:rFonts w:hint="cs"/>
          <w:rtl/>
        </w:rPr>
        <w:t>مناقشه محقّق همدانی (تفصیل بین نذر مطلق و مقیّد)</w:t>
      </w:r>
      <w:bookmarkEnd w:id="16"/>
    </w:p>
    <w:p w:rsidR="00AE6DCE" w:rsidRDefault="00011C85" w:rsidP="00AE6DCE">
      <w:pPr>
        <w:rPr>
          <w:rFonts w:hint="cs"/>
          <w:rtl/>
        </w:rPr>
      </w:pPr>
      <w:r w:rsidRPr="00011C85">
        <w:rPr>
          <w:rFonts w:hint="cs"/>
          <w:rtl/>
        </w:rPr>
        <w:t>ک</w:t>
      </w:r>
      <w:r w:rsidR="00AE6DCE">
        <w:rPr>
          <w:rFonts w:hint="cs"/>
          <w:rtl/>
        </w:rPr>
        <w:t>سی می گوید که باید تفصیل داد که:</w:t>
      </w:r>
    </w:p>
    <w:p w:rsidR="005C1DE4" w:rsidRDefault="00011C85" w:rsidP="00562F70">
      <w:pPr>
        <w:rPr>
          <w:rFonts w:hint="cs"/>
          <w:rtl/>
        </w:rPr>
      </w:pPr>
      <w:r w:rsidRPr="00011C85">
        <w:rPr>
          <w:rFonts w:hint="cs"/>
          <w:rtl/>
        </w:rPr>
        <w:t>اگر نذر</w:t>
      </w:r>
      <w:r w:rsidR="00AE6DCE">
        <w:rPr>
          <w:rFonts w:hint="cs"/>
          <w:rtl/>
        </w:rPr>
        <w:t>، مطلق بود «لله علی أن أصلی صلاة الجعفر» و مقیّد به «قبل صلاة الصبح» نبود متعلّق نذر صحیح و نذر</w:t>
      </w:r>
      <w:r w:rsidRPr="00011C85">
        <w:rPr>
          <w:rFonts w:hint="cs"/>
          <w:rtl/>
        </w:rPr>
        <w:t xml:space="preserve"> منعقد می شد</w:t>
      </w:r>
      <w:r w:rsidR="00AE6DCE">
        <w:rPr>
          <w:rFonts w:hint="cs"/>
          <w:rtl/>
        </w:rPr>
        <w:t xml:space="preserve"> و عملاً متعلّق نذر از عنوان «تطوّع» خارج می شد</w:t>
      </w:r>
      <w:r w:rsidRPr="00011C85">
        <w:rPr>
          <w:rFonts w:hint="cs"/>
          <w:rtl/>
        </w:rPr>
        <w:t xml:space="preserve"> و می توانست نماز جعفر </w:t>
      </w:r>
      <w:r w:rsidR="005C1DE4">
        <w:rPr>
          <w:rFonts w:hint="cs"/>
          <w:rtl/>
        </w:rPr>
        <w:t>طیّار را قبل از نماز صبح بخواند.</w:t>
      </w:r>
    </w:p>
    <w:p w:rsidR="00A91499" w:rsidRDefault="00011C85" w:rsidP="00A91499">
      <w:pPr>
        <w:rPr>
          <w:rtl/>
        </w:rPr>
      </w:pPr>
      <w:r w:rsidRPr="00011C85">
        <w:rPr>
          <w:rFonts w:hint="cs"/>
          <w:rtl/>
        </w:rPr>
        <w:t>ولی اگر از ابتدا نذر کند که</w:t>
      </w:r>
      <w:r w:rsidR="00562F70">
        <w:rPr>
          <w:rFonts w:hint="cs"/>
          <w:rtl/>
        </w:rPr>
        <w:t xml:space="preserve"> «لله علی أن أصلی صلاة جعفر قبل صلاة الصبح»</w:t>
      </w:r>
      <w:r w:rsidRPr="00011C85">
        <w:rPr>
          <w:rFonts w:hint="cs"/>
          <w:rtl/>
        </w:rPr>
        <w:t xml:space="preserve"> </w:t>
      </w:r>
      <w:r w:rsidR="00562F70">
        <w:rPr>
          <w:rFonts w:hint="cs"/>
          <w:rtl/>
        </w:rPr>
        <w:t>دیگر این نذر</w:t>
      </w:r>
      <w:r w:rsidRPr="00011C85">
        <w:rPr>
          <w:rFonts w:hint="cs"/>
          <w:rtl/>
        </w:rPr>
        <w:t xml:space="preserve"> باطل است </w:t>
      </w:r>
      <w:r w:rsidR="00562F70">
        <w:rPr>
          <w:rFonts w:hint="cs"/>
          <w:rtl/>
        </w:rPr>
        <w:t xml:space="preserve">و این مطلبی است که بسیاری از بزرگان از جمله محقّق همدانی فرموده اند. </w:t>
      </w:r>
      <w:r w:rsidRPr="00011C85">
        <w:rPr>
          <w:rFonts w:hint="cs"/>
          <w:rtl/>
        </w:rPr>
        <w:t xml:space="preserve">زیرا متعلّق نذر باید راجح باشد </w:t>
      </w:r>
      <w:r w:rsidR="00562F70">
        <w:rPr>
          <w:rFonts w:hint="cs"/>
          <w:rtl/>
        </w:rPr>
        <w:t>و فرض این است که نماز جعفر طیّار بعد از طلوع فجر و قبل از نماز صبح منهی عنه است و مشروع نیست. بله اگر مقیّد نبود، اطلاق رفض القیود است و نماز جعفر راجح است ولی مقیّداً مشروع نیست.</w:t>
      </w:r>
    </w:p>
    <w:p w:rsidR="00A91499" w:rsidRDefault="00A91499" w:rsidP="00A91499">
      <w:pPr>
        <w:pStyle w:val="40"/>
        <w:rPr>
          <w:rtl/>
        </w:rPr>
      </w:pPr>
      <w:bookmarkStart w:id="17" w:name="_Toc493523064"/>
      <w:r>
        <w:rPr>
          <w:rFonts w:hint="cs"/>
          <w:rtl/>
        </w:rPr>
        <w:t>جواب صاحب عروه (وجود مقتضی رجحان در نذر مقیّد و ارتفاع مانع با نذر)</w:t>
      </w:r>
      <w:bookmarkEnd w:id="17"/>
    </w:p>
    <w:p w:rsidR="00562F70" w:rsidRDefault="00562F70" w:rsidP="00A91499">
      <w:pPr>
        <w:rPr>
          <w:rtl/>
        </w:rPr>
      </w:pPr>
      <w:r>
        <w:rPr>
          <w:rFonts w:hint="cs"/>
          <w:rtl/>
        </w:rPr>
        <w:t>صاحب عروه در جواب می فرماید؛ هر چند این مطلب، خالی از وجه نیست و لکن می گوییم؛</w:t>
      </w:r>
    </w:p>
    <w:p w:rsidR="00011C85" w:rsidRPr="00011C85" w:rsidRDefault="00011C85" w:rsidP="00810FB2">
      <w:pPr>
        <w:rPr>
          <w:rtl/>
        </w:rPr>
      </w:pPr>
      <w:r w:rsidRPr="00011C85">
        <w:rPr>
          <w:rFonts w:hint="cs"/>
          <w:rtl/>
        </w:rPr>
        <w:t>متعلّق نذر باید در ظرف خودش راجح باشد و لازم نیست در رتبه سابقه راجح باشد و لذا ز</w:t>
      </w:r>
      <w:r w:rsidR="00562F70">
        <w:rPr>
          <w:rFonts w:hint="cs"/>
          <w:rtl/>
        </w:rPr>
        <w:t>ن حائض نذر می کند که در هفته دیگر</w:t>
      </w:r>
      <w:r w:rsidRPr="00011C85">
        <w:rPr>
          <w:rFonts w:hint="cs"/>
          <w:rtl/>
        </w:rPr>
        <w:t xml:space="preserve"> کنس مسجد کند که هر چند الآن حائض است و نمی تواند مسجد را جارو کند</w:t>
      </w:r>
      <w:r w:rsidR="00810FB2">
        <w:rPr>
          <w:rFonts w:hint="cs"/>
          <w:rtl/>
        </w:rPr>
        <w:t xml:space="preserve"> و متعلّق نذر در این زمان راجح نیست</w:t>
      </w:r>
      <w:r w:rsidRPr="00011C85">
        <w:rPr>
          <w:rFonts w:hint="cs"/>
          <w:rtl/>
        </w:rPr>
        <w:t xml:space="preserve"> ولی در ظرف نذر </w:t>
      </w:r>
      <w:r w:rsidR="00810FB2">
        <w:rPr>
          <w:rFonts w:hint="cs"/>
          <w:rtl/>
        </w:rPr>
        <w:t>کنس مسجد راجح است زیرا در آن وقت از حیض پاک می شود.</w:t>
      </w:r>
    </w:p>
    <w:p w:rsidR="00810FB2" w:rsidRDefault="00810FB2" w:rsidP="00810FB2">
      <w:pPr>
        <w:rPr>
          <w:rtl/>
        </w:rPr>
      </w:pPr>
      <w:r>
        <w:rPr>
          <w:rFonts w:hint="cs"/>
          <w:rtl/>
        </w:rPr>
        <w:t>و این شخص که می گوید؛ «لله علی أن أصلّی صلاة جعفر قبل صلاة الفجر» صلاة جعفر مقتضی رحجان را دارد که عمومات است «الصلاة خیر موضوع» و مانعی قبل از نذر داشت که عنوان «لاتطوّع لمن علیه الفریضه» و وقتی وجوب وفای به نذر می آید این مانع را بر می دارد و صلاة جعفر دیگر تطوّع نیست و با رفتن مانع، مقتضی رجحان تأثیرخودش را می گذارد؛ المتقضی للرجحان موجود و بوجوب الوفاء بالنذر ارتفع المانع.</w:t>
      </w:r>
    </w:p>
    <w:p w:rsidR="003E05AA" w:rsidRDefault="00A91499" w:rsidP="00A91499">
      <w:pPr>
        <w:pStyle w:val="40"/>
        <w:rPr>
          <w:rtl/>
        </w:rPr>
      </w:pPr>
      <w:bookmarkStart w:id="18" w:name="_Toc493523065"/>
      <w:r>
        <w:rPr>
          <w:rFonts w:hint="cs"/>
          <w:rtl/>
        </w:rPr>
        <w:t>تأیید کلام صاحب عروه و ت</w:t>
      </w:r>
      <w:r w:rsidR="003E05AA">
        <w:rPr>
          <w:rFonts w:hint="cs"/>
          <w:rtl/>
        </w:rPr>
        <w:t xml:space="preserve">نظیر برای نذر </w:t>
      </w:r>
      <w:r>
        <w:rPr>
          <w:rFonts w:hint="cs"/>
          <w:rtl/>
        </w:rPr>
        <w:t>مقیّد</w:t>
      </w:r>
      <w:bookmarkEnd w:id="18"/>
    </w:p>
    <w:p w:rsidR="00810FB2" w:rsidRDefault="00011C85" w:rsidP="00810FB2">
      <w:pPr>
        <w:rPr>
          <w:rtl/>
        </w:rPr>
      </w:pPr>
      <w:r w:rsidRPr="00011C85">
        <w:rPr>
          <w:rFonts w:hint="cs"/>
          <w:rtl/>
        </w:rPr>
        <w:t>به نظر ما این فرمایش صاحب ع</w:t>
      </w:r>
      <w:r w:rsidR="00810FB2">
        <w:rPr>
          <w:rFonts w:hint="cs"/>
          <w:rtl/>
        </w:rPr>
        <w:t>روه متین است و شبیه این است که:</w:t>
      </w:r>
    </w:p>
    <w:p w:rsidR="00011C85" w:rsidRPr="00011C85" w:rsidRDefault="00011C85" w:rsidP="003E05AA">
      <w:pPr>
        <w:rPr>
          <w:rtl/>
        </w:rPr>
      </w:pPr>
      <w:r w:rsidRPr="00011C85">
        <w:rPr>
          <w:rFonts w:hint="cs"/>
          <w:rtl/>
        </w:rPr>
        <w:lastRenderedPageBreak/>
        <w:t xml:space="preserve">مالک یک حوض می گوید </w:t>
      </w:r>
      <w:r w:rsidR="003E05AA">
        <w:rPr>
          <w:rFonts w:hint="cs"/>
          <w:rtl/>
        </w:rPr>
        <w:t xml:space="preserve">من </w:t>
      </w:r>
      <w:r w:rsidRPr="00011C85">
        <w:rPr>
          <w:rFonts w:hint="cs"/>
          <w:rtl/>
        </w:rPr>
        <w:t xml:space="preserve">راضی نیستم در این حوض، کسی وضو </w:t>
      </w:r>
      <w:r w:rsidR="003E05AA">
        <w:rPr>
          <w:rFonts w:hint="cs"/>
          <w:rtl/>
        </w:rPr>
        <w:t xml:space="preserve">بگیرد </w:t>
      </w:r>
      <w:r w:rsidRPr="00011C85">
        <w:rPr>
          <w:rFonts w:hint="cs"/>
          <w:rtl/>
        </w:rPr>
        <w:t>یا غسل کند مگر این که بر او واجب باشد. ما هم نذر می کنیم که از این حوض، وضو بگیریم یا غسل کنیم. و با همین وجوب وفای به نذر</w:t>
      </w:r>
      <w:r w:rsidR="003E05AA">
        <w:rPr>
          <w:rFonts w:hint="cs"/>
          <w:rtl/>
        </w:rPr>
        <w:t>،</w:t>
      </w:r>
      <w:r w:rsidRPr="00011C85">
        <w:rPr>
          <w:rFonts w:hint="cs"/>
          <w:rtl/>
        </w:rPr>
        <w:t xml:space="preserve"> مانع که غصب است برطرف </w:t>
      </w:r>
      <w:r w:rsidR="003E05AA">
        <w:rPr>
          <w:rFonts w:hint="cs"/>
          <w:rtl/>
        </w:rPr>
        <w:t>می شود و تحت رضای مالک قرار می گیرد. وضو فی حد نفسه راجح است و مانع از رجحان عنوان غصب است و فرض این است که مالک گفته است کسی که وضو بر او واجب باشد راضی هستم از این حوض وضو بگیرد و با همین وجوب وفای به نذر مانع که عدم رضای مالک بود برطرف شد و به رضای مالک تبدیل شد.</w:t>
      </w:r>
    </w:p>
    <w:p w:rsidR="00011C85" w:rsidRPr="00011C85" w:rsidRDefault="00011C85" w:rsidP="00686A04">
      <w:pPr>
        <w:rPr>
          <w:rtl/>
        </w:rPr>
      </w:pPr>
      <w:r w:rsidRPr="00011C85">
        <w:rPr>
          <w:rFonts w:hint="cs"/>
          <w:rtl/>
        </w:rPr>
        <w:t>این که محقق همدانی در کلمات خود فرمود</w:t>
      </w:r>
      <w:r w:rsidR="003E05AA">
        <w:rPr>
          <w:rFonts w:hint="cs"/>
          <w:rtl/>
        </w:rPr>
        <w:t>ه‌ا</w:t>
      </w:r>
      <w:r w:rsidRPr="00011C85">
        <w:rPr>
          <w:rFonts w:hint="cs"/>
          <w:rtl/>
        </w:rPr>
        <w:t>ند که دلیل وفای به نذر مشرّع نیست درست است ولی به اینجا ربط ندارد زیرا ما نمی خواهیم از خود دلیل وفای به نذر مشروعیت را ثابت کنیم زیرا دوری است و ابتدا باید عمل</w:t>
      </w:r>
      <w:r w:rsidR="003E05AA">
        <w:rPr>
          <w:rFonts w:hint="cs"/>
          <w:rtl/>
        </w:rPr>
        <w:t>،</w:t>
      </w:r>
      <w:r w:rsidRPr="00011C85">
        <w:rPr>
          <w:rFonts w:hint="cs"/>
          <w:rtl/>
        </w:rPr>
        <w:t xml:space="preserve"> مشروع و راجح باشد تا </w:t>
      </w:r>
      <w:r w:rsidR="003E05AA">
        <w:rPr>
          <w:rFonts w:hint="cs"/>
          <w:rtl/>
        </w:rPr>
        <w:t xml:space="preserve">وجوب </w:t>
      </w:r>
      <w:r w:rsidRPr="00011C85">
        <w:rPr>
          <w:rFonts w:hint="cs"/>
          <w:rtl/>
        </w:rPr>
        <w:t>وفای به نذر جاری شود</w:t>
      </w:r>
      <w:r w:rsidR="003E05AA">
        <w:rPr>
          <w:rFonts w:hint="cs"/>
          <w:rtl/>
        </w:rPr>
        <w:t>،</w:t>
      </w:r>
      <w:r w:rsidRPr="00011C85">
        <w:rPr>
          <w:rFonts w:hint="cs"/>
          <w:rtl/>
        </w:rPr>
        <w:t xml:space="preserve"> و لکن</w:t>
      </w:r>
      <w:r w:rsidR="003E05AA">
        <w:rPr>
          <w:rFonts w:hint="cs"/>
          <w:rtl/>
        </w:rPr>
        <w:t xml:space="preserve"> در ما نحن فیه ما به «فِ بنذرک» تمسّک نمی کنیم بلکه به</w:t>
      </w:r>
      <w:r w:rsidRPr="00011C85">
        <w:rPr>
          <w:rFonts w:hint="cs"/>
          <w:rtl/>
        </w:rPr>
        <w:t xml:space="preserve"> عمومی که می گوید نماز مستحب است</w:t>
      </w:r>
      <w:r w:rsidR="00686A04">
        <w:rPr>
          <w:rFonts w:hint="cs"/>
          <w:rtl/>
        </w:rPr>
        <w:t xml:space="preserve"> تمسّک می کنیم. </w:t>
      </w:r>
      <w:r w:rsidRPr="00011C85">
        <w:rPr>
          <w:rFonts w:hint="cs"/>
          <w:rtl/>
        </w:rPr>
        <w:t>و مانع عنوان تطوّع بود که با دلیل وجوب وفای به ن</w:t>
      </w:r>
      <w:r w:rsidR="00686A04">
        <w:rPr>
          <w:rFonts w:hint="cs"/>
          <w:rtl/>
        </w:rPr>
        <w:t xml:space="preserve">ذر مانع را تکویناً از بین بردیم. چه اشکالی دارد </w:t>
      </w:r>
      <w:r w:rsidRPr="00011C85">
        <w:rPr>
          <w:rFonts w:hint="cs"/>
          <w:rtl/>
        </w:rPr>
        <w:t xml:space="preserve">کما این که در مثال غصب مانع را با وجوب </w:t>
      </w:r>
      <w:r w:rsidR="00686A04">
        <w:rPr>
          <w:rFonts w:hint="cs"/>
          <w:rtl/>
        </w:rPr>
        <w:t xml:space="preserve">وفای به نذر، تکویناً </w:t>
      </w:r>
      <w:r w:rsidRPr="00011C85">
        <w:rPr>
          <w:rFonts w:hint="cs"/>
          <w:rtl/>
        </w:rPr>
        <w:t>از بین می بریم.</w:t>
      </w:r>
    </w:p>
    <w:p w:rsidR="00011C85" w:rsidRDefault="00011C85" w:rsidP="00613ADD">
      <w:pPr>
        <w:rPr>
          <w:rFonts w:hint="cs"/>
          <w:rtl/>
        </w:rPr>
      </w:pPr>
      <w:r w:rsidRPr="00011C85">
        <w:rPr>
          <w:rFonts w:hint="cs"/>
          <w:rtl/>
        </w:rPr>
        <w:t xml:space="preserve">یک وقت دلیل می گوید صوم در سفر مشروع نیست و صوم در سفر را نذر می کنیم و می خواهیم با عموم وفای به نذر ثابت کنیم که صوم در سفر مشروع است، </w:t>
      </w:r>
      <w:r w:rsidR="00FA2053">
        <w:rPr>
          <w:rFonts w:hint="cs"/>
          <w:rtl/>
        </w:rPr>
        <w:t xml:space="preserve">این صورت </w:t>
      </w:r>
      <w:r w:rsidRPr="00011C85">
        <w:rPr>
          <w:rFonts w:hint="cs"/>
          <w:rtl/>
        </w:rPr>
        <w:t xml:space="preserve">اشکال دارد ولی اگر دلیل دیگری </w:t>
      </w:r>
      <w:r w:rsidR="00FA2053">
        <w:rPr>
          <w:rFonts w:hint="cs"/>
          <w:rtl/>
        </w:rPr>
        <w:t>غیر از عموم وجوب وفای به نذر، بیاید و رجحان صوم در سفر را در حال نذر اثبات کند مشکلی ندارد. در صوم منذور در سفر دلیل خاص داریم که اگر صوم مندوب در سفر را نذر کنی صحیح است.</w:t>
      </w:r>
      <w:r w:rsidRPr="00011C85">
        <w:rPr>
          <w:rFonts w:hint="cs"/>
          <w:rtl/>
        </w:rPr>
        <w:t xml:space="preserve"> در ما نحن فیه هم بر </w:t>
      </w:r>
      <w:r w:rsidR="00FA2053">
        <w:rPr>
          <w:rFonts w:hint="cs"/>
          <w:rtl/>
        </w:rPr>
        <w:t xml:space="preserve">رجحان </w:t>
      </w:r>
      <w:r w:rsidRPr="00011C85">
        <w:rPr>
          <w:rFonts w:hint="cs"/>
          <w:rtl/>
        </w:rPr>
        <w:t xml:space="preserve">متعلّق نذر یعنی نماز جعفر طیّار دلیل داریم </w:t>
      </w:r>
      <w:r w:rsidR="002B5AB3">
        <w:rPr>
          <w:rFonts w:hint="cs"/>
          <w:rtl/>
        </w:rPr>
        <w:t xml:space="preserve">و دلیل عموم وجوب وفای به نذر نیست بلکه دلیل عمومات استحباب صلاة جعفر طیّار است و با عموم وجوب وفای به نذر، مانع را که تطوّع در حال </w:t>
      </w:r>
      <w:r w:rsidR="00613ADD">
        <w:rPr>
          <w:rFonts w:hint="cs"/>
          <w:rtl/>
        </w:rPr>
        <w:t>فریضه است تکویناً از بین بردیم زیرا وفای به نذر مصداق تطوّع نیست.</w:t>
      </w:r>
    </w:p>
    <w:p w:rsidR="00613ADD" w:rsidRDefault="00613ADD" w:rsidP="00613ADD">
      <w:pPr>
        <w:rPr>
          <w:rtl/>
        </w:rPr>
      </w:pPr>
      <w:r>
        <w:rPr>
          <w:rFonts w:hint="cs"/>
          <w:rtl/>
        </w:rPr>
        <w:t>با عموم استحباب صلاة جعفر طیّار گفتیم که مستحبّ است مگر این که مصداق تطوّع باشد و دلیل وجوب وفای به نذر می گوید اگر من بیایم دیگر این نماز، تطوّع نیست بلکه واجب و وظیفه است و عنوان مخصِّص عنوان تطوّع است که بعد از وجوب وفای به نذر تکویناً از بین می رود.</w:t>
      </w:r>
    </w:p>
    <w:p w:rsidR="00EF0FF8" w:rsidRPr="00011C85" w:rsidRDefault="00EF0FF8" w:rsidP="00613ADD">
      <w:pPr>
        <w:rPr>
          <w:rtl/>
        </w:rPr>
      </w:pPr>
      <w:r>
        <w:rPr>
          <w:rFonts w:hint="cs"/>
          <w:rtl/>
        </w:rPr>
        <w:t>اشکال نکنید که هنوز هم تطوّع است که این اشکال امام ره است. اگر قبول کنید که بعد از وجوب وفای به نذر این نماز جعفر طیّار مصداق تطوّع نیست مانع برطرف شده است.</w:t>
      </w:r>
      <w:r w:rsidR="009A61E5">
        <w:rPr>
          <w:rFonts w:hint="cs"/>
          <w:rtl/>
        </w:rPr>
        <w:t xml:space="preserve"> و </w:t>
      </w:r>
      <w:r w:rsidR="006158DD">
        <w:rPr>
          <w:rFonts w:hint="cs"/>
          <w:rtl/>
        </w:rPr>
        <w:t xml:space="preserve">وجوب وفای به نذر می گوید باید متعلّق نذر راجح باشد و لکن در ظرف وجوب وفای به نذر نه قبل از وجوب وفای به نذر، منتها دلیل وجوب وفای به نذر نمی تواند اثبات رجحان کند زیرا اثبات موضوع حکم با خود حکم می شود و با حکم نمی توان اثبات موضوع کرد ولی ما با دلیل آخر رجحان را اثبات می کنیم و </w:t>
      </w:r>
      <w:r w:rsidR="006158DD">
        <w:rPr>
          <w:rFonts w:hint="cs"/>
          <w:rtl/>
        </w:rPr>
        <w:lastRenderedPageBreak/>
        <w:t>دلیل آخر این است که هر نماز جعفر طیّاری مستحبّ است مگر این که مصداق عنوان تطوّع باشد و اگر وجوب وفای به نذر بیاید دیگر مصداق تطوّع نیست و مانعی از شمول دلیل وجوب وفای به نذر نسبت به این نماز نداریم.</w:t>
      </w:r>
    </w:p>
    <w:p w:rsidR="0076784D" w:rsidRDefault="0076784D" w:rsidP="00BC66D1">
      <w:pPr>
        <w:pStyle w:val="40"/>
        <w:rPr>
          <w:rtl/>
        </w:rPr>
      </w:pPr>
      <w:bookmarkStart w:id="19" w:name="_Toc493523066"/>
      <w:r>
        <w:rPr>
          <w:rFonts w:hint="cs"/>
          <w:rtl/>
        </w:rPr>
        <w:t xml:space="preserve">مناقشه امام </w:t>
      </w:r>
      <w:r w:rsidR="00BC66D1">
        <w:rPr>
          <w:rFonts w:hint="cs"/>
          <w:rtl/>
        </w:rPr>
        <w:t>ره</w:t>
      </w:r>
      <w:r>
        <w:rPr>
          <w:rFonts w:hint="cs"/>
          <w:rtl/>
        </w:rPr>
        <w:t xml:space="preserve"> و آقای سیستانی</w:t>
      </w:r>
      <w:r w:rsidR="00BC66D1">
        <w:rPr>
          <w:rFonts w:hint="cs"/>
          <w:rtl/>
        </w:rPr>
        <w:t xml:space="preserve"> در جواز اتیان نافله منذور در وقت فریضه</w:t>
      </w:r>
      <w:bookmarkEnd w:id="19"/>
    </w:p>
    <w:p w:rsidR="0076784D" w:rsidRDefault="00011C85" w:rsidP="00011C85">
      <w:pPr>
        <w:rPr>
          <w:rtl/>
        </w:rPr>
      </w:pPr>
      <w:r w:rsidRPr="00011C85">
        <w:rPr>
          <w:rFonts w:hint="cs"/>
          <w:rtl/>
        </w:rPr>
        <w:t xml:space="preserve">بله امام ره و </w:t>
      </w:r>
      <w:r w:rsidR="0076784D">
        <w:rPr>
          <w:rFonts w:hint="cs"/>
          <w:rtl/>
        </w:rPr>
        <w:t>آقای سیستانی اشکال کرده اند که:</w:t>
      </w:r>
    </w:p>
    <w:p w:rsidR="00011C85" w:rsidRPr="00011C85" w:rsidRDefault="0076784D" w:rsidP="00011C85">
      <w:pPr>
        <w:rPr>
          <w:rtl/>
        </w:rPr>
      </w:pPr>
      <w:r>
        <w:rPr>
          <w:rFonts w:hint="cs"/>
          <w:rtl/>
        </w:rPr>
        <w:t>عنوان تطوّع، یعنی مانع،</w:t>
      </w:r>
      <w:r w:rsidR="00011C85" w:rsidRPr="00011C85">
        <w:rPr>
          <w:rFonts w:hint="cs"/>
          <w:rtl/>
        </w:rPr>
        <w:t xml:space="preserve"> همچنان بر نماز جعفر طیّار منطبق است و اگر این عنوان منطبق باشد حتّی در فرض أول که نماز جعفر طیّار را به صورت مطلق و غیر مقیّد به این که بعد از طلوع فجر و قبل از نماز صبح باشد، </w:t>
      </w:r>
      <w:r>
        <w:rPr>
          <w:rFonts w:hint="cs"/>
          <w:rtl/>
        </w:rPr>
        <w:t>نذر می کرد باز این اشکال می آید که نماز جعفر طیّار قبل از نماز صبح صحیح نیست زیرا هنوز تطوّع است.</w:t>
      </w:r>
    </w:p>
    <w:p w:rsidR="00BC66D1" w:rsidRDefault="00BC66D1" w:rsidP="00BC66D1">
      <w:pPr>
        <w:pStyle w:val="50"/>
        <w:rPr>
          <w:rtl/>
        </w:rPr>
      </w:pPr>
      <w:bookmarkStart w:id="20" w:name="_Toc493523067"/>
      <w:r>
        <w:rPr>
          <w:rFonts w:hint="cs"/>
          <w:rtl/>
        </w:rPr>
        <w:t>وجه مناقشه امام ره</w:t>
      </w:r>
      <w:bookmarkEnd w:id="20"/>
    </w:p>
    <w:p w:rsidR="00A91499" w:rsidRPr="00A91499" w:rsidRDefault="00424904" w:rsidP="00011C85">
      <w:pPr>
        <w:rPr>
          <w:rFonts w:hint="cs"/>
          <w:b/>
          <w:bCs/>
          <w:rtl/>
        </w:rPr>
      </w:pPr>
      <w:r w:rsidRPr="00A91499">
        <w:rPr>
          <w:rFonts w:hint="cs"/>
          <w:b/>
          <w:bCs/>
          <w:rtl/>
        </w:rPr>
        <w:t>اشکال امام</w:t>
      </w:r>
      <w:r w:rsidR="00A91499" w:rsidRPr="00A91499">
        <w:rPr>
          <w:rFonts w:hint="cs"/>
          <w:b/>
          <w:bCs/>
          <w:rtl/>
        </w:rPr>
        <w:t xml:space="preserve"> قدس سره این است که؛</w:t>
      </w:r>
    </w:p>
    <w:p w:rsidR="00011C85" w:rsidRPr="00011C85" w:rsidRDefault="006C54D1" w:rsidP="00011C85">
      <w:pPr>
        <w:rPr>
          <w:rtl/>
        </w:rPr>
      </w:pPr>
      <w:r>
        <w:rPr>
          <w:rFonts w:hint="cs"/>
          <w:rtl/>
        </w:rPr>
        <w:t xml:space="preserve">وجوب به عنوان «وفای به نذر» تعلّق گرفته است و </w:t>
      </w:r>
      <w:r w:rsidR="00011C85" w:rsidRPr="00011C85">
        <w:rPr>
          <w:rFonts w:hint="cs"/>
          <w:rtl/>
        </w:rPr>
        <w:t xml:space="preserve">وجوب از این عنوان به </w:t>
      </w:r>
      <w:r>
        <w:rPr>
          <w:rFonts w:hint="cs"/>
          <w:rtl/>
        </w:rPr>
        <w:t xml:space="preserve">عنوان «صلاة </w:t>
      </w:r>
      <w:r w:rsidR="00011C85" w:rsidRPr="00011C85">
        <w:rPr>
          <w:rFonts w:hint="cs"/>
          <w:rtl/>
        </w:rPr>
        <w:t>جعفر طیّار</w:t>
      </w:r>
      <w:r>
        <w:rPr>
          <w:rFonts w:hint="cs"/>
          <w:rtl/>
        </w:rPr>
        <w:t>»</w:t>
      </w:r>
      <w:r w:rsidR="00011C85" w:rsidRPr="00011C85">
        <w:rPr>
          <w:rFonts w:hint="cs"/>
          <w:rtl/>
        </w:rPr>
        <w:t xml:space="preserve"> سرایت نمی کند</w:t>
      </w:r>
      <w:r>
        <w:rPr>
          <w:rFonts w:hint="cs"/>
          <w:rtl/>
        </w:rPr>
        <w:t xml:space="preserve"> و هنوز هم صلاة جعفر طیّار مستحب است</w:t>
      </w:r>
      <w:r w:rsidR="00011C85" w:rsidRPr="00011C85">
        <w:rPr>
          <w:rFonts w:hint="cs"/>
          <w:rtl/>
        </w:rPr>
        <w:t xml:space="preserve"> و آنی که واجب است عنوان </w:t>
      </w:r>
      <w:r>
        <w:rPr>
          <w:rFonts w:hint="cs"/>
          <w:rtl/>
        </w:rPr>
        <w:t>«</w:t>
      </w:r>
      <w:r w:rsidR="00011C85" w:rsidRPr="00011C85">
        <w:rPr>
          <w:rFonts w:hint="cs"/>
          <w:rtl/>
        </w:rPr>
        <w:t>وفای به نذر</w:t>
      </w:r>
      <w:r>
        <w:rPr>
          <w:rFonts w:hint="cs"/>
          <w:rtl/>
        </w:rPr>
        <w:t>»</w:t>
      </w:r>
      <w:r w:rsidR="00011C85" w:rsidRPr="00011C85">
        <w:rPr>
          <w:rFonts w:hint="cs"/>
          <w:rtl/>
        </w:rPr>
        <w:t xml:space="preserve"> است و ظاهر «لاتطوّع فی وقت الفریضه» این است که </w:t>
      </w:r>
      <w:r>
        <w:rPr>
          <w:rFonts w:hint="cs"/>
          <w:rtl/>
        </w:rPr>
        <w:t>عنوان نمازی که مستحب بود در وقت فریضه نامشروع است.</w:t>
      </w:r>
    </w:p>
    <w:p w:rsidR="00BC66D1" w:rsidRDefault="00BC66D1" w:rsidP="00BC66D1">
      <w:pPr>
        <w:pStyle w:val="6"/>
        <w:rPr>
          <w:rtl/>
        </w:rPr>
      </w:pPr>
      <w:bookmarkStart w:id="21" w:name="_Toc493523068"/>
      <w:r>
        <w:rPr>
          <w:rFonts w:hint="cs"/>
          <w:rtl/>
        </w:rPr>
        <w:t>جواب از مناقشه امام قدس سره</w:t>
      </w:r>
      <w:bookmarkEnd w:id="21"/>
    </w:p>
    <w:p w:rsidR="006C54D1" w:rsidRDefault="006C54D1" w:rsidP="00011C85">
      <w:pPr>
        <w:rPr>
          <w:rtl/>
        </w:rPr>
      </w:pPr>
      <w:r>
        <w:rPr>
          <w:rFonts w:hint="cs"/>
          <w:rtl/>
        </w:rPr>
        <w:t>جواب این است که:</w:t>
      </w:r>
    </w:p>
    <w:p w:rsidR="00011C85" w:rsidRPr="00011C85" w:rsidRDefault="00011C85" w:rsidP="006C54D1">
      <w:pPr>
        <w:rPr>
          <w:rtl/>
        </w:rPr>
      </w:pPr>
      <w:r w:rsidRPr="00011C85">
        <w:rPr>
          <w:rFonts w:hint="cs"/>
          <w:rtl/>
        </w:rPr>
        <w:t xml:space="preserve">این کلام عرفی نیست و وقتی وفای به نذر بر نماز جعفر طیّار منطبق شد عرفاً </w:t>
      </w:r>
      <w:r w:rsidR="006C54D1">
        <w:rPr>
          <w:rFonts w:hint="cs"/>
          <w:rtl/>
        </w:rPr>
        <w:t xml:space="preserve">نماز جعفر طیّار أدای مستحبّ نیست بلکه </w:t>
      </w:r>
      <w:r w:rsidRPr="00011C85">
        <w:rPr>
          <w:rFonts w:hint="cs"/>
          <w:rtl/>
        </w:rPr>
        <w:t xml:space="preserve">أدای واجب است و </w:t>
      </w:r>
      <w:r w:rsidR="006C54D1">
        <w:rPr>
          <w:rFonts w:hint="cs"/>
          <w:rtl/>
        </w:rPr>
        <w:t>لذا اگر به کسی که نذر کرده نماز شب بخواند</w:t>
      </w:r>
      <w:r w:rsidRPr="00011C85">
        <w:rPr>
          <w:rFonts w:hint="cs"/>
          <w:rtl/>
        </w:rPr>
        <w:t xml:space="preserve"> بگویند این قدر به مستحبّات نپرداز</w:t>
      </w:r>
      <w:r w:rsidR="006C54D1">
        <w:rPr>
          <w:rFonts w:hint="cs"/>
          <w:rtl/>
        </w:rPr>
        <w:t>(برخی هستند که مقیّد به واجبات اند و با مستحبّات ضدّاند)</w:t>
      </w:r>
      <w:r w:rsidRPr="00011C85">
        <w:rPr>
          <w:rFonts w:hint="cs"/>
          <w:rtl/>
        </w:rPr>
        <w:t xml:space="preserve"> می گوید این مستحبّ نیست و این نماز</w:t>
      </w:r>
      <w:r w:rsidR="006C54D1">
        <w:rPr>
          <w:rFonts w:hint="cs"/>
          <w:rtl/>
        </w:rPr>
        <w:t xml:space="preserve"> شب بر من واجب است و این بحث ها که وجوب به عنوان وفای به نذر تعلّق می گیرد و به عنوان نماز جعفر طیّار سرایت نمی کند بحث اصولی است و عرف أدای نماز منذور را أدای واج</w:t>
      </w:r>
      <w:r w:rsidR="00B50B3F">
        <w:rPr>
          <w:rFonts w:hint="cs"/>
          <w:rtl/>
        </w:rPr>
        <w:t>ب می بیند و بعد از نذر</w:t>
      </w:r>
      <w:r w:rsidR="003839A6">
        <w:rPr>
          <w:rFonts w:hint="cs"/>
          <w:rtl/>
        </w:rPr>
        <w:t>،</w:t>
      </w:r>
      <w:r w:rsidR="00B50B3F">
        <w:rPr>
          <w:rFonts w:hint="cs"/>
          <w:rtl/>
        </w:rPr>
        <w:t xml:space="preserve"> </w:t>
      </w:r>
      <w:r w:rsidR="003839A6">
        <w:rPr>
          <w:rFonts w:hint="cs"/>
          <w:rtl/>
        </w:rPr>
        <w:t>واجب می داند این نماز را بخواند</w:t>
      </w:r>
      <w:r w:rsidR="005D2A83">
        <w:rPr>
          <w:rFonts w:hint="cs"/>
          <w:rtl/>
        </w:rPr>
        <w:t xml:space="preserve"> و عرف عنوان تطوّع را بر آن صادق نمی بیند.</w:t>
      </w:r>
    </w:p>
    <w:p w:rsidR="00BC66D1" w:rsidRDefault="00BC66D1" w:rsidP="00BC66D1">
      <w:pPr>
        <w:pStyle w:val="50"/>
        <w:rPr>
          <w:rtl/>
        </w:rPr>
      </w:pPr>
      <w:bookmarkStart w:id="22" w:name="_Toc493523069"/>
      <w:r>
        <w:rPr>
          <w:rFonts w:hint="cs"/>
          <w:rtl/>
        </w:rPr>
        <w:t>وجه مناقشه آقای سیستانی</w:t>
      </w:r>
      <w:bookmarkEnd w:id="22"/>
    </w:p>
    <w:p w:rsidR="005D2A83" w:rsidRDefault="00011C85" w:rsidP="00011C85">
      <w:pPr>
        <w:rPr>
          <w:rtl/>
        </w:rPr>
      </w:pPr>
      <w:r w:rsidRPr="00011C85">
        <w:rPr>
          <w:rFonts w:hint="cs"/>
          <w:rtl/>
        </w:rPr>
        <w:t xml:space="preserve">و </w:t>
      </w:r>
      <w:r w:rsidR="005D2A83">
        <w:rPr>
          <w:rFonts w:hint="cs"/>
          <w:rtl/>
        </w:rPr>
        <w:t>فرمایش آقای سیستانی این است که:</w:t>
      </w:r>
    </w:p>
    <w:p w:rsidR="00011C85" w:rsidRPr="00011C85" w:rsidRDefault="00011C85" w:rsidP="00011C85">
      <w:pPr>
        <w:rPr>
          <w:rtl/>
        </w:rPr>
      </w:pPr>
      <w:r w:rsidRPr="00011C85">
        <w:rPr>
          <w:rFonts w:hint="cs"/>
          <w:rtl/>
        </w:rPr>
        <w:lastRenderedPageBreak/>
        <w:t xml:space="preserve">فریضه به معنای فریضه شأنیه </w:t>
      </w:r>
      <w:r w:rsidR="0009295A">
        <w:rPr>
          <w:rFonts w:hint="cs"/>
          <w:rtl/>
        </w:rPr>
        <w:t xml:space="preserve">و آنی که ذاتاً فریضه </w:t>
      </w:r>
      <w:r w:rsidRPr="00011C85">
        <w:rPr>
          <w:rFonts w:hint="cs"/>
          <w:rtl/>
        </w:rPr>
        <w:t>است هر چند فعلاً واجب</w:t>
      </w:r>
      <w:r w:rsidR="0009295A">
        <w:rPr>
          <w:rFonts w:hint="cs"/>
          <w:rtl/>
        </w:rPr>
        <w:t xml:space="preserve"> نباشد؛ مثلاً</w:t>
      </w:r>
      <w:r w:rsidRPr="00011C85">
        <w:rPr>
          <w:rFonts w:hint="cs"/>
          <w:rtl/>
        </w:rPr>
        <w:t xml:space="preserve"> طفل ممیّز اگر نماز صبح بخواند أدای فریضه می کند هر چند بر </w:t>
      </w:r>
      <w:r w:rsidR="0009295A">
        <w:rPr>
          <w:rFonts w:hint="cs"/>
          <w:rtl/>
        </w:rPr>
        <w:t xml:space="preserve">او بالفعل واجب نیست و نیز اگر </w:t>
      </w:r>
      <w:r w:rsidRPr="00011C85">
        <w:rPr>
          <w:rFonts w:hint="cs"/>
          <w:rtl/>
        </w:rPr>
        <w:t xml:space="preserve">نماز خوانده شده به صورت فرادا، با جماعت </w:t>
      </w:r>
      <w:r w:rsidR="0009295A">
        <w:rPr>
          <w:rFonts w:hint="cs"/>
          <w:rtl/>
        </w:rPr>
        <w:t xml:space="preserve">اعاده شود، </w:t>
      </w:r>
      <w:r w:rsidRPr="00011C85">
        <w:rPr>
          <w:rFonts w:hint="cs"/>
          <w:rtl/>
        </w:rPr>
        <w:t>هر چند بالفعل واجب نیست ولی فریض</w:t>
      </w:r>
      <w:r w:rsidR="0009295A">
        <w:rPr>
          <w:rFonts w:hint="cs"/>
          <w:rtl/>
        </w:rPr>
        <w:t>ه</w:t>
      </w:r>
      <w:r w:rsidRPr="00011C85">
        <w:rPr>
          <w:rFonts w:hint="cs"/>
          <w:rtl/>
        </w:rPr>
        <w:t xml:space="preserve"> بر آن صادق است.</w:t>
      </w:r>
      <w:r w:rsidR="0009295A">
        <w:rPr>
          <w:rFonts w:hint="cs"/>
          <w:rtl/>
        </w:rPr>
        <w:t xml:space="preserve"> و تطوّع هم به این معنا است که شارع آن را فریضه قرار نداده است هر چند بالفعل بر تو به خاطر وفای به نذر واجب باشد. و بر این بیان ثمراتی بیان کرده است.</w:t>
      </w:r>
    </w:p>
    <w:p w:rsidR="00BC66D1" w:rsidRDefault="00BC66D1" w:rsidP="00BC66D1">
      <w:pPr>
        <w:pStyle w:val="6"/>
        <w:rPr>
          <w:rtl/>
        </w:rPr>
      </w:pPr>
      <w:bookmarkStart w:id="23" w:name="_Toc493523070"/>
      <w:r>
        <w:rPr>
          <w:rFonts w:hint="cs"/>
          <w:rtl/>
        </w:rPr>
        <w:t>جواب از مناقشه آقای سیستانی</w:t>
      </w:r>
      <w:bookmarkEnd w:id="23"/>
    </w:p>
    <w:p w:rsidR="00A3754E" w:rsidRDefault="0009295A" w:rsidP="00011C85">
      <w:pPr>
        <w:rPr>
          <w:rtl/>
        </w:rPr>
      </w:pPr>
      <w:r>
        <w:rPr>
          <w:rFonts w:hint="cs"/>
          <w:rtl/>
        </w:rPr>
        <w:t xml:space="preserve">به نظر ما این فرمایش خلاف ظاهر است و </w:t>
      </w:r>
      <w:r w:rsidR="00011C85" w:rsidRPr="00011C85">
        <w:rPr>
          <w:rFonts w:hint="cs"/>
          <w:rtl/>
        </w:rPr>
        <w:t>ظ</w:t>
      </w:r>
      <w:r w:rsidR="00A3754E">
        <w:rPr>
          <w:rFonts w:hint="cs"/>
          <w:rtl/>
        </w:rPr>
        <w:t>اهر تطوّع، تطوّع بالفعل است. و لاتطوّع لمن علیه الفریضه به این معنا است که:</w:t>
      </w:r>
      <w:r w:rsidR="00011C85" w:rsidRPr="00011C85">
        <w:rPr>
          <w:rFonts w:hint="cs"/>
          <w:rtl/>
        </w:rPr>
        <w:t xml:space="preserve"> نمازی که با قطع نظر از این نهی</w:t>
      </w:r>
      <w:r w:rsidR="00A3754E">
        <w:rPr>
          <w:rFonts w:hint="cs"/>
          <w:rtl/>
        </w:rPr>
        <w:t>،</w:t>
      </w:r>
      <w:r w:rsidR="00011C85" w:rsidRPr="00011C85">
        <w:rPr>
          <w:rFonts w:hint="cs"/>
          <w:rtl/>
        </w:rPr>
        <w:t xml:space="preserve"> مشر</w:t>
      </w:r>
      <w:r w:rsidR="00A3754E">
        <w:rPr>
          <w:rFonts w:hint="cs"/>
          <w:rtl/>
        </w:rPr>
        <w:t>وع و مستحب بود ما از اتیان آن نماز مستحبِّ لو لا هذا النهی، در وقت</w:t>
      </w:r>
      <w:r w:rsidR="00011C85" w:rsidRPr="00011C85">
        <w:rPr>
          <w:rFonts w:hint="cs"/>
          <w:rtl/>
        </w:rPr>
        <w:t xml:space="preserve"> فریضه نهی کردیم لذا نماز جعفر طیّار اگر نذر </w:t>
      </w:r>
      <w:r w:rsidR="00A3754E">
        <w:rPr>
          <w:rFonts w:hint="cs"/>
          <w:rtl/>
        </w:rPr>
        <w:t>شود نماز مستحبّ لولا النهی از تطوّع لمن علیه الفریضه نیست بلکه نماز واجب است زیرا وفای به نذر واجب است.</w:t>
      </w:r>
    </w:p>
    <w:p w:rsidR="00BC66D1" w:rsidRDefault="00BC66D1" w:rsidP="00BC66D1">
      <w:pPr>
        <w:pStyle w:val="30"/>
        <w:rPr>
          <w:rtl/>
        </w:rPr>
      </w:pPr>
      <w:bookmarkStart w:id="24" w:name="_Toc493523071"/>
      <w:r>
        <w:rPr>
          <w:rFonts w:hint="cs"/>
          <w:rtl/>
        </w:rPr>
        <w:t>نظر نهایی استاد</w:t>
      </w:r>
      <w:bookmarkEnd w:id="24"/>
    </w:p>
    <w:p w:rsidR="00011C85" w:rsidRPr="00011C85" w:rsidRDefault="00011C85" w:rsidP="00011C85">
      <w:pPr>
        <w:rPr>
          <w:rtl/>
        </w:rPr>
      </w:pPr>
      <w:r w:rsidRPr="00011C85">
        <w:rPr>
          <w:rFonts w:hint="cs"/>
          <w:rtl/>
        </w:rPr>
        <w:t>لذا به نظر ما حق با صاحب عروه است کما علیه السید الخویی و بعید نیست بگوییم با نذر یا اجاره می توان عنوان «لاتطوّع فی وقت الفریضه</w:t>
      </w:r>
      <w:r w:rsidR="0098033E">
        <w:rPr>
          <w:rFonts w:hint="cs"/>
          <w:rtl/>
        </w:rPr>
        <w:t>» را تکویناً برداشت و در نتیجه این فعل مصداق أدای واجب شود.</w:t>
      </w:r>
    </w:p>
    <w:p w:rsidR="001A1EA5" w:rsidRPr="006162A2" w:rsidRDefault="00D15DBE" w:rsidP="0098033E">
      <w:pPr>
        <w:rPr>
          <w:rtl/>
        </w:rPr>
      </w:pPr>
      <w:r w:rsidRPr="00D15DBE">
        <w:rPr>
          <w:rFonts w:hint="cs"/>
          <w:b/>
          <w:bCs/>
          <w:rtl/>
        </w:rPr>
        <w:t>تنبیه؛</w:t>
      </w:r>
      <w:r>
        <w:rPr>
          <w:rFonts w:hint="cs"/>
          <w:rtl/>
        </w:rPr>
        <w:t xml:space="preserve"> </w:t>
      </w:r>
      <w:r w:rsidR="0098033E">
        <w:rPr>
          <w:rFonts w:hint="cs"/>
          <w:rtl/>
        </w:rPr>
        <w:t>یک مسأله دیگر</w:t>
      </w:r>
      <w:r w:rsidR="007C28F6">
        <w:rPr>
          <w:rFonts w:hint="cs"/>
          <w:rtl/>
        </w:rPr>
        <w:t xml:space="preserve"> از مسائل اوقات رواتب</w:t>
      </w:r>
      <w:r w:rsidR="0098033E">
        <w:rPr>
          <w:rFonts w:hint="cs"/>
          <w:rtl/>
        </w:rPr>
        <w:t xml:space="preserve"> باقی مانده است که راجع به «مشروعیت نماز مستحب بعد از نماز صبح تا طلوع آفتاب و بعد از نماز عصر تا غروب آفتاب» در جلسه بعد مطرح می کنیم. و </w:t>
      </w:r>
      <w:r w:rsidR="00011C85" w:rsidRPr="00011C85">
        <w:rPr>
          <w:rFonts w:hint="cs"/>
          <w:rtl/>
        </w:rPr>
        <w:t>در ادامه بحث احکام أوقات مطرح خواهد شد.</w:t>
      </w: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4D" w:rsidRDefault="0015444D" w:rsidP="008B750B">
      <w:pPr>
        <w:spacing w:line="240" w:lineRule="auto"/>
      </w:pPr>
      <w:r>
        <w:separator/>
      </w:r>
    </w:p>
  </w:endnote>
  <w:endnote w:type="continuationSeparator" w:id="0">
    <w:p w:rsidR="0015444D" w:rsidRDefault="0015444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D77EC" w:rsidRPr="00BD77EC">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6619D6" w:rsidP="001B6799">
          <w:pPr>
            <w:pStyle w:val="a6"/>
            <w:bidi w:val="0"/>
            <w:rPr>
              <w:color w:val="808080" w:themeColor="background1" w:themeShade="80"/>
              <w:rtl/>
            </w:rPr>
          </w:pPr>
          <w:bookmarkStart w:id="32" w:name="BokAdres"/>
          <w:bookmarkEnd w:id="32"/>
          <w:r>
            <w:rPr>
              <w:color w:val="808080" w:themeColor="background1" w:themeShade="80"/>
            </w:rPr>
            <w:t>F1ms4_13960627-007_hr1_mfeb.ir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4D" w:rsidRDefault="0015444D" w:rsidP="008B750B">
      <w:pPr>
        <w:spacing w:line="240" w:lineRule="auto"/>
      </w:pPr>
      <w:r>
        <w:separator/>
      </w:r>
    </w:p>
  </w:footnote>
  <w:footnote w:type="continuationSeparator" w:id="0">
    <w:p w:rsidR="0015444D" w:rsidRDefault="0015444D" w:rsidP="008B750B">
      <w:pPr>
        <w:spacing w:line="240" w:lineRule="auto"/>
      </w:pPr>
      <w:r>
        <w:continuationSeparator/>
      </w:r>
    </w:p>
  </w:footnote>
  <w:footnote w:id="1">
    <w:p w:rsidR="002C4ACD" w:rsidRPr="00977FB0" w:rsidRDefault="002C4ACD" w:rsidP="002C4ACD">
      <w:pPr>
        <w:pStyle w:val="a9"/>
        <w:rPr>
          <w:rtl/>
        </w:rPr>
      </w:pPr>
      <w:r w:rsidRPr="00977FB0">
        <w:footnoteRef/>
      </w:r>
      <w:r w:rsidRPr="00977FB0">
        <w:rPr>
          <w:rtl/>
        </w:rPr>
        <w:t xml:space="preserve"> </w:t>
      </w:r>
      <w:hyperlink r:id="rId1" w:history="1">
        <w:r w:rsidRPr="00977FB0">
          <w:rPr>
            <w:rStyle w:val="ac"/>
            <w:rFonts w:hint="cs"/>
            <w:rtl/>
          </w:rPr>
          <w:t>وسائل</w:t>
        </w:r>
        <w:r w:rsidRPr="00977FB0">
          <w:rPr>
            <w:rStyle w:val="ac"/>
            <w:rtl/>
          </w:rPr>
          <w:t xml:space="preserve"> </w:t>
        </w:r>
        <w:r w:rsidRPr="00977FB0">
          <w:rPr>
            <w:rStyle w:val="ac"/>
            <w:rFonts w:hint="cs"/>
            <w:rtl/>
          </w:rPr>
          <w:t>الشیعة،</w:t>
        </w:r>
        <w:r w:rsidRPr="00977FB0">
          <w:rPr>
            <w:rStyle w:val="ac"/>
            <w:rtl/>
          </w:rPr>
          <w:t xml:space="preserve"> </w:t>
        </w:r>
        <w:r w:rsidRPr="00977FB0">
          <w:rPr>
            <w:rStyle w:val="ac"/>
            <w:rFonts w:hint="cs"/>
            <w:rtl/>
          </w:rPr>
          <w:t>الشیخ</w:t>
        </w:r>
        <w:r w:rsidRPr="00977FB0">
          <w:rPr>
            <w:rStyle w:val="ac"/>
            <w:rtl/>
          </w:rPr>
          <w:t xml:space="preserve"> </w:t>
        </w:r>
        <w:r w:rsidRPr="00977FB0">
          <w:rPr>
            <w:rStyle w:val="ac"/>
            <w:rFonts w:hint="cs"/>
            <w:rtl/>
          </w:rPr>
          <w:t>الحر</w:t>
        </w:r>
        <w:r w:rsidRPr="00977FB0">
          <w:rPr>
            <w:rStyle w:val="ac"/>
            <w:rtl/>
          </w:rPr>
          <w:t xml:space="preserve"> </w:t>
        </w:r>
        <w:r w:rsidRPr="00977FB0">
          <w:rPr>
            <w:rStyle w:val="ac"/>
            <w:rFonts w:hint="cs"/>
            <w:rtl/>
          </w:rPr>
          <w:t>العاملي،</w:t>
        </w:r>
        <w:r w:rsidRPr="00977FB0">
          <w:rPr>
            <w:rStyle w:val="ac"/>
            <w:rtl/>
          </w:rPr>
          <w:t xml:space="preserve"> </w:t>
        </w:r>
        <w:r w:rsidRPr="00977FB0">
          <w:rPr>
            <w:rStyle w:val="ac"/>
            <w:rFonts w:hint="cs"/>
            <w:rtl/>
          </w:rPr>
          <w:t>ج</w:t>
        </w:r>
        <w:r w:rsidRPr="00977FB0">
          <w:rPr>
            <w:rStyle w:val="ac"/>
            <w:rtl/>
          </w:rPr>
          <w:t>10</w:t>
        </w:r>
        <w:r w:rsidRPr="00977FB0">
          <w:rPr>
            <w:rStyle w:val="ac"/>
            <w:rFonts w:hint="cs"/>
            <w:rtl/>
          </w:rPr>
          <w:t>،</w:t>
        </w:r>
        <w:r w:rsidRPr="00977FB0">
          <w:rPr>
            <w:rStyle w:val="ac"/>
            <w:rtl/>
          </w:rPr>
          <w:t xml:space="preserve"> </w:t>
        </w:r>
        <w:r w:rsidRPr="00977FB0">
          <w:rPr>
            <w:rStyle w:val="ac"/>
            <w:rFonts w:hint="cs"/>
            <w:rtl/>
          </w:rPr>
          <w:t>ص</w:t>
        </w:r>
        <w:r w:rsidRPr="00977FB0">
          <w:rPr>
            <w:rStyle w:val="ac"/>
            <w:rtl/>
          </w:rPr>
          <w:t>289</w:t>
        </w:r>
        <w:r w:rsidRPr="00977FB0">
          <w:rPr>
            <w:rStyle w:val="ac"/>
            <w:rFonts w:hint="cs"/>
            <w:rtl/>
          </w:rPr>
          <w:t>،</w:t>
        </w:r>
        <w:r w:rsidRPr="00977FB0">
          <w:rPr>
            <w:rStyle w:val="ac"/>
            <w:rtl/>
          </w:rPr>
          <w:t xml:space="preserve"> </w:t>
        </w:r>
        <w:r w:rsidRPr="00977FB0">
          <w:rPr>
            <w:rStyle w:val="ac"/>
            <w:rFonts w:hint="cs"/>
            <w:rtl/>
          </w:rPr>
          <w:t>أبواب</w:t>
        </w:r>
        <w:r w:rsidRPr="00977FB0">
          <w:rPr>
            <w:rStyle w:val="ac"/>
            <w:rtl/>
          </w:rPr>
          <w:t xml:space="preserve"> </w:t>
        </w:r>
        <w:r w:rsidRPr="00977FB0">
          <w:rPr>
            <w:rStyle w:val="ac"/>
            <w:rFonts w:hint="cs"/>
            <w:rtl/>
          </w:rPr>
          <w:t>احکام</w:t>
        </w:r>
        <w:r w:rsidRPr="00977FB0">
          <w:rPr>
            <w:rStyle w:val="ac"/>
            <w:rtl/>
          </w:rPr>
          <w:t xml:space="preserve"> </w:t>
        </w:r>
        <w:r w:rsidRPr="00977FB0">
          <w:rPr>
            <w:rStyle w:val="ac"/>
            <w:rFonts w:hint="cs"/>
            <w:rtl/>
          </w:rPr>
          <w:t>شهر</w:t>
        </w:r>
        <w:r w:rsidRPr="00977FB0">
          <w:rPr>
            <w:rStyle w:val="ac"/>
            <w:rtl/>
          </w:rPr>
          <w:t xml:space="preserve"> </w:t>
        </w:r>
        <w:r w:rsidRPr="00977FB0">
          <w:rPr>
            <w:rStyle w:val="ac"/>
            <w:rFonts w:hint="cs"/>
            <w:rtl/>
          </w:rPr>
          <w:t>رمضان،</w:t>
        </w:r>
        <w:r w:rsidRPr="00977FB0">
          <w:rPr>
            <w:rStyle w:val="ac"/>
            <w:rtl/>
          </w:rPr>
          <w:t xml:space="preserve"> </w:t>
        </w:r>
        <w:r w:rsidRPr="00977FB0">
          <w:rPr>
            <w:rStyle w:val="ac"/>
            <w:rFonts w:hint="cs"/>
            <w:rtl/>
          </w:rPr>
          <w:t>باب</w:t>
        </w:r>
        <w:r w:rsidRPr="00977FB0">
          <w:rPr>
            <w:rStyle w:val="ac"/>
            <w:rtl/>
          </w:rPr>
          <w:t>11</w:t>
        </w:r>
        <w:r w:rsidRPr="00977FB0">
          <w:rPr>
            <w:rStyle w:val="ac"/>
            <w:rFonts w:hint="cs"/>
            <w:rtl/>
          </w:rPr>
          <w:t>،</w:t>
        </w:r>
        <w:r w:rsidRPr="00977FB0">
          <w:rPr>
            <w:rStyle w:val="ac"/>
            <w:rtl/>
          </w:rPr>
          <w:t xml:space="preserve"> </w:t>
        </w:r>
        <w:r w:rsidRPr="00977FB0">
          <w:rPr>
            <w:rStyle w:val="ac"/>
            <w:rFonts w:hint="cs"/>
            <w:rtl/>
          </w:rPr>
          <w:t>ح</w:t>
        </w:r>
        <w:r w:rsidRPr="00977FB0">
          <w:rPr>
            <w:rStyle w:val="ac"/>
            <w:rtl/>
          </w:rPr>
          <w:t>10</w:t>
        </w:r>
        <w:r w:rsidRPr="00977FB0">
          <w:rPr>
            <w:rStyle w:val="ac"/>
            <w:rFonts w:hint="cs"/>
            <w:rtl/>
          </w:rPr>
          <w:t>،</w:t>
        </w:r>
        <w:r w:rsidRPr="00977FB0">
          <w:rPr>
            <w:rStyle w:val="ac"/>
            <w:rtl/>
          </w:rPr>
          <w:t xml:space="preserve"> </w:t>
        </w:r>
        <w:r w:rsidRPr="00977FB0">
          <w:rPr>
            <w:rStyle w:val="ac"/>
            <w:rFonts w:hint="cs"/>
            <w:rtl/>
          </w:rPr>
          <w:t>ط</w:t>
        </w:r>
        <w:r w:rsidRPr="00977FB0">
          <w:rPr>
            <w:rStyle w:val="ac"/>
            <w:rtl/>
          </w:rPr>
          <w:t xml:space="preserve"> </w:t>
        </w:r>
        <w:r w:rsidRPr="00977FB0">
          <w:rPr>
            <w:rStyle w:val="ac"/>
            <w:rFonts w:hint="cs"/>
            <w:rtl/>
          </w:rPr>
          <w:t>آل</w:t>
        </w:r>
        <w:r w:rsidRPr="00977FB0">
          <w:rPr>
            <w:rStyle w:val="ac"/>
            <w:rtl/>
          </w:rPr>
          <w:t xml:space="preserve"> </w:t>
        </w:r>
        <w:r w:rsidRPr="00977FB0">
          <w:rPr>
            <w:rStyle w:val="ac"/>
            <w:rFonts w:hint="cs"/>
            <w:rtl/>
          </w:rPr>
          <w:t>البيت</w:t>
        </w:r>
        <w:r w:rsidRPr="00977FB0">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5" w:name="BokNum"/>
    <w:bookmarkEnd w:id="25"/>
    <w:r w:rsidR="006619D6">
      <w:rPr>
        <w:b/>
        <w:bCs/>
        <w:sz w:val="20"/>
        <w:szCs w:val="24"/>
        <w:rtl/>
      </w:rPr>
      <w:t>007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6" w:name="Bokdars"/>
    <w:bookmarkEnd w:id="26"/>
    <w:r w:rsidR="006619D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7" w:name="Bokostad"/>
    <w:bookmarkEnd w:id="27"/>
    <w:r w:rsidR="006619D6">
      <w:rPr>
        <w:rFonts w:hint="cs"/>
        <w:b/>
        <w:bCs/>
        <w:color w:val="632423" w:themeColor="accent2" w:themeShade="80"/>
        <w:sz w:val="20"/>
        <w:szCs w:val="24"/>
        <w:rtl/>
      </w:rPr>
      <w:t>شهيدي</w:t>
    </w:r>
    <w:r w:rsidR="006619D6">
      <w:rPr>
        <w:b/>
        <w:bCs/>
        <w:color w:val="632423" w:themeColor="accent2" w:themeShade="80"/>
        <w:sz w:val="20"/>
        <w:szCs w:val="24"/>
        <w:rtl/>
      </w:rPr>
      <w:t xml:space="preserve"> </w:t>
    </w:r>
    <w:r w:rsidR="006619D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8" w:name="BokTarikh"/>
    <w:bookmarkEnd w:id="28"/>
    <w:r w:rsidR="006619D6">
      <w:rPr>
        <w:sz w:val="24"/>
        <w:szCs w:val="24"/>
        <w:rtl/>
      </w:rPr>
      <w:t>27 /6 /1396</w:t>
    </w:r>
  </w:p>
  <w:p w:rsidR="00FA3B17" w:rsidRPr="00F16B53" w:rsidRDefault="00935A55" w:rsidP="002B056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9" w:name="BokSabj"/>
    <w:bookmarkEnd w:id="29"/>
    <w:r w:rsidR="006619D6">
      <w:rPr>
        <w:rFonts w:hint="cs"/>
        <w:sz w:val="24"/>
        <w:szCs w:val="24"/>
        <w:rtl/>
      </w:rPr>
      <w:t>اوقات</w:t>
    </w:r>
    <w:r w:rsidR="006619D6">
      <w:rPr>
        <w:sz w:val="24"/>
        <w:szCs w:val="24"/>
        <w:rtl/>
      </w:rPr>
      <w:t xml:space="preserve"> </w:t>
    </w:r>
    <w:r w:rsidR="006619D6">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0" w:name="Bokmoqarer"/>
    <w:bookmarkEnd w:id="30"/>
    <w:r w:rsidR="006619D6">
      <w:rPr>
        <w:rFonts w:hint="cs"/>
        <w:sz w:val="24"/>
        <w:szCs w:val="24"/>
        <w:rtl/>
      </w:rPr>
      <w:t>حسن</w:t>
    </w:r>
    <w:r w:rsidR="006619D6">
      <w:rPr>
        <w:sz w:val="24"/>
        <w:szCs w:val="24"/>
        <w:rtl/>
      </w:rPr>
      <w:t xml:space="preserve"> </w:t>
    </w:r>
    <w:r w:rsidR="006619D6">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bookmarkStart w:id="31" w:name="BokSabj2"/>
    <w:bookmarkEnd w:id="31"/>
    <w:r w:rsidR="002B0567">
      <w:rPr>
        <w:rFonts w:hint="cs"/>
        <w:sz w:val="24"/>
        <w:szCs w:val="24"/>
        <w:rtl/>
      </w:rPr>
      <w:t>عمل جاهل مقصر/نذر تطوّع در وقت فریضه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1C85"/>
    <w:rsid w:val="00025777"/>
    <w:rsid w:val="00025B70"/>
    <w:rsid w:val="000353D7"/>
    <w:rsid w:val="00055496"/>
    <w:rsid w:val="00080A41"/>
    <w:rsid w:val="0008299B"/>
    <w:rsid w:val="000913AA"/>
    <w:rsid w:val="0009295A"/>
    <w:rsid w:val="00096C63"/>
    <w:rsid w:val="000B5DB5"/>
    <w:rsid w:val="000C3947"/>
    <w:rsid w:val="000D30E9"/>
    <w:rsid w:val="000D6818"/>
    <w:rsid w:val="000E335E"/>
    <w:rsid w:val="000F16CF"/>
    <w:rsid w:val="000F519C"/>
    <w:rsid w:val="000F5BAC"/>
    <w:rsid w:val="00114AB7"/>
    <w:rsid w:val="00116B2B"/>
    <w:rsid w:val="00124E3D"/>
    <w:rsid w:val="00127E95"/>
    <w:rsid w:val="00130659"/>
    <w:rsid w:val="001347C7"/>
    <w:rsid w:val="001356B0"/>
    <w:rsid w:val="00151937"/>
    <w:rsid w:val="0015444D"/>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E7A81"/>
    <w:rsid w:val="001F1E03"/>
    <w:rsid w:val="0020241A"/>
    <w:rsid w:val="00203821"/>
    <w:rsid w:val="00211632"/>
    <w:rsid w:val="0021630D"/>
    <w:rsid w:val="0024121B"/>
    <w:rsid w:val="00247D2F"/>
    <w:rsid w:val="00256560"/>
    <w:rsid w:val="0027605E"/>
    <w:rsid w:val="00281E00"/>
    <w:rsid w:val="00294A52"/>
    <w:rsid w:val="002B0567"/>
    <w:rsid w:val="002B575F"/>
    <w:rsid w:val="002B5AB3"/>
    <w:rsid w:val="002B729B"/>
    <w:rsid w:val="002C4ACD"/>
    <w:rsid w:val="002C53A2"/>
    <w:rsid w:val="002D0040"/>
    <w:rsid w:val="002D2FA8"/>
    <w:rsid w:val="002E220F"/>
    <w:rsid w:val="00307311"/>
    <w:rsid w:val="00320D70"/>
    <w:rsid w:val="0032100F"/>
    <w:rsid w:val="0033402C"/>
    <w:rsid w:val="00340521"/>
    <w:rsid w:val="00345C73"/>
    <w:rsid w:val="00354A99"/>
    <w:rsid w:val="00360311"/>
    <w:rsid w:val="00361922"/>
    <w:rsid w:val="0037339B"/>
    <w:rsid w:val="003839A6"/>
    <w:rsid w:val="00386C11"/>
    <w:rsid w:val="00397466"/>
    <w:rsid w:val="003A6148"/>
    <w:rsid w:val="003C33F6"/>
    <w:rsid w:val="003C3D2E"/>
    <w:rsid w:val="003C43A5"/>
    <w:rsid w:val="003E05AA"/>
    <w:rsid w:val="003E1C5C"/>
    <w:rsid w:val="003E6650"/>
    <w:rsid w:val="003F5B46"/>
    <w:rsid w:val="00401363"/>
    <w:rsid w:val="00402E47"/>
    <w:rsid w:val="00424904"/>
    <w:rsid w:val="00425015"/>
    <w:rsid w:val="00430994"/>
    <w:rsid w:val="00441B6D"/>
    <w:rsid w:val="004469E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4290D"/>
    <w:rsid w:val="0056213C"/>
    <w:rsid w:val="00562F70"/>
    <w:rsid w:val="00563D48"/>
    <w:rsid w:val="00580C24"/>
    <w:rsid w:val="00586D38"/>
    <w:rsid w:val="005968EF"/>
    <w:rsid w:val="00596C1E"/>
    <w:rsid w:val="005A2E26"/>
    <w:rsid w:val="005C0DAE"/>
    <w:rsid w:val="005C188E"/>
    <w:rsid w:val="005C1DE4"/>
    <w:rsid w:val="005C5DBE"/>
    <w:rsid w:val="005D2349"/>
    <w:rsid w:val="005D2A83"/>
    <w:rsid w:val="005E1B60"/>
    <w:rsid w:val="005E5507"/>
    <w:rsid w:val="005E607B"/>
    <w:rsid w:val="005F0A8D"/>
    <w:rsid w:val="00601229"/>
    <w:rsid w:val="00603B67"/>
    <w:rsid w:val="00613ADD"/>
    <w:rsid w:val="006158DD"/>
    <w:rsid w:val="006162A2"/>
    <w:rsid w:val="006240DA"/>
    <w:rsid w:val="0063256E"/>
    <w:rsid w:val="00635219"/>
    <w:rsid w:val="00635EC0"/>
    <w:rsid w:val="00640B58"/>
    <w:rsid w:val="00651B02"/>
    <w:rsid w:val="00651B19"/>
    <w:rsid w:val="00660A29"/>
    <w:rsid w:val="006619D6"/>
    <w:rsid w:val="00686A04"/>
    <w:rsid w:val="006910EF"/>
    <w:rsid w:val="00695519"/>
    <w:rsid w:val="006A4134"/>
    <w:rsid w:val="006A5DDA"/>
    <w:rsid w:val="006A6701"/>
    <w:rsid w:val="006B21F4"/>
    <w:rsid w:val="006B3753"/>
    <w:rsid w:val="006B7AD6"/>
    <w:rsid w:val="006C50FD"/>
    <w:rsid w:val="006C54D1"/>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66E90"/>
    <w:rsid w:val="0076784D"/>
    <w:rsid w:val="00775507"/>
    <w:rsid w:val="00783473"/>
    <w:rsid w:val="0078594B"/>
    <w:rsid w:val="00795E02"/>
    <w:rsid w:val="007979D0"/>
    <w:rsid w:val="007A4E18"/>
    <w:rsid w:val="007A7B8C"/>
    <w:rsid w:val="007C28F6"/>
    <w:rsid w:val="007C6D9E"/>
    <w:rsid w:val="007D1C43"/>
    <w:rsid w:val="007D6C53"/>
    <w:rsid w:val="007E1564"/>
    <w:rsid w:val="007E1E87"/>
    <w:rsid w:val="007E5B3F"/>
    <w:rsid w:val="007F2257"/>
    <w:rsid w:val="0080091D"/>
    <w:rsid w:val="00804108"/>
    <w:rsid w:val="00804FC4"/>
    <w:rsid w:val="00810FB2"/>
    <w:rsid w:val="00816367"/>
    <w:rsid w:val="00816A0B"/>
    <w:rsid w:val="0081770E"/>
    <w:rsid w:val="00824B22"/>
    <w:rsid w:val="00830C53"/>
    <w:rsid w:val="00837FAA"/>
    <w:rsid w:val="00841F77"/>
    <w:rsid w:val="0084561E"/>
    <w:rsid w:val="00863390"/>
    <w:rsid w:val="0086385C"/>
    <w:rsid w:val="00871916"/>
    <w:rsid w:val="00891277"/>
    <w:rsid w:val="008956DD"/>
    <w:rsid w:val="008A510E"/>
    <w:rsid w:val="008A522A"/>
    <w:rsid w:val="008B4464"/>
    <w:rsid w:val="008B750B"/>
    <w:rsid w:val="008C3162"/>
    <w:rsid w:val="008D1F14"/>
    <w:rsid w:val="008E23F1"/>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033E"/>
    <w:rsid w:val="0098794D"/>
    <w:rsid w:val="0099497B"/>
    <w:rsid w:val="009A43BA"/>
    <w:rsid w:val="009A61E5"/>
    <w:rsid w:val="009B0D05"/>
    <w:rsid w:val="009B4CA6"/>
    <w:rsid w:val="009B79F8"/>
    <w:rsid w:val="009D13FD"/>
    <w:rsid w:val="009D266A"/>
    <w:rsid w:val="009F7E07"/>
    <w:rsid w:val="00A01522"/>
    <w:rsid w:val="00A066CC"/>
    <w:rsid w:val="00A078D9"/>
    <w:rsid w:val="00A10A11"/>
    <w:rsid w:val="00A13C6A"/>
    <w:rsid w:val="00A17B09"/>
    <w:rsid w:val="00A3754E"/>
    <w:rsid w:val="00A457C6"/>
    <w:rsid w:val="00A46AD0"/>
    <w:rsid w:val="00A47063"/>
    <w:rsid w:val="00A473A8"/>
    <w:rsid w:val="00A513F0"/>
    <w:rsid w:val="00A53C6D"/>
    <w:rsid w:val="00A612A0"/>
    <w:rsid w:val="00A61AC8"/>
    <w:rsid w:val="00A6366F"/>
    <w:rsid w:val="00A65D4C"/>
    <w:rsid w:val="00A70512"/>
    <w:rsid w:val="00A91499"/>
    <w:rsid w:val="00AA1F60"/>
    <w:rsid w:val="00AA40D7"/>
    <w:rsid w:val="00AB2A68"/>
    <w:rsid w:val="00AB5F7D"/>
    <w:rsid w:val="00AC0C50"/>
    <w:rsid w:val="00AC6FE2"/>
    <w:rsid w:val="00AE6DCE"/>
    <w:rsid w:val="00AF3925"/>
    <w:rsid w:val="00B0789F"/>
    <w:rsid w:val="00B2292F"/>
    <w:rsid w:val="00B36115"/>
    <w:rsid w:val="00B37030"/>
    <w:rsid w:val="00B42E54"/>
    <w:rsid w:val="00B43169"/>
    <w:rsid w:val="00B50B3F"/>
    <w:rsid w:val="00B540AF"/>
    <w:rsid w:val="00B55AE4"/>
    <w:rsid w:val="00B70B46"/>
    <w:rsid w:val="00B739B0"/>
    <w:rsid w:val="00B814A3"/>
    <w:rsid w:val="00B96F38"/>
    <w:rsid w:val="00BC66D1"/>
    <w:rsid w:val="00BD0E74"/>
    <w:rsid w:val="00BD5F8C"/>
    <w:rsid w:val="00BD77E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15DBE"/>
    <w:rsid w:val="00D23391"/>
    <w:rsid w:val="00D31805"/>
    <w:rsid w:val="00D430C1"/>
    <w:rsid w:val="00D552B9"/>
    <w:rsid w:val="00D735B2"/>
    <w:rsid w:val="00D74021"/>
    <w:rsid w:val="00D76D01"/>
    <w:rsid w:val="00D922A9"/>
    <w:rsid w:val="00D9394A"/>
    <w:rsid w:val="00DB0CBB"/>
    <w:rsid w:val="00DB67CC"/>
    <w:rsid w:val="00DE1070"/>
    <w:rsid w:val="00E00219"/>
    <w:rsid w:val="00E0316B"/>
    <w:rsid w:val="00E25E10"/>
    <w:rsid w:val="00E4501C"/>
    <w:rsid w:val="00E467EB"/>
    <w:rsid w:val="00E50B41"/>
    <w:rsid w:val="00E5219B"/>
    <w:rsid w:val="00E52D07"/>
    <w:rsid w:val="00E5518B"/>
    <w:rsid w:val="00E609FE"/>
    <w:rsid w:val="00E75920"/>
    <w:rsid w:val="00E80D96"/>
    <w:rsid w:val="00E871FA"/>
    <w:rsid w:val="00E936A4"/>
    <w:rsid w:val="00E954BB"/>
    <w:rsid w:val="00EA45E7"/>
    <w:rsid w:val="00EB4165"/>
    <w:rsid w:val="00EB78E3"/>
    <w:rsid w:val="00EB7BE3"/>
    <w:rsid w:val="00EC1C4B"/>
    <w:rsid w:val="00EC735A"/>
    <w:rsid w:val="00ED5F38"/>
    <w:rsid w:val="00EF0FF8"/>
    <w:rsid w:val="00EF27FE"/>
    <w:rsid w:val="00F0232D"/>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06E2"/>
    <w:rsid w:val="00F914EB"/>
    <w:rsid w:val="00F91B85"/>
    <w:rsid w:val="00F938E7"/>
    <w:rsid w:val="00FA2053"/>
    <w:rsid w:val="00FA3B17"/>
    <w:rsid w:val="00FA5E8D"/>
    <w:rsid w:val="00FA5F3D"/>
    <w:rsid w:val="00FB399E"/>
    <w:rsid w:val="00FB7F50"/>
    <w:rsid w:val="00FC2A85"/>
    <w:rsid w:val="00FC40AF"/>
    <w:rsid w:val="00FD0A16"/>
    <w:rsid w:val="00FD1BED"/>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5901112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8512023">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25276078">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1424492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627641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4926736">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2387493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523120">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10/289/&#1576;&#1575;&#1604;&#1578;&#1592;&#1606;&#1617;&#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04A0-F8B2-42D6-B42C-BF197F09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219</TotalTime>
  <Pages>9</Pages>
  <Words>2504</Words>
  <Characters>14276</Characters>
  <Application>Microsoft Office Word</Application>
  <DocSecurity>0</DocSecurity>
  <Lines>118</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16747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43</cp:revision>
  <dcterms:created xsi:type="dcterms:W3CDTF">2017-09-18T10:29:00Z</dcterms:created>
  <dcterms:modified xsi:type="dcterms:W3CDTF">2017-09-18T14:12:00Z</dcterms:modified>
  <cp:contentStatus>ویرایش 2.3</cp:contentStatus>
  <cp:version>2.3</cp:version>
</cp:coreProperties>
</file>