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A5307" w:rsidRDefault="00EA5307" w:rsidP="00EA530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5993558" w:history="1">
        <w:r w:rsidRPr="00580E61">
          <w:rPr>
            <w:rStyle w:val="ac"/>
            <w:rFonts w:hint="eastAsia"/>
            <w:noProof/>
            <w:rtl/>
          </w:rPr>
          <w:t>شرائط</w:t>
        </w:r>
        <w:r w:rsidRPr="00580E61">
          <w:rPr>
            <w:rStyle w:val="ac"/>
            <w:noProof/>
            <w:rtl/>
          </w:rPr>
          <w:t xml:space="preserve"> </w:t>
        </w:r>
        <w:r w:rsidRPr="00580E61">
          <w:rPr>
            <w:rStyle w:val="ac"/>
            <w:rFonts w:hint="eastAsia"/>
            <w:noProof/>
            <w:rtl/>
          </w:rPr>
          <w:t>لباس</w:t>
        </w:r>
        <w:r w:rsidRPr="00580E61">
          <w:rPr>
            <w:rStyle w:val="ac"/>
            <w:noProof/>
            <w:rtl/>
          </w:rPr>
          <w:t xml:space="preserve"> </w:t>
        </w:r>
        <w:r w:rsidRPr="00580E61">
          <w:rPr>
            <w:rStyle w:val="ac"/>
            <w:rFonts w:hint="eastAsia"/>
            <w:noProof/>
            <w:rtl/>
          </w:rPr>
          <w:t>مصل</w:t>
        </w:r>
        <w:r w:rsidRPr="00580E6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Toc525993558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307" w:rsidRDefault="00EA5307" w:rsidP="00EA5307">
      <w:pPr>
        <w:pStyle w:val="11"/>
        <w:rPr>
          <w:rFonts w:asciiTheme="minorHAnsi" w:eastAsiaTheme="minorEastAsia" w:hAnsiTheme="minorHAnsi" w:cstheme="minorBidi"/>
          <w:noProof/>
          <w:color w:val="auto"/>
          <w:szCs w:val="22"/>
          <w:rtl/>
        </w:rPr>
      </w:pPr>
      <w:hyperlink w:anchor="_Toc525993559" w:history="1">
        <w:r w:rsidRPr="00580E61">
          <w:rPr>
            <w:rStyle w:val="ac"/>
            <w:rFonts w:hint="eastAsia"/>
            <w:noProof/>
            <w:rtl/>
          </w:rPr>
          <w:t>شرط</w:t>
        </w:r>
        <w:r w:rsidRPr="00580E61">
          <w:rPr>
            <w:rStyle w:val="ac"/>
            <w:noProof/>
            <w:rtl/>
          </w:rPr>
          <w:t xml:space="preserve"> </w:t>
        </w:r>
        <w:r w:rsidRPr="00580E61">
          <w:rPr>
            <w:rStyle w:val="ac"/>
            <w:rFonts w:hint="eastAsia"/>
            <w:noProof/>
            <w:rtl/>
          </w:rPr>
          <w:t>أول</w:t>
        </w:r>
        <w:r w:rsidRPr="00580E61">
          <w:rPr>
            <w:rStyle w:val="ac"/>
            <w:noProof/>
            <w:rtl/>
          </w:rPr>
          <w:t xml:space="preserve"> (</w:t>
        </w:r>
        <w:r w:rsidRPr="00580E61">
          <w:rPr>
            <w:rStyle w:val="ac"/>
            <w:rFonts w:hint="eastAsia"/>
            <w:noProof/>
            <w:rtl/>
          </w:rPr>
          <w:t>اباحه</w:t>
        </w:r>
        <w:r w:rsidRPr="00580E6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Toc525993559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307" w:rsidRDefault="00EA5307" w:rsidP="00EA5307">
      <w:pPr>
        <w:pStyle w:val="22"/>
        <w:tabs>
          <w:tab w:val="right" w:leader="dot" w:pos="10194"/>
        </w:tabs>
        <w:rPr>
          <w:rFonts w:asciiTheme="minorHAnsi" w:eastAsiaTheme="minorEastAsia" w:hAnsiTheme="minorHAnsi" w:cstheme="minorBidi"/>
          <w:bCs w:val="0"/>
          <w:noProof/>
          <w:color w:val="auto"/>
          <w:szCs w:val="22"/>
          <w:rtl/>
        </w:rPr>
      </w:pPr>
      <w:hyperlink w:anchor="_Toc525993560" w:history="1">
        <w:r w:rsidRPr="00580E61">
          <w:rPr>
            <w:rStyle w:val="ac"/>
            <w:rFonts w:hint="eastAsia"/>
            <w:noProof/>
            <w:rtl/>
          </w:rPr>
          <w:t>مسأله</w:t>
        </w:r>
        <w:r w:rsidRPr="00580E61">
          <w:rPr>
            <w:rStyle w:val="ac"/>
            <w:noProof/>
            <w:rtl/>
          </w:rPr>
          <w:t xml:space="preserve"> </w:t>
        </w:r>
        <w:r w:rsidRPr="00580E6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Toc525993560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307" w:rsidRDefault="00EA5307" w:rsidP="00EA5307">
      <w:pPr>
        <w:pStyle w:val="32"/>
        <w:tabs>
          <w:tab w:val="right" w:leader="dot" w:pos="10194"/>
        </w:tabs>
        <w:rPr>
          <w:rFonts w:asciiTheme="minorHAnsi" w:eastAsiaTheme="minorEastAsia" w:hAnsiTheme="minorHAnsi" w:cstheme="minorBidi"/>
          <w:bCs w:val="0"/>
          <w:iCs w:val="0"/>
          <w:noProof/>
          <w:color w:val="auto"/>
          <w:szCs w:val="22"/>
          <w:rtl/>
        </w:rPr>
      </w:pPr>
      <w:hyperlink w:anchor="_Toc525993561" w:history="1">
        <w:r w:rsidRPr="00580E61">
          <w:rPr>
            <w:rStyle w:val="ac"/>
            <w:rFonts w:ascii="Cambria" w:eastAsia="Times New Roman" w:hAnsi="Cambria" w:cs="B Titr" w:hint="eastAsia"/>
            <w:b/>
            <w:noProof/>
            <w:rtl/>
          </w:rPr>
          <w:t>فرع</w:t>
        </w:r>
        <w:r w:rsidRPr="00580E61">
          <w:rPr>
            <w:rStyle w:val="ac"/>
            <w:rFonts w:ascii="Cambria" w:eastAsia="Times New Roman" w:hAnsi="Cambria" w:cs="B Titr"/>
            <w:b/>
            <w:noProof/>
            <w:rtl/>
          </w:rPr>
          <w:t xml:space="preserve"> </w:t>
        </w:r>
        <w:r w:rsidRPr="00580E61">
          <w:rPr>
            <w:rStyle w:val="ac"/>
            <w:rFonts w:ascii="Cambria" w:eastAsia="Times New Roman" w:hAnsi="Cambria" w:cs="B Titr" w:hint="eastAsia"/>
            <w:b/>
            <w:noProof/>
            <w:rtl/>
          </w:rPr>
          <w:t>أول</w:t>
        </w:r>
        <w:r w:rsidRPr="00580E61">
          <w:rPr>
            <w:rStyle w:val="ac"/>
            <w:rFonts w:ascii="Cambria" w:eastAsia="Times New Roman" w:hAnsi="Cambria" w:cs="B Titr"/>
            <w:b/>
            <w:noProof/>
            <w:rtl/>
          </w:rPr>
          <w:t xml:space="preserve"> (</w:t>
        </w:r>
        <w:r w:rsidRPr="00580E61">
          <w:rPr>
            <w:rStyle w:val="ac"/>
            <w:rFonts w:ascii="Cambria" w:eastAsia="Times New Roman" w:hAnsi="Cambria" w:cs="B Titr" w:hint="eastAsia"/>
            <w:b/>
            <w:noProof/>
            <w:rtl/>
          </w:rPr>
          <w:t>مغصوب</w:t>
        </w:r>
        <w:r w:rsidRPr="00580E61">
          <w:rPr>
            <w:rStyle w:val="ac"/>
            <w:rFonts w:ascii="Cambria" w:eastAsia="Times New Roman" w:hAnsi="Cambria" w:cs="B Titr"/>
            <w:b/>
            <w:noProof/>
            <w:rtl/>
          </w:rPr>
          <w:t xml:space="preserve"> </w:t>
        </w:r>
        <w:r w:rsidRPr="00580E61">
          <w:rPr>
            <w:rStyle w:val="ac"/>
            <w:rFonts w:ascii="Cambria" w:eastAsia="Times New Roman" w:hAnsi="Cambria" w:cs="B Titr" w:hint="eastAsia"/>
            <w:b/>
            <w:noProof/>
            <w:rtl/>
          </w:rPr>
          <w:t>بودن</w:t>
        </w:r>
        <w:r w:rsidRPr="00580E61">
          <w:rPr>
            <w:rStyle w:val="ac"/>
            <w:rFonts w:ascii="Cambria" w:eastAsia="Times New Roman" w:hAnsi="Cambria" w:cs="B Titr"/>
            <w:b/>
            <w:noProof/>
            <w:rtl/>
          </w:rPr>
          <w:t xml:space="preserve"> </w:t>
        </w:r>
        <w:r w:rsidRPr="00580E61">
          <w:rPr>
            <w:rStyle w:val="ac"/>
            <w:rFonts w:ascii="Cambria" w:eastAsia="Times New Roman" w:hAnsi="Cambria" w:cs="B Titr" w:hint="eastAsia"/>
            <w:b/>
            <w:noProof/>
            <w:rtl/>
          </w:rPr>
          <w:t>رنگ</w:t>
        </w:r>
        <w:r w:rsidRPr="00580E61">
          <w:rPr>
            <w:rStyle w:val="ac"/>
            <w:rFonts w:ascii="Cambria" w:eastAsia="Times New Roman" w:hAnsi="Cambria" w:cs="B Titr"/>
            <w:b/>
            <w:noProof/>
            <w:rtl/>
          </w:rPr>
          <w:t xml:space="preserve"> </w:t>
        </w:r>
        <w:r w:rsidRPr="00580E61">
          <w:rPr>
            <w:rStyle w:val="ac"/>
            <w:rFonts w:ascii="Cambria" w:eastAsia="Times New Roman" w:hAnsi="Cambria" w:cs="B Titr" w:hint="eastAsia"/>
            <w:b/>
            <w:noProof/>
            <w:rtl/>
          </w:rPr>
          <w:t>لباس</w:t>
        </w:r>
        <w:r w:rsidRPr="00580E61">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Toc525993561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307" w:rsidRDefault="00EA5307" w:rsidP="00EA5307">
      <w:pPr>
        <w:pStyle w:val="32"/>
        <w:tabs>
          <w:tab w:val="right" w:leader="dot" w:pos="10194"/>
        </w:tabs>
        <w:rPr>
          <w:rFonts w:asciiTheme="minorHAnsi" w:eastAsiaTheme="minorEastAsia" w:hAnsiTheme="minorHAnsi" w:cstheme="minorBidi"/>
          <w:bCs w:val="0"/>
          <w:iCs w:val="0"/>
          <w:noProof/>
          <w:color w:val="auto"/>
          <w:szCs w:val="22"/>
          <w:rtl/>
        </w:rPr>
      </w:pPr>
      <w:hyperlink w:anchor="_Toc525993562" w:history="1">
        <w:r w:rsidRPr="00580E61">
          <w:rPr>
            <w:rStyle w:val="ac"/>
            <w:rFonts w:ascii="Cambria" w:eastAsia="Times New Roman" w:hAnsi="Cambria" w:cs="B Titr" w:hint="eastAsia"/>
            <w:b/>
            <w:noProof/>
            <w:rtl/>
          </w:rPr>
          <w:t>نظر</w:t>
        </w:r>
        <w:r w:rsidRPr="00580E61">
          <w:rPr>
            <w:rStyle w:val="ac"/>
            <w:rFonts w:ascii="Cambria" w:eastAsia="Times New Roman" w:hAnsi="Cambria" w:cs="B Titr"/>
            <w:b/>
            <w:noProof/>
            <w:rtl/>
          </w:rPr>
          <w:t xml:space="preserve"> </w:t>
        </w:r>
        <w:r w:rsidRPr="00580E61">
          <w:rPr>
            <w:rStyle w:val="ac"/>
            <w:rFonts w:ascii="Cambria" w:eastAsia="Times New Roman" w:hAnsi="Cambria" w:cs="B Titr" w:hint="eastAsia"/>
            <w:b/>
            <w:noProof/>
            <w:rtl/>
          </w:rPr>
          <w:t>صاحب</w:t>
        </w:r>
        <w:r w:rsidRPr="00580E61">
          <w:rPr>
            <w:rStyle w:val="ac"/>
            <w:rFonts w:ascii="Cambria" w:eastAsia="Times New Roman" w:hAnsi="Cambria" w:cs="B Titr"/>
            <w:b/>
            <w:noProof/>
            <w:rtl/>
          </w:rPr>
          <w:t xml:space="preserve"> </w:t>
        </w:r>
        <w:r w:rsidRPr="00580E61">
          <w:rPr>
            <w:rStyle w:val="ac"/>
            <w:rFonts w:ascii="Cambria" w:eastAsia="Times New Roman" w:hAnsi="Cambria" w:cs="B Titr" w:hint="eastAsia"/>
            <w:b/>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307" w:rsidRDefault="00EA5307" w:rsidP="00EA5307">
      <w:pPr>
        <w:pStyle w:val="32"/>
        <w:tabs>
          <w:tab w:val="right" w:leader="dot" w:pos="10194"/>
        </w:tabs>
        <w:rPr>
          <w:rFonts w:asciiTheme="minorHAnsi" w:eastAsiaTheme="minorEastAsia" w:hAnsiTheme="minorHAnsi" w:cstheme="minorBidi"/>
          <w:bCs w:val="0"/>
          <w:iCs w:val="0"/>
          <w:noProof/>
          <w:color w:val="auto"/>
          <w:szCs w:val="22"/>
          <w:rtl/>
        </w:rPr>
      </w:pPr>
      <w:hyperlink w:anchor="_Toc525993563" w:history="1">
        <w:r w:rsidRPr="00580E61">
          <w:rPr>
            <w:rStyle w:val="ac"/>
            <w:rFonts w:hint="eastAsia"/>
            <w:noProof/>
            <w:rtl/>
          </w:rPr>
          <w:t>نظر</w:t>
        </w:r>
        <w:r w:rsidRPr="00580E61">
          <w:rPr>
            <w:rStyle w:val="ac"/>
            <w:noProof/>
            <w:rtl/>
          </w:rPr>
          <w:t xml:space="preserve"> </w:t>
        </w:r>
        <w:r w:rsidRPr="00580E61">
          <w:rPr>
            <w:rStyle w:val="ac"/>
            <w:rFonts w:hint="eastAsia"/>
            <w:noProof/>
            <w:rtl/>
          </w:rPr>
          <w:t>مرحوم</w:t>
        </w:r>
        <w:r w:rsidRPr="00580E61">
          <w:rPr>
            <w:rStyle w:val="ac"/>
            <w:noProof/>
            <w:rtl/>
          </w:rPr>
          <w:t xml:space="preserve"> </w:t>
        </w:r>
        <w:r w:rsidRPr="00580E61">
          <w:rPr>
            <w:rStyle w:val="ac"/>
            <w:rFonts w:hint="eastAsia"/>
            <w:noProof/>
            <w:rtl/>
          </w:rPr>
          <w:t>خو</w:t>
        </w:r>
        <w:r w:rsidRPr="00580E61">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Toc525993563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307" w:rsidRDefault="00EA5307" w:rsidP="00EA5307">
      <w:pPr>
        <w:pStyle w:val="42"/>
        <w:tabs>
          <w:tab w:val="right" w:leader="dot" w:pos="10194"/>
        </w:tabs>
        <w:rPr>
          <w:rFonts w:asciiTheme="minorHAnsi" w:eastAsiaTheme="minorEastAsia" w:hAnsiTheme="minorHAnsi" w:cstheme="minorBidi"/>
          <w:bCs w:val="0"/>
          <w:noProof/>
          <w:color w:val="auto"/>
          <w:szCs w:val="22"/>
          <w:rtl/>
        </w:rPr>
      </w:pPr>
      <w:hyperlink w:anchor="_Toc525993564" w:history="1">
        <w:r w:rsidRPr="00580E61">
          <w:rPr>
            <w:rStyle w:val="ac"/>
            <w:rFonts w:hint="eastAsia"/>
            <w:noProof/>
            <w:rtl/>
          </w:rPr>
          <w:t>بررس</w:t>
        </w:r>
        <w:r w:rsidRPr="00580E61">
          <w:rPr>
            <w:rStyle w:val="ac"/>
            <w:rFonts w:hint="cs"/>
            <w:noProof/>
            <w:rtl/>
          </w:rPr>
          <w:t>ی</w:t>
        </w:r>
        <w:r w:rsidRPr="00580E61">
          <w:rPr>
            <w:rStyle w:val="ac"/>
            <w:noProof/>
            <w:rtl/>
          </w:rPr>
          <w:t xml:space="preserve"> </w:t>
        </w:r>
        <w:r w:rsidRPr="00580E61">
          <w:rPr>
            <w:rStyle w:val="ac"/>
            <w:rFonts w:hint="eastAsia"/>
            <w:noProof/>
            <w:rtl/>
          </w:rPr>
          <w:t>کلام</w:t>
        </w:r>
        <w:r w:rsidRPr="00580E61">
          <w:rPr>
            <w:rStyle w:val="ac"/>
            <w:noProof/>
            <w:rtl/>
          </w:rPr>
          <w:t xml:space="preserve"> </w:t>
        </w:r>
        <w:r w:rsidRPr="00580E61">
          <w:rPr>
            <w:rStyle w:val="ac"/>
            <w:rFonts w:hint="eastAsia"/>
            <w:noProof/>
            <w:rtl/>
          </w:rPr>
          <w:t>مرحوم</w:t>
        </w:r>
        <w:r w:rsidRPr="00580E61">
          <w:rPr>
            <w:rStyle w:val="ac"/>
            <w:noProof/>
            <w:rtl/>
          </w:rPr>
          <w:t xml:space="preserve"> </w:t>
        </w:r>
        <w:r w:rsidRPr="00580E61">
          <w:rPr>
            <w:rStyle w:val="ac"/>
            <w:rFonts w:hint="eastAsia"/>
            <w:noProof/>
            <w:rtl/>
          </w:rPr>
          <w:t>خو</w:t>
        </w:r>
        <w:r w:rsidRPr="00580E61">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Toc525993564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307" w:rsidRDefault="00EA5307" w:rsidP="00EA5307">
      <w:pPr>
        <w:pStyle w:val="42"/>
        <w:tabs>
          <w:tab w:val="right" w:leader="dot" w:pos="10194"/>
        </w:tabs>
        <w:rPr>
          <w:rFonts w:asciiTheme="minorHAnsi" w:eastAsiaTheme="minorEastAsia" w:hAnsiTheme="minorHAnsi" w:cstheme="minorBidi"/>
          <w:bCs w:val="0"/>
          <w:noProof/>
          <w:color w:val="auto"/>
          <w:szCs w:val="22"/>
          <w:rtl/>
        </w:rPr>
      </w:pPr>
      <w:hyperlink w:anchor="_Toc525993565" w:history="1">
        <w:r w:rsidRPr="00580E61">
          <w:rPr>
            <w:rStyle w:val="ac"/>
            <w:rFonts w:hint="eastAsia"/>
            <w:noProof/>
            <w:rtl/>
          </w:rPr>
          <w:t>مطلب</w:t>
        </w:r>
        <w:r w:rsidRPr="00580E61">
          <w:rPr>
            <w:rStyle w:val="ac"/>
            <w:noProof/>
            <w:rtl/>
          </w:rPr>
          <w:t xml:space="preserve"> </w:t>
        </w:r>
        <w:r w:rsidRPr="00580E61">
          <w:rPr>
            <w:rStyle w:val="ac"/>
            <w:rFonts w:hint="eastAsia"/>
            <w:noProof/>
            <w:rtl/>
          </w:rPr>
          <w:t>أول</w:t>
        </w:r>
        <w:r w:rsidRPr="00580E61">
          <w:rPr>
            <w:rStyle w:val="ac"/>
            <w:noProof/>
            <w:rtl/>
          </w:rPr>
          <w:t xml:space="preserve"> (</w:t>
        </w:r>
        <w:r w:rsidRPr="00580E61">
          <w:rPr>
            <w:rStyle w:val="ac"/>
            <w:rFonts w:hint="eastAsia"/>
            <w:noProof/>
            <w:rtl/>
          </w:rPr>
          <w:t>شراکت</w:t>
        </w:r>
        <w:r w:rsidRPr="00580E61">
          <w:rPr>
            <w:rStyle w:val="ac"/>
            <w:noProof/>
            <w:rtl/>
          </w:rPr>
          <w:t xml:space="preserve"> </w:t>
        </w:r>
        <w:r w:rsidRPr="00580E61">
          <w:rPr>
            <w:rStyle w:val="ac"/>
            <w:rFonts w:hint="eastAsia"/>
            <w:noProof/>
            <w:rtl/>
          </w:rPr>
          <w:t>در</w:t>
        </w:r>
        <w:r w:rsidRPr="00580E61">
          <w:rPr>
            <w:rStyle w:val="ac"/>
            <w:noProof/>
            <w:rtl/>
          </w:rPr>
          <w:t xml:space="preserve"> </w:t>
        </w:r>
        <w:r w:rsidRPr="00580E61">
          <w:rPr>
            <w:rStyle w:val="ac"/>
            <w:rFonts w:hint="eastAsia"/>
            <w:noProof/>
            <w:rtl/>
          </w:rPr>
          <w:t>مال</w:t>
        </w:r>
        <w:r w:rsidRPr="00580E61">
          <w:rPr>
            <w:rStyle w:val="ac"/>
            <w:rFonts w:hint="cs"/>
            <w:noProof/>
            <w:rtl/>
          </w:rPr>
          <w:t>یّ</w:t>
        </w:r>
        <w:r w:rsidRPr="00580E61">
          <w:rPr>
            <w:rStyle w:val="ac"/>
            <w:rFonts w:hint="eastAsia"/>
            <w:noProof/>
            <w:rtl/>
          </w:rPr>
          <w:t>ت</w:t>
        </w:r>
        <w:r w:rsidRPr="00580E6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Toc525993565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A5307" w:rsidRDefault="00EA5307" w:rsidP="00EA5307">
      <w:pPr>
        <w:pStyle w:val="52"/>
        <w:tabs>
          <w:tab w:val="right" w:leader="dot" w:pos="10194"/>
        </w:tabs>
        <w:rPr>
          <w:rFonts w:asciiTheme="minorHAnsi" w:eastAsiaTheme="minorEastAsia" w:hAnsiTheme="minorHAnsi" w:cstheme="minorBidi"/>
          <w:bCs w:val="0"/>
          <w:noProof/>
          <w:color w:val="auto"/>
          <w:szCs w:val="22"/>
          <w:rtl/>
        </w:rPr>
      </w:pPr>
      <w:hyperlink w:anchor="_Toc525993566" w:history="1">
        <w:r w:rsidRPr="00580E61">
          <w:rPr>
            <w:rStyle w:val="ac"/>
            <w:rFonts w:hint="eastAsia"/>
            <w:noProof/>
            <w:rtl/>
          </w:rPr>
          <w:t>نت</w:t>
        </w:r>
        <w:r w:rsidRPr="00580E61">
          <w:rPr>
            <w:rStyle w:val="ac"/>
            <w:rFonts w:hint="cs"/>
            <w:noProof/>
            <w:rtl/>
          </w:rPr>
          <w:t>ی</w:t>
        </w:r>
        <w:r w:rsidRPr="00580E61">
          <w:rPr>
            <w:rStyle w:val="ac"/>
            <w:rFonts w:hint="eastAsia"/>
            <w:noProof/>
            <w:rtl/>
          </w:rPr>
          <w:t>جه</w:t>
        </w:r>
        <w:r w:rsidRPr="00580E61">
          <w:rPr>
            <w:rStyle w:val="ac"/>
            <w:noProof/>
            <w:rtl/>
          </w:rPr>
          <w:t xml:space="preserve"> </w:t>
        </w:r>
        <w:r w:rsidRPr="00580E61">
          <w:rPr>
            <w:rStyle w:val="ac"/>
            <w:rFonts w:hint="eastAsia"/>
            <w:noProof/>
            <w:rtl/>
          </w:rPr>
          <w:t>مطلب</w:t>
        </w:r>
        <w:r w:rsidRPr="00580E61">
          <w:rPr>
            <w:rStyle w:val="ac"/>
            <w:noProof/>
            <w:rtl/>
          </w:rPr>
          <w:t xml:space="preserve"> </w:t>
        </w:r>
        <w:r w:rsidRPr="00580E61">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Toc525993566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A5307" w:rsidRDefault="00EA5307" w:rsidP="00EA5307">
      <w:pPr>
        <w:pStyle w:val="42"/>
        <w:tabs>
          <w:tab w:val="right" w:leader="dot" w:pos="10194"/>
        </w:tabs>
        <w:rPr>
          <w:rFonts w:asciiTheme="minorHAnsi" w:eastAsiaTheme="minorEastAsia" w:hAnsiTheme="minorHAnsi" w:cstheme="minorBidi"/>
          <w:bCs w:val="0"/>
          <w:noProof/>
          <w:color w:val="auto"/>
          <w:szCs w:val="22"/>
          <w:rtl/>
        </w:rPr>
      </w:pPr>
      <w:hyperlink w:anchor="_Toc525993567" w:history="1">
        <w:r w:rsidRPr="00580E61">
          <w:rPr>
            <w:rStyle w:val="ac"/>
            <w:rFonts w:hint="eastAsia"/>
            <w:noProof/>
            <w:rtl/>
          </w:rPr>
          <w:t>مطلب</w:t>
        </w:r>
        <w:r w:rsidRPr="00580E61">
          <w:rPr>
            <w:rStyle w:val="ac"/>
            <w:noProof/>
            <w:rtl/>
          </w:rPr>
          <w:t xml:space="preserve"> </w:t>
        </w:r>
        <w:r w:rsidRPr="00580E61">
          <w:rPr>
            <w:rStyle w:val="ac"/>
            <w:rFonts w:hint="eastAsia"/>
            <w:noProof/>
            <w:rtl/>
          </w:rPr>
          <w:t>دوم</w:t>
        </w:r>
        <w:r w:rsidRPr="00580E61">
          <w:rPr>
            <w:rStyle w:val="ac"/>
            <w:noProof/>
            <w:rtl/>
          </w:rPr>
          <w:t xml:space="preserve"> (</w:t>
        </w:r>
        <w:r w:rsidRPr="00580E61">
          <w:rPr>
            <w:rStyle w:val="ac"/>
            <w:rFonts w:hint="eastAsia"/>
            <w:noProof/>
            <w:rtl/>
          </w:rPr>
          <w:t>بررس</w:t>
        </w:r>
        <w:r w:rsidRPr="00580E61">
          <w:rPr>
            <w:rStyle w:val="ac"/>
            <w:rFonts w:hint="cs"/>
            <w:noProof/>
            <w:rtl/>
          </w:rPr>
          <w:t>ی</w:t>
        </w:r>
        <w:r w:rsidRPr="00580E61">
          <w:rPr>
            <w:rStyle w:val="ac"/>
            <w:noProof/>
            <w:rtl/>
          </w:rPr>
          <w:t xml:space="preserve"> </w:t>
        </w:r>
        <w:r w:rsidRPr="00580E61">
          <w:rPr>
            <w:rStyle w:val="ac"/>
            <w:rFonts w:hint="eastAsia"/>
            <w:noProof/>
            <w:rtl/>
          </w:rPr>
          <w:t>تفص</w:t>
        </w:r>
        <w:r w:rsidRPr="00580E61">
          <w:rPr>
            <w:rStyle w:val="ac"/>
            <w:rFonts w:hint="cs"/>
            <w:noProof/>
            <w:rtl/>
          </w:rPr>
          <w:t>ی</w:t>
        </w:r>
        <w:r w:rsidRPr="00580E61">
          <w:rPr>
            <w:rStyle w:val="ac"/>
            <w:rFonts w:hint="eastAsia"/>
            <w:noProof/>
            <w:rtl/>
          </w:rPr>
          <w:t>ل</w:t>
        </w:r>
        <w:r w:rsidRPr="00580E61">
          <w:rPr>
            <w:rStyle w:val="ac"/>
            <w:noProof/>
            <w:rtl/>
          </w:rPr>
          <w:t xml:space="preserve"> </w:t>
        </w:r>
        <w:r w:rsidRPr="00580E61">
          <w:rPr>
            <w:rStyle w:val="ac"/>
            <w:rFonts w:hint="eastAsia"/>
            <w:noProof/>
            <w:rtl/>
          </w:rPr>
          <w:t>ب</w:t>
        </w:r>
        <w:r w:rsidRPr="00580E61">
          <w:rPr>
            <w:rStyle w:val="ac"/>
            <w:rFonts w:hint="cs"/>
            <w:noProof/>
            <w:rtl/>
          </w:rPr>
          <w:t>ی</w:t>
        </w:r>
        <w:r w:rsidRPr="00580E61">
          <w:rPr>
            <w:rStyle w:val="ac"/>
            <w:rFonts w:hint="eastAsia"/>
            <w:noProof/>
            <w:rtl/>
          </w:rPr>
          <w:t>ن</w:t>
        </w:r>
        <w:r w:rsidRPr="00580E61">
          <w:rPr>
            <w:rStyle w:val="ac"/>
            <w:noProof/>
            <w:rtl/>
          </w:rPr>
          <w:t xml:space="preserve"> </w:t>
        </w:r>
        <w:r w:rsidRPr="00580E61">
          <w:rPr>
            <w:rStyle w:val="ac"/>
            <w:rFonts w:hint="eastAsia"/>
            <w:noProof/>
            <w:rtl/>
          </w:rPr>
          <w:t>رنگ</w:t>
        </w:r>
        <w:r w:rsidRPr="00580E61">
          <w:rPr>
            <w:rStyle w:val="ac"/>
            <w:noProof/>
            <w:rtl/>
          </w:rPr>
          <w:t xml:space="preserve"> </w:t>
        </w:r>
        <w:r w:rsidRPr="00580E61">
          <w:rPr>
            <w:rStyle w:val="ac"/>
            <w:rFonts w:hint="eastAsia"/>
            <w:noProof/>
            <w:rtl/>
          </w:rPr>
          <w:t>جرم</w:t>
        </w:r>
        <w:r w:rsidRPr="00580E61">
          <w:rPr>
            <w:rStyle w:val="ac"/>
            <w:noProof/>
            <w:rtl/>
          </w:rPr>
          <w:t xml:space="preserve"> </w:t>
        </w:r>
        <w:r w:rsidRPr="00580E61">
          <w:rPr>
            <w:rStyle w:val="ac"/>
            <w:rFonts w:hint="eastAsia"/>
            <w:noProof/>
            <w:rtl/>
          </w:rPr>
          <w:t>دار</w:t>
        </w:r>
        <w:r w:rsidRPr="00580E61">
          <w:rPr>
            <w:rStyle w:val="ac"/>
            <w:noProof/>
            <w:rtl/>
          </w:rPr>
          <w:t xml:space="preserve"> </w:t>
        </w:r>
        <w:r w:rsidRPr="00580E61">
          <w:rPr>
            <w:rStyle w:val="ac"/>
            <w:rFonts w:hint="eastAsia"/>
            <w:noProof/>
            <w:rtl/>
          </w:rPr>
          <w:t>و</w:t>
        </w:r>
        <w:r w:rsidRPr="00580E61">
          <w:rPr>
            <w:rStyle w:val="ac"/>
            <w:noProof/>
            <w:rtl/>
          </w:rPr>
          <w:t xml:space="preserve"> </w:t>
        </w:r>
        <w:r w:rsidRPr="00580E61">
          <w:rPr>
            <w:rStyle w:val="ac"/>
            <w:rFonts w:hint="eastAsia"/>
            <w:noProof/>
            <w:rtl/>
          </w:rPr>
          <w:t>رنگ</w:t>
        </w:r>
        <w:r w:rsidRPr="00580E61">
          <w:rPr>
            <w:rStyle w:val="ac"/>
            <w:noProof/>
            <w:rtl/>
          </w:rPr>
          <w:t xml:space="preserve"> </w:t>
        </w:r>
        <w:r w:rsidRPr="00580E61">
          <w:rPr>
            <w:rStyle w:val="ac"/>
            <w:rFonts w:hint="eastAsia"/>
            <w:noProof/>
            <w:rtl/>
          </w:rPr>
          <w:t>بدون</w:t>
        </w:r>
        <w:r w:rsidRPr="00580E61">
          <w:rPr>
            <w:rStyle w:val="ac"/>
            <w:noProof/>
            <w:rtl/>
          </w:rPr>
          <w:t xml:space="preserve"> </w:t>
        </w:r>
        <w:r w:rsidRPr="00580E61">
          <w:rPr>
            <w:rStyle w:val="ac"/>
            <w:rFonts w:hint="eastAsia"/>
            <w:noProof/>
            <w:rtl/>
          </w:rPr>
          <w:t>جرم</w:t>
        </w:r>
        <w:r w:rsidRPr="00580E6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Toc525993567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A5307" w:rsidRDefault="00EA5307" w:rsidP="00EA5307">
      <w:pPr>
        <w:pStyle w:val="52"/>
        <w:tabs>
          <w:tab w:val="right" w:leader="dot" w:pos="10194"/>
        </w:tabs>
        <w:rPr>
          <w:rFonts w:asciiTheme="minorHAnsi" w:eastAsiaTheme="minorEastAsia" w:hAnsiTheme="minorHAnsi" w:cstheme="minorBidi"/>
          <w:bCs w:val="0"/>
          <w:noProof/>
          <w:color w:val="auto"/>
          <w:szCs w:val="22"/>
          <w:rtl/>
        </w:rPr>
      </w:pPr>
      <w:hyperlink w:anchor="_Toc525993568" w:history="1">
        <w:r w:rsidRPr="00580E61">
          <w:rPr>
            <w:rStyle w:val="ac"/>
            <w:rFonts w:hint="eastAsia"/>
            <w:noProof/>
            <w:rtl/>
          </w:rPr>
          <w:t>کلام</w:t>
        </w:r>
        <w:r w:rsidRPr="00580E61">
          <w:rPr>
            <w:rStyle w:val="ac"/>
            <w:noProof/>
            <w:rtl/>
          </w:rPr>
          <w:t xml:space="preserve"> </w:t>
        </w:r>
        <w:r w:rsidRPr="00580E61">
          <w:rPr>
            <w:rStyle w:val="ac"/>
            <w:rFonts w:hint="eastAsia"/>
            <w:noProof/>
            <w:rtl/>
          </w:rPr>
          <w:t>مرحوم</w:t>
        </w:r>
        <w:r w:rsidRPr="00580E61">
          <w:rPr>
            <w:rStyle w:val="ac"/>
            <w:noProof/>
            <w:rtl/>
          </w:rPr>
          <w:t xml:space="preserve"> </w:t>
        </w:r>
        <w:r w:rsidRPr="00580E61">
          <w:rPr>
            <w:rStyle w:val="ac"/>
            <w:rFonts w:hint="eastAsia"/>
            <w:noProof/>
            <w:rtl/>
          </w:rPr>
          <w:t>خو</w:t>
        </w:r>
        <w:r w:rsidRPr="00580E61">
          <w:rPr>
            <w:rStyle w:val="ac"/>
            <w:rFonts w:hint="cs"/>
            <w:noProof/>
            <w:rtl/>
          </w:rPr>
          <w:t>یی</w:t>
        </w:r>
        <w:r w:rsidRPr="00580E61">
          <w:rPr>
            <w:rStyle w:val="ac"/>
            <w:noProof/>
            <w:rtl/>
          </w:rPr>
          <w:t xml:space="preserve"> </w:t>
        </w:r>
        <w:r w:rsidRPr="00580E61">
          <w:rPr>
            <w:rStyle w:val="ac"/>
            <w:rFonts w:hint="eastAsia"/>
            <w:noProof/>
            <w:rtl/>
          </w:rPr>
          <w:t>در</w:t>
        </w:r>
        <w:r w:rsidRPr="00580E61">
          <w:rPr>
            <w:rStyle w:val="ac"/>
            <w:noProof/>
            <w:rtl/>
          </w:rPr>
          <w:t xml:space="preserve"> </w:t>
        </w:r>
        <w:r w:rsidRPr="00580E61">
          <w:rPr>
            <w:rStyle w:val="ac"/>
            <w:rFonts w:hint="eastAsia"/>
            <w:noProof/>
            <w:rtl/>
          </w:rPr>
          <w:t>بحث</w:t>
        </w:r>
        <w:r w:rsidRPr="00580E61">
          <w:rPr>
            <w:rStyle w:val="ac"/>
            <w:noProof/>
            <w:rtl/>
          </w:rPr>
          <w:t xml:space="preserve"> </w:t>
        </w:r>
        <w:r w:rsidRPr="00580E61">
          <w:rPr>
            <w:rStyle w:val="ac"/>
            <w:rFonts w:hint="eastAsia"/>
            <w:noProof/>
            <w:rtl/>
          </w:rPr>
          <w:t>وضوء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Toc525993568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A5307" w:rsidRDefault="00EA5307" w:rsidP="00EA5307">
      <w:pPr>
        <w:pStyle w:val="52"/>
        <w:tabs>
          <w:tab w:val="right" w:leader="dot" w:pos="10194"/>
        </w:tabs>
        <w:rPr>
          <w:rFonts w:asciiTheme="minorHAnsi" w:eastAsiaTheme="minorEastAsia" w:hAnsiTheme="minorHAnsi" w:cstheme="minorBidi"/>
          <w:bCs w:val="0"/>
          <w:noProof/>
          <w:color w:val="auto"/>
          <w:szCs w:val="22"/>
          <w:rtl/>
        </w:rPr>
      </w:pPr>
      <w:hyperlink w:anchor="_Toc525993569" w:history="1">
        <w:r w:rsidRPr="00580E61">
          <w:rPr>
            <w:rStyle w:val="ac"/>
            <w:rFonts w:hint="eastAsia"/>
            <w:noProof/>
            <w:rtl/>
          </w:rPr>
          <w:t>کلام</w:t>
        </w:r>
        <w:r w:rsidRPr="00580E61">
          <w:rPr>
            <w:rStyle w:val="ac"/>
            <w:noProof/>
            <w:rtl/>
          </w:rPr>
          <w:t xml:space="preserve"> </w:t>
        </w:r>
        <w:r w:rsidRPr="00580E61">
          <w:rPr>
            <w:rStyle w:val="ac"/>
            <w:rFonts w:hint="eastAsia"/>
            <w:noProof/>
            <w:rtl/>
          </w:rPr>
          <w:t>مرحوم</w:t>
        </w:r>
        <w:r w:rsidRPr="00580E61">
          <w:rPr>
            <w:rStyle w:val="ac"/>
            <w:noProof/>
            <w:rtl/>
          </w:rPr>
          <w:t xml:space="preserve"> </w:t>
        </w:r>
        <w:r w:rsidRPr="00580E61">
          <w:rPr>
            <w:rStyle w:val="ac"/>
            <w:rFonts w:hint="eastAsia"/>
            <w:noProof/>
            <w:rtl/>
          </w:rPr>
          <w:t>خو</w:t>
        </w:r>
        <w:r w:rsidRPr="00580E61">
          <w:rPr>
            <w:rStyle w:val="ac"/>
            <w:rFonts w:hint="cs"/>
            <w:noProof/>
            <w:rtl/>
          </w:rPr>
          <w:t>یی</w:t>
        </w:r>
        <w:r w:rsidRPr="00580E61">
          <w:rPr>
            <w:rStyle w:val="ac"/>
            <w:noProof/>
            <w:rtl/>
          </w:rPr>
          <w:t xml:space="preserve"> </w:t>
        </w:r>
        <w:r w:rsidRPr="00580E61">
          <w:rPr>
            <w:rStyle w:val="ac"/>
            <w:rFonts w:hint="eastAsia"/>
            <w:noProof/>
            <w:rtl/>
          </w:rPr>
          <w:t>در</w:t>
        </w:r>
        <w:r w:rsidRPr="00580E61">
          <w:rPr>
            <w:rStyle w:val="ac"/>
            <w:noProof/>
            <w:rtl/>
          </w:rPr>
          <w:t xml:space="preserve"> </w:t>
        </w:r>
        <w:r w:rsidRPr="00580E61">
          <w:rPr>
            <w:rStyle w:val="ac"/>
            <w:rFonts w:hint="eastAsia"/>
            <w:noProof/>
            <w:rtl/>
          </w:rPr>
          <w:t>مسأله</w:t>
        </w:r>
        <w:r w:rsidRPr="00580E61">
          <w:rPr>
            <w:rStyle w:val="ac"/>
            <w:noProof/>
            <w:rtl/>
          </w:rPr>
          <w:t xml:space="preserve"> </w:t>
        </w:r>
        <w:r w:rsidRPr="00580E61">
          <w:rPr>
            <w:rStyle w:val="ac"/>
            <w:rFonts w:hint="eastAsia"/>
            <w:noProof/>
            <w:rtl/>
          </w:rPr>
          <w:t>بعد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Toc525993569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A5307" w:rsidRDefault="00EA5307" w:rsidP="00EA5307">
      <w:pPr>
        <w:pStyle w:val="52"/>
        <w:tabs>
          <w:tab w:val="right" w:leader="dot" w:pos="10194"/>
        </w:tabs>
        <w:rPr>
          <w:rFonts w:asciiTheme="minorHAnsi" w:eastAsiaTheme="minorEastAsia" w:hAnsiTheme="minorHAnsi" w:cstheme="minorBidi"/>
          <w:bCs w:val="0"/>
          <w:noProof/>
          <w:color w:val="auto"/>
          <w:szCs w:val="22"/>
          <w:rtl/>
        </w:rPr>
      </w:pPr>
      <w:hyperlink w:anchor="_Toc525993570" w:history="1">
        <w:r w:rsidRPr="00580E61">
          <w:rPr>
            <w:rStyle w:val="ac"/>
            <w:rFonts w:hint="eastAsia"/>
            <w:noProof/>
            <w:rtl/>
          </w:rPr>
          <w:t>مبنا</w:t>
        </w:r>
        <w:r w:rsidRPr="00580E61">
          <w:rPr>
            <w:rStyle w:val="ac"/>
            <w:rFonts w:hint="cs"/>
            <w:noProof/>
            <w:rtl/>
          </w:rPr>
          <w:t>ی</w:t>
        </w:r>
        <w:r w:rsidRPr="00580E61">
          <w:rPr>
            <w:rStyle w:val="ac"/>
            <w:noProof/>
            <w:rtl/>
          </w:rPr>
          <w:t xml:space="preserve">  </w:t>
        </w:r>
        <w:r w:rsidRPr="00580E61">
          <w:rPr>
            <w:rStyle w:val="ac"/>
            <w:rFonts w:hint="eastAsia"/>
            <w:noProof/>
            <w:rtl/>
          </w:rPr>
          <w:t>س</w:t>
        </w:r>
        <w:r w:rsidRPr="00580E61">
          <w:rPr>
            <w:rStyle w:val="ac"/>
            <w:rFonts w:hint="cs"/>
            <w:noProof/>
            <w:rtl/>
          </w:rPr>
          <w:t>ی</w:t>
        </w:r>
        <w:r w:rsidRPr="00580E61">
          <w:rPr>
            <w:rStyle w:val="ac"/>
            <w:rFonts w:hint="eastAsia"/>
            <w:noProof/>
            <w:rtl/>
          </w:rPr>
          <w:t>د</w:t>
        </w:r>
        <w:r w:rsidRPr="00580E61">
          <w:rPr>
            <w:rStyle w:val="ac"/>
            <w:noProof/>
            <w:rtl/>
          </w:rPr>
          <w:t xml:space="preserve"> </w:t>
        </w:r>
        <w:r w:rsidRPr="00580E61">
          <w:rPr>
            <w:rStyle w:val="ac"/>
            <w:rFonts w:hint="cs"/>
            <w:noProof/>
            <w:rtl/>
          </w:rPr>
          <w:t>ی</w:t>
        </w:r>
        <w:r w:rsidRPr="00580E61">
          <w:rPr>
            <w:rStyle w:val="ac"/>
            <w:rFonts w:hint="eastAsia"/>
            <w:noProof/>
            <w:rtl/>
          </w:rPr>
          <w:t>زد</w:t>
        </w:r>
        <w:r w:rsidRPr="00580E61">
          <w:rPr>
            <w:rStyle w:val="ac"/>
            <w:rFonts w:hint="cs"/>
            <w:noProof/>
            <w:rtl/>
          </w:rPr>
          <w:t>ی</w:t>
        </w:r>
        <w:r w:rsidRPr="00580E61">
          <w:rPr>
            <w:rStyle w:val="ac"/>
            <w:noProof/>
            <w:rtl/>
          </w:rPr>
          <w:t xml:space="preserve"> (</w:t>
        </w:r>
        <w:r w:rsidRPr="00580E61">
          <w:rPr>
            <w:rStyle w:val="ac"/>
            <w:rFonts w:hint="eastAsia"/>
            <w:noProof/>
            <w:rtl/>
          </w:rPr>
          <w:t>عقلا</w:t>
        </w:r>
        <w:r w:rsidRPr="00580E61">
          <w:rPr>
            <w:rStyle w:val="ac"/>
            <w:rFonts w:hint="cs"/>
            <w:noProof/>
            <w:rtl/>
          </w:rPr>
          <w:t>یی</w:t>
        </w:r>
        <w:r w:rsidRPr="00580E61">
          <w:rPr>
            <w:rStyle w:val="ac"/>
            <w:noProof/>
            <w:rtl/>
          </w:rPr>
          <w:t xml:space="preserve"> </w:t>
        </w:r>
        <w:r w:rsidRPr="00580E61">
          <w:rPr>
            <w:rStyle w:val="ac"/>
            <w:rFonts w:hint="eastAsia"/>
            <w:noProof/>
            <w:rtl/>
          </w:rPr>
          <w:t>نبودن</w:t>
        </w:r>
        <w:r w:rsidRPr="00580E61">
          <w:rPr>
            <w:rStyle w:val="ac"/>
            <w:noProof/>
            <w:rtl/>
          </w:rPr>
          <w:t xml:space="preserve"> </w:t>
        </w:r>
        <w:r w:rsidRPr="00580E61">
          <w:rPr>
            <w:rStyle w:val="ac"/>
            <w:rFonts w:hint="eastAsia"/>
            <w:noProof/>
            <w:rtl/>
          </w:rPr>
          <w:t>جمع</w:t>
        </w:r>
        <w:r w:rsidRPr="00580E61">
          <w:rPr>
            <w:rStyle w:val="ac"/>
            <w:noProof/>
            <w:rtl/>
          </w:rPr>
          <w:t xml:space="preserve"> </w:t>
        </w:r>
        <w:r w:rsidRPr="00580E61">
          <w:rPr>
            <w:rStyle w:val="ac"/>
            <w:rFonts w:hint="eastAsia"/>
            <w:noProof/>
            <w:rtl/>
          </w:rPr>
          <w:t>ب</w:t>
        </w:r>
        <w:r w:rsidRPr="00580E61">
          <w:rPr>
            <w:rStyle w:val="ac"/>
            <w:rFonts w:hint="cs"/>
            <w:noProof/>
            <w:rtl/>
          </w:rPr>
          <w:t>ی</w:t>
        </w:r>
        <w:r w:rsidRPr="00580E61">
          <w:rPr>
            <w:rStyle w:val="ac"/>
            <w:rFonts w:hint="eastAsia"/>
            <w:noProof/>
            <w:rtl/>
          </w:rPr>
          <w:t>ن</w:t>
        </w:r>
        <w:r w:rsidRPr="00580E61">
          <w:rPr>
            <w:rStyle w:val="ac"/>
            <w:noProof/>
            <w:rtl/>
          </w:rPr>
          <w:t xml:space="preserve"> </w:t>
        </w:r>
        <w:r w:rsidRPr="00580E61">
          <w:rPr>
            <w:rStyle w:val="ac"/>
            <w:rFonts w:hint="eastAsia"/>
            <w:noProof/>
            <w:rtl/>
          </w:rPr>
          <w:t>عوض</w:t>
        </w:r>
        <w:r w:rsidRPr="00580E61">
          <w:rPr>
            <w:rStyle w:val="ac"/>
            <w:noProof/>
            <w:rtl/>
          </w:rPr>
          <w:t xml:space="preserve"> </w:t>
        </w:r>
        <w:r w:rsidRPr="00580E61">
          <w:rPr>
            <w:rStyle w:val="ac"/>
            <w:rFonts w:hint="eastAsia"/>
            <w:noProof/>
            <w:rtl/>
          </w:rPr>
          <w:t>و</w:t>
        </w:r>
        <w:r w:rsidRPr="00580E61">
          <w:rPr>
            <w:rStyle w:val="ac"/>
            <w:noProof/>
            <w:rtl/>
          </w:rPr>
          <w:t xml:space="preserve"> </w:t>
        </w:r>
        <w:r w:rsidRPr="00580E61">
          <w:rPr>
            <w:rStyle w:val="ac"/>
            <w:rFonts w:hint="eastAsia"/>
            <w:noProof/>
            <w:rtl/>
          </w:rPr>
          <w:t>معوض</w:t>
        </w:r>
        <w:r w:rsidRPr="00580E6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Toc525993570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A5307" w:rsidRDefault="00EA5307" w:rsidP="00EA5307">
      <w:pPr>
        <w:pStyle w:val="61"/>
        <w:tabs>
          <w:tab w:val="right" w:leader="dot" w:pos="10194"/>
        </w:tabs>
        <w:rPr>
          <w:rFonts w:asciiTheme="minorHAnsi" w:eastAsiaTheme="minorEastAsia" w:hAnsiTheme="minorHAnsi" w:cstheme="minorBidi"/>
          <w:bCs w:val="0"/>
          <w:noProof/>
          <w:color w:val="auto"/>
          <w:szCs w:val="22"/>
          <w:rtl/>
        </w:rPr>
      </w:pPr>
      <w:hyperlink w:anchor="_Toc525993571" w:history="1">
        <w:r w:rsidRPr="00580E6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Toc525993571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A5307" w:rsidRDefault="00EA5307" w:rsidP="00EA5307">
      <w:pPr>
        <w:pStyle w:val="52"/>
        <w:tabs>
          <w:tab w:val="right" w:leader="dot" w:pos="10194"/>
        </w:tabs>
        <w:rPr>
          <w:rFonts w:asciiTheme="minorHAnsi" w:eastAsiaTheme="minorEastAsia" w:hAnsiTheme="minorHAnsi" w:cstheme="minorBidi"/>
          <w:bCs w:val="0"/>
          <w:noProof/>
          <w:color w:val="auto"/>
          <w:szCs w:val="22"/>
          <w:rtl/>
        </w:rPr>
      </w:pPr>
      <w:hyperlink w:anchor="_Toc525993572" w:history="1">
        <w:r w:rsidRPr="00580E61">
          <w:rPr>
            <w:rStyle w:val="ac"/>
            <w:rFonts w:hint="eastAsia"/>
            <w:noProof/>
            <w:rtl/>
          </w:rPr>
          <w:t>نت</w:t>
        </w:r>
        <w:r w:rsidRPr="00580E61">
          <w:rPr>
            <w:rStyle w:val="ac"/>
            <w:rFonts w:hint="cs"/>
            <w:noProof/>
            <w:rtl/>
          </w:rPr>
          <w:t>ی</w:t>
        </w:r>
        <w:r w:rsidRPr="00580E61">
          <w:rPr>
            <w:rStyle w:val="ac"/>
            <w:rFonts w:hint="eastAsia"/>
            <w:noProof/>
            <w:rtl/>
          </w:rPr>
          <w:t>جه</w:t>
        </w:r>
        <w:r w:rsidRPr="00580E61">
          <w:rPr>
            <w:rStyle w:val="ac"/>
            <w:noProof/>
            <w:rtl/>
          </w:rPr>
          <w:t xml:space="preserve"> </w:t>
        </w:r>
        <w:r w:rsidRPr="00580E61">
          <w:rPr>
            <w:rStyle w:val="ac"/>
            <w:rFonts w:hint="eastAsia"/>
            <w:noProof/>
            <w:rtl/>
          </w:rPr>
          <w:t>مطلب</w:t>
        </w:r>
        <w:r w:rsidRPr="00580E61">
          <w:rPr>
            <w:rStyle w:val="ac"/>
            <w:noProof/>
            <w:rtl/>
          </w:rPr>
          <w:t xml:space="preserve"> </w:t>
        </w:r>
        <w:r w:rsidRPr="00580E6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Toc525993572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EA5307"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01C66">
        <w:rPr>
          <w:rFonts w:hint="cs"/>
          <w:rtl/>
        </w:rPr>
        <w:t>مسأله</w:t>
      </w:r>
      <w:r w:rsidR="00D01C66">
        <w:rPr>
          <w:rtl/>
        </w:rPr>
        <w:t xml:space="preserve"> </w:t>
      </w:r>
      <w:r w:rsidR="00D01C66">
        <w:rPr>
          <w:rFonts w:hint="cs"/>
          <w:rtl/>
        </w:rPr>
        <w:t>دوم</w:t>
      </w:r>
      <w:r w:rsidR="00025B70">
        <w:rPr>
          <w:rFonts w:hint="cs"/>
          <w:rtl/>
        </w:rPr>
        <w:t xml:space="preserve"> </w:t>
      </w:r>
      <w:r w:rsidR="00386C11" w:rsidRPr="00A6366F">
        <w:rPr>
          <w:rFonts w:hint="cs"/>
          <w:rtl/>
        </w:rPr>
        <w:t>/</w:t>
      </w:r>
      <w:bookmarkStart w:id="2" w:name="BokSabj_d"/>
      <w:bookmarkEnd w:id="2"/>
      <w:r w:rsidR="00D01C66">
        <w:rPr>
          <w:rFonts w:hint="cs"/>
          <w:rtl/>
        </w:rPr>
        <w:t>اباحه</w:t>
      </w:r>
      <w:r w:rsidR="00D01C66">
        <w:rPr>
          <w:rtl/>
        </w:rPr>
        <w:t>/</w:t>
      </w:r>
      <w:r w:rsidR="00D01C66">
        <w:rPr>
          <w:rFonts w:hint="cs"/>
          <w:rtl/>
        </w:rPr>
        <w:t>شرائط</w:t>
      </w:r>
      <w:r w:rsidR="00D01C66">
        <w:rPr>
          <w:rtl/>
        </w:rPr>
        <w:t xml:space="preserve"> </w:t>
      </w:r>
      <w:r w:rsidR="00D01C66">
        <w:rPr>
          <w:rFonts w:hint="cs"/>
          <w:rtl/>
        </w:rPr>
        <w:t>لباس</w:t>
      </w:r>
      <w:r w:rsidR="00D01C66">
        <w:rPr>
          <w:rtl/>
        </w:rPr>
        <w:t xml:space="preserve"> </w:t>
      </w:r>
      <w:r w:rsidR="00D01C66">
        <w:rPr>
          <w:rFonts w:hint="cs"/>
          <w:rtl/>
        </w:rPr>
        <w:t>مصلی</w:t>
      </w:r>
      <w:r w:rsidR="00386C11" w:rsidRPr="00A6366F">
        <w:rPr>
          <w:rFonts w:hint="cs"/>
          <w:rtl/>
        </w:rPr>
        <w:t xml:space="preserve"> /</w:t>
      </w:r>
      <w:bookmarkStart w:id="3" w:name="Bokkolli"/>
      <w:bookmarkEnd w:id="3"/>
      <w:r w:rsidR="00D01C66">
        <w:rPr>
          <w:rFonts w:hint="cs"/>
          <w:rtl/>
        </w:rPr>
        <w:t>کتاب</w:t>
      </w:r>
      <w:r w:rsidR="00D01C66">
        <w:rPr>
          <w:rtl/>
        </w:rPr>
        <w:t xml:space="preserve"> </w:t>
      </w:r>
      <w:r w:rsidR="00D01C6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93676" w:rsidP="003A6148">
      <w:pPr>
        <w:pBdr>
          <w:bottom w:val="double" w:sz="6" w:space="1" w:color="auto"/>
        </w:pBdr>
        <w:rPr>
          <w:rtl/>
        </w:rPr>
      </w:pPr>
      <w:r>
        <w:rPr>
          <w:rFonts w:hint="cs"/>
          <w:rtl/>
        </w:rPr>
        <w:t xml:space="preserve">بحث در شرط أول از شرائط لباس مصلی بود که اباحه لباس مصلی است. وارد مسأله دوم صاحب عروه شدیم که متضمّن چهار فرع بود؛ در فرع أول نظر صاحب عروه و مرحوم نائینی و مرحوم خویی را بیان کردیم. و به بررسی کلام مرحوم خویی </w:t>
      </w:r>
      <w:r w:rsidR="00AD0CCD">
        <w:rPr>
          <w:rFonts w:hint="cs"/>
          <w:rtl/>
        </w:rPr>
        <w:t xml:space="preserve">در ضمن سه مطلب </w:t>
      </w:r>
      <w:r>
        <w:rPr>
          <w:rFonts w:hint="cs"/>
          <w:rtl/>
        </w:rPr>
        <w:t>پرداختیم.</w:t>
      </w:r>
    </w:p>
    <w:p w:rsidR="00247D2F" w:rsidRPr="003A6148" w:rsidRDefault="00247D2F" w:rsidP="003A6148">
      <w:pPr>
        <w:pBdr>
          <w:bottom w:val="double" w:sz="6" w:space="1" w:color="auto"/>
        </w:pBdr>
      </w:pPr>
    </w:p>
    <w:p w:rsidR="008F5B4D" w:rsidRDefault="008F5B4D" w:rsidP="003A6148"/>
    <w:p w:rsidR="00BC1ED0" w:rsidRDefault="00BC1ED0" w:rsidP="00BC1ED0">
      <w:pPr>
        <w:pStyle w:val="1"/>
        <w:rPr>
          <w:rFonts w:hint="cs"/>
          <w:rtl/>
        </w:rPr>
      </w:pPr>
      <w:bookmarkStart w:id="4" w:name="_Toc525993558"/>
      <w:r>
        <w:rPr>
          <w:rFonts w:hint="cs"/>
          <w:rtl/>
        </w:rPr>
        <w:lastRenderedPageBreak/>
        <w:t>شرائط لباس مصلی</w:t>
      </w:r>
      <w:bookmarkEnd w:id="4"/>
    </w:p>
    <w:p w:rsidR="00BC1ED0" w:rsidRDefault="00BC1ED0" w:rsidP="00BC1ED0">
      <w:pPr>
        <w:pStyle w:val="1"/>
        <w:rPr>
          <w:rFonts w:hint="cs"/>
          <w:rtl/>
        </w:rPr>
      </w:pPr>
      <w:bookmarkStart w:id="5" w:name="_Toc525993559"/>
      <w:r>
        <w:rPr>
          <w:rFonts w:hint="cs"/>
          <w:rtl/>
        </w:rPr>
        <w:t>شرط أول (اباحه)</w:t>
      </w:r>
      <w:bookmarkEnd w:id="5"/>
    </w:p>
    <w:p w:rsidR="00BC1ED0" w:rsidRDefault="00BC1ED0" w:rsidP="00BC1ED0">
      <w:pPr>
        <w:pStyle w:val="20"/>
        <w:rPr>
          <w:rtl/>
        </w:rPr>
      </w:pPr>
      <w:bookmarkStart w:id="6" w:name="_Toc525993560"/>
      <w:r>
        <w:rPr>
          <w:rFonts w:hint="cs"/>
          <w:rtl/>
        </w:rPr>
        <w:t>مسأله دوم</w:t>
      </w:r>
      <w:bookmarkEnd w:id="6"/>
    </w:p>
    <w:p w:rsidR="00BC1ED0" w:rsidRPr="00BC1ED0" w:rsidRDefault="00BC1ED0" w:rsidP="00BC1ED0">
      <w:pPr>
        <w:rPr>
          <w:rtl/>
        </w:rPr>
      </w:pPr>
      <w:r>
        <w:rPr>
          <w:rFonts w:hint="cs"/>
          <w:rtl/>
        </w:rPr>
        <w:t>این مسأله متضمّن چهار فرع بود و در فرع أول بحث می کردیم</w:t>
      </w:r>
      <w:r w:rsidRPr="00BC1ED0">
        <w:rPr>
          <w:rFonts w:hint="cs"/>
          <w:rtl/>
        </w:rPr>
        <w:t>:</w:t>
      </w:r>
    </w:p>
    <w:p w:rsidR="00BC1ED0" w:rsidRPr="00BC1ED0" w:rsidRDefault="00BC1ED0" w:rsidP="00BC1ED0">
      <w:pPr>
        <w:keepNext/>
        <w:spacing w:before="240" w:after="60"/>
        <w:outlineLvl w:val="2"/>
        <w:rPr>
          <w:rFonts w:ascii="Cambria" w:eastAsia="Times New Roman" w:hAnsi="Cambria" w:cs="B Titr"/>
          <w:b/>
          <w:bCs/>
          <w:color w:val="0000FD"/>
          <w:sz w:val="26"/>
          <w:rtl/>
        </w:rPr>
      </w:pPr>
      <w:bookmarkStart w:id="7" w:name="_Toc525654408"/>
      <w:bookmarkStart w:id="8" w:name="_Toc525993561"/>
      <w:r w:rsidRPr="00BC1ED0">
        <w:rPr>
          <w:rFonts w:ascii="Cambria" w:eastAsia="Times New Roman" w:hAnsi="Cambria" w:cs="B Titr" w:hint="cs"/>
          <w:b/>
          <w:bCs/>
          <w:color w:val="0000FD"/>
          <w:sz w:val="26"/>
          <w:rtl/>
        </w:rPr>
        <w:t>فرع أول (مغصوب بودن رنگ لباس)</w:t>
      </w:r>
      <w:bookmarkEnd w:id="7"/>
      <w:bookmarkEnd w:id="8"/>
    </w:p>
    <w:p w:rsidR="00BC1ED0" w:rsidRPr="00BC1ED0" w:rsidRDefault="00BC1ED0" w:rsidP="00BC1ED0">
      <w:pPr>
        <w:rPr>
          <w:color w:val="000080"/>
          <w:rtl/>
        </w:rPr>
      </w:pPr>
      <w:r w:rsidRPr="00BC1ED0">
        <w:rPr>
          <w:rFonts w:hint="cs"/>
          <w:color w:val="000080"/>
          <w:rtl/>
        </w:rPr>
        <w:t>إذا صبغ ثوب بصبغ مغصوب</w:t>
      </w:r>
      <w:r w:rsidRPr="00BC1ED0">
        <w:rPr>
          <w:rFonts w:hint="cs"/>
          <w:color w:val="000080"/>
        </w:rPr>
        <w:t>‌</w:t>
      </w:r>
      <w:r w:rsidRPr="00BC1ED0">
        <w:rPr>
          <w:rFonts w:hint="cs"/>
          <w:color w:val="000080"/>
          <w:rtl/>
        </w:rPr>
        <w:t xml:space="preserve"> فالظاهر أنه لا يجري عليه حكم المغصوب لأن الصبغ يعد تالفا فلا يكون اللون لمالكه لكن لا يخلو عن إشكال أيضا</w:t>
      </w:r>
    </w:p>
    <w:p w:rsidR="00BC1ED0" w:rsidRPr="00BC1ED0" w:rsidRDefault="00BC1ED0" w:rsidP="00BC1ED0">
      <w:pPr>
        <w:rPr>
          <w:rtl/>
        </w:rPr>
      </w:pPr>
      <w:r w:rsidRPr="00BC1ED0">
        <w:rPr>
          <w:rFonts w:hint="cs"/>
          <w:rtl/>
        </w:rPr>
        <w:t>اگر</w:t>
      </w:r>
      <w:r>
        <w:rPr>
          <w:rFonts w:hint="cs"/>
          <w:rtl/>
        </w:rPr>
        <w:t xml:space="preserve"> ثوب مباح را با رنگ غصبی رنگ کن</w:t>
      </w:r>
      <w:r w:rsidRPr="00BC1ED0">
        <w:rPr>
          <w:rFonts w:hint="cs"/>
          <w:rtl/>
        </w:rPr>
        <w:t>د و لباس را در نماز بپوشد؛</w:t>
      </w:r>
    </w:p>
    <w:p w:rsidR="00BC1ED0" w:rsidRPr="00BC1ED0" w:rsidRDefault="00BC1ED0" w:rsidP="00BC1ED0">
      <w:pPr>
        <w:keepNext/>
        <w:spacing w:before="240" w:after="60"/>
        <w:outlineLvl w:val="2"/>
        <w:rPr>
          <w:rFonts w:ascii="Cambria" w:eastAsia="Times New Roman" w:hAnsi="Cambria" w:cs="B Titr"/>
          <w:b/>
          <w:bCs/>
          <w:color w:val="0000FD"/>
          <w:sz w:val="26"/>
          <w:rtl/>
        </w:rPr>
      </w:pPr>
      <w:bookmarkStart w:id="9" w:name="_Toc525654409"/>
      <w:bookmarkStart w:id="10" w:name="_Toc525993562"/>
      <w:r w:rsidRPr="00BC1ED0">
        <w:rPr>
          <w:rFonts w:ascii="Cambria" w:eastAsia="Times New Roman" w:hAnsi="Cambria" w:cs="B Titr" w:hint="cs"/>
          <w:b/>
          <w:bCs/>
          <w:color w:val="0000FD"/>
          <w:sz w:val="26"/>
          <w:rtl/>
        </w:rPr>
        <w:t>نظر صاحب عروه</w:t>
      </w:r>
      <w:bookmarkEnd w:id="9"/>
      <w:bookmarkEnd w:id="10"/>
    </w:p>
    <w:p w:rsidR="00BC1ED0" w:rsidRPr="00BC1ED0" w:rsidRDefault="00BC1ED0" w:rsidP="00BC1ED0">
      <w:pPr>
        <w:rPr>
          <w:rtl/>
        </w:rPr>
      </w:pPr>
      <w:r w:rsidRPr="00BC1ED0">
        <w:rPr>
          <w:rFonts w:hint="cs"/>
          <w:b/>
          <w:bCs/>
          <w:rtl/>
        </w:rPr>
        <w:t>صاحب عروه فرموده است:</w:t>
      </w:r>
      <w:r w:rsidRPr="00BC1ED0">
        <w:rPr>
          <w:rFonts w:hint="cs"/>
          <w:rtl/>
        </w:rPr>
        <w:t xml:space="preserve"> نمازش صحیح است هر چند خالی از اشکال یعنی خالی از احتیاط مستحب نیست؛ یعنی فتوا این است که نماز صحیح است ولی احتیاط مستحب این است که نماز را اعاده کند؛ وجه صحّت نماز این است که عرفاً این لون تالف است و لذا دیگر بر ملکیّت مالک رنگ، باقی نیست و لذا تصرّف در آن مانعی ندارد.</w:t>
      </w:r>
    </w:p>
    <w:p w:rsidR="001A1EA5" w:rsidRDefault="00640DC0" w:rsidP="00640DC0">
      <w:pPr>
        <w:pStyle w:val="30"/>
        <w:rPr>
          <w:rFonts w:hint="cs"/>
          <w:rtl/>
        </w:rPr>
      </w:pPr>
      <w:bookmarkStart w:id="11" w:name="_Toc525993563"/>
      <w:r>
        <w:rPr>
          <w:rFonts w:hint="cs"/>
          <w:rtl/>
        </w:rPr>
        <w:t>نظر مرحوم خویی</w:t>
      </w:r>
      <w:bookmarkEnd w:id="11"/>
    </w:p>
    <w:p w:rsidR="00640DC0" w:rsidRDefault="00640DC0" w:rsidP="00640DC0">
      <w:pPr>
        <w:rPr>
          <w:rtl/>
        </w:rPr>
      </w:pPr>
      <w:r>
        <w:rPr>
          <w:rFonts w:hint="cs"/>
          <w:rtl/>
        </w:rPr>
        <w:t>مرحوم خویی فرمودند: باید تفصیل دهیم؛ اگر رنگ مثل رنگی که به آهن می زنند، جرم دارد نمی توان در آن لباس نماز خواند. ولی اگر رنگ، جرم ندارد نماز در آن اشکال ندارد زیرا این رنگ تالف است.</w:t>
      </w:r>
    </w:p>
    <w:p w:rsidR="00640DC0" w:rsidRDefault="00640DC0" w:rsidP="00640DC0">
      <w:pPr>
        <w:pStyle w:val="40"/>
        <w:rPr>
          <w:rtl/>
        </w:rPr>
      </w:pPr>
      <w:bookmarkStart w:id="12" w:name="_Toc525993564"/>
      <w:r>
        <w:rPr>
          <w:rFonts w:hint="cs"/>
          <w:rtl/>
        </w:rPr>
        <w:t>بررسی کلام مرحوم خویی</w:t>
      </w:r>
      <w:bookmarkEnd w:id="12"/>
    </w:p>
    <w:p w:rsidR="00640DC0" w:rsidRDefault="00640DC0" w:rsidP="00640DC0">
      <w:pPr>
        <w:rPr>
          <w:rFonts w:hint="cs"/>
          <w:rtl/>
        </w:rPr>
      </w:pPr>
      <w:r>
        <w:rPr>
          <w:rFonts w:hint="cs"/>
          <w:rtl/>
        </w:rPr>
        <w:t>عرض کردیم در اینجا سه مطلب است که باید از آن بحث کنیم؛</w:t>
      </w:r>
    </w:p>
    <w:p w:rsidR="00640DC0" w:rsidRDefault="00640DC0" w:rsidP="00640DC0">
      <w:pPr>
        <w:pStyle w:val="40"/>
        <w:rPr>
          <w:rFonts w:hint="cs"/>
          <w:rtl/>
        </w:rPr>
      </w:pPr>
      <w:bookmarkStart w:id="13" w:name="_Toc525993565"/>
      <w:r>
        <w:rPr>
          <w:rFonts w:hint="cs"/>
          <w:rtl/>
        </w:rPr>
        <w:t>مطلب أول</w:t>
      </w:r>
      <w:r w:rsidR="00894186">
        <w:rPr>
          <w:rFonts w:hint="cs"/>
          <w:rtl/>
        </w:rPr>
        <w:t xml:space="preserve"> (شراکت در مالیّت)</w:t>
      </w:r>
      <w:bookmarkEnd w:id="13"/>
    </w:p>
    <w:p w:rsidR="00640DC0" w:rsidRPr="00E651D4" w:rsidRDefault="00640DC0" w:rsidP="00640DC0">
      <w:pPr>
        <w:rPr>
          <w:rFonts w:hint="cs"/>
          <w:b/>
          <w:bCs/>
          <w:rtl/>
        </w:rPr>
      </w:pPr>
      <w:r w:rsidRPr="00E651D4">
        <w:rPr>
          <w:rFonts w:hint="cs"/>
          <w:b/>
          <w:bCs/>
          <w:rtl/>
        </w:rPr>
        <w:t>شبهه‌ای بود که مرحوم خویی مطرح نکرد ولی در کلام مرحوم نائینی مطرح شده است و شبهه این است؛</w:t>
      </w:r>
    </w:p>
    <w:p w:rsidR="006C0B32" w:rsidRDefault="00CB18B3" w:rsidP="0017301F">
      <w:pPr>
        <w:rPr>
          <w:rtl/>
        </w:rPr>
      </w:pPr>
      <w:r>
        <w:rPr>
          <w:rFonts w:hint="cs"/>
          <w:rtl/>
        </w:rPr>
        <w:lastRenderedPageBreak/>
        <w:t xml:space="preserve">با این رنگ غصبی در لباس وصف کمال ایجاد شده است لذا صاحب رنگ در این لباس به نسبت مالیّت </w:t>
      </w:r>
      <w:r w:rsidR="0017301F">
        <w:rPr>
          <w:rFonts w:hint="cs"/>
          <w:rtl/>
        </w:rPr>
        <w:t>زیاده شده</w:t>
      </w:r>
      <w:r>
        <w:rPr>
          <w:rFonts w:hint="cs"/>
          <w:rtl/>
        </w:rPr>
        <w:t xml:space="preserve"> شریک می شود؛ مثلاً اگر لباس ده هزار تومان ارزش داشت و با رنگ شدن بیست هزار تومان ارزش پیدا کرد در این صورت نصف </w:t>
      </w:r>
      <w:r w:rsidR="00EA2218">
        <w:rPr>
          <w:rFonts w:hint="cs"/>
          <w:rtl/>
        </w:rPr>
        <w:t>مالیّت ثوب برای صاحب رنگ می شود</w:t>
      </w:r>
      <w:r w:rsidR="006C0B32">
        <w:rPr>
          <w:rFonts w:hint="cs"/>
          <w:rtl/>
        </w:rPr>
        <w:t>.</w:t>
      </w:r>
    </w:p>
    <w:p w:rsidR="00697C29" w:rsidRDefault="00EA2218" w:rsidP="00CB18B3">
      <w:pPr>
        <w:rPr>
          <w:rFonts w:hint="cs"/>
          <w:rtl/>
        </w:rPr>
      </w:pPr>
      <w:r>
        <w:rPr>
          <w:rFonts w:hint="cs"/>
          <w:rtl/>
        </w:rPr>
        <w:t xml:space="preserve">شبیه آنچه برخی بزرگان </w:t>
      </w:r>
      <w:r w:rsidR="006C0B32">
        <w:rPr>
          <w:rFonts w:hint="cs"/>
          <w:rtl/>
        </w:rPr>
        <w:t>(مثل مرحوم شیخ، خود مرحوم خویی در بحث استدلالی، آقای سیستانی) در بحث خیار غبن فرموده بودند که اگر شخصی مسّ بخرد و آن را به ظرفی گرانبها تبدیل کند و بایع مغبون شده باشد و معامله را فسخ کند در این فرض، مشتری در مالیّت این ظرف مسی به</w:t>
      </w:r>
      <w:r w:rsidR="00697C29">
        <w:rPr>
          <w:rFonts w:hint="cs"/>
          <w:rtl/>
        </w:rPr>
        <w:t xml:space="preserve"> نسبت</w:t>
      </w:r>
      <w:r w:rsidR="0017301F">
        <w:rPr>
          <w:rFonts w:hint="cs"/>
          <w:rtl/>
        </w:rPr>
        <w:t xml:space="preserve"> گران شدن</w:t>
      </w:r>
      <w:r w:rsidR="00697C29">
        <w:rPr>
          <w:rFonts w:hint="cs"/>
          <w:rtl/>
        </w:rPr>
        <w:t>، شریک می شود.</w:t>
      </w:r>
    </w:p>
    <w:p w:rsidR="00640DC0" w:rsidRDefault="006C0B32" w:rsidP="00CB18B3">
      <w:pPr>
        <w:rPr>
          <w:rFonts w:hint="cs"/>
          <w:rtl/>
        </w:rPr>
      </w:pPr>
      <w:r>
        <w:rPr>
          <w:rFonts w:hint="cs"/>
          <w:rtl/>
        </w:rPr>
        <w:t>البته مرحوم خویی در فتوا این را قبول نکردند و فرمودند وجهی برای ادّعای مشتری وجود ندارد و مسّ برای بایع بوده است و با فسخ معامله مسّ خود را به هر شکلی که باشد پس می گیرد و این بایع به مشتری نگفته بود ک</w:t>
      </w:r>
      <w:r w:rsidR="00697C29">
        <w:rPr>
          <w:rFonts w:hint="cs"/>
          <w:rtl/>
        </w:rPr>
        <w:t>ه این مسّ را به ظرف تبدیل کن.</w:t>
      </w:r>
    </w:p>
    <w:p w:rsidR="00697C29" w:rsidRDefault="00697C29" w:rsidP="00B04C7C">
      <w:pPr>
        <w:rPr>
          <w:rtl/>
        </w:rPr>
      </w:pPr>
      <w:r>
        <w:rPr>
          <w:rFonts w:hint="cs"/>
          <w:rtl/>
        </w:rPr>
        <w:t xml:space="preserve">و لکن انصافاً این </w:t>
      </w:r>
      <w:r w:rsidR="00894186">
        <w:rPr>
          <w:rFonts w:hint="cs"/>
          <w:rtl/>
        </w:rPr>
        <w:t>فتوای مرحوم خویی خلاف مرتکز است،</w:t>
      </w:r>
      <w:r>
        <w:rPr>
          <w:rFonts w:hint="cs"/>
          <w:rtl/>
        </w:rPr>
        <w:t xml:space="preserve"> و نیز خلاف مرتکز</w:t>
      </w:r>
      <w:r w:rsidR="002419D3">
        <w:rPr>
          <w:rFonts w:hint="cs"/>
          <w:rtl/>
        </w:rPr>
        <w:t xml:space="preserve"> عرفی</w:t>
      </w:r>
      <w:r>
        <w:rPr>
          <w:rFonts w:hint="cs"/>
          <w:rtl/>
        </w:rPr>
        <w:t xml:space="preserve"> است که کسی بگوید بای</w:t>
      </w:r>
      <w:r w:rsidR="002419D3">
        <w:rPr>
          <w:rFonts w:hint="cs"/>
          <w:rtl/>
        </w:rPr>
        <w:t>ع به مشتری اجرت المثل را بدهد</w:t>
      </w:r>
      <w:r w:rsidR="00F40A96">
        <w:rPr>
          <w:rFonts w:hint="cs"/>
          <w:rtl/>
        </w:rPr>
        <w:t xml:space="preserve"> و چه بسا وصف کمال به فعل مشتری حاصل نمی شود بلکه متبرّعی این مسّ را به ظرف تبدیل می کند</w:t>
      </w:r>
      <w:r w:rsidR="00B04C7C">
        <w:rPr>
          <w:rFonts w:hint="cs"/>
          <w:rtl/>
        </w:rPr>
        <w:t xml:space="preserve"> (یا در مثال دیگر، گوسفند لاغری به خاطر عامل سماوی چاق می شود)که در این فرض اجرت المثل معنا ندارد زیرا مشتری کاری نکرده است ولی با این حال مشتری صرف نظر نمی کند و می گوید من از تو مسّ گرفته ام و الآن تبدیل به ظرف مس شده است و هر چند من این کار را نکرده ام ولی این تبدیل در ملک من صورت گرفته است.</w:t>
      </w:r>
      <w:r>
        <w:rPr>
          <w:rFonts w:hint="cs"/>
          <w:rtl/>
        </w:rPr>
        <w:t xml:space="preserve"> ظاهر</w:t>
      </w:r>
      <w:r w:rsidR="008E7413">
        <w:rPr>
          <w:rFonts w:hint="cs"/>
          <w:rtl/>
        </w:rPr>
        <w:t>ش</w:t>
      </w:r>
      <w:r>
        <w:rPr>
          <w:rFonts w:hint="cs"/>
          <w:rtl/>
        </w:rPr>
        <w:t xml:space="preserve"> این است که </w:t>
      </w:r>
      <w:r w:rsidR="008E7413">
        <w:rPr>
          <w:rFonts w:hint="cs"/>
          <w:rtl/>
        </w:rPr>
        <w:t>بایع و مشتری شریک می شوند و مشتری نسبت به این ظرف مسّی ادّعا می کند و بخشی از این ظرف مسّی برای او خواهد بود</w:t>
      </w:r>
      <w:r w:rsidR="00B04C7C">
        <w:rPr>
          <w:rFonts w:hint="cs"/>
          <w:rtl/>
        </w:rPr>
        <w:t>.</w:t>
      </w:r>
    </w:p>
    <w:p w:rsidR="00D146CD" w:rsidRDefault="00E651D4" w:rsidP="00FC3B35">
      <w:pPr>
        <w:rPr>
          <w:rtl/>
        </w:rPr>
      </w:pPr>
      <w:r w:rsidRPr="00FC3B35">
        <w:rPr>
          <w:rFonts w:hint="cs"/>
          <w:b/>
          <w:bCs/>
          <w:rtl/>
        </w:rPr>
        <w:t>و لکن</w:t>
      </w:r>
      <w:r w:rsidR="00D146CD">
        <w:rPr>
          <w:rFonts w:hint="cs"/>
          <w:b/>
          <w:bCs/>
          <w:rtl/>
        </w:rPr>
        <w:t xml:space="preserve"> أولاً</w:t>
      </w:r>
      <w:r w:rsidRPr="00FC3B35">
        <w:rPr>
          <w:rFonts w:hint="cs"/>
          <w:b/>
          <w:bCs/>
          <w:rtl/>
        </w:rPr>
        <w:t xml:space="preserve"> قیاس مقام با ب</w:t>
      </w:r>
      <w:r w:rsidR="00FC3B35" w:rsidRPr="00FC3B35">
        <w:rPr>
          <w:rFonts w:hint="cs"/>
          <w:b/>
          <w:bCs/>
          <w:rtl/>
        </w:rPr>
        <w:t>حث خیار غبن قیاس مع الفارق است؛</w:t>
      </w:r>
    </w:p>
    <w:p w:rsidR="00FC3B35" w:rsidRDefault="00E651D4" w:rsidP="00FC3B35">
      <w:pPr>
        <w:rPr>
          <w:rtl/>
        </w:rPr>
      </w:pPr>
      <w:r>
        <w:rPr>
          <w:rFonts w:hint="cs"/>
          <w:rtl/>
        </w:rPr>
        <w:t>عرف در صبغ مغصوب هیچ گاه نمی گوید صاحب رنگ با صاحب لباس در مالیّت لباس شریک می شود</w:t>
      </w:r>
      <w:r w:rsidR="000E5FDC">
        <w:rPr>
          <w:rFonts w:hint="cs"/>
          <w:rtl/>
        </w:rPr>
        <w:t xml:space="preserve"> (که چه بسا لباس یا خانه با رنگ زدن چندین برابر تفاوت قیمت می کند)</w:t>
      </w:r>
      <w:r>
        <w:rPr>
          <w:rFonts w:hint="cs"/>
          <w:rtl/>
        </w:rPr>
        <w:t xml:space="preserve"> بلکه ثمن الم</w:t>
      </w:r>
      <w:r w:rsidR="00836913">
        <w:rPr>
          <w:rFonts w:hint="cs"/>
          <w:rtl/>
        </w:rPr>
        <w:t>ثل رنگ غصبی به عهده غاصب می آید</w:t>
      </w:r>
      <w:r w:rsidR="00FC3B35">
        <w:rPr>
          <w:rFonts w:hint="cs"/>
          <w:rtl/>
        </w:rPr>
        <w:t>؛</w:t>
      </w:r>
    </w:p>
    <w:p w:rsidR="00E651D4" w:rsidRDefault="00836913" w:rsidP="00FC3B35">
      <w:pPr>
        <w:rPr>
          <w:rtl/>
        </w:rPr>
      </w:pPr>
      <w:r w:rsidRPr="00D146CD">
        <w:rPr>
          <w:rFonts w:hint="cs"/>
          <w:b/>
          <w:bCs/>
          <w:rtl/>
        </w:rPr>
        <w:t>و فرق این است که</w:t>
      </w:r>
      <w:r w:rsidR="00D146CD">
        <w:rPr>
          <w:rFonts w:hint="cs"/>
          <w:rtl/>
        </w:rPr>
        <w:t>:</w:t>
      </w:r>
      <w:r>
        <w:rPr>
          <w:rFonts w:hint="cs"/>
          <w:rtl/>
        </w:rPr>
        <w:t xml:space="preserve"> در بحث خیار غبن، مشتری در ملک خود تصرّف می کند و مسی که در ملک خودش بود را به ظرف مسی تبدیل کرد و در این صورت با فسخ بایع به خاطر غبن اگر بگوییم بایع ضامن اجرت المثل مشتری است که خلاف مرتکز است و این که بگوییم مشتری هیچ حقّی ندارد و زحمت او هیچ بشود و بایع ضامن نشود، این هم خلاف مرتکز است</w:t>
      </w:r>
      <w:r w:rsidR="00FC3B35">
        <w:rPr>
          <w:rFonts w:hint="cs"/>
          <w:rtl/>
        </w:rPr>
        <w:t xml:space="preserve"> (و این هم که بگوییم بایع، ظرف مسی را تحویل نگیرد و قیمت مس را بگیرد معنا ندارد زیرا مسّ موجود است و بایع صاحب مسّ است که مغبون شده است و می خواهد مال خود را پس بگیرد)</w:t>
      </w:r>
      <w:r>
        <w:rPr>
          <w:rFonts w:hint="cs"/>
          <w:rtl/>
        </w:rPr>
        <w:t xml:space="preserve"> و لذا مرتکز این است که مشتری در مالیّت ظرف مسی با بایع </w:t>
      </w:r>
      <w:r>
        <w:rPr>
          <w:rFonts w:hint="cs"/>
          <w:rtl/>
        </w:rPr>
        <w:lastRenderedPageBreak/>
        <w:t xml:space="preserve">شریک می شود. ولی در </w:t>
      </w:r>
      <w:r w:rsidR="002A6198">
        <w:rPr>
          <w:rFonts w:hint="cs"/>
          <w:rtl/>
        </w:rPr>
        <w:t>رنگ کردن خانه با رنگ غصبی عقلا می گویند غاصب ضامن ثمن المثل رنگ غصبی است و عقلایی نیست که صاحب رنگ بگوید هر چند قیمت رنگ من پنج میلیون بود ولی با رنگ من بیست میلیون بر قیمت خانه ات اضافه شد لذا باید به من بیست میلیون بدهی! هیچ یک از عقلا این حرف را قبول نمی کنند.</w:t>
      </w:r>
    </w:p>
    <w:p w:rsidR="00D146CD" w:rsidRPr="00FD2C96" w:rsidRDefault="00D146CD" w:rsidP="00FC3B35">
      <w:pPr>
        <w:rPr>
          <w:rFonts w:hint="cs"/>
          <w:b/>
          <w:bCs/>
          <w:rtl/>
        </w:rPr>
      </w:pPr>
      <w:r w:rsidRPr="00FD2C96">
        <w:rPr>
          <w:rFonts w:hint="cs"/>
          <w:b/>
          <w:bCs/>
          <w:rtl/>
        </w:rPr>
        <w:t>ثانیاً بر فرض در بحث رنگ غصبی، صاحب رنگ</w:t>
      </w:r>
      <w:r w:rsidR="00894186">
        <w:rPr>
          <w:rFonts w:hint="cs"/>
          <w:b/>
          <w:bCs/>
          <w:rtl/>
        </w:rPr>
        <w:t xml:space="preserve"> با صاحب لباس</w:t>
      </w:r>
      <w:r w:rsidRPr="00FD2C96">
        <w:rPr>
          <w:rFonts w:hint="cs"/>
          <w:b/>
          <w:bCs/>
          <w:rtl/>
        </w:rPr>
        <w:t xml:space="preserve"> در مالیّت لباس شریک شود؛</w:t>
      </w:r>
    </w:p>
    <w:p w:rsidR="00D146CD" w:rsidRDefault="00D146CD" w:rsidP="005159EC">
      <w:pPr>
        <w:rPr>
          <w:rtl/>
        </w:rPr>
      </w:pPr>
      <w:r>
        <w:rPr>
          <w:rFonts w:hint="cs"/>
          <w:rtl/>
        </w:rPr>
        <w:t>می گوییم با شراکت در مالیّت، تصرّف در عین بدون اذن صاحب رنگ حرام نمی شود زیرا در عین مال خود تصرّف می کند و مال غیر نیست و غیر در مالیّت عین شریک است و «لا یحلّ مال امرئ مسلم» نسبت به این فرض (که عین برای خود شخص است ولی دیگری در مالیّت آن شریک است) اطلاق ندارد</w:t>
      </w:r>
      <w:r w:rsidR="00065132">
        <w:rPr>
          <w:rFonts w:hint="cs"/>
          <w:rtl/>
        </w:rPr>
        <w:t>. بله اگر تصرّف موجب تضییع مالیّت شود</w:t>
      </w:r>
      <w:r w:rsidR="00867E00">
        <w:rPr>
          <w:rFonts w:hint="cs"/>
          <w:rtl/>
        </w:rPr>
        <w:t xml:space="preserve"> تصرّف جایز نخواهد بود</w:t>
      </w:r>
      <w:r w:rsidR="00044DC9">
        <w:rPr>
          <w:rFonts w:hint="cs"/>
          <w:rtl/>
        </w:rPr>
        <w:t xml:space="preserve"> (مثلاً اگر با پوشیدن لباس مالیّت لباس رنگ شده کم شود پوشیدن آن جایز نیست)</w:t>
      </w:r>
      <w:r w:rsidR="00867E00">
        <w:rPr>
          <w:rFonts w:hint="cs"/>
          <w:rtl/>
        </w:rPr>
        <w:t>. و ما در بحث ارث الزوجه</w:t>
      </w:r>
      <w:r w:rsidR="005B0AC4">
        <w:rPr>
          <w:rFonts w:hint="cs"/>
          <w:rtl/>
        </w:rPr>
        <w:t xml:space="preserve"> (وفاقاً للسید الامام و السید السیستانی) این را بعید نمی دانیم که ورثه می توانند خانه را اجاره دهند و میوه های درخت برای ورثه است </w:t>
      </w:r>
      <w:r w:rsidR="005159EC">
        <w:rPr>
          <w:rFonts w:hint="cs"/>
          <w:rtl/>
        </w:rPr>
        <w:t>و زوجه نسبت به این میوه ها حقّی ندارد زیرا</w:t>
      </w:r>
      <w:r w:rsidR="005B0AC4">
        <w:rPr>
          <w:rFonts w:hint="cs"/>
          <w:rtl/>
        </w:rPr>
        <w:t xml:space="preserve"> زوجه از یک هشتم قیمت بناء و قیمت درخت‌ها ارث می برد و در مالیّت خانه و درخت شر</w:t>
      </w:r>
      <w:r w:rsidR="00562B15">
        <w:rPr>
          <w:rFonts w:hint="cs"/>
          <w:rtl/>
        </w:rPr>
        <w:t>یک است ولی عین آن برای ورثه است و نیاز به اذن زوجه ندارند</w:t>
      </w:r>
      <w:r w:rsidR="005159EC">
        <w:rPr>
          <w:rFonts w:hint="cs"/>
          <w:rtl/>
        </w:rPr>
        <w:t>. البته این بحث مورد اختلاف است و مرحوم خویی و مرحوم تبریزی می فرمودند در فرض شراکت در مالیّت</w:t>
      </w:r>
      <w:r w:rsidR="00963283">
        <w:rPr>
          <w:rFonts w:hint="cs"/>
          <w:rtl/>
        </w:rPr>
        <w:t>، تصرّف در عین بدون اذن شریک در مالیّت جایز نیست و شریک در مالیّت در نماء هم سهم دارد لذا در مثال زوجه باید یک هشتم أجرت خانه و میوه های درخت را به زوجه بدهند.</w:t>
      </w:r>
      <w:r w:rsidR="001854C4">
        <w:rPr>
          <w:rFonts w:hint="cs"/>
          <w:rtl/>
        </w:rPr>
        <w:t xml:space="preserve"> ولی به نظر ما دلیلی بر این فرمایش نیست؛ عین مال برای ورثه است و زوجه در مالیّت بناء و شجره شریک است و دلیل نداریم که اگر کسی در مالیّت یک شیء شریک است در نماء آن هم شریک است و تصرّف بقیه شرکاء در عین بدون اذن او جایز نیست.</w:t>
      </w:r>
    </w:p>
    <w:p w:rsidR="003C1A83" w:rsidRDefault="00CB12D7" w:rsidP="005159EC">
      <w:pPr>
        <w:rPr>
          <w:rtl/>
        </w:rPr>
      </w:pPr>
      <w:r w:rsidRPr="00950576">
        <w:rPr>
          <w:rFonts w:hint="cs"/>
          <w:b/>
          <w:bCs/>
          <w:rtl/>
        </w:rPr>
        <w:t>نکته</w:t>
      </w:r>
      <w:r>
        <w:rPr>
          <w:rFonts w:hint="cs"/>
          <w:rtl/>
        </w:rPr>
        <w:t>: شرکت در مالیّت که در بحث خیار غبن قائلیم به نحو اشاعه است</w:t>
      </w:r>
      <w:r w:rsidR="00950576">
        <w:rPr>
          <w:rFonts w:hint="cs"/>
          <w:rtl/>
        </w:rPr>
        <w:t xml:space="preserve"> زیرا ظاهر شرکت و تعبیر به «لها الثمن» اشاعه است. و در بحث رنگ مغصوب هم به این خاطر که شراکت بالنسبه است </w:t>
      </w:r>
      <w:r w:rsidR="00142D42">
        <w:rPr>
          <w:rFonts w:hint="cs"/>
          <w:rtl/>
        </w:rPr>
        <w:t>همان تعابیر به کار می رود مثلاً می گویند «لها النصف» لذا در اینجا هم شرکت به نحو اشاعه می شود.</w:t>
      </w:r>
    </w:p>
    <w:p w:rsidR="00894186" w:rsidRDefault="00894186" w:rsidP="00894186">
      <w:pPr>
        <w:pStyle w:val="50"/>
        <w:rPr>
          <w:rtl/>
        </w:rPr>
      </w:pPr>
      <w:bookmarkStart w:id="14" w:name="_Toc525993566"/>
      <w:r>
        <w:rPr>
          <w:rFonts w:hint="cs"/>
          <w:rtl/>
        </w:rPr>
        <w:t>نتیجه مطلب أول</w:t>
      </w:r>
      <w:bookmarkEnd w:id="14"/>
    </w:p>
    <w:p w:rsidR="00044DC9" w:rsidRDefault="00221DC3" w:rsidP="00107990">
      <w:pPr>
        <w:rPr>
          <w:rtl/>
        </w:rPr>
      </w:pPr>
      <w:r>
        <w:rPr>
          <w:rFonts w:hint="cs"/>
          <w:rtl/>
        </w:rPr>
        <w:t>پس مطلب أول این شد که: مناسب بود مرحوم خویی بحث شرکت در مالیّت را د</w:t>
      </w:r>
      <w:r w:rsidR="000370D1">
        <w:rPr>
          <w:rFonts w:hint="cs"/>
          <w:rtl/>
        </w:rPr>
        <w:t xml:space="preserve">ر بحث لباس رنگ شده با رنگ غصبی، </w:t>
      </w:r>
      <w:r>
        <w:rPr>
          <w:rFonts w:hint="cs"/>
          <w:rtl/>
        </w:rPr>
        <w:t>چه این رنگ، جرم داشته باشد و چه جرم نداشته باشد</w:t>
      </w:r>
      <w:r w:rsidR="000370D1">
        <w:rPr>
          <w:rFonts w:hint="cs"/>
          <w:rtl/>
        </w:rPr>
        <w:t xml:space="preserve">، بیان می کرد (کما این که مرحوم نائینی به این مطلب اشاره کرد) و بعد می فرمود که ما این را قبول نداریم مثل این که آقای سیستانی در حاشیه عروه به این مبنا اشاره کرده است و فرموده است ما این </w:t>
      </w:r>
      <w:r w:rsidR="000370D1">
        <w:rPr>
          <w:rFonts w:hint="cs"/>
          <w:rtl/>
        </w:rPr>
        <w:lastRenderedPageBreak/>
        <w:t xml:space="preserve">مبنا را در اینجا </w:t>
      </w:r>
      <w:r w:rsidR="005D3761">
        <w:rPr>
          <w:rFonts w:hint="cs"/>
          <w:rtl/>
        </w:rPr>
        <w:t xml:space="preserve">قبول نداریم. ولی در خیار غبن قبول کرده اند که </w:t>
      </w:r>
      <w:r w:rsidR="00107990">
        <w:rPr>
          <w:rFonts w:hint="cs"/>
          <w:rtl/>
        </w:rPr>
        <w:t xml:space="preserve">مشتری با تبدیل مس به ظرف مسی </w:t>
      </w:r>
      <w:r w:rsidR="005D3761">
        <w:rPr>
          <w:rFonts w:hint="cs"/>
          <w:rtl/>
        </w:rPr>
        <w:t xml:space="preserve">در مالیّت عین </w:t>
      </w:r>
      <w:r w:rsidR="00107990">
        <w:rPr>
          <w:rFonts w:hint="cs"/>
          <w:rtl/>
        </w:rPr>
        <w:t>شریک می شود.</w:t>
      </w:r>
    </w:p>
    <w:p w:rsidR="00DF0A4B" w:rsidRDefault="00DF0A4B" w:rsidP="00DF0A4B">
      <w:pPr>
        <w:pStyle w:val="40"/>
        <w:rPr>
          <w:rtl/>
        </w:rPr>
      </w:pPr>
      <w:bookmarkStart w:id="15" w:name="_Toc525993567"/>
      <w:r>
        <w:rPr>
          <w:rFonts w:hint="cs"/>
          <w:rtl/>
        </w:rPr>
        <w:t>مطلب دوم</w:t>
      </w:r>
      <w:r w:rsidR="00861FFA">
        <w:rPr>
          <w:rFonts w:hint="cs"/>
          <w:rtl/>
        </w:rPr>
        <w:t xml:space="preserve"> </w:t>
      </w:r>
      <w:r w:rsidR="002A6F3C">
        <w:rPr>
          <w:rFonts w:hint="cs"/>
          <w:rtl/>
        </w:rPr>
        <w:t>(بررسی تفصیل بین رنگ جرم دار و رنگ بدون جرم)</w:t>
      </w:r>
      <w:bookmarkEnd w:id="15"/>
    </w:p>
    <w:p w:rsidR="00DF0A4B" w:rsidRDefault="00DF0A4B" w:rsidP="00DF0A4B">
      <w:pPr>
        <w:rPr>
          <w:rFonts w:hint="cs"/>
          <w:rtl/>
        </w:rPr>
      </w:pPr>
      <w:r>
        <w:rPr>
          <w:rFonts w:hint="cs"/>
          <w:rtl/>
        </w:rPr>
        <w:t>مرحوم خویی تفصیل دادند که: اگر رنگ جرم دارد تصرّف در لباس رنگ شده بدون اذن صاحب رنگ یا بدون پرداخت ثمن المثل رنگ، حرام است. ولی اگر رنگی است که جرم ندارد (که رنگ معمول لباس ها چنین است) نماز خواندن در آن اشکالی ندارد؛</w:t>
      </w:r>
    </w:p>
    <w:p w:rsidR="002A6F3C" w:rsidRDefault="002A6F3C" w:rsidP="002A6F3C">
      <w:pPr>
        <w:pStyle w:val="50"/>
        <w:rPr>
          <w:rtl/>
        </w:rPr>
      </w:pPr>
      <w:bookmarkStart w:id="16" w:name="_Toc525993568"/>
      <w:r>
        <w:rPr>
          <w:rFonts w:hint="cs"/>
          <w:rtl/>
        </w:rPr>
        <w:t>کلام مرحوم خویی در بحث وضوء</w:t>
      </w:r>
      <w:bookmarkEnd w:id="16"/>
    </w:p>
    <w:p w:rsidR="00894186" w:rsidRDefault="00DF0A4B" w:rsidP="005F5FF9">
      <w:pPr>
        <w:rPr>
          <w:rtl/>
        </w:rPr>
      </w:pPr>
      <w:r w:rsidRPr="00894186">
        <w:rPr>
          <w:rFonts w:hint="cs"/>
          <w:b/>
          <w:bCs/>
          <w:rtl/>
        </w:rPr>
        <w:t>این فرمایش ایشان با مطلبی که در بحث وضوء مطرح کرده اند منافات دارد؛</w:t>
      </w:r>
    </w:p>
    <w:p w:rsidR="005C79A7" w:rsidRDefault="00DF0A4B" w:rsidP="005F5FF9">
      <w:pPr>
        <w:rPr>
          <w:rtl/>
        </w:rPr>
      </w:pPr>
      <w:r>
        <w:rPr>
          <w:rFonts w:hint="cs"/>
          <w:rtl/>
        </w:rPr>
        <w:t>ایشان در بحث وضوء مثل صاحب عروه فرموده اند: اگر کسی با آب غصبی از روی نسیان و غفلت وضوء بگیرد</w:t>
      </w:r>
      <w:r w:rsidR="002E73C0">
        <w:rPr>
          <w:rFonts w:hint="cs"/>
          <w:rtl/>
        </w:rPr>
        <w:t xml:space="preserve"> (دست کشیدن و نکشیدن هم مهم نیست) و وقتی آب روی دست چپ خود ریخت متوجّه شد که آب، غصبی است در این صورت</w:t>
      </w:r>
      <w:r w:rsidR="005C79A7">
        <w:rPr>
          <w:rFonts w:hint="cs"/>
          <w:rtl/>
        </w:rPr>
        <w:t xml:space="preserve"> مسح را می کشد و وضو صحیح است؛</w:t>
      </w:r>
    </w:p>
    <w:p w:rsidR="002A6F3C" w:rsidRDefault="002E73C0" w:rsidP="002A6F3C">
      <w:pPr>
        <w:rPr>
          <w:rtl/>
        </w:rPr>
      </w:pPr>
      <w:r w:rsidRPr="00894186">
        <w:rPr>
          <w:rFonts w:hint="cs"/>
          <w:b/>
          <w:bCs/>
          <w:rtl/>
        </w:rPr>
        <w:t>مرحوم خویی در تعلیل صحّت وضو فرموده اند که</w:t>
      </w:r>
      <w:r>
        <w:rPr>
          <w:rFonts w:hint="cs"/>
          <w:rtl/>
        </w:rPr>
        <w:t>: رطوبت در دست این شخص</w:t>
      </w:r>
      <w:r w:rsidR="005C79A7">
        <w:rPr>
          <w:rFonts w:hint="cs"/>
          <w:rtl/>
        </w:rPr>
        <w:t>،</w:t>
      </w:r>
      <w:r>
        <w:rPr>
          <w:rFonts w:hint="cs"/>
          <w:rtl/>
        </w:rPr>
        <w:t xml:space="preserve"> نه مال است زیرا بابت آن پول نمی دهند و ملک هم نیست زیرا شرط عقلا برای حکم به ملکیت این است که برای مالک انتفاع از آن ممکن باشد مثل کوزه شکسته که مالک می تواند از آن استفاده کند و لذا در ملک او باقی است ولی این رطوبتی که در دست این شخص است دیگر قابل استفاده نیست و لذا بر ملک مالک آب، باقی نیست. بله اگر بر ملکیت مالک باقی باشد تصرّف در آن حرام است مثل همان کوزه شکسته که هر چند مال نیست و کسی بابت آن پول نمی دهد</w:t>
      </w:r>
      <w:r w:rsidR="0023515C">
        <w:rPr>
          <w:rFonts w:hint="cs"/>
          <w:rtl/>
        </w:rPr>
        <w:t xml:space="preserve"> و «لا یحل مال امری مسلم</w:t>
      </w:r>
      <w:r w:rsidR="00683737">
        <w:rPr>
          <w:rFonts w:hint="cs"/>
          <w:rtl/>
        </w:rPr>
        <w:t xml:space="preserve"> إلا بطیبة نفسه</w:t>
      </w:r>
      <w:r w:rsidR="0023515C">
        <w:rPr>
          <w:rFonts w:hint="cs"/>
          <w:rtl/>
        </w:rPr>
        <w:t xml:space="preserve">» شامل آن نمی شود و نمی توان گفت تصرّف در کوزه شکسته «تصرّف در مال غیر» است زیرا مالیّت ندارد ولی چون قابل انتفاع است </w:t>
      </w:r>
      <w:r w:rsidR="007C3FD8">
        <w:rPr>
          <w:rFonts w:hint="cs"/>
          <w:rtl/>
        </w:rPr>
        <w:t>(و می تواند مثلاً با آن بنّایی کند یا دوباره کوزه بسازد) بر ملک صاحب کوزه باقی است</w:t>
      </w:r>
      <w:r w:rsidR="00490E02">
        <w:rPr>
          <w:rFonts w:hint="cs"/>
          <w:rtl/>
        </w:rPr>
        <w:t xml:space="preserve"> و تصرّف در ملک دیگران هم حرام است زیرا ظلم و عدوان است.</w:t>
      </w:r>
      <w:r w:rsidR="00683737">
        <w:rPr>
          <w:rFonts w:hint="cs"/>
          <w:rtl/>
        </w:rPr>
        <w:t xml:space="preserve"> ولی چیزی که نه مال است نه ملک است تصرّف در آن حرام نیست. و ایشان جواز تصرّف در خانه هایی که به زور از مالکین گرفته می شود و به خیابان تبدیل می کنند</w:t>
      </w:r>
      <w:r w:rsidR="00DA1E43">
        <w:rPr>
          <w:rFonts w:hint="cs"/>
          <w:rtl/>
        </w:rPr>
        <w:t xml:space="preserve"> (شوارع مفتوح عنوة)</w:t>
      </w:r>
      <w:r w:rsidR="0056758E">
        <w:rPr>
          <w:rFonts w:hint="cs"/>
          <w:rtl/>
        </w:rPr>
        <w:t xml:space="preserve"> را در منهاج الصالحین</w:t>
      </w:r>
      <w:r w:rsidR="00683737">
        <w:rPr>
          <w:rFonts w:hint="cs"/>
          <w:rtl/>
        </w:rPr>
        <w:t xml:space="preserve"> با همین نکته توجیه می کنند</w:t>
      </w:r>
      <w:r w:rsidR="0056758E">
        <w:rPr>
          <w:rFonts w:hint="cs"/>
          <w:rtl/>
        </w:rPr>
        <w:t xml:space="preserve"> زیرا وقتی این خانه ها خیابان می شوند نه مالیّت دارد و کسی آن را می خرد </w:t>
      </w:r>
      <w:r w:rsidR="005A5D23">
        <w:rPr>
          <w:rFonts w:hint="cs"/>
          <w:rtl/>
        </w:rPr>
        <w:t>و نه ملکیّت دارد زیرا عرفاً</w:t>
      </w:r>
      <w:r w:rsidR="005F5FF9">
        <w:rPr>
          <w:rFonts w:hint="cs"/>
          <w:rtl/>
        </w:rPr>
        <w:t xml:space="preserve"> و عادتاً امکان</w:t>
      </w:r>
      <w:r w:rsidR="005A5D23">
        <w:rPr>
          <w:rFonts w:hint="cs"/>
          <w:rtl/>
        </w:rPr>
        <w:t xml:space="preserve"> رجوع به مالک نیست و لذا رفت و آمد از این خیابان ها ولو بداند مالکین آن ها راضی نبوده اند، اشکالی ندارد.</w:t>
      </w:r>
    </w:p>
    <w:p w:rsidR="00DF0A4B" w:rsidRDefault="005C79A7" w:rsidP="002A6F3C">
      <w:pPr>
        <w:rPr>
          <w:rtl/>
        </w:rPr>
      </w:pPr>
      <w:r>
        <w:rPr>
          <w:rFonts w:hint="cs"/>
          <w:rtl/>
        </w:rPr>
        <w:lastRenderedPageBreak/>
        <w:t>لذا این فرمایش مرحوم خویی در بحث وضوء با مطلبی که در اینجا فرموده اند تناسب ندارد زی</w:t>
      </w:r>
      <w:r w:rsidR="000E36E1">
        <w:rPr>
          <w:rFonts w:hint="cs"/>
          <w:rtl/>
        </w:rPr>
        <w:t xml:space="preserve">را رنگی که جرم دارد عادتاً قابل ارجاع به مالک، به نحوی که از آن انتفاع ببرد، </w:t>
      </w:r>
      <w:r>
        <w:rPr>
          <w:rFonts w:hint="cs"/>
          <w:rtl/>
        </w:rPr>
        <w:t>نیست</w:t>
      </w:r>
      <w:r w:rsidR="000E36E1">
        <w:rPr>
          <w:rFonts w:hint="cs"/>
          <w:rtl/>
        </w:rPr>
        <w:t xml:space="preserve"> و هر چند بتوان رنگ را از خانه یا لباس جدا کرد ولی این رنگ دیگر فایده ای ندارد و در سطل زباله ریخته می شود</w:t>
      </w:r>
      <w:r w:rsidR="000756FD">
        <w:rPr>
          <w:rFonts w:hint="cs"/>
          <w:rtl/>
        </w:rPr>
        <w:t>؛ لذا برای این رنگ اعتبار ملکیّت نمی شود</w:t>
      </w:r>
      <w:r w:rsidR="00FC721A">
        <w:rPr>
          <w:rFonts w:hint="cs"/>
          <w:rtl/>
        </w:rPr>
        <w:t>.</w:t>
      </w:r>
    </w:p>
    <w:p w:rsidR="00E573EF" w:rsidRDefault="00E573EF" w:rsidP="00201112">
      <w:pPr>
        <w:rPr>
          <w:rFonts w:hint="cs"/>
          <w:rtl/>
        </w:rPr>
      </w:pPr>
      <w:r w:rsidRPr="00894186">
        <w:rPr>
          <w:rFonts w:hint="cs"/>
          <w:b/>
          <w:bCs/>
          <w:rtl/>
        </w:rPr>
        <w:t>مرحوم نائینی در بحث وضوء فرموده اند</w:t>
      </w:r>
      <w:r>
        <w:rPr>
          <w:rFonts w:hint="cs"/>
          <w:rtl/>
        </w:rPr>
        <w:t>: اگر رطوبت عرفاً آب در دست وضو گیرنده باشد که می تواند با دست کشیدن آن را داخل ظرفی جمع کند در این صورت قابل ارجاع به مالک است</w:t>
      </w:r>
      <w:r w:rsidR="00AF333B">
        <w:rPr>
          <w:rFonts w:hint="cs"/>
          <w:rtl/>
        </w:rPr>
        <w:t xml:space="preserve"> </w:t>
      </w:r>
      <w:r w:rsidR="00201112">
        <w:rPr>
          <w:rFonts w:hint="cs"/>
          <w:rtl/>
        </w:rPr>
        <w:t>ولو کم باشد و در این صورت وضو با این آب جایز نیست اگر چه موقع آب ریختن غافل بوده است. ولی اگر رطوبت در حدّ نداوت است و کیفیّتی برای دست است و با دست کشیدن آب معتنی بهی از أعضاء جدا نمی شود در این صورت عرفاً، آب غصبی</w:t>
      </w:r>
      <w:r w:rsidR="002A6F3C">
        <w:rPr>
          <w:rFonts w:hint="cs"/>
          <w:rtl/>
        </w:rPr>
        <w:t>،</w:t>
      </w:r>
      <w:r w:rsidR="00201112">
        <w:rPr>
          <w:rFonts w:hint="cs"/>
          <w:rtl/>
        </w:rPr>
        <w:t xml:space="preserve"> تالف است و مسح با آن جایز است.</w:t>
      </w:r>
    </w:p>
    <w:p w:rsidR="002A6F3C" w:rsidRDefault="002A6F3C" w:rsidP="002A6F3C">
      <w:pPr>
        <w:pStyle w:val="50"/>
        <w:rPr>
          <w:rtl/>
        </w:rPr>
      </w:pPr>
      <w:bookmarkStart w:id="17" w:name="_Toc525993569"/>
      <w:r>
        <w:rPr>
          <w:rFonts w:hint="cs"/>
          <w:rtl/>
        </w:rPr>
        <w:t>کلام مرحوم خویی در مسأله بعد</w:t>
      </w:r>
      <w:bookmarkEnd w:id="17"/>
    </w:p>
    <w:p w:rsidR="00201112" w:rsidRDefault="00201112" w:rsidP="00201112">
      <w:pPr>
        <w:rPr>
          <w:rtl/>
        </w:rPr>
      </w:pPr>
      <w:r w:rsidRPr="00894186">
        <w:rPr>
          <w:rFonts w:hint="cs"/>
          <w:b/>
          <w:bCs/>
          <w:rtl/>
        </w:rPr>
        <w:t>مرحوم خویی در مسأله بعدی که شبیه این بحث است کلامی دارند</w:t>
      </w:r>
      <w:r>
        <w:rPr>
          <w:rFonts w:hint="cs"/>
          <w:rtl/>
        </w:rPr>
        <w:t xml:space="preserve">؛ لباسی که </w:t>
      </w:r>
      <w:r w:rsidR="002A6F3C">
        <w:rPr>
          <w:rFonts w:hint="cs"/>
          <w:rtl/>
        </w:rPr>
        <w:t xml:space="preserve">با </w:t>
      </w:r>
      <w:r>
        <w:rPr>
          <w:rFonts w:hint="cs"/>
          <w:rtl/>
        </w:rPr>
        <w:t>آب غصبی شسته شده است و هنوز خیس است</w:t>
      </w:r>
      <w:r w:rsidR="00620A81">
        <w:rPr>
          <w:rFonts w:hint="cs"/>
          <w:rtl/>
        </w:rPr>
        <w:t xml:space="preserve"> را نمی توان در نماز پوشید زیرا رطوبت در این لباس ملک غیر است ولو مال ا</w:t>
      </w:r>
      <w:r w:rsidR="00455119">
        <w:rPr>
          <w:rFonts w:hint="cs"/>
          <w:rtl/>
        </w:rPr>
        <w:t>لغیر نباشد و مالیّت نداشته باشد، و تصرّف در ملک غیر جایز نیست چون ظلم و عدوان است و اگر ملک هم نباشد صاحب آب نسبت به این آبی که در لباس است حقّ الاختصاص دارد</w:t>
      </w:r>
      <w:r w:rsidR="006970B3">
        <w:rPr>
          <w:rFonts w:hint="cs"/>
          <w:rtl/>
        </w:rPr>
        <w:t xml:space="preserve"> و لذا رطوبت در لباس حقّ الغیر می شود و با پوشیدن لباس مرطوب در حقّ الغیر تصرّف می کند و لذا نماز چه در لباس مغصوب و چه در لباس مباح که مرطوب است و با آب مغصوب شسته شده است یک حکم دارد</w:t>
      </w:r>
      <w:r w:rsidR="007453D7">
        <w:rPr>
          <w:rFonts w:hint="cs"/>
          <w:rtl/>
        </w:rPr>
        <w:t>. ایشان در بحث وضو فرمود که رطوبت در وضو قابل انتفاع برای مالک نیست و ملکیت هم از بین می رود ولی در اینجا می فرماید ملکیت از بین نمی رود</w:t>
      </w:r>
      <w:r w:rsidR="00916D00">
        <w:rPr>
          <w:rFonts w:hint="cs"/>
          <w:rtl/>
        </w:rPr>
        <w:t xml:space="preserve"> و رنگی که جرم دارد یا رطوبتی که از آب غصبی در لباس باقی مانده است با مثال کوزه شکسته فرقی ندارد</w:t>
      </w:r>
      <w:r w:rsidR="00114B99">
        <w:rPr>
          <w:rFonts w:hint="cs"/>
          <w:rtl/>
        </w:rPr>
        <w:t xml:space="preserve"> و همه ی این ها بر ملک مالک ب</w:t>
      </w:r>
      <w:r w:rsidR="00C33C2D">
        <w:rPr>
          <w:rFonts w:hint="cs"/>
          <w:rtl/>
        </w:rPr>
        <w:t>اقی است و تصرّف در آن جایز نیست.</w:t>
      </w:r>
    </w:p>
    <w:p w:rsidR="00861FFA" w:rsidRDefault="00D042E8" w:rsidP="00861FFA">
      <w:pPr>
        <w:rPr>
          <w:rtl/>
        </w:rPr>
      </w:pPr>
      <w:r>
        <w:rPr>
          <w:rFonts w:hint="cs"/>
          <w:rtl/>
        </w:rPr>
        <w:t>به نظر ما در اختلاف دو کلام مرحوم خویی بعید نمی دانیم حق با مرحوم خویی در اینجا باشد که؛ اگر رنگ جرم دارد ملک صاحب رنگ است و صاحب رنگ راضی نیست این لباس را بپوشید و دلیلی ندارد ملکی</w:t>
      </w:r>
      <w:r w:rsidR="006C51F8">
        <w:rPr>
          <w:rFonts w:hint="cs"/>
          <w:rtl/>
        </w:rPr>
        <w:t>ت مالک نسبت به این رنگ زائل شود</w:t>
      </w:r>
      <w:r w:rsidR="00861FFA">
        <w:rPr>
          <w:rFonts w:hint="cs"/>
          <w:rtl/>
        </w:rPr>
        <w:t>؛</w:t>
      </w:r>
    </w:p>
    <w:p w:rsidR="00861FFA" w:rsidRDefault="00861FFA" w:rsidP="00861FFA">
      <w:pPr>
        <w:pStyle w:val="50"/>
        <w:rPr>
          <w:rtl/>
        </w:rPr>
      </w:pPr>
      <w:bookmarkStart w:id="18" w:name="_Toc525993570"/>
      <w:r>
        <w:rPr>
          <w:rFonts w:hint="cs"/>
          <w:rtl/>
        </w:rPr>
        <w:t>مبنای  سید یزدی (عقلایی نبودن جمع بین عوض و معوض)</w:t>
      </w:r>
      <w:bookmarkEnd w:id="18"/>
    </w:p>
    <w:p w:rsidR="00D042E8" w:rsidRDefault="00861FFA" w:rsidP="00201112">
      <w:pPr>
        <w:rPr>
          <w:rFonts w:hint="cs"/>
          <w:rtl/>
        </w:rPr>
      </w:pPr>
      <w:r>
        <w:rPr>
          <w:rFonts w:hint="cs"/>
          <w:rtl/>
        </w:rPr>
        <w:t>فقط</w:t>
      </w:r>
      <w:r w:rsidR="006C51F8">
        <w:rPr>
          <w:rFonts w:hint="cs"/>
          <w:rtl/>
        </w:rPr>
        <w:t xml:space="preserve"> یک مبنا وجود دارد که باید از آن بحث کرد و آن مبنای صاحب عروه است؛ وقتی رنگ جرم داشته باشد عرفاً </w:t>
      </w:r>
      <w:r w:rsidR="00F87EA4">
        <w:rPr>
          <w:rFonts w:hint="cs"/>
          <w:rtl/>
        </w:rPr>
        <w:t>مثل کوزه شکسته تلف شده است</w:t>
      </w:r>
      <w:r w:rsidR="00224157">
        <w:rPr>
          <w:rFonts w:hint="cs"/>
          <w:rtl/>
        </w:rPr>
        <w:t xml:space="preserve"> و</w:t>
      </w:r>
      <w:r w:rsidR="00F87EA4">
        <w:rPr>
          <w:rFonts w:hint="cs"/>
          <w:rtl/>
        </w:rPr>
        <w:t xml:space="preserve"> بدل آن به ذمه غاصب می آید</w:t>
      </w:r>
      <w:r w:rsidR="00224157">
        <w:rPr>
          <w:rFonts w:hint="cs"/>
          <w:rtl/>
        </w:rPr>
        <w:t xml:space="preserve"> و با ضامن شدن بدل، دیگر خود رنگ ملک غاصب می شود زیرا اگر خود این رنگ که جرم دارد هنوز در ملک مالک باشد جمع بین عوض و معوّض لازم می آید</w:t>
      </w:r>
      <w:r w:rsidR="00867D13">
        <w:rPr>
          <w:rFonts w:hint="cs"/>
          <w:rtl/>
        </w:rPr>
        <w:t>.</w:t>
      </w:r>
    </w:p>
    <w:p w:rsidR="00867D13" w:rsidRDefault="00867D13" w:rsidP="00201112">
      <w:pPr>
        <w:rPr>
          <w:rtl/>
        </w:rPr>
      </w:pPr>
      <w:r>
        <w:rPr>
          <w:rFonts w:hint="cs"/>
          <w:rtl/>
        </w:rPr>
        <w:lastRenderedPageBreak/>
        <w:t xml:space="preserve">مرحوم سید یزدی به این مبنا در حاشیه </w:t>
      </w:r>
      <w:r w:rsidR="00C56396">
        <w:rPr>
          <w:rFonts w:hint="cs"/>
          <w:rtl/>
        </w:rPr>
        <w:t>مکاسب تصریح کرده است و در عروه هم به آن اشاره کرده است و این مبنا مهم است و خیلی نظیر دارد؛ در همان مثال کوزه شکسته صاحب عروه چنین می گوید که با شکستن کوزه بدل آن به عهده تلف کننده می آید و اگر بقایای کوزه هم برای مالک باشد جمع بین عوض و معوض لازم می آید که عقلایی نیست</w:t>
      </w:r>
      <w:r w:rsidR="00B11040">
        <w:rPr>
          <w:rFonts w:hint="cs"/>
          <w:rtl/>
        </w:rPr>
        <w:t>.</w:t>
      </w:r>
      <w:r w:rsidR="006B63F8">
        <w:rPr>
          <w:rFonts w:hint="cs"/>
          <w:rtl/>
        </w:rPr>
        <w:t xml:space="preserve"> و لذا صاحب عروه در اینجا فرموده است با رنگ زدن لباس با رنگ غصبی، عرفاً این رنگ تلف شده است ولو رنگ جرم داشته باشد و نیز ریختن آب روی دست عرفاً اتلاف آب است هر چند در دست آبی رطوبتی از آن باقی مانده باشد</w:t>
      </w:r>
      <w:r w:rsidR="00830E04">
        <w:rPr>
          <w:rFonts w:hint="cs"/>
          <w:rtl/>
        </w:rPr>
        <w:t xml:space="preserve"> و تنها ضامن بدل تالف است.</w:t>
      </w:r>
    </w:p>
    <w:p w:rsidR="00DB20A2" w:rsidRDefault="00DB20A2" w:rsidP="00DB20A2">
      <w:pPr>
        <w:pStyle w:val="6"/>
        <w:rPr>
          <w:rtl/>
        </w:rPr>
      </w:pPr>
      <w:bookmarkStart w:id="19" w:name="_Toc525993571"/>
      <w:r>
        <w:rPr>
          <w:rFonts w:hint="cs"/>
          <w:rtl/>
        </w:rPr>
        <w:t>مناقشه</w:t>
      </w:r>
      <w:bookmarkEnd w:id="19"/>
    </w:p>
    <w:p w:rsidR="00203C66" w:rsidRDefault="00203C66" w:rsidP="00201112">
      <w:pPr>
        <w:rPr>
          <w:rFonts w:hint="cs"/>
          <w:rtl/>
        </w:rPr>
      </w:pPr>
      <w:r w:rsidRPr="00861FFA">
        <w:rPr>
          <w:rFonts w:hint="cs"/>
          <w:b/>
          <w:bCs/>
          <w:rtl/>
        </w:rPr>
        <w:t>به نظر ما این وجه صاحب عروه صحیح نیست</w:t>
      </w:r>
      <w:r>
        <w:rPr>
          <w:rFonts w:hint="cs"/>
          <w:rtl/>
        </w:rPr>
        <w:t>؛ زیرا جمع بین عوض و معوض بعد از این که مالک، بدل را گرفت عقلایی نیست</w:t>
      </w:r>
      <w:r w:rsidR="000B6EDC">
        <w:rPr>
          <w:rFonts w:hint="cs"/>
          <w:rtl/>
        </w:rPr>
        <w:t xml:space="preserve"> ولی قبل از تحویل گرفتن بدل اشکالی ندارد که مالک هم مستحق بدل باشد و هم مالک أجزای باقی مانده مال تالف باشد و این مطلب عقلایی است مثل این که کسی چند تخم </w:t>
      </w:r>
      <w:r w:rsidR="00B25FFD">
        <w:rPr>
          <w:rFonts w:hint="cs"/>
          <w:rtl/>
        </w:rPr>
        <w:t>مرغ نطفه دار را از همسایه بردارد</w:t>
      </w:r>
      <w:r w:rsidR="000B6EDC">
        <w:rPr>
          <w:rFonts w:hint="cs"/>
          <w:rtl/>
        </w:rPr>
        <w:t xml:space="preserve"> و زیر مرغ خود که کرچ </w:t>
      </w:r>
      <w:r w:rsidR="00B25FFD">
        <w:rPr>
          <w:rFonts w:hint="cs"/>
          <w:rtl/>
        </w:rPr>
        <w:t>شده است بگذارد و بعد از 21 روز این تخم مرغ ها تبدیل به جوجه شوند؛</w:t>
      </w:r>
      <w:r w:rsidR="00C36351">
        <w:rPr>
          <w:rFonts w:hint="cs"/>
          <w:rtl/>
        </w:rPr>
        <w:t xml:space="preserve"> در این مثال صورت نوعیه تخم مرغ از بین رفته است لذا صاحب تخم مرغ بدل تخم مرغ را در ذمه این شخص طلب کار است. ولی آیا صحیح است </w:t>
      </w:r>
      <w:r w:rsidR="00D834D4">
        <w:rPr>
          <w:rFonts w:hint="cs"/>
          <w:rtl/>
        </w:rPr>
        <w:t>گفته شود «همین که این شخص بدهکار به بدل تخم مرغ شد دیگر این جوجه ها برای او می شود»؟</w:t>
      </w:r>
      <w:r w:rsidR="002C758C">
        <w:rPr>
          <w:rFonts w:hint="cs"/>
          <w:rtl/>
        </w:rPr>
        <w:t xml:space="preserve"> صاحب عروه می گوید چون این همسایه مستحق قیمت تخم مرغ است این شخص مالک جوجه ها است</w:t>
      </w:r>
      <w:r w:rsidR="003B1FE8">
        <w:rPr>
          <w:rFonts w:hint="cs"/>
          <w:rtl/>
        </w:rPr>
        <w:t xml:space="preserve"> مگر این که همسایه ذمه این شخص را ابراء کند و بگوید أبرأت ذمتک که در این صورت می</w:t>
      </w:r>
      <w:r w:rsidR="00272401">
        <w:rPr>
          <w:rFonts w:hint="cs"/>
          <w:rtl/>
        </w:rPr>
        <w:t xml:space="preserve"> تواند جوجه ها را بردارد و ببرد ولی تا ذمه این شخص را ابراء نکند جوجه ها برای این شخص خواهد بود. ما می گوییم این مطلب خلاف مرتکز است و جوجه ها برای همسایه است ولی همسایه از این شخص قیمت تخم مرغ ها را طلب کار است که اگر قیمت را گرفت دیگر جوجه ها برای این شخص خواهد بود و اگر قیمت جوجه ها را نگرفت و ذمه این شخص را ابراء کرد در این صورت جوجه ها برای او خواهد بود.</w:t>
      </w:r>
    </w:p>
    <w:p w:rsidR="00CC4625" w:rsidRDefault="00CC4625" w:rsidP="00201112">
      <w:pPr>
        <w:rPr>
          <w:rFonts w:hint="cs"/>
          <w:rtl/>
        </w:rPr>
      </w:pPr>
      <w:r>
        <w:rPr>
          <w:rFonts w:hint="cs"/>
          <w:rtl/>
        </w:rPr>
        <w:t>مثال دیگر: اگر کسی گوسفند همسایه را سر برید این کار، اتلاف گوسفند است و نمی تواند به همسایه بگوید این گوشت ها را ببر و ما به التفاوت را هم به تو می دهم</w:t>
      </w:r>
      <w:r w:rsidR="00CE415B">
        <w:rPr>
          <w:rFonts w:hint="cs"/>
          <w:rtl/>
        </w:rPr>
        <w:t xml:space="preserve"> زیرا این همسایه مالک گوسفند بود و این گوشت، گوسفند نیست و صورت نوعیه تبدّل پیدا کرده است لذا از این شخص درخواست پول گوسفند را می کند</w:t>
      </w:r>
      <w:r w:rsidR="00B56A20">
        <w:rPr>
          <w:rFonts w:hint="cs"/>
          <w:rtl/>
        </w:rPr>
        <w:t>؛ و لکن معنای این که صاحب گوسفند مستحق قیمت گوسفند است این نیست که غاصب ولو هنوز پول این گوسفند را نداده است مالک این گوشت ها می شود به این خاطر که بین عوض و معوض جمع نمی شود؛ این مطلب خلاف مرتکز عقلائیه است.</w:t>
      </w:r>
    </w:p>
    <w:p w:rsidR="00B56A20" w:rsidRDefault="00B56A20" w:rsidP="00201112">
      <w:pPr>
        <w:rPr>
          <w:rtl/>
        </w:rPr>
      </w:pPr>
      <w:r>
        <w:rPr>
          <w:rFonts w:hint="cs"/>
          <w:rtl/>
        </w:rPr>
        <w:lastRenderedPageBreak/>
        <w:t>و لذا تا پول آب در بحث وضو یا پول رنگ در بحث لباس رنگ شده با رنگ غصبی، داده نشود</w:t>
      </w:r>
      <w:r w:rsidR="00C12802">
        <w:rPr>
          <w:rFonts w:hint="cs"/>
          <w:rtl/>
        </w:rPr>
        <w:t xml:space="preserve"> هر چند قیمت آن را بدهکار است ولی بقایای آب و</w:t>
      </w:r>
      <w:r w:rsidR="00BC5348">
        <w:rPr>
          <w:rFonts w:hint="cs"/>
          <w:rtl/>
        </w:rPr>
        <w:t xml:space="preserve"> رنگ هنوز بر ملک مالکش باقی است تا زمانی که مالک پول آب یا رنگ را بگیرد.</w:t>
      </w:r>
    </w:p>
    <w:p w:rsidR="00861FFA" w:rsidRDefault="00861FFA" w:rsidP="00861FFA">
      <w:pPr>
        <w:pStyle w:val="50"/>
        <w:rPr>
          <w:rtl/>
        </w:rPr>
      </w:pPr>
      <w:bookmarkStart w:id="20" w:name="_Toc525993572"/>
      <w:r>
        <w:rPr>
          <w:rFonts w:hint="cs"/>
          <w:rtl/>
        </w:rPr>
        <w:t>نتیجه مطلب دوم</w:t>
      </w:r>
      <w:bookmarkEnd w:id="20"/>
    </w:p>
    <w:p w:rsidR="00E875A5" w:rsidRDefault="00E875A5" w:rsidP="00201112">
      <w:pPr>
        <w:rPr>
          <w:rtl/>
        </w:rPr>
      </w:pPr>
      <w:r>
        <w:rPr>
          <w:rFonts w:hint="cs"/>
          <w:rtl/>
        </w:rPr>
        <w:t>و لذا در این بحث حق با مرحوم خویی است و رنگی که جرم دارد طبق اطلاق أدله هنوز ملک صاحب رنگ است و استفاده از لباسی که رنگ جرم دار مغصوب دارد عرفاً مصداق تصرف در مال غیر است و حرام است</w:t>
      </w:r>
      <w:r w:rsidR="001B6036">
        <w:rPr>
          <w:rFonts w:hint="cs"/>
          <w:rtl/>
        </w:rPr>
        <w:t xml:space="preserve"> و اگر نماز در لباس مغصوب باطل باشد نماز در لباس مصبوغ با صبغ مغصوب که جرم دارد باطل است</w:t>
      </w:r>
      <w:r w:rsidR="009D1484">
        <w:rPr>
          <w:rFonts w:hint="cs"/>
          <w:rtl/>
        </w:rPr>
        <w:t xml:space="preserve"> مگر این که پول رنگ را بدهد و رنگ برای خودش شود.</w:t>
      </w:r>
    </w:p>
    <w:p w:rsidR="00D268E3" w:rsidRPr="00640DC0" w:rsidRDefault="00BA6F6C" w:rsidP="00D268E3">
      <w:pPr>
        <w:rPr>
          <w:rtl/>
        </w:rPr>
      </w:pPr>
      <w:r w:rsidRPr="00861FFA">
        <w:rPr>
          <w:rFonts w:hint="cs"/>
          <w:b/>
          <w:bCs/>
          <w:rtl/>
        </w:rPr>
        <w:t>نکته:</w:t>
      </w:r>
      <w:r>
        <w:rPr>
          <w:rFonts w:hint="cs"/>
          <w:rtl/>
        </w:rPr>
        <w:t xml:space="preserve"> در بحث خمس فرعی است که اگرخمس تخم مرغ متعلّق خمس را ندهی و تبدیل به جوجه شود یا خمس بذر متعلّق خمس را ندهی و تبدیل به نهال شود؛ در اینجا اشتباه رخ داده است و گفته اند خمس به ذمّه منتقل می شود و این جوجه یا نهال برای شما است</w:t>
      </w:r>
      <w:r w:rsidR="004A5F4B">
        <w:rPr>
          <w:rFonts w:hint="cs"/>
          <w:rtl/>
        </w:rPr>
        <w:t xml:space="preserve"> و برای أصحاب خمس نیست</w:t>
      </w:r>
      <w:r w:rsidR="009622BB">
        <w:rPr>
          <w:rFonts w:hint="cs"/>
          <w:rtl/>
        </w:rPr>
        <w:t xml:space="preserve">؛ این مطلب، مبتنی بر نظر صاحب عروه است ولی ما می گوییم </w:t>
      </w:r>
      <w:r w:rsidR="00EB2153">
        <w:rPr>
          <w:rFonts w:hint="cs"/>
          <w:rtl/>
        </w:rPr>
        <w:t>به صرف ضامن تخم مرغ و بذر بودن جوجه و نهای ملک من نمی شود و هنوز هم یک پنجم جوجه ها و نهال ها ملک أصحاب خمس است</w:t>
      </w:r>
      <w:r w:rsidR="00385B0C">
        <w:rPr>
          <w:rFonts w:hint="cs"/>
          <w:rtl/>
        </w:rPr>
        <w:t xml:space="preserve"> تا زمانی که حاکم شرع پول تخم مرغ را از من بگیرد که در این صورت جوجه ها برای من می شود.</w:t>
      </w:r>
      <w:r w:rsidR="00255C60">
        <w:rPr>
          <w:rFonts w:hint="cs"/>
          <w:rtl/>
        </w:rPr>
        <w:t xml:space="preserve"> این اشتباهی است که در منهاج الصالحین مرحوم خویی و مرحوم استاد رخ داده است ولو برخی از بزرگان این را اصلاح کرده اند.</w:t>
      </w:r>
    </w:p>
    <w:sectPr w:rsidR="00D268E3" w:rsidRPr="00640DC0"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7D" w:rsidRDefault="0082787D" w:rsidP="008B750B">
      <w:pPr>
        <w:spacing w:line="240" w:lineRule="auto"/>
      </w:pPr>
      <w:r>
        <w:separator/>
      </w:r>
    </w:p>
  </w:endnote>
  <w:endnote w:type="continuationSeparator" w:id="0">
    <w:p w:rsidR="0082787D" w:rsidRDefault="0082787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A5307" w:rsidRPr="00EA5307">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D01C66" w:rsidP="001B6799">
          <w:pPr>
            <w:pStyle w:val="a6"/>
            <w:bidi w:val="0"/>
            <w:rPr>
              <w:color w:val="808080" w:themeColor="background1" w:themeShade="80"/>
              <w:rtl/>
            </w:rPr>
          </w:pPr>
          <w:bookmarkStart w:id="28" w:name="BokAdres"/>
          <w:bookmarkEnd w:id="28"/>
          <w:r>
            <w:rPr>
              <w:color w:val="808080" w:themeColor="background1" w:themeShade="80"/>
            </w:rPr>
            <w:t>F1ms4_13970707-010_hr1_mfeb.ir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7D" w:rsidRDefault="0082787D" w:rsidP="008B750B">
      <w:pPr>
        <w:spacing w:line="240" w:lineRule="auto"/>
      </w:pPr>
      <w:r>
        <w:separator/>
      </w:r>
    </w:p>
  </w:footnote>
  <w:footnote w:type="continuationSeparator" w:id="0">
    <w:p w:rsidR="0082787D" w:rsidRDefault="0082787D"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D01C66">
      <w:rPr>
        <w:b/>
        <w:bCs/>
        <w:sz w:val="20"/>
        <w:szCs w:val="24"/>
        <w:rtl/>
      </w:rPr>
      <w:t>010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D01C6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D01C66">
      <w:rPr>
        <w:rFonts w:hint="cs"/>
        <w:b/>
        <w:bCs/>
        <w:color w:val="632423" w:themeColor="accent2" w:themeShade="80"/>
        <w:sz w:val="20"/>
        <w:szCs w:val="24"/>
        <w:rtl/>
      </w:rPr>
      <w:t>شهیدی</w:t>
    </w:r>
    <w:r w:rsidR="00D01C66">
      <w:rPr>
        <w:b/>
        <w:bCs/>
        <w:color w:val="632423" w:themeColor="accent2" w:themeShade="80"/>
        <w:sz w:val="20"/>
        <w:szCs w:val="24"/>
        <w:rtl/>
      </w:rPr>
      <w:t xml:space="preserve"> </w:t>
    </w:r>
    <w:r w:rsidR="00D01C6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D01C66">
      <w:rPr>
        <w:sz w:val="24"/>
        <w:szCs w:val="24"/>
        <w:rtl/>
      </w:rPr>
      <w:t>7 /7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D01C66">
      <w:rPr>
        <w:rFonts w:hint="cs"/>
        <w:color w:val="000000" w:themeColor="text1"/>
        <w:sz w:val="24"/>
        <w:szCs w:val="24"/>
        <w:rtl/>
      </w:rPr>
      <w:t>اباحه</w:t>
    </w:r>
    <w:r w:rsidR="00D01C66">
      <w:rPr>
        <w:color w:val="000000" w:themeColor="text1"/>
        <w:sz w:val="24"/>
        <w:szCs w:val="24"/>
        <w:rtl/>
      </w:rPr>
      <w:t>/</w:t>
    </w:r>
    <w:r w:rsidR="00D01C66">
      <w:rPr>
        <w:rFonts w:hint="cs"/>
        <w:color w:val="000000" w:themeColor="text1"/>
        <w:sz w:val="24"/>
        <w:szCs w:val="24"/>
        <w:rtl/>
      </w:rPr>
      <w:t>شرائط</w:t>
    </w:r>
    <w:r w:rsidR="00D01C66">
      <w:rPr>
        <w:color w:val="000000" w:themeColor="text1"/>
        <w:sz w:val="24"/>
        <w:szCs w:val="24"/>
        <w:rtl/>
      </w:rPr>
      <w:t xml:space="preserve"> </w:t>
    </w:r>
    <w:r w:rsidR="00D01C66">
      <w:rPr>
        <w:rFonts w:hint="cs"/>
        <w:color w:val="000000" w:themeColor="text1"/>
        <w:sz w:val="24"/>
        <w:szCs w:val="24"/>
        <w:rtl/>
      </w:rPr>
      <w:t>لباس</w:t>
    </w:r>
    <w:r w:rsidR="00D01C66">
      <w:rPr>
        <w:color w:val="000000" w:themeColor="text1"/>
        <w:sz w:val="24"/>
        <w:szCs w:val="24"/>
        <w:rtl/>
      </w:rPr>
      <w:t xml:space="preserve"> </w:t>
    </w:r>
    <w:r w:rsidR="00D01C6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D01C66">
      <w:rPr>
        <w:rFonts w:hint="cs"/>
        <w:sz w:val="24"/>
        <w:szCs w:val="24"/>
        <w:rtl/>
      </w:rPr>
      <w:t>حسن</w:t>
    </w:r>
    <w:r w:rsidR="00D01C66">
      <w:rPr>
        <w:sz w:val="24"/>
        <w:szCs w:val="24"/>
        <w:rtl/>
      </w:rPr>
      <w:t xml:space="preserve"> </w:t>
    </w:r>
    <w:r w:rsidR="00D01C6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D01C66">
      <w:rPr>
        <w:rFonts w:hint="cs"/>
        <w:sz w:val="24"/>
        <w:szCs w:val="24"/>
        <w:rtl/>
      </w:rPr>
      <w:t>مسأله</w:t>
    </w:r>
    <w:r w:rsidR="00D01C66">
      <w:rPr>
        <w:sz w:val="24"/>
        <w:szCs w:val="24"/>
        <w:rtl/>
      </w:rPr>
      <w:t xml:space="preserve"> </w:t>
    </w:r>
    <w:r w:rsidR="00D01C66">
      <w:rPr>
        <w:rFonts w:hint="cs"/>
        <w:sz w:val="24"/>
        <w:szCs w:val="24"/>
        <w:rtl/>
      </w:rPr>
      <w:t>دوم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70D1"/>
    <w:rsid w:val="00044DC9"/>
    <w:rsid w:val="00055496"/>
    <w:rsid w:val="00065132"/>
    <w:rsid w:val="00073CDC"/>
    <w:rsid w:val="000756FD"/>
    <w:rsid w:val="00080A41"/>
    <w:rsid w:val="0008263A"/>
    <w:rsid w:val="0008299B"/>
    <w:rsid w:val="000913AA"/>
    <w:rsid w:val="00094847"/>
    <w:rsid w:val="00096C63"/>
    <w:rsid w:val="000B5DB5"/>
    <w:rsid w:val="000B6EDC"/>
    <w:rsid w:val="000B6F61"/>
    <w:rsid w:val="000C3947"/>
    <w:rsid w:val="000D2A37"/>
    <w:rsid w:val="000D30E9"/>
    <w:rsid w:val="000D6818"/>
    <w:rsid w:val="000E335E"/>
    <w:rsid w:val="000E36E1"/>
    <w:rsid w:val="000E5FDC"/>
    <w:rsid w:val="000F16CF"/>
    <w:rsid w:val="000F5BAC"/>
    <w:rsid w:val="00102585"/>
    <w:rsid w:val="00107990"/>
    <w:rsid w:val="00114AB7"/>
    <w:rsid w:val="00114B99"/>
    <w:rsid w:val="00116B2B"/>
    <w:rsid w:val="00124E3D"/>
    <w:rsid w:val="00127E95"/>
    <w:rsid w:val="00130659"/>
    <w:rsid w:val="001347C7"/>
    <w:rsid w:val="001356B0"/>
    <w:rsid w:val="00142D42"/>
    <w:rsid w:val="00151937"/>
    <w:rsid w:val="0017301F"/>
    <w:rsid w:val="00181844"/>
    <w:rsid w:val="001837E9"/>
    <w:rsid w:val="001854C4"/>
    <w:rsid w:val="00187DFA"/>
    <w:rsid w:val="00195DF7"/>
    <w:rsid w:val="001A1BC1"/>
    <w:rsid w:val="001A1EA5"/>
    <w:rsid w:val="001A2574"/>
    <w:rsid w:val="001A27D7"/>
    <w:rsid w:val="001A294E"/>
    <w:rsid w:val="001A4ED8"/>
    <w:rsid w:val="001B2488"/>
    <w:rsid w:val="001B6036"/>
    <w:rsid w:val="001B6799"/>
    <w:rsid w:val="001C1362"/>
    <w:rsid w:val="001D2E9A"/>
    <w:rsid w:val="001D597F"/>
    <w:rsid w:val="001E3FD4"/>
    <w:rsid w:val="00201112"/>
    <w:rsid w:val="0020241A"/>
    <w:rsid w:val="00203821"/>
    <w:rsid w:val="00203C66"/>
    <w:rsid w:val="00211632"/>
    <w:rsid w:val="0021630D"/>
    <w:rsid w:val="00221DC3"/>
    <w:rsid w:val="00224157"/>
    <w:rsid w:val="0023515C"/>
    <w:rsid w:val="0024121B"/>
    <w:rsid w:val="002419D3"/>
    <w:rsid w:val="00247D2F"/>
    <w:rsid w:val="00255C60"/>
    <w:rsid w:val="00256560"/>
    <w:rsid w:val="00272401"/>
    <w:rsid w:val="0027605E"/>
    <w:rsid w:val="00281E00"/>
    <w:rsid w:val="00294A52"/>
    <w:rsid w:val="002A6198"/>
    <w:rsid w:val="002A6F3C"/>
    <w:rsid w:val="002B575F"/>
    <w:rsid w:val="002B729B"/>
    <w:rsid w:val="002C23B5"/>
    <w:rsid w:val="002C53A2"/>
    <w:rsid w:val="002C758C"/>
    <w:rsid w:val="002D0040"/>
    <w:rsid w:val="002D2FA8"/>
    <w:rsid w:val="002E220F"/>
    <w:rsid w:val="002E73C0"/>
    <w:rsid w:val="00307311"/>
    <w:rsid w:val="0032100F"/>
    <w:rsid w:val="0033402C"/>
    <w:rsid w:val="00340521"/>
    <w:rsid w:val="00345C73"/>
    <w:rsid w:val="00354A99"/>
    <w:rsid w:val="00360311"/>
    <w:rsid w:val="00361922"/>
    <w:rsid w:val="0037339B"/>
    <w:rsid w:val="00385B0C"/>
    <w:rsid w:val="00386C11"/>
    <w:rsid w:val="00397466"/>
    <w:rsid w:val="003A6148"/>
    <w:rsid w:val="003B1FE8"/>
    <w:rsid w:val="003C1A83"/>
    <w:rsid w:val="003C33F6"/>
    <w:rsid w:val="003C3D2E"/>
    <w:rsid w:val="003C43A5"/>
    <w:rsid w:val="003E1C5C"/>
    <w:rsid w:val="003E6650"/>
    <w:rsid w:val="003F5B46"/>
    <w:rsid w:val="00401363"/>
    <w:rsid w:val="00402E47"/>
    <w:rsid w:val="00425015"/>
    <w:rsid w:val="00430994"/>
    <w:rsid w:val="00441B6D"/>
    <w:rsid w:val="00455119"/>
    <w:rsid w:val="004556EF"/>
    <w:rsid w:val="00462B07"/>
    <w:rsid w:val="00465BD2"/>
    <w:rsid w:val="004715C8"/>
    <w:rsid w:val="00481C31"/>
    <w:rsid w:val="00482FC1"/>
    <w:rsid w:val="00483027"/>
    <w:rsid w:val="004871AA"/>
    <w:rsid w:val="00490E02"/>
    <w:rsid w:val="004918D7"/>
    <w:rsid w:val="004926E1"/>
    <w:rsid w:val="00493676"/>
    <w:rsid w:val="004A2FEA"/>
    <w:rsid w:val="004A5F4B"/>
    <w:rsid w:val="004D2DD7"/>
    <w:rsid w:val="004D75C5"/>
    <w:rsid w:val="004E2186"/>
    <w:rsid w:val="004E66FB"/>
    <w:rsid w:val="004F470A"/>
    <w:rsid w:val="004F4C59"/>
    <w:rsid w:val="00500C8F"/>
    <w:rsid w:val="00501909"/>
    <w:rsid w:val="00507BBB"/>
    <w:rsid w:val="005128DF"/>
    <w:rsid w:val="0051592A"/>
    <w:rsid w:val="005159EC"/>
    <w:rsid w:val="005206FE"/>
    <w:rsid w:val="005257ED"/>
    <w:rsid w:val="005306F8"/>
    <w:rsid w:val="0054023D"/>
    <w:rsid w:val="005426BF"/>
    <w:rsid w:val="0056213C"/>
    <w:rsid w:val="00562B15"/>
    <w:rsid w:val="0056758E"/>
    <w:rsid w:val="00580C24"/>
    <w:rsid w:val="005968EF"/>
    <w:rsid w:val="00596C1E"/>
    <w:rsid w:val="005A2E26"/>
    <w:rsid w:val="005A5D23"/>
    <w:rsid w:val="005A5E23"/>
    <w:rsid w:val="005B0AC4"/>
    <w:rsid w:val="005B7BCA"/>
    <w:rsid w:val="005C0DAE"/>
    <w:rsid w:val="005C188E"/>
    <w:rsid w:val="005C79A7"/>
    <w:rsid w:val="005D2349"/>
    <w:rsid w:val="005D3761"/>
    <w:rsid w:val="005E1B60"/>
    <w:rsid w:val="005E5507"/>
    <w:rsid w:val="005E607B"/>
    <w:rsid w:val="005F0A8D"/>
    <w:rsid w:val="005F5FF9"/>
    <w:rsid w:val="00601229"/>
    <w:rsid w:val="00603B67"/>
    <w:rsid w:val="006162A2"/>
    <w:rsid w:val="00620A81"/>
    <w:rsid w:val="006240DA"/>
    <w:rsid w:val="0063256E"/>
    <w:rsid w:val="00633F04"/>
    <w:rsid w:val="00635219"/>
    <w:rsid w:val="00635EC0"/>
    <w:rsid w:val="00640B58"/>
    <w:rsid w:val="00640DC0"/>
    <w:rsid w:val="00651B02"/>
    <w:rsid w:val="00651B19"/>
    <w:rsid w:val="00660A29"/>
    <w:rsid w:val="00683737"/>
    <w:rsid w:val="00695519"/>
    <w:rsid w:val="006970B3"/>
    <w:rsid w:val="00697C29"/>
    <w:rsid w:val="006A4134"/>
    <w:rsid w:val="006A5DDA"/>
    <w:rsid w:val="006A6701"/>
    <w:rsid w:val="006B21F4"/>
    <w:rsid w:val="006B3753"/>
    <w:rsid w:val="006B63F8"/>
    <w:rsid w:val="006B7AD6"/>
    <w:rsid w:val="006C0B32"/>
    <w:rsid w:val="006C50FD"/>
    <w:rsid w:val="006C51F8"/>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53D7"/>
    <w:rsid w:val="00762452"/>
    <w:rsid w:val="007639E0"/>
    <w:rsid w:val="00775507"/>
    <w:rsid w:val="00783473"/>
    <w:rsid w:val="0078594B"/>
    <w:rsid w:val="00795E02"/>
    <w:rsid w:val="007979D0"/>
    <w:rsid w:val="007A4E18"/>
    <w:rsid w:val="007A7B8C"/>
    <w:rsid w:val="007C3FD8"/>
    <w:rsid w:val="007C6D9E"/>
    <w:rsid w:val="007D1C43"/>
    <w:rsid w:val="007D6C53"/>
    <w:rsid w:val="007E1564"/>
    <w:rsid w:val="007E1E87"/>
    <w:rsid w:val="007E5B3F"/>
    <w:rsid w:val="007F2257"/>
    <w:rsid w:val="0080091D"/>
    <w:rsid w:val="00804108"/>
    <w:rsid w:val="00804FC4"/>
    <w:rsid w:val="00816367"/>
    <w:rsid w:val="00816A0B"/>
    <w:rsid w:val="00824B22"/>
    <w:rsid w:val="0082787D"/>
    <w:rsid w:val="00830C53"/>
    <w:rsid w:val="00830E04"/>
    <w:rsid w:val="00836913"/>
    <w:rsid w:val="00837FAA"/>
    <w:rsid w:val="00841F77"/>
    <w:rsid w:val="0085276D"/>
    <w:rsid w:val="00861FFA"/>
    <w:rsid w:val="00863390"/>
    <w:rsid w:val="0086385C"/>
    <w:rsid w:val="00867D13"/>
    <w:rsid w:val="00867E00"/>
    <w:rsid w:val="00871916"/>
    <w:rsid w:val="00894186"/>
    <w:rsid w:val="008956DD"/>
    <w:rsid w:val="008A510E"/>
    <w:rsid w:val="008A522A"/>
    <w:rsid w:val="008B4464"/>
    <w:rsid w:val="008B750B"/>
    <w:rsid w:val="008C3162"/>
    <w:rsid w:val="008D1F14"/>
    <w:rsid w:val="008E3924"/>
    <w:rsid w:val="008E7413"/>
    <w:rsid w:val="008F13F7"/>
    <w:rsid w:val="008F5B4D"/>
    <w:rsid w:val="00907425"/>
    <w:rsid w:val="00916D00"/>
    <w:rsid w:val="00923C34"/>
    <w:rsid w:val="00924152"/>
    <w:rsid w:val="0092513D"/>
    <w:rsid w:val="00927A9F"/>
    <w:rsid w:val="009335CC"/>
    <w:rsid w:val="00935A55"/>
    <w:rsid w:val="00941CEB"/>
    <w:rsid w:val="0094720F"/>
    <w:rsid w:val="00950576"/>
    <w:rsid w:val="00953B28"/>
    <w:rsid w:val="00954322"/>
    <w:rsid w:val="00957CAA"/>
    <w:rsid w:val="009622BB"/>
    <w:rsid w:val="00963283"/>
    <w:rsid w:val="0096778A"/>
    <w:rsid w:val="00977656"/>
    <w:rsid w:val="009846A7"/>
    <w:rsid w:val="0098794D"/>
    <w:rsid w:val="0099497B"/>
    <w:rsid w:val="009A43BA"/>
    <w:rsid w:val="009B0D05"/>
    <w:rsid w:val="009B4CA6"/>
    <w:rsid w:val="009B79F8"/>
    <w:rsid w:val="009C66D5"/>
    <w:rsid w:val="009D13FD"/>
    <w:rsid w:val="009D1484"/>
    <w:rsid w:val="009D266A"/>
    <w:rsid w:val="009F7E07"/>
    <w:rsid w:val="00A01522"/>
    <w:rsid w:val="00A10A11"/>
    <w:rsid w:val="00A13C6A"/>
    <w:rsid w:val="00A13CA5"/>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0CCD"/>
    <w:rsid w:val="00AF333B"/>
    <w:rsid w:val="00AF3925"/>
    <w:rsid w:val="00B04C7C"/>
    <w:rsid w:val="00B11040"/>
    <w:rsid w:val="00B1296B"/>
    <w:rsid w:val="00B21762"/>
    <w:rsid w:val="00B2292F"/>
    <w:rsid w:val="00B25FFD"/>
    <w:rsid w:val="00B43169"/>
    <w:rsid w:val="00B501A8"/>
    <w:rsid w:val="00B55AE4"/>
    <w:rsid w:val="00B56A20"/>
    <w:rsid w:val="00B70B46"/>
    <w:rsid w:val="00B739B0"/>
    <w:rsid w:val="00B814A3"/>
    <w:rsid w:val="00B96F38"/>
    <w:rsid w:val="00BA6B28"/>
    <w:rsid w:val="00BA6F6C"/>
    <w:rsid w:val="00BA76ED"/>
    <w:rsid w:val="00BC1ED0"/>
    <w:rsid w:val="00BC5348"/>
    <w:rsid w:val="00BC716B"/>
    <w:rsid w:val="00BD0E74"/>
    <w:rsid w:val="00BD5F8C"/>
    <w:rsid w:val="00BE29DD"/>
    <w:rsid w:val="00C066AF"/>
    <w:rsid w:val="00C10E06"/>
    <w:rsid w:val="00C12802"/>
    <w:rsid w:val="00C145B8"/>
    <w:rsid w:val="00C2438F"/>
    <w:rsid w:val="00C31AF0"/>
    <w:rsid w:val="00C32A7E"/>
    <w:rsid w:val="00C33C2D"/>
    <w:rsid w:val="00C34F28"/>
    <w:rsid w:val="00C36351"/>
    <w:rsid w:val="00C368DF"/>
    <w:rsid w:val="00C442C5"/>
    <w:rsid w:val="00C56396"/>
    <w:rsid w:val="00C57B5C"/>
    <w:rsid w:val="00C57C7C"/>
    <w:rsid w:val="00C61049"/>
    <w:rsid w:val="00C63FFE"/>
    <w:rsid w:val="00C91EB6"/>
    <w:rsid w:val="00CA10B0"/>
    <w:rsid w:val="00CA2F8E"/>
    <w:rsid w:val="00CA3EE2"/>
    <w:rsid w:val="00CA7FD5"/>
    <w:rsid w:val="00CB12D7"/>
    <w:rsid w:val="00CB18B3"/>
    <w:rsid w:val="00CB3287"/>
    <w:rsid w:val="00CB33E2"/>
    <w:rsid w:val="00CB4E68"/>
    <w:rsid w:val="00CC2733"/>
    <w:rsid w:val="00CC4625"/>
    <w:rsid w:val="00CD0050"/>
    <w:rsid w:val="00CE415B"/>
    <w:rsid w:val="00CE7481"/>
    <w:rsid w:val="00CF0A8F"/>
    <w:rsid w:val="00D01C66"/>
    <w:rsid w:val="00D042E8"/>
    <w:rsid w:val="00D048CE"/>
    <w:rsid w:val="00D10998"/>
    <w:rsid w:val="00D146CD"/>
    <w:rsid w:val="00D15CBD"/>
    <w:rsid w:val="00D221CB"/>
    <w:rsid w:val="00D23391"/>
    <w:rsid w:val="00D268E3"/>
    <w:rsid w:val="00D31805"/>
    <w:rsid w:val="00D552B9"/>
    <w:rsid w:val="00D735B2"/>
    <w:rsid w:val="00D74021"/>
    <w:rsid w:val="00D76D01"/>
    <w:rsid w:val="00D834D4"/>
    <w:rsid w:val="00D922A9"/>
    <w:rsid w:val="00D9394A"/>
    <w:rsid w:val="00DA1E43"/>
    <w:rsid w:val="00DB0CBB"/>
    <w:rsid w:val="00DB20A2"/>
    <w:rsid w:val="00DB67CC"/>
    <w:rsid w:val="00DC3783"/>
    <w:rsid w:val="00DE1070"/>
    <w:rsid w:val="00DF0A4B"/>
    <w:rsid w:val="00E00219"/>
    <w:rsid w:val="00E0316B"/>
    <w:rsid w:val="00E25E10"/>
    <w:rsid w:val="00E50B41"/>
    <w:rsid w:val="00E5219B"/>
    <w:rsid w:val="00E52D07"/>
    <w:rsid w:val="00E5518B"/>
    <w:rsid w:val="00E573EF"/>
    <w:rsid w:val="00E609FE"/>
    <w:rsid w:val="00E630BE"/>
    <w:rsid w:val="00E651D4"/>
    <w:rsid w:val="00E75920"/>
    <w:rsid w:val="00E80D96"/>
    <w:rsid w:val="00E871FA"/>
    <w:rsid w:val="00E875A5"/>
    <w:rsid w:val="00E936A4"/>
    <w:rsid w:val="00E954BB"/>
    <w:rsid w:val="00EA2218"/>
    <w:rsid w:val="00EA45E7"/>
    <w:rsid w:val="00EA5307"/>
    <w:rsid w:val="00EB2153"/>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0A96"/>
    <w:rsid w:val="00F42159"/>
    <w:rsid w:val="00F4256E"/>
    <w:rsid w:val="00F42EE1"/>
    <w:rsid w:val="00F60F1F"/>
    <w:rsid w:val="00F64141"/>
    <w:rsid w:val="00F67508"/>
    <w:rsid w:val="00F71FC9"/>
    <w:rsid w:val="00F73B48"/>
    <w:rsid w:val="00F74F51"/>
    <w:rsid w:val="00F842AD"/>
    <w:rsid w:val="00F87EA4"/>
    <w:rsid w:val="00F914EB"/>
    <w:rsid w:val="00F91B85"/>
    <w:rsid w:val="00F938E7"/>
    <w:rsid w:val="00FA3B17"/>
    <w:rsid w:val="00FA5E8D"/>
    <w:rsid w:val="00FA5F3D"/>
    <w:rsid w:val="00FB399E"/>
    <w:rsid w:val="00FB7F50"/>
    <w:rsid w:val="00FC2A85"/>
    <w:rsid w:val="00FC3B35"/>
    <w:rsid w:val="00FC40AF"/>
    <w:rsid w:val="00FC721A"/>
    <w:rsid w:val="00FC73B9"/>
    <w:rsid w:val="00FD0A16"/>
    <w:rsid w:val="00FD2C9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3C56-EEB6-4A16-8B17-4E872434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191</TotalTime>
  <Pages>8</Pages>
  <Words>2145</Words>
  <Characters>12229</Characters>
  <Application>Microsoft Office Word</Application>
  <DocSecurity>0</DocSecurity>
  <Lines>101</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14346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80</cp:revision>
  <dcterms:created xsi:type="dcterms:W3CDTF">2018-09-29T07:18:00Z</dcterms:created>
  <dcterms:modified xsi:type="dcterms:W3CDTF">2018-09-29T10:40:00Z</dcterms:modified>
  <cp:contentStatus>ویرایش 2.5</cp:contentStatus>
  <cp:version>2.7</cp:version>
</cp:coreProperties>
</file>