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6679D260" w:rsidR="008B750B" w:rsidRDefault="00AE632E" w:rsidP="009C66D5">
      <w:pPr>
        <w:jc w:val="center"/>
        <w:rPr>
          <w:rFonts w:hint="cs"/>
          <w:noProof/>
          <w:rtl/>
        </w:rPr>
      </w:pPr>
      <w:r>
        <w:rPr>
          <w:rFonts w:hint="cs"/>
          <w:noProof/>
          <w:rtl/>
        </w:rPr>
        <w:t>بسمه تعالی</w:t>
      </w:r>
    </w:p>
    <w:p w14:paraId="34A985AB" w14:textId="17117933" w:rsidR="00AE632E" w:rsidRPr="008A522A" w:rsidRDefault="00AE632E" w:rsidP="00AE632E">
      <w:pPr>
        <w:rPr>
          <w:rtl/>
        </w:rPr>
      </w:pPr>
      <w:bookmarkStart w:id="0" w:name="_GoBack"/>
      <w:r w:rsidRPr="00AE632E">
        <w:rPr>
          <w:rFonts w:hint="cs"/>
          <w:noProof/>
          <w:color w:val="FF0000"/>
          <w:rtl/>
        </w:rPr>
        <w:t xml:space="preserve">موضوع: </w:t>
      </w:r>
      <w:bookmarkEnd w:id="0"/>
      <w:r>
        <w:rPr>
          <w:rFonts w:hint="cs"/>
          <w:noProof/>
          <w:rtl/>
        </w:rPr>
        <w:t>جواز عدول از سوره/ قرائت/ صلات</w:t>
      </w:r>
    </w:p>
    <w:sdt>
      <w:sdtPr>
        <w:rPr>
          <w:rFonts w:ascii="Calibri" w:eastAsia="Calibri" w:hAnsi="Calibri" w:cs="B Badr"/>
          <w:color w:val="auto"/>
          <w:sz w:val="22"/>
          <w:szCs w:val="28"/>
          <w:rtl/>
          <w:lang w:bidi="fa-IR"/>
        </w:rPr>
        <w:id w:val="1516266410"/>
        <w:docPartObj>
          <w:docPartGallery w:val="Table of Contents"/>
          <w:docPartUnique/>
        </w:docPartObj>
      </w:sdtPr>
      <w:sdtEndPr>
        <w:rPr>
          <w:b/>
          <w:bCs/>
          <w:noProof/>
        </w:rPr>
      </w:sdtEndPr>
      <w:sdtContent>
        <w:p w14:paraId="646BA73C" w14:textId="5FBDE80C" w:rsidR="00240042" w:rsidRPr="00240042" w:rsidRDefault="00240042" w:rsidP="00240042">
          <w:pPr>
            <w:pStyle w:val="TOCHeading"/>
            <w:bidi/>
            <w:rPr>
              <w:rFonts w:cs="B Badr"/>
            </w:rPr>
          </w:pPr>
          <w:r>
            <w:rPr>
              <w:rFonts w:cs="B Badr" w:hint="cs"/>
              <w:rtl/>
            </w:rPr>
            <w:t>فهرست مطالب</w:t>
          </w:r>
        </w:p>
        <w:p w14:paraId="4F622D2E" w14:textId="6B63A035" w:rsidR="00B60818" w:rsidRDefault="00240042" w:rsidP="00B60818">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6564503" w:history="1">
            <w:r w:rsidR="00B60818" w:rsidRPr="004B44B1">
              <w:rPr>
                <w:rStyle w:val="Hyperlink"/>
                <w:noProof/>
                <w:rtl/>
              </w:rPr>
              <w:t>مسئله 19: جواز عدول در صورت ضرورت</w:t>
            </w:r>
            <w:r w:rsidR="00B60818">
              <w:rPr>
                <w:noProof/>
                <w:webHidden/>
                <w:rtl/>
              </w:rPr>
              <w:tab/>
            </w:r>
            <w:r w:rsidR="00B60818">
              <w:rPr>
                <w:noProof/>
                <w:webHidden/>
                <w:rtl/>
              </w:rPr>
              <w:fldChar w:fldCharType="begin"/>
            </w:r>
            <w:r w:rsidR="00B60818">
              <w:rPr>
                <w:noProof/>
                <w:webHidden/>
                <w:rtl/>
              </w:rPr>
              <w:instrText xml:space="preserve"> </w:instrText>
            </w:r>
            <w:r w:rsidR="00B60818">
              <w:rPr>
                <w:noProof/>
                <w:webHidden/>
              </w:rPr>
              <w:instrText>PAGEREF</w:instrText>
            </w:r>
            <w:r w:rsidR="00B60818">
              <w:rPr>
                <w:noProof/>
                <w:webHidden/>
                <w:rtl/>
              </w:rPr>
              <w:instrText xml:space="preserve"> _</w:instrText>
            </w:r>
            <w:r w:rsidR="00B60818">
              <w:rPr>
                <w:noProof/>
                <w:webHidden/>
              </w:rPr>
              <w:instrText>Toc116564503 \h</w:instrText>
            </w:r>
            <w:r w:rsidR="00B60818">
              <w:rPr>
                <w:noProof/>
                <w:webHidden/>
                <w:rtl/>
              </w:rPr>
              <w:instrText xml:space="preserve"> </w:instrText>
            </w:r>
            <w:r w:rsidR="00B60818">
              <w:rPr>
                <w:noProof/>
                <w:webHidden/>
                <w:rtl/>
              </w:rPr>
            </w:r>
            <w:r w:rsidR="00B60818">
              <w:rPr>
                <w:noProof/>
                <w:webHidden/>
                <w:rtl/>
              </w:rPr>
              <w:fldChar w:fldCharType="separate"/>
            </w:r>
            <w:r w:rsidR="00A63DCA">
              <w:rPr>
                <w:noProof/>
                <w:webHidden/>
                <w:rtl/>
              </w:rPr>
              <w:t>1</w:t>
            </w:r>
            <w:r w:rsidR="00B60818">
              <w:rPr>
                <w:noProof/>
                <w:webHidden/>
                <w:rtl/>
              </w:rPr>
              <w:fldChar w:fldCharType="end"/>
            </w:r>
          </w:hyperlink>
        </w:p>
        <w:p w14:paraId="046C1741" w14:textId="63873C94" w:rsidR="00B60818" w:rsidRDefault="00AE632E">
          <w:pPr>
            <w:pStyle w:val="TOC2"/>
            <w:tabs>
              <w:tab w:val="right" w:leader="dot" w:pos="10194"/>
            </w:tabs>
            <w:rPr>
              <w:rFonts w:asciiTheme="minorHAnsi" w:eastAsiaTheme="minorEastAsia" w:hAnsiTheme="minorHAnsi" w:cstheme="minorBidi"/>
              <w:bCs w:val="0"/>
              <w:noProof/>
              <w:color w:val="auto"/>
              <w:szCs w:val="22"/>
              <w:rtl/>
              <w:lang w:bidi="ar-SA"/>
            </w:rPr>
          </w:pPr>
          <w:hyperlink w:anchor="_Toc116564504" w:history="1">
            <w:r w:rsidR="00B60818" w:rsidRPr="004B44B1">
              <w:rPr>
                <w:rStyle w:val="Hyperlink"/>
                <w:noProof/>
                <w:rtl/>
              </w:rPr>
              <w:t>مصداق نذر</w:t>
            </w:r>
            <w:r>
              <w:rPr>
                <w:rStyle w:val="Hyperlink"/>
                <w:noProof/>
                <w:rtl/>
              </w:rPr>
              <w:t xml:space="preserve"> سوره </w:t>
            </w:r>
            <w:r w:rsidR="00B60818" w:rsidRPr="004B44B1">
              <w:rPr>
                <w:rStyle w:val="Hyperlink"/>
                <w:noProof/>
                <w:rtl/>
              </w:rPr>
              <w:t>مع</w:t>
            </w:r>
            <w:r w:rsidR="00B60818" w:rsidRPr="004B44B1">
              <w:rPr>
                <w:rStyle w:val="Hyperlink"/>
                <w:rFonts w:hint="cs"/>
                <w:noProof/>
                <w:rtl/>
              </w:rPr>
              <w:t>ی</w:t>
            </w:r>
            <w:r w:rsidR="00B60818" w:rsidRPr="004B44B1">
              <w:rPr>
                <w:rStyle w:val="Hyperlink"/>
                <w:rFonts w:hint="eastAsia"/>
                <w:noProof/>
                <w:rtl/>
              </w:rPr>
              <w:t>نه</w:t>
            </w:r>
            <w:r w:rsidR="00B60818" w:rsidRPr="004B44B1">
              <w:rPr>
                <w:rStyle w:val="Hyperlink"/>
                <w:noProof/>
                <w:rtl/>
              </w:rPr>
              <w:t xml:space="preserve"> برا</w:t>
            </w:r>
            <w:r w:rsidR="00B60818" w:rsidRPr="004B44B1">
              <w:rPr>
                <w:rStyle w:val="Hyperlink"/>
                <w:rFonts w:hint="cs"/>
                <w:noProof/>
                <w:rtl/>
              </w:rPr>
              <w:t>ی</w:t>
            </w:r>
            <w:r w:rsidR="00B60818" w:rsidRPr="004B44B1">
              <w:rPr>
                <w:rStyle w:val="Hyperlink"/>
                <w:noProof/>
                <w:rtl/>
              </w:rPr>
              <w:t xml:space="preserve"> ضرورت</w:t>
            </w:r>
            <w:r w:rsidR="00B60818">
              <w:rPr>
                <w:noProof/>
                <w:webHidden/>
                <w:rtl/>
              </w:rPr>
              <w:tab/>
            </w:r>
            <w:r w:rsidR="00B60818">
              <w:rPr>
                <w:noProof/>
                <w:webHidden/>
                <w:rtl/>
              </w:rPr>
              <w:fldChar w:fldCharType="begin"/>
            </w:r>
            <w:r w:rsidR="00B60818">
              <w:rPr>
                <w:noProof/>
                <w:webHidden/>
                <w:rtl/>
              </w:rPr>
              <w:instrText xml:space="preserve"> </w:instrText>
            </w:r>
            <w:r w:rsidR="00B60818">
              <w:rPr>
                <w:noProof/>
                <w:webHidden/>
              </w:rPr>
              <w:instrText>PAGEREF</w:instrText>
            </w:r>
            <w:r w:rsidR="00B60818">
              <w:rPr>
                <w:noProof/>
                <w:webHidden/>
                <w:rtl/>
              </w:rPr>
              <w:instrText xml:space="preserve"> _</w:instrText>
            </w:r>
            <w:r w:rsidR="00B60818">
              <w:rPr>
                <w:noProof/>
                <w:webHidden/>
              </w:rPr>
              <w:instrText>Toc116564504 \h</w:instrText>
            </w:r>
            <w:r w:rsidR="00B60818">
              <w:rPr>
                <w:noProof/>
                <w:webHidden/>
                <w:rtl/>
              </w:rPr>
              <w:instrText xml:space="preserve"> </w:instrText>
            </w:r>
            <w:r w:rsidR="00B60818">
              <w:rPr>
                <w:noProof/>
                <w:webHidden/>
                <w:rtl/>
              </w:rPr>
            </w:r>
            <w:r w:rsidR="00B60818">
              <w:rPr>
                <w:noProof/>
                <w:webHidden/>
                <w:rtl/>
              </w:rPr>
              <w:fldChar w:fldCharType="separate"/>
            </w:r>
            <w:r w:rsidR="00A63DCA">
              <w:rPr>
                <w:noProof/>
                <w:webHidden/>
                <w:rtl/>
              </w:rPr>
              <w:t>1</w:t>
            </w:r>
            <w:r w:rsidR="00B60818">
              <w:rPr>
                <w:noProof/>
                <w:webHidden/>
                <w:rtl/>
              </w:rPr>
              <w:fldChar w:fldCharType="end"/>
            </w:r>
          </w:hyperlink>
        </w:p>
        <w:p w14:paraId="41C4CE69" w14:textId="535258A0" w:rsidR="00B60818" w:rsidRDefault="00AE632E">
          <w:pPr>
            <w:pStyle w:val="TOC2"/>
            <w:tabs>
              <w:tab w:val="right" w:leader="dot" w:pos="10194"/>
            </w:tabs>
            <w:rPr>
              <w:rFonts w:asciiTheme="minorHAnsi" w:eastAsiaTheme="minorEastAsia" w:hAnsiTheme="minorHAnsi" w:cstheme="minorBidi"/>
              <w:bCs w:val="0"/>
              <w:noProof/>
              <w:color w:val="auto"/>
              <w:szCs w:val="22"/>
              <w:rtl/>
              <w:lang w:bidi="ar-SA"/>
            </w:rPr>
          </w:pPr>
          <w:hyperlink w:anchor="_Toc116564505" w:history="1">
            <w:r w:rsidR="00B60818" w:rsidRPr="004B44B1">
              <w:rPr>
                <w:rStyle w:val="Hyperlink"/>
                <w:noProof/>
                <w:rtl/>
              </w:rPr>
              <w:t>مناقشه بزرگان بر کلام س</w:t>
            </w:r>
            <w:r w:rsidR="00B60818" w:rsidRPr="004B44B1">
              <w:rPr>
                <w:rStyle w:val="Hyperlink"/>
                <w:rFonts w:hint="cs"/>
                <w:noProof/>
                <w:rtl/>
              </w:rPr>
              <w:t>ی</w:t>
            </w:r>
            <w:r w:rsidR="00B60818" w:rsidRPr="004B44B1">
              <w:rPr>
                <w:rStyle w:val="Hyperlink"/>
                <w:rFonts w:hint="eastAsia"/>
                <w:noProof/>
                <w:rtl/>
              </w:rPr>
              <w:t>د</w:t>
            </w:r>
            <w:r w:rsidR="00B60818" w:rsidRPr="004B44B1">
              <w:rPr>
                <w:rStyle w:val="Hyperlink"/>
                <w:noProof/>
                <w:rtl/>
              </w:rPr>
              <w:t xml:space="preserve"> </w:t>
            </w:r>
            <w:r w:rsidR="00B60818" w:rsidRPr="004B44B1">
              <w:rPr>
                <w:rStyle w:val="Hyperlink"/>
                <w:rFonts w:hint="cs"/>
                <w:noProof/>
                <w:rtl/>
              </w:rPr>
              <w:t>ی</w:t>
            </w:r>
            <w:r w:rsidR="00B60818" w:rsidRPr="004B44B1">
              <w:rPr>
                <w:rStyle w:val="Hyperlink"/>
                <w:rFonts w:hint="eastAsia"/>
                <w:noProof/>
                <w:rtl/>
              </w:rPr>
              <w:t>زد</w:t>
            </w:r>
            <w:r w:rsidR="00B60818" w:rsidRPr="004B44B1">
              <w:rPr>
                <w:rStyle w:val="Hyperlink"/>
                <w:rFonts w:hint="cs"/>
                <w:noProof/>
                <w:rtl/>
              </w:rPr>
              <w:t>ی</w:t>
            </w:r>
            <w:r w:rsidR="00B60818" w:rsidRPr="004B44B1">
              <w:rPr>
                <w:rStyle w:val="Hyperlink"/>
                <w:noProof/>
                <w:rtl/>
              </w:rPr>
              <w:t xml:space="preserve"> مبن</w:t>
            </w:r>
            <w:r w:rsidR="00B60818" w:rsidRPr="004B44B1">
              <w:rPr>
                <w:rStyle w:val="Hyperlink"/>
                <w:rFonts w:hint="cs"/>
                <w:noProof/>
                <w:rtl/>
              </w:rPr>
              <w:t>ی</w:t>
            </w:r>
            <w:r w:rsidR="00B60818" w:rsidRPr="004B44B1">
              <w:rPr>
                <w:rStyle w:val="Hyperlink"/>
                <w:noProof/>
                <w:rtl/>
              </w:rPr>
              <w:t xml:space="preserve"> بر تقدم دل</w:t>
            </w:r>
            <w:r w:rsidR="00B60818" w:rsidRPr="004B44B1">
              <w:rPr>
                <w:rStyle w:val="Hyperlink"/>
                <w:rFonts w:hint="cs"/>
                <w:noProof/>
                <w:rtl/>
              </w:rPr>
              <w:t>ی</w:t>
            </w:r>
            <w:r w:rsidR="00B60818" w:rsidRPr="004B44B1">
              <w:rPr>
                <w:rStyle w:val="Hyperlink"/>
                <w:rFonts w:hint="eastAsia"/>
                <w:noProof/>
                <w:rtl/>
              </w:rPr>
              <w:t>ل</w:t>
            </w:r>
            <w:r w:rsidR="00B60818" w:rsidRPr="004B44B1">
              <w:rPr>
                <w:rStyle w:val="Hyperlink"/>
                <w:noProof/>
                <w:rtl/>
              </w:rPr>
              <w:t xml:space="preserve"> وجوب وفا</w:t>
            </w:r>
            <w:r w:rsidR="00B60818" w:rsidRPr="004B44B1">
              <w:rPr>
                <w:rStyle w:val="Hyperlink"/>
                <w:rFonts w:hint="cs"/>
                <w:noProof/>
                <w:rtl/>
              </w:rPr>
              <w:t>ی</w:t>
            </w:r>
            <w:r w:rsidR="00B60818" w:rsidRPr="004B44B1">
              <w:rPr>
                <w:rStyle w:val="Hyperlink"/>
                <w:noProof/>
                <w:rtl/>
              </w:rPr>
              <w:t xml:space="preserve"> به نذر بر حرمت عدول</w:t>
            </w:r>
            <w:r w:rsidR="00B60818">
              <w:rPr>
                <w:noProof/>
                <w:webHidden/>
                <w:rtl/>
              </w:rPr>
              <w:tab/>
            </w:r>
            <w:r w:rsidR="00B60818">
              <w:rPr>
                <w:noProof/>
                <w:webHidden/>
                <w:rtl/>
              </w:rPr>
              <w:fldChar w:fldCharType="begin"/>
            </w:r>
            <w:r w:rsidR="00B60818">
              <w:rPr>
                <w:noProof/>
                <w:webHidden/>
                <w:rtl/>
              </w:rPr>
              <w:instrText xml:space="preserve"> </w:instrText>
            </w:r>
            <w:r w:rsidR="00B60818">
              <w:rPr>
                <w:noProof/>
                <w:webHidden/>
              </w:rPr>
              <w:instrText>PAGEREF</w:instrText>
            </w:r>
            <w:r w:rsidR="00B60818">
              <w:rPr>
                <w:noProof/>
                <w:webHidden/>
                <w:rtl/>
              </w:rPr>
              <w:instrText xml:space="preserve"> _</w:instrText>
            </w:r>
            <w:r w:rsidR="00B60818">
              <w:rPr>
                <w:noProof/>
                <w:webHidden/>
              </w:rPr>
              <w:instrText>Toc116564505 \h</w:instrText>
            </w:r>
            <w:r w:rsidR="00B60818">
              <w:rPr>
                <w:noProof/>
                <w:webHidden/>
                <w:rtl/>
              </w:rPr>
              <w:instrText xml:space="preserve"> </w:instrText>
            </w:r>
            <w:r w:rsidR="00B60818">
              <w:rPr>
                <w:noProof/>
                <w:webHidden/>
                <w:rtl/>
              </w:rPr>
            </w:r>
            <w:r w:rsidR="00B60818">
              <w:rPr>
                <w:noProof/>
                <w:webHidden/>
                <w:rtl/>
              </w:rPr>
              <w:fldChar w:fldCharType="separate"/>
            </w:r>
            <w:r w:rsidR="00A63DCA">
              <w:rPr>
                <w:noProof/>
                <w:webHidden/>
                <w:rtl/>
              </w:rPr>
              <w:t>2</w:t>
            </w:r>
            <w:r w:rsidR="00B60818">
              <w:rPr>
                <w:noProof/>
                <w:webHidden/>
                <w:rtl/>
              </w:rPr>
              <w:fldChar w:fldCharType="end"/>
            </w:r>
          </w:hyperlink>
        </w:p>
        <w:p w14:paraId="362F7C05" w14:textId="518B85F9" w:rsidR="00B60818" w:rsidRDefault="00AE632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6564506" w:history="1">
            <w:r w:rsidR="00B60818" w:rsidRPr="004B44B1">
              <w:rPr>
                <w:rStyle w:val="Hyperlink"/>
                <w:noProof/>
                <w:rtl/>
              </w:rPr>
              <w:t>اشاره ا</w:t>
            </w:r>
            <w:r w:rsidR="00B60818" w:rsidRPr="004B44B1">
              <w:rPr>
                <w:rStyle w:val="Hyperlink"/>
                <w:rFonts w:hint="cs"/>
                <w:noProof/>
                <w:rtl/>
              </w:rPr>
              <w:t>ی</w:t>
            </w:r>
            <w:r w:rsidR="00B60818" w:rsidRPr="004B44B1">
              <w:rPr>
                <w:rStyle w:val="Hyperlink"/>
                <w:noProof/>
                <w:rtl/>
              </w:rPr>
              <w:t xml:space="preserve"> به کلام محقق خو</w:t>
            </w:r>
            <w:r w:rsidR="00B60818" w:rsidRPr="004B44B1">
              <w:rPr>
                <w:rStyle w:val="Hyperlink"/>
                <w:rFonts w:hint="cs"/>
                <w:noProof/>
                <w:rtl/>
              </w:rPr>
              <w:t>یی</w:t>
            </w:r>
            <w:r w:rsidR="00B60818" w:rsidRPr="004B44B1">
              <w:rPr>
                <w:rStyle w:val="Hyperlink"/>
                <w:noProof/>
                <w:rtl/>
              </w:rPr>
              <w:t xml:space="preserve"> رحمه الله</w:t>
            </w:r>
            <w:r w:rsidR="00B60818">
              <w:rPr>
                <w:noProof/>
                <w:webHidden/>
                <w:rtl/>
              </w:rPr>
              <w:tab/>
            </w:r>
            <w:r w:rsidR="00B60818">
              <w:rPr>
                <w:noProof/>
                <w:webHidden/>
                <w:rtl/>
              </w:rPr>
              <w:fldChar w:fldCharType="begin"/>
            </w:r>
            <w:r w:rsidR="00B60818">
              <w:rPr>
                <w:noProof/>
                <w:webHidden/>
                <w:rtl/>
              </w:rPr>
              <w:instrText xml:space="preserve"> </w:instrText>
            </w:r>
            <w:r w:rsidR="00B60818">
              <w:rPr>
                <w:noProof/>
                <w:webHidden/>
              </w:rPr>
              <w:instrText>PAGEREF</w:instrText>
            </w:r>
            <w:r w:rsidR="00B60818">
              <w:rPr>
                <w:noProof/>
                <w:webHidden/>
                <w:rtl/>
              </w:rPr>
              <w:instrText xml:space="preserve"> _</w:instrText>
            </w:r>
            <w:r w:rsidR="00B60818">
              <w:rPr>
                <w:noProof/>
                <w:webHidden/>
              </w:rPr>
              <w:instrText>Toc116564506 \h</w:instrText>
            </w:r>
            <w:r w:rsidR="00B60818">
              <w:rPr>
                <w:noProof/>
                <w:webHidden/>
                <w:rtl/>
              </w:rPr>
              <w:instrText xml:space="preserve"> </w:instrText>
            </w:r>
            <w:r w:rsidR="00B60818">
              <w:rPr>
                <w:noProof/>
                <w:webHidden/>
                <w:rtl/>
              </w:rPr>
            </w:r>
            <w:r w:rsidR="00B60818">
              <w:rPr>
                <w:noProof/>
                <w:webHidden/>
                <w:rtl/>
              </w:rPr>
              <w:fldChar w:fldCharType="separate"/>
            </w:r>
            <w:r w:rsidR="00A63DCA">
              <w:rPr>
                <w:noProof/>
                <w:webHidden/>
                <w:rtl/>
              </w:rPr>
              <w:t>4</w:t>
            </w:r>
            <w:r w:rsidR="00B60818">
              <w:rPr>
                <w:noProof/>
                <w:webHidden/>
                <w:rtl/>
              </w:rPr>
              <w:fldChar w:fldCharType="end"/>
            </w:r>
          </w:hyperlink>
        </w:p>
        <w:p w14:paraId="56B5988B" w14:textId="33B9A838" w:rsidR="00B60818" w:rsidRDefault="00AE632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6564507" w:history="1">
            <w:r w:rsidR="00B60818" w:rsidRPr="004B44B1">
              <w:rPr>
                <w:rStyle w:val="Hyperlink"/>
                <w:noProof/>
                <w:rtl/>
              </w:rPr>
              <w:t>ب</w:t>
            </w:r>
            <w:r w:rsidR="00B60818" w:rsidRPr="004B44B1">
              <w:rPr>
                <w:rStyle w:val="Hyperlink"/>
                <w:rFonts w:hint="cs"/>
                <w:noProof/>
                <w:rtl/>
              </w:rPr>
              <w:t>ی</w:t>
            </w:r>
            <w:r w:rsidR="00B60818" w:rsidRPr="004B44B1">
              <w:rPr>
                <w:rStyle w:val="Hyperlink"/>
                <w:rFonts w:hint="eastAsia"/>
                <w:noProof/>
                <w:rtl/>
              </w:rPr>
              <w:t>ان</w:t>
            </w:r>
            <w:r w:rsidR="00B60818" w:rsidRPr="004B44B1">
              <w:rPr>
                <w:rStyle w:val="Hyperlink"/>
                <w:noProof/>
                <w:rtl/>
              </w:rPr>
              <w:t xml:space="preserve"> فرما</w:t>
            </w:r>
            <w:r w:rsidR="00B60818" w:rsidRPr="004B44B1">
              <w:rPr>
                <w:rStyle w:val="Hyperlink"/>
                <w:rFonts w:hint="cs"/>
                <w:noProof/>
                <w:rtl/>
              </w:rPr>
              <w:t>ی</w:t>
            </w:r>
            <w:r w:rsidR="00B60818" w:rsidRPr="004B44B1">
              <w:rPr>
                <w:rStyle w:val="Hyperlink"/>
                <w:rFonts w:hint="eastAsia"/>
                <w:noProof/>
                <w:rtl/>
              </w:rPr>
              <w:t>ش</w:t>
            </w:r>
            <w:r w:rsidR="00B60818" w:rsidRPr="004B44B1">
              <w:rPr>
                <w:rStyle w:val="Hyperlink"/>
                <w:noProof/>
                <w:rtl/>
              </w:rPr>
              <w:t xml:space="preserve"> محقق حک</w:t>
            </w:r>
            <w:r w:rsidR="00B60818" w:rsidRPr="004B44B1">
              <w:rPr>
                <w:rStyle w:val="Hyperlink"/>
                <w:rFonts w:hint="cs"/>
                <w:noProof/>
                <w:rtl/>
              </w:rPr>
              <w:t>ی</w:t>
            </w:r>
            <w:r w:rsidR="00B60818" w:rsidRPr="004B44B1">
              <w:rPr>
                <w:rStyle w:val="Hyperlink"/>
                <w:rFonts w:hint="eastAsia"/>
                <w:noProof/>
                <w:rtl/>
              </w:rPr>
              <w:t>م</w:t>
            </w:r>
            <w:r w:rsidR="00B60818" w:rsidRPr="004B44B1">
              <w:rPr>
                <w:rStyle w:val="Hyperlink"/>
                <w:noProof/>
                <w:rtl/>
              </w:rPr>
              <w:t xml:space="preserve"> رحمه الله</w:t>
            </w:r>
            <w:r w:rsidR="00B60818">
              <w:rPr>
                <w:noProof/>
                <w:webHidden/>
                <w:rtl/>
              </w:rPr>
              <w:tab/>
            </w:r>
            <w:r w:rsidR="00B60818">
              <w:rPr>
                <w:noProof/>
                <w:webHidden/>
                <w:rtl/>
              </w:rPr>
              <w:fldChar w:fldCharType="begin"/>
            </w:r>
            <w:r w:rsidR="00B60818">
              <w:rPr>
                <w:noProof/>
                <w:webHidden/>
                <w:rtl/>
              </w:rPr>
              <w:instrText xml:space="preserve"> </w:instrText>
            </w:r>
            <w:r w:rsidR="00B60818">
              <w:rPr>
                <w:noProof/>
                <w:webHidden/>
              </w:rPr>
              <w:instrText>PAGEREF</w:instrText>
            </w:r>
            <w:r w:rsidR="00B60818">
              <w:rPr>
                <w:noProof/>
                <w:webHidden/>
                <w:rtl/>
              </w:rPr>
              <w:instrText xml:space="preserve"> _</w:instrText>
            </w:r>
            <w:r w:rsidR="00B60818">
              <w:rPr>
                <w:noProof/>
                <w:webHidden/>
              </w:rPr>
              <w:instrText>Toc116564507 \h</w:instrText>
            </w:r>
            <w:r w:rsidR="00B60818">
              <w:rPr>
                <w:noProof/>
                <w:webHidden/>
                <w:rtl/>
              </w:rPr>
              <w:instrText xml:space="preserve"> </w:instrText>
            </w:r>
            <w:r w:rsidR="00B60818">
              <w:rPr>
                <w:noProof/>
                <w:webHidden/>
                <w:rtl/>
              </w:rPr>
            </w:r>
            <w:r w:rsidR="00B60818">
              <w:rPr>
                <w:noProof/>
                <w:webHidden/>
                <w:rtl/>
              </w:rPr>
              <w:fldChar w:fldCharType="separate"/>
            </w:r>
            <w:r w:rsidR="00A63DCA">
              <w:rPr>
                <w:noProof/>
                <w:webHidden/>
                <w:rtl/>
              </w:rPr>
              <w:t>5</w:t>
            </w:r>
            <w:r w:rsidR="00B60818">
              <w:rPr>
                <w:noProof/>
                <w:webHidden/>
                <w:rtl/>
              </w:rPr>
              <w:fldChar w:fldCharType="end"/>
            </w:r>
          </w:hyperlink>
        </w:p>
        <w:p w14:paraId="0FA9E657" w14:textId="1CF4DFF5" w:rsidR="00B60818" w:rsidRDefault="00AE632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6564508" w:history="1">
            <w:r w:rsidR="00B60818" w:rsidRPr="004B44B1">
              <w:rPr>
                <w:rStyle w:val="Hyperlink"/>
                <w:noProof/>
                <w:rtl/>
              </w:rPr>
              <w:t>مناقشات بر فرما</w:t>
            </w:r>
            <w:r w:rsidR="00B60818" w:rsidRPr="004B44B1">
              <w:rPr>
                <w:rStyle w:val="Hyperlink"/>
                <w:rFonts w:hint="cs"/>
                <w:noProof/>
                <w:rtl/>
              </w:rPr>
              <w:t>ی</w:t>
            </w:r>
            <w:r w:rsidR="00B60818" w:rsidRPr="004B44B1">
              <w:rPr>
                <w:rStyle w:val="Hyperlink"/>
                <w:rFonts w:hint="eastAsia"/>
                <w:noProof/>
                <w:rtl/>
              </w:rPr>
              <w:t>ش</w:t>
            </w:r>
            <w:r w:rsidR="00B60818" w:rsidRPr="004B44B1">
              <w:rPr>
                <w:rStyle w:val="Hyperlink"/>
                <w:noProof/>
                <w:rtl/>
              </w:rPr>
              <w:t xml:space="preserve"> محقق حک</w:t>
            </w:r>
            <w:r w:rsidR="00B60818" w:rsidRPr="004B44B1">
              <w:rPr>
                <w:rStyle w:val="Hyperlink"/>
                <w:rFonts w:hint="cs"/>
                <w:noProof/>
                <w:rtl/>
              </w:rPr>
              <w:t>ی</w:t>
            </w:r>
            <w:r w:rsidR="00B60818" w:rsidRPr="004B44B1">
              <w:rPr>
                <w:rStyle w:val="Hyperlink"/>
                <w:rFonts w:hint="eastAsia"/>
                <w:noProof/>
                <w:rtl/>
              </w:rPr>
              <w:t>م</w:t>
            </w:r>
            <w:r w:rsidR="00B60818">
              <w:rPr>
                <w:noProof/>
                <w:webHidden/>
                <w:rtl/>
              </w:rPr>
              <w:tab/>
            </w:r>
            <w:r w:rsidR="00B60818">
              <w:rPr>
                <w:noProof/>
                <w:webHidden/>
                <w:rtl/>
              </w:rPr>
              <w:fldChar w:fldCharType="begin"/>
            </w:r>
            <w:r w:rsidR="00B60818">
              <w:rPr>
                <w:noProof/>
                <w:webHidden/>
                <w:rtl/>
              </w:rPr>
              <w:instrText xml:space="preserve"> </w:instrText>
            </w:r>
            <w:r w:rsidR="00B60818">
              <w:rPr>
                <w:noProof/>
                <w:webHidden/>
              </w:rPr>
              <w:instrText>PAGEREF</w:instrText>
            </w:r>
            <w:r w:rsidR="00B60818">
              <w:rPr>
                <w:noProof/>
                <w:webHidden/>
                <w:rtl/>
              </w:rPr>
              <w:instrText xml:space="preserve"> _</w:instrText>
            </w:r>
            <w:r w:rsidR="00B60818">
              <w:rPr>
                <w:noProof/>
                <w:webHidden/>
              </w:rPr>
              <w:instrText>Toc116564508 \h</w:instrText>
            </w:r>
            <w:r w:rsidR="00B60818">
              <w:rPr>
                <w:noProof/>
                <w:webHidden/>
                <w:rtl/>
              </w:rPr>
              <w:instrText xml:space="preserve"> </w:instrText>
            </w:r>
            <w:r w:rsidR="00B60818">
              <w:rPr>
                <w:noProof/>
                <w:webHidden/>
                <w:rtl/>
              </w:rPr>
            </w:r>
            <w:r w:rsidR="00B60818">
              <w:rPr>
                <w:noProof/>
                <w:webHidden/>
                <w:rtl/>
              </w:rPr>
              <w:fldChar w:fldCharType="separate"/>
            </w:r>
            <w:r w:rsidR="00A63DCA">
              <w:rPr>
                <w:noProof/>
                <w:webHidden/>
                <w:rtl/>
              </w:rPr>
              <w:t>7</w:t>
            </w:r>
            <w:r w:rsidR="00B60818">
              <w:rPr>
                <w:noProof/>
                <w:webHidden/>
                <w:rtl/>
              </w:rPr>
              <w:fldChar w:fldCharType="end"/>
            </w:r>
          </w:hyperlink>
        </w:p>
        <w:p w14:paraId="10FBA81A" w14:textId="03F642EB" w:rsidR="00240042" w:rsidRDefault="00240042">
          <w:r>
            <w:rPr>
              <w:b/>
              <w:bCs/>
              <w:noProof/>
            </w:rPr>
            <w:fldChar w:fldCharType="end"/>
          </w:r>
        </w:p>
      </w:sdtContent>
    </w:sdt>
    <w:p w14:paraId="63046585" w14:textId="20B2785E" w:rsidR="00247D2F" w:rsidRDefault="002A6195" w:rsidP="003A6148">
      <w:pPr>
        <w:pBdr>
          <w:bottom w:val="double" w:sz="6" w:space="1" w:color="auto"/>
        </w:pBdr>
        <w:rPr>
          <w:rtl/>
        </w:rPr>
      </w:pPr>
      <w:bookmarkStart w:id="1" w:name="_Toc116564502"/>
      <w:r w:rsidRPr="007D1E71">
        <w:rPr>
          <w:rStyle w:val="Heading1Char"/>
          <w:rFonts w:eastAsia="Calibri" w:hint="cs"/>
          <w:rtl/>
        </w:rPr>
        <w:t>خلاصه جلسه گذشته</w:t>
      </w:r>
      <w:bookmarkEnd w:id="1"/>
      <w:r>
        <w:rPr>
          <w:rFonts w:hint="cs"/>
          <w:rtl/>
        </w:rPr>
        <w:t xml:space="preserve">: </w:t>
      </w:r>
    </w:p>
    <w:p w14:paraId="79C06DC2" w14:textId="6A84316D" w:rsidR="00F73F14" w:rsidRPr="008F7AB5" w:rsidRDefault="003752FD" w:rsidP="008F7AB5">
      <w:pPr>
        <w:pBdr>
          <w:bottom w:val="double" w:sz="6" w:space="1" w:color="auto"/>
        </w:pBdr>
        <w:rPr>
          <w:rFonts w:cs="Cambria"/>
          <w:rtl/>
        </w:rPr>
      </w:pPr>
      <w:r>
        <w:rPr>
          <w:rFonts w:hint="cs"/>
          <w:rtl/>
        </w:rPr>
        <w:t xml:space="preserve">در جلسه گذشته </w:t>
      </w:r>
      <w:r w:rsidR="008F7AB5">
        <w:rPr>
          <w:rFonts w:hint="cs"/>
          <w:rtl/>
        </w:rPr>
        <w:t>اولین مصداق از موارد ضرورت عدول که مسئله فراموشی بود مورد بررسی قرار گرفت و سپس استاد وارد دومین مصداق شدند که مسئله نذر</w:t>
      </w:r>
      <w:r w:rsidR="00AE632E">
        <w:rPr>
          <w:rFonts w:hint="cs"/>
          <w:rtl/>
        </w:rPr>
        <w:t xml:space="preserve"> سوره </w:t>
      </w:r>
      <w:r w:rsidR="008F7AB5">
        <w:rPr>
          <w:rFonts w:hint="cs"/>
          <w:rtl/>
        </w:rPr>
        <w:t>معینه بود. در این جلسه به تکمله بحث در باب نذر</w:t>
      </w:r>
      <w:r w:rsidR="00AE632E">
        <w:rPr>
          <w:rFonts w:hint="cs"/>
          <w:rtl/>
        </w:rPr>
        <w:t xml:space="preserve"> سوره </w:t>
      </w:r>
      <w:r w:rsidR="008F7AB5">
        <w:rPr>
          <w:rFonts w:hint="cs"/>
          <w:rtl/>
        </w:rPr>
        <w:t xml:space="preserve">معینه می پردازند. </w:t>
      </w:r>
    </w:p>
    <w:p w14:paraId="0CEFB695" w14:textId="6EA6C4F9" w:rsidR="00F73F14" w:rsidRDefault="00F73F14" w:rsidP="00D20887">
      <w:pPr>
        <w:pStyle w:val="Heading1"/>
        <w:rPr>
          <w:rtl/>
        </w:rPr>
      </w:pPr>
      <w:bookmarkStart w:id="2" w:name="_Toc116564503"/>
      <w:r>
        <w:rPr>
          <w:rFonts w:hint="cs"/>
          <w:rtl/>
        </w:rPr>
        <w:t>مسئله 19</w:t>
      </w:r>
      <w:r w:rsidR="0093586F">
        <w:rPr>
          <w:rFonts w:hint="cs"/>
          <w:rtl/>
        </w:rPr>
        <w:t xml:space="preserve">: </w:t>
      </w:r>
      <w:r w:rsidR="00D20887">
        <w:rPr>
          <w:rFonts w:hint="cs"/>
          <w:rtl/>
        </w:rPr>
        <w:t>جواز عدول در صورت ضرورت</w:t>
      </w:r>
      <w:bookmarkEnd w:id="2"/>
    </w:p>
    <w:p w14:paraId="68CD92B2" w14:textId="5F70BCB5" w:rsidR="00D20887" w:rsidRDefault="00D20887" w:rsidP="00F73F14">
      <w:pPr>
        <w:jc w:val="both"/>
        <w:rPr>
          <w:rtl/>
        </w:rPr>
      </w:pPr>
      <w:r>
        <w:rPr>
          <w:rFonts w:hint="cs"/>
          <w:rtl/>
        </w:rPr>
        <w:t>متن مسئله چنین است:</w:t>
      </w:r>
    </w:p>
    <w:p w14:paraId="03045A34" w14:textId="36392DCB" w:rsidR="00D20887" w:rsidRDefault="00D20887" w:rsidP="00C54B4F">
      <w:pPr>
        <w:pStyle w:val="ListParagraph"/>
        <w:jc w:val="both"/>
        <w:rPr>
          <w:rtl/>
        </w:rPr>
      </w:pPr>
      <w:r>
        <w:rPr>
          <w:rFonts w:hint="cs"/>
          <w:rtl/>
        </w:rPr>
        <w:t>«</w:t>
      </w:r>
      <w:r w:rsidR="00C54B4F" w:rsidRPr="00C54B4F">
        <w:rPr>
          <w:rtl/>
        </w:rPr>
        <w:t xml:space="preserve"> </w:t>
      </w:r>
      <w:r w:rsidR="00C54B4F" w:rsidRPr="00C54B4F">
        <w:rPr>
          <w:color w:val="0000FF"/>
          <w:rtl/>
        </w:rPr>
        <w:t>يجوز مع الضرورة العدول بعد بلوغ النصف حتى في الجحد و التوحيد‌كما إذا نسي بعض السورة أو خاف فوت الوقت بإتمامها أو كان هناك مانع آخر و من ذلك ما لو نذر أن يقرأ سورة معينة في صلاته فنسي و قرأ غيرها فإن الظاهر جواز العدول و إن كان بعد بلوغ النصف أو كان ما شرع فيه الجحد أو التوحيد‌</w:t>
      </w:r>
      <w:r w:rsidR="00C54B4F">
        <w:rPr>
          <w:rFonts w:hint="cs"/>
          <w:rtl/>
        </w:rPr>
        <w:t>»</w:t>
      </w:r>
      <w:r w:rsidR="00C54B4F">
        <w:rPr>
          <w:rStyle w:val="FootnoteReference"/>
          <w:rtl/>
        </w:rPr>
        <w:footnoteReference w:id="1"/>
      </w:r>
    </w:p>
    <w:p w14:paraId="657C07D2" w14:textId="70C7F27F" w:rsidR="00F97275" w:rsidRDefault="00F97275" w:rsidP="00F97275">
      <w:pPr>
        <w:pStyle w:val="Heading2"/>
        <w:rPr>
          <w:rtl/>
        </w:rPr>
      </w:pPr>
      <w:bookmarkStart w:id="3" w:name="_Toc116564504"/>
      <w:r>
        <w:rPr>
          <w:rFonts w:hint="cs"/>
          <w:rtl/>
        </w:rPr>
        <w:t>مصداق نذر</w:t>
      </w:r>
      <w:r w:rsidR="00AE632E">
        <w:rPr>
          <w:rFonts w:hint="cs"/>
          <w:rtl/>
        </w:rPr>
        <w:t xml:space="preserve"> سوره </w:t>
      </w:r>
      <w:r>
        <w:rPr>
          <w:rFonts w:hint="cs"/>
          <w:rtl/>
        </w:rPr>
        <w:t>معینه برای ضرورت</w:t>
      </w:r>
      <w:bookmarkEnd w:id="3"/>
    </w:p>
    <w:p w14:paraId="41C50AF7" w14:textId="6A51110A" w:rsidR="004D76A0" w:rsidRDefault="004D76A0" w:rsidP="004D76A0">
      <w:pPr>
        <w:jc w:val="both"/>
        <w:rPr>
          <w:rtl/>
        </w:rPr>
      </w:pPr>
      <w:r>
        <w:rPr>
          <w:rFonts w:hint="cs"/>
          <w:rtl/>
        </w:rPr>
        <w:t>بحث در این بود که اگر کسی نذر کند که</w:t>
      </w:r>
      <w:r w:rsidR="00AE632E">
        <w:rPr>
          <w:rFonts w:hint="cs"/>
          <w:rtl/>
        </w:rPr>
        <w:t xml:space="preserve"> سوره </w:t>
      </w:r>
      <w:r>
        <w:rPr>
          <w:rFonts w:hint="cs"/>
          <w:rtl/>
        </w:rPr>
        <w:t>معینی را در نماز صبح بخواند، سپس فراموش کند و از روی غفلت</w:t>
      </w:r>
      <w:r w:rsidR="00AE632E">
        <w:rPr>
          <w:rFonts w:hint="cs"/>
          <w:rtl/>
        </w:rPr>
        <w:t xml:space="preserve"> سوره </w:t>
      </w:r>
      <w:r>
        <w:rPr>
          <w:rFonts w:hint="cs"/>
          <w:rtl/>
        </w:rPr>
        <w:t>توحید را شروع کند، آیا می تواند به همان</w:t>
      </w:r>
      <w:r w:rsidR="00AE632E">
        <w:rPr>
          <w:rFonts w:hint="cs"/>
          <w:rtl/>
        </w:rPr>
        <w:t xml:space="preserve"> سوره </w:t>
      </w:r>
      <w:r>
        <w:rPr>
          <w:rFonts w:hint="cs"/>
          <w:rtl/>
        </w:rPr>
        <w:t>ای که نذر کرده عدول کند یا خیر؟! یا مثلا</w:t>
      </w:r>
      <w:r w:rsidR="00AE632E">
        <w:rPr>
          <w:rFonts w:hint="cs"/>
          <w:rtl/>
        </w:rPr>
        <w:t xml:space="preserve"> سوره </w:t>
      </w:r>
      <w:r>
        <w:rPr>
          <w:rFonts w:hint="cs"/>
          <w:rtl/>
        </w:rPr>
        <w:t xml:space="preserve">دیگری را شروع کرد و از نصف یا دوسوم آن تجاوز کرد، آیا حق عدول دارد یا خیر؟ صاحب عروه قائل به جواز عدول به دلیل ضرورت شده است. آیت الله سیستانی فکر می کنند که صاحب عروه جواز به معنای خاص را مطرح کرده اند که در مقابل واجب و حرام است، ولی </w:t>
      </w:r>
      <w:r>
        <w:rPr>
          <w:rFonts w:hint="cs"/>
          <w:rtl/>
        </w:rPr>
        <w:lastRenderedPageBreak/>
        <w:t xml:space="preserve">همانطور که محقق خویی نیز فرموده اند، بعید نیست جواز به معنای أعم مراد سید یزدی باشد، یعنی منافات ندارد که به خاطر وفای به نذر واجب هم باشد. </w:t>
      </w:r>
    </w:p>
    <w:p w14:paraId="148C8DFA" w14:textId="7E535A36" w:rsidR="00F97275" w:rsidRDefault="00F97275" w:rsidP="00F97275">
      <w:pPr>
        <w:pStyle w:val="Heading2"/>
        <w:rPr>
          <w:rtl/>
        </w:rPr>
      </w:pPr>
      <w:bookmarkStart w:id="4" w:name="_Toc116564505"/>
      <w:r>
        <w:rPr>
          <w:rFonts w:hint="cs"/>
          <w:rtl/>
        </w:rPr>
        <w:t>مناقشه بزرگان بر کلام سید یزدی مبنی بر تقدم دلیل وجوب وفای به نذر بر حرمت عدول</w:t>
      </w:r>
      <w:bookmarkEnd w:id="4"/>
      <w:r>
        <w:rPr>
          <w:rFonts w:hint="cs"/>
          <w:rtl/>
        </w:rPr>
        <w:t xml:space="preserve"> </w:t>
      </w:r>
    </w:p>
    <w:p w14:paraId="3F42875D" w14:textId="18700010" w:rsidR="004D76A0" w:rsidRDefault="004D76A0" w:rsidP="004D76A0">
      <w:pPr>
        <w:jc w:val="both"/>
        <w:rPr>
          <w:rtl/>
        </w:rPr>
      </w:pPr>
      <w:r>
        <w:rPr>
          <w:rFonts w:hint="cs"/>
          <w:rtl/>
        </w:rPr>
        <w:t>اشکالی که به سید یزدی شده این است که با توجه به حرمت عدول از</w:t>
      </w:r>
      <w:r w:rsidR="00AE632E">
        <w:rPr>
          <w:rFonts w:hint="cs"/>
          <w:rtl/>
        </w:rPr>
        <w:t xml:space="preserve"> سوره </w:t>
      </w:r>
      <w:r>
        <w:rPr>
          <w:rFonts w:hint="cs"/>
          <w:rtl/>
        </w:rPr>
        <w:t>توحید، چطور دلیل وجوب وفای به نذر را مقدم بر دلیل حرمت عدول می کنید؟ وجه این تقدم چیست؟ بزرگانی مثل محقق نایینی</w:t>
      </w:r>
      <w:r w:rsidR="00C96DE2">
        <w:rPr>
          <w:rStyle w:val="FootnoteReference"/>
          <w:rtl/>
        </w:rPr>
        <w:footnoteReference w:id="2"/>
      </w:r>
      <w:r>
        <w:rPr>
          <w:rFonts w:hint="cs"/>
          <w:rtl/>
        </w:rPr>
        <w:t xml:space="preserve"> و محقق بروجردی</w:t>
      </w:r>
      <w:r w:rsidR="00C96DE2">
        <w:rPr>
          <w:rStyle w:val="FootnoteReference"/>
          <w:rtl/>
        </w:rPr>
        <w:footnoteReference w:id="3"/>
      </w:r>
      <w:r>
        <w:rPr>
          <w:rFonts w:hint="cs"/>
          <w:rtl/>
        </w:rPr>
        <w:t xml:space="preserve"> و امام</w:t>
      </w:r>
      <w:r w:rsidR="00C96DE2">
        <w:rPr>
          <w:rStyle w:val="FootnoteReference"/>
          <w:rtl/>
        </w:rPr>
        <w:footnoteReference w:id="4"/>
      </w:r>
      <w:r>
        <w:rPr>
          <w:rFonts w:hint="cs"/>
          <w:rtl/>
        </w:rPr>
        <w:t xml:space="preserve"> و محقق خویی</w:t>
      </w:r>
      <w:r w:rsidR="00C96DE2">
        <w:rPr>
          <w:rStyle w:val="FootnoteReference"/>
          <w:rtl/>
        </w:rPr>
        <w:footnoteReference w:id="5"/>
      </w:r>
      <w:r>
        <w:rPr>
          <w:rFonts w:hint="cs"/>
          <w:rtl/>
        </w:rPr>
        <w:t xml:space="preserve"> این اشکال را مطرح کرده اند که وجهی ندارد به دلیل وجوب وفای به نذر تمسک شود؛ چرا که شرط دلیل وجوب وفای به نذر این است که نذر موجب ترک واجب یا ارتکاب حرام در ظرف وفای به نذر نباشد. وقتی زنی نذر می کند که کنس مسجد کند، پاک است، ولی وقتی می خواهد کنس کند، حیض می شود. در این صورت جایز نیست که کنس مسجد کند و نذر او منحل است؛ زیرا در ظرف وفای به نذر، توقف در مسجد و وفای به این نذر برای وی حرام است. تعبیر «لله علی» می گوید که باید متعلق نذر راجح باشد، حال اگر نذر هم نبود و شرط در ضمن عقد بود، باید متعلق شرط محلل حرام نباشد؛ یعنی نذر دو شرط دارد: </w:t>
      </w:r>
    </w:p>
    <w:p w14:paraId="764FC842" w14:textId="77777777" w:rsidR="004D76A0" w:rsidRDefault="004D76A0" w:rsidP="004D76A0">
      <w:pPr>
        <w:pStyle w:val="ListParagraph"/>
        <w:numPr>
          <w:ilvl w:val="0"/>
          <w:numId w:val="47"/>
        </w:numPr>
        <w:spacing w:after="200"/>
        <w:jc w:val="both"/>
      </w:pPr>
      <w:r>
        <w:rPr>
          <w:rFonts w:hint="cs"/>
          <w:rtl/>
        </w:rPr>
        <w:t>شرط اول در تمامی قرارداد ها و عقد و ایقاع ها وجود دارد که محلل حرام نباشد</w:t>
      </w:r>
    </w:p>
    <w:p w14:paraId="6DC28522" w14:textId="77777777" w:rsidR="004D76A0" w:rsidRDefault="004D76A0" w:rsidP="004D76A0">
      <w:pPr>
        <w:pStyle w:val="ListParagraph"/>
        <w:numPr>
          <w:ilvl w:val="0"/>
          <w:numId w:val="47"/>
        </w:numPr>
        <w:spacing w:after="200"/>
        <w:jc w:val="both"/>
      </w:pPr>
      <w:r>
        <w:rPr>
          <w:rFonts w:hint="cs"/>
          <w:rtl/>
        </w:rPr>
        <w:t xml:space="preserve">شرط دیگر این است که متعلق آن باید راجح باشد. </w:t>
      </w:r>
    </w:p>
    <w:p w14:paraId="5A7A5E9D" w14:textId="280C1255" w:rsidR="004D76A0" w:rsidRDefault="004D76A0" w:rsidP="004D76A0">
      <w:pPr>
        <w:jc w:val="both"/>
        <w:rPr>
          <w:rtl/>
        </w:rPr>
      </w:pPr>
      <w:r>
        <w:rPr>
          <w:rFonts w:hint="cs"/>
          <w:rtl/>
        </w:rPr>
        <w:t>فعلا کاری با شرط دوم نداریم، ولی لاأقل باید متعلق آن مستلزم ترک واجب یا ارتکاب حرام نباشد، «إن شرط الله قبل شرطکم» یعنی حکم خدا مقدم بر قرارهایی است که خودتان می گذارید. من وقتی نذر کرده ام که در نماز صبح</w:t>
      </w:r>
      <w:r w:rsidR="00AE632E">
        <w:rPr>
          <w:rFonts w:hint="cs"/>
          <w:rtl/>
        </w:rPr>
        <w:t xml:space="preserve"> سوره </w:t>
      </w:r>
      <w:r>
        <w:rPr>
          <w:rFonts w:hint="cs"/>
          <w:rtl/>
        </w:rPr>
        <w:t>فجر بخوانم، اما بعد فراموش کرده ام، زمانی ملتفت شدم که</w:t>
      </w:r>
      <w:r w:rsidR="00AE632E">
        <w:rPr>
          <w:rFonts w:hint="cs"/>
          <w:rtl/>
        </w:rPr>
        <w:t xml:space="preserve"> سوره </w:t>
      </w:r>
      <w:r>
        <w:rPr>
          <w:rFonts w:hint="cs"/>
          <w:rtl/>
        </w:rPr>
        <w:t>توحید را شروع کرده ام و اگر نذر من این بود که در این نماز که شروع کردم، در همان</w:t>
      </w:r>
      <w:r w:rsidR="00AE632E">
        <w:rPr>
          <w:rFonts w:hint="cs"/>
          <w:rtl/>
        </w:rPr>
        <w:t xml:space="preserve"> سوره </w:t>
      </w:r>
      <w:r>
        <w:rPr>
          <w:rFonts w:hint="cs"/>
          <w:rtl/>
        </w:rPr>
        <w:t>اول،</w:t>
      </w:r>
      <w:r w:rsidR="00AE632E">
        <w:rPr>
          <w:rFonts w:hint="cs"/>
          <w:rtl/>
        </w:rPr>
        <w:t xml:space="preserve"> سوره </w:t>
      </w:r>
      <w:r>
        <w:rPr>
          <w:rFonts w:hint="cs"/>
          <w:rtl/>
        </w:rPr>
        <w:t>فجر بخوانم، این نذر قابل وفاء نیست؛ چرا که عدول از توحید به فجر حرام است، عمل به این نذر مستلزم ارتکاب حرامی به نام عدول از</w:t>
      </w:r>
      <w:r w:rsidR="00AE632E">
        <w:rPr>
          <w:rFonts w:hint="cs"/>
          <w:rtl/>
        </w:rPr>
        <w:t xml:space="preserve"> سوره </w:t>
      </w:r>
      <w:r>
        <w:rPr>
          <w:rFonts w:hint="cs"/>
          <w:rtl/>
        </w:rPr>
        <w:t>توحید است. اگر عدول از</w:t>
      </w:r>
      <w:r w:rsidR="00AE632E">
        <w:rPr>
          <w:rFonts w:hint="cs"/>
          <w:rtl/>
        </w:rPr>
        <w:t xml:space="preserve"> سوره </w:t>
      </w:r>
      <w:r>
        <w:rPr>
          <w:rFonts w:hint="cs"/>
          <w:rtl/>
        </w:rPr>
        <w:t>توحید حرام تکلیفی باشد، واضح است که این وفای به نذر مستلزم ارتکاب حرام تکلیفی است، اگر عدول از</w:t>
      </w:r>
      <w:r w:rsidR="00AE632E">
        <w:rPr>
          <w:rFonts w:hint="cs"/>
          <w:rtl/>
        </w:rPr>
        <w:t xml:space="preserve"> سوره </w:t>
      </w:r>
      <w:r>
        <w:rPr>
          <w:rFonts w:hint="cs"/>
          <w:rtl/>
        </w:rPr>
        <w:t xml:space="preserve">توحید حرام وضعی به معنای این باشد که </w:t>
      </w:r>
      <w:r>
        <w:rPr>
          <w:rFonts w:hint="cs"/>
          <w:rtl/>
        </w:rPr>
        <w:lastRenderedPageBreak/>
        <w:t>نماز را باطل می کند، وفای به این نذر ممکن نیست؛ زیرا من نذر نکرده ام که</w:t>
      </w:r>
      <w:r w:rsidR="00AE632E">
        <w:rPr>
          <w:rFonts w:hint="cs"/>
          <w:rtl/>
        </w:rPr>
        <w:t xml:space="preserve"> سوره </w:t>
      </w:r>
      <w:r>
        <w:rPr>
          <w:rFonts w:hint="cs"/>
          <w:rtl/>
        </w:rPr>
        <w:t>فجر را در نماز باطل بخوانم، در نماز باطل</w:t>
      </w:r>
      <w:r w:rsidR="00AE632E">
        <w:rPr>
          <w:rFonts w:hint="cs"/>
          <w:rtl/>
        </w:rPr>
        <w:t xml:space="preserve"> سوره </w:t>
      </w:r>
      <w:r>
        <w:rPr>
          <w:rFonts w:hint="cs"/>
          <w:rtl/>
        </w:rPr>
        <w:t>فجر خواندن مورد نذر من نبوده است. همینطور است اگر بگوییم اتمام</w:t>
      </w:r>
      <w:r w:rsidR="00AE632E">
        <w:rPr>
          <w:rFonts w:hint="cs"/>
          <w:rtl/>
        </w:rPr>
        <w:t xml:space="preserve"> سوره </w:t>
      </w:r>
      <w:r>
        <w:rPr>
          <w:rFonts w:hint="cs"/>
          <w:rtl/>
        </w:rPr>
        <w:t xml:space="preserve">توحید واجب است، اینکه من </w:t>
      </w:r>
      <w:r w:rsidR="00AE632E">
        <w:rPr>
          <w:rFonts w:hint="cs"/>
          <w:rtl/>
        </w:rPr>
        <w:t xml:space="preserve"> سوره </w:t>
      </w:r>
      <w:r w:rsidR="00207DCB">
        <w:rPr>
          <w:rFonts w:hint="cs"/>
          <w:rtl/>
        </w:rPr>
        <w:t xml:space="preserve">فجر را </w:t>
      </w:r>
      <w:r>
        <w:rPr>
          <w:rFonts w:hint="cs"/>
          <w:rtl/>
        </w:rPr>
        <w:t xml:space="preserve">نذر کنم </w:t>
      </w:r>
      <w:r w:rsidR="00207DCB">
        <w:rPr>
          <w:rFonts w:hint="cs"/>
          <w:rtl/>
        </w:rPr>
        <w:t xml:space="preserve">و بعد </w:t>
      </w:r>
      <w:r>
        <w:rPr>
          <w:rFonts w:hint="cs"/>
          <w:rtl/>
        </w:rPr>
        <w:t>از شروع توحید یادم بیاید، وفای به این نذر مسلتزم ترک واجبی به نام اتمام</w:t>
      </w:r>
      <w:r w:rsidR="00AE632E">
        <w:rPr>
          <w:rFonts w:hint="cs"/>
          <w:rtl/>
        </w:rPr>
        <w:t xml:space="preserve"> سوره </w:t>
      </w:r>
      <w:r>
        <w:rPr>
          <w:rFonts w:hint="cs"/>
          <w:rtl/>
        </w:rPr>
        <w:t xml:space="preserve">توحید است، أعم از اینکه آن را واجب تکلیفی یا وضعی بدانیم, زیرا در فرض وضعی بودن نماز باطل می شود و در نماز باطل فجر خواندن ارزشی ندارد و مهم نیست. بلی، در دو فرض وفای به این نذر واجب می شود: </w:t>
      </w:r>
    </w:p>
    <w:p w14:paraId="238C9137" w14:textId="5DD2C154" w:rsidR="004D76A0" w:rsidRDefault="004D76A0" w:rsidP="004D76A0">
      <w:pPr>
        <w:pStyle w:val="ListParagraph"/>
        <w:numPr>
          <w:ilvl w:val="0"/>
          <w:numId w:val="48"/>
        </w:numPr>
        <w:spacing w:after="200"/>
        <w:jc w:val="both"/>
      </w:pPr>
      <w:r>
        <w:rPr>
          <w:rFonts w:hint="cs"/>
          <w:rtl/>
        </w:rPr>
        <w:t>متعلق نذر این نباشد که</w:t>
      </w:r>
      <w:r w:rsidR="00AE632E">
        <w:rPr>
          <w:rFonts w:hint="cs"/>
          <w:rtl/>
        </w:rPr>
        <w:t xml:space="preserve"> سوره </w:t>
      </w:r>
      <w:r>
        <w:rPr>
          <w:rFonts w:hint="cs"/>
          <w:rtl/>
        </w:rPr>
        <w:t>فجر را به عنوان اولین</w:t>
      </w:r>
      <w:r w:rsidR="00AE632E">
        <w:rPr>
          <w:rFonts w:hint="cs"/>
          <w:rtl/>
        </w:rPr>
        <w:t xml:space="preserve"> سوره </w:t>
      </w:r>
      <w:r>
        <w:rPr>
          <w:rFonts w:hint="cs"/>
          <w:rtl/>
        </w:rPr>
        <w:t>بعد از</w:t>
      </w:r>
      <w:r w:rsidR="00AE632E">
        <w:rPr>
          <w:rFonts w:hint="cs"/>
          <w:rtl/>
        </w:rPr>
        <w:t xml:space="preserve"> سوره </w:t>
      </w:r>
      <w:r>
        <w:rPr>
          <w:rFonts w:hint="cs"/>
          <w:rtl/>
        </w:rPr>
        <w:t>حمد بخوانم. نذر کرده ام که سوره فجر را بخوانم. البته الان منصرف این است که</w:t>
      </w:r>
      <w:r w:rsidR="00AE632E">
        <w:rPr>
          <w:rFonts w:hint="cs"/>
          <w:rtl/>
        </w:rPr>
        <w:t xml:space="preserve"> سوره </w:t>
      </w:r>
      <w:r>
        <w:rPr>
          <w:rFonts w:hint="cs"/>
          <w:rtl/>
        </w:rPr>
        <w:t>تنها بعد از حمد فجر باشد، اما اگر کسی ملتفت باشد که لابشرط نذر کند، در همین نماز وفای به نذر ممکن می شود؛ بدین صورت که</w:t>
      </w:r>
      <w:r w:rsidR="00AE632E">
        <w:rPr>
          <w:rFonts w:hint="cs"/>
          <w:rtl/>
        </w:rPr>
        <w:t xml:space="preserve"> سوره </w:t>
      </w:r>
      <w:r>
        <w:rPr>
          <w:rFonts w:hint="cs"/>
          <w:rtl/>
        </w:rPr>
        <w:t xml:space="preserve">توحید را تمام می کند و فجر را می خواند، نهایتا قران بین السورتین می شود که حرام نیست، کراهت آن نیز به معنای قلت ثواب است. مثل اینکه کسی نذر کند که نماز در حمام بخواند، قطعا این نذر منعقد می شود؛ زیرا لازم نبود که متعلق نذر افضل الأفراد باشد. بلی، یک وقت شخص نذر می کند که نماز را جز در حمام نخواند، این نذر باطل است؛ اما اگر نذر کند که دو رکعت نماز در حمام بخواند، متعلق آن راجح است، گرچه ارجح از آن نیز وجود دارد. مثل اینکه شما نذر می کنید در جمکران نماز بخوانید، افضل از آن نیز وجود دارد و آن نماز در حرم سید الشهدا علیه السلام است. مهم این است که فی نفسه راجح باشد، آن عملی که قلت ثواب دارد یعنی محبوب مولا است ولی از آن محبوب تر نیز وجود دارد. در اینجا همین که متعلق نذر راجح است کافی است، مهم نیست که افضل از آن نیز وجود داشته است. این آقا نذر نکرده است که من حتما قران بین السورتین می کنم، او نذر کرده بود فجر بخواند، حال اکنون این اتفاق افتاده که مجبور شده اینطور قران انجام بدهد. </w:t>
      </w:r>
    </w:p>
    <w:p w14:paraId="71D2E7A8" w14:textId="7C93FBC8" w:rsidR="004D76A0" w:rsidRDefault="004D76A0" w:rsidP="004D76A0">
      <w:pPr>
        <w:jc w:val="both"/>
        <w:rPr>
          <w:rtl/>
        </w:rPr>
      </w:pPr>
      <w:r>
        <w:rPr>
          <w:rFonts w:hint="cs"/>
          <w:rtl/>
        </w:rPr>
        <w:t xml:space="preserve">این نماز راجح است، ولی ارجح از آن نیز وجود دارد، فعلا در مقام وفا شخص باید این نذر را در ضمن فردی که غیر ارجح است پیاده کند، این مشکلی ندارد، نه محلل حرام است و نه مانع از صدق لله علی است. </w:t>
      </w:r>
    </w:p>
    <w:p w14:paraId="430E19F5" w14:textId="7B873262" w:rsidR="004D76A0" w:rsidRDefault="004D76A0" w:rsidP="000D7BC5">
      <w:pPr>
        <w:pStyle w:val="ListParagraph"/>
        <w:numPr>
          <w:ilvl w:val="0"/>
          <w:numId w:val="48"/>
        </w:numPr>
        <w:jc w:val="both"/>
        <w:rPr>
          <w:rtl/>
        </w:rPr>
      </w:pPr>
      <w:r>
        <w:rPr>
          <w:rFonts w:hint="cs"/>
          <w:rtl/>
        </w:rPr>
        <w:t>فرض دوم این است که در طبیعی نماز صبح امروز بگوید</w:t>
      </w:r>
      <w:r w:rsidR="00AE632E">
        <w:rPr>
          <w:rFonts w:hint="cs"/>
          <w:rtl/>
        </w:rPr>
        <w:t xml:space="preserve"> سوره </w:t>
      </w:r>
      <w:r>
        <w:rPr>
          <w:rFonts w:hint="cs"/>
          <w:rtl/>
        </w:rPr>
        <w:t xml:space="preserve">فجر می خواند، نه در این نماز صبح که اکنون شروع کرده است، در این صورت مسئله واضح است که می تواند به این نذر وفا کند، حتی اگر قران بین السورتین حرام باشد، یا مکروه اصطلاحی باشد یا به معنای قلت ثوابی باشد که مانع از وفای به نذر بدانیم، باز می تواند این نماز را رها کند و قطع کند و یک نماز دیگری بخواند. </w:t>
      </w:r>
    </w:p>
    <w:p w14:paraId="0F06A4A6" w14:textId="77777777" w:rsidR="004D76A0" w:rsidRDefault="004D76A0" w:rsidP="004D76A0">
      <w:pPr>
        <w:jc w:val="both"/>
        <w:rPr>
          <w:rtl/>
        </w:rPr>
      </w:pPr>
      <w:r>
        <w:rPr>
          <w:rFonts w:hint="cs"/>
          <w:rtl/>
        </w:rPr>
        <w:t xml:space="preserve">بلی، مقدمه وفای به این نذر قطع این نماز است، ولی این قطع نماز حرام نیست؛ زیرا دلیل بر حرمت قطع نماز اجماع است که دلیل لبی است و شامل این مورد نمی شود. کمتر از این مورد را نیز شارع تجویز کرده است مثل کسی که طلب از کسی دارد، وقتی بدهکار را می بیند می تواند نماز را بشکند و طلب خویش را زنده کند. عرفا برای حاجت انسان می تواند نماز خویش را قطع کند. دلیل لبی است و شامل اینجا نمی شود؛ قدر متیقن از حرمت قطع جایی است که عذر عرفی وجود ندارد و شخص نماز را عمدا قطع می کند، ولی در مقام عذر عرفی وجود دارد و عذر شرعی نیز وجود دارد که شخص می خواهد وفای به نذر کند. </w:t>
      </w:r>
    </w:p>
    <w:p w14:paraId="0CE72337" w14:textId="2A758EE5" w:rsidR="004D76A0" w:rsidRDefault="004D76A0" w:rsidP="004D76A0">
      <w:pPr>
        <w:jc w:val="both"/>
        <w:rPr>
          <w:rtl/>
        </w:rPr>
      </w:pPr>
      <w:r>
        <w:rPr>
          <w:rFonts w:hint="cs"/>
          <w:rtl/>
        </w:rPr>
        <w:t>سوال:</w:t>
      </w:r>
      <w:r w:rsidR="00AE632E">
        <w:rPr>
          <w:rFonts w:hint="cs"/>
          <w:rtl/>
        </w:rPr>
        <w:t xml:space="preserve"> سوره </w:t>
      </w:r>
      <w:r>
        <w:rPr>
          <w:rFonts w:hint="cs"/>
          <w:rtl/>
        </w:rPr>
        <w:t xml:space="preserve">اخلاص مشروعیت ندارد چون سبب تولیدی برای عجز از وفای به نذر است. </w:t>
      </w:r>
    </w:p>
    <w:p w14:paraId="1A3E9D38" w14:textId="26BB3BCE" w:rsidR="004D76A0" w:rsidRDefault="004D76A0" w:rsidP="004D76A0">
      <w:pPr>
        <w:jc w:val="both"/>
        <w:rPr>
          <w:rtl/>
        </w:rPr>
      </w:pPr>
      <w:r>
        <w:rPr>
          <w:rFonts w:hint="cs"/>
          <w:rtl/>
        </w:rPr>
        <w:t>جواب: این بحث دیگری است. ش</w:t>
      </w:r>
      <w:r w:rsidR="000D7BC5">
        <w:rPr>
          <w:rFonts w:hint="cs"/>
          <w:rtl/>
        </w:rPr>
        <w:t>ما</w:t>
      </w:r>
      <w:r>
        <w:rPr>
          <w:rFonts w:hint="cs"/>
          <w:rtl/>
        </w:rPr>
        <w:t xml:space="preserve"> می خواهید بگویید اگر آمد و وفای به نذر نکرد همان توحید را ادامه داد و گفت </w:t>
      </w:r>
      <w:r w:rsidR="00801677">
        <w:rPr>
          <w:rFonts w:hint="cs"/>
          <w:rtl/>
        </w:rPr>
        <w:t xml:space="preserve">نهایت این است که </w:t>
      </w:r>
      <w:r>
        <w:rPr>
          <w:rFonts w:hint="cs"/>
          <w:rtl/>
        </w:rPr>
        <w:t xml:space="preserve">وفای به نذر نمی کنیم و کفاره اش را می دهیم. شنیده است که برخی مراجع می گویند کفاره حنث نذر همان حنث قسم است، ده فقیر را اطعام می کند. در این صورت اگر بخواهیم بحث کنیم، بلی، می گوییم صحیح است و این نماز مشکلی ندارد؛ زیرا امر به شی مقتضی نهی از ضد آن نیست. </w:t>
      </w:r>
    </w:p>
    <w:p w14:paraId="0E6E2624" w14:textId="23D1C6B2" w:rsidR="004D76A0" w:rsidRDefault="0066404D" w:rsidP="004D76A0">
      <w:pPr>
        <w:jc w:val="both"/>
        <w:rPr>
          <w:rtl/>
        </w:rPr>
      </w:pPr>
      <w:r>
        <w:rPr>
          <w:rFonts w:hint="cs"/>
          <w:rtl/>
        </w:rPr>
        <w:t xml:space="preserve">اگر هم اشکال این است که </w:t>
      </w:r>
      <w:r w:rsidR="004D76A0">
        <w:rPr>
          <w:rFonts w:hint="cs"/>
          <w:rtl/>
        </w:rPr>
        <w:t>اصلا دلیل نهی از عدول اطلاق نسبت به فرض نذر ندارد؟ جواب می دهیم اطلاق دارد. دلیل وجوب وفای به نذر در طول احکام خدا است، یکی از احکام خدا این است که عدول از توحید به</w:t>
      </w:r>
      <w:r w:rsidR="00AE632E">
        <w:rPr>
          <w:rFonts w:hint="cs"/>
          <w:rtl/>
        </w:rPr>
        <w:t xml:space="preserve"> سوره </w:t>
      </w:r>
      <w:r w:rsidR="004D76A0">
        <w:rPr>
          <w:rFonts w:hint="cs"/>
          <w:rtl/>
        </w:rPr>
        <w:t>دیگر حرام است. بلی، اگر کسی ملتفت باشد و عمدا</w:t>
      </w:r>
      <w:r w:rsidR="00AE632E">
        <w:rPr>
          <w:rFonts w:hint="cs"/>
          <w:rtl/>
        </w:rPr>
        <w:t xml:space="preserve"> سوره </w:t>
      </w:r>
      <w:r w:rsidR="004D76A0">
        <w:rPr>
          <w:rFonts w:hint="cs"/>
          <w:rtl/>
        </w:rPr>
        <w:t xml:space="preserve">توحید بخواند، تعجیز نفس است ولی اگر سهوا توحید را شروع کند تعجیز نفس قبیح نیست؛ زیرا توجه نداشته است. لذا بعد از شروع توحید عدول حرام می شود که حکم ابتدایی دین است که مقدم بر حکم امضایی دین است که همان نذر است، شرط الله قبل شرطکم نیز همین را می گوید. </w:t>
      </w:r>
    </w:p>
    <w:p w14:paraId="6D2FB952" w14:textId="0F5FB5DB" w:rsidR="006807A4" w:rsidRDefault="006807A4" w:rsidP="006807A4">
      <w:pPr>
        <w:pStyle w:val="Heading3"/>
        <w:rPr>
          <w:rtl/>
        </w:rPr>
      </w:pPr>
      <w:bookmarkStart w:id="5" w:name="_Toc116564506"/>
      <w:r>
        <w:rPr>
          <w:rFonts w:hint="cs"/>
          <w:rtl/>
        </w:rPr>
        <w:t>اشاره ای به کلام محقق خویی رحمه الله</w:t>
      </w:r>
      <w:bookmarkEnd w:id="5"/>
      <w:r>
        <w:rPr>
          <w:rFonts w:hint="cs"/>
          <w:rtl/>
        </w:rPr>
        <w:t xml:space="preserve"> </w:t>
      </w:r>
    </w:p>
    <w:p w14:paraId="32B9EF8C" w14:textId="09A50B34" w:rsidR="004D76A0" w:rsidRDefault="004D76A0" w:rsidP="004D76A0">
      <w:pPr>
        <w:jc w:val="both"/>
        <w:rPr>
          <w:rtl/>
        </w:rPr>
      </w:pPr>
      <w:r>
        <w:rPr>
          <w:rFonts w:hint="cs"/>
          <w:rtl/>
        </w:rPr>
        <w:t>نکته ای</w:t>
      </w:r>
      <w:r w:rsidR="00F559F8">
        <w:rPr>
          <w:rFonts w:hint="cs"/>
          <w:rtl/>
        </w:rPr>
        <w:t xml:space="preserve"> که لازم به ذکر است این است که</w:t>
      </w:r>
      <w:r>
        <w:rPr>
          <w:rFonts w:hint="cs"/>
          <w:rtl/>
        </w:rPr>
        <w:t xml:space="preserve"> استظهار محقق خویی از نذر این است که طبیعی نماز صبحش را با سوره فجر بخواند، لذا می فرماید اقوی و اظهر این است که قطع این نماز از باب مقدمه برای خواندن نماز دومی که با سوره فجر باشد، جایز است. سپس فرموده است: چه اشکالی دارد که یک نفر احتیاط کند و در این نماز خود سوره فجر را بخواند و کلام سید یزدی را زمین نزند، از طرفی نماز دیگری نیز به عنوان نماز صبح با</w:t>
      </w:r>
      <w:r w:rsidR="00AE632E">
        <w:rPr>
          <w:rFonts w:hint="cs"/>
          <w:rtl/>
        </w:rPr>
        <w:t xml:space="preserve"> سوره </w:t>
      </w:r>
      <w:r>
        <w:rPr>
          <w:rFonts w:hint="cs"/>
          <w:rtl/>
        </w:rPr>
        <w:t xml:space="preserve">فجر بخواند. </w:t>
      </w:r>
    </w:p>
    <w:p w14:paraId="222797BE" w14:textId="20437209" w:rsidR="004D76A0" w:rsidRDefault="004D76A0" w:rsidP="004D76A0">
      <w:pPr>
        <w:jc w:val="both"/>
        <w:rPr>
          <w:rtl/>
        </w:rPr>
      </w:pPr>
      <w:r>
        <w:rPr>
          <w:rFonts w:hint="cs"/>
          <w:rtl/>
        </w:rPr>
        <w:t>دلیل این مطلب محقق خویی این است که ظاهر کلام صاحب عروه و صریح کلام خود محقق خویی این است که اگر عدول از</w:t>
      </w:r>
      <w:r w:rsidR="00AE632E">
        <w:rPr>
          <w:rFonts w:hint="cs"/>
          <w:rtl/>
        </w:rPr>
        <w:t xml:space="preserve"> سوره </w:t>
      </w:r>
      <w:r>
        <w:rPr>
          <w:rFonts w:hint="cs"/>
          <w:rtl/>
        </w:rPr>
        <w:t>توحید حرمت نیز داشته باشد، حرمت وضعیه است و حرمت تکلیفیه نیست؛ پس چون حرمت وضعیه است، شخص چیزی را از دست نداده است، اگر کلام سید یزدی درست باشد که اصلا عدول از این</w:t>
      </w:r>
      <w:r w:rsidR="00AE632E">
        <w:rPr>
          <w:rFonts w:hint="cs"/>
          <w:rtl/>
        </w:rPr>
        <w:t xml:space="preserve"> سوره </w:t>
      </w:r>
      <w:r>
        <w:rPr>
          <w:rFonts w:hint="cs"/>
          <w:rtl/>
        </w:rPr>
        <w:t>توحید به فجر که نذر کرده است، حرام وضعی نیست، در این صورت این نماز اول را خوانده و وفای نذر شده است و نماز دوم لغو می شود، اما اگر حرف ما درست باشد که عدول حتی در این حال نیز حرام وضعی است، نهایت این است که با عدول نماز خود را باطل کرده است، نماز دوم را با</w:t>
      </w:r>
      <w:r w:rsidR="00AE632E">
        <w:rPr>
          <w:rFonts w:hint="cs"/>
          <w:rtl/>
        </w:rPr>
        <w:t xml:space="preserve"> سوره </w:t>
      </w:r>
      <w:r>
        <w:rPr>
          <w:rFonts w:hint="cs"/>
          <w:rtl/>
        </w:rPr>
        <w:t>فجر می خواند و اشکالی هم ندارد. پس در هر صورت ضرری متوجه مکلف نشده است. نذر کرده بود که طبیعی نماز صبح با</w:t>
      </w:r>
      <w:r w:rsidR="00AE632E">
        <w:rPr>
          <w:rFonts w:hint="cs"/>
          <w:rtl/>
        </w:rPr>
        <w:t xml:space="preserve"> سوره </w:t>
      </w:r>
      <w:r>
        <w:rPr>
          <w:rFonts w:hint="cs"/>
          <w:rtl/>
        </w:rPr>
        <w:t>فجر باشد و انجام داده است</w:t>
      </w:r>
      <w:r w:rsidR="00550BC6">
        <w:rPr>
          <w:rStyle w:val="FootnoteReference"/>
          <w:rtl/>
        </w:rPr>
        <w:footnoteReference w:id="6"/>
      </w:r>
      <w:r>
        <w:rPr>
          <w:rFonts w:hint="cs"/>
          <w:rtl/>
        </w:rPr>
        <w:t xml:space="preserve">. انصافا این فرمایش درست است. </w:t>
      </w:r>
    </w:p>
    <w:p w14:paraId="59CFCA56" w14:textId="77777777" w:rsidR="009D41B8" w:rsidRDefault="004D76A0" w:rsidP="004D76A0">
      <w:pPr>
        <w:jc w:val="both"/>
        <w:rPr>
          <w:rtl/>
        </w:rPr>
      </w:pPr>
      <w:r>
        <w:rPr>
          <w:rFonts w:hint="cs"/>
          <w:rtl/>
        </w:rPr>
        <w:t>ما کلمات بزرگان را در اینجا می بینیم که برخی از مطالب ایشان برای ما نامفهوم است. اصل مطلب بیان شد ولی برخی از مطالب بزرگان وجود دارد که نامفهوم است.</w:t>
      </w:r>
    </w:p>
    <w:p w14:paraId="070DE619" w14:textId="33073E51" w:rsidR="009D41B8" w:rsidRDefault="009D41B8" w:rsidP="009D41B8">
      <w:pPr>
        <w:pStyle w:val="Heading3"/>
        <w:rPr>
          <w:rtl/>
        </w:rPr>
      </w:pPr>
      <w:bookmarkStart w:id="6" w:name="_Toc116564507"/>
      <w:r>
        <w:rPr>
          <w:rFonts w:hint="cs"/>
          <w:rtl/>
        </w:rPr>
        <w:t>بیان فرمایش محقق حکیم رحمه الله</w:t>
      </w:r>
      <w:bookmarkEnd w:id="6"/>
      <w:r>
        <w:rPr>
          <w:rFonts w:hint="cs"/>
          <w:rtl/>
        </w:rPr>
        <w:t xml:space="preserve"> </w:t>
      </w:r>
    </w:p>
    <w:p w14:paraId="4ABD44B5" w14:textId="3A45139B" w:rsidR="004D76A0" w:rsidRDefault="004D76A0" w:rsidP="004D76A0">
      <w:pPr>
        <w:jc w:val="both"/>
        <w:rPr>
          <w:rtl/>
        </w:rPr>
      </w:pPr>
      <w:r>
        <w:rPr>
          <w:rFonts w:hint="cs"/>
          <w:rtl/>
        </w:rPr>
        <w:t xml:space="preserve">مطلب اول کلام محقق حکیم است، ایشان در مستمسک مطالبی فرموده است که با فهم ما جور در نمی آید. تعبیر ایشان چنین است: </w:t>
      </w:r>
    </w:p>
    <w:p w14:paraId="3FD792DD" w14:textId="50E44DF5" w:rsidR="003C1AD2" w:rsidRPr="003C1AD2" w:rsidRDefault="004D76A0" w:rsidP="003C1AD2">
      <w:pPr>
        <w:pStyle w:val="ListParagraph"/>
        <w:jc w:val="both"/>
        <w:rPr>
          <w:color w:val="000080"/>
          <w:rtl/>
        </w:rPr>
      </w:pPr>
      <w:r>
        <w:rPr>
          <w:rFonts w:hint="cs"/>
          <w:rtl/>
        </w:rPr>
        <w:t>«</w:t>
      </w:r>
      <w:r w:rsidR="003C1AD2" w:rsidRPr="003C1AD2">
        <w:rPr>
          <w:color w:val="000080"/>
          <w:rtl/>
        </w:rPr>
        <w:t>إذا نذر قراءة سورة معينة في صلاته فمرجع نذره الى أحد أمرين:</w:t>
      </w:r>
    </w:p>
    <w:p w14:paraId="08A4EFB5" w14:textId="77777777" w:rsidR="003C1AD2" w:rsidRPr="003C1AD2" w:rsidRDefault="003C1AD2" w:rsidP="003C1AD2">
      <w:pPr>
        <w:pStyle w:val="ListParagraph"/>
        <w:jc w:val="both"/>
        <w:rPr>
          <w:color w:val="000080"/>
          <w:rtl/>
        </w:rPr>
      </w:pPr>
      <w:r w:rsidRPr="003C1AD2">
        <w:rPr>
          <w:color w:val="000080"/>
          <w:rtl/>
        </w:rPr>
        <w:t>الأول: نذر أن لا يقرأ سورة إلا ما عينها، فإذا قرأ غيرها كانت قراءتها مخالفة للنذر فتبطل، فإذا قرأها نسياناً و التفت في الأثناء لم يقدر على إتمامها للنهي عنها من أجل مخالفة النذر، فيتعين عليه العدول.</w:t>
      </w:r>
    </w:p>
    <w:p w14:paraId="5A019EE8" w14:textId="67B37658" w:rsidR="004D76A0" w:rsidRDefault="003C1AD2" w:rsidP="003C1AD2">
      <w:pPr>
        <w:pStyle w:val="ListParagraph"/>
        <w:jc w:val="both"/>
        <w:rPr>
          <w:rtl/>
        </w:rPr>
      </w:pPr>
      <w:r w:rsidRPr="003C1AD2">
        <w:rPr>
          <w:color w:val="000080"/>
          <w:rtl/>
        </w:rPr>
        <w:t xml:space="preserve"> الثاني: نذر أن يقرأها على تقدير اشتغال ذمته بسورة، فإذا قرأ غيرها لم يكن ذلك مخالفة للنذر، لأن النذر المشروط بشرط لا يقتضي حفظ شرطه، فلا مانع من تفويت شرطه بإفراغ ذمته عن السورة الواجبة في الصلاة بقراءة سورة غير المنذورة</w:t>
      </w:r>
      <w:r>
        <w:rPr>
          <w:rFonts w:hint="cs"/>
          <w:rtl/>
        </w:rPr>
        <w:t>»</w:t>
      </w:r>
      <w:r w:rsidR="00B614A3">
        <w:rPr>
          <w:rStyle w:val="FootnoteReference"/>
          <w:rtl/>
        </w:rPr>
        <w:footnoteReference w:id="7"/>
      </w:r>
    </w:p>
    <w:p w14:paraId="18D6E0A3" w14:textId="2BDB1DF9" w:rsidR="00B614A3" w:rsidRDefault="004D76A0" w:rsidP="004D76A0">
      <w:pPr>
        <w:jc w:val="both"/>
        <w:rPr>
          <w:rtl/>
        </w:rPr>
      </w:pPr>
      <w:r>
        <w:rPr>
          <w:rFonts w:hint="cs"/>
          <w:rtl/>
        </w:rPr>
        <w:t>می فرماید اگر کسی نذر می کند که هیچ</w:t>
      </w:r>
      <w:r w:rsidR="00AE632E">
        <w:rPr>
          <w:rFonts w:hint="cs"/>
          <w:rtl/>
        </w:rPr>
        <w:t xml:space="preserve"> سوره </w:t>
      </w:r>
      <w:r>
        <w:rPr>
          <w:rFonts w:hint="cs"/>
          <w:rtl/>
        </w:rPr>
        <w:t>ای غیر از فجر را نخواند، وقتی این طور نذر کرد، بعد از شروع در توحید وقتی به یاد آورد، می گویند حرام است که توحید را ادامه بدهد؛ چرا که مخالفت با نذر است، لذا عدول واجب می شود. فرض دوم این است که مرجع نذر شخص به این باشد که «علی تقدیر اشتغال ذمتی بسورۀ أقرأ</w:t>
      </w:r>
      <w:r w:rsidR="00AE632E">
        <w:rPr>
          <w:rFonts w:hint="cs"/>
          <w:rtl/>
        </w:rPr>
        <w:t xml:space="preserve"> سوره </w:t>
      </w:r>
      <w:r>
        <w:rPr>
          <w:rFonts w:hint="cs"/>
          <w:rtl/>
        </w:rPr>
        <w:t>الفجر» در این صورت همین</w:t>
      </w:r>
      <w:r w:rsidR="00AE632E">
        <w:rPr>
          <w:rFonts w:hint="cs"/>
          <w:rtl/>
        </w:rPr>
        <w:t xml:space="preserve"> سوره </w:t>
      </w:r>
      <w:r>
        <w:rPr>
          <w:rFonts w:hint="cs"/>
          <w:rtl/>
        </w:rPr>
        <w:t>توحید را تمام می کند و اشکالی نیز ندارد؛ زیرا به ملائکه می گوید من گفته بودم اگر اشتغال ذمه به سوره ای داشتم،</w:t>
      </w:r>
      <w:r w:rsidR="00AE632E">
        <w:rPr>
          <w:rFonts w:hint="cs"/>
          <w:rtl/>
        </w:rPr>
        <w:t xml:space="preserve"> سوره </w:t>
      </w:r>
      <w:r>
        <w:rPr>
          <w:rFonts w:hint="cs"/>
          <w:rtl/>
        </w:rPr>
        <w:t>فجر می خوانم، شرط این نذر از بین رفته است. مثل اینکه کسی نذر می کند که اگر تا یک هفته حال بچه ام خوب باشد، یک گوسفند قربانی می کنم، بعد می بیند که بعد از دو روز بچه خوب می شود، دعا می کند که خداوندا بچه ام را مریض کن، بچه دوباره تب می کند، خدا را شکر می کند که بچه مریض شده است، شرط نذر از بین می رود و هیچ اشکالی نیز ندارد. اینجا نیز همینطور است که شرط نذر قرائت سوره فجر این است که اشتغال ذمه به قرائت</w:t>
      </w:r>
      <w:r w:rsidR="00AE632E">
        <w:rPr>
          <w:rFonts w:hint="cs"/>
          <w:rtl/>
        </w:rPr>
        <w:t xml:space="preserve"> سوره </w:t>
      </w:r>
      <w:r>
        <w:rPr>
          <w:rFonts w:hint="cs"/>
          <w:rtl/>
        </w:rPr>
        <w:t>داشته باشد، وقتی</w:t>
      </w:r>
      <w:r w:rsidR="00AE632E">
        <w:rPr>
          <w:rFonts w:hint="cs"/>
          <w:rtl/>
        </w:rPr>
        <w:t xml:space="preserve"> سوره </w:t>
      </w:r>
      <w:r>
        <w:rPr>
          <w:rFonts w:hint="cs"/>
          <w:rtl/>
        </w:rPr>
        <w:t>توحید را می خواند، اشتغال ذمه نیز از بین می رود.</w:t>
      </w:r>
    </w:p>
    <w:p w14:paraId="42EF04A1" w14:textId="22ED7FD8" w:rsidR="00B614A3" w:rsidRDefault="004D76A0" w:rsidP="004D76A0">
      <w:pPr>
        <w:jc w:val="both"/>
        <w:rPr>
          <w:rtl/>
        </w:rPr>
      </w:pPr>
      <w:r>
        <w:rPr>
          <w:rFonts w:hint="cs"/>
          <w:rtl/>
        </w:rPr>
        <w:t xml:space="preserve"> پس ایشان فرموده که در فرض دوم اشکالی ندارد که</w:t>
      </w:r>
      <w:r w:rsidR="00AE632E">
        <w:rPr>
          <w:rFonts w:hint="cs"/>
          <w:rtl/>
        </w:rPr>
        <w:t xml:space="preserve"> سوره </w:t>
      </w:r>
      <w:r>
        <w:rPr>
          <w:rFonts w:hint="cs"/>
          <w:rtl/>
        </w:rPr>
        <w:t>توحید تمام شود و اصلا وفای به نذر نیز واجب نخواهد بود. لذا حال که جایز است که</w:t>
      </w:r>
      <w:r w:rsidR="00AE632E">
        <w:rPr>
          <w:rFonts w:hint="cs"/>
          <w:rtl/>
        </w:rPr>
        <w:t xml:space="preserve"> سوره </w:t>
      </w:r>
      <w:r>
        <w:rPr>
          <w:rFonts w:hint="cs"/>
          <w:rtl/>
        </w:rPr>
        <w:t>توحید تمام شود، ادله حرمت عدول می گوید که حال که می توانید تمام کنید، حتما همین کار را کنید. بعد فرموده است که ظاهر نذر همان فرض اول است که شخص نذر می کند</w:t>
      </w:r>
      <w:r w:rsidR="00AE632E">
        <w:rPr>
          <w:rFonts w:hint="cs"/>
          <w:rtl/>
        </w:rPr>
        <w:t xml:space="preserve"> سوره </w:t>
      </w:r>
      <w:r>
        <w:rPr>
          <w:rFonts w:hint="cs"/>
          <w:rtl/>
        </w:rPr>
        <w:t xml:space="preserve">دیگری غیر از فجر نخواند. </w:t>
      </w:r>
    </w:p>
    <w:p w14:paraId="0B3A0B3E" w14:textId="307CEC23" w:rsidR="004D76A0" w:rsidRDefault="004D76A0" w:rsidP="004D76A0">
      <w:pPr>
        <w:jc w:val="both"/>
        <w:rPr>
          <w:rtl/>
        </w:rPr>
      </w:pPr>
      <w:r>
        <w:rPr>
          <w:rFonts w:hint="cs"/>
          <w:rtl/>
        </w:rPr>
        <w:t>سپس فرموده است: اگر از ما پرسیده شود که چرا برخی بزرگان گفته اند که نذر باطل است، در جواب می گوییم: آن بزرگان در ذهن خود اینطور فکر می کنند که در ظرف وفای به نذر باید متعلق نذر راجح باشد و فکر می کنند در ظرف وفای به نذر چون</w:t>
      </w:r>
      <w:r w:rsidR="00AE632E">
        <w:rPr>
          <w:rFonts w:hint="cs"/>
          <w:rtl/>
        </w:rPr>
        <w:t xml:space="preserve"> سوره </w:t>
      </w:r>
      <w:r>
        <w:rPr>
          <w:rFonts w:hint="cs"/>
          <w:rtl/>
        </w:rPr>
        <w:t xml:space="preserve">توحید سهوا شروع شده، وفای به نذر راجح نیست، بلکه محلل حرام است، محلل عدول است، ولی این بزرگان اشتباهی دارند که قاعده ای را فراموش کرده اند که اگر دو واجب بود و هر دو مشروط به این بود که محلل حرام نباشد، باید نگاه به آنچه سبقت زمانی دارد کنیم. توضیح اینکه: </w:t>
      </w:r>
    </w:p>
    <w:p w14:paraId="4CCDFEA6" w14:textId="77777777" w:rsidR="004D76A0" w:rsidRDefault="004D76A0" w:rsidP="004D76A0">
      <w:pPr>
        <w:jc w:val="both"/>
        <w:rPr>
          <w:rtl/>
        </w:rPr>
      </w:pPr>
      <w:r>
        <w:rPr>
          <w:rFonts w:hint="cs"/>
          <w:rtl/>
        </w:rPr>
        <w:t xml:space="preserve">در کتاب حج ایشان فرموده اند که دو واجب داریم، موضوع حج مستطیع است و مستطیع کسی است که قدرت شرعیه و استطاعت شرعیه دارد، یعنی هیچ حج وی مستلزم ترک واجب دیگری نباشد، استطاعت شرعیه به این معنا است. اگر انسان نفقه زوجه اش را ندهد و بخواهد استطاعت داشته باشد، حج بر وی واجب نیست، پس معنای «إن استطعت» این است که «إن لم یکن نذرک مفوتا لواجب آخر» نذر نیز همینطور است که إن لم یکن نذرک مفوتا لواجب آخر فف بنذرک، هر دو مثل هم است. وقتی هر دو خطاب مشروط به این بود که محلل حرام و مفوت واجب نباشد، نگاه به اسبق زمانا می کنیم؛ به عنوان مثال اگر اول نذر کرده است که شب عرفه به زیارت حضرت مسلم بن عقیل برود، بعد فامیل سرمایه داری داشته است که فوت کرده است، طبقه اول و دوم ارث نداشته است، او پایین ترین طبقه ای باشد که ارث بر او می رسد، می تواند بگوید خدا را شکر که حج بر من واجب نیست؛ زیرا من قبل از اینکه این ارث به من برسد، نذر کرده بودم که هر سال شب عرفه در حرم حضرت مسلم سلام الله علیه باشم، عرف می گوید هر کدام اسبق زمانا باشد مقدم است و موضوع دیگری را از بین می رود. </w:t>
      </w:r>
    </w:p>
    <w:p w14:paraId="15AEF7D4" w14:textId="77777777" w:rsidR="004D76A0" w:rsidRDefault="004D76A0" w:rsidP="004D76A0">
      <w:pPr>
        <w:jc w:val="both"/>
        <w:rPr>
          <w:rtl/>
        </w:rPr>
      </w:pPr>
      <w:r>
        <w:rPr>
          <w:rFonts w:hint="cs"/>
          <w:rtl/>
        </w:rPr>
        <w:t xml:space="preserve">مثال واضح تر جایی است که شخص در روز شنبه شرط در ضمن عقد نکاح کرده باشد که روز جمعه به مسافرت برود، بعد در ضمن عقد دیگری با کسی شرط می کند که در روز جمعه در همین شهر با او قراردادی را امضاء کند. شرط اول نافذ است؛ چه اینکه هر شرطی باید محلل حرام نباشد، هر کدام از این شرط ها اگر بخواهد رعایت شود، محلل حرام است؛ زیرا مستلزم ترک واجب دیگر است، حال باید دید که کدام از نظر زمانی مقدم است. وقتی که با همسر شرط کرده بود، مستلزم ترک واجب دیگری نبود، لذا نافذ شده است و شرط دیگر فعلی نمی شود. انصافا این قاعده ای که ایشان می فرماید، عرفی و متین است. </w:t>
      </w:r>
    </w:p>
    <w:p w14:paraId="50CD8386" w14:textId="7F87E969" w:rsidR="005B033E" w:rsidRDefault="004D76A0" w:rsidP="004D76A0">
      <w:pPr>
        <w:jc w:val="both"/>
        <w:rPr>
          <w:rtl/>
        </w:rPr>
      </w:pPr>
      <w:r>
        <w:rPr>
          <w:rFonts w:hint="cs"/>
          <w:rtl/>
        </w:rPr>
        <w:t>گفته نشود که تزاحم جاری می شود؛ زیرا توارد است؛ آنچه سابق زمانی است مقدم می شود. ایشان می فرماید در اینجا یک نذر وجود دارد که شرط آن این است که محلل حرامی نباشد، نهی از عدول نیز شرط دارد که مستلزم ترک واجبی نباشد؛ زیرا آن نیز مشروط به قدرت است. انصراف دلیل «فلاترجع عن</w:t>
      </w:r>
      <w:r w:rsidR="00AE632E">
        <w:rPr>
          <w:rFonts w:hint="cs"/>
          <w:rtl/>
        </w:rPr>
        <w:t xml:space="preserve"> سوره </w:t>
      </w:r>
      <w:r>
        <w:rPr>
          <w:rFonts w:hint="cs"/>
          <w:rtl/>
        </w:rPr>
        <w:t>التوحید» مشروط به «إذا قدرت» است</w:t>
      </w:r>
      <w:r w:rsidR="00A9551E">
        <w:rPr>
          <w:rFonts w:hint="cs"/>
          <w:rtl/>
        </w:rPr>
        <w:t xml:space="preserve">. </w:t>
      </w:r>
    </w:p>
    <w:p w14:paraId="74664B77" w14:textId="1E12C2F2" w:rsidR="004D76A0" w:rsidRDefault="004D76A0" w:rsidP="004D76A0">
      <w:pPr>
        <w:jc w:val="both"/>
        <w:rPr>
          <w:rtl/>
        </w:rPr>
      </w:pPr>
      <w:r>
        <w:rPr>
          <w:rFonts w:hint="cs"/>
          <w:rtl/>
        </w:rPr>
        <w:t xml:space="preserve">آنچه اسبق زمانا است نذر است که باید رعایت شود. </w:t>
      </w:r>
    </w:p>
    <w:p w14:paraId="65CB2651" w14:textId="4B40AE96" w:rsidR="00996A08" w:rsidRDefault="00996A08" w:rsidP="00996A08">
      <w:pPr>
        <w:pStyle w:val="Heading3"/>
        <w:rPr>
          <w:rtl/>
        </w:rPr>
      </w:pPr>
      <w:bookmarkStart w:id="7" w:name="_Toc116564508"/>
      <w:r>
        <w:rPr>
          <w:rFonts w:hint="cs"/>
          <w:rtl/>
        </w:rPr>
        <w:t>مناقشات بر فرمایش محقق حکیم</w:t>
      </w:r>
      <w:bookmarkEnd w:id="7"/>
      <w:r>
        <w:rPr>
          <w:rFonts w:hint="cs"/>
          <w:rtl/>
        </w:rPr>
        <w:t xml:space="preserve"> </w:t>
      </w:r>
    </w:p>
    <w:p w14:paraId="136A1110" w14:textId="3BCF923B" w:rsidR="004D76A0" w:rsidRDefault="004D76A0" w:rsidP="004D76A0">
      <w:pPr>
        <w:jc w:val="both"/>
        <w:rPr>
          <w:rtl/>
        </w:rPr>
      </w:pPr>
      <w:r>
        <w:rPr>
          <w:rFonts w:hint="cs"/>
          <w:rtl/>
        </w:rPr>
        <w:t xml:space="preserve">به محقق حکیم عرض می کنیم که این فرمایش چند مطلب داشت که مورد </w:t>
      </w:r>
      <w:r w:rsidR="009D7B03">
        <w:rPr>
          <w:rFonts w:hint="cs"/>
          <w:rtl/>
        </w:rPr>
        <w:t>مناقشه</w:t>
      </w:r>
      <w:r>
        <w:rPr>
          <w:rFonts w:hint="cs"/>
          <w:rtl/>
        </w:rPr>
        <w:t xml:space="preserve"> است: </w:t>
      </w:r>
    </w:p>
    <w:p w14:paraId="2CF65DB7" w14:textId="503157E6" w:rsidR="007A7473" w:rsidRDefault="007A7473" w:rsidP="007A7473">
      <w:pPr>
        <w:pStyle w:val="Heading4"/>
        <w:rPr>
          <w:rtl/>
        </w:rPr>
      </w:pPr>
      <w:r>
        <w:rPr>
          <w:rFonts w:hint="cs"/>
          <w:rtl/>
        </w:rPr>
        <w:t>مناقشه اول: مرجوح بودن نذر در فرض کلام ایشان</w:t>
      </w:r>
    </w:p>
    <w:p w14:paraId="671D5DF7" w14:textId="119BBFDA" w:rsidR="004D76A0" w:rsidRDefault="004D76A0" w:rsidP="004D76A0">
      <w:pPr>
        <w:jc w:val="both"/>
        <w:rPr>
          <w:rtl/>
        </w:rPr>
      </w:pPr>
      <w:r>
        <w:rPr>
          <w:rFonts w:hint="cs"/>
          <w:rtl/>
        </w:rPr>
        <w:t>اول اینکه فرمودید مرجع نذر</w:t>
      </w:r>
      <w:r w:rsidR="00AE632E">
        <w:rPr>
          <w:rFonts w:hint="cs"/>
          <w:rtl/>
        </w:rPr>
        <w:t xml:space="preserve"> سوره </w:t>
      </w:r>
      <w:r>
        <w:rPr>
          <w:rFonts w:hint="cs"/>
          <w:rtl/>
        </w:rPr>
        <w:t>فجر در نماز صبح این است که «أن لا یقرأ</w:t>
      </w:r>
      <w:r w:rsidR="00AE632E">
        <w:rPr>
          <w:rFonts w:hint="cs"/>
          <w:rtl/>
        </w:rPr>
        <w:t xml:space="preserve"> سوره </w:t>
      </w:r>
      <w:r>
        <w:rPr>
          <w:rFonts w:hint="cs"/>
          <w:rtl/>
        </w:rPr>
        <w:t>أخری» معنای این جمله این است که هیچ</w:t>
      </w:r>
      <w:r w:rsidR="00AE632E">
        <w:rPr>
          <w:rFonts w:hint="cs"/>
          <w:rtl/>
        </w:rPr>
        <w:t xml:space="preserve"> سوره </w:t>
      </w:r>
      <w:r>
        <w:rPr>
          <w:rFonts w:hint="cs"/>
          <w:rtl/>
        </w:rPr>
        <w:t>ای نخواند، نه</w:t>
      </w:r>
      <w:r w:rsidR="00AE632E">
        <w:rPr>
          <w:rFonts w:hint="cs"/>
          <w:rtl/>
        </w:rPr>
        <w:t xml:space="preserve"> سوره </w:t>
      </w:r>
      <w:r>
        <w:rPr>
          <w:rFonts w:hint="cs"/>
          <w:rtl/>
        </w:rPr>
        <w:t>دیگر و نه</w:t>
      </w:r>
      <w:r w:rsidR="00AE632E">
        <w:rPr>
          <w:rFonts w:hint="cs"/>
          <w:rtl/>
        </w:rPr>
        <w:t xml:space="preserve"> سوره </w:t>
      </w:r>
      <w:r>
        <w:rPr>
          <w:rFonts w:hint="cs"/>
          <w:rtl/>
        </w:rPr>
        <w:t xml:space="preserve">فجر، به نذر خود وفا کرده است، در حالی که این نذر مرجوح و باطل است. </w:t>
      </w:r>
    </w:p>
    <w:p w14:paraId="6CAAADAF" w14:textId="75A0FD00" w:rsidR="004D76A0" w:rsidRDefault="004D76A0" w:rsidP="004D76A0">
      <w:pPr>
        <w:jc w:val="both"/>
        <w:rPr>
          <w:rtl/>
        </w:rPr>
      </w:pPr>
      <w:r>
        <w:rPr>
          <w:rFonts w:hint="cs"/>
          <w:rtl/>
        </w:rPr>
        <w:t>شما اگر نذر کنید که در شب جمعه هیچ سفر زیارتی غیر از جمکران نروید، معنایش این نیست که به جمکران بروید، بلکه معنایش این است که غیر از جمکران به جای دیگری نروید، مثل اینکه کسی نذر کند که هیچ جایی شام نخورد غیر از در مهمانی، معنایش این نیست که نذر کرده اید که در مهمان</w:t>
      </w:r>
      <w:r w:rsidR="002C463C">
        <w:rPr>
          <w:rFonts w:hint="cs"/>
          <w:rtl/>
        </w:rPr>
        <w:t>ی</w:t>
      </w:r>
      <w:r>
        <w:rPr>
          <w:rFonts w:hint="cs"/>
          <w:rtl/>
        </w:rPr>
        <w:t xml:space="preserve"> شام بخورید، بلکه معنایش این است که در مهمانی می توانید شام بخورید و اگر هم نخواستید می توانید بدون شام شب را بخوابید. </w:t>
      </w:r>
    </w:p>
    <w:p w14:paraId="6AD6146C" w14:textId="2AB9C51B" w:rsidR="004D76A0" w:rsidRDefault="004D76A0" w:rsidP="004D76A0">
      <w:pPr>
        <w:jc w:val="both"/>
        <w:rPr>
          <w:rtl/>
        </w:rPr>
      </w:pPr>
      <w:r>
        <w:rPr>
          <w:rFonts w:hint="cs"/>
          <w:rtl/>
        </w:rPr>
        <w:t>نذر «أن لا یقرأ</w:t>
      </w:r>
      <w:r w:rsidR="00AE632E">
        <w:rPr>
          <w:rFonts w:hint="cs"/>
          <w:rtl/>
        </w:rPr>
        <w:t xml:space="preserve"> سوره </w:t>
      </w:r>
      <w:r>
        <w:rPr>
          <w:rFonts w:hint="cs"/>
          <w:rtl/>
        </w:rPr>
        <w:t>أخری» مرجوح است و راجح نیست، مثل همان نذر این است که هیچ سفر زیارتی نروم. این مرجوح است و منعقد نمی شود. باید نذر امر وجودی کنید مثل اینکه نذر کند</w:t>
      </w:r>
      <w:r w:rsidR="00AE632E">
        <w:rPr>
          <w:rFonts w:hint="cs"/>
          <w:rtl/>
        </w:rPr>
        <w:t xml:space="preserve"> سوره </w:t>
      </w:r>
      <w:r>
        <w:rPr>
          <w:rFonts w:hint="cs"/>
          <w:rtl/>
        </w:rPr>
        <w:t>فجر بخواند، نذر کند که جمکران برود، این اشکالی ندارد. ولو اینکه نسبت به زیارت امام رضا علیه السلام أرجح نیست، ولی بالأخره رجحان دارد. پس تعبیر نذر نباید دارای تحلیل و تعبیر اشتباه داشته باشد، وگرنه منعقد نمی شود. اینجا اگر نذر خواندن</w:t>
      </w:r>
      <w:r w:rsidR="00AE632E">
        <w:rPr>
          <w:rFonts w:hint="cs"/>
          <w:rtl/>
        </w:rPr>
        <w:t xml:space="preserve"> سوره </w:t>
      </w:r>
      <w:r>
        <w:rPr>
          <w:rFonts w:hint="cs"/>
          <w:rtl/>
        </w:rPr>
        <w:t xml:space="preserve">فجر می کرد اشکال نداشت، زیرا نذر باید امر وجودی باشد. </w:t>
      </w:r>
    </w:p>
    <w:p w14:paraId="4EE8C940" w14:textId="5369B180" w:rsidR="007A7473" w:rsidRDefault="007A7473" w:rsidP="007A7473">
      <w:pPr>
        <w:pStyle w:val="Heading4"/>
        <w:rPr>
          <w:rtl/>
        </w:rPr>
      </w:pPr>
      <w:r>
        <w:rPr>
          <w:rFonts w:hint="cs"/>
          <w:rtl/>
        </w:rPr>
        <w:t xml:space="preserve">مناقشه دوم: خلاف ظاهر بودن احتمال دوم در کلام ایشان و لزوم حذف این احتمال  </w:t>
      </w:r>
    </w:p>
    <w:p w14:paraId="31DA6B32" w14:textId="60A84435" w:rsidR="004D76A0" w:rsidRDefault="004D76A0" w:rsidP="004D76A0">
      <w:pPr>
        <w:jc w:val="both"/>
        <w:rPr>
          <w:rtl/>
        </w:rPr>
      </w:pPr>
      <w:r>
        <w:rPr>
          <w:rFonts w:hint="cs"/>
          <w:rtl/>
        </w:rPr>
        <w:t>مطلب دوم این است که اینکه فرمودید که (ممکن است فرض دیگری بگوییم که ما دام اشتغال الذمه بسورۀ، من</w:t>
      </w:r>
      <w:r w:rsidR="00AE632E">
        <w:rPr>
          <w:rFonts w:hint="cs"/>
          <w:rtl/>
        </w:rPr>
        <w:t xml:space="preserve"> سوره </w:t>
      </w:r>
      <w:r>
        <w:rPr>
          <w:rFonts w:hint="cs"/>
          <w:rtl/>
        </w:rPr>
        <w:t>فجر می خوانم، وقتی</w:t>
      </w:r>
      <w:r w:rsidR="00AE632E">
        <w:rPr>
          <w:rFonts w:hint="cs"/>
          <w:rtl/>
        </w:rPr>
        <w:t xml:space="preserve"> سوره </w:t>
      </w:r>
      <w:r>
        <w:rPr>
          <w:rFonts w:hint="cs"/>
          <w:rtl/>
        </w:rPr>
        <w:t>توحید بخوانم موضوع برطرف می شود)، اشکالش این است که کسی که نذر سوره فجر می کند چنین معنایی ندارد. معنایی که شما در فرض دوم کردید در جایی است که شخص بگوید اگر</w:t>
      </w:r>
      <w:r w:rsidR="00AE632E">
        <w:rPr>
          <w:rFonts w:hint="cs"/>
          <w:rtl/>
        </w:rPr>
        <w:t xml:space="preserve"> سوره </w:t>
      </w:r>
      <w:r>
        <w:rPr>
          <w:rFonts w:hint="cs"/>
          <w:rtl/>
        </w:rPr>
        <w:t>دیگری در نماز نخوانم، سوره فجر می خوانم، در حالی که فرض صاحب عروه این نیست. «لله علی</w:t>
      </w:r>
      <w:r w:rsidR="00AE632E">
        <w:rPr>
          <w:rFonts w:hint="cs"/>
          <w:rtl/>
        </w:rPr>
        <w:t xml:space="preserve"> سوره </w:t>
      </w:r>
      <w:r>
        <w:rPr>
          <w:rFonts w:hint="cs"/>
          <w:rtl/>
        </w:rPr>
        <w:t>الفجر» این نیست که اگر</w:t>
      </w:r>
      <w:r w:rsidR="00AE632E">
        <w:rPr>
          <w:rFonts w:hint="cs"/>
          <w:rtl/>
        </w:rPr>
        <w:t xml:space="preserve"> سوره </w:t>
      </w:r>
      <w:r>
        <w:rPr>
          <w:rFonts w:hint="cs"/>
          <w:rtl/>
        </w:rPr>
        <w:t>دیگری نخواندم فجر بخوانم، پس احتمال اصلا نباید اینجا مطرح شود، وگرنه اگر مراد از اشتغال ذمه حدوث اشتغال ذمه است نه بقاء اشتغال ذمه، حدوث اشتغال ذمه که شده است، همین که شخص حمد را تمام می کند، یک</w:t>
      </w:r>
      <w:r w:rsidR="00AE632E">
        <w:rPr>
          <w:rFonts w:hint="cs"/>
          <w:rtl/>
        </w:rPr>
        <w:t xml:space="preserve"> سوره </w:t>
      </w:r>
      <w:r>
        <w:rPr>
          <w:rFonts w:hint="cs"/>
          <w:rtl/>
        </w:rPr>
        <w:t>بر او واجب شده است، حدوث اشتغال ذمه شده است. چرا می گویید که بگذارید بعد از اتمام</w:t>
      </w:r>
      <w:r w:rsidR="00AE632E">
        <w:rPr>
          <w:rFonts w:hint="cs"/>
          <w:rtl/>
        </w:rPr>
        <w:t xml:space="preserve"> سوره </w:t>
      </w:r>
      <w:r>
        <w:rPr>
          <w:rFonts w:hint="cs"/>
          <w:rtl/>
        </w:rPr>
        <w:t xml:space="preserve">توحید، بقائا اشتغال ذمه می رود؟ اگر شرط نذر حدوث اشتغال ذمه باشد، حدوث اشتغال ذمه که خودش وجود دارد. </w:t>
      </w:r>
    </w:p>
    <w:p w14:paraId="4CCC2E4F" w14:textId="49BD05EE" w:rsidR="007A7473" w:rsidRDefault="004E28D0" w:rsidP="004E28D0">
      <w:pPr>
        <w:pStyle w:val="Heading4"/>
        <w:rPr>
          <w:rtl/>
        </w:rPr>
      </w:pPr>
      <w:r>
        <w:rPr>
          <w:rFonts w:hint="cs"/>
          <w:rtl/>
        </w:rPr>
        <w:t>مناقشه سوم: مناقشه در تطبیق مثال های ایشان</w:t>
      </w:r>
    </w:p>
    <w:p w14:paraId="234F2FAA" w14:textId="08053FCF" w:rsidR="004D76A0" w:rsidRDefault="004D76A0" w:rsidP="004D76A0">
      <w:pPr>
        <w:jc w:val="both"/>
        <w:rPr>
          <w:rtl/>
        </w:rPr>
      </w:pPr>
      <w:r>
        <w:rPr>
          <w:rFonts w:hint="cs"/>
          <w:rtl/>
        </w:rPr>
        <w:t xml:space="preserve">اما مطلب سوم اینکه ایشان فرموده است </w:t>
      </w:r>
      <w:r w:rsidR="00A17CA1">
        <w:rPr>
          <w:rFonts w:hint="cs"/>
          <w:rtl/>
        </w:rPr>
        <w:t>اسبق زمانا مقدم می شود، مورد قبول است</w:t>
      </w:r>
      <w:r>
        <w:rPr>
          <w:rFonts w:hint="cs"/>
          <w:rtl/>
        </w:rPr>
        <w:t>، ولی مثال های ایشان درست نیست، مثال حج ایشان درست نیست</w:t>
      </w:r>
      <w:r w:rsidR="008D15A1">
        <w:rPr>
          <w:rFonts w:hint="cs"/>
          <w:rtl/>
        </w:rPr>
        <w:t>؛ زیرا معنای «</w:t>
      </w:r>
      <w:r>
        <w:rPr>
          <w:rFonts w:hint="cs"/>
          <w:rtl/>
        </w:rPr>
        <w:t>استطعت فحج</w:t>
      </w:r>
      <w:r w:rsidR="008D15A1">
        <w:rPr>
          <w:rFonts w:hint="cs"/>
          <w:rtl/>
        </w:rPr>
        <w:t>»</w:t>
      </w:r>
      <w:r>
        <w:rPr>
          <w:rFonts w:hint="cs"/>
          <w:rtl/>
        </w:rPr>
        <w:t xml:space="preserve"> این نیست که </w:t>
      </w:r>
      <w:r w:rsidR="008D15A1">
        <w:rPr>
          <w:rFonts w:hint="cs"/>
          <w:rtl/>
        </w:rPr>
        <w:t>«</w:t>
      </w:r>
      <w:r>
        <w:rPr>
          <w:rFonts w:hint="cs"/>
          <w:rtl/>
        </w:rPr>
        <w:t>إن لم یکن مستلزما لترک واجب آخر</w:t>
      </w:r>
      <w:r w:rsidR="008D15A1">
        <w:rPr>
          <w:rFonts w:hint="cs"/>
          <w:rtl/>
        </w:rPr>
        <w:t>»؛ چرا که در روایات آمده است که «</w:t>
      </w:r>
      <w:r w:rsidR="008D15A1" w:rsidRPr="008D15A1">
        <w:rPr>
          <w:rFonts w:hint="cs"/>
          <w:color w:val="008000"/>
          <w:rtl/>
        </w:rPr>
        <w:t>شرط الله قبل شرطکم</w:t>
      </w:r>
      <w:r w:rsidR="008D15A1">
        <w:rPr>
          <w:rFonts w:hint="cs"/>
          <w:rtl/>
        </w:rPr>
        <w:t>»</w:t>
      </w:r>
      <w:r w:rsidR="0034185A">
        <w:rPr>
          <w:rStyle w:val="FootnoteReference"/>
          <w:rtl/>
        </w:rPr>
        <w:footnoteReference w:id="8"/>
      </w:r>
      <w:r w:rsidR="0034185A">
        <w:rPr>
          <w:rFonts w:hint="cs"/>
          <w:rtl/>
        </w:rPr>
        <w:t>؛</w:t>
      </w:r>
      <w:r>
        <w:rPr>
          <w:rFonts w:hint="cs"/>
          <w:rtl/>
        </w:rPr>
        <w:t xml:space="preserve"> نذر</w:t>
      </w:r>
      <w:r w:rsidR="008D15A1">
        <w:rPr>
          <w:rFonts w:hint="cs"/>
          <w:rtl/>
        </w:rPr>
        <w:t xml:space="preserve"> در مثال مذکور مصداق</w:t>
      </w:r>
      <w:r>
        <w:rPr>
          <w:rFonts w:hint="cs"/>
          <w:rtl/>
        </w:rPr>
        <w:t xml:space="preserve"> </w:t>
      </w:r>
      <w:r w:rsidR="008D15A1">
        <w:rPr>
          <w:rFonts w:hint="cs"/>
          <w:rtl/>
        </w:rPr>
        <w:t>«</w:t>
      </w:r>
      <w:r>
        <w:rPr>
          <w:rFonts w:hint="cs"/>
          <w:rtl/>
        </w:rPr>
        <w:t>شرطکم</w:t>
      </w:r>
      <w:r w:rsidR="008D15A1">
        <w:rPr>
          <w:rFonts w:hint="cs"/>
          <w:rtl/>
        </w:rPr>
        <w:t>»</w:t>
      </w:r>
      <w:r>
        <w:rPr>
          <w:rFonts w:hint="cs"/>
          <w:rtl/>
        </w:rPr>
        <w:t xml:space="preserve"> است ولی حج شرط الله است و شرط الله قبل از شرط انسان ها است. </w:t>
      </w:r>
      <w:r w:rsidR="008D15A1">
        <w:rPr>
          <w:rFonts w:hint="cs"/>
          <w:rtl/>
        </w:rPr>
        <w:t xml:space="preserve">اشکالی ندارد که </w:t>
      </w:r>
      <w:r>
        <w:rPr>
          <w:rFonts w:hint="cs"/>
          <w:rtl/>
        </w:rPr>
        <w:t>حج مفوت شرطی که انسان چیده است</w:t>
      </w:r>
      <w:r w:rsidR="008D15A1">
        <w:rPr>
          <w:rFonts w:hint="cs"/>
          <w:rtl/>
        </w:rPr>
        <w:t>،</w:t>
      </w:r>
      <w:r>
        <w:rPr>
          <w:rFonts w:hint="cs"/>
          <w:rtl/>
        </w:rPr>
        <w:t xml:space="preserve"> باشد. </w:t>
      </w:r>
      <w:r w:rsidR="008D15A1">
        <w:rPr>
          <w:rFonts w:hint="cs"/>
          <w:rtl/>
        </w:rPr>
        <w:t xml:space="preserve">هیچ دلیلی نداریم که حج نباید مفوت واجب آخری که مخصوصا آن واجب، جعل انسانی و شرط انسانی است، باشد. </w:t>
      </w:r>
      <w:r>
        <w:rPr>
          <w:rFonts w:hint="cs"/>
          <w:rtl/>
        </w:rPr>
        <w:t>فوقش این است که نباید مستلزم ترک واجب الهی نباشد، وگرنه اینکه باید مستلزم ترک واجب انسانی هم نباشد</w:t>
      </w:r>
      <w:r w:rsidR="00494953">
        <w:rPr>
          <w:rFonts w:hint="cs"/>
          <w:rtl/>
        </w:rPr>
        <w:t>، دلیلی ندارد.</w:t>
      </w:r>
    </w:p>
    <w:p w14:paraId="2FE43FB6" w14:textId="77777777" w:rsidR="004D76A0" w:rsidRDefault="004D76A0" w:rsidP="004D76A0">
      <w:pPr>
        <w:jc w:val="both"/>
        <w:rPr>
          <w:rtl/>
        </w:rPr>
      </w:pPr>
    </w:p>
    <w:sectPr w:rsidR="004D76A0"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A4E96" w14:textId="77777777" w:rsidR="00AD459B" w:rsidRDefault="00AD459B" w:rsidP="008B750B">
      <w:pPr>
        <w:spacing w:line="240" w:lineRule="auto"/>
      </w:pPr>
      <w:r>
        <w:separator/>
      </w:r>
    </w:p>
  </w:endnote>
  <w:endnote w:type="continuationSeparator" w:id="0">
    <w:p w14:paraId="21BB199B" w14:textId="77777777" w:rsidR="00AD459B" w:rsidRDefault="00AD459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7D5DB804-ABA5-4D2F-BB37-9DF669E09E07}"/>
  </w:font>
  <w:font w:name="B Badr">
    <w:panose1 w:val="00000400000000000000"/>
    <w:charset w:val="B2"/>
    <w:family w:val="auto"/>
    <w:pitch w:val="variable"/>
    <w:sig w:usb0="00002001" w:usb1="80000000" w:usb2="00000008" w:usb3="00000000" w:csb0="00000040" w:csb1="00000000"/>
    <w:embedRegular r:id="rId2" w:fontKey="{DC4C90FB-E76A-4E8C-A15B-77EDD0054898}"/>
    <w:embedBold r:id="rId3" w:fontKey="{B5190829-C017-4546-88DA-12EC6605CDC6}"/>
    <w:embedBoldItalic r:id="rId4" w:fontKey="{7092C0D0-AE88-49CB-A8F2-CBFDABC0DB91}"/>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AD98F5F8-7EB6-4F5B-888B-715526A0AA19}"/>
    <w:embedBold r:id="rId6" w:fontKey="{E7362E44-9CA7-4CD5-A0B3-81E58760B888}"/>
  </w:font>
  <w:font w:name="B Lotus">
    <w:panose1 w:val="00000400000000000000"/>
    <w:charset w:val="B2"/>
    <w:family w:val="auto"/>
    <w:pitch w:val="variable"/>
    <w:sig w:usb0="00002001" w:usb1="80000000" w:usb2="00000008" w:usb3="00000000" w:csb0="00000040" w:csb1="00000000"/>
    <w:embedRegular r:id="rId7" w:fontKey="{1247EA83-77A0-464E-BACD-FFB169DB10F1}"/>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E632E" w:rsidRPr="00AE632E">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15" w:name="BokAdres"/>
          <w:bookmarkEnd w:id="15"/>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00C30" w14:textId="77777777" w:rsidR="00AD459B" w:rsidRDefault="00AD459B" w:rsidP="008B750B">
      <w:pPr>
        <w:spacing w:line="240" w:lineRule="auto"/>
      </w:pPr>
      <w:r>
        <w:separator/>
      </w:r>
    </w:p>
  </w:footnote>
  <w:footnote w:type="continuationSeparator" w:id="0">
    <w:p w14:paraId="2DF64F48" w14:textId="77777777" w:rsidR="00AD459B" w:rsidRDefault="00AD459B" w:rsidP="008B750B">
      <w:pPr>
        <w:spacing w:line="240" w:lineRule="auto"/>
      </w:pPr>
      <w:r>
        <w:continuationSeparator/>
      </w:r>
    </w:p>
  </w:footnote>
  <w:footnote w:id="1">
    <w:p w14:paraId="4A9E9645" w14:textId="3BD16438" w:rsidR="00C54B4F" w:rsidRPr="00C54B4F" w:rsidRDefault="00C54B4F" w:rsidP="00C54B4F">
      <w:pPr>
        <w:pStyle w:val="FootnoteText"/>
      </w:pPr>
      <w:r w:rsidRPr="00C54B4F">
        <w:footnoteRef/>
      </w:r>
      <w:r w:rsidRPr="00C54B4F">
        <w:rPr>
          <w:rtl/>
        </w:rPr>
        <w:t xml:space="preserve"> </w:t>
      </w:r>
      <w:hyperlink r:id="rId1" w:history="1">
        <w:r w:rsidRPr="00C54B4F">
          <w:rPr>
            <w:rStyle w:val="Hyperlink"/>
            <w:rtl/>
          </w:rPr>
          <w:t>العروة الوثق</w:t>
        </w:r>
        <w:r w:rsidRPr="00C54B4F">
          <w:rPr>
            <w:rStyle w:val="Hyperlink"/>
            <w:rFonts w:hint="cs"/>
            <w:rtl/>
          </w:rPr>
          <w:t>ی</w:t>
        </w:r>
        <w:r w:rsidRPr="00C54B4F">
          <w:rPr>
            <w:rStyle w:val="Hyperlink"/>
            <w:rFonts w:hint="eastAsia"/>
            <w:rtl/>
          </w:rPr>
          <w:t>،</w:t>
        </w:r>
        <w:r w:rsidRPr="00C54B4F">
          <w:rPr>
            <w:rStyle w:val="Hyperlink"/>
            <w:rtl/>
          </w:rPr>
          <w:t xml:space="preserve"> الس</w:t>
        </w:r>
        <w:r w:rsidRPr="00C54B4F">
          <w:rPr>
            <w:rStyle w:val="Hyperlink"/>
            <w:rFonts w:hint="cs"/>
            <w:rtl/>
          </w:rPr>
          <w:t>ی</w:t>
        </w:r>
        <w:r w:rsidRPr="00C54B4F">
          <w:rPr>
            <w:rStyle w:val="Hyperlink"/>
            <w:rFonts w:hint="eastAsia"/>
            <w:rtl/>
          </w:rPr>
          <w:t>د</w:t>
        </w:r>
        <w:r w:rsidRPr="00C54B4F">
          <w:rPr>
            <w:rStyle w:val="Hyperlink"/>
            <w:rtl/>
          </w:rPr>
          <w:t xml:space="preserve"> محمد کاظم الطباطبائ</w:t>
        </w:r>
        <w:r w:rsidRPr="00C54B4F">
          <w:rPr>
            <w:rStyle w:val="Hyperlink"/>
            <w:rFonts w:hint="cs"/>
            <w:rtl/>
          </w:rPr>
          <w:t>ی</w:t>
        </w:r>
        <w:r w:rsidRPr="00C54B4F">
          <w:rPr>
            <w:rStyle w:val="Hyperlink"/>
            <w:rtl/>
          </w:rPr>
          <w:t xml:space="preserve"> ال</w:t>
        </w:r>
        <w:r w:rsidRPr="00C54B4F">
          <w:rPr>
            <w:rStyle w:val="Hyperlink"/>
            <w:rFonts w:hint="cs"/>
            <w:rtl/>
          </w:rPr>
          <w:t>ی</w:t>
        </w:r>
        <w:r w:rsidRPr="00C54B4F">
          <w:rPr>
            <w:rStyle w:val="Hyperlink"/>
            <w:rFonts w:hint="eastAsia"/>
            <w:rtl/>
          </w:rPr>
          <w:t>زد</w:t>
        </w:r>
        <w:r w:rsidRPr="00C54B4F">
          <w:rPr>
            <w:rStyle w:val="Hyperlink"/>
            <w:rFonts w:hint="cs"/>
            <w:rtl/>
          </w:rPr>
          <w:t>ی</w:t>
        </w:r>
        <w:r w:rsidRPr="00C54B4F">
          <w:rPr>
            <w:rStyle w:val="Hyperlink"/>
            <w:rFonts w:hint="eastAsia"/>
            <w:rtl/>
          </w:rPr>
          <w:t>،</w:t>
        </w:r>
        <w:r w:rsidRPr="00C54B4F">
          <w:rPr>
            <w:rStyle w:val="Hyperlink"/>
            <w:rtl/>
          </w:rPr>
          <w:t xml:space="preserve"> ج1، ص649.</w:t>
        </w:r>
      </w:hyperlink>
    </w:p>
  </w:footnote>
  <w:footnote w:id="2">
    <w:p w14:paraId="3C76DF18" w14:textId="50E43EDF" w:rsidR="00C96DE2" w:rsidRPr="00C96DE2" w:rsidRDefault="00C96DE2" w:rsidP="00C96DE2">
      <w:pPr>
        <w:pStyle w:val="FootnoteText"/>
      </w:pPr>
      <w:r w:rsidRPr="00C96DE2">
        <w:footnoteRef/>
      </w:r>
      <w:r w:rsidRPr="00C96DE2">
        <w:rPr>
          <w:rtl/>
        </w:rPr>
        <w:t xml:space="preserve"> </w:t>
      </w:r>
      <w:hyperlink r:id="rId2" w:history="1">
        <w:r w:rsidRPr="00C96DE2">
          <w:rPr>
            <w:rStyle w:val="Hyperlink"/>
            <w:rtl/>
          </w:rPr>
          <w:t>العروة الوثق</w:t>
        </w:r>
        <w:r w:rsidRPr="00C96DE2">
          <w:rPr>
            <w:rStyle w:val="Hyperlink"/>
            <w:rFonts w:hint="cs"/>
            <w:rtl/>
          </w:rPr>
          <w:t>ی</w:t>
        </w:r>
        <w:r w:rsidRPr="00C96DE2">
          <w:rPr>
            <w:rStyle w:val="Hyperlink"/>
            <w:rtl/>
          </w:rPr>
          <w:t xml:space="preserve"> (المحش</w:t>
        </w:r>
        <w:r w:rsidRPr="00C96DE2">
          <w:rPr>
            <w:rStyle w:val="Hyperlink"/>
            <w:rFonts w:hint="cs"/>
            <w:rtl/>
          </w:rPr>
          <w:t>ی</w:t>
        </w:r>
        <w:r w:rsidRPr="00C96DE2">
          <w:rPr>
            <w:rStyle w:val="Hyperlink"/>
            <w:rtl/>
          </w:rPr>
          <w:t>)، الس</w:t>
        </w:r>
        <w:r w:rsidRPr="00C96DE2">
          <w:rPr>
            <w:rStyle w:val="Hyperlink"/>
            <w:rFonts w:hint="cs"/>
            <w:rtl/>
          </w:rPr>
          <w:t>ی</w:t>
        </w:r>
        <w:r w:rsidRPr="00C96DE2">
          <w:rPr>
            <w:rStyle w:val="Hyperlink"/>
            <w:rFonts w:hint="eastAsia"/>
            <w:rtl/>
          </w:rPr>
          <w:t>د</w:t>
        </w:r>
        <w:r w:rsidRPr="00C96DE2">
          <w:rPr>
            <w:rStyle w:val="Hyperlink"/>
            <w:rtl/>
          </w:rPr>
          <w:t xml:space="preserve"> محمد کاظم الطباطبائ</w:t>
        </w:r>
        <w:r w:rsidRPr="00C96DE2">
          <w:rPr>
            <w:rStyle w:val="Hyperlink"/>
            <w:rFonts w:hint="cs"/>
            <w:rtl/>
          </w:rPr>
          <w:t>ی</w:t>
        </w:r>
        <w:r w:rsidRPr="00C96DE2">
          <w:rPr>
            <w:rStyle w:val="Hyperlink"/>
            <w:rtl/>
          </w:rPr>
          <w:t xml:space="preserve"> ال</w:t>
        </w:r>
        <w:r w:rsidRPr="00C96DE2">
          <w:rPr>
            <w:rStyle w:val="Hyperlink"/>
            <w:rFonts w:hint="cs"/>
            <w:rtl/>
          </w:rPr>
          <w:t>ی</w:t>
        </w:r>
        <w:r w:rsidRPr="00C96DE2">
          <w:rPr>
            <w:rStyle w:val="Hyperlink"/>
            <w:rFonts w:hint="eastAsia"/>
            <w:rtl/>
          </w:rPr>
          <w:t>زد</w:t>
        </w:r>
        <w:r w:rsidRPr="00C96DE2">
          <w:rPr>
            <w:rStyle w:val="Hyperlink"/>
            <w:rFonts w:hint="cs"/>
            <w:rtl/>
          </w:rPr>
          <w:t>ی</w:t>
        </w:r>
        <w:r w:rsidRPr="00C96DE2">
          <w:rPr>
            <w:rStyle w:val="Hyperlink"/>
            <w:rFonts w:hint="eastAsia"/>
            <w:rtl/>
          </w:rPr>
          <w:t>،</w:t>
        </w:r>
        <w:r w:rsidRPr="00C96DE2">
          <w:rPr>
            <w:rStyle w:val="Hyperlink"/>
            <w:rtl/>
          </w:rPr>
          <w:t xml:space="preserve"> ج2، ص508.</w:t>
        </w:r>
      </w:hyperlink>
    </w:p>
  </w:footnote>
  <w:footnote w:id="3">
    <w:p w14:paraId="03BBEEE5" w14:textId="0C04721C" w:rsidR="00C96DE2" w:rsidRPr="00C96DE2" w:rsidRDefault="00C96DE2" w:rsidP="00C96DE2">
      <w:pPr>
        <w:pStyle w:val="FootnoteText"/>
      </w:pPr>
      <w:r w:rsidRPr="00C96DE2">
        <w:footnoteRef/>
      </w:r>
      <w:r w:rsidRPr="00C96DE2">
        <w:rPr>
          <w:rtl/>
        </w:rPr>
        <w:t xml:space="preserve"> </w:t>
      </w:r>
      <w:hyperlink r:id="rId3" w:history="1">
        <w:r w:rsidRPr="00C96DE2">
          <w:rPr>
            <w:rStyle w:val="Hyperlink"/>
            <w:rtl/>
          </w:rPr>
          <w:t>العروة الوثق</w:t>
        </w:r>
        <w:r w:rsidRPr="00C96DE2">
          <w:rPr>
            <w:rStyle w:val="Hyperlink"/>
            <w:rFonts w:hint="cs"/>
            <w:rtl/>
          </w:rPr>
          <w:t>ی</w:t>
        </w:r>
        <w:r w:rsidRPr="00C96DE2">
          <w:rPr>
            <w:rStyle w:val="Hyperlink"/>
            <w:rtl/>
          </w:rPr>
          <w:t xml:space="preserve"> (المحش</w:t>
        </w:r>
        <w:r w:rsidRPr="00C96DE2">
          <w:rPr>
            <w:rStyle w:val="Hyperlink"/>
            <w:rFonts w:hint="cs"/>
            <w:rtl/>
          </w:rPr>
          <w:t>ی</w:t>
        </w:r>
        <w:r w:rsidRPr="00C96DE2">
          <w:rPr>
            <w:rStyle w:val="Hyperlink"/>
            <w:rtl/>
          </w:rPr>
          <w:t>)، الس</w:t>
        </w:r>
        <w:r w:rsidRPr="00C96DE2">
          <w:rPr>
            <w:rStyle w:val="Hyperlink"/>
            <w:rFonts w:hint="cs"/>
            <w:rtl/>
          </w:rPr>
          <w:t>ی</w:t>
        </w:r>
        <w:r w:rsidRPr="00C96DE2">
          <w:rPr>
            <w:rStyle w:val="Hyperlink"/>
            <w:rFonts w:hint="eastAsia"/>
            <w:rtl/>
          </w:rPr>
          <w:t>د</w:t>
        </w:r>
        <w:r w:rsidRPr="00C96DE2">
          <w:rPr>
            <w:rStyle w:val="Hyperlink"/>
            <w:rtl/>
          </w:rPr>
          <w:t xml:space="preserve"> محمد کاظم الطباطبائ</w:t>
        </w:r>
        <w:r w:rsidRPr="00C96DE2">
          <w:rPr>
            <w:rStyle w:val="Hyperlink"/>
            <w:rFonts w:hint="cs"/>
            <w:rtl/>
          </w:rPr>
          <w:t>ی</w:t>
        </w:r>
        <w:r w:rsidRPr="00C96DE2">
          <w:rPr>
            <w:rStyle w:val="Hyperlink"/>
            <w:rtl/>
          </w:rPr>
          <w:t xml:space="preserve"> ال</w:t>
        </w:r>
        <w:r w:rsidRPr="00C96DE2">
          <w:rPr>
            <w:rStyle w:val="Hyperlink"/>
            <w:rFonts w:hint="cs"/>
            <w:rtl/>
          </w:rPr>
          <w:t>ی</w:t>
        </w:r>
        <w:r w:rsidRPr="00C96DE2">
          <w:rPr>
            <w:rStyle w:val="Hyperlink"/>
            <w:rFonts w:hint="eastAsia"/>
            <w:rtl/>
          </w:rPr>
          <w:t>زد</w:t>
        </w:r>
        <w:r w:rsidRPr="00C96DE2">
          <w:rPr>
            <w:rStyle w:val="Hyperlink"/>
            <w:rFonts w:hint="cs"/>
            <w:rtl/>
          </w:rPr>
          <w:t>ی</w:t>
        </w:r>
        <w:r w:rsidRPr="00C96DE2">
          <w:rPr>
            <w:rStyle w:val="Hyperlink"/>
            <w:rFonts w:hint="eastAsia"/>
            <w:rtl/>
          </w:rPr>
          <w:t>،</w:t>
        </w:r>
        <w:r w:rsidRPr="00C96DE2">
          <w:rPr>
            <w:rStyle w:val="Hyperlink"/>
            <w:rtl/>
          </w:rPr>
          <w:t xml:space="preserve"> ج2، ص507.</w:t>
        </w:r>
      </w:hyperlink>
    </w:p>
  </w:footnote>
  <w:footnote w:id="4">
    <w:p w14:paraId="0D79064E" w14:textId="65094B37" w:rsidR="00C96DE2" w:rsidRDefault="00C96DE2">
      <w:pPr>
        <w:pStyle w:val="FootnoteText"/>
      </w:pPr>
      <w:r>
        <w:rPr>
          <w:rStyle w:val="FootnoteReference"/>
        </w:rPr>
        <w:footnoteRef/>
      </w:r>
      <w:r>
        <w:rPr>
          <w:rtl/>
        </w:rPr>
        <w:t xml:space="preserve"> </w:t>
      </w:r>
      <w:r>
        <w:rPr>
          <w:rFonts w:hint="cs"/>
          <w:rtl/>
        </w:rPr>
        <w:t xml:space="preserve">. العروۀ الوثقی مع تعالیق الإمام الخمینی رحمه الله، ص 349. </w:t>
      </w:r>
    </w:p>
  </w:footnote>
  <w:footnote w:id="5">
    <w:p w14:paraId="4401796F" w14:textId="02D3C92E" w:rsidR="00C96DE2" w:rsidRPr="00C96DE2" w:rsidRDefault="00C96DE2" w:rsidP="00C96DE2">
      <w:pPr>
        <w:pStyle w:val="FootnoteText"/>
      </w:pPr>
      <w:r w:rsidRPr="00C96DE2">
        <w:footnoteRef/>
      </w:r>
      <w:r w:rsidRPr="00C96DE2">
        <w:rPr>
          <w:rtl/>
        </w:rPr>
        <w:t xml:space="preserve"> </w:t>
      </w:r>
      <w:hyperlink r:id="rId4" w:history="1">
        <w:r w:rsidRPr="00C96DE2">
          <w:rPr>
            <w:rStyle w:val="Hyperlink"/>
            <w:rtl/>
          </w:rPr>
          <w:t>موسوعة الامام الخوئ</w:t>
        </w:r>
        <w:r w:rsidRPr="00C96DE2">
          <w:rPr>
            <w:rStyle w:val="Hyperlink"/>
            <w:rFonts w:hint="cs"/>
            <w:rtl/>
          </w:rPr>
          <w:t>ی</w:t>
        </w:r>
        <w:r w:rsidRPr="00C96DE2">
          <w:rPr>
            <w:rStyle w:val="Hyperlink"/>
            <w:rFonts w:hint="eastAsia"/>
            <w:rtl/>
          </w:rPr>
          <w:t>،</w:t>
        </w:r>
        <w:r w:rsidRPr="00C96DE2">
          <w:rPr>
            <w:rStyle w:val="Hyperlink"/>
            <w:rtl/>
          </w:rPr>
          <w:t xml:space="preserve"> الس</w:t>
        </w:r>
        <w:r w:rsidRPr="00C96DE2">
          <w:rPr>
            <w:rStyle w:val="Hyperlink"/>
            <w:rFonts w:hint="cs"/>
            <w:rtl/>
          </w:rPr>
          <w:t>ی</w:t>
        </w:r>
        <w:r w:rsidRPr="00C96DE2">
          <w:rPr>
            <w:rStyle w:val="Hyperlink"/>
            <w:rFonts w:hint="eastAsia"/>
            <w:rtl/>
          </w:rPr>
          <w:t>د</w:t>
        </w:r>
        <w:r w:rsidRPr="00C96DE2">
          <w:rPr>
            <w:rStyle w:val="Hyperlink"/>
            <w:rtl/>
          </w:rPr>
          <w:t xml:space="preserve"> أبوالقاسم الخوئ</w:t>
        </w:r>
        <w:r w:rsidRPr="00C96DE2">
          <w:rPr>
            <w:rStyle w:val="Hyperlink"/>
            <w:rFonts w:hint="cs"/>
            <w:rtl/>
          </w:rPr>
          <w:t>ی</w:t>
        </w:r>
        <w:r w:rsidRPr="00C96DE2">
          <w:rPr>
            <w:rStyle w:val="Hyperlink"/>
            <w:rFonts w:hint="eastAsia"/>
            <w:rtl/>
          </w:rPr>
          <w:t>،</w:t>
        </w:r>
        <w:r w:rsidRPr="00C96DE2">
          <w:rPr>
            <w:rStyle w:val="Hyperlink"/>
            <w:rtl/>
          </w:rPr>
          <w:t xml:space="preserve"> ج14، ص366.</w:t>
        </w:r>
      </w:hyperlink>
    </w:p>
  </w:footnote>
  <w:footnote w:id="6">
    <w:p w14:paraId="2D6D1652" w14:textId="01F0EE85" w:rsidR="00550BC6" w:rsidRPr="00550BC6" w:rsidRDefault="00550BC6" w:rsidP="00550BC6">
      <w:pPr>
        <w:pStyle w:val="FootnoteText"/>
      </w:pPr>
      <w:r w:rsidRPr="00550BC6">
        <w:footnoteRef/>
      </w:r>
      <w:r w:rsidRPr="00550BC6">
        <w:rPr>
          <w:rtl/>
        </w:rPr>
        <w:t xml:space="preserve"> </w:t>
      </w:r>
      <w:hyperlink r:id="rId5" w:history="1">
        <w:r w:rsidRPr="00550BC6">
          <w:rPr>
            <w:rStyle w:val="Hyperlink"/>
            <w:rtl/>
          </w:rPr>
          <w:t>موسوعة الامام الخوئ</w:t>
        </w:r>
        <w:r w:rsidRPr="00550BC6">
          <w:rPr>
            <w:rStyle w:val="Hyperlink"/>
            <w:rFonts w:hint="cs"/>
            <w:rtl/>
          </w:rPr>
          <w:t>ی</w:t>
        </w:r>
        <w:r w:rsidRPr="00550BC6">
          <w:rPr>
            <w:rStyle w:val="Hyperlink"/>
            <w:rFonts w:hint="eastAsia"/>
            <w:rtl/>
          </w:rPr>
          <w:t>،</w:t>
        </w:r>
        <w:r w:rsidRPr="00550BC6">
          <w:rPr>
            <w:rStyle w:val="Hyperlink"/>
            <w:rtl/>
          </w:rPr>
          <w:t xml:space="preserve"> الس</w:t>
        </w:r>
        <w:r w:rsidRPr="00550BC6">
          <w:rPr>
            <w:rStyle w:val="Hyperlink"/>
            <w:rFonts w:hint="cs"/>
            <w:rtl/>
          </w:rPr>
          <w:t>ی</w:t>
        </w:r>
        <w:r w:rsidRPr="00550BC6">
          <w:rPr>
            <w:rStyle w:val="Hyperlink"/>
            <w:rFonts w:hint="eastAsia"/>
            <w:rtl/>
          </w:rPr>
          <w:t>د</w:t>
        </w:r>
        <w:r w:rsidRPr="00550BC6">
          <w:rPr>
            <w:rStyle w:val="Hyperlink"/>
            <w:rtl/>
          </w:rPr>
          <w:t xml:space="preserve"> أبوالقاسم الخوئ</w:t>
        </w:r>
        <w:r w:rsidRPr="00550BC6">
          <w:rPr>
            <w:rStyle w:val="Hyperlink"/>
            <w:rFonts w:hint="cs"/>
            <w:rtl/>
          </w:rPr>
          <w:t>ی</w:t>
        </w:r>
        <w:r w:rsidRPr="00550BC6">
          <w:rPr>
            <w:rStyle w:val="Hyperlink"/>
            <w:rFonts w:hint="eastAsia"/>
            <w:rtl/>
          </w:rPr>
          <w:t>،</w:t>
        </w:r>
        <w:r w:rsidRPr="00550BC6">
          <w:rPr>
            <w:rStyle w:val="Hyperlink"/>
            <w:rtl/>
          </w:rPr>
          <w:t xml:space="preserve"> ج14، ص367.</w:t>
        </w:r>
      </w:hyperlink>
    </w:p>
  </w:footnote>
  <w:footnote w:id="7">
    <w:p w14:paraId="6AD00660" w14:textId="44D29D6C" w:rsidR="00B614A3" w:rsidRPr="00B614A3" w:rsidRDefault="00B614A3" w:rsidP="00B614A3">
      <w:pPr>
        <w:pStyle w:val="FootnoteText"/>
      </w:pPr>
      <w:r w:rsidRPr="00B614A3">
        <w:footnoteRef/>
      </w:r>
      <w:r w:rsidRPr="00B614A3">
        <w:rPr>
          <w:rtl/>
        </w:rPr>
        <w:t xml:space="preserve"> </w:t>
      </w:r>
      <w:hyperlink r:id="rId6" w:history="1">
        <w:r w:rsidRPr="00B614A3">
          <w:rPr>
            <w:rStyle w:val="Hyperlink"/>
            <w:rFonts w:hint="eastAsia"/>
            <w:rtl/>
          </w:rPr>
          <w:t>مستمسک</w:t>
        </w:r>
        <w:r w:rsidRPr="00B614A3">
          <w:rPr>
            <w:rStyle w:val="Hyperlink"/>
            <w:rtl/>
          </w:rPr>
          <w:t xml:space="preserve"> العروه الوثق</w:t>
        </w:r>
        <w:r w:rsidRPr="00B614A3">
          <w:rPr>
            <w:rStyle w:val="Hyperlink"/>
            <w:rFonts w:hint="cs"/>
            <w:rtl/>
          </w:rPr>
          <w:t>ی</w:t>
        </w:r>
        <w:r w:rsidRPr="00B614A3">
          <w:rPr>
            <w:rStyle w:val="Hyperlink"/>
            <w:rFonts w:hint="eastAsia"/>
            <w:rtl/>
          </w:rPr>
          <w:t>،</w:t>
        </w:r>
        <w:r w:rsidRPr="00B614A3">
          <w:rPr>
            <w:rStyle w:val="Hyperlink"/>
            <w:rtl/>
          </w:rPr>
          <w:t xml:space="preserve"> س</w:t>
        </w:r>
        <w:r w:rsidRPr="00B614A3">
          <w:rPr>
            <w:rStyle w:val="Hyperlink"/>
            <w:rFonts w:hint="cs"/>
            <w:rtl/>
          </w:rPr>
          <w:t>ی</w:t>
        </w:r>
        <w:r w:rsidRPr="00B614A3">
          <w:rPr>
            <w:rStyle w:val="Hyperlink"/>
            <w:rFonts w:hint="eastAsia"/>
            <w:rtl/>
          </w:rPr>
          <w:t>د</w:t>
        </w:r>
        <w:r w:rsidRPr="00B614A3">
          <w:rPr>
            <w:rStyle w:val="Hyperlink"/>
            <w:rtl/>
          </w:rPr>
          <w:t xml:space="preserve"> محسن حک</w:t>
        </w:r>
        <w:r w:rsidRPr="00B614A3">
          <w:rPr>
            <w:rStyle w:val="Hyperlink"/>
            <w:rFonts w:hint="cs"/>
            <w:rtl/>
          </w:rPr>
          <w:t>ی</w:t>
        </w:r>
        <w:r w:rsidRPr="00B614A3">
          <w:rPr>
            <w:rStyle w:val="Hyperlink"/>
            <w:rFonts w:hint="eastAsia"/>
            <w:rtl/>
          </w:rPr>
          <w:t>م،</w:t>
        </w:r>
        <w:r w:rsidRPr="00B614A3">
          <w:rPr>
            <w:rStyle w:val="Hyperlink"/>
            <w:rtl/>
          </w:rPr>
          <w:t xml:space="preserve"> ج6، ص195.</w:t>
        </w:r>
      </w:hyperlink>
    </w:p>
  </w:footnote>
  <w:footnote w:id="8">
    <w:p w14:paraId="51ACEB50" w14:textId="34670F39" w:rsidR="0034185A" w:rsidRPr="0034185A" w:rsidRDefault="0034185A" w:rsidP="0034185A">
      <w:pPr>
        <w:pStyle w:val="FootnoteText"/>
      </w:pPr>
      <w:r w:rsidRPr="0034185A">
        <w:footnoteRef/>
      </w:r>
      <w:r w:rsidRPr="0034185A">
        <w:rPr>
          <w:rtl/>
        </w:rPr>
        <w:t xml:space="preserve"> </w:t>
      </w:r>
      <w:hyperlink r:id="rId7" w:history="1">
        <w:r w:rsidRPr="0034185A">
          <w:rPr>
            <w:rStyle w:val="Hyperlink"/>
            <w:rtl/>
          </w:rPr>
          <w:t>استبصار، ش</w:t>
        </w:r>
        <w:r w:rsidRPr="0034185A">
          <w:rPr>
            <w:rStyle w:val="Hyperlink"/>
            <w:rFonts w:hint="cs"/>
            <w:rtl/>
          </w:rPr>
          <w:t>ی</w:t>
        </w:r>
        <w:r w:rsidRPr="0034185A">
          <w:rPr>
            <w:rStyle w:val="Hyperlink"/>
            <w:rFonts w:hint="eastAsia"/>
            <w:rtl/>
          </w:rPr>
          <w:t>خ</w:t>
        </w:r>
        <w:r w:rsidRPr="0034185A">
          <w:rPr>
            <w:rStyle w:val="Hyperlink"/>
            <w:rtl/>
          </w:rPr>
          <w:t xml:space="preserve"> طوس</w:t>
        </w:r>
        <w:r w:rsidRPr="0034185A">
          <w:rPr>
            <w:rStyle w:val="Hyperlink"/>
            <w:rFonts w:hint="cs"/>
            <w:rtl/>
          </w:rPr>
          <w:t>ی</w:t>
        </w:r>
        <w:r w:rsidRPr="0034185A">
          <w:rPr>
            <w:rStyle w:val="Hyperlink"/>
            <w:rFonts w:hint="eastAsia"/>
            <w:rtl/>
          </w:rPr>
          <w:t>،</w:t>
        </w:r>
        <w:r w:rsidRPr="0034185A">
          <w:rPr>
            <w:rStyle w:val="Hyperlink"/>
            <w:rtl/>
          </w:rPr>
          <w:t xml:space="preserve"> ج3، ص231.</w:t>
        </w:r>
      </w:hyperlink>
      <w:r>
        <w:rPr>
          <w:rFonts w:hint="cs"/>
          <w:rtl/>
        </w:rPr>
        <w:t xml:space="preserve">  «</w:t>
      </w:r>
      <w:r w:rsidRPr="0034185A">
        <w:rPr>
          <w:rtl/>
        </w:rPr>
        <w:t xml:space="preserve"> مُحَمَّدُ بْنُ عَلِيِّ بْنِ مَحْبُوبٍ عَنْ مُحَمَّدِ بْنِ الْحُسَيْنِ عَنِ الْحَسَنِ بْنِ عَلِيِّ بْنِ يُوسُفَ الْأَزْدِيِّ عَنْ عَاصِمِ بْنِ حُمَيْدٍ عَنْ مُحَمَّدِ بْنِ قَيْسٍ عَنْ أَبِي جَعْفَرٍ ع فِي </w:t>
      </w:r>
      <w:r w:rsidRPr="00A904C2">
        <w:rPr>
          <w:color w:val="008000"/>
          <w:rtl/>
        </w:rPr>
        <w:t xml:space="preserve">رَجُلٍ تَزَوَّجَ امْرَأَةً وَ شَرَطَ لَهَا إِنْ هُوَ تَزَوَّجَ عَلَيْهَا امْرَأَةً أَوْ هَجَرَهَا أَوِ اتَّخَذَ عَلَيْهَا سُرِّيَّةً فَهِيَ طَالِقٌ فَقَضَى فِي ذَلِكَ </w:t>
      </w:r>
      <w:r w:rsidRPr="00A904C2">
        <w:rPr>
          <w:color w:val="008000"/>
          <w:u w:val="single"/>
          <w:rtl/>
        </w:rPr>
        <w:t>أَنَّ شَرْطَ اللَّهِ قَبْلَ شَرْطِكُمْ</w:t>
      </w:r>
      <w:r w:rsidRPr="00A904C2">
        <w:rPr>
          <w:color w:val="008000"/>
          <w:rtl/>
        </w:rPr>
        <w:t xml:space="preserve"> فَإِنْ شَاءَ وَفَى لَهَا بِمَا شَرَطَ وَ إِنْ شَاءَ أَمْسَكَ وَ اتَّخَذَ عَلَيْهَا وَ نَكَحَ عَلَيْهَا</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5D8B7D1E"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8" w:name="BokNum"/>
    <w:bookmarkEnd w:id="8"/>
    <w:r w:rsidR="00F71250">
      <w:rPr>
        <w:b/>
        <w:bCs/>
        <w:sz w:val="20"/>
        <w:szCs w:val="24"/>
        <w:rtl/>
      </w:rPr>
      <w:t>0</w:t>
    </w:r>
    <w:r w:rsidR="00B60818">
      <w:rPr>
        <w:rFonts w:hint="cs"/>
        <w:b/>
        <w:bCs/>
        <w:sz w:val="20"/>
        <w:szCs w:val="24"/>
        <w:rtl/>
      </w:rPr>
      <w:t>20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9" w:name="Bokdars"/>
    <w:bookmarkEnd w:id="9"/>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0" w:name="Bokostad"/>
    <w:bookmarkEnd w:id="10"/>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1" w:name="BokTarikh"/>
    <w:bookmarkEnd w:id="11"/>
    <w:r w:rsidR="00B60818">
      <w:rPr>
        <w:rFonts w:hint="cs"/>
        <w:sz w:val="24"/>
        <w:szCs w:val="24"/>
        <w:rtl/>
      </w:rPr>
      <w:t>20</w:t>
    </w:r>
    <w:r w:rsidR="00F71250">
      <w:rPr>
        <w:sz w:val="24"/>
        <w:szCs w:val="24"/>
        <w:rtl/>
      </w:rPr>
      <w:t xml:space="preserve"> /7 /1401</w:t>
    </w:r>
    <w:r w:rsidR="00F35CAE">
      <w:rPr>
        <w:sz w:val="24"/>
        <w:szCs w:val="24"/>
        <w:rtl/>
      </w:rPr>
      <w:t xml:space="preserve"> </w:t>
    </w:r>
  </w:p>
  <w:p w14:paraId="7D10702A" w14:textId="145D9FFC"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2" w:name="BokSabj"/>
    <w:bookmarkEnd w:id="12"/>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3" w:name="Bokmoqarer"/>
    <w:bookmarkEnd w:id="13"/>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93586F">
      <w:rPr>
        <w:rFonts w:hint="cs"/>
        <w:sz w:val="24"/>
        <w:szCs w:val="24"/>
        <w:rtl/>
      </w:rPr>
      <w:t>جواز عدول از سورۀ در حال ضرورت</w:t>
    </w:r>
    <w:r w:rsidR="006712EB">
      <w:rPr>
        <w:rFonts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D95C1F"/>
    <w:multiLevelType w:val="hybridMultilevel"/>
    <w:tmpl w:val="F4ECAB28"/>
    <w:lvl w:ilvl="0" w:tplc="088C537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E00418"/>
    <w:multiLevelType w:val="hybridMultilevel"/>
    <w:tmpl w:val="EE585D12"/>
    <w:lvl w:ilvl="0" w:tplc="5DDC376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BD2362"/>
    <w:multiLevelType w:val="hybridMultilevel"/>
    <w:tmpl w:val="FA8C5688"/>
    <w:lvl w:ilvl="0" w:tplc="4BBCB87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734A4B"/>
    <w:multiLevelType w:val="hybridMultilevel"/>
    <w:tmpl w:val="2F4CC112"/>
    <w:lvl w:ilvl="0" w:tplc="572CB5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180F08"/>
    <w:multiLevelType w:val="hybridMultilevel"/>
    <w:tmpl w:val="77AA2A8A"/>
    <w:lvl w:ilvl="0" w:tplc="1AAEF71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D559BD"/>
    <w:multiLevelType w:val="hybridMultilevel"/>
    <w:tmpl w:val="E24AB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765121"/>
    <w:multiLevelType w:val="hybridMultilevel"/>
    <w:tmpl w:val="CF6E5976"/>
    <w:lvl w:ilvl="0" w:tplc="4FEA346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DF6F98"/>
    <w:multiLevelType w:val="hybridMultilevel"/>
    <w:tmpl w:val="EC340A52"/>
    <w:lvl w:ilvl="0" w:tplc="20A604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C825B4"/>
    <w:multiLevelType w:val="hybridMultilevel"/>
    <w:tmpl w:val="8AC2B734"/>
    <w:lvl w:ilvl="0" w:tplc="5822AD80">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7E563D"/>
    <w:multiLevelType w:val="hybridMultilevel"/>
    <w:tmpl w:val="2EDE4E10"/>
    <w:lvl w:ilvl="0" w:tplc="2342EF9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4A6091"/>
    <w:multiLevelType w:val="hybridMultilevel"/>
    <w:tmpl w:val="FC64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165ABB"/>
    <w:multiLevelType w:val="hybridMultilevel"/>
    <w:tmpl w:val="A7141C24"/>
    <w:lvl w:ilvl="0" w:tplc="23E6A5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15114A"/>
    <w:multiLevelType w:val="hybridMultilevel"/>
    <w:tmpl w:val="F5544D32"/>
    <w:lvl w:ilvl="0" w:tplc="602E386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40767E"/>
    <w:multiLevelType w:val="hybridMultilevel"/>
    <w:tmpl w:val="E32A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0210E3"/>
    <w:multiLevelType w:val="hybridMultilevel"/>
    <w:tmpl w:val="741E45FE"/>
    <w:lvl w:ilvl="0" w:tplc="219A81D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2D5EDB"/>
    <w:multiLevelType w:val="hybridMultilevel"/>
    <w:tmpl w:val="915E2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6B15C9"/>
    <w:multiLevelType w:val="hybridMultilevel"/>
    <w:tmpl w:val="5A98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1A39CC"/>
    <w:multiLevelType w:val="hybridMultilevel"/>
    <w:tmpl w:val="FB06A4D2"/>
    <w:lvl w:ilvl="0" w:tplc="7B04EC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773D28"/>
    <w:multiLevelType w:val="hybridMultilevel"/>
    <w:tmpl w:val="B31EF7DE"/>
    <w:lvl w:ilvl="0" w:tplc="D83E4B7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374D2E"/>
    <w:multiLevelType w:val="hybridMultilevel"/>
    <w:tmpl w:val="10DE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4340D5"/>
    <w:multiLevelType w:val="hybridMultilevel"/>
    <w:tmpl w:val="E9D4F5A8"/>
    <w:lvl w:ilvl="0" w:tplc="FA60CFE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0250AA"/>
    <w:multiLevelType w:val="hybridMultilevel"/>
    <w:tmpl w:val="264EF672"/>
    <w:lvl w:ilvl="0" w:tplc="E62E06A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565157"/>
    <w:multiLevelType w:val="hybridMultilevel"/>
    <w:tmpl w:val="A0EE54B2"/>
    <w:lvl w:ilvl="0" w:tplc="4D3E966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6F7FD1"/>
    <w:multiLevelType w:val="hybridMultilevel"/>
    <w:tmpl w:val="F7763544"/>
    <w:lvl w:ilvl="0" w:tplc="4FD075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794134"/>
    <w:multiLevelType w:val="hybridMultilevel"/>
    <w:tmpl w:val="EE84D828"/>
    <w:lvl w:ilvl="0" w:tplc="C32AB5C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9E6396"/>
    <w:multiLevelType w:val="hybridMultilevel"/>
    <w:tmpl w:val="832C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4A2586"/>
    <w:multiLevelType w:val="hybridMultilevel"/>
    <w:tmpl w:val="3762180C"/>
    <w:lvl w:ilvl="0" w:tplc="D50480A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5F4797"/>
    <w:multiLevelType w:val="hybridMultilevel"/>
    <w:tmpl w:val="57B6493A"/>
    <w:lvl w:ilvl="0" w:tplc="A454C4B2">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CD5740"/>
    <w:multiLevelType w:val="hybridMultilevel"/>
    <w:tmpl w:val="EAD0D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56241B"/>
    <w:multiLevelType w:val="hybridMultilevel"/>
    <w:tmpl w:val="20D2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D75EFF"/>
    <w:multiLevelType w:val="hybridMultilevel"/>
    <w:tmpl w:val="24B0FFEC"/>
    <w:lvl w:ilvl="0" w:tplc="8A0A14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0038B9"/>
    <w:multiLevelType w:val="hybridMultilevel"/>
    <w:tmpl w:val="3C142874"/>
    <w:lvl w:ilvl="0" w:tplc="DCFEBB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08228E"/>
    <w:multiLevelType w:val="hybridMultilevel"/>
    <w:tmpl w:val="7952B602"/>
    <w:lvl w:ilvl="0" w:tplc="FFFC18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275A09"/>
    <w:multiLevelType w:val="hybridMultilevel"/>
    <w:tmpl w:val="287A23E6"/>
    <w:lvl w:ilvl="0" w:tplc="3A88CD8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1D6499"/>
    <w:multiLevelType w:val="hybridMultilevel"/>
    <w:tmpl w:val="169CC022"/>
    <w:lvl w:ilvl="0" w:tplc="4EBE2CB2">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8"/>
  </w:num>
  <w:num w:numId="13">
    <w:abstractNumId w:val="49"/>
  </w:num>
  <w:num w:numId="14">
    <w:abstractNumId w:val="36"/>
  </w:num>
  <w:num w:numId="15">
    <w:abstractNumId w:val="39"/>
  </w:num>
  <w:num w:numId="16">
    <w:abstractNumId w:val="38"/>
  </w:num>
  <w:num w:numId="17">
    <w:abstractNumId w:val="47"/>
  </w:num>
  <w:num w:numId="18">
    <w:abstractNumId w:val="12"/>
  </w:num>
  <w:num w:numId="19">
    <w:abstractNumId w:val="13"/>
  </w:num>
  <w:num w:numId="20">
    <w:abstractNumId w:val="33"/>
  </w:num>
  <w:num w:numId="21">
    <w:abstractNumId w:val="30"/>
  </w:num>
  <w:num w:numId="22">
    <w:abstractNumId w:val="40"/>
  </w:num>
  <w:num w:numId="23">
    <w:abstractNumId w:val="17"/>
  </w:num>
  <w:num w:numId="24">
    <w:abstractNumId w:val="20"/>
  </w:num>
  <w:num w:numId="25">
    <w:abstractNumId w:val="34"/>
  </w:num>
  <w:num w:numId="26">
    <w:abstractNumId w:val="27"/>
  </w:num>
  <w:num w:numId="27">
    <w:abstractNumId w:val="21"/>
  </w:num>
  <w:num w:numId="28">
    <w:abstractNumId w:val="24"/>
  </w:num>
  <w:num w:numId="29">
    <w:abstractNumId w:val="46"/>
  </w:num>
  <w:num w:numId="30">
    <w:abstractNumId w:val="18"/>
  </w:num>
  <w:num w:numId="31">
    <w:abstractNumId w:val="32"/>
  </w:num>
  <w:num w:numId="32">
    <w:abstractNumId w:val="35"/>
  </w:num>
  <w:num w:numId="33">
    <w:abstractNumId w:val="22"/>
  </w:num>
  <w:num w:numId="34">
    <w:abstractNumId w:val="14"/>
  </w:num>
  <w:num w:numId="35">
    <w:abstractNumId w:val="37"/>
  </w:num>
  <w:num w:numId="36">
    <w:abstractNumId w:val="25"/>
  </w:num>
  <w:num w:numId="37">
    <w:abstractNumId w:val="44"/>
  </w:num>
  <w:num w:numId="38">
    <w:abstractNumId w:val="29"/>
  </w:num>
  <w:num w:numId="39">
    <w:abstractNumId w:val="11"/>
  </w:num>
  <w:num w:numId="40">
    <w:abstractNumId w:val="45"/>
  </w:num>
  <w:num w:numId="41">
    <w:abstractNumId w:val="31"/>
  </w:num>
  <w:num w:numId="42">
    <w:abstractNumId w:val="41"/>
  </w:num>
  <w:num w:numId="43">
    <w:abstractNumId w:val="48"/>
  </w:num>
  <w:num w:numId="44">
    <w:abstractNumId w:val="19"/>
  </w:num>
  <w:num w:numId="45">
    <w:abstractNumId w:val="16"/>
  </w:num>
  <w:num w:numId="46">
    <w:abstractNumId w:val="42"/>
  </w:num>
  <w:num w:numId="47">
    <w:abstractNumId w:val="43"/>
  </w:num>
  <w:num w:numId="48">
    <w:abstractNumId w:val="26"/>
  </w:num>
  <w:num w:numId="49">
    <w:abstractNumId w:val="2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8E"/>
    <w:rsid w:val="000011EF"/>
    <w:rsid w:val="000053C7"/>
    <w:rsid w:val="00006A1D"/>
    <w:rsid w:val="000072A3"/>
    <w:rsid w:val="00013828"/>
    <w:rsid w:val="00025777"/>
    <w:rsid w:val="00025B70"/>
    <w:rsid w:val="00031CA9"/>
    <w:rsid w:val="000353D7"/>
    <w:rsid w:val="00055496"/>
    <w:rsid w:val="00064B90"/>
    <w:rsid w:val="00070721"/>
    <w:rsid w:val="00070A5F"/>
    <w:rsid w:val="00072025"/>
    <w:rsid w:val="00080A41"/>
    <w:rsid w:val="0008299B"/>
    <w:rsid w:val="0008608E"/>
    <w:rsid w:val="000913AA"/>
    <w:rsid w:val="00094847"/>
    <w:rsid w:val="00096C63"/>
    <w:rsid w:val="000B5DB5"/>
    <w:rsid w:val="000C3394"/>
    <w:rsid w:val="000C3947"/>
    <w:rsid w:val="000D2A37"/>
    <w:rsid w:val="000D30E9"/>
    <w:rsid w:val="000D6818"/>
    <w:rsid w:val="000D7BC5"/>
    <w:rsid w:val="000E335E"/>
    <w:rsid w:val="000F16CF"/>
    <w:rsid w:val="000F5BAC"/>
    <w:rsid w:val="00102585"/>
    <w:rsid w:val="00114AB7"/>
    <w:rsid w:val="00116B2B"/>
    <w:rsid w:val="00124E3D"/>
    <w:rsid w:val="00127E95"/>
    <w:rsid w:val="00130659"/>
    <w:rsid w:val="001347C7"/>
    <w:rsid w:val="001356B0"/>
    <w:rsid w:val="00141CE3"/>
    <w:rsid w:val="00151937"/>
    <w:rsid w:val="00175CF3"/>
    <w:rsid w:val="00181844"/>
    <w:rsid w:val="001837E9"/>
    <w:rsid w:val="00187DFA"/>
    <w:rsid w:val="001A1BC1"/>
    <w:rsid w:val="001A1EA5"/>
    <w:rsid w:val="001A2574"/>
    <w:rsid w:val="001A27D7"/>
    <w:rsid w:val="001A294E"/>
    <w:rsid w:val="001A3796"/>
    <w:rsid w:val="001A4ED8"/>
    <w:rsid w:val="001B2488"/>
    <w:rsid w:val="001B6799"/>
    <w:rsid w:val="001C1362"/>
    <w:rsid w:val="001D2E9A"/>
    <w:rsid w:val="001D597F"/>
    <w:rsid w:val="001D61B7"/>
    <w:rsid w:val="001E3FD4"/>
    <w:rsid w:val="0020241A"/>
    <w:rsid w:val="00203821"/>
    <w:rsid w:val="00207DCB"/>
    <w:rsid w:val="00211632"/>
    <w:rsid w:val="0021630D"/>
    <w:rsid w:val="00220263"/>
    <w:rsid w:val="0022178B"/>
    <w:rsid w:val="002310C4"/>
    <w:rsid w:val="00240042"/>
    <w:rsid w:val="0024121B"/>
    <w:rsid w:val="00247D2F"/>
    <w:rsid w:val="0025624F"/>
    <w:rsid w:val="00256560"/>
    <w:rsid w:val="002646DE"/>
    <w:rsid w:val="0027605E"/>
    <w:rsid w:val="00280195"/>
    <w:rsid w:val="00281E00"/>
    <w:rsid w:val="00294A52"/>
    <w:rsid w:val="002971D3"/>
    <w:rsid w:val="002A6195"/>
    <w:rsid w:val="002B575F"/>
    <w:rsid w:val="002B729B"/>
    <w:rsid w:val="002C23B5"/>
    <w:rsid w:val="002C463C"/>
    <w:rsid w:val="002C53A2"/>
    <w:rsid w:val="002D0040"/>
    <w:rsid w:val="002D2FA8"/>
    <w:rsid w:val="002E220F"/>
    <w:rsid w:val="002E27BA"/>
    <w:rsid w:val="002E3DCA"/>
    <w:rsid w:val="00302F4D"/>
    <w:rsid w:val="00307311"/>
    <w:rsid w:val="0032100F"/>
    <w:rsid w:val="0033402C"/>
    <w:rsid w:val="00340521"/>
    <w:rsid w:val="0034185A"/>
    <w:rsid w:val="00345C73"/>
    <w:rsid w:val="00354A99"/>
    <w:rsid w:val="00360311"/>
    <w:rsid w:val="00361922"/>
    <w:rsid w:val="00372D4C"/>
    <w:rsid w:val="0037339B"/>
    <w:rsid w:val="003752FD"/>
    <w:rsid w:val="00377ED4"/>
    <w:rsid w:val="00380FF7"/>
    <w:rsid w:val="00386C11"/>
    <w:rsid w:val="00392DEE"/>
    <w:rsid w:val="00397466"/>
    <w:rsid w:val="003A6148"/>
    <w:rsid w:val="003C1AD2"/>
    <w:rsid w:val="003C33F6"/>
    <w:rsid w:val="003C3D2E"/>
    <w:rsid w:val="003C43A5"/>
    <w:rsid w:val="003D092B"/>
    <w:rsid w:val="003E1C5C"/>
    <w:rsid w:val="003E6650"/>
    <w:rsid w:val="003F5B46"/>
    <w:rsid w:val="003F7024"/>
    <w:rsid w:val="00401363"/>
    <w:rsid w:val="00402E47"/>
    <w:rsid w:val="00425015"/>
    <w:rsid w:val="00430994"/>
    <w:rsid w:val="004345BE"/>
    <w:rsid w:val="004412C2"/>
    <w:rsid w:val="00441B6D"/>
    <w:rsid w:val="00450C98"/>
    <w:rsid w:val="004515C2"/>
    <w:rsid w:val="004556EF"/>
    <w:rsid w:val="004559A1"/>
    <w:rsid w:val="00457B3E"/>
    <w:rsid w:val="00462B07"/>
    <w:rsid w:val="00463E6B"/>
    <w:rsid w:val="00465BD2"/>
    <w:rsid w:val="004715C8"/>
    <w:rsid w:val="00481C31"/>
    <w:rsid w:val="00482FC1"/>
    <w:rsid w:val="00483027"/>
    <w:rsid w:val="00486DC9"/>
    <w:rsid w:val="004871AA"/>
    <w:rsid w:val="004918D7"/>
    <w:rsid w:val="00492637"/>
    <w:rsid w:val="004926E1"/>
    <w:rsid w:val="00494953"/>
    <w:rsid w:val="004A2FEA"/>
    <w:rsid w:val="004A7257"/>
    <w:rsid w:val="004D2DD7"/>
    <w:rsid w:val="004D75C5"/>
    <w:rsid w:val="004D76A0"/>
    <w:rsid w:val="004E2186"/>
    <w:rsid w:val="004E28D0"/>
    <w:rsid w:val="004E66FB"/>
    <w:rsid w:val="004F470A"/>
    <w:rsid w:val="004F4C59"/>
    <w:rsid w:val="00500C8F"/>
    <w:rsid w:val="00501909"/>
    <w:rsid w:val="00503446"/>
    <w:rsid w:val="00507BBB"/>
    <w:rsid w:val="005128DF"/>
    <w:rsid w:val="0051592A"/>
    <w:rsid w:val="005206FE"/>
    <w:rsid w:val="005257ED"/>
    <w:rsid w:val="005306F8"/>
    <w:rsid w:val="0054023D"/>
    <w:rsid w:val="005426BF"/>
    <w:rsid w:val="00550BC6"/>
    <w:rsid w:val="0056213C"/>
    <w:rsid w:val="005748BA"/>
    <w:rsid w:val="00580C24"/>
    <w:rsid w:val="00593F64"/>
    <w:rsid w:val="005960C0"/>
    <w:rsid w:val="005968EF"/>
    <w:rsid w:val="00596C1E"/>
    <w:rsid w:val="005A2E26"/>
    <w:rsid w:val="005B033E"/>
    <w:rsid w:val="005B7BCA"/>
    <w:rsid w:val="005C0DAE"/>
    <w:rsid w:val="005C188E"/>
    <w:rsid w:val="005D2349"/>
    <w:rsid w:val="005D6458"/>
    <w:rsid w:val="005E0499"/>
    <w:rsid w:val="005E1B60"/>
    <w:rsid w:val="005E2AA2"/>
    <w:rsid w:val="005E5507"/>
    <w:rsid w:val="005E607B"/>
    <w:rsid w:val="005E7D54"/>
    <w:rsid w:val="005F0A8D"/>
    <w:rsid w:val="00601229"/>
    <w:rsid w:val="00603B67"/>
    <w:rsid w:val="006121A9"/>
    <w:rsid w:val="006162A2"/>
    <w:rsid w:val="0062090F"/>
    <w:rsid w:val="006240DA"/>
    <w:rsid w:val="0063256E"/>
    <w:rsid w:val="00633F04"/>
    <w:rsid w:val="00635219"/>
    <w:rsid w:val="00635EC0"/>
    <w:rsid w:val="00640B58"/>
    <w:rsid w:val="00647AAA"/>
    <w:rsid w:val="00651B02"/>
    <w:rsid w:val="00651B19"/>
    <w:rsid w:val="00652483"/>
    <w:rsid w:val="00660A29"/>
    <w:rsid w:val="0066404D"/>
    <w:rsid w:val="0067079C"/>
    <w:rsid w:val="00670938"/>
    <w:rsid w:val="006712EB"/>
    <w:rsid w:val="00672289"/>
    <w:rsid w:val="006807A4"/>
    <w:rsid w:val="00695519"/>
    <w:rsid w:val="00696EE9"/>
    <w:rsid w:val="006A4134"/>
    <w:rsid w:val="006A5DDA"/>
    <w:rsid w:val="006A6701"/>
    <w:rsid w:val="006B2065"/>
    <w:rsid w:val="006B21F4"/>
    <w:rsid w:val="006B3753"/>
    <w:rsid w:val="006B7AD6"/>
    <w:rsid w:val="006C18CA"/>
    <w:rsid w:val="006C50FD"/>
    <w:rsid w:val="006D1DD4"/>
    <w:rsid w:val="006D4014"/>
    <w:rsid w:val="006D44C1"/>
    <w:rsid w:val="006E308E"/>
    <w:rsid w:val="006E5651"/>
    <w:rsid w:val="006E5B85"/>
    <w:rsid w:val="006F026A"/>
    <w:rsid w:val="006F46D6"/>
    <w:rsid w:val="0070265B"/>
    <w:rsid w:val="00704813"/>
    <w:rsid w:val="0072290D"/>
    <w:rsid w:val="00723D6D"/>
    <w:rsid w:val="00724537"/>
    <w:rsid w:val="00731724"/>
    <w:rsid w:val="0073474B"/>
    <w:rsid w:val="00735511"/>
    <w:rsid w:val="00737208"/>
    <w:rsid w:val="007420C1"/>
    <w:rsid w:val="00744DE6"/>
    <w:rsid w:val="007518E2"/>
    <w:rsid w:val="00762452"/>
    <w:rsid w:val="007639E0"/>
    <w:rsid w:val="00775507"/>
    <w:rsid w:val="00783473"/>
    <w:rsid w:val="0078594B"/>
    <w:rsid w:val="00793A7E"/>
    <w:rsid w:val="00795E02"/>
    <w:rsid w:val="007979D0"/>
    <w:rsid w:val="007A3E50"/>
    <w:rsid w:val="007A4E18"/>
    <w:rsid w:val="007A7473"/>
    <w:rsid w:val="007A7B8C"/>
    <w:rsid w:val="007C6D9E"/>
    <w:rsid w:val="007D1C43"/>
    <w:rsid w:val="007D1E71"/>
    <w:rsid w:val="007D5EAF"/>
    <w:rsid w:val="007D6C53"/>
    <w:rsid w:val="007D6FA9"/>
    <w:rsid w:val="007E14EC"/>
    <w:rsid w:val="007E1564"/>
    <w:rsid w:val="007E1E87"/>
    <w:rsid w:val="007E5B3F"/>
    <w:rsid w:val="007F2257"/>
    <w:rsid w:val="0080091D"/>
    <w:rsid w:val="00801677"/>
    <w:rsid w:val="00804108"/>
    <w:rsid w:val="00804B06"/>
    <w:rsid w:val="00804FC4"/>
    <w:rsid w:val="00810B40"/>
    <w:rsid w:val="00816367"/>
    <w:rsid w:val="00816A0B"/>
    <w:rsid w:val="0082062F"/>
    <w:rsid w:val="00820D3E"/>
    <w:rsid w:val="00824B22"/>
    <w:rsid w:val="00830C53"/>
    <w:rsid w:val="00837FAA"/>
    <w:rsid w:val="00841F77"/>
    <w:rsid w:val="008505EF"/>
    <w:rsid w:val="0085276D"/>
    <w:rsid w:val="00860745"/>
    <w:rsid w:val="008631EB"/>
    <w:rsid w:val="00863390"/>
    <w:rsid w:val="0086385C"/>
    <w:rsid w:val="00866985"/>
    <w:rsid w:val="00871916"/>
    <w:rsid w:val="008956DD"/>
    <w:rsid w:val="008A388E"/>
    <w:rsid w:val="008A510E"/>
    <w:rsid w:val="008A522A"/>
    <w:rsid w:val="008A7DAB"/>
    <w:rsid w:val="008B4464"/>
    <w:rsid w:val="008B750B"/>
    <w:rsid w:val="008C3162"/>
    <w:rsid w:val="008D15A1"/>
    <w:rsid w:val="008D1F14"/>
    <w:rsid w:val="008E3924"/>
    <w:rsid w:val="008E7A0D"/>
    <w:rsid w:val="008F13F7"/>
    <w:rsid w:val="008F5B4D"/>
    <w:rsid w:val="008F7AB5"/>
    <w:rsid w:val="0090717E"/>
    <w:rsid w:val="00907425"/>
    <w:rsid w:val="00923C34"/>
    <w:rsid w:val="00924152"/>
    <w:rsid w:val="0092513D"/>
    <w:rsid w:val="00927A9F"/>
    <w:rsid w:val="009335CC"/>
    <w:rsid w:val="0093586F"/>
    <w:rsid w:val="00935A55"/>
    <w:rsid w:val="00941CEB"/>
    <w:rsid w:val="009435BA"/>
    <w:rsid w:val="0094720F"/>
    <w:rsid w:val="00953B28"/>
    <w:rsid w:val="00954322"/>
    <w:rsid w:val="00957CAA"/>
    <w:rsid w:val="00965420"/>
    <w:rsid w:val="0096778A"/>
    <w:rsid w:val="0096778F"/>
    <w:rsid w:val="00970BDA"/>
    <w:rsid w:val="00977656"/>
    <w:rsid w:val="009846A7"/>
    <w:rsid w:val="0098794D"/>
    <w:rsid w:val="0099497B"/>
    <w:rsid w:val="00996A08"/>
    <w:rsid w:val="009A43BA"/>
    <w:rsid w:val="009B0D05"/>
    <w:rsid w:val="009B13DF"/>
    <w:rsid w:val="009B4CA6"/>
    <w:rsid w:val="009B79F8"/>
    <w:rsid w:val="009C66D5"/>
    <w:rsid w:val="009D13FD"/>
    <w:rsid w:val="009D266A"/>
    <w:rsid w:val="009D41B8"/>
    <w:rsid w:val="009D7B03"/>
    <w:rsid w:val="009F7E07"/>
    <w:rsid w:val="00A01522"/>
    <w:rsid w:val="00A10A11"/>
    <w:rsid w:val="00A13C6A"/>
    <w:rsid w:val="00A17B09"/>
    <w:rsid w:val="00A17CA1"/>
    <w:rsid w:val="00A345E9"/>
    <w:rsid w:val="00A40D34"/>
    <w:rsid w:val="00A457C6"/>
    <w:rsid w:val="00A46AD0"/>
    <w:rsid w:val="00A47063"/>
    <w:rsid w:val="00A473A8"/>
    <w:rsid w:val="00A513F0"/>
    <w:rsid w:val="00A56D52"/>
    <w:rsid w:val="00A61AC8"/>
    <w:rsid w:val="00A6366F"/>
    <w:rsid w:val="00A63DCA"/>
    <w:rsid w:val="00A6441F"/>
    <w:rsid w:val="00A65D4C"/>
    <w:rsid w:val="00A70512"/>
    <w:rsid w:val="00A70D00"/>
    <w:rsid w:val="00A834F9"/>
    <w:rsid w:val="00A904C2"/>
    <w:rsid w:val="00A9123D"/>
    <w:rsid w:val="00A9551E"/>
    <w:rsid w:val="00A95AC6"/>
    <w:rsid w:val="00AA1F60"/>
    <w:rsid w:val="00AA3917"/>
    <w:rsid w:val="00AA40D7"/>
    <w:rsid w:val="00AB57E4"/>
    <w:rsid w:val="00AB5F7D"/>
    <w:rsid w:val="00AC0C50"/>
    <w:rsid w:val="00AC0FAC"/>
    <w:rsid w:val="00AC6FE2"/>
    <w:rsid w:val="00AD459B"/>
    <w:rsid w:val="00AE632E"/>
    <w:rsid w:val="00AF0B83"/>
    <w:rsid w:val="00AF3925"/>
    <w:rsid w:val="00B073A2"/>
    <w:rsid w:val="00B10332"/>
    <w:rsid w:val="00B1296B"/>
    <w:rsid w:val="00B21330"/>
    <w:rsid w:val="00B2292F"/>
    <w:rsid w:val="00B27A42"/>
    <w:rsid w:val="00B43169"/>
    <w:rsid w:val="00B501A8"/>
    <w:rsid w:val="00B55AE4"/>
    <w:rsid w:val="00B60818"/>
    <w:rsid w:val="00B614A3"/>
    <w:rsid w:val="00B70B46"/>
    <w:rsid w:val="00B739B0"/>
    <w:rsid w:val="00B814A3"/>
    <w:rsid w:val="00B96F38"/>
    <w:rsid w:val="00BA02D6"/>
    <w:rsid w:val="00BB0683"/>
    <w:rsid w:val="00BB414E"/>
    <w:rsid w:val="00BC2E73"/>
    <w:rsid w:val="00BC716B"/>
    <w:rsid w:val="00BD0E74"/>
    <w:rsid w:val="00BD5F8C"/>
    <w:rsid w:val="00BE29DD"/>
    <w:rsid w:val="00BF15A8"/>
    <w:rsid w:val="00C066AF"/>
    <w:rsid w:val="00C101C7"/>
    <w:rsid w:val="00C10E06"/>
    <w:rsid w:val="00C145B8"/>
    <w:rsid w:val="00C2438F"/>
    <w:rsid w:val="00C31AF0"/>
    <w:rsid w:val="00C32A7E"/>
    <w:rsid w:val="00C34F28"/>
    <w:rsid w:val="00C368DF"/>
    <w:rsid w:val="00C442C5"/>
    <w:rsid w:val="00C54B4F"/>
    <w:rsid w:val="00C57B5C"/>
    <w:rsid w:val="00C57C7C"/>
    <w:rsid w:val="00C602C0"/>
    <w:rsid w:val="00C60A55"/>
    <w:rsid w:val="00C61049"/>
    <w:rsid w:val="00C61AA4"/>
    <w:rsid w:val="00C63FFE"/>
    <w:rsid w:val="00C77249"/>
    <w:rsid w:val="00C83786"/>
    <w:rsid w:val="00C91EB6"/>
    <w:rsid w:val="00C96DE2"/>
    <w:rsid w:val="00CA10B0"/>
    <w:rsid w:val="00CA2F8E"/>
    <w:rsid w:val="00CA3EE2"/>
    <w:rsid w:val="00CA7FD5"/>
    <w:rsid w:val="00CB3287"/>
    <w:rsid w:val="00CB33E2"/>
    <w:rsid w:val="00CB4E68"/>
    <w:rsid w:val="00CC0E60"/>
    <w:rsid w:val="00CC2733"/>
    <w:rsid w:val="00CD0050"/>
    <w:rsid w:val="00CE3608"/>
    <w:rsid w:val="00CE7481"/>
    <w:rsid w:val="00CF0A8F"/>
    <w:rsid w:val="00CF7E30"/>
    <w:rsid w:val="00D048CE"/>
    <w:rsid w:val="00D10998"/>
    <w:rsid w:val="00D15CBD"/>
    <w:rsid w:val="00D1659B"/>
    <w:rsid w:val="00D20887"/>
    <w:rsid w:val="00D221CB"/>
    <w:rsid w:val="00D23391"/>
    <w:rsid w:val="00D31805"/>
    <w:rsid w:val="00D41409"/>
    <w:rsid w:val="00D552B9"/>
    <w:rsid w:val="00D56BA2"/>
    <w:rsid w:val="00D60DF7"/>
    <w:rsid w:val="00D62021"/>
    <w:rsid w:val="00D70E89"/>
    <w:rsid w:val="00D735B2"/>
    <w:rsid w:val="00D74021"/>
    <w:rsid w:val="00D74D1C"/>
    <w:rsid w:val="00D76D01"/>
    <w:rsid w:val="00D922A9"/>
    <w:rsid w:val="00D9394A"/>
    <w:rsid w:val="00D9595F"/>
    <w:rsid w:val="00DA6CD7"/>
    <w:rsid w:val="00DB0CBB"/>
    <w:rsid w:val="00DB67CC"/>
    <w:rsid w:val="00DC3783"/>
    <w:rsid w:val="00DE1070"/>
    <w:rsid w:val="00E00219"/>
    <w:rsid w:val="00E0316B"/>
    <w:rsid w:val="00E25E10"/>
    <w:rsid w:val="00E2740A"/>
    <w:rsid w:val="00E4119C"/>
    <w:rsid w:val="00E50B41"/>
    <w:rsid w:val="00E5219B"/>
    <w:rsid w:val="00E52D07"/>
    <w:rsid w:val="00E5518B"/>
    <w:rsid w:val="00E609FE"/>
    <w:rsid w:val="00E630BE"/>
    <w:rsid w:val="00E66C6A"/>
    <w:rsid w:val="00E677DA"/>
    <w:rsid w:val="00E75920"/>
    <w:rsid w:val="00E80D96"/>
    <w:rsid w:val="00E871FA"/>
    <w:rsid w:val="00E936A4"/>
    <w:rsid w:val="00E954BB"/>
    <w:rsid w:val="00EA00DE"/>
    <w:rsid w:val="00EA45E7"/>
    <w:rsid w:val="00EB016E"/>
    <w:rsid w:val="00EB78E3"/>
    <w:rsid w:val="00EB7BE3"/>
    <w:rsid w:val="00EC1C4B"/>
    <w:rsid w:val="00EC252C"/>
    <w:rsid w:val="00EC735A"/>
    <w:rsid w:val="00ED119A"/>
    <w:rsid w:val="00ED1878"/>
    <w:rsid w:val="00ED5F38"/>
    <w:rsid w:val="00EE003A"/>
    <w:rsid w:val="00EE08F4"/>
    <w:rsid w:val="00EE17C1"/>
    <w:rsid w:val="00EF26AB"/>
    <w:rsid w:val="00EF27FE"/>
    <w:rsid w:val="00F07FB6"/>
    <w:rsid w:val="00F149D0"/>
    <w:rsid w:val="00F154D5"/>
    <w:rsid w:val="00F16B53"/>
    <w:rsid w:val="00F25ECD"/>
    <w:rsid w:val="00F318BE"/>
    <w:rsid w:val="00F33297"/>
    <w:rsid w:val="00F343FB"/>
    <w:rsid w:val="00F359FE"/>
    <w:rsid w:val="00F35CAE"/>
    <w:rsid w:val="00F42159"/>
    <w:rsid w:val="00F4256E"/>
    <w:rsid w:val="00F42EE1"/>
    <w:rsid w:val="00F559F8"/>
    <w:rsid w:val="00F60F1F"/>
    <w:rsid w:val="00F62222"/>
    <w:rsid w:val="00F64141"/>
    <w:rsid w:val="00F67508"/>
    <w:rsid w:val="00F71250"/>
    <w:rsid w:val="00F71FC9"/>
    <w:rsid w:val="00F7267D"/>
    <w:rsid w:val="00F73B48"/>
    <w:rsid w:val="00F73F14"/>
    <w:rsid w:val="00F74F51"/>
    <w:rsid w:val="00F842AD"/>
    <w:rsid w:val="00F914EB"/>
    <w:rsid w:val="00F91B85"/>
    <w:rsid w:val="00F93614"/>
    <w:rsid w:val="00F938E7"/>
    <w:rsid w:val="00F97275"/>
    <w:rsid w:val="00FA3B17"/>
    <w:rsid w:val="00FA5E8D"/>
    <w:rsid w:val="00FA5F3D"/>
    <w:rsid w:val="00FB15EB"/>
    <w:rsid w:val="00FB399E"/>
    <w:rsid w:val="00FB7F50"/>
    <w:rsid w:val="00FC2A85"/>
    <w:rsid w:val="00FC40AF"/>
    <w:rsid w:val="00FC56E1"/>
    <w:rsid w:val="00FC73B9"/>
    <w:rsid w:val="00FD0A16"/>
    <w:rsid w:val="00FD40D2"/>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27/2/507/&#1575;&#1588;&#1705;&#1575;&#1604;" TargetMode="External"/><Relationship Id="rId7" Type="http://schemas.openxmlformats.org/officeDocument/2006/relationships/hyperlink" Target="http://lib.eshia.ir/11002/3/231/&#1588;&#1585;&#1591;" TargetMode="External"/><Relationship Id="rId2" Type="http://schemas.openxmlformats.org/officeDocument/2006/relationships/hyperlink" Target="http://lib.eshia.ir/10027/2/508/&#1575;&#1604;&#1593;&#1583;&#1608;&#1604;" TargetMode="External"/><Relationship Id="rId1" Type="http://schemas.openxmlformats.org/officeDocument/2006/relationships/hyperlink" Target="http://lib.eshia.ir/10028/1/649/&#1576;&#1575;&#1578;&#1605;&#1575;&#1605;&#1607;&#1575;" TargetMode="External"/><Relationship Id="rId6" Type="http://schemas.openxmlformats.org/officeDocument/2006/relationships/hyperlink" Target="http://lib.eshia.ir/10152/6/195/&#1740;&#1602;&#1585;&#1571;&#1607;&#1575;" TargetMode="External"/><Relationship Id="rId5" Type="http://schemas.openxmlformats.org/officeDocument/2006/relationships/hyperlink" Target="http://lib.eshia.ir/71334/14/367/&#1575;&#1604;&#1606;&#1584;&#1585;" TargetMode="External"/><Relationship Id="rId4" Type="http://schemas.openxmlformats.org/officeDocument/2006/relationships/hyperlink" Target="http://lib.eshia.ir/71334/14/366/&#1575;&#1604;&#1606;&#1584;&#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3A2B3-59F0-4780-A999-2042FC96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TotalTime>
  <Pages>8</Pages>
  <Words>2314</Words>
  <Characters>13196</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15480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13</cp:revision>
  <cp:lastPrinted>2022-10-14T18:59:00Z</cp:lastPrinted>
  <dcterms:created xsi:type="dcterms:W3CDTF">2022-10-13T11:12:00Z</dcterms:created>
  <dcterms:modified xsi:type="dcterms:W3CDTF">2022-10-15T12:24:00Z</dcterms:modified>
  <cp:contentStatus>ویرایش 2.5</cp:contentStatus>
  <cp:version>2.7</cp:version>
</cp:coreProperties>
</file>