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95321" w:rsidRDefault="00195321" w:rsidP="00195321">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4717730" w:history="1">
        <w:r w:rsidRPr="0070324B">
          <w:rPr>
            <w:rStyle w:val="ac"/>
            <w:rFonts w:hint="eastAsia"/>
            <w:noProof/>
            <w:rtl/>
          </w:rPr>
          <w:t>واجبات</w:t>
        </w:r>
        <w:r w:rsidRPr="0070324B">
          <w:rPr>
            <w:rStyle w:val="ac"/>
            <w:noProof/>
            <w:rtl/>
          </w:rPr>
          <w:t xml:space="preserve"> </w:t>
        </w:r>
        <w:r w:rsidRPr="0070324B">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Toc54717730 \h</w:instrText>
        </w:r>
        <w:r>
          <w:rPr>
            <w:noProof/>
            <w:webHidden/>
            <w:rtl/>
          </w:rPr>
          <w:instrText xml:space="preserve"> </w:instrText>
        </w:r>
        <w:r>
          <w:rPr>
            <w:rStyle w:val="ac"/>
            <w:noProof/>
            <w:rtl/>
          </w:rPr>
        </w:r>
        <w:r>
          <w:rPr>
            <w:rStyle w:val="ac"/>
            <w:noProof/>
            <w:rtl/>
          </w:rPr>
          <w:fldChar w:fldCharType="separate"/>
        </w:r>
        <w:r w:rsidR="006D024C">
          <w:rPr>
            <w:noProof/>
            <w:webHidden/>
            <w:rtl/>
          </w:rPr>
          <w:t>2</w:t>
        </w:r>
        <w:r>
          <w:rPr>
            <w:rStyle w:val="ac"/>
            <w:noProof/>
            <w:rtl/>
          </w:rPr>
          <w:fldChar w:fldCharType="end"/>
        </w:r>
      </w:hyperlink>
    </w:p>
    <w:p w:rsidR="00195321" w:rsidRDefault="00195321" w:rsidP="00195321">
      <w:pPr>
        <w:pStyle w:val="11"/>
        <w:rPr>
          <w:rFonts w:asciiTheme="minorHAnsi" w:eastAsiaTheme="minorEastAsia" w:hAnsiTheme="minorHAnsi" w:cstheme="minorBidi"/>
          <w:noProof/>
          <w:color w:val="auto"/>
          <w:szCs w:val="22"/>
          <w:rtl/>
        </w:rPr>
      </w:pPr>
      <w:hyperlink w:anchor="_Toc54717731" w:history="1">
        <w:r w:rsidRPr="0070324B">
          <w:rPr>
            <w:rStyle w:val="ac"/>
            <w:rFonts w:hint="eastAsia"/>
            <w:noProof/>
            <w:rtl/>
          </w:rPr>
          <w:t>ن</w:t>
        </w:r>
        <w:r w:rsidRPr="0070324B">
          <w:rPr>
            <w:rStyle w:val="ac"/>
            <w:rFonts w:hint="cs"/>
            <w:noProof/>
            <w:rtl/>
          </w:rPr>
          <w:t>یّ</w:t>
        </w:r>
        <w:r w:rsidRPr="0070324B">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Toc54717731 \h</w:instrText>
        </w:r>
        <w:r>
          <w:rPr>
            <w:noProof/>
            <w:webHidden/>
            <w:rtl/>
          </w:rPr>
          <w:instrText xml:space="preserve"> </w:instrText>
        </w:r>
        <w:r>
          <w:rPr>
            <w:rStyle w:val="ac"/>
            <w:noProof/>
            <w:rtl/>
          </w:rPr>
        </w:r>
        <w:r>
          <w:rPr>
            <w:rStyle w:val="ac"/>
            <w:noProof/>
            <w:rtl/>
          </w:rPr>
          <w:fldChar w:fldCharType="separate"/>
        </w:r>
        <w:r w:rsidR="006D024C">
          <w:rPr>
            <w:noProof/>
            <w:webHidden/>
            <w:rtl/>
          </w:rPr>
          <w:t>2</w:t>
        </w:r>
        <w:r>
          <w:rPr>
            <w:rStyle w:val="ac"/>
            <w:noProof/>
            <w:rtl/>
          </w:rPr>
          <w:fldChar w:fldCharType="end"/>
        </w:r>
      </w:hyperlink>
    </w:p>
    <w:p w:rsidR="00195321" w:rsidRDefault="00195321" w:rsidP="00195321">
      <w:pPr>
        <w:pStyle w:val="11"/>
        <w:rPr>
          <w:rFonts w:asciiTheme="minorHAnsi" w:eastAsiaTheme="minorEastAsia" w:hAnsiTheme="minorHAnsi" w:cstheme="minorBidi"/>
          <w:noProof/>
          <w:color w:val="auto"/>
          <w:szCs w:val="22"/>
          <w:rtl/>
        </w:rPr>
      </w:pPr>
      <w:hyperlink w:anchor="_Toc54717732" w:history="1">
        <w:r w:rsidRPr="0070324B">
          <w:rPr>
            <w:rStyle w:val="ac"/>
            <w:rFonts w:hint="eastAsia"/>
            <w:noProof/>
            <w:rtl/>
          </w:rPr>
          <w:t>مسأله</w:t>
        </w:r>
        <w:r w:rsidRPr="0070324B">
          <w:rPr>
            <w:rStyle w:val="ac"/>
            <w:noProof/>
            <w:rtl/>
          </w:rPr>
          <w:t xml:space="preserve"> </w:t>
        </w:r>
        <w:r w:rsidRPr="0070324B">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Toc54717732 \h</w:instrText>
        </w:r>
        <w:r>
          <w:rPr>
            <w:noProof/>
            <w:webHidden/>
            <w:rtl/>
          </w:rPr>
          <w:instrText xml:space="preserve"> </w:instrText>
        </w:r>
        <w:r>
          <w:rPr>
            <w:rStyle w:val="ac"/>
            <w:noProof/>
            <w:rtl/>
          </w:rPr>
        </w:r>
        <w:r>
          <w:rPr>
            <w:rStyle w:val="ac"/>
            <w:noProof/>
            <w:rtl/>
          </w:rPr>
          <w:fldChar w:fldCharType="separate"/>
        </w:r>
        <w:r w:rsidR="006D024C">
          <w:rPr>
            <w:noProof/>
            <w:webHidden/>
            <w:rtl/>
          </w:rPr>
          <w:t>2</w:t>
        </w:r>
        <w:r>
          <w:rPr>
            <w:rStyle w:val="ac"/>
            <w:noProof/>
            <w:rtl/>
          </w:rPr>
          <w:fldChar w:fldCharType="end"/>
        </w:r>
      </w:hyperlink>
    </w:p>
    <w:p w:rsidR="00195321" w:rsidRDefault="00195321" w:rsidP="00195321">
      <w:pPr>
        <w:pStyle w:val="22"/>
        <w:tabs>
          <w:tab w:val="right" w:leader="dot" w:pos="10194"/>
        </w:tabs>
        <w:rPr>
          <w:rFonts w:asciiTheme="minorHAnsi" w:eastAsiaTheme="minorEastAsia" w:hAnsiTheme="minorHAnsi" w:cstheme="minorBidi"/>
          <w:bCs w:val="0"/>
          <w:noProof/>
          <w:color w:val="auto"/>
          <w:szCs w:val="22"/>
          <w:rtl/>
        </w:rPr>
      </w:pPr>
      <w:hyperlink w:anchor="_Toc54717733" w:history="1">
        <w:r w:rsidRPr="0070324B">
          <w:rPr>
            <w:rStyle w:val="ac"/>
            <w:rFonts w:hint="eastAsia"/>
            <w:noProof/>
            <w:rtl/>
          </w:rPr>
          <w:t>جهت</w:t>
        </w:r>
        <w:r w:rsidRPr="0070324B">
          <w:rPr>
            <w:rStyle w:val="ac"/>
            <w:noProof/>
            <w:rtl/>
          </w:rPr>
          <w:t xml:space="preserve"> </w:t>
        </w:r>
        <w:r w:rsidRPr="0070324B">
          <w:rPr>
            <w:rStyle w:val="ac"/>
            <w:rFonts w:hint="eastAsia"/>
            <w:noProof/>
            <w:rtl/>
          </w:rPr>
          <w:t>رابع</w:t>
        </w:r>
        <w:r w:rsidRPr="0070324B">
          <w:rPr>
            <w:rStyle w:val="ac"/>
            <w:noProof/>
            <w:rtl/>
          </w:rPr>
          <w:t xml:space="preserve"> (</w:t>
        </w:r>
        <w:r w:rsidRPr="0070324B">
          <w:rPr>
            <w:rStyle w:val="ac"/>
            <w:rFonts w:hint="eastAsia"/>
            <w:noProof/>
            <w:rtl/>
          </w:rPr>
          <w:t>بررس</w:t>
        </w:r>
        <w:r w:rsidRPr="0070324B">
          <w:rPr>
            <w:rStyle w:val="ac"/>
            <w:rFonts w:hint="cs"/>
            <w:noProof/>
            <w:rtl/>
          </w:rPr>
          <w:t>ی</w:t>
        </w:r>
        <w:r w:rsidRPr="0070324B">
          <w:rPr>
            <w:rStyle w:val="ac"/>
            <w:noProof/>
            <w:rtl/>
          </w:rPr>
          <w:t xml:space="preserve"> </w:t>
        </w:r>
        <w:r w:rsidRPr="0070324B">
          <w:rPr>
            <w:rStyle w:val="ac"/>
            <w:rFonts w:hint="eastAsia"/>
            <w:noProof/>
            <w:rtl/>
          </w:rPr>
          <w:t>مبطل</w:t>
        </w:r>
        <w:r w:rsidRPr="0070324B">
          <w:rPr>
            <w:rStyle w:val="ac"/>
            <w:noProof/>
            <w:rtl/>
          </w:rPr>
          <w:t xml:space="preserve"> </w:t>
        </w:r>
        <w:r w:rsidRPr="0070324B">
          <w:rPr>
            <w:rStyle w:val="ac"/>
            <w:rFonts w:hint="eastAsia"/>
            <w:noProof/>
            <w:rtl/>
          </w:rPr>
          <w:t>بودن</w:t>
        </w:r>
        <w:r w:rsidRPr="0070324B">
          <w:rPr>
            <w:rStyle w:val="ac"/>
            <w:noProof/>
            <w:rtl/>
          </w:rPr>
          <w:t xml:space="preserve"> </w:t>
        </w:r>
        <w:r w:rsidRPr="0070324B">
          <w:rPr>
            <w:rStyle w:val="ac"/>
            <w:rFonts w:hint="eastAsia"/>
            <w:noProof/>
            <w:rtl/>
          </w:rPr>
          <w:t>ر</w:t>
        </w:r>
        <w:r w:rsidRPr="0070324B">
          <w:rPr>
            <w:rStyle w:val="ac"/>
            <w:rFonts w:hint="cs"/>
            <w:noProof/>
            <w:rtl/>
          </w:rPr>
          <w:t>ی</w:t>
        </w:r>
        <w:r w:rsidRPr="0070324B">
          <w:rPr>
            <w:rStyle w:val="ac"/>
            <w:rFonts w:hint="eastAsia"/>
            <w:noProof/>
            <w:rtl/>
          </w:rPr>
          <w:t>ا</w:t>
        </w:r>
        <w:r w:rsidRPr="0070324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Toc54717733 \h</w:instrText>
        </w:r>
        <w:r>
          <w:rPr>
            <w:noProof/>
            <w:webHidden/>
            <w:rtl/>
          </w:rPr>
          <w:instrText xml:space="preserve"> </w:instrText>
        </w:r>
        <w:r>
          <w:rPr>
            <w:rStyle w:val="ac"/>
            <w:noProof/>
            <w:rtl/>
          </w:rPr>
        </w:r>
        <w:r>
          <w:rPr>
            <w:rStyle w:val="ac"/>
            <w:noProof/>
            <w:rtl/>
          </w:rPr>
          <w:fldChar w:fldCharType="separate"/>
        </w:r>
        <w:r w:rsidR="006D024C">
          <w:rPr>
            <w:noProof/>
            <w:webHidden/>
            <w:rtl/>
          </w:rPr>
          <w:t>2</w:t>
        </w:r>
        <w:r>
          <w:rPr>
            <w:rStyle w:val="ac"/>
            <w:noProof/>
            <w:rtl/>
          </w:rPr>
          <w:fldChar w:fldCharType="end"/>
        </w:r>
      </w:hyperlink>
    </w:p>
    <w:p w:rsidR="00195321" w:rsidRDefault="00195321" w:rsidP="00195321">
      <w:pPr>
        <w:pStyle w:val="32"/>
        <w:tabs>
          <w:tab w:val="right" w:leader="dot" w:pos="10194"/>
        </w:tabs>
        <w:rPr>
          <w:rFonts w:asciiTheme="minorHAnsi" w:eastAsiaTheme="minorEastAsia" w:hAnsiTheme="minorHAnsi" w:cstheme="minorBidi"/>
          <w:bCs w:val="0"/>
          <w:iCs w:val="0"/>
          <w:noProof/>
          <w:color w:val="auto"/>
          <w:szCs w:val="22"/>
          <w:rtl/>
        </w:rPr>
      </w:pPr>
      <w:hyperlink w:anchor="_Toc54717734" w:history="1">
        <w:r w:rsidRPr="0070324B">
          <w:rPr>
            <w:rStyle w:val="ac"/>
            <w:rFonts w:hint="eastAsia"/>
            <w:noProof/>
            <w:rtl/>
          </w:rPr>
          <w:t>أدله</w:t>
        </w:r>
        <w:r w:rsidRPr="0070324B">
          <w:rPr>
            <w:rStyle w:val="ac"/>
            <w:noProof/>
            <w:rtl/>
          </w:rPr>
          <w:t xml:space="preserve"> </w:t>
        </w:r>
        <w:r w:rsidRPr="0070324B">
          <w:rPr>
            <w:rStyle w:val="ac"/>
            <w:rFonts w:hint="eastAsia"/>
            <w:noProof/>
            <w:rtl/>
          </w:rPr>
          <w:t>بطلان</w:t>
        </w:r>
        <w:r w:rsidRPr="0070324B">
          <w:rPr>
            <w:rStyle w:val="ac"/>
            <w:noProof/>
            <w:rtl/>
          </w:rPr>
          <w:t xml:space="preserve"> </w:t>
        </w:r>
        <w:r w:rsidRPr="0070324B">
          <w:rPr>
            <w:rStyle w:val="ac"/>
            <w:rFonts w:hint="eastAsia"/>
            <w:noProof/>
            <w:rtl/>
          </w:rPr>
          <w:t>عمل</w:t>
        </w:r>
        <w:r w:rsidRPr="0070324B">
          <w:rPr>
            <w:rStyle w:val="ac"/>
            <w:noProof/>
            <w:rtl/>
          </w:rPr>
          <w:t xml:space="preserve"> </w:t>
        </w:r>
        <w:r w:rsidRPr="0070324B">
          <w:rPr>
            <w:rStyle w:val="ac"/>
            <w:rFonts w:hint="eastAsia"/>
            <w:noProof/>
            <w:rtl/>
          </w:rPr>
          <w:t>ر</w:t>
        </w:r>
        <w:r w:rsidRPr="0070324B">
          <w:rPr>
            <w:rStyle w:val="ac"/>
            <w:rFonts w:hint="cs"/>
            <w:noProof/>
            <w:rtl/>
          </w:rPr>
          <w:t>ی</w:t>
        </w:r>
        <w:r w:rsidRPr="0070324B">
          <w:rPr>
            <w:rStyle w:val="ac"/>
            <w:rFonts w:hint="eastAsia"/>
            <w:noProof/>
            <w:rtl/>
          </w:rPr>
          <w:t>ا</w:t>
        </w:r>
        <w:r w:rsidRPr="0070324B">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Toc54717734 \h</w:instrText>
        </w:r>
        <w:r>
          <w:rPr>
            <w:noProof/>
            <w:webHidden/>
            <w:rtl/>
          </w:rPr>
          <w:instrText xml:space="preserve"> </w:instrText>
        </w:r>
        <w:r>
          <w:rPr>
            <w:rStyle w:val="ac"/>
            <w:noProof/>
            <w:rtl/>
          </w:rPr>
        </w:r>
        <w:r>
          <w:rPr>
            <w:rStyle w:val="ac"/>
            <w:noProof/>
            <w:rtl/>
          </w:rPr>
          <w:fldChar w:fldCharType="separate"/>
        </w:r>
        <w:r w:rsidR="006D024C">
          <w:rPr>
            <w:noProof/>
            <w:webHidden/>
            <w:rtl/>
          </w:rPr>
          <w:t>2</w:t>
        </w:r>
        <w:r>
          <w:rPr>
            <w:rStyle w:val="ac"/>
            <w:noProof/>
            <w:rtl/>
          </w:rPr>
          <w:fldChar w:fldCharType="end"/>
        </w:r>
      </w:hyperlink>
    </w:p>
    <w:p w:rsidR="00195321" w:rsidRDefault="00195321" w:rsidP="00195321">
      <w:pPr>
        <w:pStyle w:val="32"/>
        <w:tabs>
          <w:tab w:val="right" w:leader="dot" w:pos="10194"/>
        </w:tabs>
        <w:rPr>
          <w:rFonts w:asciiTheme="minorHAnsi" w:eastAsiaTheme="minorEastAsia" w:hAnsiTheme="minorHAnsi" w:cstheme="minorBidi"/>
          <w:bCs w:val="0"/>
          <w:iCs w:val="0"/>
          <w:noProof/>
          <w:color w:val="auto"/>
          <w:szCs w:val="22"/>
          <w:rtl/>
        </w:rPr>
      </w:pPr>
      <w:hyperlink w:anchor="_Toc54717735" w:history="1">
        <w:r w:rsidRPr="0070324B">
          <w:rPr>
            <w:rStyle w:val="ac"/>
            <w:rFonts w:hint="eastAsia"/>
            <w:noProof/>
            <w:rtl/>
          </w:rPr>
          <w:t>دل</w:t>
        </w:r>
        <w:r w:rsidRPr="0070324B">
          <w:rPr>
            <w:rStyle w:val="ac"/>
            <w:rFonts w:hint="cs"/>
            <w:noProof/>
            <w:rtl/>
          </w:rPr>
          <w:t>ی</w:t>
        </w:r>
        <w:r w:rsidRPr="0070324B">
          <w:rPr>
            <w:rStyle w:val="ac"/>
            <w:rFonts w:hint="eastAsia"/>
            <w:noProof/>
            <w:rtl/>
          </w:rPr>
          <w:t>ل</w:t>
        </w:r>
        <w:r w:rsidRPr="0070324B">
          <w:rPr>
            <w:rStyle w:val="ac"/>
            <w:noProof/>
            <w:rtl/>
          </w:rPr>
          <w:t xml:space="preserve"> </w:t>
        </w:r>
        <w:r w:rsidRPr="0070324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Toc54717735 \h</w:instrText>
        </w:r>
        <w:r>
          <w:rPr>
            <w:noProof/>
            <w:webHidden/>
            <w:rtl/>
          </w:rPr>
          <w:instrText xml:space="preserve"> </w:instrText>
        </w:r>
        <w:r>
          <w:rPr>
            <w:rStyle w:val="ac"/>
            <w:noProof/>
            <w:rtl/>
          </w:rPr>
        </w:r>
        <w:r>
          <w:rPr>
            <w:rStyle w:val="ac"/>
            <w:noProof/>
            <w:rtl/>
          </w:rPr>
          <w:fldChar w:fldCharType="separate"/>
        </w:r>
        <w:r w:rsidR="006D024C">
          <w:rPr>
            <w:noProof/>
            <w:webHidden/>
            <w:rtl/>
          </w:rPr>
          <w:t>2</w:t>
        </w:r>
        <w:r>
          <w:rPr>
            <w:rStyle w:val="ac"/>
            <w:noProof/>
            <w:rtl/>
          </w:rPr>
          <w:fldChar w:fldCharType="end"/>
        </w:r>
      </w:hyperlink>
    </w:p>
    <w:p w:rsidR="00195321" w:rsidRDefault="00195321" w:rsidP="00195321">
      <w:pPr>
        <w:pStyle w:val="42"/>
        <w:tabs>
          <w:tab w:val="right" w:leader="dot" w:pos="10194"/>
        </w:tabs>
        <w:rPr>
          <w:rFonts w:asciiTheme="minorHAnsi" w:eastAsiaTheme="minorEastAsia" w:hAnsiTheme="minorHAnsi" w:cstheme="minorBidi"/>
          <w:bCs w:val="0"/>
          <w:noProof/>
          <w:color w:val="auto"/>
          <w:szCs w:val="22"/>
          <w:rtl/>
        </w:rPr>
      </w:pPr>
      <w:hyperlink w:anchor="_Toc54717736" w:history="1">
        <w:r w:rsidRPr="0070324B">
          <w:rPr>
            <w:rStyle w:val="ac"/>
            <w:rFonts w:hint="eastAsia"/>
            <w:noProof/>
            <w:rtl/>
          </w:rPr>
          <w:t>مناقشات</w:t>
        </w:r>
        <w:r w:rsidRPr="0070324B">
          <w:rPr>
            <w:rStyle w:val="ac"/>
            <w:noProof/>
            <w:rtl/>
          </w:rPr>
          <w:t xml:space="preserve"> </w:t>
        </w:r>
        <w:r w:rsidRPr="0070324B">
          <w:rPr>
            <w:rStyle w:val="ac"/>
            <w:rFonts w:hint="eastAsia"/>
            <w:noProof/>
            <w:rtl/>
          </w:rPr>
          <w:t>آقا</w:t>
        </w:r>
        <w:r w:rsidRPr="0070324B">
          <w:rPr>
            <w:rStyle w:val="ac"/>
            <w:rFonts w:hint="cs"/>
            <w:noProof/>
            <w:rtl/>
          </w:rPr>
          <w:t>ی</w:t>
        </w:r>
        <w:r w:rsidRPr="0070324B">
          <w:rPr>
            <w:rStyle w:val="ac"/>
            <w:noProof/>
            <w:rtl/>
          </w:rPr>
          <w:t xml:space="preserve"> </w:t>
        </w:r>
        <w:r w:rsidRPr="0070324B">
          <w:rPr>
            <w:rStyle w:val="ac"/>
            <w:rFonts w:hint="eastAsia"/>
            <w:noProof/>
            <w:rtl/>
          </w:rPr>
          <w:t>س</w:t>
        </w:r>
        <w:r w:rsidRPr="0070324B">
          <w:rPr>
            <w:rStyle w:val="ac"/>
            <w:rFonts w:hint="cs"/>
            <w:noProof/>
            <w:rtl/>
          </w:rPr>
          <w:t>ی</w:t>
        </w:r>
        <w:r w:rsidRPr="0070324B">
          <w:rPr>
            <w:rStyle w:val="ac"/>
            <w:rFonts w:hint="eastAsia"/>
            <w:noProof/>
            <w:rtl/>
          </w:rPr>
          <w:t>ستان</w:t>
        </w:r>
        <w:r w:rsidRPr="0070324B">
          <w:rPr>
            <w:rStyle w:val="ac"/>
            <w:rFonts w:hint="cs"/>
            <w:noProof/>
            <w:rtl/>
          </w:rPr>
          <w:t>ی</w:t>
        </w:r>
        <w:r w:rsidRPr="0070324B">
          <w:rPr>
            <w:rStyle w:val="ac"/>
            <w:noProof/>
            <w:rtl/>
          </w:rPr>
          <w:t xml:space="preserve"> </w:t>
        </w:r>
        <w:r w:rsidRPr="0070324B">
          <w:rPr>
            <w:rStyle w:val="ac"/>
            <w:rFonts w:hint="eastAsia"/>
            <w:noProof/>
            <w:rtl/>
          </w:rPr>
          <w:t>در</w:t>
        </w:r>
        <w:r w:rsidRPr="0070324B">
          <w:rPr>
            <w:rStyle w:val="ac"/>
            <w:noProof/>
            <w:rtl/>
          </w:rPr>
          <w:t xml:space="preserve"> </w:t>
        </w:r>
        <w:r w:rsidRPr="0070324B">
          <w:rPr>
            <w:rStyle w:val="ac"/>
            <w:rFonts w:hint="eastAsia"/>
            <w:noProof/>
            <w:rtl/>
          </w:rPr>
          <w:t>دل</w:t>
        </w:r>
        <w:r w:rsidRPr="0070324B">
          <w:rPr>
            <w:rStyle w:val="ac"/>
            <w:rFonts w:hint="cs"/>
            <w:noProof/>
            <w:rtl/>
          </w:rPr>
          <w:t>ی</w:t>
        </w:r>
        <w:r w:rsidRPr="0070324B">
          <w:rPr>
            <w:rStyle w:val="ac"/>
            <w:rFonts w:hint="eastAsia"/>
            <w:noProof/>
            <w:rtl/>
          </w:rPr>
          <w:t>ل</w:t>
        </w:r>
        <w:r w:rsidRPr="0070324B">
          <w:rPr>
            <w:rStyle w:val="ac"/>
            <w:noProof/>
            <w:rtl/>
          </w:rPr>
          <w:t xml:space="preserve"> </w:t>
        </w:r>
        <w:r w:rsidRPr="0070324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Toc54717736 \h</w:instrText>
        </w:r>
        <w:r>
          <w:rPr>
            <w:noProof/>
            <w:webHidden/>
            <w:rtl/>
          </w:rPr>
          <w:instrText xml:space="preserve"> </w:instrText>
        </w:r>
        <w:r>
          <w:rPr>
            <w:rStyle w:val="ac"/>
            <w:noProof/>
            <w:rtl/>
          </w:rPr>
        </w:r>
        <w:r>
          <w:rPr>
            <w:rStyle w:val="ac"/>
            <w:noProof/>
            <w:rtl/>
          </w:rPr>
          <w:fldChar w:fldCharType="separate"/>
        </w:r>
        <w:r w:rsidR="006D024C">
          <w:rPr>
            <w:noProof/>
            <w:webHidden/>
            <w:rtl/>
          </w:rPr>
          <w:t>3</w:t>
        </w:r>
        <w:r>
          <w:rPr>
            <w:rStyle w:val="ac"/>
            <w:noProof/>
            <w:rtl/>
          </w:rPr>
          <w:fldChar w:fldCharType="end"/>
        </w:r>
      </w:hyperlink>
    </w:p>
    <w:p w:rsidR="00195321" w:rsidRDefault="00195321" w:rsidP="00195321">
      <w:pPr>
        <w:pStyle w:val="52"/>
        <w:tabs>
          <w:tab w:val="right" w:leader="dot" w:pos="10194"/>
        </w:tabs>
        <w:rPr>
          <w:rFonts w:asciiTheme="minorHAnsi" w:eastAsiaTheme="minorEastAsia" w:hAnsiTheme="minorHAnsi" w:cstheme="minorBidi"/>
          <w:bCs w:val="0"/>
          <w:noProof/>
          <w:color w:val="auto"/>
          <w:szCs w:val="22"/>
          <w:rtl/>
        </w:rPr>
      </w:pPr>
      <w:hyperlink w:anchor="_Toc54717737" w:history="1">
        <w:r w:rsidRPr="0070324B">
          <w:rPr>
            <w:rStyle w:val="ac"/>
            <w:rFonts w:hint="eastAsia"/>
            <w:noProof/>
            <w:rtl/>
          </w:rPr>
          <w:t>جواب</w:t>
        </w:r>
        <w:r w:rsidRPr="0070324B">
          <w:rPr>
            <w:rStyle w:val="ac"/>
            <w:noProof/>
            <w:rtl/>
          </w:rPr>
          <w:t xml:space="preserve"> </w:t>
        </w:r>
        <w:r w:rsidRPr="0070324B">
          <w:rPr>
            <w:rStyle w:val="ac"/>
            <w:rFonts w:hint="eastAsia"/>
            <w:noProof/>
            <w:rtl/>
          </w:rPr>
          <w:t>از</w:t>
        </w:r>
        <w:r w:rsidRPr="0070324B">
          <w:rPr>
            <w:rStyle w:val="ac"/>
            <w:noProof/>
            <w:rtl/>
          </w:rPr>
          <w:t xml:space="preserve"> </w:t>
        </w:r>
        <w:r w:rsidRPr="0070324B">
          <w:rPr>
            <w:rStyle w:val="ac"/>
            <w:rFonts w:hint="eastAsia"/>
            <w:noProof/>
            <w:rtl/>
          </w:rPr>
          <w:t>مناقشه</w:t>
        </w:r>
        <w:r w:rsidRPr="0070324B">
          <w:rPr>
            <w:rStyle w:val="ac"/>
            <w:noProof/>
            <w:rtl/>
          </w:rPr>
          <w:t xml:space="preserve"> </w:t>
        </w:r>
        <w:r w:rsidRPr="0070324B">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Toc54717737 \h</w:instrText>
        </w:r>
        <w:r>
          <w:rPr>
            <w:noProof/>
            <w:webHidden/>
            <w:rtl/>
          </w:rPr>
          <w:instrText xml:space="preserve"> </w:instrText>
        </w:r>
        <w:r>
          <w:rPr>
            <w:rStyle w:val="ac"/>
            <w:noProof/>
            <w:rtl/>
          </w:rPr>
        </w:r>
        <w:r>
          <w:rPr>
            <w:rStyle w:val="ac"/>
            <w:noProof/>
            <w:rtl/>
          </w:rPr>
          <w:fldChar w:fldCharType="separate"/>
        </w:r>
        <w:r w:rsidR="006D024C">
          <w:rPr>
            <w:noProof/>
            <w:webHidden/>
            <w:rtl/>
          </w:rPr>
          <w:t>3</w:t>
        </w:r>
        <w:r>
          <w:rPr>
            <w:rStyle w:val="ac"/>
            <w:noProof/>
            <w:rtl/>
          </w:rPr>
          <w:fldChar w:fldCharType="end"/>
        </w:r>
      </w:hyperlink>
    </w:p>
    <w:p w:rsidR="00195321" w:rsidRDefault="00195321" w:rsidP="00195321">
      <w:pPr>
        <w:pStyle w:val="52"/>
        <w:tabs>
          <w:tab w:val="right" w:leader="dot" w:pos="10194"/>
        </w:tabs>
        <w:rPr>
          <w:rFonts w:asciiTheme="minorHAnsi" w:eastAsiaTheme="minorEastAsia" w:hAnsiTheme="minorHAnsi" w:cstheme="minorBidi"/>
          <w:bCs w:val="0"/>
          <w:noProof/>
          <w:color w:val="auto"/>
          <w:szCs w:val="22"/>
          <w:rtl/>
        </w:rPr>
      </w:pPr>
      <w:hyperlink w:anchor="_Toc54717738" w:history="1">
        <w:r w:rsidRPr="0070324B">
          <w:rPr>
            <w:rStyle w:val="ac"/>
            <w:rFonts w:hint="eastAsia"/>
            <w:noProof/>
            <w:rtl/>
          </w:rPr>
          <w:t>جواب</w:t>
        </w:r>
        <w:r w:rsidRPr="0070324B">
          <w:rPr>
            <w:rStyle w:val="ac"/>
            <w:noProof/>
            <w:rtl/>
          </w:rPr>
          <w:t xml:space="preserve"> </w:t>
        </w:r>
        <w:r w:rsidRPr="0070324B">
          <w:rPr>
            <w:rStyle w:val="ac"/>
            <w:rFonts w:hint="eastAsia"/>
            <w:noProof/>
            <w:rtl/>
          </w:rPr>
          <w:t>از</w:t>
        </w:r>
        <w:r w:rsidRPr="0070324B">
          <w:rPr>
            <w:rStyle w:val="ac"/>
            <w:noProof/>
            <w:rtl/>
          </w:rPr>
          <w:t xml:space="preserve"> </w:t>
        </w:r>
        <w:r w:rsidRPr="0070324B">
          <w:rPr>
            <w:rStyle w:val="ac"/>
            <w:rFonts w:hint="eastAsia"/>
            <w:noProof/>
            <w:rtl/>
          </w:rPr>
          <w:t>مناقشه</w:t>
        </w:r>
        <w:r w:rsidRPr="0070324B">
          <w:rPr>
            <w:rStyle w:val="ac"/>
            <w:noProof/>
            <w:rtl/>
          </w:rPr>
          <w:t xml:space="preserve"> </w:t>
        </w:r>
        <w:r w:rsidRPr="0070324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Toc54717738 \h</w:instrText>
        </w:r>
        <w:r>
          <w:rPr>
            <w:noProof/>
            <w:webHidden/>
            <w:rtl/>
          </w:rPr>
          <w:instrText xml:space="preserve"> </w:instrText>
        </w:r>
        <w:r>
          <w:rPr>
            <w:rStyle w:val="ac"/>
            <w:noProof/>
            <w:rtl/>
          </w:rPr>
        </w:r>
        <w:r>
          <w:rPr>
            <w:rStyle w:val="ac"/>
            <w:noProof/>
            <w:rtl/>
          </w:rPr>
          <w:fldChar w:fldCharType="separate"/>
        </w:r>
        <w:r w:rsidR="006D024C">
          <w:rPr>
            <w:noProof/>
            <w:webHidden/>
            <w:rtl/>
          </w:rPr>
          <w:t>3</w:t>
        </w:r>
        <w:r>
          <w:rPr>
            <w:rStyle w:val="ac"/>
            <w:noProof/>
            <w:rtl/>
          </w:rPr>
          <w:fldChar w:fldCharType="end"/>
        </w:r>
      </w:hyperlink>
    </w:p>
    <w:p w:rsidR="00195321" w:rsidRDefault="00195321" w:rsidP="00195321">
      <w:pPr>
        <w:pStyle w:val="52"/>
        <w:tabs>
          <w:tab w:val="right" w:leader="dot" w:pos="10194"/>
        </w:tabs>
        <w:rPr>
          <w:rFonts w:asciiTheme="minorHAnsi" w:eastAsiaTheme="minorEastAsia" w:hAnsiTheme="minorHAnsi" w:cstheme="minorBidi"/>
          <w:bCs w:val="0"/>
          <w:noProof/>
          <w:color w:val="auto"/>
          <w:szCs w:val="22"/>
          <w:rtl/>
        </w:rPr>
      </w:pPr>
      <w:hyperlink w:anchor="_Toc54717739" w:history="1">
        <w:r w:rsidRPr="0070324B">
          <w:rPr>
            <w:rStyle w:val="ac"/>
            <w:rFonts w:hint="eastAsia"/>
            <w:noProof/>
            <w:rtl/>
          </w:rPr>
          <w:t>جواب</w:t>
        </w:r>
        <w:r w:rsidRPr="0070324B">
          <w:rPr>
            <w:rStyle w:val="ac"/>
            <w:noProof/>
            <w:rtl/>
          </w:rPr>
          <w:t xml:space="preserve"> </w:t>
        </w:r>
        <w:r w:rsidRPr="0070324B">
          <w:rPr>
            <w:rStyle w:val="ac"/>
            <w:rFonts w:hint="eastAsia"/>
            <w:noProof/>
            <w:rtl/>
          </w:rPr>
          <w:t>از</w:t>
        </w:r>
        <w:r w:rsidRPr="0070324B">
          <w:rPr>
            <w:rStyle w:val="ac"/>
            <w:noProof/>
            <w:rtl/>
          </w:rPr>
          <w:t xml:space="preserve"> </w:t>
        </w:r>
        <w:r w:rsidRPr="0070324B">
          <w:rPr>
            <w:rStyle w:val="ac"/>
            <w:rFonts w:hint="eastAsia"/>
            <w:noProof/>
            <w:rtl/>
          </w:rPr>
          <w:t>مناقشه</w:t>
        </w:r>
        <w:r w:rsidRPr="0070324B">
          <w:rPr>
            <w:rStyle w:val="ac"/>
            <w:noProof/>
            <w:rtl/>
          </w:rPr>
          <w:t xml:space="preserve"> </w:t>
        </w:r>
        <w:r w:rsidRPr="0070324B">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Toc54717739 \h</w:instrText>
        </w:r>
        <w:r>
          <w:rPr>
            <w:noProof/>
            <w:webHidden/>
            <w:rtl/>
          </w:rPr>
          <w:instrText xml:space="preserve"> </w:instrText>
        </w:r>
        <w:r>
          <w:rPr>
            <w:rStyle w:val="ac"/>
            <w:noProof/>
            <w:rtl/>
          </w:rPr>
        </w:r>
        <w:r>
          <w:rPr>
            <w:rStyle w:val="ac"/>
            <w:noProof/>
            <w:rtl/>
          </w:rPr>
          <w:fldChar w:fldCharType="separate"/>
        </w:r>
        <w:r w:rsidR="006D024C">
          <w:rPr>
            <w:noProof/>
            <w:webHidden/>
            <w:rtl/>
          </w:rPr>
          <w:t>4</w:t>
        </w:r>
        <w:r>
          <w:rPr>
            <w:rStyle w:val="ac"/>
            <w:noProof/>
            <w:rtl/>
          </w:rPr>
          <w:fldChar w:fldCharType="end"/>
        </w:r>
      </w:hyperlink>
    </w:p>
    <w:p w:rsidR="00195321" w:rsidRDefault="00195321" w:rsidP="00195321">
      <w:pPr>
        <w:pStyle w:val="32"/>
        <w:tabs>
          <w:tab w:val="right" w:leader="dot" w:pos="10194"/>
        </w:tabs>
        <w:rPr>
          <w:rFonts w:asciiTheme="minorHAnsi" w:eastAsiaTheme="minorEastAsia" w:hAnsiTheme="minorHAnsi" w:cstheme="minorBidi"/>
          <w:bCs w:val="0"/>
          <w:iCs w:val="0"/>
          <w:noProof/>
          <w:color w:val="auto"/>
          <w:szCs w:val="22"/>
          <w:rtl/>
        </w:rPr>
      </w:pPr>
      <w:hyperlink w:anchor="_Toc54717740" w:history="1">
        <w:r w:rsidRPr="0070324B">
          <w:rPr>
            <w:rStyle w:val="ac"/>
            <w:rFonts w:hint="eastAsia"/>
            <w:noProof/>
            <w:rtl/>
          </w:rPr>
          <w:t>دل</w:t>
        </w:r>
        <w:r w:rsidRPr="0070324B">
          <w:rPr>
            <w:rStyle w:val="ac"/>
            <w:rFonts w:hint="cs"/>
            <w:noProof/>
            <w:rtl/>
          </w:rPr>
          <w:t>ی</w:t>
        </w:r>
        <w:r w:rsidRPr="0070324B">
          <w:rPr>
            <w:rStyle w:val="ac"/>
            <w:rFonts w:hint="eastAsia"/>
            <w:noProof/>
            <w:rtl/>
          </w:rPr>
          <w:t>ل</w:t>
        </w:r>
        <w:r w:rsidRPr="0070324B">
          <w:rPr>
            <w:rStyle w:val="ac"/>
            <w:noProof/>
            <w:rtl/>
          </w:rPr>
          <w:t xml:space="preserve"> </w:t>
        </w:r>
        <w:r w:rsidRPr="0070324B">
          <w:rPr>
            <w:rStyle w:val="ac"/>
            <w:rFonts w:hint="eastAsia"/>
            <w:noProof/>
            <w:rtl/>
          </w:rPr>
          <w:t>سوم</w:t>
        </w:r>
        <w:r w:rsidRPr="0070324B">
          <w:rPr>
            <w:rStyle w:val="ac"/>
            <w:noProof/>
            <w:rtl/>
          </w:rPr>
          <w:t xml:space="preserve"> </w:t>
        </w:r>
        <w:r w:rsidRPr="0070324B">
          <w:rPr>
            <w:rStyle w:val="ac"/>
            <w:rFonts w:hint="eastAsia"/>
            <w:noProof/>
            <w:rtl/>
          </w:rPr>
          <w:t>بر</w:t>
        </w:r>
        <w:r w:rsidRPr="0070324B">
          <w:rPr>
            <w:rStyle w:val="ac"/>
            <w:noProof/>
            <w:rtl/>
          </w:rPr>
          <w:t xml:space="preserve"> </w:t>
        </w:r>
        <w:r w:rsidRPr="0070324B">
          <w:rPr>
            <w:rStyle w:val="ac"/>
            <w:rFonts w:hint="eastAsia"/>
            <w:noProof/>
            <w:rtl/>
          </w:rPr>
          <w:t>مبطل</w:t>
        </w:r>
        <w:r w:rsidRPr="0070324B">
          <w:rPr>
            <w:rStyle w:val="ac"/>
            <w:rFonts w:hint="cs"/>
            <w:noProof/>
            <w:rtl/>
          </w:rPr>
          <w:t>ی</w:t>
        </w:r>
        <w:r w:rsidRPr="0070324B">
          <w:rPr>
            <w:rStyle w:val="ac"/>
            <w:rFonts w:hint="eastAsia"/>
            <w:noProof/>
            <w:rtl/>
          </w:rPr>
          <w:t>ت</w:t>
        </w:r>
        <w:r w:rsidRPr="0070324B">
          <w:rPr>
            <w:rStyle w:val="ac"/>
            <w:noProof/>
            <w:rtl/>
          </w:rPr>
          <w:t xml:space="preserve"> </w:t>
        </w:r>
        <w:r w:rsidRPr="0070324B">
          <w:rPr>
            <w:rStyle w:val="ac"/>
            <w:rFonts w:hint="eastAsia"/>
            <w:noProof/>
            <w:rtl/>
          </w:rPr>
          <w:t>عمل</w:t>
        </w:r>
        <w:r w:rsidRPr="0070324B">
          <w:rPr>
            <w:rStyle w:val="ac"/>
            <w:noProof/>
            <w:rtl/>
          </w:rPr>
          <w:t xml:space="preserve"> </w:t>
        </w:r>
        <w:r w:rsidRPr="0070324B">
          <w:rPr>
            <w:rStyle w:val="ac"/>
            <w:rFonts w:hint="eastAsia"/>
            <w:noProof/>
            <w:rtl/>
          </w:rPr>
          <w:t>ر</w:t>
        </w:r>
        <w:r w:rsidRPr="0070324B">
          <w:rPr>
            <w:rStyle w:val="ac"/>
            <w:rFonts w:hint="cs"/>
            <w:noProof/>
            <w:rtl/>
          </w:rPr>
          <w:t>ی</w:t>
        </w:r>
        <w:r w:rsidRPr="0070324B">
          <w:rPr>
            <w:rStyle w:val="ac"/>
            <w:rFonts w:hint="eastAsia"/>
            <w:noProof/>
            <w:rtl/>
          </w:rPr>
          <w:t>ا</w:t>
        </w:r>
        <w:r w:rsidRPr="0070324B">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Toc54717740 \h</w:instrText>
        </w:r>
        <w:r>
          <w:rPr>
            <w:noProof/>
            <w:webHidden/>
            <w:rtl/>
          </w:rPr>
          <w:instrText xml:space="preserve"> </w:instrText>
        </w:r>
        <w:r>
          <w:rPr>
            <w:rStyle w:val="ac"/>
            <w:noProof/>
            <w:rtl/>
          </w:rPr>
        </w:r>
        <w:r>
          <w:rPr>
            <w:rStyle w:val="ac"/>
            <w:noProof/>
            <w:rtl/>
          </w:rPr>
          <w:fldChar w:fldCharType="separate"/>
        </w:r>
        <w:r w:rsidR="006D024C">
          <w:rPr>
            <w:noProof/>
            <w:webHidden/>
            <w:rtl/>
          </w:rPr>
          <w:t>5</w:t>
        </w:r>
        <w:r>
          <w:rPr>
            <w:rStyle w:val="ac"/>
            <w:noProof/>
            <w:rtl/>
          </w:rPr>
          <w:fldChar w:fldCharType="end"/>
        </w:r>
      </w:hyperlink>
    </w:p>
    <w:p w:rsidR="00195321" w:rsidRDefault="00195321" w:rsidP="00195321">
      <w:pPr>
        <w:pStyle w:val="42"/>
        <w:tabs>
          <w:tab w:val="right" w:leader="dot" w:pos="10194"/>
        </w:tabs>
        <w:rPr>
          <w:rFonts w:asciiTheme="minorHAnsi" w:eastAsiaTheme="minorEastAsia" w:hAnsiTheme="minorHAnsi" w:cstheme="minorBidi"/>
          <w:bCs w:val="0"/>
          <w:noProof/>
          <w:color w:val="auto"/>
          <w:szCs w:val="22"/>
          <w:rtl/>
        </w:rPr>
      </w:pPr>
      <w:hyperlink w:anchor="_Toc54717741" w:history="1">
        <w:r w:rsidRPr="0070324B">
          <w:rPr>
            <w:rStyle w:val="ac"/>
            <w:rFonts w:hint="eastAsia"/>
            <w:noProof/>
            <w:rtl/>
          </w:rPr>
          <w:t>مناقشه</w:t>
        </w:r>
        <w:r w:rsidRPr="0070324B">
          <w:rPr>
            <w:rStyle w:val="ac"/>
            <w:noProof/>
            <w:rtl/>
          </w:rPr>
          <w:t xml:space="preserve"> </w:t>
        </w:r>
        <w:r w:rsidRPr="0070324B">
          <w:rPr>
            <w:rStyle w:val="ac"/>
            <w:rFonts w:hint="eastAsia"/>
            <w:noProof/>
            <w:rtl/>
          </w:rPr>
          <w:t>دلال</w:t>
        </w:r>
        <w:r w:rsidRPr="0070324B">
          <w:rPr>
            <w:rStyle w:val="ac"/>
            <w:rFonts w:hint="cs"/>
            <w:noProof/>
            <w:rtl/>
          </w:rPr>
          <w:t>ی</w:t>
        </w:r>
        <w:r w:rsidRPr="0070324B">
          <w:rPr>
            <w:rStyle w:val="ac"/>
            <w:noProof/>
            <w:rtl/>
          </w:rPr>
          <w:t xml:space="preserve"> </w:t>
        </w:r>
        <w:r w:rsidRPr="0070324B">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Toc54717741 \h</w:instrText>
        </w:r>
        <w:r>
          <w:rPr>
            <w:noProof/>
            <w:webHidden/>
            <w:rtl/>
          </w:rPr>
          <w:instrText xml:space="preserve"> </w:instrText>
        </w:r>
        <w:r>
          <w:rPr>
            <w:rStyle w:val="ac"/>
            <w:noProof/>
            <w:rtl/>
          </w:rPr>
        </w:r>
        <w:r>
          <w:rPr>
            <w:rStyle w:val="ac"/>
            <w:noProof/>
            <w:rtl/>
          </w:rPr>
          <w:fldChar w:fldCharType="separate"/>
        </w:r>
        <w:r w:rsidR="006D024C">
          <w:rPr>
            <w:noProof/>
            <w:webHidden/>
            <w:rtl/>
          </w:rPr>
          <w:t>6</w:t>
        </w:r>
        <w:r>
          <w:rPr>
            <w:rStyle w:val="ac"/>
            <w:noProof/>
            <w:rtl/>
          </w:rPr>
          <w:fldChar w:fldCharType="end"/>
        </w:r>
      </w:hyperlink>
    </w:p>
    <w:p w:rsidR="00195321" w:rsidRDefault="00195321" w:rsidP="00195321">
      <w:pPr>
        <w:pStyle w:val="52"/>
        <w:tabs>
          <w:tab w:val="right" w:leader="dot" w:pos="10194"/>
        </w:tabs>
        <w:rPr>
          <w:rFonts w:asciiTheme="minorHAnsi" w:eastAsiaTheme="minorEastAsia" w:hAnsiTheme="minorHAnsi" w:cstheme="minorBidi"/>
          <w:bCs w:val="0"/>
          <w:noProof/>
          <w:color w:val="auto"/>
          <w:szCs w:val="22"/>
          <w:rtl/>
        </w:rPr>
      </w:pPr>
      <w:hyperlink w:anchor="_Toc54717742" w:history="1">
        <w:r w:rsidRPr="0070324B">
          <w:rPr>
            <w:rStyle w:val="ac"/>
            <w:rFonts w:hint="eastAsia"/>
            <w:noProof/>
            <w:rtl/>
          </w:rPr>
          <w:t>جواب</w:t>
        </w:r>
        <w:r w:rsidRPr="0070324B">
          <w:rPr>
            <w:rStyle w:val="ac"/>
            <w:noProof/>
            <w:rtl/>
          </w:rPr>
          <w:t xml:space="preserve"> </w:t>
        </w:r>
        <w:r w:rsidRPr="0070324B">
          <w:rPr>
            <w:rStyle w:val="ac"/>
            <w:rFonts w:hint="eastAsia"/>
            <w:noProof/>
            <w:rtl/>
          </w:rPr>
          <w:t>از</w:t>
        </w:r>
        <w:r w:rsidRPr="0070324B">
          <w:rPr>
            <w:rStyle w:val="ac"/>
            <w:noProof/>
            <w:rtl/>
          </w:rPr>
          <w:t xml:space="preserve"> </w:t>
        </w:r>
        <w:r w:rsidRPr="0070324B">
          <w:rPr>
            <w:rStyle w:val="ac"/>
            <w:rFonts w:hint="eastAsia"/>
            <w:noProof/>
            <w:rtl/>
          </w:rPr>
          <w:t>مناقشه</w:t>
        </w:r>
        <w:r w:rsidRPr="0070324B">
          <w:rPr>
            <w:rStyle w:val="ac"/>
            <w:noProof/>
            <w:rtl/>
          </w:rPr>
          <w:t xml:space="preserve"> </w:t>
        </w:r>
        <w:r w:rsidRPr="0070324B">
          <w:rPr>
            <w:rStyle w:val="ac"/>
            <w:rFonts w:hint="eastAsia"/>
            <w:noProof/>
            <w:rtl/>
          </w:rPr>
          <w:t>دلال</w:t>
        </w:r>
        <w:r w:rsidRPr="0070324B">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Toc54717742 \h</w:instrText>
        </w:r>
        <w:r>
          <w:rPr>
            <w:noProof/>
            <w:webHidden/>
            <w:rtl/>
          </w:rPr>
          <w:instrText xml:space="preserve"> </w:instrText>
        </w:r>
        <w:r>
          <w:rPr>
            <w:rStyle w:val="ac"/>
            <w:noProof/>
            <w:rtl/>
          </w:rPr>
        </w:r>
        <w:r>
          <w:rPr>
            <w:rStyle w:val="ac"/>
            <w:noProof/>
            <w:rtl/>
          </w:rPr>
          <w:fldChar w:fldCharType="separate"/>
        </w:r>
        <w:r w:rsidR="006D024C">
          <w:rPr>
            <w:noProof/>
            <w:webHidden/>
            <w:rtl/>
          </w:rPr>
          <w:t>7</w:t>
        </w:r>
        <w:r>
          <w:rPr>
            <w:rStyle w:val="ac"/>
            <w:noProof/>
            <w:rtl/>
          </w:rPr>
          <w:fldChar w:fldCharType="end"/>
        </w:r>
      </w:hyperlink>
    </w:p>
    <w:p w:rsidR="00195321" w:rsidRDefault="00195321" w:rsidP="00195321">
      <w:pPr>
        <w:pStyle w:val="42"/>
        <w:tabs>
          <w:tab w:val="right" w:leader="dot" w:pos="10194"/>
        </w:tabs>
        <w:rPr>
          <w:rFonts w:asciiTheme="minorHAnsi" w:eastAsiaTheme="minorEastAsia" w:hAnsiTheme="minorHAnsi" w:cstheme="minorBidi"/>
          <w:bCs w:val="0"/>
          <w:noProof/>
          <w:color w:val="auto"/>
          <w:szCs w:val="22"/>
          <w:rtl/>
        </w:rPr>
      </w:pPr>
      <w:hyperlink w:anchor="_Toc54717743" w:history="1">
        <w:r w:rsidRPr="0070324B">
          <w:rPr>
            <w:rStyle w:val="ac"/>
            <w:rFonts w:hint="eastAsia"/>
            <w:noProof/>
            <w:rtl/>
          </w:rPr>
          <w:t>مناقشه</w:t>
        </w:r>
        <w:r w:rsidRPr="0070324B">
          <w:rPr>
            <w:rStyle w:val="ac"/>
            <w:noProof/>
            <w:rtl/>
          </w:rPr>
          <w:t xml:space="preserve"> </w:t>
        </w:r>
        <w:r w:rsidRPr="0070324B">
          <w:rPr>
            <w:rStyle w:val="ac"/>
            <w:rFonts w:hint="eastAsia"/>
            <w:noProof/>
            <w:rtl/>
          </w:rPr>
          <w:t>سند</w:t>
        </w:r>
        <w:r w:rsidRPr="0070324B">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Toc54717743 \h</w:instrText>
        </w:r>
        <w:r>
          <w:rPr>
            <w:noProof/>
            <w:webHidden/>
            <w:rtl/>
          </w:rPr>
          <w:instrText xml:space="preserve"> </w:instrText>
        </w:r>
        <w:r>
          <w:rPr>
            <w:rStyle w:val="ac"/>
            <w:noProof/>
            <w:rtl/>
          </w:rPr>
        </w:r>
        <w:r>
          <w:rPr>
            <w:rStyle w:val="ac"/>
            <w:noProof/>
            <w:rtl/>
          </w:rPr>
          <w:fldChar w:fldCharType="separate"/>
        </w:r>
        <w:r w:rsidR="006D024C">
          <w:rPr>
            <w:noProof/>
            <w:webHidden/>
            <w:rtl/>
          </w:rPr>
          <w:t>8</w:t>
        </w:r>
        <w:r>
          <w:rPr>
            <w:rStyle w:val="ac"/>
            <w:noProof/>
            <w:rtl/>
          </w:rPr>
          <w:fldChar w:fldCharType="end"/>
        </w:r>
      </w:hyperlink>
    </w:p>
    <w:p w:rsidR="00195321" w:rsidRDefault="00195321" w:rsidP="00195321">
      <w:pPr>
        <w:pStyle w:val="52"/>
        <w:tabs>
          <w:tab w:val="right" w:leader="dot" w:pos="10194"/>
        </w:tabs>
        <w:rPr>
          <w:rFonts w:asciiTheme="minorHAnsi" w:eastAsiaTheme="minorEastAsia" w:hAnsiTheme="minorHAnsi" w:cstheme="minorBidi"/>
          <w:bCs w:val="0"/>
          <w:noProof/>
          <w:color w:val="auto"/>
          <w:szCs w:val="22"/>
          <w:rtl/>
        </w:rPr>
      </w:pPr>
      <w:hyperlink w:anchor="_Toc54717744" w:history="1">
        <w:r w:rsidRPr="0070324B">
          <w:rPr>
            <w:rStyle w:val="ac"/>
            <w:rFonts w:hint="eastAsia"/>
            <w:noProof/>
            <w:rtl/>
          </w:rPr>
          <w:t>جواب</w:t>
        </w:r>
        <w:r w:rsidRPr="0070324B">
          <w:rPr>
            <w:rStyle w:val="ac"/>
            <w:noProof/>
            <w:rtl/>
          </w:rPr>
          <w:t xml:space="preserve"> </w:t>
        </w:r>
        <w:r w:rsidRPr="0070324B">
          <w:rPr>
            <w:rStyle w:val="ac"/>
            <w:rFonts w:hint="eastAsia"/>
            <w:noProof/>
            <w:rtl/>
          </w:rPr>
          <w:t>از</w:t>
        </w:r>
        <w:r w:rsidRPr="0070324B">
          <w:rPr>
            <w:rStyle w:val="ac"/>
            <w:noProof/>
            <w:rtl/>
          </w:rPr>
          <w:t xml:space="preserve"> </w:t>
        </w:r>
        <w:r w:rsidRPr="0070324B">
          <w:rPr>
            <w:rStyle w:val="ac"/>
            <w:rFonts w:hint="eastAsia"/>
            <w:noProof/>
            <w:rtl/>
          </w:rPr>
          <w:t>مناقشه</w:t>
        </w:r>
        <w:r w:rsidRPr="0070324B">
          <w:rPr>
            <w:rStyle w:val="ac"/>
            <w:noProof/>
            <w:rtl/>
          </w:rPr>
          <w:t xml:space="preserve"> </w:t>
        </w:r>
        <w:r w:rsidRPr="0070324B">
          <w:rPr>
            <w:rStyle w:val="ac"/>
            <w:rFonts w:hint="eastAsia"/>
            <w:noProof/>
            <w:rtl/>
          </w:rPr>
          <w:t>سند</w:t>
        </w:r>
        <w:r w:rsidRPr="0070324B">
          <w:rPr>
            <w:rStyle w:val="ac"/>
            <w:rFonts w:hint="cs"/>
            <w:noProof/>
            <w:rtl/>
          </w:rPr>
          <w:t>ی</w:t>
        </w:r>
        <w:r w:rsidRPr="0070324B">
          <w:rPr>
            <w:rStyle w:val="ac"/>
            <w:noProof/>
            <w:rtl/>
          </w:rPr>
          <w:t xml:space="preserve"> (</w:t>
        </w:r>
        <w:r w:rsidRPr="0070324B">
          <w:rPr>
            <w:rStyle w:val="ac"/>
            <w:rFonts w:hint="eastAsia"/>
            <w:noProof/>
            <w:rtl/>
          </w:rPr>
          <w:t>توث</w:t>
        </w:r>
        <w:r w:rsidRPr="0070324B">
          <w:rPr>
            <w:rStyle w:val="ac"/>
            <w:rFonts w:hint="cs"/>
            <w:noProof/>
            <w:rtl/>
          </w:rPr>
          <w:t>ی</w:t>
        </w:r>
        <w:r w:rsidRPr="0070324B">
          <w:rPr>
            <w:rStyle w:val="ac"/>
            <w:rFonts w:hint="eastAsia"/>
            <w:noProof/>
            <w:rtl/>
          </w:rPr>
          <w:t>ق</w:t>
        </w:r>
        <w:r w:rsidRPr="0070324B">
          <w:rPr>
            <w:rStyle w:val="ac"/>
            <w:noProof/>
            <w:rtl/>
          </w:rPr>
          <w:t xml:space="preserve"> </w:t>
        </w:r>
        <w:r w:rsidRPr="0070324B">
          <w:rPr>
            <w:rStyle w:val="ac"/>
            <w:rFonts w:hint="eastAsia"/>
            <w:noProof/>
            <w:rtl/>
          </w:rPr>
          <w:t>نوفل</w:t>
        </w:r>
        <w:r w:rsidRPr="0070324B">
          <w:rPr>
            <w:rStyle w:val="ac"/>
            <w:rFonts w:hint="cs"/>
            <w:noProof/>
            <w:rtl/>
          </w:rPr>
          <w:t>ی</w:t>
        </w:r>
        <w:r w:rsidRPr="0070324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Toc54717744 \h</w:instrText>
        </w:r>
        <w:r>
          <w:rPr>
            <w:noProof/>
            <w:webHidden/>
            <w:rtl/>
          </w:rPr>
          <w:instrText xml:space="preserve"> </w:instrText>
        </w:r>
        <w:r>
          <w:rPr>
            <w:rStyle w:val="ac"/>
            <w:noProof/>
            <w:rtl/>
          </w:rPr>
        </w:r>
        <w:r>
          <w:rPr>
            <w:rStyle w:val="ac"/>
            <w:noProof/>
            <w:rtl/>
          </w:rPr>
          <w:fldChar w:fldCharType="separate"/>
        </w:r>
        <w:r w:rsidR="006D024C">
          <w:rPr>
            <w:noProof/>
            <w:webHidden/>
            <w:rtl/>
          </w:rPr>
          <w:t>8</w:t>
        </w:r>
        <w:r>
          <w:rPr>
            <w:rStyle w:val="ac"/>
            <w:noProof/>
            <w:rtl/>
          </w:rPr>
          <w:fldChar w:fldCharType="end"/>
        </w:r>
      </w:hyperlink>
    </w:p>
    <w:p w:rsidR="00195321" w:rsidRDefault="00195321" w:rsidP="00195321">
      <w:pPr>
        <w:pStyle w:val="42"/>
        <w:tabs>
          <w:tab w:val="right" w:leader="dot" w:pos="10194"/>
        </w:tabs>
        <w:rPr>
          <w:rFonts w:asciiTheme="minorHAnsi" w:eastAsiaTheme="minorEastAsia" w:hAnsiTheme="minorHAnsi" w:cstheme="minorBidi"/>
          <w:bCs w:val="0"/>
          <w:noProof/>
          <w:color w:val="auto"/>
          <w:szCs w:val="22"/>
          <w:rtl/>
        </w:rPr>
      </w:pPr>
      <w:hyperlink w:anchor="_Toc54717745" w:history="1">
        <w:r w:rsidRPr="0070324B">
          <w:rPr>
            <w:rStyle w:val="ac"/>
            <w:rFonts w:hint="eastAsia"/>
            <w:noProof/>
            <w:rtl/>
          </w:rPr>
          <w:t>مناقشه</w:t>
        </w:r>
        <w:r w:rsidRPr="0070324B">
          <w:rPr>
            <w:rStyle w:val="ac"/>
            <w:noProof/>
            <w:rtl/>
          </w:rPr>
          <w:t xml:space="preserve"> </w:t>
        </w:r>
        <w:r w:rsidRPr="0070324B">
          <w:rPr>
            <w:rStyle w:val="ac"/>
            <w:rFonts w:hint="eastAsia"/>
            <w:noProof/>
            <w:rtl/>
          </w:rPr>
          <w:t>دلال</w:t>
        </w:r>
        <w:r w:rsidRPr="0070324B">
          <w:rPr>
            <w:rStyle w:val="ac"/>
            <w:rFonts w:hint="cs"/>
            <w:noProof/>
            <w:rtl/>
          </w:rPr>
          <w:t>ی</w:t>
        </w:r>
        <w:r w:rsidRPr="0070324B">
          <w:rPr>
            <w:rStyle w:val="ac"/>
            <w:noProof/>
            <w:rtl/>
          </w:rPr>
          <w:t xml:space="preserve"> </w:t>
        </w:r>
        <w:r w:rsidRPr="0070324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Toc54717745 \h</w:instrText>
        </w:r>
        <w:r>
          <w:rPr>
            <w:noProof/>
            <w:webHidden/>
            <w:rtl/>
          </w:rPr>
          <w:instrText xml:space="preserve"> </w:instrText>
        </w:r>
        <w:r>
          <w:rPr>
            <w:rStyle w:val="ac"/>
            <w:noProof/>
            <w:rtl/>
          </w:rPr>
        </w:r>
        <w:r>
          <w:rPr>
            <w:rStyle w:val="ac"/>
            <w:noProof/>
            <w:rtl/>
          </w:rPr>
          <w:fldChar w:fldCharType="separate"/>
        </w:r>
        <w:r w:rsidR="006D024C">
          <w:rPr>
            <w:noProof/>
            <w:webHidden/>
            <w:rtl/>
          </w:rPr>
          <w:t>9</w:t>
        </w:r>
        <w:r>
          <w:rPr>
            <w:rStyle w:val="ac"/>
            <w:noProof/>
            <w:rtl/>
          </w:rPr>
          <w:fldChar w:fldCharType="end"/>
        </w:r>
      </w:hyperlink>
    </w:p>
    <w:p w:rsidR="00195321" w:rsidRDefault="00195321" w:rsidP="00195321">
      <w:pPr>
        <w:pStyle w:val="52"/>
        <w:tabs>
          <w:tab w:val="right" w:leader="dot" w:pos="10194"/>
        </w:tabs>
        <w:rPr>
          <w:rFonts w:asciiTheme="minorHAnsi" w:eastAsiaTheme="minorEastAsia" w:hAnsiTheme="minorHAnsi" w:cstheme="minorBidi"/>
          <w:bCs w:val="0"/>
          <w:noProof/>
          <w:color w:val="auto"/>
          <w:szCs w:val="22"/>
          <w:rtl/>
        </w:rPr>
      </w:pPr>
      <w:hyperlink w:anchor="_Toc54717746" w:history="1">
        <w:r w:rsidRPr="0070324B">
          <w:rPr>
            <w:rStyle w:val="ac"/>
            <w:rFonts w:hint="eastAsia"/>
            <w:noProof/>
            <w:rtl/>
          </w:rPr>
          <w:t>جواب</w:t>
        </w:r>
        <w:r w:rsidRPr="0070324B">
          <w:rPr>
            <w:rStyle w:val="ac"/>
            <w:noProof/>
            <w:rtl/>
          </w:rPr>
          <w:t xml:space="preserve"> </w:t>
        </w:r>
        <w:r w:rsidRPr="0070324B">
          <w:rPr>
            <w:rStyle w:val="ac"/>
            <w:rFonts w:hint="eastAsia"/>
            <w:noProof/>
            <w:rtl/>
          </w:rPr>
          <w:t>از</w:t>
        </w:r>
        <w:r w:rsidRPr="0070324B">
          <w:rPr>
            <w:rStyle w:val="ac"/>
            <w:noProof/>
            <w:rtl/>
          </w:rPr>
          <w:t xml:space="preserve"> </w:t>
        </w:r>
        <w:r w:rsidRPr="0070324B">
          <w:rPr>
            <w:rStyle w:val="ac"/>
            <w:rFonts w:hint="eastAsia"/>
            <w:noProof/>
            <w:rtl/>
          </w:rPr>
          <w:t>مناقشه</w:t>
        </w:r>
        <w:r w:rsidRPr="0070324B">
          <w:rPr>
            <w:rStyle w:val="ac"/>
            <w:noProof/>
            <w:rtl/>
          </w:rPr>
          <w:t xml:space="preserve"> </w:t>
        </w:r>
        <w:r w:rsidRPr="0070324B">
          <w:rPr>
            <w:rStyle w:val="ac"/>
            <w:rFonts w:hint="eastAsia"/>
            <w:noProof/>
            <w:rtl/>
          </w:rPr>
          <w:t>دلال</w:t>
        </w:r>
        <w:r w:rsidRPr="0070324B">
          <w:rPr>
            <w:rStyle w:val="ac"/>
            <w:rFonts w:hint="cs"/>
            <w:noProof/>
            <w:rtl/>
          </w:rPr>
          <w:t>ی</w:t>
        </w:r>
        <w:r w:rsidRPr="0070324B">
          <w:rPr>
            <w:rStyle w:val="ac"/>
            <w:noProof/>
            <w:rtl/>
          </w:rPr>
          <w:t xml:space="preserve"> </w:t>
        </w:r>
        <w:r w:rsidRPr="0070324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Toc54717746 \h</w:instrText>
        </w:r>
        <w:r>
          <w:rPr>
            <w:noProof/>
            <w:webHidden/>
            <w:rtl/>
          </w:rPr>
          <w:instrText xml:space="preserve"> </w:instrText>
        </w:r>
        <w:r>
          <w:rPr>
            <w:rStyle w:val="ac"/>
            <w:noProof/>
            <w:rtl/>
          </w:rPr>
        </w:r>
        <w:r>
          <w:rPr>
            <w:rStyle w:val="ac"/>
            <w:noProof/>
            <w:rtl/>
          </w:rPr>
          <w:fldChar w:fldCharType="separate"/>
        </w:r>
        <w:r w:rsidR="006D024C">
          <w:rPr>
            <w:noProof/>
            <w:webHidden/>
            <w:rtl/>
          </w:rPr>
          <w:t>10</w:t>
        </w:r>
        <w:r>
          <w:rPr>
            <w:rStyle w:val="ac"/>
            <w:noProof/>
            <w:rtl/>
          </w:rPr>
          <w:fldChar w:fldCharType="end"/>
        </w:r>
      </w:hyperlink>
    </w:p>
    <w:p w:rsidR="00195321" w:rsidRDefault="00195321" w:rsidP="00195321">
      <w:pPr>
        <w:pStyle w:val="61"/>
        <w:tabs>
          <w:tab w:val="right" w:leader="dot" w:pos="10194"/>
        </w:tabs>
        <w:rPr>
          <w:rFonts w:asciiTheme="minorHAnsi" w:eastAsiaTheme="minorEastAsia" w:hAnsiTheme="minorHAnsi" w:cstheme="minorBidi"/>
          <w:bCs w:val="0"/>
          <w:noProof/>
          <w:color w:val="auto"/>
          <w:szCs w:val="22"/>
          <w:rtl/>
        </w:rPr>
      </w:pPr>
      <w:hyperlink w:anchor="_Toc54717747" w:history="1">
        <w:r w:rsidRPr="0070324B">
          <w:rPr>
            <w:rStyle w:val="ac"/>
            <w:rFonts w:hint="eastAsia"/>
            <w:noProof/>
            <w:rtl/>
          </w:rPr>
          <w:t>اشکال</w:t>
        </w:r>
        <w:r w:rsidRPr="0070324B">
          <w:rPr>
            <w:rStyle w:val="ac"/>
            <w:noProof/>
            <w:rtl/>
          </w:rPr>
          <w:t xml:space="preserve"> </w:t>
        </w:r>
        <w:r w:rsidRPr="0070324B">
          <w:rPr>
            <w:rStyle w:val="ac"/>
            <w:rFonts w:hint="eastAsia"/>
            <w:noProof/>
            <w:rtl/>
          </w:rPr>
          <w:t>در</w:t>
        </w:r>
        <w:r w:rsidRPr="0070324B">
          <w:rPr>
            <w:rStyle w:val="ac"/>
            <w:noProof/>
            <w:rtl/>
          </w:rPr>
          <w:t xml:space="preserve"> </w:t>
        </w:r>
        <w:r w:rsidRPr="0070324B">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Toc54717747 \h</w:instrText>
        </w:r>
        <w:r>
          <w:rPr>
            <w:noProof/>
            <w:webHidden/>
            <w:rtl/>
          </w:rPr>
          <w:instrText xml:space="preserve"> </w:instrText>
        </w:r>
        <w:r>
          <w:rPr>
            <w:rStyle w:val="ac"/>
            <w:noProof/>
            <w:rtl/>
          </w:rPr>
        </w:r>
        <w:r>
          <w:rPr>
            <w:rStyle w:val="ac"/>
            <w:noProof/>
            <w:rtl/>
          </w:rPr>
          <w:fldChar w:fldCharType="separate"/>
        </w:r>
        <w:r w:rsidR="006D024C">
          <w:rPr>
            <w:noProof/>
            <w:webHidden/>
            <w:rtl/>
          </w:rPr>
          <w:t>10</w:t>
        </w:r>
        <w:r>
          <w:rPr>
            <w:rStyle w:val="ac"/>
            <w:noProof/>
            <w:rtl/>
          </w:rPr>
          <w:fldChar w:fldCharType="end"/>
        </w:r>
      </w:hyperlink>
    </w:p>
    <w:p w:rsidR="00C91EB6" w:rsidRPr="00C91EB6" w:rsidRDefault="00195321" w:rsidP="00CB214C">
      <w:pPr>
        <w:tabs>
          <w:tab w:val="left" w:pos="9778"/>
        </w:tabs>
      </w:pPr>
      <w:r>
        <w:rPr>
          <w:rFonts w:cs="B Titr"/>
          <w:noProof/>
          <w:webHidden/>
          <w:color w:val="632423" w:themeColor="accent2" w:themeShade="80"/>
          <w:szCs w:val="24"/>
          <w:rtl/>
        </w:rPr>
        <w:fldChar w:fldCharType="end"/>
      </w:r>
      <w:bookmarkStart w:id="0" w:name="_GoBack"/>
      <w:bookmarkEnd w:id="0"/>
    </w:p>
    <w:p w:rsidR="00F343FB" w:rsidRPr="00A6366F" w:rsidRDefault="00F842AD" w:rsidP="00ED72A6">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22EA4" w:rsidP="00B45F76">
      <w:pPr>
        <w:pBdr>
          <w:bottom w:val="double" w:sz="6" w:space="1" w:color="auto"/>
        </w:pBdr>
        <w:rPr>
          <w:rtl/>
        </w:rPr>
      </w:pPr>
      <w:r>
        <w:rPr>
          <w:rFonts w:hint="cs"/>
          <w:rtl/>
        </w:rPr>
        <w:t>بحث در رابطه با أدله بطلان عمل ریایی بود. دسته دوم روایاتی بود که تعبیر «کل ریاء شرک» در آن ذکر شده بود؛ آقای سیستانی سه اشک</w:t>
      </w:r>
      <w:r w:rsidR="00B45F76">
        <w:rPr>
          <w:rFonts w:hint="cs"/>
          <w:rtl/>
        </w:rPr>
        <w:t>ال بیان فرمودند که در جلسه قبل، از مناقشه أول ایشان سه جواب داده شد و به جواب از مناقشه دوم ایشان نیز اشاره شد.</w:t>
      </w:r>
    </w:p>
    <w:p w:rsidR="00247D2F" w:rsidRPr="003A6148" w:rsidRDefault="00247D2F" w:rsidP="003A6148">
      <w:pPr>
        <w:pBdr>
          <w:bottom w:val="double" w:sz="6" w:space="1" w:color="auto"/>
        </w:pBdr>
      </w:pPr>
    </w:p>
    <w:p w:rsidR="008F5B4D" w:rsidRDefault="008F5B4D" w:rsidP="003A6148"/>
    <w:p w:rsidR="00A94F11" w:rsidRDefault="00A94F11" w:rsidP="00A94F11">
      <w:pPr>
        <w:pStyle w:val="1"/>
        <w:jc w:val="both"/>
        <w:rPr>
          <w:rtl/>
        </w:rPr>
      </w:pPr>
      <w:bookmarkStart w:id="4" w:name="_Toc52124908"/>
      <w:bookmarkStart w:id="5" w:name="_Toc52780725"/>
      <w:bookmarkStart w:id="6" w:name="_Toc52820057"/>
      <w:bookmarkStart w:id="7" w:name="_Toc54118163"/>
      <w:bookmarkStart w:id="8" w:name="_Toc54555722"/>
      <w:bookmarkStart w:id="9" w:name="_Toc54563115"/>
      <w:bookmarkStart w:id="10" w:name="_Toc54630655"/>
      <w:bookmarkStart w:id="11" w:name="_Toc54717730"/>
      <w:r>
        <w:rPr>
          <w:rFonts w:hint="cs"/>
          <w:rtl/>
        </w:rPr>
        <w:lastRenderedPageBreak/>
        <w:t>واجبات</w:t>
      </w:r>
      <w:r>
        <w:rPr>
          <w:rtl/>
        </w:rPr>
        <w:t xml:space="preserve"> </w:t>
      </w:r>
      <w:r>
        <w:rPr>
          <w:rFonts w:hint="cs"/>
          <w:rtl/>
        </w:rPr>
        <w:t>نماز</w:t>
      </w:r>
      <w:bookmarkEnd w:id="4"/>
      <w:bookmarkEnd w:id="5"/>
      <w:bookmarkEnd w:id="6"/>
      <w:bookmarkEnd w:id="7"/>
      <w:bookmarkEnd w:id="8"/>
      <w:bookmarkEnd w:id="9"/>
      <w:bookmarkEnd w:id="10"/>
      <w:bookmarkEnd w:id="11"/>
    </w:p>
    <w:p w:rsidR="00A94F11" w:rsidRDefault="00A94F11" w:rsidP="00A94F11">
      <w:pPr>
        <w:pStyle w:val="1"/>
        <w:jc w:val="both"/>
        <w:rPr>
          <w:rtl/>
        </w:rPr>
      </w:pPr>
      <w:bookmarkStart w:id="12" w:name="_Toc52124909"/>
      <w:bookmarkStart w:id="13" w:name="_Toc52780726"/>
      <w:bookmarkStart w:id="14" w:name="_Toc52820058"/>
      <w:bookmarkStart w:id="15" w:name="_Toc54118164"/>
      <w:bookmarkStart w:id="16" w:name="_Toc54555723"/>
      <w:bookmarkStart w:id="17" w:name="_Toc54563116"/>
      <w:bookmarkStart w:id="18" w:name="_Toc54630656"/>
      <w:bookmarkStart w:id="19" w:name="_Toc54717731"/>
      <w:r>
        <w:rPr>
          <w:rFonts w:hint="cs"/>
          <w:rtl/>
        </w:rPr>
        <w:t>نیّت</w:t>
      </w:r>
      <w:bookmarkEnd w:id="12"/>
      <w:bookmarkEnd w:id="13"/>
      <w:bookmarkEnd w:id="14"/>
      <w:bookmarkEnd w:id="15"/>
      <w:bookmarkEnd w:id="16"/>
      <w:bookmarkEnd w:id="17"/>
      <w:bookmarkEnd w:id="18"/>
      <w:bookmarkEnd w:id="19"/>
    </w:p>
    <w:p w:rsidR="00394732" w:rsidRDefault="00394732" w:rsidP="00394732">
      <w:pPr>
        <w:pStyle w:val="1"/>
        <w:rPr>
          <w:rtl/>
        </w:rPr>
      </w:pPr>
      <w:bookmarkStart w:id="20" w:name="_Toc52820059"/>
      <w:bookmarkStart w:id="21" w:name="_Toc54118165"/>
      <w:bookmarkStart w:id="22" w:name="_Toc54555724"/>
      <w:bookmarkStart w:id="23" w:name="_Toc54563117"/>
      <w:bookmarkStart w:id="24" w:name="_Toc54630657"/>
      <w:bookmarkStart w:id="25" w:name="_Toc54717732"/>
      <w:r>
        <w:rPr>
          <w:rFonts w:hint="cs"/>
          <w:rtl/>
        </w:rPr>
        <w:t>مسأله</w:t>
      </w:r>
      <w:r>
        <w:rPr>
          <w:rtl/>
        </w:rPr>
        <w:t xml:space="preserve"> </w:t>
      </w:r>
      <w:r>
        <w:rPr>
          <w:rFonts w:hint="cs"/>
          <w:rtl/>
        </w:rPr>
        <w:t>هشتم</w:t>
      </w:r>
      <w:bookmarkEnd w:id="20"/>
      <w:bookmarkEnd w:id="21"/>
      <w:bookmarkEnd w:id="22"/>
      <w:bookmarkEnd w:id="23"/>
      <w:bookmarkEnd w:id="24"/>
      <w:bookmarkEnd w:id="25"/>
    </w:p>
    <w:p w:rsidR="00394732" w:rsidRDefault="00394732" w:rsidP="00394732">
      <w:pPr>
        <w:rPr>
          <w:color w:val="000080"/>
          <w:rtl/>
        </w:rPr>
      </w:pPr>
      <w:r w:rsidRPr="00394732">
        <w:rPr>
          <w:rFonts w:hint="cs"/>
          <w:color w:val="000080"/>
          <w:rtl/>
        </w:rPr>
        <w:t>يشترط</w:t>
      </w:r>
      <w:r w:rsidRPr="00394732">
        <w:rPr>
          <w:color w:val="000080"/>
          <w:rtl/>
        </w:rPr>
        <w:t xml:space="preserve"> </w:t>
      </w:r>
      <w:r w:rsidRPr="00394732">
        <w:rPr>
          <w:rFonts w:hint="cs"/>
          <w:color w:val="000080"/>
          <w:rtl/>
        </w:rPr>
        <w:t>في</w:t>
      </w:r>
      <w:r w:rsidRPr="00394732">
        <w:rPr>
          <w:color w:val="000080"/>
          <w:rtl/>
        </w:rPr>
        <w:t xml:space="preserve"> </w:t>
      </w:r>
      <w:r w:rsidRPr="00394732">
        <w:rPr>
          <w:rFonts w:hint="cs"/>
          <w:color w:val="000080"/>
          <w:rtl/>
        </w:rPr>
        <w:t>نية</w:t>
      </w:r>
      <w:r w:rsidRPr="00394732">
        <w:rPr>
          <w:color w:val="000080"/>
          <w:rtl/>
        </w:rPr>
        <w:t xml:space="preserve"> </w:t>
      </w:r>
      <w:r w:rsidRPr="00394732">
        <w:rPr>
          <w:rFonts w:hint="cs"/>
          <w:color w:val="000080"/>
          <w:rtl/>
        </w:rPr>
        <w:t>الصلاة</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مطلق</w:t>
      </w:r>
      <w:r w:rsidRPr="00394732">
        <w:rPr>
          <w:color w:val="000080"/>
          <w:rtl/>
        </w:rPr>
        <w:t xml:space="preserve"> </w:t>
      </w:r>
      <w:r w:rsidRPr="00394732">
        <w:rPr>
          <w:rFonts w:hint="cs"/>
          <w:color w:val="000080"/>
          <w:rtl/>
        </w:rPr>
        <w:t>العبادات</w:t>
      </w:r>
      <w:r w:rsidRPr="00394732">
        <w:rPr>
          <w:color w:val="000080"/>
          <w:rtl/>
        </w:rPr>
        <w:t xml:space="preserve"> </w:t>
      </w:r>
      <w:r w:rsidRPr="00394732">
        <w:rPr>
          <w:rFonts w:hint="cs"/>
          <w:color w:val="000080"/>
          <w:rtl/>
        </w:rPr>
        <w:t>الخلوص</w:t>
      </w:r>
      <w:r w:rsidRPr="00394732">
        <w:rPr>
          <w:color w:val="000080"/>
          <w:rtl/>
        </w:rPr>
        <w:t xml:space="preserve"> </w:t>
      </w:r>
      <w:r w:rsidRPr="00394732">
        <w:rPr>
          <w:rFonts w:hint="cs"/>
          <w:color w:val="000080"/>
          <w:rtl/>
        </w:rPr>
        <w:t>عن</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فلو</w:t>
      </w:r>
      <w:r w:rsidRPr="00394732">
        <w:rPr>
          <w:color w:val="000080"/>
          <w:rtl/>
        </w:rPr>
        <w:t xml:space="preserve"> </w:t>
      </w:r>
      <w:r w:rsidRPr="00394732">
        <w:rPr>
          <w:rFonts w:hint="cs"/>
          <w:color w:val="000080"/>
          <w:rtl/>
        </w:rPr>
        <w:t>نوى</w:t>
      </w:r>
      <w:r w:rsidRPr="00394732">
        <w:rPr>
          <w:color w:val="000080"/>
          <w:rtl/>
        </w:rPr>
        <w:t xml:space="preserve"> </w:t>
      </w:r>
      <w:r w:rsidRPr="00394732">
        <w:rPr>
          <w:rFonts w:hint="cs"/>
          <w:color w:val="000080"/>
          <w:rtl/>
        </w:rPr>
        <w:t>بها</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بطلت</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هو</w:t>
      </w:r>
      <w:r w:rsidRPr="00394732">
        <w:rPr>
          <w:color w:val="000080"/>
          <w:rtl/>
        </w:rPr>
        <w:t xml:space="preserve"> </w:t>
      </w:r>
      <w:r w:rsidRPr="00394732">
        <w:rPr>
          <w:rFonts w:hint="cs"/>
          <w:color w:val="000080"/>
          <w:rtl/>
        </w:rPr>
        <w:t>من</w:t>
      </w:r>
      <w:r w:rsidRPr="00394732">
        <w:rPr>
          <w:color w:val="000080"/>
          <w:rtl/>
        </w:rPr>
        <w:t xml:space="preserve"> </w:t>
      </w:r>
      <w:r w:rsidRPr="00394732">
        <w:rPr>
          <w:rFonts w:hint="cs"/>
          <w:color w:val="000080"/>
          <w:rtl/>
        </w:rPr>
        <w:t>المعاصي</w:t>
      </w:r>
      <w:r w:rsidRPr="00394732">
        <w:rPr>
          <w:color w:val="000080"/>
          <w:rtl/>
        </w:rPr>
        <w:t xml:space="preserve"> </w:t>
      </w:r>
      <w:r w:rsidRPr="00394732">
        <w:rPr>
          <w:rFonts w:hint="cs"/>
          <w:color w:val="000080"/>
          <w:rtl/>
        </w:rPr>
        <w:t>الكبيرة</w:t>
      </w:r>
      <w:r w:rsidRPr="00394732">
        <w:rPr>
          <w:color w:val="000080"/>
          <w:rtl/>
        </w:rPr>
        <w:t xml:space="preserve"> </w:t>
      </w:r>
      <w:r w:rsidRPr="00394732">
        <w:rPr>
          <w:rFonts w:hint="cs"/>
          <w:color w:val="000080"/>
          <w:rtl/>
        </w:rPr>
        <w:t>لأنه</w:t>
      </w:r>
      <w:r w:rsidRPr="00394732">
        <w:rPr>
          <w:color w:val="000080"/>
          <w:rtl/>
        </w:rPr>
        <w:t xml:space="preserve"> </w:t>
      </w:r>
      <w:r w:rsidRPr="00394732">
        <w:rPr>
          <w:rFonts w:hint="cs"/>
          <w:color w:val="000080"/>
          <w:rtl/>
        </w:rPr>
        <w:t>شرك</w:t>
      </w:r>
      <w:r w:rsidRPr="00394732">
        <w:rPr>
          <w:color w:val="000080"/>
          <w:rtl/>
        </w:rPr>
        <w:t xml:space="preserve"> </w:t>
      </w:r>
      <w:r w:rsidRPr="00394732">
        <w:rPr>
          <w:rFonts w:hint="cs"/>
          <w:color w:val="000080"/>
          <w:rtl/>
        </w:rPr>
        <w:t>بالله</w:t>
      </w:r>
      <w:r w:rsidRPr="00394732">
        <w:rPr>
          <w:color w:val="000080"/>
          <w:rtl/>
        </w:rPr>
        <w:t xml:space="preserve"> </w:t>
      </w:r>
      <w:r w:rsidRPr="00394732">
        <w:rPr>
          <w:rFonts w:hint="cs"/>
          <w:color w:val="000080"/>
          <w:rtl/>
        </w:rPr>
        <w:t>تعالى</w:t>
      </w:r>
      <w:r w:rsidRPr="00394732">
        <w:rPr>
          <w:color w:val="000080"/>
          <w:rtl/>
        </w:rPr>
        <w:t>.</w:t>
      </w:r>
      <w:r>
        <w:rPr>
          <w:rFonts w:hint="cs"/>
          <w:color w:val="000080"/>
          <w:rtl/>
        </w:rPr>
        <w:t>..</w:t>
      </w:r>
    </w:p>
    <w:p w:rsidR="00A602BF" w:rsidRDefault="00A602BF" w:rsidP="006F526D">
      <w:pPr>
        <w:pStyle w:val="20"/>
        <w:rPr>
          <w:rtl/>
        </w:rPr>
      </w:pPr>
      <w:bookmarkStart w:id="26" w:name="_Toc52820063"/>
      <w:bookmarkStart w:id="27" w:name="_Toc54118166"/>
      <w:bookmarkStart w:id="28" w:name="_Toc54555725"/>
      <w:bookmarkStart w:id="29" w:name="_Toc54563118"/>
      <w:bookmarkStart w:id="30" w:name="_Toc54630658"/>
      <w:bookmarkStart w:id="31" w:name="_Toc54717733"/>
      <w:r>
        <w:rPr>
          <w:rFonts w:hint="cs"/>
          <w:rtl/>
        </w:rPr>
        <w:t>جهت رابع</w:t>
      </w:r>
      <w:r w:rsidR="00624766">
        <w:rPr>
          <w:rFonts w:hint="cs"/>
          <w:rtl/>
        </w:rPr>
        <w:t xml:space="preserve"> (بررسی مبطل بودن ریا)</w:t>
      </w:r>
      <w:bookmarkEnd w:id="26"/>
      <w:bookmarkEnd w:id="27"/>
      <w:bookmarkEnd w:id="28"/>
      <w:bookmarkEnd w:id="29"/>
      <w:bookmarkEnd w:id="30"/>
      <w:bookmarkEnd w:id="31"/>
    </w:p>
    <w:p w:rsidR="00A902DB" w:rsidRDefault="00A902DB" w:rsidP="00A902DB">
      <w:pPr>
        <w:pStyle w:val="30"/>
        <w:rPr>
          <w:rtl/>
        </w:rPr>
      </w:pPr>
      <w:bookmarkStart w:id="32" w:name="_Toc54630659"/>
      <w:bookmarkStart w:id="33" w:name="_Toc54717734"/>
      <w:r>
        <w:rPr>
          <w:rFonts w:hint="cs"/>
          <w:rtl/>
        </w:rPr>
        <w:t>أدله بطلان عمل ریایی</w:t>
      </w:r>
      <w:bookmarkEnd w:id="32"/>
      <w:bookmarkEnd w:id="33"/>
    </w:p>
    <w:p w:rsidR="00A06F98" w:rsidRDefault="00C868F7" w:rsidP="00A06F98">
      <w:pPr>
        <w:rPr>
          <w:rtl/>
        </w:rPr>
      </w:pPr>
      <w:r>
        <w:rPr>
          <w:rFonts w:hint="cs"/>
          <w:rtl/>
        </w:rPr>
        <w:t xml:space="preserve">بحث راجع به مبطل بودن ریا در عبادات بود که سید مرتضی در مبطلیت ریا اشکال </w:t>
      </w:r>
      <w:r w:rsidR="00A06F98">
        <w:rPr>
          <w:rFonts w:hint="cs"/>
          <w:rtl/>
        </w:rPr>
        <w:t>فرمودند.</w:t>
      </w:r>
    </w:p>
    <w:p w:rsidR="00C868F7" w:rsidRDefault="00C868F7" w:rsidP="00A06F98">
      <w:pPr>
        <w:rPr>
          <w:rtl/>
        </w:rPr>
      </w:pPr>
      <w:r>
        <w:rPr>
          <w:rFonts w:hint="cs"/>
          <w:rtl/>
        </w:rPr>
        <w:t>برای اثبات مبطل بودن ریا در عبادات به برخی از روایات استدلال شده بود؛ أولین روایت صحیحه هشام بود؛</w:t>
      </w:r>
      <w:r w:rsidR="00A06F98">
        <w:rPr>
          <w:rFonts w:hint="cs"/>
          <w:rtl/>
        </w:rPr>
        <w:t xml:space="preserve"> «</w:t>
      </w:r>
      <w:r w:rsidR="00A06F98" w:rsidRPr="00A06F98">
        <w:rPr>
          <w:rFonts w:hint="cs"/>
          <w:color w:val="008000"/>
          <w:rtl/>
        </w:rPr>
        <w:t>أَحْمَدُ</w:t>
      </w:r>
      <w:r w:rsidR="00A06F98" w:rsidRPr="00A06F98">
        <w:rPr>
          <w:color w:val="008000"/>
          <w:rtl/>
        </w:rPr>
        <w:t xml:space="preserve"> </w:t>
      </w:r>
      <w:r w:rsidR="00A06F98" w:rsidRPr="00A06F98">
        <w:rPr>
          <w:rFonts w:hint="cs"/>
          <w:color w:val="008000"/>
          <w:rtl/>
        </w:rPr>
        <w:t>بْنُ</w:t>
      </w:r>
      <w:r w:rsidR="00A06F98" w:rsidRPr="00A06F98">
        <w:rPr>
          <w:color w:val="008000"/>
          <w:rtl/>
        </w:rPr>
        <w:t xml:space="preserve"> </w:t>
      </w:r>
      <w:r w:rsidR="00A06F98" w:rsidRPr="00A06F98">
        <w:rPr>
          <w:rFonts w:hint="cs"/>
          <w:color w:val="008000"/>
          <w:rtl/>
        </w:rPr>
        <w:t>مُحَمَّدِ</w:t>
      </w:r>
      <w:r w:rsidR="00A06F98" w:rsidRPr="00A06F98">
        <w:rPr>
          <w:color w:val="008000"/>
          <w:rtl/>
        </w:rPr>
        <w:t xml:space="preserve"> </w:t>
      </w:r>
      <w:r w:rsidR="00A06F98" w:rsidRPr="00A06F98">
        <w:rPr>
          <w:rFonts w:hint="cs"/>
          <w:color w:val="008000"/>
          <w:rtl/>
        </w:rPr>
        <w:t>بْنِ</w:t>
      </w:r>
      <w:r w:rsidR="00A06F98" w:rsidRPr="00A06F98">
        <w:rPr>
          <w:color w:val="008000"/>
          <w:rtl/>
        </w:rPr>
        <w:t xml:space="preserve"> </w:t>
      </w:r>
      <w:r w:rsidR="00A06F98" w:rsidRPr="00A06F98">
        <w:rPr>
          <w:rFonts w:hint="cs"/>
          <w:color w:val="008000"/>
          <w:rtl/>
        </w:rPr>
        <w:t>خَالِدٍ</w:t>
      </w:r>
      <w:r w:rsidR="00A06F98" w:rsidRPr="00A06F98">
        <w:rPr>
          <w:color w:val="008000"/>
          <w:rtl/>
        </w:rPr>
        <w:t xml:space="preserve"> </w:t>
      </w:r>
      <w:r w:rsidR="00A06F98" w:rsidRPr="00A06F98">
        <w:rPr>
          <w:rFonts w:hint="cs"/>
          <w:color w:val="008000"/>
          <w:rtl/>
        </w:rPr>
        <w:t>الْبَرْقِيُّ</w:t>
      </w:r>
      <w:r w:rsidR="00A06F98" w:rsidRPr="00A06F98">
        <w:rPr>
          <w:color w:val="008000"/>
          <w:rtl/>
        </w:rPr>
        <w:t xml:space="preserve"> </w:t>
      </w:r>
      <w:r w:rsidR="00A06F98" w:rsidRPr="00A06F98">
        <w:rPr>
          <w:rFonts w:hint="cs"/>
          <w:color w:val="008000"/>
          <w:rtl/>
        </w:rPr>
        <w:t>فِي</w:t>
      </w:r>
      <w:r w:rsidR="00A06F98" w:rsidRPr="00A06F98">
        <w:rPr>
          <w:color w:val="008000"/>
          <w:rtl/>
        </w:rPr>
        <w:t xml:space="preserve"> </w:t>
      </w:r>
      <w:r w:rsidR="00A06F98" w:rsidRPr="00A06F98">
        <w:rPr>
          <w:rFonts w:hint="cs"/>
          <w:color w:val="008000"/>
          <w:rtl/>
        </w:rPr>
        <w:t>الْمَحَاسِنِ</w:t>
      </w:r>
      <w:r w:rsidR="00A06F98" w:rsidRPr="00A06F98">
        <w:rPr>
          <w:color w:val="008000"/>
          <w:rtl/>
        </w:rPr>
        <w:t xml:space="preserve"> </w:t>
      </w:r>
      <w:r w:rsidR="00A06F98" w:rsidRPr="00A06F98">
        <w:rPr>
          <w:rFonts w:hint="cs"/>
          <w:color w:val="008000"/>
          <w:rtl/>
        </w:rPr>
        <w:t>عَنْ</w:t>
      </w:r>
      <w:r w:rsidR="00A06F98" w:rsidRPr="00A06F98">
        <w:rPr>
          <w:color w:val="008000"/>
          <w:rtl/>
        </w:rPr>
        <w:t xml:space="preserve"> </w:t>
      </w:r>
      <w:r w:rsidR="00A06F98" w:rsidRPr="00A06F98">
        <w:rPr>
          <w:rFonts w:hint="cs"/>
          <w:color w:val="008000"/>
          <w:rtl/>
        </w:rPr>
        <w:t>أَبِيهِ</w:t>
      </w:r>
      <w:r w:rsidR="00A06F98" w:rsidRPr="00A06F98">
        <w:rPr>
          <w:color w:val="008000"/>
          <w:rtl/>
        </w:rPr>
        <w:t xml:space="preserve"> </w:t>
      </w:r>
      <w:r w:rsidR="00A06F98" w:rsidRPr="00A06F98">
        <w:rPr>
          <w:rFonts w:hint="cs"/>
          <w:color w:val="008000"/>
          <w:rtl/>
        </w:rPr>
        <w:t>عَنِ</w:t>
      </w:r>
      <w:r w:rsidR="00A06F98" w:rsidRPr="00A06F98">
        <w:rPr>
          <w:color w:val="008000"/>
          <w:rtl/>
        </w:rPr>
        <w:t xml:space="preserve"> </w:t>
      </w:r>
      <w:r w:rsidR="00A06F98" w:rsidRPr="00A06F98">
        <w:rPr>
          <w:rFonts w:hint="cs"/>
          <w:color w:val="008000"/>
          <w:rtl/>
        </w:rPr>
        <w:t>ابْنِ</w:t>
      </w:r>
      <w:r w:rsidR="00A06F98" w:rsidRPr="00A06F98">
        <w:rPr>
          <w:color w:val="008000"/>
          <w:rtl/>
        </w:rPr>
        <w:t xml:space="preserve"> </w:t>
      </w:r>
      <w:r w:rsidR="00A06F98" w:rsidRPr="00A06F98">
        <w:rPr>
          <w:rFonts w:hint="cs"/>
          <w:color w:val="008000"/>
          <w:rtl/>
        </w:rPr>
        <w:t>أَبِي</w:t>
      </w:r>
      <w:r w:rsidR="00A06F98" w:rsidRPr="00A06F98">
        <w:rPr>
          <w:color w:val="008000"/>
          <w:rtl/>
        </w:rPr>
        <w:t xml:space="preserve"> </w:t>
      </w:r>
      <w:r w:rsidR="00A06F98" w:rsidRPr="00A06F98">
        <w:rPr>
          <w:rFonts w:hint="cs"/>
          <w:color w:val="008000"/>
          <w:rtl/>
        </w:rPr>
        <w:t>عُمَيْرٍ</w:t>
      </w:r>
      <w:r w:rsidR="00A06F98" w:rsidRPr="00A06F98">
        <w:rPr>
          <w:color w:val="008000"/>
          <w:rtl/>
        </w:rPr>
        <w:t xml:space="preserve"> </w:t>
      </w:r>
      <w:r w:rsidR="00A06F98" w:rsidRPr="00A06F98">
        <w:rPr>
          <w:rFonts w:hint="cs"/>
          <w:color w:val="008000"/>
          <w:rtl/>
        </w:rPr>
        <w:t>عَنْ</w:t>
      </w:r>
      <w:r w:rsidR="00A06F98" w:rsidRPr="00A06F98">
        <w:rPr>
          <w:color w:val="008000"/>
          <w:rtl/>
        </w:rPr>
        <w:t xml:space="preserve"> </w:t>
      </w:r>
      <w:r w:rsidR="00A06F98" w:rsidRPr="00A06F98">
        <w:rPr>
          <w:rFonts w:hint="cs"/>
          <w:color w:val="008000"/>
          <w:rtl/>
        </w:rPr>
        <w:t>هِشَامِ</w:t>
      </w:r>
      <w:r w:rsidR="00A06F98" w:rsidRPr="00A06F98">
        <w:rPr>
          <w:color w:val="008000"/>
          <w:rtl/>
        </w:rPr>
        <w:t xml:space="preserve"> </w:t>
      </w:r>
      <w:r w:rsidR="00A06F98" w:rsidRPr="00A06F98">
        <w:rPr>
          <w:rFonts w:hint="cs"/>
          <w:color w:val="008000"/>
          <w:rtl/>
        </w:rPr>
        <w:t>بْنِ</w:t>
      </w:r>
      <w:r w:rsidR="00A06F98" w:rsidRPr="00A06F98">
        <w:rPr>
          <w:color w:val="008000"/>
          <w:rtl/>
        </w:rPr>
        <w:t xml:space="preserve"> </w:t>
      </w:r>
      <w:r w:rsidR="00A06F98" w:rsidRPr="00A06F98">
        <w:rPr>
          <w:rFonts w:hint="cs"/>
          <w:color w:val="008000"/>
          <w:rtl/>
        </w:rPr>
        <w:t>سَالِمٍ</w:t>
      </w:r>
      <w:r w:rsidR="00A06F98" w:rsidRPr="00A06F98">
        <w:rPr>
          <w:color w:val="008000"/>
          <w:rtl/>
        </w:rPr>
        <w:t xml:space="preserve"> </w:t>
      </w:r>
      <w:r w:rsidR="00A06F98" w:rsidRPr="00A06F98">
        <w:rPr>
          <w:rFonts w:hint="cs"/>
          <w:color w:val="008000"/>
          <w:rtl/>
        </w:rPr>
        <w:t>عَنْ</w:t>
      </w:r>
      <w:r w:rsidR="00A06F98" w:rsidRPr="00A06F98">
        <w:rPr>
          <w:color w:val="008000"/>
          <w:rtl/>
        </w:rPr>
        <w:t xml:space="preserve"> </w:t>
      </w:r>
      <w:r w:rsidR="00A06F98" w:rsidRPr="00A06F98">
        <w:rPr>
          <w:rFonts w:hint="cs"/>
          <w:color w:val="008000"/>
          <w:rtl/>
        </w:rPr>
        <w:t>أَبِي</w:t>
      </w:r>
      <w:r w:rsidR="00A06F98" w:rsidRPr="00A06F98">
        <w:rPr>
          <w:color w:val="008000"/>
          <w:rtl/>
        </w:rPr>
        <w:t xml:space="preserve"> </w:t>
      </w:r>
      <w:r w:rsidR="00A06F98" w:rsidRPr="00A06F98">
        <w:rPr>
          <w:rFonts w:hint="cs"/>
          <w:color w:val="008000"/>
          <w:rtl/>
        </w:rPr>
        <w:t>عَبْدِ</w:t>
      </w:r>
      <w:r w:rsidR="00A06F98" w:rsidRPr="00A06F98">
        <w:rPr>
          <w:color w:val="008000"/>
          <w:rtl/>
        </w:rPr>
        <w:t xml:space="preserve"> </w:t>
      </w:r>
      <w:r w:rsidR="00A06F98" w:rsidRPr="00A06F98">
        <w:rPr>
          <w:rFonts w:hint="cs"/>
          <w:color w:val="008000"/>
          <w:rtl/>
        </w:rPr>
        <w:t>اللَّهِ</w:t>
      </w:r>
      <w:r w:rsidR="00A06F98" w:rsidRPr="00A06F98">
        <w:rPr>
          <w:color w:val="008000"/>
          <w:rtl/>
        </w:rPr>
        <w:t xml:space="preserve"> </w:t>
      </w:r>
      <w:r w:rsidR="00A06F98" w:rsidRPr="00A06F98">
        <w:rPr>
          <w:rFonts w:hint="cs"/>
          <w:color w:val="008000"/>
          <w:rtl/>
        </w:rPr>
        <w:t>ع</w:t>
      </w:r>
      <w:r w:rsidR="00A06F98" w:rsidRPr="00A06F98">
        <w:rPr>
          <w:color w:val="008000"/>
          <w:rtl/>
        </w:rPr>
        <w:t xml:space="preserve"> </w:t>
      </w:r>
      <w:r w:rsidR="00A06F98" w:rsidRPr="00A06F98">
        <w:rPr>
          <w:rFonts w:hint="cs"/>
          <w:color w:val="008000"/>
          <w:rtl/>
        </w:rPr>
        <w:t>قَالَ</w:t>
      </w:r>
      <w:r w:rsidR="00A06F98" w:rsidRPr="00A06F98">
        <w:rPr>
          <w:color w:val="008000"/>
          <w:rtl/>
        </w:rPr>
        <w:t xml:space="preserve"> </w:t>
      </w:r>
      <w:r w:rsidR="00A06F98" w:rsidRPr="00A06F98">
        <w:rPr>
          <w:rFonts w:hint="cs"/>
          <w:color w:val="008000"/>
          <w:rtl/>
        </w:rPr>
        <w:t>يَقُولُ</w:t>
      </w:r>
      <w:r w:rsidR="00A06F98" w:rsidRPr="00A06F98">
        <w:rPr>
          <w:color w:val="008000"/>
          <w:rtl/>
        </w:rPr>
        <w:t xml:space="preserve"> </w:t>
      </w:r>
      <w:r w:rsidR="00A06F98" w:rsidRPr="00A06F98">
        <w:rPr>
          <w:rFonts w:hint="cs"/>
          <w:color w:val="008000"/>
          <w:rtl/>
        </w:rPr>
        <w:t>اللَّهُ</w:t>
      </w:r>
      <w:r w:rsidR="00A06F98" w:rsidRPr="00A06F98">
        <w:rPr>
          <w:color w:val="008000"/>
          <w:rtl/>
        </w:rPr>
        <w:t xml:space="preserve"> </w:t>
      </w:r>
      <w:r w:rsidR="00A06F98" w:rsidRPr="00A06F98">
        <w:rPr>
          <w:rFonts w:hint="cs"/>
          <w:color w:val="008000"/>
          <w:rtl/>
        </w:rPr>
        <w:t>عَزَّ</w:t>
      </w:r>
      <w:r w:rsidR="00A06F98" w:rsidRPr="00A06F98">
        <w:rPr>
          <w:color w:val="008000"/>
          <w:rtl/>
        </w:rPr>
        <w:t xml:space="preserve"> </w:t>
      </w:r>
      <w:r w:rsidR="00A06F98" w:rsidRPr="00A06F98">
        <w:rPr>
          <w:rFonts w:hint="cs"/>
          <w:color w:val="008000"/>
          <w:rtl/>
        </w:rPr>
        <w:t>وَ</w:t>
      </w:r>
      <w:r w:rsidR="00A06F98" w:rsidRPr="00A06F98">
        <w:rPr>
          <w:color w:val="008000"/>
          <w:rtl/>
        </w:rPr>
        <w:t xml:space="preserve"> </w:t>
      </w:r>
      <w:r w:rsidR="00A06F98" w:rsidRPr="00A06F98">
        <w:rPr>
          <w:rFonts w:hint="cs"/>
          <w:color w:val="008000"/>
          <w:rtl/>
        </w:rPr>
        <w:t>جَلَّ</w:t>
      </w:r>
      <w:r w:rsidR="00A06F98" w:rsidRPr="00A06F98">
        <w:rPr>
          <w:color w:val="008000"/>
          <w:rtl/>
        </w:rPr>
        <w:t xml:space="preserve"> </w:t>
      </w:r>
      <w:r w:rsidR="00A06F98" w:rsidRPr="00A06F98">
        <w:rPr>
          <w:rFonts w:hint="cs"/>
          <w:color w:val="008000"/>
          <w:rtl/>
        </w:rPr>
        <w:t>أَنَا</w:t>
      </w:r>
      <w:r w:rsidR="00A06F98" w:rsidRPr="00A06F98">
        <w:rPr>
          <w:color w:val="008000"/>
          <w:rtl/>
        </w:rPr>
        <w:t xml:space="preserve"> </w:t>
      </w:r>
      <w:r w:rsidR="00A06F98" w:rsidRPr="00A06F98">
        <w:rPr>
          <w:rFonts w:hint="cs"/>
          <w:color w:val="008000"/>
          <w:rtl/>
        </w:rPr>
        <w:t>خَيْرُ</w:t>
      </w:r>
      <w:r w:rsidR="00A06F98" w:rsidRPr="00A06F98">
        <w:rPr>
          <w:color w:val="008000"/>
          <w:rtl/>
        </w:rPr>
        <w:t xml:space="preserve"> </w:t>
      </w:r>
      <w:r w:rsidR="00A06F98" w:rsidRPr="00A06F98">
        <w:rPr>
          <w:rFonts w:hint="cs"/>
          <w:color w:val="008000"/>
          <w:rtl/>
        </w:rPr>
        <w:t>شَرِيكٍ</w:t>
      </w:r>
      <w:r w:rsidR="00A06F98" w:rsidRPr="00A06F98">
        <w:rPr>
          <w:color w:val="008000"/>
          <w:rtl/>
        </w:rPr>
        <w:t xml:space="preserve"> </w:t>
      </w:r>
      <w:r w:rsidR="00A06F98" w:rsidRPr="00A06F98">
        <w:rPr>
          <w:rFonts w:hint="cs"/>
          <w:color w:val="008000"/>
          <w:rtl/>
        </w:rPr>
        <w:t>فَمَنْ</w:t>
      </w:r>
      <w:r w:rsidR="00A06F98" w:rsidRPr="00A06F98">
        <w:rPr>
          <w:color w:val="008000"/>
          <w:rtl/>
        </w:rPr>
        <w:t xml:space="preserve"> </w:t>
      </w:r>
      <w:r w:rsidR="00A06F98" w:rsidRPr="00A06F98">
        <w:rPr>
          <w:rFonts w:hint="cs"/>
          <w:color w:val="008000"/>
          <w:rtl/>
        </w:rPr>
        <w:t>عَمِلَ</w:t>
      </w:r>
      <w:r w:rsidR="00A06F98" w:rsidRPr="00A06F98">
        <w:rPr>
          <w:color w:val="008000"/>
          <w:rtl/>
        </w:rPr>
        <w:t xml:space="preserve"> </w:t>
      </w:r>
      <w:r w:rsidR="00A06F98" w:rsidRPr="00A06F98">
        <w:rPr>
          <w:rFonts w:hint="cs"/>
          <w:color w:val="008000"/>
          <w:rtl/>
        </w:rPr>
        <w:t>لِي</w:t>
      </w:r>
      <w:r w:rsidR="00A06F98" w:rsidRPr="00A06F98">
        <w:rPr>
          <w:color w:val="008000"/>
          <w:rtl/>
        </w:rPr>
        <w:t xml:space="preserve"> </w:t>
      </w:r>
      <w:r w:rsidR="00A06F98" w:rsidRPr="00A06F98">
        <w:rPr>
          <w:rFonts w:hint="cs"/>
          <w:color w:val="008000"/>
          <w:rtl/>
        </w:rPr>
        <w:t>وَ</w:t>
      </w:r>
      <w:r w:rsidR="00A06F98" w:rsidRPr="00A06F98">
        <w:rPr>
          <w:color w:val="008000"/>
          <w:rtl/>
        </w:rPr>
        <w:t xml:space="preserve"> </w:t>
      </w:r>
      <w:r w:rsidR="00A06F98" w:rsidRPr="00A06F98">
        <w:rPr>
          <w:rFonts w:hint="cs"/>
          <w:color w:val="008000"/>
          <w:rtl/>
        </w:rPr>
        <w:t>لِغَيْرِي</w:t>
      </w:r>
      <w:r w:rsidR="00A06F98" w:rsidRPr="00A06F98">
        <w:rPr>
          <w:color w:val="008000"/>
          <w:rtl/>
        </w:rPr>
        <w:t xml:space="preserve"> </w:t>
      </w:r>
      <w:r w:rsidR="00A06F98" w:rsidRPr="00A06F98">
        <w:rPr>
          <w:rFonts w:hint="cs"/>
          <w:color w:val="008000"/>
          <w:rtl/>
        </w:rPr>
        <w:t>فَهُوَ</w:t>
      </w:r>
      <w:r w:rsidR="00A06F98" w:rsidRPr="00A06F98">
        <w:rPr>
          <w:color w:val="008000"/>
          <w:rtl/>
        </w:rPr>
        <w:t xml:space="preserve"> </w:t>
      </w:r>
      <w:r w:rsidR="00A06F98" w:rsidRPr="00A06F98">
        <w:rPr>
          <w:rFonts w:hint="cs"/>
          <w:color w:val="008000"/>
          <w:rtl/>
        </w:rPr>
        <w:t>لِمَنْ</w:t>
      </w:r>
      <w:r w:rsidR="00A06F98" w:rsidRPr="00A06F98">
        <w:rPr>
          <w:color w:val="008000"/>
          <w:rtl/>
        </w:rPr>
        <w:t xml:space="preserve"> </w:t>
      </w:r>
      <w:r w:rsidR="00A06F98" w:rsidRPr="00A06F98">
        <w:rPr>
          <w:rFonts w:hint="cs"/>
          <w:color w:val="008000"/>
          <w:rtl/>
        </w:rPr>
        <w:t>عَمِلَهُ</w:t>
      </w:r>
      <w:r w:rsidR="00A06F98" w:rsidRPr="00A06F98">
        <w:rPr>
          <w:color w:val="008000"/>
          <w:rtl/>
        </w:rPr>
        <w:t xml:space="preserve"> </w:t>
      </w:r>
      <w:r w:rsidR="00A06F98" w:rsidRPr="00A06F98">
        <w:rPr>
          <w:rFonts w:hint="cs"/>
          <w:color w:val="008000"/>
          <w:rtl/>
        </w:rPr>
        <w:t>غَيْرِي</w:t>
      </w:r>
      <w:r w:rsidR="00A06F98">
        <w:rPr>
          <w:rFonts w:hint="cs"/>
          <w:rtl/>
        </w:rPr>
        <w:t>»</w:t>
      </w:r>
      <w:r w:rsidR="00A06F98" w:rsidRPr="00A06F98">
        <w:rPr>
          <w:vertAlign w:val="superscript"/>
          <w:rtl/>
        </w:rPr>
        <w:footnoteReference w:id="1"/>
      </w:r>
      <w:r>
        <w:rPr>
          <w:rFonts w:hint="cs"/>
          <w:rtl/>
        </w:rPr>
        <w:t xml:space="preserve"> </w:t>
      </w:r>
      <w:r w:rsidR="00A06F98">
        <w:rPr>
          <w:rFonts w:hint="cs"/>
          <w:rtl/>
        </w:rPr>
        <w:t>ما اشکال کردیم</w:t>
      </w:r>
      <w:r>
        <w:rPr>
          <w:rFonts w:hint="cs"/>
          <w:rtl/>
        </w:rPr>
        <w:t xml:space="preserve"> که استدلال به این صحیحه</w:t>
      </w:r>
      <w:r w:rsidR="00A06F98">
        <w:rPr>
          <w:rFonts w:hint="cs"/>
          <w:rtl/>
        </w:rPr>
        <w:t>،</w:t>
      </w:r>
      <w:r>
        <w:rPr>
          <w:rFonts w:hint="cs"/>
          <w:rtl/>
        </w:rPr>
        <w:t xml:space="preserve"> مبتنی بر فهم تنزیل است که کسی که عمل را برای خدا و غیر خدا به صورت مشترک انجام دهد </w:t>
      </w:r>
      <w:r w:rsidR="00A06F98">
        <w:rPr>
          <w:rFonts w:hint="cs"/>
          <w:rtl/>
        </w:rPr>
        <w:t>نازل منزله کسی است که عمل او صددر</w:t>
      </w:r>
      <w:r>
        <w:rPr>
          <w:rFonts w:hint="cs"/>
          <w:rtl/>
        </w:rPr>
        <w:t xml:space="preserve">صد برای غیر خدا باشد که فاقد قصد قربت بوده و </w:t>
      </w:r>
      <w:r w:rsidR="00985945">
        <w:rPr>
          <w:rFonts w:hint="cs"/>
          <w:rtl/>
        </w:rPr>
        <w:t xml:space="preserve">به خاطر انتفای قصد قربت، </w:t>
      </w:r>
      <w:r>
        <w:rPr>
          <w:rFonts w:hint="cs"/>
          <w:rtl/>
        </w:rPr>
        <w:t>یقیناً باطل است و لذا عمل ریایی هم به جهت این تنزیل، باطل خواهد بود.</w:t>
      </w:r>
    </w:p>
    <w:p w:rsidR="00C868F7" w:rsidRPr="00C868F7" w:rsidRDefault="00C868F7" w:rsidP="00CD695F">
      <w:pPr>
        <w:rPr>
          <w:rtl/>
        </w:rPr>
      </w:pPr>
      <w:r>
        <w:rPr>
          <w:rFonts w:hint="cs"/>
          <w:rtl/>
        </w:rPr>
        <w:t>بیان نمودیم که از روایت</w:t>
      </w:r>
      <w:r w:rsidR="00CD695F">
        <w:rPr>
          <w:rFonts w:hint="cs"/>
          <w:rtl/>
        </w:rPr>
        <w:t>،</w:t>
      </w:r>
      <w:r>
        <w:rPr>
          <w:rFonts w:hint="cs"/>
          <w:rtl/>
        </w:rPr>
        <w:t xml:space="preserve"> تنزیل استفاده نمی شود، بلکه یک بیان عرفی است برای این که وقتی کسی عمل</w:t>
      </w:r>
      <w:r w:rsidR="00CD695F">
        <w:rPr>
          <w:rFonts w:hint="cs"/>
          <w:rtl/>
        </w:rPr>
        <w:t>ی</w:t>
      </w:r>
      <w:r>
        <w:rPr>
          <w:rFonts w:hint="cs"/>
          <w:rtl/>
        </w:rPr>
        <w:t xml:space="preserve"> انجام دهد و قصد او خدا و غیر خدا باشد خدا آن عمل را به شریکش واگذار می کند </w:t>
      </w:r>
      <w:r w:rsidR="00CD695F">
        <w:rPr>
          <w:rFonts w:hint="cs"/>
          <w:rtl/>
        </w:rPr>
        <w:t>و</w:t>
      </w:r>
      <w:r>
        <w:rPr>
          <w:rFonts w:hint="cs"/>
          <w:rtl/>
        </w:rPr>
        <w:t xml:space="preserve"> کنایه از ای</w:t>
      </w:r>
      <w:r w:rsidR="00CD695F">
        <w:rPr>
          <w:rFonts w:hint="cs"/>
          <w:rtl/>
        </w:rPr>
        <w:t>ن است که ثواب را از آن غیر بگیر</w:t>
      </w:r>
      <w:r>
        <w:rPr>
          <w:rFonts w:hint="cs"/>
          <w:rtl/>
        </w:rPr>
        <w:t>د و روایت بیش از این ظهور ندارد.</w:t>
      </w:r>
    </w:p>
    <w:p w:rsidR="00A902DB" w:rsidRDefault="00A902DB" w:rsidP="00B42C66">
      <w:pPr>
        <w:pStyle w:val="30"/>
        <w:rPr>
          <w:rtl/>
        </w:rPr>
      </w:pPr>
      <w:bookmarkStart w:id="34" w:name="_Toc54630660"/>
      <w:bookmarkStart w:id="35" w:name="_Toc54717735"/>
      <w:r>
        <w:rPr>
          <w:rFonts w:hint="cs"/>
          <w:rtl/>
        </w:rPr>
        <w:t>دلیل</w:t>
      </w:r>
      <w:r>
        <w:rPr>
          <w:rtl/>
        </w:rPr>
        <w:t xml:space="preserve"> </w:t>
      </w:r>
      <w:r>
        <w:rPr>
          <w:rFonts w:hint="cs"/>
          <w:rtl/>
        </w:rPr>
        <w:t>دوم</w:t>
      </w:r>
      <w:bookmarkEnd w:id="34"/>
      <w:bookmarkEnd w:id="35"/>
    </w:p>
    <w:p w:rsidR="001F0522" w:rsidRDefault="00A902DB" w:rsidP="00CD695F">
      <w:pPr>
        <w:rPr>
          <w:rtl/>
        </w:rPr>
      </w:pPr>
      <w:r>
        <w:rPr>
          <w:rFonts w:hint="cs"/>
          <w:rtl/>
        </w:rPr>
        <w:t>دسته</w:t>
      </w:r>
      <w:r>
        <w:rPr>
          <w:rtl/>
        </w:rPr>
        <w:t xml:space="preserve"> </w:t>
      </w:r>
      <w:r>
        <w:rPr>
          <w:rFonts w:hint="cs"/>
          <w:rtl/>
        </w:rPr>
        <w:t>دوم</w:t>
      </w:r>
      <w:r>
        <w:rPr>
          <w:rtl/>
        </w:rPr>
        <w:t xml:space="preserve"> </w:t>
      </w:r>
      <w:r>
        <w:rPr>
          <w:rFonts w:hint="cs"/>
          <w:rtl/>
        </w:rPr>
        <w:t>از</w:t>
      </w:r>
      <w:r>
        <w:rPr>
          <w:rtl/>
        </w:rPr>
        <w:t xml:space="preserve"> </w:t>
      </w:r>
      <w:r>
        <w:rPr>
          <w:rFonts w:hint="cs"/>
          <w:rtl/>
        </w:rPr>
        <w:t>روایات</w:t>
      </w:r>
      <w:r>
        <w:rPr>
          <w:rtl/>
        </w:rPr>
        <w:t xml:space="preserve"> </w:t>
      </w:r>
      <w:r>
        <w:rPr>
          <w:rFonts w:hint="cs"/>
          <w:rtl/>
        </w:rPr>
        <w:t>که</w:t>
      </w:r>
      <w:r>
        <w:rPr>
          <w:rtl/>
        </w:rPr>
        <w:t xml:space="preserve"> </w:t>
      </w:r>
      <w:r>
        <w:rPr>
          <w:rFonts w:hint="cs"/>
          <w:rtl/>
        </w:rPr>
        <w:t>برای</w:t>
      </w:r>
      <w:r>
        <w:rPr>
          <w:rtl/>
        </w:rPr>
        <w:t xml:space="preserve"> </w:t>
      </w:r>
      <w:r>
        <w:rPr>
          <w:rFonts w:hint="cs"/>
          <w:rtl/>
        </w:rPr>
        <w:t>مبطلیت</w:t>
      </w:r>
      <w:r>
        <w:rPr>
          <w:rtl/>
        </w:rPr>
        <w:t xml:space="preserve"> </w:t>
      </w:r>
      <w:r>
        <w:rPr>
          <w:rFonts w:hint="cs"/>
          <w:rtl/>
        </w:rPr>
        <w:t>ریا</w:t>
      </w:r>
      <w:r>
        <w:rPr>
          <w:rtl/>
        </w:rPr>
        <w:t xml:space="preserve"> </w:t>
      </w:r>
      <w:r>
        <w:rPr>
          <w:rFonts w:hint="cs"/>
          <w:rtl/>
        </w:rPr>
        <w:t>نسبت</w:t>
      </w:r>
      <w:r>
        <w:rPr>
          <w:rtl/>
        </w:rPr>
        <w:t xml:space="preserve"> </w:t>
      </w:r>
      <w:r>
        <w:rPr>
          <w:rFonts w:hint="cs"/>
          <w:rtl/>
        </w:rPr>
        <w:t>به</w:t>
      </w:r>
      <w:r>
        <w:rPr>
          <w:rtl/>
        </w:rPr>
        <w:t xml:space="preserve"> </w:t>
      </w:r>
      <w:r>
        <w:rPr>
          <w:rFonts w:hint="cs"/>
          <w:rtl/>
        </w:rPr>
        <w:t>عبادت</w:t>
      </w:r>
      <w:r>
        <w:rPr>
          <w:rtl/>
        </w:rPr>
        <w:t xml:space="preserve"> </w:t>
      </w:r>
      <w:r>
        <w:rPr>
          <w:rFonts w:hint="cs"/>
          <w:rtl/>
        </w:rPr>
        <w:t>به</w:t>
      </w:r>
      <w:r>
        <w:rPr>
          <w:rtl/>
        </w:rPr>
        <w:t xml:space="preserve"> </w:t>
      </w:r>
      <w:r>
        <w:rPr>
          <w:rFonts w:hint="cs"/>
          <w:rtl/>
        </w:rPr>
        <w:t>آن</w:t>
      </w:r>
      <w:r>
        <w:rPr>
          <w:rtl/>
        </w:rPr>
        <w:t xml:space="preserve"> </w:t>
      </w:r>
      <w:r>
        <w:rPr>
          <w:rFonts w:hint="cs"/>
          <w:rtl/>
        </w:rPr>
        <w:t>استدلال</w:t>
      </w:r>
      <w:r>
        <w:rPr>
          <w:rtl/>
        </w:rPr>
        <w:t xml:space="preserve"> </w:t>
      </w:r>
      <w:r>
        <w:rPr>
          <w:rFonts w:hint="cs"/>
          <w:rtl/>
        </w:rPr>
        <w:t>شده</w:t>
      </w:r>
      <w:r>
        <w:rPr>
          <w:rtl/>
        </w:rPr>
        <w:t xml:space="preserve"> </w:t>
      </w:r>
      <w:r>
        <w:rPr>
          <w:rFonts w:hint="cs"/>
          <w:rtl/>
        </w:rPr>
        <w:t>بود</w:t>
      </w:r>
      <w:r>
        <w:rPr>
          <w:rtl/>
        </w:rPr>
        <w:t xml:space="preserve"> </w:t>
      </w:r>
      <w:r>
        <w:rPr>
          <w:rFonts w:hint="cs"/>
          <w:rtl/>
        </w:rPr>
        <w:t>روایاتی</w:t>
      </w:r>
      <w:r>
        <w:rPr>
          <w:rtl/>
        </w:rPr>
        <w:t xml:space="preserve"> </w:t>
      </w:r>
      <w:r>
        <w:rPr>
          <w:rFonts w:hint="cs"/>
          <w:rtl/>
        </w:rPr>
        <w:t>است</w:t>
      </w:r>
      <w:r>
        <w:rPr>
          <w:rtl/>
        </w:rPr>
        <w:t xml:space="preserve"> </w:t>
      </w:r>
      <w:r>
        <w:rPr>
          <w:rFonts w:hint="cs"/>
          <w:rtl/>
        </w:rPr>
        <w:t>که</w:t>
      </w:r>
      <w:r>
        <w:rPr>
          <w:rtl/>
        </w:rPr>
        <w:t xml:space="preserve"> </w:t>
      </w:r>
      <w:r>
        <w:rPr>
          <w:rFonts w:hint="cs"/>
          <w:rtl/>
        </w:rPr>
        <w:t>مفاد</w:t>
      </w:r>
      <w:r>
        <w:rPr>
          <w:rtl/>
        </w:rPr>
        <w:t xml:space="preserve"> </w:t>
      </w:r>
      <w:r>
        <w:rPr>
          <w:rFonts w:hint="cs"/>
          <w:rtl/>
        </w:rPr>
        <w:t>آن</w:t>
      </w:r>
      <w:r>
        <w:rPr>
          <w:rtl/>
        </w:rPr>
        <w:t xml:space="preserve"> «</w:t>
      </w:r>
      <w:r>
        <w:rPr>
          <w:rFonts w:hint="cs"/>
          <w:rtl/>
        </w:rPr>
        <w:t>کل</w:t>
      </w:r>
      <w:r>
        <w:rPr>
          <w:rtl/>
        </w:rPr>
        <w:t xml:space="preserve"> </w:t>
      </w:r>
      <w:r>
        <w:rPr>
          <w:rFonts w:hint="cs"/>
          <w:rtl/>
        </w:rPr>
        <w:t>ریاء</w:t>
      </w:r>
      <w:r>
        <w:rPr>
          <w:rtl/>
        </w:rPr>
        <w:t xml:space="preserve"> </w:t>
      </w:r>
      <w:r>
        <w:rPr>
          <w:rFonts w:hint="cs"/>
          <w:rtl/>
        </w:rPr>
        <w:t>شرک</w:t>
      </w:r>
      <w:r>
        <w:rPr>
          <w:rFonts w:hint="eastAsia"/>
          <w:rtl/>
        </w:rPr>
        <w:t>»</w:t>
      </w:r>
      <w:r>
        <w:rPr>
          <w:rtl/>
        </w:rPr>
        <w:t xml:space="preserve"> </w:t>
      </w:r>
      <w:r>
        <w:rPr>
          <w:rFonts w:hint="cs"/>
          <w:rtl/>
        </w:rPr>
        <w:t>است</w:t>
      </w:r>
      <w:r w:rsidR="00B42C66">
        <w:rPr>
          <w:rFonts w:hint="cs"/>
          <w:rtl/>
        </w:rPr>
        <w:t xml:space="preserve">؛ </w:t>
      </w:r>
      <w:r w:rsidR="001F0522">
        <w:rPr>
          <w:rFonts w:hint="cs"/>
          <w:rtl/>
        </w:rPr>
        <w:t xml:space="preserve">گفته </w:t>
      </w:r>
      <w:r w:rsidR="00C868F7">
        <w:rPr>
          <w:rFonts w:hint="cs"/>
          <w:rtl/>
        </w:rPr>
        <w:t>شد</w:t>
      </w:r>
      <w:r w:rsidR="001F0522">
        <w:rPr>
          <w:rFonts w:hint="cs"/>
          <w:rtl/>
        </w:rPr>
        <w:t xml:space="preserve"> </w:t>
      </w:r>
      <w:r w:rsidR="00CD695F">
        <w:rPr>
          <w:rFonts w:hint="cs"/>
          <w:rtl/>
        </w:rPr>
        <w:t>وقتی ریا مصداق شرک باشد و شرک هم حرام است، دیگر نمی تواند عبادتی که مصداق ریا است صحیح باشد.</w:t>
      </w:r>
    </w:p>
    <w:p w:rsidR="00B42C66" w:rsidRDefault="00B42C66" w:rsidP="00B42C66">
      <w:pPr>
        <w:pStyle w:val="40"/>
        <w:rPr>
          <w:rtl/>
        </w:rPr>
      </w:pPr>
      <w:bookmarkStart w:id="36" w:name="_Toc54630661"/>
      <w:bookmarkStart w:id="37" w:name="_Toc54717736"/>
      <w:r>
        <w:rPr>
          <w:rFonts w:hint="cs"/>
          <w:rtl/>
        </w:rPr>
        <w:lastRenderedPageBreak/>
        <w:t>مناقشات آقای سیستانی در دلیل دوم</w:t>
      </w:r>
      <w:bookmarkEnd w:id="36"/>
      <w:bookmarkEnd w:id="37"/>
    </w:p>
    <w:p w:rsidR="00B32A0B" w:rsidRPr="00B42C66" w:rsidRDefault="00B32A0B" w:rsidP="00DD5BBB">
      <w:pPr>
        <w:rPr>
          <w:b/>
          <w:bCs/>
          <w:rtl/>
        </w:rPr>
      </w:pPr>
      <w:r w:rsidRPr="00B42C66">
        <w:rPr>
          <w:rFonts w:hint="cs"/>
          <w:b/>
          <w:bCs/>
          <w:rtl/>
        </w:rPr>
        <w:t>آقای سیستانی در جواب فرمودند:</w:t>
      </w:r>
    </w:p>
    <w:p w:rsidR="00CD695F" w:rsidRDefault="00B32A0B" w:rsidP="00CD695F">
      <w:pPr>
        <w:rPr>
          <w:rtl/>
        </w:rPr>
      </w:pPr>
      <w:r w:rsidRPr="00B42C66">
        <w:rPr>
          <w:rFonts w:hint="cs"/>
          <w:b/>
          <w:bCs/>
          <w:rtl/>
        </w:rPr>
        <w:t>أولاً،</w:t>
      </w:r>
      <w:r>
        <w:rPr>
          <w:rFonts w:hint="cs"/>
          <w:rtl/>
        </w:rPr>
        <w:t xml:space="preserve"> </w:t>
      </w:r>
      <w:r w:rsidR="00CD695F">
        <w:rPr>
          <w:rFonts w:hint="cs"/>
          <w:rtl/>
        </w:rPr>
        <w:t>ریا شرک است، أما شک در عبادت نیست و شرک در اطاعت است و شرک در اطاعت به صورت مطلق حرام نیست حتّی اگر اطاعت شیطان کند؛ زیرا اطاعت شیطان مستلزم حرام بودن عملی نیست و اگر شخصی کار لغوی انجام دهد اطاعت شیطان خواهد بود.</w:t>
      </w:r>
    </w:p>
    <w:p w:rsidR="00B32A0B" w:rsidRDefault="00B32A0B" w:rsidP="00CD695F">
      <w:pPr>
        <w:rPr>
          <w:rtl/>
        </w:rPr>
      </w:pPr>
      <w:r w:rsidRPr="00B42C66">
        <w:rPr>
          <w:rFonts w:hint="cs"/>
          <w:b/>
          <w:bCs/>
          <w:rtl/>
        </w:rPr>
        <w:t>ثانیاً</w:t>
      </w:r>
      <w:r>
        <w:rPr>
          <w:rFonts w:hint="cs"/>
          <w:rtl/>
        </w:rPr>
        <w:t xml:space="preserve">، </w:t>
      </w:r>
      <w:r w:rsidR="00CD695F">
        <w:rPr>
          <w:rFonts w:hint="cs"/>
          <w:rtl/>
        </w:rPr>
        <w:t xml:space="preserve">بر فرض ریا، شرک در عبادت باشد، </w:t>
      </w:r>
      <w:r>
        <w:rPr>
          <w:rFonts w:hint="cs"/>
          <w:rtl/>
        </w:rPr>
        <w:t>عنوان ریا بر عمل خارجی منطبق نیست بلکه مربوط به داعی</w:t>
      </w:r>
      <w:r w:rsidR="002F5C0B">
        <w:rPr>
          <w:rFonts w:hint="cs"/>
          <w:rtl/>
        </w:rPr>
        <w:t xml:space="preserve"> و نیّت</w:t>
      </w:r>
      <w:r>
        <w:rPr>
          <w:rFonts w:hint="cs"/>
          <w:rtl/>
        </w:rPr>
        <w:t xml:space="preserve"> انسان است و </w:t>
      </w:r>
      <w:r w:rsidR="002F5C0B">
        <w:rPr>
          <w:rFonts w:hint="cs"/>
          <w:rtl/>
        </w:rPr>
        <w:t>لذا عمل</w:t>
      </w:r>
      <w:r w:rsidR="003B42DB">
        <w:rPr>
          <w:rFonts w:hint="cs"/>
          <w:rtl/>
        </w:rPr>
        <w:t>،</w:t>
      </w:r>
      <w:r w:rsidR="002F5C0B">
        <w:rPr>
          <w:rFonts w:hint="cs"/>
          <w:rtl/>
        </w:rPr>
        <w:t xml:space="preserve"> مصداق حرام نمی شود.</w:t>
      </w:r>
    </w:p>
    <w:p w:rsidR="00B42C66" w:rsidRDefault="00B32A0B" w:rsidP="003B42DB">
      <w:pPr>
        <w:rPr>
          <w:rtl/>
        </w:rPr>
      </w:pPr>
      <w:r w:rsidRPr="00B42C66">
        <w:rPr>
          <w:rFonts w:hint="cs"/>
          <w:b/>
          <w:bCs/>
          <w:rtl/>
        </w:rPr>
        <w:t>ثالثاً</w:t>
      </w:r>
      <w:r>
        <w:rPr>
          <w:rFonts w:hint="cs"/>
          <w:rtl/>
        </w:rPr>
        <w:t>،</w:t>
      </w:r>
      <w:r w:rsidR="003B42DB">
        <w:rPr>
          <w:rFonts w:hint="cs"/>
          <w:rtl/>
        </w:rPr>
        <w:t xml:space="preserve"> بر فرض عمل نیز مصداق ریا باشد و</w:t>
      </w:r>
      <w:r>
        <w:rPr>
          <w:rFonts w:hint="cs"/>
          <w:rtl/>
        </w:rPr>
        <w:t xml:space="preserve"> </w:t>
      </w:r>
      <w:r w:rsidR="003B42DB">
        <w:rPr>
          <w:rFonts w:hint="cs"/>
          <w:rtl/>
        </w:rPr>
        <w:t>عنوان محرم بر عبادت منطبق شود مستلزم فساد عبادت نیست.</w:t>
      </w:r>
    </w:p>
    <w:p w:rsidR="00127EB5" w:rsidRDefault="00127EB5" w:rsidP="00127EB5">
      <w:pPr>
        <w:pStyle w:val="50"/>
        <w:rPr>
          <w:rtl/>
        </w:rPr>
      </w:pPr>
      <w:bookmarkStart w:id="38" w:name="_Toc54717737"/>
      <w:r>
        <w:rPr>
          <w:rFonts w:hint="cs"/>
          <w:rtl/>
        </w:rPr>
        <w:t>جواب از مناقشه أول</w:t>
      </w:r>
      <w:bookmarkEnd w:id="38"/>
    </w:p>
    <w:p w:rsidR="002F5C0B" w:rsidRDefault="002F5C0B" w:rsidP="002F5C0B">
      <w:pPr>
        <w:rPr>
          <w:rtl/>
        </w:rPr>
      </w:pPr>
      <w:r>
        <w:rPr>
          <w:rFonts w:hint="cs"/>
          <w:rtl/>
        </w:rPr>
        <w:t>به نظر ما هر سه اشکال جواب دارد و جواب از اشکال أول را بیان نمودیم و حداقل از روایت مسعدة بن زیاد به خاطر تعبیر «اتّقوا الله فی الریاء» که</w:t>
      </w:r>
      <w:r w:rsidR="00127EB5">
        <w:rPr>
          <w:rFonts w:hint="cs"/>
          <w:rtl/>
        </w:rPr>
        <w:t xml:space="preserve"> أمر</w:t>
      </w:r>
      <w:r>
        <w:rPr>
          <w:rFonts w:hint="cs"/>
          <w:rtl/>
        </w:rPr>
        <w:t xml:space="preserve"> ظهور در وجوب دارد و تعبیر «یا کافر یا غادر یا فاجر یا خاسر» فهمیده می شود که ریا، شرک محرم است.</w:t>
      </w:r>
    </w:p>
    <w:p w:rsidR="00634E23" w:rsidRDefault="00634E23" w:rsidP="00634E23">
      <w:pPr>
        <w:pStyle w:val="50"/>
        <w:rPr>
          <w:rtl/>
        </w:rPr>
      </w:pPr>
      <w:bookmarkStart w:id="39" w:name="_Toc54717738"/>
      <w:r>
        <w:rPr>
          <w:rFonts w:hint="cs"/>
          <w:rtl/>
        </w:rPr>
        <w:t>جواب از مناقشه دوم</w:t>
      </w:r>
      <w:bookmarkEnd w:id="39"/>
    </w:p>
    <w:p w:rsidR="00CF332B" w:rsidRDefault="002F5C0B" w:rsidP="00CF332B">
      <w:pPr>
        <w:rPr>
          <w:rtl/>
        </w:rPr>
      </w:pPr>
      <w:r>
        <w:rPr>
          <w:rFonts w:hint="cs"/>
          <w:rtl/>
        </w:rPr>
        <w:t xml:space="preserve">أما این که ایشان فرمود معلوم نیست ریا عنوان منطبق بر عمل باشد؛ خلاف فهم عرفی است زیرا عرف، عمل </w:t>
      </w:r>
      <w:r w:rsidR="00634E23">
        <w:rPr>
          <w:rFonts w:hint="cs"/>
          <w:rtl/>
        </w:rPr>
        <w:t xml:space="preserve">مکلف </w:t>
      </w:r>
      <w:r>
        <w:rPr>
          <w:rFonts w:hint="cs"/>
          <w:rtl/>
        </w:rPr>
        <w:t>را مصداق ریا می</w:t>
      </w:r>
      <w:r w:rsidR="00634E23">
        <w:rPr>
          <w:rFonts w:hint="cs"/>
          <w:rtl/>
        </w:rPr>
        <w:t xml:space="preserve"> داند و تعبیر «ریا کردن» می کند که به این معنا است که فعلی که از این شخص صادر می شود فعل ریایی است؛ </w:t>
      </w:r>
      <w:r>
        <w:rPr>
          <w:rFonts w:hint="cs"/>
          <w:rtl/>
        </w:rPr>
        <w:t>علاوه بر این که در برخی از روایات تعبیر شده است که «</w:t>
      </w:r>
      <w:r w:rsidR="003624D8" w:rsidRPr="003624D8">
        <w:rPr>
          <w:rFonts w:hint="cs"/>
          <w:color w:val="008000"/>
          <w:rtl/>
        </w:rPr>
        <w:t>وَ</w:t>
      </w:r>
      <w:r w:rsidR="003624D8" w:rsidRPr="003624D8">
        <w:rPr>
          <w:color w:val="008000"/>
          <w:rtl/>
        </w:rPr>
        <w:t xml:space="preserve"> </w:t>
      </w:r>
      <w:r w:rsidR="003624D8" w:rsidRPr="003624D8">
        <w:rPr>
          <w:rFonts w:hint="cs"/>
          <w:color w:val="008000"/>
          <w:rtl/>
        </w:rPr>
        <w:t>فِي</w:t>
      </w:r>
      <w:r w:rsidR="003624D8" w:rsidRPr="003624D8">
        <w:rPr>
          <w:color w:val="008000"/>
          <w:rtl/>
        </w:rPr>
        <w:t xml:space="preserve"> </w:t>
      </w:r>
      <w:r w:rsidR="003624D8" w:rsidRPr="003624D8">
        <w:rPr>
          <w:rFonts w:hint="cs"/>
          <w:color w:val="008000"/>
          <w:rtl/>
        </w:rPr>
        <w:t>رِوَايَةِ</w:t>
      </w:r>
      <w:r w:rsidR="003624D8" w:rsidRPr="003624D8">
        <w:rPr>
          <w:color w:val="008000"/>
          <w:rtl/>
        </w:rPr>
        <w:t xml:space="preserve"> </w:t>
      </w:r>
      <w:r w:rsidR="003624D8" w:rsidRPr="003624D8">
        <w:rPr>
          <w:rFonts w:hint="cs"/>
          <w:color w:val="008000"/>
          <w:rtl/>
        </w:rPr>
        <w:t>أَبِي</w:t>
      </w:r>
      <w:r w:rsidR="003624D8" w:rsidRPr="003624D8">
        <w:rPr>
          <w:color w:val="008000"/>
          <w:rtl/>
        </w:rPr>
        <w:t xml:space="preserve"> </w:t>
      </w:r>
      <w:r w:rsidR="003624D8" w:rsidRPr="003624D8">
        <w:rPr>
          <w:rFonts w:hint="cs"/>
          <w:color w:val="008000"/>
          <w:rtl/>
        </w:rPr>
        <w:t>الْجَارُودِ</w:t>
      </w:r>
      <w:r w:rsidR="003624D8" w:rsidRPr="003624D8">
        <w:rPr>
          <w:color w:val="008000"/>
          <w:rtl/>
        </w:rPr>
        <w:t xml:space="preserve"> </w:t>
      </w:r>
      <w:r w:rsidR="003624D8" w:rsidRPr="003624D8">
        <w:rPr>
          <w:rFonts w:hint="cs"/>
          <w:color w:val="008000"/>
          <w:rtl/>
        </w:rPr>
        <w:t>عَنْ</w:t>
      </w:r>
      <w:r w:rsidR="003624D8" w:rsidRPr="003624D8">
        <w:rPr>
          <w:color w:val="008000"/>
          <w:rtl/>
        </w:rPr>
        <w:t xml:space="preserve"> </w:t>
      </w:r>
      <w:r w:rsidR="003624D8" w:rsidRPr="003624D8">
        <w:rPr>
          <w:rFonts w:hint="cs"/>
          <w:color w:val="008000"/>
          <w:rtl/>
        </w:rPr>
        <w:t>أَبِي</w:t>
      </w:r>
      <w:r w:rsidR="003624D8" w:rsidRPr="003624D8">
        <w:rPr>
          <w:color w:val="008000"/>
          <w:rtl/>
        </w:rPr>
        <w:t xml:space="preserve"> </w:t>
      </w:r>
      <w:r w:rsidR="003624D8" w:rsidRPr="003624D8">
        <w:rPr>
          <w:rFonts w:hint="cs"/>
          <w:color w:val="008000"/>
          <w:rtl/>
        </w:rPr>
        <w:t>جَعْفَرٍ</w:t>
      </w:r>
      <w:r w:rsidR="003624D8" w:rsidRPr="003624D8">
        <w:rPr>
          <w:color w:val="008000"/>
          <w:rtl/>
        </w:rPr>
        <w:t xml:space="preserve"> </w:t>
      </w:r>
      <w:r w:rsidR="003624D8" w:rsidRPr="003624D8">
        <w:rPr>
          <w:rFonts w:hint="cs"/>
          <w:color w:val="008000"/>
          <w:rtl/>
        </w:rPr>
        <w:t>ع</w:t>
      </w:r>
      <w:r w:rsidR="003624D8" w:rsidRPr="003624D8">
        <w:rPr>
          <w:color w:val="008000"/>
          <w:rtl/>
        </w:rPr>
        <w:t xml:space="preserve"> </w:t>
      </w:r>
      <w:r w:rsidR="003624D8" w:rsidRPr="003624D8">
        <w:rPr>
          <w:rFonts w:hint="cs"/>
          <w:color w:val="008000"/>
          <w:rtl/>
        </w:rPr>
        <w:t>قَالَ</w:t>
      </w:r>
      <w:r w:rsidR="003624D8" w:rsidRPr="003624D8">
        <w:rPr>
          <w:color w:val="008000"/>
          <w:rtl/>
        </w:rPr>
        <w:t xml:space="preserve"> </w:t>
      </w:r>
      <w:r w:rsidR="003624D8" w:rsidRPr="003624D8">
        <w:rPr>
          <w:rFonts w:hint="cs"/>
          <w:color w:val="008000"/>
          <w:rtl/>
        </w:rPr>
        <w:t>سُئِلَ</w:t>
      </w:r>
      <w:r w:rsidR="003624D8" w:rsidRPr="003624D8">
        <w:rPr>
          <w:color w:val="008000"/>
          <w:rtl/>
        </w:rPr>
        <w:t xml:space="preserve"> </w:t>
      </w:r>
      <w:r w:rsidR="003624D8" w:rsidRPr="003624D8">
        <w:rPr>
          <w:rFonts w:hint="cs"/>
          <w:color w:val="008000"/>
          <w:rtl/>
        </w:rPr>
        <w:t>رَسُولُ</w:t>
      </w:r>
      <w:r w:rsidR="003624D8" w:rsidRPr="003624D8">
        <w:rPr>
          <w:color w:val="008000"/>
          <w:rtl/>
        </w:rPr>
        <w:t xml:space="preserve"> </w:t>
      </w:r>
      <w:r w:rsidR="003624D8" w:rsidRPr="003624D8">
        <w:rPr>
          <w:rFonts w:hint="cs"/>
          <w:color w:val="008000"/>
          <w:rtl/>
        </w:rPr>
        <w:t>اللَّهِ</w:t>
      </w:r>
      <w:r w:rsidR="003624D8" w:rsidRPr="003624D8">
        <w:rPr>
          <w:color w:val="008000"/>
          <w:rtl/>
        </w:rPr>
        <w:t xml:space="preserve"> </w:t>
      </w:r>
      <w:r w:rsidR="003624D8" w:rsidRPr="003624D8">
        <w:rPr>
          <w:rFonts w:hint="cs"/>
          <w:color w:val="008000"/>
          <w:rtl/>
        </w:rPr>
        <w:t>ص</w:t>
      </w:r>
      <w:r w:rsidR="003624D8" w:rsidRPr="003624D8">
        <w:rPr>
          <w:color w:val="008000"/>
          <w:rtl/>
        </w:rPr>
        <w:t xml:space="preserve"> </w:t>
      </w:r>
      <w:r w:rsidR="003624D8" w:rsidRPr="003624D8">
        <w:rPr>
          <w:rFonts w:hint="cs"/>
          <w:color w:val="008000"/>
          <w:rtl/>
        </w:rPr>
        <w:t>عَنْ</w:t>
      </w:r>
      <w:r w:rsidR="003624D8" w:rsidRPr="003624D8">
        <w:rPr>
          <w:color w:val="008000"/>
          <w:rtl/>
        </w:rPr>
        <w:t xml:space="preserve"> </w:t>
      </w:r>
      <w:r w:rsidR="003624D8" w:rsidRPr="003624D8">
        <w:rPr>
          <w:rFonts w:hint="cs"/>
          <w:color w:val="008000"/>
          <w:rtl/>
        </w:rPr>
        <w:t>تَفْسِيرِ</w:t>
      </w:r>
      <w:r w:rsidR="003624D8" w:rsidRPr="003624D8">
        <w:rPr>
          <w:color w:val="008000"/>
          <w:rtl/>
        </w:rPr>
        <w:t xml:space="preserve"> </w:t>
      </w:r>
      <w:r w:rsidR="003624D8" w:rsidRPr="003624D8">
        <w:rPr>
          <w:rFonts w:hint="cs"/>
          <w:color w:val="008000"/>
          <w:rtl/>
        </w:rPr>
        <w:t>قَوْلِ</w:t>
      </w:r>
      <w:r w:rsidR="003624D8" w:rsidRPr="003624D8">
        <w:rPr>
          <w:color w:val="008000"/>
          <w:rtl/>
        </w:rPr>
        <w:t xml:space="preserve"> </w:t>
      </w:r>
      <w:r w:rsidR="003624D8" w:rsidRPr="003624D8">
        <w:rPr>
          <w:rFonts w:hint="cs"/>
          <w:color w:val="008000"/>
          <w:rtl/>
        </w:rPr>
        <w:t>اللَّهِ</w:t>
      </w:r>
      <w:r w:rsidR="003624D8" w:rsidRPr="003624D8">
        <w:rPr>
          <w:color w:val="008000"/>
          <w:rtl/>
        </w:rPr>
        <w:t xml:space="preserve"> «</w:t>
      </w:r>
      <w:r w:rsidR="003624D8" w:rsidRPr="003624D8">
        <w:rPr>
          <w:rFonts w:hint="cs"/>
          <w:color w:val="008000"/>
          <w:rtl/>
        </w:rPr>
        <w:t>فَمَنْ</w:t>
      </w:r>
      <w:r w:rsidR="003624D8" w:rsidRPr="003624D8">
        <w:rPr>
          <w:color w:val="008000"/>
          <w:rtl/>
        </w:rPr>
        <w:t xml:space="preserve"> </w:t>
      </w:r>
      <w:r w:rsidR="003624D8" w:rsidRPr="003624D8">
        <w:rPr>
          <w:rFonts w:hint="cs"/>
          <w:color w:val="008000"/>
          <w:rtl/>
        </w:rPr>
        <w:t>كانَ</w:t>
      </w:r>
      <w:r w:rsidR="003624D8" w:rsidRPr="003624D8">
        <w:rPr>
          <w:color w:val="008000"/>
          <w:rtl/>
        </w:rPr>
        <w:t xml:space="preserve"> </w:t>
      </w:r>
      <w:r w:rsidR="003624D8" w:rsidRPr="003624D8">
        <w:rPr>
          <w:rFonts w:hint="cs"/>
          <w:color w:val="008000"/>
          <w:rtl/>
        </w:rPr>
        <w:t>يَرْجُوا</w:t>
      </w:r>
      <w:r w:rsidR="003624D8" w:rsidRPr="003624D8">
        <w:rPr>
          <w:color w:val="008000"/>
          <w:rtl/>
        </w:rPr>
        <w:t xml:space="preserve"> </w:t>
      </w:r>
      <w:r w:rsidR="003624D8" w:rsidRPr="003624D8">
        <w:rPr>
          <w:rFonts w:hint="cs"/>
          <w:color w:val="008000"/>
          <w:rtl/>
        </w:rPr>
        <w:t>لِقاءَ</w:t>
      </w:r>
      <w:r w:rsidR="003624D8" w:rsidRPr="003624D8">
        <w:rPr>
          <w:color w:val="008000"/>
          <w:rtl/>
        </w:rPr>
        <w:t xml:space="preserve"> </w:t>
      </w:r>
      <w:r w:rsidR="003624D8" w:rsidRPr="003624D8">
        <w:rPr>
          <w:rFonts w:hint="cs"/>
          <w:color w:val="008000"/>
          <w:rtl/>
        </w:rPr>
        <w:t>رَبِّهِ</w:t>
      </w:r>
      <w:r w:rsidR="003624D8" w:rsidRPr="003624D8">
        <w:rPr>
          <w:color w:val="008000"/>
          <w:rtl/>
        </w:rPr>
        <w:t xml:space="preserve"> ... </w:t>
      </w:r>
      <w:r w:rsidR="003624D8" w:rsidRPr="003624D8">
        <w:rPr>
          <w:rFonts w:hint="cs"/>
          <w:color w:val="008000"/>
          <w:rtl/>
        </w:rPr>
        <w:t>إلخ</w:t>
      </w:r>
      <w:r w:rsidR="003624D8" w:rsidRPr="003624D8">
        <w:rPr>
          <w:rFonts w:hint="eastAsia"/>
          <w:color w:val="008000"/>
          <w:rtl/>
        </w:rPr>
        <w:t>»</w:t>
      </w:r>
      <w:r w:rsidR="003624D8" w:rsidRPr="003624D8">
        <w:rPr>
          <w:color w:val="008000"/>
          <w:rtl/>
        </w:rPr>
        <w:t xml:space="preserve"> </w:t>
      </w:r>
      <w:r w:rsidR="003624D8" w:rsidRPr="003624D8">
        <w:rPr>
          <w:rFonts w:hint="cs"/>
          <w:color w:val="008000"/>
          <w:rtl/>
        </w:rPr>
        <w:t>فَقَالَ</w:t>
      </w:r>
      <w:r w:rsidR="003624D8" w:rsidRPr="003624D8">
        <w:rPr>
          <w:color w:val="008000"/>
          <w:rtl/>
        </w:rPr>
        <w:t xml:space="preserve">: </w:t>
      </w:r>
      <w:r w:rsidR="003624D8" w:rsidRPr="003624D8">
        <w:rPr>
          <w:rFonts w:hint="cs"/>
          <w:color w:val="008000"/>
          <w:rtl/>
        </w:rPr>
        <w:t>مَنْ</w:t>
      </w:r>
      <w:r w:rsidR="003624D8" w:rsidRPr="003624D8">
        <w:rPr>
          <w:color w:val="008000"/>
          <w:rtl/>
        </w:rPr>
        <w:t xml:space="preserve"> </w:t>
      </w:r>
      <w:r w:rsidR="003624D8" w:rsidRPr="003624D8">
        <w:rPr>
          <w:rFonts w:hint="cs"/>
          <w:color w:val="008000"/>
          <w:rtl/>
        </w:rPr>
        <w:t>صَلَّى</w:t>
      </w:r>
      <w:r w:rsidR="003624D8" w:rsidRPr="003624D8">
        <w:rPr>
          <w:color w:val="008000"/>
          <w:rtl/>
        </w:rPr>
        <w:t xml:space="preserve"> </w:t>
      </w:r>
      <w:r w:rsidR="003624D8" w:rsidRPr="003624D8">
        <w:rPr>
          <w:rFonts w:hint="cs"/>
          <w:color w:val="008000"/>
          <w:rtl/>
        </w:rPr>
        <w:t>مُرَاءَاةَ</w:t>
      </w:r>
      <w:r w:rsidR="003624D8" w:rsidRPr="003624D8">
        <w:rPr>
          <w:color w:val="008000"/>
          <w:rtl/>
        </w:rPr>
        <w:t xml:space="preserve"> </w:t>
      </w:r>
      <w:r w:rsidR="003624D8" w:rsidRPr="003624D8">
        <w:rPr>
          <w:rFonts w:hint="cs"/>
          <w:color w:val="008000"/>
          <w:rtl/>
        </w:rPr>
        <w:t>النَّاسِ</w:t>
      </w:r>
      <w:r w:rsidR="003624D8" w:rsidRPr="003624D8">
        <w:rPr>
          <w:color w:val="008000"/>
          <w:rtl/>
        </w:rPr>
        <w:t xml:space="preserve"> </w:t>
      </w:r>
      <w:r w:rsidR="003624D8" w:rsidRPr="003624D8">
        <w:rPr>
          <w:rFonts w:hint="cs"/>
          <w:color w:val="008000"/>
          <w:rtl/>
        </w:rPr>
        <w:t>فَهُوَ</w:t>
      </w:r>
      <w:r w:rsidR="003624D8" w:rsidRPr="003624D8">
        <w:rPr>
          <w:color w:val="008000"/>
          <w:rtl/>
        </w:rPr>
        <w:t xml:space="preserve"> </w:t>
      </w:r>
      <w:r w:rsidR="003624D8" w:rsidRPr="003624D8">
        <w:rPr>
          <w:rFonts w:hint="cs"/>
          <w:color w:val="008000"/>
          <w:rtl/>
        </w:rPr>
        <w:t>مُشْرِكٌ</w:t>
      </w:r>
      <w:r w:rsidR="003624D8" w:rsidRPr="003624D8">
        <w:rPr>
          <w:color w:val="008000"/>
          <w:rtl/>
        </w:rPr>
        <w:t xml:space="preserve">- </w:t>
      </w:r>
      <w:r w:rsidR="003624D8" w:rsidRPr="003624D8">
        <w:rPr>
          <w:rFonts w:hint="cs"/>
          <w:color w:val="008000"/>
          <w:rtl/>
        </w:rPr>
        <w:t>وَ</w:t>
      </w:r>
      <w:r w:rsidR="003624D8" w:rsidRPr="003624D8">
        <w:rPr>
          <w:color w:val="008000"/>
          <w:rtl/>
        </w:rPr>
        <w:t xml:space="preserve"> </w:t>
      </w:r>
      <w:r w:rsidR="003624D8" w:rsidRPr="003624D8">
        <w:rPr>
          <w:rFonts w:hint="cs"/>
          <w:color w:val="008000"/>
          <w:rtl/>
        </w:rPr>
        <w:t>مَنْ</w:t>
      </w:r>
      <w:r w:rsidR="003624D8" w:rsidRPr="003624D8">
        <w:rPr>
          <w:color w:val="008000"/>
          <w:rtl/>
        </w:rPr>
        <w:t xml:space="preserve"> </w:t>
      </w:r>
      <w:r w:rsidR="003624D8" w:rsidRPr="003624D8">
        <w:rPr>
          <w:rFonts w:hint="cs"/>
          <w:color w:val="008000"/>
          <w:rtl/>
        </w:rPr>
        <w:t>زَكَّى</w:t>
      </w:r>
      <w:r w:rsidR="003624D8" w:rsidRPr="003624D8">
        <w:rPr>
          <w:color w:val="008000"/>
          <w:rtl/>
        </w:rPr>
        <w:t xml:space="preserve"> </w:t>
      </w:r>
      <w:r w:rsidR="003624D8" w:rsidRPr="003624D8">
        <w:rPr>
          <w:rFonts w:hint="cs"/>
          <w:color w:val="008000"/>
          <w:rtl/>
        </w:rPr>
        <w:t>مُرَاءَاةَ</w:t>
      </w:r>
      <w:r w:rsidR="003624D8" w:rsidRPr="003624D8">
        <w:rPr>
          <w:color w:val="008000"/>
          <w:rtl/>
        </w:rPr>
        <w:t xml:space="preserve"> </w:t>
      </w:r>
      <w:r w:rsidR="003624D8" w:rsidRPr="003624D8">
        <w:rPr>
          <w:rFonts w:hint="cs"/>
          <w:color w:val="008000"/>
          <w:rtl/>
        </w:rPr>
        <w:t>النَّاسِ</w:t>
      </w:r>
      <w:r w:rsidR="003624D8" w:rsidRPr="003624D8">
        <w:rPr>
          <w:color w:val="008000"/>
          <w:rtl/>
        </w:rPr>
        <w:t xml:space="preserve"> </w:t>
      </w:r>
      <w:r w:rsidR="003624D8" w:rsidRPr="003624D8">
        <w:rPr>
          <w:rFonts w:hint="cs"/>
          <w:color w:val="008000"/>
          <w:rtl/>
        </w:rPr>
        <w:t>فَهُوَ</w:t>
      </w:r>
      <w:r w:rsidR="003624D8" w:rsidRPr="003624D8">
        <w:rPr>
          <w:color w:val="008000"/>
          <w:rtl/>
        </w:rPr>
        <w:t xml:space="preserve"> </w:t>
      </w:r>
      <w:r w:rsidR="003624D8" w:rsidRPr="003624D8">
        <w:rPr>
          <w:rFonts w:hint="cs"/>
          <w:color w:val="008000"/>
          <w:rtl/>
        </w:rPr>
        <w:t>مُشْرِكٌ</w:t>
      </w:r>
      <w:r w:rsidR="003624D8" w:rsidRPr="003624D8">
        <w:rPr>
          <w:color w:val="008000"/>
          <w:rtl/>
        </w:rPr>
        <w:t xml:space="preserve">- </w:t>
      </w:r>
      <w:r w:rsidR="003624D8" w:rsidRPr="003624D8">
        <w:rPr>
          <w:rFonts w:hint="cs"/>
          <w:color w:val="008000"/>
          <w:rtl/>
        </w:rPr>
        <w:t>وَ</w:t>
      </w:r>
      <w:r w:rsidR="003624D8" w:rsidRPr="003624D8">
        <w:rPr>
          <w:color w:val="008000"/>
          <w:rtl/>
        </w:rPr>
        <w:t xml:space="preserve"> </w:t>
      </w:r>
      <w:r w:rsidR="003624D8" w:rsidRPr="003624D8">
        <w:rPr>
          <w:rFonts w:hint="cs"/>
          <w:color w:val="008000"/>
          <w:rtl/>
        </w:rPr>
        <w:t>مَنْ</w:t>
      </w:r>
      <w:r w:rsidR="003624D8" w:rsidRPr="003624D8">
        <w:rPr>
          <w:color w:val="008000"/>
          <w:rtl/>
        </w:rPr>
        <w:t xml:space="preserve"> </w:t>
      </w:r>
      <w:r w:rsidR="003624D8" w:rsidRPr="003624D8">
        <w:rPr>
          <w:rFonts w:hint="cs"/>
          <w:color w:val="008000"/>
          <w:rtl/>
        </w:rPr>
        <w:t>صَامَ</w:t>
      </w:r>
      <w:r w:rsidR="003624D8" w:rsidRPr="003624D8">
        <w:rPr>
          <w:color w:val="008000"/>
          <w:rtl/>
        </w:rPr>
        <w:t xml:space="preserve"> </w:t>
      </w:r>
      <w:r w:rsidR="003624D8" w:rsidRPr="003624D8">
        <w:rPr>
          <w:rFonts w:hint="cs"/>
          <w:color w:val="008000"/>
          <w:rtl/>
        </w:rPr>
        <w:t>مُرَاءَاةَ</w:t>
      </w:r>
      <w:r w:rsidR="003624D8" w:rsidRPr="003624D8">
        <w:rPr>
          <w:color w:val="008000"/>
          <w:rtl/>
        </w:rPr>
        <w:t xml:space="preserve"> </w:t>
      </w:r>
      <w:r w:rsidR="003624D8" w:rsidRPr="003624D8">
        <w:rPr>
          <w:rFonts w:hint="cs"/>
          <w:color w:val="008000"/>
          <w:rtl/>
        </w:rPr>
        <w:t>النَّاسِ</w:t>
      </w:r>
      <w:r w:rsidR="003624D8" w:rsidRPr="003624D8">
        <w:rPr>
          <w:color w:val="008000"/>
          <w:rtl/>
        </w:rPr>
        <w:t xml:space="preserve"> </w:t>
      </w:r>
      <w:r w:rsidR="003624D8" w:rsidRPr="003624D8">
        <w:rPr>
          <w:rFonts w:hint="cs"/>
          <w:color w:val="008000"/>
          <w:rtl/>
        </w:rPr>
        <w:t>فَهُوَ</w:t>
      </w:r>
      <w:r w:rsidR="003624D8" w:rsidRPr="003624D8">
        <w:rPr>
          <w:color w:val="008000"/>
          <w:rtl/>
        </w:rPr>
        <w:t xml:space="preserve"> </w:t>
      </w:r>
      <w:r w:rsidR="003624D8" w:rsidRPr="003624D8">
        <w:rPr>
          <w:rFonts w:hint="cs"/>
          <w:color w:val="008000"/>
          <w:rtl/>
        </w:rPr>
        <w:t>مُشْرِكٌ</w:t>
      </w:r>
      <w:r w:rsidR="003624D8" w:rsidRPr="003624D8">
        <w:rPr>
          <w:color w:val="008000"/>
          <w:rtl/>
        </w:rPr>
        <w:t xml:space="preserve">- </w:t>
      </w:r>
      <w:r w:rsidR="003624D8" w:rsidRPr="003624D8">
        <w:rPr>
          <w:rFonts w:hint="cs"/>
          <w:color w:val="008000"/>
          <w:rtl/>
        </w:rPr>
        <w:t>وَ</w:t>
      </w:r>
      <w:r w:rsidR="003624D8" w:rsidRPr="003624D8">
        <w:rPr>
          <w:color w:val="008000"/>
          <w:rtl/>
        </w:rPr>
        <w:t xml:space="preserve"> </w:t>
      </w:r>
      <w:r w:rsidR="003624D8" w:rsidRPr="003624D8">
        <w:rPr>
          <w:rFonts w:hint="cs"/>
          <w:color w:val="008000"/>
          <w:rtl/>
        </w:rPr>
        <w:t>مَنْ</w:t>
      </w:r>
      <w:r w:rsidR="003624D8" w:rsidRPr="003624D8">
        <w:rPr>
          <w:color w:val="008000"/>
          <w:rtl/>
        </w:rPr>
        <w:t xml:space="preserve"> </w:t>
      </w:r>
      <w:r w:rsidR="003624D8" w:rsidRPr="003624D8">
        <w:rPr>
          <w:rFonts w:hint="cs"/>
          <w:color w:val="008000"/>
          <w:rtl/>
        </w:rPr>
        <w:t>حَجَّ</w:t>
      </w:r>
      <w:r w:rsidR="003624D8" w:rsidRPr="003624D8">
        <w:rPr>
          <w:color w:val="008000"/>
          <w:rtl/>
        </w:rPr>
        <w:t xml:space="preserve"> </w:t>
      </w:r>
      <w:r w:rsidR="003624D8" w:rsidRPr="003624D8">
        <w:rPr>
          <w:rFonts w:hint="cs"/>
          <w:color w:val="008000"/>
          <w:rtl/>
        </w:rPr>
        <w:t>مُرَاءَاةَ</w:t>
      </w:r>
      <w:r w:rsidR="003624D8" w:rsidRPr="003624D8">
        <w:rPr>
          <w:color w:val="008000"/>
          <w:rtl/>
        </w:rPr>
        <w:t xml:space="preserve"> </w:t>
      </w:r>
      <w:r w:rsidR="003624D8" w:rsidRPr="003624D8">
        <w:rPr>
          <w:rFonts w:hint="cs"/>
          <w:color w:val="008000"/>
          <w:rtl/>
        </w:rPr>
        <w:t>النَّاسِ</w:t>
      </w:r>
      <w:r w:rsidR="003624D8" w:rsidRPr="003624D8">
        <w:rPr>
          <w:color w:val="008000"/>
          <w:rtl/>
        </w:rPr>
        <w:t xml:space="preserve"> </w:t>
      </w:r>
      <w:r w:rsidR="003624D8" w:rsidRPr="003624D8">
        <w:rPr>
          <w:rFonts w:hint="cs"/>
          <w:color w:val="008000"/>
          <w:rtl/>
        </w:rPr>
        <w:t>فَهُوَ</w:t>
      </w:r>
      <w:r w:rsidR="003624D8" w:rsidRPr="003624D8">
        <w:rPr>
          <w:color w:val="008000"/>
          <w:rtl/>
        </w:rPr>
        <w:t xml:space="preserve"> </w:t>
      </w:r>
      <w:r w:rsidR="003624D8" w:rsidRPr="003624D8">
        <w:rPr>
          <w:rFonts w:hint="cs"/>
          <w:color w:val="008000"/>
          <w:rtl/>
        </w:rPr>
        <w:t>مُشْرِكٌ</w:t>
      </w:r>
      <w:r w:rsidR="003624D8" w:rsidRPr="003624D8">
        <w:rPr>
          <w:color w:val="008000"/>
          <w:rtl/>
        </w:rPr>
        <w:t xml:space="preserve">- </w:t>
      </w:r>
      <w:r w:rsidR="003624D8" w:rsidRPr="003624D8">
        <w:rPr>
          <w:rFonts w:hint="cs"/>
          <w:color w:val="008000"/>
          <w:rtl/>
        </w:rPr>
        <w:t>وَ</w:t>
      </w:r>
      <w:r w:rsidR="003624D8" w:rsidRPr="003624D8">
        <w:rPr>
          <w:color w:val="008000"/>
          <w:rtl/>
        </w:rPr>
        <w:t xml:space="preserve"> </w:t>
      </w:r>
      <w:r w:rsidR="003624D8" w:rsidRPr="003624D8">
        <w:rPr>
          <w:rFonts w:hint="cs"/>
          <w:color w:val="008000"/>
          <w:rtl/>
        </w:rPr>
        <w:t>مَنْ</w:t>
      </w:r>
      <w:r w:rsidR="003624D8" w:rsidRPr="003624D8">
        <w:rPr>
          <w:color w:val="008000"/>
          <w:rtl/>
        </w:rPr>
        <w:t xml:space="preserve"> </w:t>
      </w:r>
      <w:r w:rsidR="003624D8" w:rsidRPr="003624D8">
        <w:rPr>
          <w:rFonts w:hint="cs"/>
          <w:color w:val="008000"/>
          <w:rtl/>
        </w:rPr>
        <w:t>عَمِلَ</w:t>
      </w:r>
      <w:r w:rsidR="003624D8" w:rsidRPr="003624D8">
        <w:rPr>
          <w:color w:val="008000"/>
          <w:rtl/>
        </w:rPr>
        <w:t xml:space="preserve"> </w:t>
      </w:r>
      <w:r w:rsidR="003624D8" w:rsidRPr="003624D8">
        <w:rPr>
          <w:rFonts w:hint="cs"/>
          <w:color w:val="008000"/>
          <w:rtl/>
        </w:rPr>
        <w:t>عَمَلًا</w:t>
      </w:r>
      <w:r w:rsidR="003624D8" w:rsidRPr="003624D8">
        <w:rPr>
          <w:color w:val="008000"/>
          <w:rtl/>
        </w:rPr>
        <w:t xml:space="preserve"> </w:t>
      </w:r>
      <w:r w:rsidR="003624D8" w:rsidRPr="003624D8">
        <w:rPr>
          <w:rFonts w:hint="cs"/>
          <w:color w:val="008000"/>
          <w:rtl/>
        </w:rPr>
        <w:t>مِمَّا</w:t>
      </w:r>
      <w:r w:rsidR="003624D8" w:rsidRPr="003624D8">
        <w:rPr>
          <w:color w:val="008000"/>
          <w:rtl/>
        </w:rPr>
        <w:t xml:space="preserve"> </w:t>
      </w:r>
      <w:r w:rsidR="003624D8" w:rsidRPr="003624D8">
        <w:rPr>
          <w:rFonts w:hint="cs"/>
          <w:color w:val="008000"/>
          <w:rtl/>
        </w:rPr>
        <w:t>أَمَرَ</w:t>
      </w:r>
      <w:r w:rsidR="003624D8" w:rsidRPr="003624D8">
        <w:rPr>
          <w:color w:val="008000"/>
          <w:rtl/>
        </w:rPr>
        <w:t xml:space="preserve"> </w:t>
      </w:r>
      <w:r w:rsidR="003624D8" w:rsidRPr="003624D8">
        <w:rPr>
          <w:rFonts w:hint="cs"/>
          <w:color w:val="008000"/>
          <w:rtl/>
        </w:rPr>
        <w:t>اللَّهُ</w:t>
      </w:r>
      <w:r w:rsidR="003624D8" w:rsidRPr="003624D8">
        <w:rPr>
          <w:color w:val="008000"/>
          <w:rtl/>
        </w:rPr>
        <w:t xml:space="preserve"> </w:t>
      </w:r>
      <w:r w:rsidR="003624D8" w:rsidRPr="003624D8">
        <w:rPr>
          <w:rFonts w:hint="cs"/>
          <w:color w:val="008000"/>
          <w:rtl/>
        </w:rPr>
        <w:t>بِهِ</w:t>
      </w:r>
      <w:r w:rsidR="003624D8" w:rsidRPr="003624D8">
        <w:rPr>
          <w:color w:val="008000"/>
          <w:rtl/>
        </w:rPr>
        <w:t xml:space="preserve">- </w:t>
      </w:r>
      <w:r w:rsidR="003624D8" w:rsidRPr="003624D8">
        <w:rPr>
          <w:rFonts w:hint="cs"/>
          <w:color w:val="008000"/>
          <w:rtl/>
        </w:rPr>
        <w:t>مُرَاءَاةَ</w:t>
      </w:r>
      <w:r w:rsidR="003624D8" w:rsidRPr="003624D8">
        <w:rPr>
          <w:color w:val="008000"/>
          <w:rtl/>
        </w:rPr>
        <w:t xml:space="preserve"> </w:t>
      </w:r>
      <w:r w:rsidR="003624D8" w:rsidRPr="003624D8">
        <w:rPr>
          <w:rFonts w:hint="cs"/>
          <w:color w:val="008000"/>
          <w:rtl/>
        </w:rPr>
        <w:t>النَّاسِ</w:t>
      </w:r>
      <w:r w:rsidR="003624D8" w:rsidRPr="003624D8">
        <w:rPr>
          <w:color w:val="008000"/>
          <w:rtl/>
        </w:rPr>
        <w:t xml:space="preserve"> </w:t>
      </w:r>
      <w:r w:rsidR="003624D8" w:rsidRPr="003624D8">
        <w:rPr>
          <w:rFonts w:hint="cs"/>
          <w:color w:val="008000"/>
          <w:rtl/>
        </w:rPr>
        <w:t>فَهُوَ</w:t>
      </w:r>
      <w:r w:rsidR="003624D8" w:rsidRPr="003624D8">
        <w:rPr>
          <w:color w:val="008000"/>
          <w:rtl/>
        </w:rPr>
        <w:t xml:space="preserve"> </w:t>
      </w:r>
      <w:r w:rsidR="003624D8" w:rsidRPr="003624D8">
        <w:rPr>
          <w:rFonts w:hint="cs"/>
          <w:color w:val="008000"/>
          <w:rtl/>
        </w:rPr>
        <w:t>مُشْرِكٌ</w:t>
      </w:r>
      <w:r w:rsidR="003624D8" w:rsidRPr="003624D8">
        <w:rPr>
          <w:color w:val="008000"/>
          <w:rtl/>
        </w:rPr>
        <w:t xml:space="preserve">- </w:t>
      </w:r>
      <w:r w:rsidR="003624D8" w:rsidRPr="003624D8">
        <w:rPr>
          <w:rFonts w:hint="cs"/>
          <w:color w:val="008000"/>
          <w:rtl/>
        </w:rPr>
        <w:t>وَ</w:t>
      </w:r>
      <w:r w:rsidR="003624D8" w:rsidRPr="003624D8">
        <w:rPr>
          <w:color w:val="008000"/>
          <w:rtl/>
        </w:rPr>
        <w:t xml:space="preserve"> </w:t>
      </w:r>
      <w:r w:rsidR="003624D8" w:rsidRPr="003624D8">
        <w:rPr>
          <w:rFonts w:hint="cs"/>
          <w:color w:val="008000"/>
          <w:rtl/>
        </w:rPr>
        <w:t>لَا</w:t>
      </w:r>
      <w:r w:rsidR="003624D8" w:rsidRPr="003624D8">
        <w:rPr>
          <w:color w:val="008000"/>
          <w:rtl/>
        </w:rPr>
        <w:t xml:space="preserve"> </w:t>
      </w:r>
      <w:r w:rsidR="003624D8" w:rsidRPr="003624D8">
        <w:rPr>
          <w:rFonts w:hint="cs"/>
          <w:color w:val="008000"/>
          <w:rtl/>
        </w:rPr>
        <w:t>يَقْبَلُ</w:t>
      </w:r>
      <w:r w:rsidR="003624D8" w:rsidRPr="003624D8">
        <w:rPr>
          <w:color w:val="008000"/>
          <w:rtl/>
        </w:rPr>
        <w:t xml:space="preserve"> </w:t>
      </w:r>
      <w:r w:rsidR="003624D8" w:rsidRPr="003624D8">
        <w:rPr>
          <w:rFonts w:hint="cs"/>
          <w:color w:val="008000"/>
          <w:rtl/>
        </w:rPr>
        <w:t>اللَّهُ</w:t>
      </w:r>
      <w:r w:rsidR="003624D8" w:rsidRPr="003624D8">
        <w:rPr>
          <w:color w:val="008000"/>
          <w:rtl/>
        </w:rPr>
        <w:t xml:space="preserve"> </w:t>
      </w:r>
      <w:r w:rsidR="003624D8" w:rsidRPr="003624D8">
        <w:rPr>
          <w:rFonts w:hint="cs"/>
          <w:color w:val="008000"/>
          <w:rtl/>
        </w:rPr>
        <w:t>عَمَلَ</w:t>
      </w:r>
      <w:r w:rsidR="003624D8" w:rsidRPr="003624D8">
        <w:rPr>
          <w:color w:val="008000"/>
          <w:rtl/>
        </w:rPr>
        <w:t xml:space="preserve"> </w:t>
      </w:r>
      <w:r w:rsidR="003624D8" w:rsidRPr="003624D8">
        <w:rPr>
          <w:rFonts w:hint="cs"/>
          <w:color w:val="008000"/>
          <w:rtl/>
        </w:rPr>
        <w:t>مُرَاءَاةٍ</w:t>
      </w:r>
      <w:r w:rsidRPr="003624D8">
        <w:rPr>
          <w:rFonts w:hint="cs"/>
          <w:color w:val="008000"/>
          <w:rtl/>
        </w:rPr>
        <w:t>»</w:t>
      </w:r>
      <w:r w:rsidR="003624D8">
        <w:rPr>
          <w:rStyle w:val="ab"/>
          <w:color w:val="008000"/>
          <w:rtl/>
        </w:rPr>
        <w:footnoteReference w:id="2"/>
      </w:r>
      <w:r>
        <w:rPr>
          <w:rFonts w:hint="cs"/>
          <w:rtl/>
        </w:rPr>
        <w:t xml:space="preserve"> البته این روایت، روایت أبی الجارود است که آقای س</w:t>
      </w:r>
      <w:r w:rsidR="003624D8">
        <w:rPr>
          <w:rFonts w:hint="cs"/>
          <w:rtl/>
        </w:rPr>
        <w:t>یستانی سند آن را قبول ندارد. البته روایت در</w:t>
      </w:r>
      <w:r>
        <w:rPr>
          <w:rFonts w:hint="cs"/>
          <w:rtl/>
        </w:rPr>
        <w:t xml:space="preserve"> تفسیر قمی ذکر شده است و لکن تفسیر أبی الجارود را بعداً </w:t>
      </w:r>
      <w:r w:rsidR="003624D8">
        <w:rPr>
          <w:rFonts w:hint="cs"/>
          <w:rtl/>
        </w:rPr>
        <w:t>در تفسیر قمی ادغام نموده اند</w:t>
      </w:r>
      <w:r>
        <w:rPr>
          <w:rFonts w:hint="cs"/>
          <w:rtl/>
        </w:rPr>
        <w:t xml:space="preserve"> و لذا </w:t>
      </w:r>
      <w:r w:rsidR="003624D8">
        <w:rPr>
          <w:rFonts w:hint="cs"/>
          <w:rtl/>
        </w:rPr>
        <w:t xml:space="preserve">در ادامه نوعاً </w:t>
      </w:r>
      <w:r>
        <w:rPr>
          <w:rFonts w:hint="cs"/>
          <w:rtl/>
        </w:rPr>
        <w:t xml:space="preserve">تعبیر «رجعٌ الی تفسیر علی بن ابراهیم قمی» </w:t>
      </w:r>
      <w:r w:rsidR="003624D8">
        <w:rPr>
          <w:rFonts w:hint="cs"/>
          <w:rtl/>
        </w:rPr>
        <w:t xml:space="preserve">را بیان می کند و لذا کسانی مثل مرحوم خویی که رجال و روات تفسیر قمی را به </w:t>
      </w:r>
      <w:r w:rsidR="003624D8">
        <w:rPr>
          <w:rFonts w:hint="cs"/>
          <w:rtl/>
        </w:rPr>
        <w:lastRenderedPageBreak/>
        <w:t>خاطر شهادت علی بن ابراهیم قمی در دیباجه تفسیر «</w:t>
      </w:r>
      <w:r w:rsidR="003624D8" w:rsidRPr="009127CF">
        <w:rPr>
          <w:rFonts w:hint="cs"/>
          <w:color w:val="000080"/>
          <w:rtl/>
        </w:rPr>
        <w:t>و</w:t>
      </w:r>
      <w:r w:rsidR="003624D8" w:rsidRPr="009127CF">
        <w:rPr>
          <w:color w:val="000080"/>
          <w:rtl/>
        </w:rPr>
        <w:t xml:space="preserve"> </w:t>
      </w:r>
      <w:r w:rsidR="003624D8" w:rsidRPr="009127CF">
        <w:rPr>
          <w:rFonts w:hint="cs"/>
          <w:color w:val="000080"/>
          <w:rtl/>
        </w:rPr>
        <w:t>نحن</w:t>
      </w:r>
      <w:r w:rsidR="003624D8" w:rsidRPr="009127CF">
        <w:rPr>
          <w:color w:val="000080"/>
          <w:rtl/>
        </w:rPr>
        <w:t xml:space="preserve"> </w:t>
      </w:r>
      <w:r w:rsidR="003624D8" w:rsidRPr="009127CF">
        <w:rPr>
          <w:rFonts w:hint="cs"/>
          <w:color w:val="000080"/>
          <w:rtl/>
        </w:rPr>
        <w:t>ذاكرون</w:t>
      </w:r>
      <w:r w:rsidR="003624D8" w:rsidRPr="009127CF">
        <w:rPr>
          <w:color w:val="000080"/>
          <w:rtl/>
        </w:rPr>
        <w:t xml:space="preserve"> </w:t>
      </w:r>
      <w:r w:rsidR="003624D8" w:rsidRPr="009127CF">
        <w:rPr>
          <w:rFonts w:hint="cs"/>
          <w:color w:val="000080"/>
          <w:rtl/>
        </w:rPr>
        <w:t>و</w:t>
      </w:r>
      <w:r w:rsidR="003624D8" w:rsidRPr="009127CF">
        <w:rPr>
          <w:color w:val="000080"/>
          <w:rtl/>
        </w:rPr>
        <w:t xml:space="preserve"> </w:t>
      </w:r>
      <w:r w:rsidR="003624D8" w:rsidRPr="009127CF">
        <w:rPr>
          <w:rFonts w:hint="cs"/>
          <w:color w:val="000080"/>
          <w:rtl/>
        </w:rPr>
        <w:t>مخبرون</w:t>
      </w:r>
      <w:r w:rsidR="003624D8" w:rsidRPr="009127CF">
        <w:rPr>
          <w:color w:val="000080"/>
          <w:rtl/>
        </w:rPr>
        <w:t xml:space="preserve"> </w:t>
      </w:r>
      <w:r w:rsidR="003624D8" w:rsidRPr="009127CF">
        <w:rPr>
          <w:rFonts w:hint="cs"/>
          <w:color w:val="000080"/>
          <w:rtl/>
        </w:rPr>
        <w:t>بما</w:t>
      </w:r>
      <w:r w:rsidR="003624D8" w:rsidRPr="009127CF">
        <w:rPr>
          <w:color w:val="000080"/>
          <w:rtl/>
        </w:rPr>
        <w:t xml:space="preserve"> </w:t>
      </w:r>
      <w:r w:rsidR="003624D8" w:rsidRPr="009127CF">
        <w:rPr>
          <w:rFonts w:hint="cs"/>
          <w:color w:val="000080"/>
          <w:rtl/>
        </w:rPr>
        <w:t>ينتهي</w:t>
      </w:r>
      <w:r w:rsidR="003624D8" w:rsidRPr="009127CF">
        <w:rPr>
          <w:color w:val="000080"/>
          <w:rtl/>
        </w:rPr>
        <w:t xml:space="preserve"> </w:t>
      </w:r>
      <w:r w:rsidR="003624D8" w:rsidRPr="009127CF">
        <w:rPr>
          <w:rFonts w:hint="cs"/>
          <w:color w:val="000080"/>
          <w:rtl/>
        </w:rPr>
        <w:t>إلينا</w:t>
      </w:r>
      <w:r w:rsidR="003624D8" w:rsidRPr="009127CF">
        <w:rPr>
          <w:color w:val="000080"/>
          <w:rtl/>
        </w:rPr>
        <w:t xml:space="preserve"> </w:t>
      </w:r>
      <w:r w:rsidR="003624D8" w:rsidRPr="009127CF">
        <w:rPr>
          <w:rFonts w:hint="cs"/>
          <w:color w:val="000080"/>
          <w:rtl/>
        </w:rPr>
        <w:t>و</w:t>
      </w:r>
      <w:r w:rsidR="003624D8" w:rsidRPr="009127CF">
        <w:rPr>
          <w:color w:val="000080"/>
          <w:rtl/>
        </w:rPr>
        <w:t xml:space="preserve"> </w:t>
      </w:r>
      <w:r w:rsidR="003624D8" w:rsidRPr="009127CF">
        <w:rPr>
          <w:rFonts w:hint="cs"/>
          <w:color w:val="000080"/>
          <w:rtl/>
        </w:rPr>
        <w:t>رواه</w:t>
      </w:r>
      <w:r w:rsidR="003624D8" w:rsidRPr="009127CF">
        <w:rPr>
          <w:color w:val="000080"/>
          <w:rtl/>
        </w:rPr>
        <w:t xml:space="preserve"> </w:t>
      </w:r>
      <w:r w:rsidR="003624D8" w:rsidRPr="009127CF">
        <w:rPr>
          <w:rFonts w:hint="cs"/>
          <w:color w:val="000080"/>
          <w:rtl/>
        </w:rPr>
        <w:t>مشايخنا</w:t>
      </w:r>
      <w:r w:rsidR="003624D8" w:rsidRPr="009127CF">
        <w:rPr>
          <w:color w:val="000080"/>
          <w:rtl/>
        </w:rPr>
        <w:t xml:space="preserve"> </w:t>
      </w:r>
      <w:r w:rsidR="003624D8" w:rsidRPr="009127CF">
        <w:rPr>
          <w:rFonts w:hint="cs"/>
          <w:color w:val="000080"/>
          <w:rtl/>
        </w:rPr>
        <w:t>و</w:t>
      </w:r>
      <w:r w:rsidR="003624D8" w:rsidRPr="009127CF">
        <w:rPr>
          <w:color w:val="000080"/>
          <w:rtl/>
        </w:rPr>
        <w:t xml:space="preserve"> </w:t>
      </w:r>
      <w:r w:rsidR="003624D8" w:rsidRPr="009127CF">
        <w:rPr>
          <w:rFonts w:hint="cs"/>
          <w:color w:val="000080"/>
          <w:rtl/>
        </w:rPr>
        <w:t>ثقاتنا</w:t>
      </w:r>
      <w:r w:rsidR="003624D8">
        <w:rPr>
          <w:rFonts w:hint="cs"/>
          <w:rtl/>
        </w:rPr>
        <w:t>»</w:t>
      </w:r>
      <w:r w:rsidR="009127CF">
        <w:rPr>
          <w:rStyle w:val="ab"/>
          <w:rtl/>
        </w:rPr>
        <w:footnoteReference w:id="3"/>
      </w:r>
      <w:r w:rsidR="003624D8">
        <w:rPr>
          <w:rFonts w:hint="cs"/>
          <w:rtl/>
        </w:rPr>
        <w:t xml:space="preserve"> ثقات می دانند</w:t>
      </w:r>
      <w:r w:rsidR="00CF332B">
        <w:rPr>
          <w:rFonts w:hint="cs"/>
          <w:rtl/>
        </w:rPr>
        <w:t xml:space="preserve"> شامل روایات أبی الجارود نمی شود زیرا مربوط به تفسیر قمی نیست و</w:t>
      </w:r>
      <w:r>
        <w:rPr>
          <w:rFonts w:hint="cs"/>
          <w:rtl/>
        </w:rPr>
        <w:t xml:space="preserve"> اضافاتی است که در تفسیر قمی شده است.</w:t>
      </w:r>
      <w:r w:rsidR="00CF332B">
        <w:rPr>
          <w:rFonts w:hint="cs"/>
          <w:rtl/>
        </w:rPr>
        <w:t xml:space="preserve"> علاوه بر این که نسبت به اعتبار شهادت دیباجه به وثاقت روات، اشکال نموده ایم. ولی این روایت را به عنوان مؤید مطرح کردیم.</w:t>
      </w:r>
    </w:p>
    <w:p w:rsidR="00CF332B" w:rsidRDefault="00CF332B" w:rsidP="00CF332B">
      <w:pPr>
        <w:pStyle w:val="50"/>
        <w:rPr>
          <w:rFonts w:hint="cs"/>
          <w:rtl/>
        </w:rPr>
      </w:pPr>
      <w:bookmarkStart w:id="40" w:name="_Toc54717739"/>
      <w:r>
        <w:rPr>
          <w:rFonts w:hint="cs"/>
          <w:rtl/>
        </w:rPr>
        <w:t>جواب از مناقشه سوم</w:t>
      </w:r>
      <w:bookmarkEnd w:id="40"/>
    </w:p>
    <w:p w:rsidR="002F5C0B" w:rsidRDefault="00E73320" w:rsidP="00CF332B">
      <w:pPr>
        <w:rPr>
          <w:rtl/>
        </w:rPr>
      </w:pPr>
      <w:r>
        <w:rPr>
          <w:rFonts w:hint="cs"/>
          <w:rtl/>
        </w:rPr>
        <w:t>أما اشکال سوم آقای سیستانی که فرمودند بر فرض ریا بر عمل منطبق باشد و حرام باشد</w:t>
      </w:r>
      <w:r w:rsidR="00CF332B">
        <w:rPr>
          <w:rFonts w:hint="cs"/>
          <w:rtl/>
        </w:rPr>
        <w:t>،</w:t>
      </w:r>
      <w:r>
        <w:rPr>
          <w:rFonts w:hint="cs"/>
          <w:rtl/>
        </w:rPr>
        <w:t xml:space="preserve"> نهی از ریا در عبادت مقتضی فساد </w:t>
      </w:r>
      <w:r w:rsidR="00CF332B">
        <w:rPr>
          <w:rFonts w:hint="cs"/>
          <w:rtl/>
        </w:rPr>
        <w:t xml:space="preserve">عبادت </w:t>
      </w:r>
      <w:r>
        <w:rPr>
          <w:rFonts w:hint="cs"/>
          <w:rtl/>
        </w:rPr>
        <w:t xml:space="preserve">نیست؛ ما قبلاً این مطلب را بحث کرده ایم که أولاً در اجتماع أمر و نهی ملتزم هستیم که کسی که عالم </w:t>
      </w:r>
      <w:r w:rsidR="00CF332B">
        <w:rPr>
          <w:rFonts w:hint="cs"/>
          <w:rtl/>
        </w:rPr>
        <w:t>متعمّد</w:t>
      </w:r>
      <w:r>
        <w:rPr>
          <w:rFonts w:hint="cs"/>
          <w:rtl/>
        </w:rPr>
        <w:t xml:space="preserve"> یا جاهل مقصر است چون عمل او مصداق حرام است مبعّد از مولا است و مبعّد از مولا</w:t>
      </w:r>
      <w:r w:rsidR="00CF332B">
        <w:rPr>
          <w:rFonts w:hint="cs"/>
          <w:rtl/>
        </w:rPr>
        <w:t>،</w:t>
      </w:r>
      <w:r>
        <w:rPr>
          <w:rFonts w:hint="cs"/>
          <w:rtl/>
        </w:rPr>
        <w:t xml:space="preserve"> صلاحیّت مقربیّت به مولا را ندارد و</w:t>
      </w:r>
      <w:r w:rsidR="00FE2642">
        <w:rPr>
          <w:rFonts w:hint="cs"/>
          <w:rtl/>
        </w:rPr>
        <w:t xml:space="preserve"> در ارتکاز عقلاء اگر کسی عملی که معنون به عنوان حرام است را عمداً مرتکب شود فعل او مبغوض مولا است و</w:t>
      </w:r>
      <w:r>
        <w:rPr>
          <w:rFonts w:hint="cs"/>
          <w:rtl/>
        </w:rPr>
        <w:t xml:space="preserve"> فعلی که در خارج واحد است و مبغوض مولا است نمی تواند مقرّب باشد؛ مثلاً کسی که آب متعلّق به یتیم را </w:t>
      </w:r>
      <w:r w:rsidR="00FE2642">
        <w:rPr>
          <w:rFonts w:hint="cs"/>
          <w:rtl/>
        </w:rPr>
        <w:t xml:space="preserve">به ستم </w:t>
      </w:r>
      <w:r>
        <w:rPr>
          <w:rFonts w:hint="cs"/>
          <w:rtl/>
        </w:rPr>
        <w:t>می گیرد و با آن وضو می گیرد وقتی تعبیر «اللهم بیّض وجهی» را در هنگام شستن صورت ذکر می کند</w:t>
      </w:r>
      <w:r w:rsidR="00FE2642">
        <w:rPr>
          <w:rFonts w:hint="cs"/>
          <w:rtl/>
        </w:rPr>
        <w:t>،</w:t>
      </w:r>
      <w:r>
        <w:rPr>
          <w:rFonts w:hint="cs"/>
          <w:rtl/>
        </w:rPr>
        <w:t xml:space="preserve"> ملائکه به او می گویند </w:t>
      </w:r>
      <w:r w:rsidR="00701F5C">
        <w:rPr>
          <w:rFonts w:hint="cs"/>
          <w:rtl/>
        </w:rPr>
        <w:t>«سوّد الله وجهک»</w:t>
      </w:r>
      <w:r w:rsidR="00FE2642">
        <w:rPr>
          <w:rFonts w:hint="cs"/>
          <w:rtl/>
        </w:rPr>
        <w:t xml:space="preserve"> تو با آب غصبی از یتیم وضو می گیری و می خواهی خدا رویت را در روز قیامت سفید کند!! أصلاً کسی که به وضوی با آب غصبی نگاه می کند بدش می آید</w:t>
      </w:r>
      <w:r w:rsidR="00701F5C">
        <w:rPr>
          <w:rFonts w:hint="cs"/>
          <w:rtl/>
        </w:rPr>
        <w:t xml:space="preserve"> و وقتی مولا به این فعل نگاه می کند </w:t>
      </w:r>
      <w:r w:rsidR="00FE2642">
        <w:rPr>
          <w:rFonts w:hint="cs"/>
          <w:rtl/>
        </w:rPr>
        <w:t xml:space="preserve">این فعل، </w:t>
      </w:r>
      <w:r w:rsidR="00701F5C">
        <w:rPr>
          <w:rFonts w:hint="cs"/>
          <w:rtl/>
        </w:rPr>
        <w:t xml:space="preserve">مبغوض او است حال </w:t>
      </w:r>
      <w:r w:rsidR="00FE2642">
        <w:rPr>
          <w:rFonts w:hint="cs"/>
          <w:rtl/>
        </w:rPr>
        <w:t xml:space="preserve">آیا </w:t>
      </w:r>
      <w:r w:rsidR="00701F5C">
        <w:rPr>
          <w:rFonts w:hint="cs"/>
          <w:rtl/>
        </w:rPr>
        <w:t>صحیح است که بگوییم این فعل را برای رضایت خدا آورده است</w:t>
      </w:r>
      <w:r w:rsidR="00FE2642">
        <w:rPr>
          <w:rFonts w:hint="cs"/>
          <w:rtl/>
        </w:rPr>
        <w:t xml:space="preserve"> و وجه الله را اراده نموده است</w:t>
      </w:r>
      <w:r w:rsidR="00701F5C">
        <w:rPr>
          <w:rFonts w:hint="cs"/>
          <w:rtl/>
        </w:rPr>
        <w:t>؟!</w:t>
      </w:r>
      <w:r w:rsidR="0025190B">
        <w:rPr>
          <w:rFonts w:hint="cs"/>
          <w:rtl/>
        </w:rPr>
        <w:t xml:space="preserve"> این معنا خلاف مرتکز عقلایی و متشرعی است.</w:t>
      </w:r>
    </w:p>
    <w:p w:rsidR="008B195F" w:rsidRDefault="00701F5C" w:rsidP="00E56B86">
      <w:pPr>
        <w:rPr>
          <w:rtl/>
        </w:rPr>
      </w:pPr>
      <w:r>
        <w:rPr>
          <w:rFonts w:hint="cs"/>
          <w:rtl/>
        </w:rPr>
        <w:t>ثانیاً، برفرض د</w:t>
      </w:r>
      <w:r w:rsidR="005C6944">
        <w:rPr>
          <w:rFonts w:hint="cs"/>
          <w:rtl/>
        </w:rPr>
        <w:t xml:space="preserve">ر اجتماع أمر و نهی قائل شویم که </w:t>
      </w:r>
      <w:r w:rsidR="00901A1C">
        <w:rPr>
          <w:rFonts w:hint="cs"/>
          <w:rtl/>
        </w:rPr>
        <w:t>نتیجه جواز اجتماع أمر و نهی، صحت عمل ولو نسبت به عالم عامد یا جاهل مقصر است</w:t>
      </w:r>
      <w:r w:rsidR="00BC7807">
        <w:rPr>
          <w:rFonts w:hint="cs"/>
          <w:rtl/>
        </w:rPr>
        <w:t>؛ می گوییم</w:t>
      </w:r>
      <w:r w:rsidR="005C6944">
        <w:rPr>
          <w:rFonts w:hint="cs"/>
          <w:rtl/>
        </w:rPr>
        <w:t xml:space="preserve"> فرض این است که در اینجا عنوان أخص است و ریا به نظر خیلی بزرگان یا در عبادات حرام است و یا در </w:t>
      </w:r>
      <w:r w:rsidR="00BC7807">
        <w:rPr>
          <w:rFonts w:hint="cs"/>
          <w:rtl/>
        </w:rPr>
        <w:t xml:space="preserve">مطلق </w:t>
      </w:r>
      <w:r w:rsidR="005C6944">
        <w:rPr>
          <w:rFonts w:hint="cs"/>
          <w:rtl/>
        </w:rPr>
        <w:t xml:space="preserve">امتثال تکالیف أعم از تعبّدی و توصّلی حرام است و ریا در غیر امتثال تکالیف مثل امور عرفیه حرام نیست مثل این که جلوی مردم شیک و تمییز </w:t>
      </w:r>
      <w:r w:rsidR="00BC7807">
        <w:rPr>
          <w:rFonts w:hint="cs"/>
          <w:rtl/>
        </w:rPr>
        <w:t>بگردد که همه از او تعریف کنند که چه انسان شیک و با نظافتی است و بهداشت را کامل مراعات می کند، که این کار حرام نیست هر چند به خاطر مردم این کار را انجام می دهد. آنچه حرام است ریا یا در خصوص عبادات و یا در مطلق امتثال احکام الاهی است که أخص مطلق از أمر به تکالیف است و وقتی أخص مطلق باشد</w:t>
      </w:r>
      <w:r w:rsidR="006C327B">
        <w:rPr>
          <w:rFonts w:hint="cs"/>
          <w:rtl/>
        </w:rPr>
        <w:t xml:space="preserve"> مانند «صل» و «لاتصل فی الحمام» خواهد شد </w:t>
      </w:r>
      <w:r w:rsidR="00836AA1">
        <w:rPr>
          <w:rFonts w:hint="cs"/>
          <w:rtl/>
        </w:rPr>
        <w:t>که انصافاً خلاف ظاهر است، (</w:t>
      </w:r>
      <w:r w:rsidR="006C327B">
        <w:rPr>
          <w:rFonts w:hint="cs"/>
          <w:rtl/>
        </w:rPr>
        <w:t xml:space="preserve">البته نظر آقای سیستانی در همین مثال این است که اگر «لاتصل </w:t>
      </w:r>
      <w:r w:rsidR="006C327B">
        <w:rPr>
          <w:rFonts w:hint="cs"/>
          <w:rtl/>
        </w:rPr>
        <w:lastRenderedPageBreak/>
        <w:t>فی الحمام» ظهور در ارشاد به مانعیّت نداشته باشد</w:t>
      </w:r>
      <w:r w:rsidR="00BC7807">
        <w:rPr>
          <w:rFonts w:hint="cs"/>
          <w:rtl/>
        </w:rPr>
        <w:t xml:space="preserve"> و نهی تحریمی باشد و کراهتی نباشد</w:t>
      </w:r>
      <w:r w:rsidR="00836AA1">
        <w:rPr>
          <w:rFonts w:hint="cs"/>
          <w:rtl/>
        </w:rPr>
        <w:t xml:space="preserve">، مشکلی نیست و راجع به نماز در حمام، خصوصیت در حمام بودنش مبغوض مولا است ولی أصل نماز محبوب مولا است مانند مثال «اشرب ماءً» برای رفع عطش و «لاتشرب الماء البارد» برای عفونت نکردن حنجره، که راجع به آن فرمودند اگر عبد آب سرد بخورد أمر را امتثال کرده و نهی را عصیان نموده است.) </w:t>
      </w:r>
      <w:r w:rsidR="001858C5">
        <w:rPr>
          <w:rFonts w:hint="cs"/>
          <w:rtl/>
        </w:rPr>
        <w:t>و ظاهر نهی از</w:t>
      </w:r>
      <w:r w:rsidR="00773A6D">
        <w:rPr>
          <w:rFonts w:hint="cs"/>
          <w:rtl/>
        </w:rPr>
        <w:t xml:space="preserve"> یک</w:t>
      </w:r>
      <w:r w:rsidR="001858C5">
        <w:rPr>
          <w:rFonts w:hint="cs"/>
          <w:rtl/>
        </w:rPr>
        <w:t xml:space="preserve"> خصوصیتی ولو نهی تحریمی باشد، این است که وافی به ملاک واجب نیست؛ ما مثال می زدیم که همه فقها یا حداقل جلّ فقها قبول د</w:t>
      </w:r>
      <w:r w:rsidR="006D1715">
        <w:rPr>
          <w:rFonts w:hint="cs"/>
          <w:rtl/>
        </w:rPr>
        <w:t xml:space="preserve">ارند که در بحث اجتماع أمر و نهی، </w:t>
      </w:r>
      <w:r w:rsidR="001858C5">
        <w:rPr>
          <w:rFonts w:hint="cs"/>
          <w:rtl/>
        </w:rPr>
        <w:t>اگر نهی به خاطر عذری مثل نسیان، اضطرار یا اکراه ساقط شود مشکلی برای صحت وجود ندارد و نماز در مکان مغصوب صحیح خواهد بود</w:t>
      </w:r>
      <w:r w:rsidR="008B195F">
        <w:rPr>
          <w:rFonts w:hint="cs"/>
          <w:rtl/>
        </w:rPr>
        <w:t xml:space="preserve"> و أمر به صلاة شامل این نماز در مکان مغصوب می شود؛ ولی اگر مولا تعبیر «اکرم عالما» را </w:t>
      </w:r>
      <w:r w:rsidR="00F53880">
        <w:rPr>
          <w:rFonts w:hint="cs"/>
          <w:rtl/>
        </w:rPr>
        <w:t xml:space="preserve">بیان نمود و در جای دیگر تعبیر «یحرم علیک ان تحرم </w:t>
      </w:r>
      <w:r w:rsidR="008B195F">
        <w:rPr>
          <w:rFonts w:hint="cs"/>
          <w:rtl/>
        </w:rPr>
        <w:t xml:space="preserve">العالم الفاسق» را بیان کند فقیهی ملتزم نشده است </w:t>
      </w:r>
      <w:r w:rsidR="00F53880">
        <w:rPr>
          <w:rFonts w:hint="cs"/>
          <w:rtl/>
        </w:rPr>
        <w:t>که با ارتفاع نهی به خاطر عذر، دیگر مانعی از اطلاق «اکرم عالماً» نسبت به اکرام عالم فاسق وجود ندارد</w:t>
      </w:r>
      <w:r w:rsidR="00DA79B7">
        <w:rPr>
          <w:rFonts w:hint="cs"/>
          <w:rtl/>
        </w:rPr>
        <w:t xml:space="preserve">؛ فرق در این است که «لاتکرم العالم الفاسق» ظهور التزامی دارد که اکرام عالم فاسق وافی به مصلحت اکرام عالم نیست </w:t>
      </w:r>
      <w:r w:rsidR="008B195F">
        <w:rPr>
          <w:rFonts w:hint="cs"/>
          <w:rtl/>
        </w:rPr>
        <w:t xml:space="preserve">و این مدلول التزامی أصل خطاب است ولو در این مورد ما حرمت اکرام زید که عالم فاسق است ساقط شود ولی اصل </w:t>
      </w:r>
      <w:r w:rsidR="00F21629">
        <w:rPr>
          <w:rFonts w:hint="cs"/>
          <w:rtl/>
        </w:rPr>
        <w:t xml:space="preserve">خطاب </w:t>
      </w:r>
      <w:r w:rsidR="008B195F">
        <w:rPr>
          <w:rFonts w:hint="cs"/>
          <w:rtl/>
        </w:rPr>
        <w:t xml:space="preserve">حرمت اکرام عالم فاسق </w:t>
      </w:r>
      <w:r w:rsidR="00F21629">
        <w:rPr>
          <w:rFonts w:hint="cs"/>
          <w:rtl/>
        </w:rPr>
        <w:t>محفوظ است</w:t>
      </w:r>
      <w:r w:rsidR="007A23E9">
        <w:rPr>
          <w:rFonts w:hint="cs"/>
          <w:rtl/>
        </w:rPr>
        <w:t xml:space="preserve"> و ظهور التزامی اصل خطاب این است که با عذر حرمت برداشته می شود ولی این فعل مفسده تامه دارد و وافی به مصلحت تامه نیست</w:t>
      </w:r>
      <w:r w:rsidR="00E56B86">
        <w:rPr>
          <w:rFonts w:hint="cs"/>
          <w:rtl/>
        </w:rPr>
        <w:t xml:space="preserve">؛ </w:t>
      </w:r>
      <w:r w:rsidR="008B195F">
        <w:rPr>
          <w:rFonts w:hint="cs"/>
          <w:rtl/>
        </w:rPr>
        <w:t xml:space="preserve">أما در </w:t>
      </w:r>
      <w:r w:rsidR="00374E0D">
        <w:rPr>
          <w:rFonts w:hint="cs"/>
          <w:rtl/>
        </w:rPr>
        <w:t>«لاتغصب» اگر نهی از غصب ساقط شود غصب</w:t>
      </w:r>
      <w:r w:rsidR="00E56B86">
        <w:rPr>
          <w:rFonts w:hint="cs"/>
          <w:rtl/>
        </w:rPr>
        <w:t xml:space="preserve"> مفسده تامه ندارد و ربطی به عنوان آخر که صلاة است ندارد.</w:t>
      </w:r>
      <w:r w:rsidR="00374E0D">
        <w:rPr>
          <w:rFonts w:hint="cs"/>
          <w:rtl/>
        </w:rPr>
        <w:t xml:space="preserve"> </w:t>
      </w:r>
    </w:p>
    <w:p w:rsidR="00374E0D" w:rsidRDefault="00374E0D" w:rsidP="00E56B86">
      <w:pPr>
        <w:rPr>
          <w:rtl/>
        </w:rPr>
      </w:pPr>
      <w:r>
        <w:rPr>
          <w:rFonts w:hint="cs"/>
          <w:rtl/>
        </w:rPr>
        <w:t xml:space="preserve">در «اشرب ماء» و «لاتشرب الماء البارد» ملاک را فهمیده ایم و با ظهور </w:t>
      </w:r>
      <w:r w:rsidR="00E56B86">
        <w:rPr>
          <w:rFonts w:hint="cs"/>
          <w:rtl/>
        </w:rPr>
        <w:t>عرفی أولی خطاب منافات ندارد؛ مثل این که بفهمیم ملاک «اغسل ثوبک بالماء» تطهیر است و لذا اگر شخصی ثوب خود را با آب غصبی بشوید سبب نظافت لباس شده و مجزی خواهد بود؛ در اینجا ملاک فهمیده شده است ولی بحث ما در جایی مثل ملاکات تعبّدی است که ملاک را نمی فهمیم</w:t>
      </w:r>
      <w:r w:rsidR="00DB13B8">
        <w:rPr>
          <w:rFonts w:hint="cs"/>
          <w:rtl/>
        </w:rPr>
        <w:t>.</w:t>
      </w:r>
    </w:p>
    <w:p w:rsidR="00DB13B8" w:rsidRPr="00711E32" w:rsidRDefault="00B07905" w:rsidP="00E56B86">
      <w:r>
        <w:rPr>
          <w:rFonts w:hint="cs"/>
          <w:rtl/>
        </w:rPr>
        <w:t>اگر هر خطاب مطلق و عامی را با خطاب مقیّد وخاص در نظر بگیرید ولو ظهور در ارشاد به مانعیّت نداشته باشد مثل این که تعبیر به صورت «من اکرم عالماً فاسقاً فعلیه لعنة الله»</w:t>
      </w:r>
      <w:r w:rsidR="0011438C">
        <w:rPr>
          <w:rFonts w:hint="cs"/>
          <w:rtl/>
        </w:rPr>
        <w:t xml:space="preserve"> باشد که ظهور در تخصیص «اکرم عالماً» ندارد ولی در عین حال وقتی مجبور می شود عالم فاسق را اکرام کند و حلال می شود، لکن دیگر امتثال «اکرم عالماً» نخواهد شد و وافی به ملاک تامّ آن نیست.</w:t>
      </w:r>
    </w:p>
    <w:p w:rsidR="007F1228" w:rsidRDefault="00297074" w:rsidP="007B4B0F">
      <w:pPr>
        <w:rPr>
          <w:rtl/>
        </w:rPr>
      </w:pPr>
      <w:r>
        <w:rPr>
          <w:rFonts w:hint="cs"/>
          <w:rtl/>
        </w:rPr>
        <w:t>و لذا به نظر ما این استدلال به «کل ریاء شرک» برای مبطل بودن جمیع أنحای ریا تامّ است.</w:t>
      </w:r>
    </w:p>
    <w:p w:rsidR="001C1558" w:rsidRDefault="001C1558" w:rsidP="001C1558">
      <w:pPr>
        <w:pStyle w:val="30"/>
        <w:rPr>
          <w:rtl/>
        </w:rPr>
      </w:pPr>
      <w:bookmarkStart w:id="41" w:name="_Toc54717740"/>
      <w:r>
        <w:rPr>
          <w:rFonts w:hint="cs"/>
          <w:rtl/>
        </w:rPr>
        <w:t>دلیل سوم بر مبطلیت عمل ریایی</w:t>
      </w:r>
      <w:bookmarkEnd w:id="41"/>
    </w:p>
    <w:p w:rsidR="00297074" w:rsidRDefault="00297074" w:rsidP="007B4B0F">
      <w:pPr>
        <w:rPr>
          <w:rtl/>
        </w:rPr>
      </w:pPr>
      <w:r>
        <w:rPr>
          <w:rFonts w:hint="cs"/>
          <w:rtl/>
        </w:rPr>
        <w:t>دلیل سوم برای مبطل بودن ریا</w:t>
      </w:r>
      <w:r w:rsidR="00BB7DC4">
        <w:rPr>
          <w:rFonts w:hint="cs"/>
          <w:rtl/>
        </w:rPr>
        <w:t>،</w:t>
      </w:r>
      <w:r>
        <w:rPr>
          <w:rFonts w:hint="cs"/>
          <w:rtl/>
        </w:rPr>
        <w:t xml:space="preserve"> روایت کافی است؛</w:t>
      </w:r>
    </w:p>
    <w:p w:rsidR="00297074" w:rsidRDefault="00297074" w:rsidP="00297074">
      <w:pPr>
        <w:rPr>
          <w:rtl/>
        </w:rPr>
      </w:pPr>
      <w:r w:rsidRPr="001C1558">
        <w:rPr>
          <w:rFonts w:hint="cs"/>
          <w:color w:val="008000"/>
          <w:rtl/>
        </w:rPr>
        <w:lastRenderedPageBreak/>
        <w:t>عَلِيُّ</w:t>
      </w:r>
      <w:r w:rsidRPr="001C1558">
        <w:rPr>
          <w:color w:val="008000"/>
          <w:rtl/>
        </w:rPr>
        <w:t xml:space="preserve"> </w:t>
      </w:r>
      <w:r w:rsidRPr="001C1558">
        <w:rPr>
          <w:rFonts w:hint="cs"/>
          <w:color w:val="008000"/>
          <w:rtl/>
        </w:rPr>
        <w:t>بْنُ</w:t>
      </w:r>
      <w:r w:rsidRPr="001C1558">
        <w:rPr>
          <w:color w:val="008000"/>
          <w:rtl/>
        </w:rPr>
        <w:t xml:space="preserve"> </w:t>
      </w:r>
      <w:r w:rsidRPr="001C1558">
        <w:rPr>
          <w:rFonts w:hint="cs"/>
          <w:color w:val="008000"/>
          <w:rtl/>
        </w:rPr>
        <w:t>إِبْرَاهِيمَ</w:t>
      </w:r>
      <w:r w:rsidRPr="001C1558">
        <w:rPr>
          <w:color w:val="008000"/>
          <w:rtl/>
        </w:rPr>
        <w:t xml:space="preserve"> </w:t>
      </w:r>
      <w:r w:rsidRPr="001C1558">
        <w:rPr>
          <w:rFonts w:hint="cs"/>
          <w:color w:val="008000"/>
          <w:rtl/>
        </w:rPr>
        <w:t>عَنْ</w:t>
      </w:r>
      <w:r w:rsidRPr="001C1558">
        <w:rPr>
          <w:color w:val="008000"/>
          <w:rtl/>
        </w:rPr>
        <w:t xml:space="preserve"> </w:t>
      </w:r>
      <w:r w:rsidRPr="001C1558">
        <w:rPr>
          <w:rFonts w:hint="cs"/>
          <w:color w:val="008000"/>
          <w:rtl/>
        </w:rPr>
        <w:t>أَبِيهِ</w:t>
      </w:r>
      <w:r w:rsidRPr="001C1558">
        <w:rPr>
          <w:color w:val="008000"/>
          <w:rtl/>
        </w:rPr>
        <w:t xml:space="preserve"> </w:t>
      </w:r>
      <w:r w:rsidRPr="001C1558">
        <w:rPr>
          <w:rFonts w:hint="cs"/>
          <w:color w:val="008000"/>
          <w:rtl/>
        </w:rPr>
        <w:t>عَنِ</w:t>
      </w:r>
      <w:r w:rsidRPr="001C1558">
        <w:rPr>
          <w:color w:val="008000"/>
          <w:rtl/>
        </w:rPr>
        <w:t xml:space="preserve"> </w:t>
      </w:r>
      <w:r w:rsidRPr="001C1558">
        <w:rPr>
          <w:rFonts w:hint="cs"/>
          <w:color w:val="008000"/>
          <w:rtl/>
        </w:rPr>
        <w:t>النَّوْفَلِيِّ</w:t>
      </w:r>
      <w:r w:rsidRPr="001C1558">
        <w:rPr>
          <w:color w:val="008000"/>
          <w:rtl/>
        </w:rPr>
        <w:t xml:space="preserve"> </w:t>
      </w:r>
      <w:r w:rsidRPr="001C1558">
        <w:rPr>
          <w:rFonts w:hint="cs"/>
          <w:color w:val="008000"/>
          <w:rtl/>
        </w:rPr>
        <w:t>عَنِ</w:t>
      </w:r>
      <w:r w:rsidRPr="001C1558">
        <w:rPr>
          <w:color w:val="008000"/>
          <w:rtl/>
        </w:rPr>
        <w:t xml:space="preserve"> </w:t>
      </w:r>
      <w:r w:rsidRPr="001C1558">
        <w:rPr>
          <w:rFonts w:hint="cs"/>
          <w:color w:val="008000"/>
          <w:rtl/>
        </w:rPr>
        <w:t>السَّكُونِيِّ</w:t>
      </w:r>
      <w:r w:rsidRPr="001C1558">
        <w:rPr>
          <w:color w:val="008000"/>
          <w:rtl/>
        </w:rPr>
        <w:t xml:space="preserve"> </w:t>
      </w:r>
      <w:r w:rsidRPr="001C1558">
        <w:rPr>
          <w:rFonts w:hint="cs"/>
          <w:color w:val="008000"/>
          <w:rtl/>
        </w:rPr>
        <w:t>عَنْ</w:t>
      </w:r>
      <w:r w:rsidRPr="001C1558">
        <w:rPr>
          <w:color w:val="008000"/>
          <w:rtl/>
        </w:rPr>
        <w:t xml:space="preserve"> </w:t>
      </w:r>
      <w:r w:rsidRPr="001C1558">
        <w:rPr>
          <w:rFonts w:hint="cs"/>
          <w:color w:val="008000"/>
          <w:rtl/>
        </w:rPr>
        <w:t>أَبِي</w:t>
      </w:r>
      <w:r w:rsidRPr="001C1558">
        <w:rPr>
          <w:color w:val="008000"/>
          <w:rtl/>
        </w:rPr>
        <w:t xml:space="preserve"> </w:t>
      </w:r>
      <w:r w:rsidRPr="001C1558">
        <w:rPr>
          <w:rFonts w:hint="cs"/>
          <w:color w:val="008000"/>
          <w:rtl/>
        </w:rPr>
        <w:t>عَبْدِ</w:t>
      </w:r>
      <w:r w:rsidRPr="001C1558">
        <w:rPr>
          <w:color w:val="008000"/>
          <w:rtl/>
        </w:rPr>
        <w:t xml:space="preserve"> </w:t>
      </w:r>
      <w:r w:rsidRPr="001C1558">
        <w:rPr>
          <w:rFonts w:hint="cs"/>
          <w:color w:val="008000"/>
          <w:rtl/>
        </w:rPr>
        <w:t>اللَّهِ</w:t>
      </w:r>
      <w:r w:rsidRPr="001C1558">
        <w:rPr>
          <w:color w:val="008000"/>
          <w:rtl/>
        </w:rPr>
        <w:t xml:space="preserve"> </w:t>
      </w:r>
      <w:r w:rsidRPr="001C1558">
        <w:rPr>
          <w:rFonts w:hint="cs"/>
          <w:color w:val="008000"/>
          <w:rtl/>
        </w:rPr>
        <w:t>ع‌ قَالَ</w:t>
      </w:r>
      <w:r w:rsidRPr="001C1558">
        <w:rPr>
          <w:color w:val="008000"/>
          <w:rtl/>
        </w:rPr>
        <w:t xml:space="preserve"> </w:t>
      </w:r>
      <w:r w:rsidRPr="001C1558">
        <w:rPr>
          <w:rFonts w:hint="cs"/>
          <w:color w:val="008000"/>
          <w:rtl/>
        </w:rPr>
        <w:t>قَالَ</w:t>
      </w:r>
      <w:r w:rsidRPr="001C1558">
        <w:rPr>
          <w:color w:val="008000"/>
          <w:rtl/>
        </w:rPr>
        <w:t xml:space="preserve"> </w:t>
      </w:r>
      <w:r w:rsidRPr="001C1558">
        <w:rPr>
          <w:rFonts w:hint="cs"/>
          <w:color w:val="008000"/>
          <w:rtl/>
        </w:rPr>
        <w:t>النَّبِيُّ</w:t>
      </w:r>
      <w:r w:rsidRPr="001C1558">
        <w:rPr>
          <w:color w:val="008000"/>
          <w:rtl/>
        </w:rPr>
        <w:t xml:space="preserve"> </w:t>
      </w:r>
      <w:r w:rsidRPr="001C1558">
        <w:rPr>
          <w:rFonts w:hint="cs"/>
          <w:color w:val="008000"/>
          <w:rtl/>
        </w:rPr>
        <w:t>ص</w:t>
      </w:r>
      <w:r w:rsidRPr="001C1558">
        <w:rPr>
          <w:color w:val="008000"/>
          <w:rtl/>
        </w:rPr>
        <w:t xml:space="preserve"> </w:t>
      </w:r>
      <w:r w:rsidRPr="001C1558">
        <w:rPr>
          <w:rFonts w:hint="cs"/>
          <w:color w:val="008000"/>
          <w:rtl/>
        </w:rPr>
        <w:t>إِنَّ</w:t>
      </w:r>
      <w:r w:rsidRPr="001C1558">
        <w:rPr>
          <w:color w:val="008000"/>
          <w:rtl/>
        </w:rPr>
        <w:t xml:space="preserve"> </w:t>
      </w:r>
      <w:r w:rsidRPr="001C1558">
        <w:rPr>
          <w:rFonts w:hint="cs"/>
          <w:color w:val="008000"/>
          <w:rtl/>
        </w:rPr>
        <w:t>الْمَلَكَ</w:t>
      </w:r>
      <w:r w:rsidRPr="001C1558">
        <w:rPr>
          <w:color w:val="008000"/>
          <w:rtl/>
        </w:rPr>
        <w:t xml:space="preserve"> </w:t>
      </w:r>
      <w:r w:rsidRPr="001C1558">
        <w:rPr>
          <w:rFonts w:hint="cs"/>
          <w:color w:val="008000"/>
          <w:rtl/>
        </w:rPr>
        <w:t>لَيَصْعَدُ</w:t>
      </w:r>
      <w:r w:rsidRPr="001C1558">
        <w:rPr>
          <w:color w:val="008000"/>
          <w:rtl/>
        </w:rPr>
        <w:t xml:space="preserve"> </w:t>
      </w:r>
      <w:r w:rsidRPr="001C1558">
        <w:rPr>
          <w:rFonts w:hint="cs"/>
          <w:color w:val="008000"/>
          <w:rtl/>
        </w:rPr>
        <w:t>بِعَمَلِ</w:t>
      </w:r>
      <w:r w:rsidRPr="001C1558">
        <w:rPr>
          <w:color w:val="008000"/>
          <w:rtl/>
        </w:rPr>
        <w:t xml:space="preserve"> </w:t>
      </w:r>
      <w:r w:rsidRPr="001C1558">
        <w:rPr>
          <w:rFonts w:hint="cs"/>
          <w:color w:val="008000"/>
          <w:rtl/>
        </w:rPr>
        <w:t>الْعَبْدِ</w:t>
      </w:r>
      <w:r w:rsidRPr="001C1558">
        <w:rPr>
          <w:color w:val="008000"/>
          <w:rtl/>
        </w:rPr>
        <w:t xml:space="preserve"> </w:t>
      </w:r>
      <w:r w:rsidRPr="001C1558">
        <w:rPr>
          <w:rFonts w:hint="cs"/>
          <w:color w:val="008000"/>
          <w:rtl/>
        </w:rPr>
        <w:t>مُبْتَهِجاً</w:t>
      </w:r>
      <w:r w:rsidR="002700B3">
        <w:rPr>
          <w:rStyle w:val="ab"/>
          <w:color w:val="008000"/>
          <w:rtl/>
        </w:rPr>
        <w:footnoteReference w:id="4"/>
      </w:r>
      <w:r w:rsidRPr="001C1558">
        <w:rPr>
          <w:color w:val="008000"/>
          <w:rtl/>
        </w:rPr>
        <w:t xml:space="preserve"> </w:t>
      </w:r>
      <w:r w:rsidRPr="001C1558">
        <w:rPr>
          <w:rFonts w:hint="cs"/>
          <w:color w:val="008000"/>
          <w:rtl/>
        </w:rPr>
        <w:t>بِهِ</w:t>
      </w:r>
      <w:r w:rsidRPr="001C1558">
        <w:rPr>
          <w:color w:val="008000"/>
          <w:rtl/>
        </w:rPr>
        <w:t xml:space="preserve"> </w:t>
      </w:r>
      <w:r w:rsidRPr="001C1558">
        <w:rPr>
          <w:rFonts w:hint="cs"/>
          <w:color w:val="008000"/>
          <w:rtl/>
        </w:rPr>
        <w:t>فَإِذَا</w:t>
      </w:r>
      <w:r w:rsidRPr="001C1558">
        <w:rPr>
          <w:color w:val="008000"/>
          <w:rtl/>
        </w:rPr>
        <w:t xml:space="preserve"> </w:t>
      </w:r>
      <w:r w:rsidRPr="001C1558">
        <w:rPr>
          <w:rFonts w:hint="cs"/>
          <w:color w:val="008000"/>
          <w:rtl/>
        </w:rPr>
        <w:t>صَعِدَ</w:t>
      </w:r>
      <w:r w:rsidRPr="001C1558">
        <w:rPr>
          <w:color w:val="008000"/>
          <w:rtl/>
        </w:rPr>
        <w:t xml:space="preserve"> </w:t>
      </w:r>
      <w:r w:rsidRPr="001C1558">
        <w:rPr>
          <w:rFonts w:hint="cs"/>
          <w:color w:val="008000"/>
          <w:rtl/>
        </w:rPr>
        <w:t>بِحَسَنَاتِهِ</w:t>
      </w:r>
      <w:r w:rsidRPr="001C1558">
        <w:rPr>
          <w:color w:val="008000"/>
          <w:rtl/>
        </w:rPr>
        <w:t xml:space="preserve"> </w:t>
      </w:r>
      <w:r w:rsidRPr="001C1558">
        <w:rPr>
          <w:rFonts w:hint="cs"/>
          <w:color w:val="008000"/>
          <w:rtl/>
        </w:rPr>
        <w:t>يَقُولُ</w:t>
      </w:r>
      <w:r w:rsidRPr="001C1558">
        <w:rPr>
          <w:color w:val="008000"/>
          <w:rtl/>
        </w:rPr>
        <w:t xml:space="preserve"> </w:t>
      </w:r>
      <w:r w:rsidRPr="001C1558">
        <w:rPr>
          <w:rFonts w:hint="cs"/>
          <w:color w:val="008000"/>
          <w:rtl/>
        </w:rPr>
        <w:t>اللَّهُ</w:t>
      </w:r>
      <w:r w:rsidRPr="001C1558">
        <w:rPr>
          <w:color w:val="008000"/>
          <w:rtl/>
        </w:rPr>
        <w:t xml:space="preserve"> </w:t>
      </w:r>
      <w:r w:rsidRPr="001C1558">
        <w:rPr>
          <w:rFonts w:hint="cs"/>
          <w:color w:val="008000"/>
          <w:rtl/>
        </w:rPr>
        <w:t>عَزَّ</w:t>
      </w:r>
      <w:r w:rsidRPr="001C1558">
        <w:rPr>
          <w:color w:val="008000"/>
          <w:rtl/>
        </w:rPr>
        <w:t xml:space="preserve"> </w:t>
      </w:r>
      <w:r w:rsidRPr="001C1558">
        <w:rPr>
          <w:rFonts w:hint="cs"/>
          <w:color w:val="008000"/>
          <w:rtl/>
        </w:rPr>
        <w:t>وَ</w:t>
      </w:r>
      <w:r w:rsidRPr="001C1558">
        <w:rPr>
          <w:color w:val="008000"/>
          <w:rtl/>
        </w:rPr>
        <w:t xml:space="preserve"> </w:t>
      </w:r>
      <w:r w:rsidRPr="001C1558">
        <w:rPr>
          <w:rFonts w:hint="cs"/>
          <w:color w:val="008000"/>
          <w:rtl/>
        </w:rPr>
        <w:t>جَلَّ</w:t>
      </w:r>
      <w:r w:rsidRPr="001C1558">
        <w:rPr>
          <w:color w:val="008000"/>
          <w:rtl/>
        </w:rPr>
        <w:t xml:space="preserve"> </w:t>
      </w:r>
      <w:r w:rsidRPr="001C1558">
        <w:rPr>
          <w:rFonts w:hint="cs"/>
          <w:color w:val="008000"/>
          <w:rtl/>
        </w:rPr>
        <w:t>اجْعَلُوهَا</w:t>
      </w:r>
      <w:r w:rsidRPr="001C1558">
        <w:rPr>
          <w:color w:val="008000"/>
          <w:rtl/>
        </w:rPr>
        <w:t xml:space="preserve"> </w:t>
      </w:r>
      <w:r w:rsidRPr="001C1558">
        <w:rPr>
          <w:rFonts w:hint="cs"/>
          <w:color w:val="008000"/>
          <w:rtl/>
        </w:rPr>
        <w:t>فِي</w:t>
      </w:r>
      <w:r w:rsidRPr="001C1558">
        <w:rPr>
          <w:color w:val="008000"/>
          <w:rtl/>
        </w:rPr>
        <w:t xml:space="preserve"> </w:t>
      </w:r>
      <w:r w:rsidRPr="001C1558">
        <w:rPr>
          <w:rFonts w:hint="cs"/>
          <w:color w:val="008000"/>
          <w:rtl/>
        </w:rPr>
        <w:t>سِجِّينٍ</w:t>
      </w:r>
      <w:r w:rsidRPr="001C1558">
        <w:rPr>
          <w:color w:val="008000"/>
          <w:rtl/>
        </w:rPr>
        <w:t xml:space="preserve"> </w:t>
      </w:r>
      <w:r w:rsidRPr="001C1558">
        <w:rPr>
          <w:rFonts w:hint="cs"/>
          <w:color w:val="008000"/>
          <w:rtl/>
        </w:rPr>
        <w:t>إِنَّهُ</w:t>
      </w:r>
      <w:r w:rsidRPr="001C1558">
        <w:rPr>
          <w:color w:val="008000"/>
          <w:rtl/>
        </w:rPr>
        <w:t xml:space="preserve"> </w:t>
      </w:r>
      <w:r w:rsidRPr="001C1558">
        <w:rPr>
          <w:rFonts w:hint="cs"/>
          <w:color w:val="008000"/>
          <w:rtl/>
        </w:rPr>
        <w:t>لَيْسَ</w:t>
      </w:r>
      <w:r w:rsidRPr="001C1558">
        <w:rPr>
          <w:color w:val="008000"/>
          <w:rtl/>
        </w:rPr>
        <w:t xml:space="preserve"> </w:t>
      </w:r>
      <w:r w:rsidRPr="001C1558">
        <w:rPr>
          <w:rFonts w:hint="cs"/>
          <w:color w:val="008000"/>
          <w:rtl/>
        </w:rPr>
        <w:t>إِيَّايَ</w:t>
      </w:r>
      <w:r w:rsidRPr="001C1558">
        <w:rPr>
          <w:color w:val="008000"/>
          <w:rtl/>
        </w:rPr>
        <w:t xml:space="preserve"> </w:t>
      </w:r>
      <w:r w:rsidRPr="001C1558">
        <w:rPr>
          <w:rFonts w:hint="cs"/>
          <w:color w:val="008000"/>
          <w:rtl/>
        </w:rPr>
        <w:t>أَرَادَ</w:t>
      </w:r>
      <w:r w:rsidRPr="001C1558">
        <w:rPr>
          <w:color w:val="008000"/>
          <w:rtl/>
        </w:rPr>
        <w:t xml:space="preserve"> </w:t>
      </w:r>
      <w:r w:rsidRPr="001C1558">
        <w:rPr>
          <w:rFonts w:hint="cs"/>
          <w:color w:val="008000"/>
          <w:rtl/>
        </w:rPr>
        <w:t>بِهَا</w:t>
      </w:r>
      <w:r w:rsidRPr="00297074">
        <w:rPr>
          <w:rtl/>
        </w:rPr>
        <w:t>.</w:t>
      </w:r>
      <w:r w:rsidR="00300AA3">
        <w:rPr>
          <w:rStyle w:val="ab"/>
          <w:rtl/>
        </w:rPr>
        <w:footnoteReference w:id="5"/>
      </w:r>
    </w:p>
    <w:p w:rsidR="00297074" w:rsidRDefault="00297074" w:rsidP="00297074">
      <w:pPr>
        <w:rPr>
          <w:rtl/>
        </w:rPr>
      </w:pPr>
      <w:r>
        <w:rPr>
          <w:rFonts w:hint="cs"/>
          <w:rtl/>
        </w:rPr>
        <w:t xml:space="preserve">گفته شده است هر </w:t>
      </w:r>
      <w:r w:rsidR="00333B55">
        <w:rPr>
          <w:rFonts w:hint="cs"/>
          <w:rtl/>
        </w:rPr>
        <w:t>عملی که مصداق «لیس ایای اراد به</w:t>
      </w:r>
      <w:r>
        <w:rPr>
          <w:rFonts w:hint="cs"/>
          <w:rtl/>
        </w:rPr>
        <w:t>» باشد</w:t>
      </w:r>
      <w:r w:rsidR="00333B55">
        <w:rPr>
          <w:rFonts w:hint="cs"/>
          <w:rtl/>
        </w:rPr>
        <w:t xml:space="preserve"> یعنی «اراد الناس»،</w:t>
      </w:r>
      <w:r>
        <w:rPr>
          <w:rFonts w:hint="cs"/>
          <w:rtl/>
        </w:rPr>
        <w:t xml:space="preserve"> خدا فرموده است آن عمل را در سجّین یعنی جهنّم قرار دهید و لذا این عمل هم حرام و هم باطل است.</w:t>
      </w:r>
    </w:p>
    <w:p w:rsidR="00630C5A" w:rsidRDefault="00630C5A" w:rsidP="00630C5A">
      <w:pPr>
        <w:pStyle w:val="40"/>
        <w:rPr>
          <w:rtl/>
        </w:rPr>
      </w:pPr>
      <w:bookmarkStart w:id="42" w:name="_Toc54717741"/>
      <w:r>
        <w:rPr>
          <w:rFonts w:hint="cs"/>
          <w:rtl/>
        </w:rPr>
        <w:t>مناقشه دلالی</w:t>
      </w:r>
      <w:r w:rsidR="006E161B">
        <w:rPr>
          <w:rFonts w:hint="cs"/>
          <w:rtl/>
        </w:rPr>
        <w:t xml:space="preserve"> أول</w:t>
      </w:r>
      <w:bookmarkEnd w:id="42"/>
    </w:p>
    <w:p w:rsidR="00297074" w:rsidRDefault="00297074" w:rsidP="00A178F9">
      <w:pPr>
        <w:rPr>
          <w:rtl/>
        </w:rPr>
      </w:pPr>
      <w:r w:rsidRPr="00630C5A">
        <w:rPr>
          <w:rFonts w:hint="cs"/>
          <w:b/>
          <w:bCs/>
          <w:rtl/>
        </w:rPr>
        <w:t>ممکن است گفته شود:</w:t>
      </w:r>
      <w:r>
        <w:rPr>
          <w:rFonts w:hint="cs"/>
          <w:rtl/>
        </w:rPr>
        <w:t xml:space="preserve"> معلوم نیست</w:t>
      </w:r>
      <w:r w:rsidR="00A178F9">
        <w:rPr>
          <w:rFonts w:hint="cs"/>
          <w:rtl/>
        </w:rPr>
        <w:t xml:space="preserve"> که سجّین</w:t>
      </w:r>
      <w:r>
        <w:rPr>
          <w:rFonts w:hint="cs"/>
          <w:rtl/>
        </w:rPr>
        <w:t xml:space="preserve"> اسم جهنّم باشد و خود بزرگان هم اختلاف دارند و شاید به معنای مکان پست باشد و قرار دادن عمل ریایی در مکان پست، دلیل بر حرمت نخواهد بود.</w:t>
      </w:r>
    </w:p>
    <w:p w:rsidR="00297074" w:rsidRPr="00826789" w:rsidRDefault="00297074" w:rsidP="00297074">
      <w:pPr>
        <w:rPr>
          <w:rtl/>
        </w:rPr>
      </w:pPr>
      <w:r>
        <w:rPr>
          <w:rFonts w:hint="cs"/>
          <w:rtl/>
        </w:rPr>
        <w:t xml:space="preserve">در مفردات راغب می گوید: </w:t>
      </w:r>
      <w:r w:rsidR="00826789">
        <w:rPr>
          <w:rFonts w:hint="cs"/>
          <w:rtl/>
        </w:rPr>
        <w:t>«</w:t>
      </w:r>
      <w:r w:rsidR="003720A1" w:rsidRPr="00CA5438">
        <w:rPr>
          <w:rFonts w:hint="cs"/>
          <w:color w:val="000080"/>
          <w:rtl/>
        </w:rPr>
        <w:t>و</w:t>
      </w:r>
      <w:r w:rsidR="003720A1" w:rsidRPr="00CA5438">
        <w:rPr>
          <w:color w:val="000080"/>
          <w:rtl/>
        </w:rPr>
        <w:t xml:space="preserve"> </w:t>
      </w:r>
      <w:r w:rsidR="003720A1" w:rsidRPr="00CA5438">
        <w:rPr>
          <w:rFonts w:hint="cs"/>
          <w:color w:val="000080"/>
          <w:rtl/>
        </w:rPr>
        <w:t>السِّجِّينُ</w:t>
      </w:r>
      <w:r w:rsidR="003720A1" w:rsidRPr="00CA5438">
        <w:rPr>
          <w:color w:val="000080"/>
          <w:rtl/>
        </w:rPr>
        <w:t xml:space="preserve">: </w:t>
      </w:r>
      <w:r w:rsidR="003720A1" w:rsidRPr="00CA5438">
        <w:rPr>
          <w:rFonts w:hint="cs"/>
          <w:color w:val="000080"/>
          <w:rtl/>
        </w:rPr>
        <w:t>اسم</w:t>
      </w:r>
      <w:r w:rsidR="003720A1" w:rsidRPr="00CA5438">
        <w:rPr>
          <w:color w:val="000080"/>
          <w:rtl/>
        </w:rPr>
        <w:t xml:space="preserve"> </w:t>
      </w:r>
      <w:r w:rsidR="003720A1" w:rsidRPr="00CA5438">
        <w:rPr>
          <w:rFonts w:hint="cs"/>
          <w:color w:val="000080"/>
          <w:rtl/>
        </w:rPr>
        <w:t>لجهنم،</w:t>
      </w:r>
      <w:r w:rsidR="003720A1" w:rsidRPr="00CA5438">
        <w:rPr>
          <w:color w:val="000080"/>
          <w:rtl/>
        </w:rPr>
        <w:t xml:space="preserve"> </w:t>
      </w:r>
      <w:r w:rsidR="003720A1" w:rsidRPr="00CA5438">
        <w:rPr>
          <w:rFonts w:hint="cs"/>
          <w:color w:val="000080"/>
          <w:rtl/>
        </w:rPr>
        <w:t>بإزاء</w:t>
      </w:r>
      <w:r w:rsidR="003720A1" w:rsidRPr="00CA5438">
        <w:rPr>
          <w:color w:val="000080"/>
          <w:rtl/>
        </w:rPr>
        <w:t xml:space="preserve"> </w:t>
      </w:r>
      <w:r w:rsidR="003720A1" w:rsidRPr="00CA5438">
        <w:rPr>
          <w:rFonts w:hint="cs"/>
          <w:color w:val="000080"/>
          <w:rtl/>
        </w:rPr>
        <w:t>علّيّين،</w:t>
      </w:r>
      <w:r w:rsidR="003720A1" w:rsidRPr="00CA5438">
        <w:rPr>
          <w:color w:val="000080"/>
          <w:rtl/>
        </w:rPr>
        <w:t xml:space="preserve"> </w:t>
      </w:r>
      <w:r w:rsidR="003720A1" w:rsidRPr="00CA5438">
        <w:rPr>
          <w:rFonts w:hint="cs"/>
          <w:color w:val="000080"/>
          <w:rtl/>
        </w:rPr>
        <w:t>و</w:t>
      </w:r>
      <w:r w:rsidR="003720A1" w:rsidRPr="00CA5438">
        <w:rPr>
          <w:color w:val="000080"/>
          <w:rtl/>
        </w:rPr>
        <w:t xml:space="preserve"> </w:t>
      </w:r>
      <w:r w:rsidR="003720A1" w:rsidRPr="00CA5438">
        <w:rPr>
          <w:rFonts w:hint="cs"/>
          <w:color w:val="000080"/>
          <w:rtl/>
        </w:rPr>
        <w:t>زيد</w:t>
      </w:r>
      <w:r w:rsidR="003720A1" w:rsidRPr="00CA5438">
        <w:rPr>
          <w:color w:val="000080"/>
          <w:rtl/>
        </w:rPr>
        <w:t xml:space="preserve"> </w:t>
      </w:r>
      <w:r w:rsidR="003720A1" w:rsidRPr="00CA5438">
        <w:rPr>
          <w:rFonts w:hint="cs"/>
          <w:color w:val="000080"/>
          <w:rtl/>
        </w:rPr>
        <w:t>لفظه</w:t>
      </w:r>
      <w:r w:rsidR="003720A1" w:rsidRPr="00CA5438">
        <w:rPr>
          <w:color w:val="000080"/>
          <w:rtl/>
        </w:rPr>
        <w:t xml:space="preserve"> </w:t>
      </w:r>
      <w:r w:rsidR="003720A1" w:rsidRPr="00CA5438">
        <w:rPr>
          <w:rFonts w:hint="cs"/>
          <w:color w:val="000080"/>
          <w:rtl/>
        </w:rPr>
        <w:t>تنبيها</w:t>
      </w:r>
      <w:r w:rsidR="003720A1" w:rsidRPr="00CA5438">
        <w:rPr>
          <w:color w:val="000080"/>
          <w:rtl/>
        </w:rPr>
        <w:t xml:space="preserve"> </w:t>
      </w:r>
      <w:r w:rsidR="003720A1" w:rsidRPr="00CA5438">
        <w:rPr>
          <w:rFonts w:hint="cs"/>
          <w:color w:val="000080"/>
          <w:rtl/>
        </w:rPr>
        <w:t>على</w:t>
      </w:r>
      <w:r w:rsidR="003720A1" w:rsidRPr="00CA5438">
        <w:rPr>
          <w:color w:val="000080"/>
          <w:rtl/>
        </w:rPr>
        <w:t xml:space="preserve"> </w:t>
      </w:r>
      <w:r w:rsidR="003720A1" w:rsidRPr="00CA5438">
        <w:rPr>
          <w:rFonts w:hint="cs"/>
          <w:color w:val="000080"/>
          <w:rtl/>
        </w:rPr>
        <w:t>زيادة</w:t>
      </w:r>
      <w:r w:rsidR="003720A1" w:rsidRPr="00CA5438">
        <w:rPr>
          <w:color w:val="000080"/>
          <w:rtl/>
        </w:rPr>
        <w:t xml:space="preserve"> </w:t>
      </w:r>
      <w:r w:rsidR="003720A1" w:rsidRPr="00CA5438">
        <w:rPr>
          <w:rFonts w:hint="cs"/>
          <w:color w:val="000080"/>
          <w:rtl/>
        </w:rPr>
        <w:t>معناه،</w:t>
      </w:r>
      <w:r w:rsidR="003720A1" w:rsidRPr="00CA5438">
        <w:rPr>
          <w:color w:val="000080"/>
          <w:rtl/>
        </w:rPr>
        <w:t xml:space="preserve"> </w:t>
      </w:r>
      <w:r w:rsidR="003720A1" w:rsidRPr="00CE0729">
        <w:rPr>
          <w:rFonts w:hint="cs"/>
          <w:color w:val="000080"/>
          <w:u w:val="single"/>
          <w:rtl/>
        </w:rPr>
        <w:t>و</w:t>
      </w:r>
      <w:r w:rsidR="003720A1" w:rsidRPr="00CE0729">
        <w:rPr>
          <w:color w:val="000080"/>
          <w:u w:val="single"/>
          <w:rtl/>
        </w:rPr>
        <w:t xml:space="preserve"> </w:t>
      </w:r>
      <w:r w:rsidR="003720A1" w:rsidRPr="00CE0729">
        <w:rPr>
          <w:rFonts w:hint="cs"/>
          <w:color w:val="000080"/>
          <w:u w:val="single"/>
          <w:rtl/>
        </w:rPr>
        <w:t>قيل</w:t>
      </w:r>
      <w:r w:rsidR="003720A1" w:rsidRPr="00CE0729">
        <w:rPr>
          <w:color w:val="000080"/>
          <w:u w:val="single"/>
          <w:rtl/>
        </w:rPr>
        <w:t>:</w:t>
      </w:r>
      <w:r w:rsidR="00826789" w:rsidRPr="00CE0729">
        <w:rPr>
          <w:rFonts w:hint="cs"/>
          <w:color w:val="000080"/>
          <w:u w:val="single"/>
          <w:rtl/>
        </w:rPr>
        <w:t xml:space="preserve"> </w:t>
      </w:r>
      <w:r w:rsidR="003720A1" w:rsidRPr="00CE0729">
        <w:rPr>
          <w:rFonts w:hint="cs"/>
          <w:color w:val="000080"/>
          <w:u w:val="single"/>
          <w:rtl/>
        </w:rPr>
        <w:t>هو</w:t>
      </w:r>
      <w:r w:rsidR="003720A1" w:rsidRPr="00CE0729">
        <w:rPr>
          <w:color w:val="000080"/>
          <w:u w:val="single"/>
          <w:rtl/>
        </w:rPr>
        <w:t xml:space="preserve"> </w:t>
      </w:r>
      <w:r w:rsidR="003720A1" w:rsidRPr="00CE0729">
        <w:rPr>
          <w:rFonts w:hint="cs"/>
          <w:color w:val="000080"/>
          <w:u w:val="single"/>
          <w:rtl/>
        </w:rPr>
        <w:t>اسم</w:t>
      </w:r>
      <w:r w:rsidR="003720A1" w:rsidRPr="00CE0729">
        <w:rPr>
          <w:color w:val="000080"/>
          <w:u w:val="single"/>
          <w:rtl/>
        </w:rPr>
        <w:t xml:space="preserve"> </w:t>
      </w:r>
      <w:r w:rsidR="003720A1" w:rsidRPr="00CE0729">
        <w:rPr>
          <w:rFonts w:hint="cs"/>
          <w:color w:val="000080"/>
          <w:u w:val="single"/>
          <w:rtl/>
        </w:rPr>
        <w:t>للأرض</w:t>
      </w:r>
      <w:r w:rsidR="003720A1" w:rsidRPr="00CE0729">
        <w:rPr>
          <w:color w:val="000080"/>
          <w:u w:val="single"/>
          <w:rtl/>
        </w:rPr>
        <w:t xml:space="preserve"> </w:t>
      </w:r>
      <w:r w:rsidR="003720A1" w:rsidRPr="00CE0729">
        <w:rPr>
          <w:rFonts w:hint="cs"/>
          <w:color w:val="000080"/>
          <w:u w:val="single"/>
          <w:rtl/>
        </w:rPr>
        <w:t>السابعة</w:t>
      </w:r>
      <w:r w:rsidR="00826789">
        <w:rPr>
          <w:rFonts w:hint="cs"/>
          <w:color w:val="000080"/>
          <w:rtl/>
        </w:rPr>
        <w:t>»</w:t>
      </w:r>
      <w:r w:rsidR="003720A1">
        <w:rPr>
          <w:rStyle w:val="ab"/>
          <w:rtl/>
        </w:rPr>
        <w:footnoteReference w:id="6"/>
      </w:r>
      <w:r w:rsidR="00826789">
        <w:rPr>
          <w:rFonts w:hint="cs"/>
          <w:color w:val="000080"/>
          <w:rtl/>
        </w:rPr>
        <w:t xml:space="preserve"> </w:t>
      </w:r>
      <w:r w:rsidR="00826789">
        <w:rPr>
          <w:rFonts w:hint="cs"/>
          <w:rtl/>
        </w:rPr>
        <w:t>و أرض سابعه یعنی مکان پست؛ چون ارض سابعه پست است.</w:t>
      </w:r>
    </w:p>
    <w:p w:rsidR="00297074" w:rsidRDefault="00297074" w:rsidP="0024498C">
      <w:pPr>
        <w:rPr>
          <w:rtl/>
        </w:rPr>
      </w:pPr>
      <w:r>
        <w:rPr>
          <w:rFonts w:hint="cs"/>
          <w:rtl/>
        </w:rPr>
        <w:t xml:space="preserve">و در لسان العرب می گوید: </w:t>
      </w:r>
      <w:r w:rsidR="0024498C">
        <w:rPr>
          <w:rFonts w:hint="cs"/>
          <w:rtl/>
        </w:rPr>
        <w:t>«</w:t>
      </w:r>
      <w:r w:rsidR="0024498C" w:rsidRPr="0024498C">
        <w:rPr>
          <w:rFonts w:hint="cs"/>
          <w:rtl/>
        </w:rPr>
        <w:t xml:space="preserve"> </w:t>
      </w:r>
      <w:r w:rsidR="0024498C" w:rsidRPr="0024498C">
        <w:rPr>
          <w:rFonts w:hint="cs"/>
          <w:color w:val="000080"/>
          <w:rtl/>
        </w:rPr>
        <w:t>و</w:t>
      </w:r>
      <w:r w:rsidR="0024498C" w:rsidRPr="0024498C">
        <w:rPr>
          <w:color w:val="000080"/>
          <w:rtl/>
        </w:rPr>
        <w:t xml:space="preserve"> </w:t>
      </w:r>
      <w:r w:rsidR="0024498C" w:rsidRPr="0024498C">
        <w:rPr>
          <w:rFonts w:hint="cs"/>
          <w:color w:val="000080"/>
          <w:rtl/>
        </w:rPr>
        <w:t>سِجِّين</w:t>
      </w:r>
      <w:r w:rsidR="0024498C" w:rsidRPr="0024498C">
        <w:rPr>
          <w:color w:val="000080"/>
          <w:rtl/>
        </w:rPr>
        <w:t xml:space="preserve">: </w:t>
      </w:r>
      <w:r w:rsidR="0024498C" w:rsidRPr="0024498C">
        <w:rPr>
          <w:rFonts w:hint="cs"/>
          <w:color w:val="000080"/>
          <w:rtl/>
        </w:rPr>
        <w:t>فِعِّيل</w:t>
      </w:r>
      <w:r w:rsidR="0024498C" w:rsidRPr="0024498C">
        <w:rPr>
          <w:color w:val="000080"/>
          <w:rtl/>
        </w:rPr>
        <w:t xml:space="preserve"> </w:t>
      </w:r>
      <w:r w:rsidR="0024498C" w:rsidRPr="0024498C">
        <w:rPr>
          <w:rFonts w:hint="cs"/>
          <w:color w:val="000080"/>
          <w:rtl/>
        </w:rPr>
        <w:t>من</w:t>
      </w:r>
      <w:r w:rsidR="0024498C" w:rsidRPr="0024498C">
        <w:rPr>
          <w:color w:val="000080"/>
          <w:rtl/>
        </w:rPr>
        <w:t xml:space="preserve"> </w:t>
      </w:r>
      <w:r w:rsidR="0024498C" w:rsidRPr="0024498C">
        <w:rPr>
          <w:rFonts w:hint="cs"/>
          <w:color w:val="000080"/>
          <w:rtl/>
        </w:rPr>
        <w:t>السِّجْن</w:t>
      </w:r>
      <w:r w:rsidR="0024498C" w:rsidRPr="0024498C">
        <w:rPr>
          <w:color w:val="000080"/>
          <w:rtl/>
        </w:rPr>
        <w:t xml:space="preserve">. </w:t>
      </w:r>
      <w:r w:rsidR="0024498C" w:rsidRPr="0024498C">
        <w:rPr>
          <w:rFonts w:hint="cs"/>
          <w:color w:val="000080"/>
          <w:rtl/>
        </w:rPr>
        <w:t>و</w:t>
      </w:r>
      <w:r w:rsidR="0024498C" w:rsidRPr="0024498C">
        <w:rPr>
          <w:color w:val="000080"/>
          <w:rtl/>
        </w:rPr>
        <w:t xml:space="preserve"> </w:t>
      </w:r>
      <w:r w:rsidR="0024498C" w:rsidRPr="0024498C">
        <w:rPr>
          <w:rFonts w:hint="cs"/>
          <w:color w:val="000080"/>
          <w:rtl/>
        </w:rPr>
        <w:t>السِّجِّين</w:t>
      </w:r>
      <w:r w:rsidR="0024498C" w:rsidRPr="0024498C">
        <w:rPr>
          <w:color w:val="000080"/>
          <w:rtl/>
        </w:rPr>
        <w:t xml:space="preserve">: </w:t>
      </w:r>
      <w:r w:rsidR="0024498C" w:rsidRPr="0024498C">
        <w:rPr>
          <w:rFonts w:hint="cs"/>
          <w:color w:val="000080"/>
          <w:rtl/>
        </w:rPr>
        <w:t>السِّجْن</w:t>
      </w:r>
      <w:r w:rsidR="0024498C" w:rsidRPr="0024498C">
        <w:rPr>
          <w:color w:val="000080"/>
          <w:rtl/>
        </w:rPr>
        <w:t xml:space="preserve">. </w:t>
      </w:r>
      <w:r w:rsidR="0024498C" w:rsidRPr="0024498C">
        <w:rPr>
          <w:rFonts w:hint="cs"/>
          <w:color w:val="000080"/>
          <w:rtl/>
        </w:rPr>
        <w:t>و</w:t>
      </w:r>
      <w:r w:rsidR="0024498C" w:rsidRPr="0024498C">
        <w:rPr>
          <w:color w:val="000080"/>
          <w:rtl/>
        </w:rPr>
        <w:t xml:space="preserve"> </w:t>
      </w:r>
      <w:r w:rsidR="0024498C" w:rsidRPr="0024498C">
        <w:rPr>
          <w:rFonts w:hint="cs"/>
          <w:color w:val="000080"/>
          <w:rtl/>
        </w:rPr>
        <w:t>سِجِّينٌ</w:t>
      </w:r>
      <w:r w:rsidR="0024498C" w:rsidRPr="0024498C">
        <w:rPr>
          <w:color w:val="000080"/>
          <w:rtl/>
        </w:rPr>
        <w:t xml:space="preserve">: </w:t>
      </w:r>
      <w:r w:rsidR="0024498C" w:rsidRPr="0024498C">
        <w:rPr>
          <w:rFonts w:hint="cs"/>
          <w:color w:val="000080"/>
          <w:rtl/>
        </w:rPr>
        <w:t>واد</w:t>
      </w:r>
      <w:r w:rsidR="0024498C" w:rsidRPr="0024498C">
        <w:rPr>
          <w:color w:val="000080"/>
          <w:rtl/>
        </w:rPr>
        <w:t xml:space="preserve"> </w:t>
      </w:r>
      <w:r w:rsidR="0024498C" w:rsidRPr="0024498C">
        <w:rPr>
          <w:rFonts w:hint="cs"/>
          <w:color w:val="000080"/>
          <w:rtl/>
        </w:rPr>
        <w:t>في</w:t>
      </w:r>
      <w:r w:rsidR="0024498C" w:rsidRPr="0024498C">
        <w:rPr>
          <w:color w:val="000080"/>
          <w:rtl/>
        </w:rPr>
        <w:t xml:space="preserve"> </w:t>
      </w:r>
      <w:r w:rsidR="0024498C" w:rsidRPr="0024498C">
        <w:rPr>
          <w:rFonts w:hint="cs"/>
          <w:color w:val="000080"/>
          <w:rtl/>
        </w:rPr>
        <w:t>جهنم،</w:t>
      </w:r>
      <w:r w:rsidR="0024498C" w:rsidRPr="0024498C">
        <w:rPr>
          <w:color w:val="000080"/>
          <w:rtl/>
        </w:rPr>
        <w:t xml:space="preserve"> </w:t>
      </w:r>
      <w:r w:rsidR="0024498C" w:rsidRPr="0024498C">
        <w:rPr>
          <w:rFonts w:hint="cs"/>
          <w:color w:val="000080"/>
          <w:rtl/>
        </w:rPr>
        <w:t>نعوذ</w:t>
      </w:r>
      <w:r w:rsidR="0024498C" w:rsidRPr="0024498C">
        <w:rPr>
          <w:color w:val="000080"/>
          <w:rtl/>
        </w:rPr>
        <w:t xml:space="preserve"> </w:t>
      </w:r>
      <w:r w:rsidR="0024498C" w:rsidRPr="0024498C">
        <w:rPr>
          <w:rFonts w:hint="cs"/>
          <w:color w:val="000080"/>
          <w:rtl/>
        </w:rPr>
        <w:t>بالله</w:t>
      </w:r>
      <w:r w:rsidR="0024498C" w:rsidRPr="0024498C">
        <w:rPr>
          <w:color w:val="000080"/>
          <w:rtl/>
        </w:rPr>
        <w:t xml:space="preserve"> </w:t>
      </w:r>
      <w:r w:rsidR="0024498C" w:rsidRPr="0024498C">
        <w:rPr>
          <w:rFonts w:hint="cs"/>
          <w:color w:val="000080"/>
          <w:rtl/>
        </w:rPr>
        <w:t>منها،</w:t>
      </w:r>
      <w:r w:rsidR="0024498C" w:rsidRPr="0024498C">
        <w:rPr>
          <w:color w:val="000080"/>
          <w:rtl/>
        </w:rPr>
        <w:t xml:space="preserve"> </w:t>
      </w:r>
      <w:r w:rsidR="0024498C" w:rsidRPr="0024498C">
        <w:rPr>
          <w:rFonts w:hint="cs"/>
          <w:color w:val="000080"/>
          <w:rtl/>
        </w:rPr>
        <w:t>مشتق</w:t>
      </w:r>
      <w:r w:rsidR="0024498C" w:rsidRPr="0024498C">
        <w:rPr>
          <w:color w:val="000080"/>
          <w:rtl/>
        </w:rPr>
        <w:t xml:space="preserve"> </w:t>
      </w:r>
      <w:r w:rsidR="0024498C" w:rsidRPr="0024498C">
        <w:rPr>
          <w:rFonts w:hint="cs"/>
          <w:color w:val="000080"/>
          <w:rtl/>
        </w:rPr>
        <w:t>من</w:t>
      </w:r>
      <w:r w:rsidR="0024498C" w:rsidRPr="0024498C">
        <w:rPr>
          <w:color w:val="000080"/>
          <w:rtl/>
        </w:rPr>
        <w:t xml:space="preserve"> </w:t>
      </w:r>
      <w:r w:rsidR="0024498C" w:rsidRPr="0024498C">
        <w:rPr>
          <w:rFonts w:hint="cs"/>
          <w:color w:val="000080"/>
          <w:rtl/>
        </w:rPr>
        <w:t>ذلك</w:t>
      </w:r>
      <w:r w:rsidR="0024498C" w:rsidRPr="0024498C">
        <w:rPr>
          <w:color w:val="000080"/>
          <w:rtl/>
        </w:rPr>
        <w:t xml:space="preserve">. </w:t>
      </w:r>
      <w:r w:rsidR="0024498C" w:rsidRPr="0024498C">
        <w:rPr>
          <w:rFonts w:hint="cs"/>
          <w:color w:val="000080"/>
          <w:rtl/>
        </w:rPr>
        <w:t>و</w:t>
      </w:r>
      <w:r w:rsidR="0024498C" w:rsidRPr="0024498C">
        <w:rPr>
          <w:color w:val="000080"/>
          <w:rtl/>
        </w:rPr>
        <w:t xml:space="preserve"> </w:t>
      </w:r>
      <w:r w:rsidR="0024498C" w:rsidRPr="0024498C">
        <w:rPr>
          <w:rFonts w:hint="cs"/>
          <w:color w:val="000080"/>
          <w:rtl/>
        </w:rPr>
        <w:t>السِّجِّينُ</w:t>
      </w:r>
      <w:r w:rsidR="0024498C" w:rsidRPr="0024498C">
        <w:rPr>
          <w:color w:val="000080"/>
          <w:rtl/>
        </w:rPr>
        <w:t xml:space="preserve">: </w:t>
      </w:r>
      <w:r w:rsidR="0024498C" w:rsidRPr="0024498C">
        <w:rPr>
          <w:rFonts w:hint="cs"/>
          <w:color w:val="000080"/>
          <w:rtl/>
        </w:rPr>
        <w:t>الصُّلب</w:t>
      </w:r>
      <w:r w:rsidR="0024498C" w:rsidRPr="0024498C">
        <w:rPr>
          <w:color w:val="000080"/>
          <w:rtl/>
        </w:rPr>
        <w:t xml:space="preserve"> </w:t>
      </w:r>
      <w:r w:rsidR="0024498C" w:rsidRPr="0024498C">
        <w:rPr>
          <w:rFonts w:hint="cs"/>
          <w:color w:val="000080"/>
          <w:rtl/>
        </w:rPr>
        <w:t>الشديد</w:t>
      </w:r>
      <w:r w:rsidR="0024498C" w:rsidRPr="0024498C">
        <w:rPr>
          <w:color w:val="000080"/>
          <w:rtl/>
        </w:rPr>
        <w:t xml:space="preserve"> </w:t>
      </w:r>
      <w:r w:rsidR="0024498C" w:rsidRPr="0024498C">
        <w:rPr>
          <w:rFonts w:hint="cs"/>
          <w:color w:val="000080"/>
          <w:rtl/>
        </w:rPr>
        <w:t>من</w:t>
      </w:r>
      <w:r w:rsidR="0024498C" w:rsidRPr="0024498C">
        <w:rPr>
          <w:color w:val="000080"/>
          <w:rtl/>
        </w:rPr>
        <w:t xml:space="preserve"> </w:t>
      </w:r>
      <w:r w:rsidR="0024498C" w:rsidRPr="0024498C">
        <w:rPr>
          <w:rFonts w:hint="cs"/>
          <w:color w:val="000080"/>
          <w:rtl/>
        </w:rPr>
        <w:t>كل</w:t>
      </w:r>
      <w:r w:rsidR="0024498C" w:rsidRPr="0024498C">
        <w:rPr>
          <w:color w:val="000080"/>
          <w:rtl/>
        </w:rPr>
        <w:t xml:space="preserve"> </w:t>
      </w:r>
      <w:r w:rsidR="0024498C" w:rsidRPr="0024498C">
        <w:rPr>
          <w:rFonts w:hint="cs"/>
          <w:color w:val="000080"/>
          <w:rtl/>
        </w:rPr>
        <w:t>شي‌ء</w:t>
      </w:r>
      <w:r w:rsidR="0024498C">
        <w:rPr>
          <w:rFonts w:hint="cs"/>
          <w:color w:val="000080"/>
          <w:rtl/>
        </w:rPr>
        <w:t xml:space="preserve"> </w:t>
      </w:r>
      <w:r w:rsidR="00826789" w:rsidRPr="0024498C">
        <w:rPr>
          <w:rFonts w:hint="cs"/>
          <w:color w:val="000080"/>
          <w:rtl/>
        </w:rPr>
        <w:t>و قوله تعالى: كَلّا إِنَّ كِتابَ الفُجّارِ لَفِي</w:t>
      </w:r>
      <w:r w:rsidR="0024498C" w:rsidRPr="0024498C">
        <w:rPr>
          <w:rFonts w:hint="cs"/>
          <w:color w:val="000080"/>
          <w:rtl/>
        </w:rPr>
        <w:t xml:space="preserve"> </w:t>
      </w:r>
      <w:r w:rsidR="00300AA3" w:rsidRPr="0024498C">
        <w:rPr>
          <w:rFonts w:hint="cs"/>
          <w:color w:val="000080"/>
          <w:rtl/>
        </w:rPr>
        <w:t>سِجِّينٍ</w:t>
      </w:r>
      <w:r w:rsidR="00300AA3" w:rsidRPr="003720A1">
        <w:rPr>
          <w:rFonts w:hint="cs"/>
          <w:color w:val="000080"/>
          <w:rtl/>
        </w:rPr>
        <w:t>؛</w:t>
      </w:r>
      <w:r w:rsidR="00300AA3" w:rsidRPr="003720A1">
        <w:rPr>
          <w:color w:val="000080"/>
          <w:rtl/>
        </w:rPr>
        <w:t xml:space="preserve"> </w:t>
      </w:r>
      <w:r w:rsidR="00300AA3" w:rsidRPr="003720A1">
        <w:rPr>
          <w:rFonts w:hint="cs"/>
          <w:color w:val="000080"/>
          <w:rtl/>
        </w:rPr>
        <w:t>قيل</w:t>
      </w:r>
      <w:r w:rsidR="00300AA3" w:rsidRPr="003720A1">
        <w:rPr>
          <w:color w:val="000080"/>
          <w:rtl/>
        </w:rPr>
        <w:t xml:space="preserve">: </w:t>
      </w:r>
      <w:r w:rsidR="00300AA3" w:rsidRPr="003720A1">
        <w:rPr>
          <w:rFonts w:hint="cs"/>
          <w:color w:val="000080"/>
          <w:rtl/>
        </w:rPr>
        <w:t>المعنى</w:t>
      </w:r>
      <w:r w:rsidR="00300AA3" w:rsidRPr="003720A1">
        <w:rPr>
          <w:color w:val="000080"/>
          <w:rtl/>
        </w:rPr>
        <w:t xml:space="preserve"> </w:t>
      </w:r>
      <w:r w:rsidR="00300AA3" w:rsidRPr="003720A1">
        <w:rPr>
          <w:rFonts w:hint="cs"/>
          <w:color w:val="000080"/>
          <w:rtl/>
        </w:rPr>
        <w:t>أَن</w:t>
      </w:r>
      <w:r w:rsidR="00300AA3" w:rsidRPr="003720A1">
        <w:rPr>
          <w:color w:val="000080"/>
          <w:rtl/>
        </w:rPr>
        <w:t xml:space="preserve"> </w:t>
      </w:r>
      <w:r w:rsidR="00300AA3" w:rsidRPr="003720A1">
        <w:rPr>
          <w:rFonts w:hint="cs"/>
          <w:color w:val="000080"/>
          <w:rtl/>
        </w:rPr>
        <w:t>كتابهم</w:t>
      </w:r>
      <w:r w:rsidR="00300AA3" w:rsidRPr="003720A1">
        <w:rPr>
          <w:color w:val="000080"/>
          <w:rtl/>
        </w:rPr>
        <w:t xml:space="preserve"> </w:t>
      </w:r>
      <w:r w:rsidR="00300AA3" w:rsidRPr="003720A1">
        <w:rPr>
          <w:rFonts w:hint="cs"/>
          <w:color w:val="000080"/>
          <w:rtl/>
        </w:rPr>
        <w:t>في</w:t>
      </w:r>
      <w:r w:rsidR="00300AA3" w:rsidRPr="003720A1">
        <w:rPr>
          <w:color w:val="000080"/>
          <w:rtl/>
        </w:rPr>
        <w:t xml:space="preserve"> </w:t>
      </w:r>
      <w:r w:rsidR="00300AA3" w:rsidRPr="003720A1">
        <w:rPr>
          <w:rFonts w:hint="cs"/>
          <w:color w:val="000080"/>
          <w:rtl/>
        </w:rPr>
        <w:t>حَبْسٍ</w:t>
      </w:r>
      <w:r w:rsidR="00300AA3" w:rsidRPr="003720A1">
        <w:rPr>
          <w:color w:val="000080"/>
          <w:rtl/>
        </w:rPr>
        <w:t xml:space="preserve"> </w:t>
      </w:r>
      <w:r w:rsidR="00300AA3" w:rsidRPr="003720A1">
        <w:rPr>
          <w:rFonts w:hint="cs"/>
          <w:color w:val="000080"/>
          <w:rtl/>
        </w:rPr>
        <w:t>لخساسة</w:t>
      </w:r>
      <w:r w:rsidR="00300AA3" w:rsidRPr="003720A1">
        <w:rPr>
          <w:color w:val="000080"/>
          <w:rtl/>
        </w:rPr>
        <w:t xml:space="preserve"> </w:t>
      </w:r>
      <w:r w:rsidR="00300AA3" w:rsidRPr="003720A1">
        <w:rPr>
          <w:rFonts w:hint="cs"/>
          <w:color w:val="000080"/>
          <w:rtl/>
        </w:rPr>
        <w:t>منزلتهم</w:t>
      </w:r>
      <w:r w:rsidR="00300AA3" w:rsidRPr="003720A1">
        <w:rPr>
          <w:color w:val="000080"/>
          <w:rtl/>
        </w:rPr>
        <w:t xml:space="preserve"> </w:t>
      </w:r>
      <w:r w:rsidR="00300AA3" w:rsidRPr="003720A1">
        <w:rPr>
          <w:rFonts w:hint="cs"/>
          <w:color w:val="000080"/>
          <w:rtl/>
        </w:rPr>
        <w:t>عند</w:t>
      </w:r>
      <w:r w:rsidR="00300AA3" w:rsidRPr="003720A1">
        <w:rPr>
          <w:color w:val="000080"/>
          <w:rtl/>
        </w:rPr>
        <w:t xml:space="preserve"> </w:t>
      </w:r>
      <w:r w:rsidR="00300AA3" w:rsidRPr="003720A1">
        <w:rPr>
          <w:rFonts w:hint="cs"/>
          <w:color w:val="000080"/>
          <w:rtl/>
        </w:rPr>
        <w:t>الله</w:t>
      </w:r>
      <w:r w:rsidR="00300AA3" w:rsidRPr="003720A1">
        <w:rPr>
          <w:color w:val="000080"/>
          <w:rtl/>
        </w:rPr>
        <w:t xml:space="preserve"> </w:t>
      </w:r>
      <w:r w:rsidR="00300AA3" w:rsidRPr="003720A1">
        <w:rPr>
          <w:rFonts w:hint="cs"/>
          <w:color w:val="000080"/>
          <w:rtl/>
        </w:rPr>
        <w:t>عز</w:t>
      </w:r>
      <w:r w:rsidR="00300AA3" w:rsidRPr="003720A1">
        <w:rPr>
          <w:color w:val="000080"/>
          <w:rtl/>
        </w:rPr>
        <w:t xml:space="preserve"> </w:t>
      </w:r>
      <w:r w:rsidR="00300AA3" w:rsidRPr="003720A1">
        <w:rPr>
          <w:rFonts w:hint="cs"/>
          <w:color w:val="000080"/>
          <w:rtl/>
        </w:rPr>
        <w:t>و</w:t>
      </w:r>
      <w:r w:rsidR="00300AA3" w:rsidRPr="003720A1">
        <w:rPr>
          <w:color w:val="000080"/>
          <w:rtl/>
        </w:rPr>
        <w:t xml:space="preserve"> </w:t>
      </w:r>
      <w:r w:rsidR="00300AA3" w:rsidRPr="003720A1">
        <w:rPr>
          <w:rFonts w:hint="cs"/>
          <w:color w:val="000080"/>
          <w:rtl/>
        </w:rPr>
        <w:t>جل،</w:t>
      </w:r>
      <w:r w:rsidR="00300AA3" w:rsidRPr="003720A1">
        <w:rPr>
          <w:color w:val="000080"/>
          <w:rtl/>
        </w:rPr>
        <w:t xml:space="preserve"> </w:t>
      </w:r>
      <w:r w:rsidR="00300AA3" w:rsidRPr="00CE0729">
        <w:rPr>
          <w:rFonts w:hint="cs"/>
          <w:color w:val="000080"/>
          <w:u w:val="single"/>
          <w:rtl/>
        </w:rPr>
        <w:t>و</w:t>
      </w:r>
      <w:r w:rsidR="00300AA3" w:rsidRPr="00CE0729">
        <w:rPr>
          <w:color w:val="000080"/>
          <w:u w:val="single"/>
          <w:rtl/>
        </w:rPr>
        <w:t xml:space="preserve"> </w:t>
      </w:r>
      <w:r w:rsidR="00300AA3" w:rsidRPr="00CE0729">
        <w:rPr>
          <w:rFonts w:hint="cs"/>
          <w:color w:val="000080"/>
          <w:u w:val="single"/>
          <w:rtl/>
        </w:rPr>
        <w:t>قيل</w:t>
      </w:r>
      <w:r w:rsidR="00300AA3" w:rsidRPr="00CE0729">
        <w:rPr>
          <w:color w:val="000080"/>
          <w:u w:val="single"/>
          <w:rtl/>
        </w:rPr>
        <w:t xml:space="preserve">: </w:t>
      </w:r>
      <w:r w:rsidR="00300AA3" w:rsidRPr="00CE0729">
        <w:rPr>
          <w:rFonts w:hint="cs"/>
          <w:color w:val="000080"/>
          <w:u w:val="single"/>
          <w:rtl/>
        </w:rPr>
        <w:t>في</w:t>
      </w:r>
      <w:r w:rsidR="00300AA3" w:rsidRPr="00CE0729">
        <w:rPr>
          <w:color w:val="000080"/>
          <w:u w:val="single"/>
          <w:rtl/>
        </w:rPr>
        <w:t xml:space="preserve"> </w:t>
      </w:r>
      <w:r w:rsidR="00300AA3" w:rsidRPr="00CE0729">
        <w:rPr>
          <w:rFonts w:hint="cs"/>
          <w:color w:val="000080"/>
          <w:u w:val="single"/>
          <w:rtl/>
        </w:rPr>
        <w:t>سِجِّينٍ</w:t>
      </w:r>
      <w:r w:rsidR="00300AA3" w:rsidRPr="00CE0729">
        <w:rPr>
          <w:color w:val="000080"/>
          <w:u w:val="single"/>
          <w:rtl/>
        </w:rPr>
        <w:t xml:space="preserve"> </w:t>
      </w:r>
      <w:r w:rsidR="00300AA3" w:rsidRPr="00CE0729">
        <w:rPr>
          <w:rFonts w:hint="cs"/>
          <w:color w:val="000080"/>
          <w:u w:val="single"/>
          <w:rtl/>
        </w:rPr>
        <w:t>في</w:t>
      </w:r>
      <w:r w:rsidR="00300AA3" w:rsidRPr="00CE0729">
        <w:rPr>
          <w:color w:val="000080"/>
          <w:u w:val="single"/>
          <w:rtl/>
        </w:rPr>
        <w:t xml:space="preserve"> </w:t>
      </w:r>
      <w:r w:rsidR="00300AA3" w:rsidRPr="00CE0729">
        <w:rPr>
          <w:rFonts w:hint="cs"/>
          <w:color w:val="000080"/>
          <w:u w:val="single"/>
          <w:rtl/>
        </w:rPr>
        <w:t>حَجَر</w:t>
      </w:r>
      <w:r w:rsidR="00300AA3" w:rsidRPr="00CE0729">
        <w:rPr>
          <w:color w:val="000080"/>
          <w:u w:val="single"/>
          <w:rtl/>
        </w:rPr>
        <w:t xml:space="preserve"> </w:t>
      </w:r>
      <w:r w:rsidR="00300AA3" w:rsidRPr="00CE0729">
        <w:rPr>
          <w:rFonts w:hint="cs"/>
          <w:color w:val="000080"/>
          <w:u w:val="single"/>
          <w:rtl/>
        </w:rPr>
        <w:t>تحت</w:t>
      </w:r>
      <w:r w:rsidR="00300AA3" w:rsidRPr="00CE0729">
        <w:rPr>
          <w:color w:val="000080"/>
          <w:u w:val="single"/>
          <w:rtl/>
        </w:rPr>
        <w:t xml:space="preserve"> </w:t>
      </w:r>
      <w:r w:rsidR="00300AA3" w:rsidRPr="00CE0729">
        <w:rPr>
          <w:rFonts w:hint="cs"/>
          <w:color w:val="000080"/>
          <w:u w:val="single"/>
          <w:rtl/>
        </w:rPr>
        <w:t>الأَرض</w:t>
      </w:r>
      <w:r w:rsidR="00300AA3" w:rsidRPr="00CE0729">
        <w:rPr>
          <w:color w:val="000080"/>
          <w:u w:val="single"/>
          <w:rtl/>
        </w:rPr>
        <w:t xml:space="preserve"> </w:t>
      </w:r>
      <w:r w:rsidR="00300AA3" w:rsidRPr="00CE0729">
        <w:rPr>
          <w:rFonts w:hint="cs"/>
          <w:color w:val="000080"/>
          <w:u w:val="single"/>
          <w:rtl/>
        </w:rPr>
        <w:t>السابعة</w:t>
      </w:r>
      <w:r w:rsidR="0024498C">
        <w:rPr>
          <w:rFonts w:hint="cs"/>
          <w:color w:val="000080"/>
          <w:rtl/>
        </w:rPr>
        <w:t>»</w:t>
      </w:r>
      <w:r w:rsidR="00B81DCA">
        <w:rPr>
          <w:rStyle w:val="ab"/>
          <w:rtl/>
        </w:rPr>
        <w:footnoteReference w:id="7"/>
      </w:r>
    </w:p>
    <w:p w:rsidR="00111674" w:rsidRDefault="0024498C" w:rsidP="0024498C">
      <w:pPr>
        <w:rPr>
          <w:rtl/>
        </w:rPr>
      </w:pPr>
      <w:r w:rsidRPr="00CE0729">
        <w:rPr>
          <w:rFonts w:hint="cs"/>
          <w:rtl/>
        </w:rPr>
        <w:t>در مجمع البحرین چنین آمده است:</w:t>
      </w:r>
      <w:r>
        <w:rPr>
          <w:rFonts w:hint="cs"/>
          <w:color w:val="000080"/>
          <w:rtl/>
        </w:rPr>
        <w:t xml:space="preserve"> «</w:t>
      </w:r>
      <w:r w:rsidRPr="0024498C">
        <w:rPr>
          <w:rFonts w:hint="cs"/>
          <w:color w:val="000080"/>
          <w:rtl/>
        </w:rPr>
        <w:t>قوله</w:t>
      </w:r>
      <w:r w:rsidRPr="0024498C">
        <w:rPr>
          <w:color w:val="000080"/>
          <w:rtl/>
        </w:rPr>
        <w:t xml:space="preserve"> </w:t>
      </w:r>
      <w:r w:rsidRPr="0024498C">
        <w:rPr>
          <w:rFonts w:hint="cs"/>
          <w:color w:val="000080"/>
          <w:rtl/>
        </w:rPr>
        <w:t>تعالى</w:t>
      </w:r>
      <w:r w:rsidRPr="0024498C">
        <w:rPr>
          <w:color w:val="000080"/>
          <w:rtl/>
        </w:rPr>
        <w:t xml:space="preserve"> </w:t>
      </w:r>
      <w:r w:rsidRPr="0024498C">
        <w:rPr>
          <w:rFonts w:hint="cs"/>
          <w:color w:val="000080"/>
          <w:rtl/>
        </w:rPr>
        <w:t>إِنَّ</w:t>
      </w:r>
      <w:r w:rsidRPr="0024498C">
        <w:rPr>
          <w:color w:val="000080"/>
          <w:rtl/>
        </w:rPr>
        <w:t xml:space="preserve"> </w:t>
      </w:r>
      <w:r w:rsidRPr="0024498C">
        <w:rPr>
          <w:rFonts w:hint="cs"/>
          <w:color w:val="000080"/>
          <w:rtl/>
        </w:rPr>
        <w:t>كِتابَ</w:t>
      </w:r>
      <w:r w:rsidRPr="0024498C">
        <w:rPr>
          <w:color w:val="000080"/>
          <w:rtl/>
        </w:rPr>
        <w:t xml:space="preserve"> </w:t>
      </w:r>
      <w:r w:rsidRPr="0024498C">
        <w:rPr>
          <w:rFonts w:hint="cs"/>
          <w:color w:val="000080"/>
          <w:rtl/>
        </w:rPr>
        <w:t>الفُجّارِ</w:t>
      </w:r>
      <w:r w:rsidRPr="0024498C">
        <w:rPr>
          <w:color w:val="000080"/>
          <w:rtl/>
        </w:rPr>
        <w:t xml:space="preserve"> </w:t>
      </w:r>
      <w:r w:rsidRPr="0024498C">
        <w:rPr>
          <w:rFonts w:hint="cs"/>
          <w:color w:val="000080"/>
          <w:rtl/>
        </w:rPr>
        <w:t>لَفِي</w:t>
      </w:r>
      <w:r w:rsidRPr="0024498C">
        <w:rPr>
          <w:color w:val="000080"/>
          <w:rtl/>
        </w:rPr>
        <w:t xml:space="preserve"> </w:t>
      </w:r>
      <w:r w:rsidRPr="0024498C">
        <w:rPr>
          <w:rFonts w:hint="cs"/>
          <w:color w:val="000080"/>
          <w:rtl/>
        </w:rPr>
        <w:t>سِجِّينٍ</w:t>
      </w:r>
      <w:r>
        <w:rPr>
          <w:rFonts w:hint="cs"/>
          <w:color w:val="000080"/>
          <w:rtl/>
        </w:rPr>
        <w:t xml:space="preserve"> </w:t>
      </w:r>
      <w:r w:rsidRPr="0024498C">
        <w:rPr>
          <w:rFonts w:hint="cs"/>
          <w:color w:val="000080"/>
          <w:rtl/>
        </w:rPr>
        <w:t>سجين</w:t>
      </w:r>
      <w:r w:rsidRPr="0024498C">
        <w:rPr>
          <w:color w:val="000080"/>
          <w:rtl/>
        </w:rPr>
        <w:t xml:space="preserve"> </w:t>
      </w:r>
      <w:r w:rsidRPr="0024498C">
        <w:rPr>
          <w:rFonts w:hint="cs"/>
          <w:color w:val="000080"/>
          <w:rtl/>
        </w:rPr>
        <w:t>من</w:t>
      </w:r>
      <w:r w:rsidRPr="0024498C">
        <w:rPr>
          <w:color w:val="000080"/>
          <w:rtl/>
        </w:rPr>
        <w:t xml:space="preserve"> </w:t>
      </w:r>
      <w:r w:rsidRPr="0024498C">
        <w:rPr>
          <w:rFonts w:hint="cs"/>
          <w:color w:val="000080"/>
          <w:rtl/>
        </w:rPr>
        <w:t>السجن</w:t>
      </w:r>
      <w:r w:rsidRPr="0024498C">
        <w:rPr>
          <w:color w:val="000080"/>
          <w:rtl/>
        </w:rPr>
        <w:t xml:space="preserve"> </w:t>
      </w:r>
      <w:r w:rsidRPr="0024498C">
        <w:rPr>
          <w:rFonts w:hint="cs"/>
          <w:color w:val="000080"/>
          <w:rtl/>
        </w:rPr>
        <w:t>و</w:t>
      </w:r>
      <w:r w:rsidRPr="0024498C">
        <w:rPr>
          <w:color w:val="000080"/>
          <w:rtl/>
        </w:rPr>
        <w:t xml:space="preserve"> </w:t>
      </w:r>
      <w:r w:rsidRPr="0024498C">
        <w:rPr>
          <w:rFonts w:hint="cs"/>
          <w:color w:val="000080"/>
          <w:rtl/>
        </w:rPr>
        <w:t>هو</w:t>
      </w:r>
      <w:r w:rsidRPr="0024498C">
        <w:rPr>
          <w:color w:val="000080"/>
          <w:rtl/>
        </w:rPr>
        <w:t xml:space="preserve"> </w:t>
      </w:r>
      <w:r w:rsidRPr="0024498C">
        <w:rPr>
          <w:rFonts w:hint="cs"/>
          <w:color w:val="000080"/>
          <w:rtl/>
        </w:rPr>
        <w:t>الحبس،</w:t>
      </w:r>
      <w:r w:rsidRPr="0024498C">
        <w:rPr>
          <w:color w:val="000080"/>
          <w:rtl/>
        </w:rPr>
        <w:t xml:space="preserve"> </w:t>
      </w:r>
      <w:r w:rsidRPr="0024498C">
        <w:rPr>
          <w:rFonts w:hint="cs"/>
          <w:color w:val="000080"/>
          <w:rtl/>
        </w:rPr>
        <w:t>يقال</w:t>
      </w:r>
      <w:r w:rsidRPr="0024498C">
        <w:rPr>
          <w:color w:val="000080"/>
          <w:rtl/>
        </w:rPr>
        <w:t xml:space="preserve"> </w:t>
      </w:r>
      <w:r w:rsidRPr="0024498C">
        <w:rPr>
          <w:rFonts w:hint="cs"/>
          <w:color w:val="000080"/>
          <w:rtl/>
        </w:rPr>
        <w:t>سجنته</w:t>
      </w:r>
      <w:r w:rsidRPr="0024498C">
        <w:rPr>
          <w:color w:val="000080"/>
          <w:rtl/>
        </w:rPr>
        <w:t xml:space="preserve"> </w:t>
      </w:r>
      <w:r w:rsidRPr="0024498C">
        <w:rPr>
          <w:rFonts w:hint="cs"/>
          <w:color w:val="000080"/>
          <w:rtl/>
        </w:rPr>
        <w:t>سجنا</w:t>
      </w:r>
      <w:r w:rsidRPr="0024498C">
        <w:rPr>
          <w:color w:val="000080"/>
          <w:rtl/>
        </w:rPr>
        <w:t xml:space="preserve"> </w:t>
      </w:r>
      <w:r w:rsidRPr="0024498C">
        <w:rPr>
          <w:rFonts w:hint="cs"/>
          <w:color w:val="000080"/>
          <w:rtl/>
        </w:rPr>
        <w:t>من</w:t>
      </w:r>
      <w:r w:rsidRPr="0024498C">
        <w:rPr>
          <w:color w:val="000080"/>
          <w:rtl/>
        </w:rPr>
        <w:t xml:space="preserve"> </w:t>
      </w:r>
      <w:r w:rsidRPr="0024498C">
        <w:rPr>
          <w:rFonts w:hint="cs"/>
          <w:color w:val="000080"/>
          <w:rtl/>
        </w:rPr>
        <w:t>باب</w:t>
      </w:r>
      <w:r w:rsidRPr="0024498C">
        <w:rPr>
          <w:color w:val="000080"/>
          <w:rtl/>
        </w:rPr>
        <w:t xml:space="preserve"> </w:t>
      </w:r>
      <w:r w:rsidRPr="0024498C">
        <w:rPr>
          <w:rFonts w:hint="cs"/>
          <w:color w:val="000080"/>
          <w:rtl/>
        </w:rPr>
        <w:t>قتل</w:t>
      </w:r>
      <w:r w:rsidRPr="0024498C">
        <w:rPr>
          <w:color w:val="000080"/>
          <w:rtl/>
        </w:rPr>
        <w:t xml:space="preserve"> </w:t>
      </w:r>
      <w:r w:rsidRPr="0024498C">
        <w:rPr>
          <w:rFonts w:hint="cs"/>
          <w:color w:val="000080"/>
          <w:rtl/>
        </w:rPr>
        <w:t>إذا</w:t>
      </w:r>
      <w:r w:rsidRPr="0024498C">
        <w:rPr>
          <w:color w:val="000080"/>
          <w:rtl/>
        </w:rPr>
        <w:t xml:space="preserve"> </w:t>
      </w:r>
      <w:r w:rsidRPr="0024498C">
        <w:rPr>
          <w:rFonts w:hint="cs"/>
          <w:color w:val="000080"/>
          <w:rtl/>
        </w:rPr>
        <w:t>حبسته،</w:t>
      </w:r>
      <w:r w:rsidRPr="0024498C">
        <w:rPr>
          <w:color w:val="000080"/>
          <w:rtl/>
        </w:rPr>
        <w:t xml:space="preserve"> </w:t>
      </w:r>
      <w:r w:rsidRPr="0024498C">
        <w:rPr>
          <w:rFonts w:hint="cs"/>
          <w:color w:val="000080"/>
          <w:rtl/>
        </w:rPr>
        <w:t>و</w:t>
      </w:r>
      <w:r w:rsidRPr="0024498C">
        <w:rPr>
          <w:color w:val="000080"/>
          <w:rtl/>
        </w:rPr>
        <w:t xml:space="preserve"> </w:t>
      </w:r>
      <w:r w:rsidRPr="0024498C">
        <w:rPr>
          <w:rFonts w:hint="cs"/>
          <w:color w:val="000080"/>
          <w:rtl/>
        </w:rPr>
        <w:t>جمع</w:t>
      </w:r>
      <w:r w:rsidRPr="0024498C">
        <w:rPr>
          <w:color w:val="000080"/>
          <w:rtl/>
        </w:rPr>
        <w:t xml:space="preserve"> </w:t>
      </w:r>
      <w:r w:rsidRPr="0024498C">
        <w:rPr>
          <w:rFonts w:hint="cs"/>
          <w:color w:val="000080"/>
          <w:rtl/>
        </w:rPr>
        <w:t>السجن</w:t>
      </w:r>
      <w:r w:rsidRPr="0024498C">
        <w:rPr>
          <w:color w:val="000080"/>
          <w:rtl/>
        </w:rPr>
        <w:t xml:space="preserve"> </w:t>
      </w:r>
      <w:r w:rsidRPr="0024498C">
        <w:rPr>
          <w:rFonts w:hint="cs"/>
          <w:color w:val="000080"/>
          <w:rtl/>
        </w:rPr>
        <w:t>سجون،</w:t>
      </w:r>
      <w:r w:rsidRPr="0024498C">
        <w:rPr>
          <w:color w:val="000080"/>
          <w:rtl/>
        </w:rPr>
        <w:t xml:space="preserve"> </w:t>
      </w:r>
      <w:r w:rsidRPr="0024498C">
        <w:rPr>
          <w:rFonts w:hint="cs"/>
          <w:color w:val="000080"/>
          <w:rtl/>
        </w:rPr>
        <w:t>كحمل</w:t>
      </w:r>
      <w:r w:rsidRPr="0024498C">
        <w:rPr>
          <w:color w:val="000080"/>
          <w:rtl/>
        </w:rPr>
        <w:t xml:space="preserve"> </w:t>
      </w:r>
      <w:r w:rsidRPr="0024498C">
        <w:rPr>
          <w:rFonts w:hint="cs"/>
          <w:color w:val="000080"/>
          <w:rtl/>
        </w:rPr>
        <w:t>و</w:t>
      </w:r>
      <w:r w:rsidRPr="0024498C">
        <w:rPr>
          <w:color w:val="000080"/>
          <w:rtl/>
        </w:rPr>
        <w:t xml:space="preserve"> </w:t>
      </w:r>
      <w:r w:rsidRPr="0024498C">
        <w:rPr>
          <w:rFonts w:hint="cs"/>
          <w:color w:val="000080"/>
          <w:rtl/>
        </w:rPr>
        <w:t>حمول</w:t>
      </w:r>
      <w:r w:rsidRPr="0024498C">
        <w:rPr>
          <w:color w:val="000080"/>
          <w:rtl/>
        </w:rPr>
        <w:t xml:space="preserve">. </w:t>
      </w:r>
      <w:r w:rsidRPr="0024498C">
        <w:rPr>
          <w:rFonts w:hint="cs"/>
          <w:color w:val="000080"/>
          <w:rtl/>
        </w:rPr>
        <w:t>و</w:t>
      </w:r>
      <w:r w:rsidRPr="0024498C">
        <w:rPr>
          <w:color w:val="000080"/>
          <w:rtl/>
        </w:rPr>
        <w:t xml:space="preserve"> </w:t>
      </w:r>
      <w:r w:rsidRPr="0024498C">
        <w:rPr>
          <w:rFonts w:hint="cs"/>
          <w:color w:val="000080"/>
          <w:rtl/>
        </w:rPr>
        <w:t>في</w:t>
      </w:r>
      <w:r w:rsidRPr="0024498C">
        <w:rPr>
          <w:color w:val="000080"/>
          <w:rtl/>
        </w:rPr>
        <w:t xml:space="preserve"> </w:t>
      </w:r>
      <w:r w:rsidRPr="0024498C">
        <w:rPr>
          <w:rFonts w:hint="cs"/>
          <w:color w:val="000080"/>
          <w:rtl/>
        </w:rPr>
        <w:t>التفسير</w:t>
      </w:r>
      <w:r w:rsidRPr="0024498C">
        <w:rPr>
          <w:color w:val="000080"/>
          <w:rtl/>
        </w:rPr>
        <w:t xml:space="preserve">: </w:t>
      </w:r>
      <w:r w:rsidRPr="0024498C">
        <w:rPr>
          <w:rFonts w:hint="cs"/>
          <w:color w:val="000080"/>
          <w:rtl/>
        </w:rPr>
        <w:t>هو</w:t>
      </w:r>
      <w:r w:rsidRPr="0024498C">
        <w:rPr>
          <w:color w:val="000080"/>
          <w:rtl/>
        </w:rPr>
        <w:t xml:space="preserve"> </w:t>
      </w:r>
      <w:r w:rsidRPr="0024498C">
        <w:rPr>
          <w:rFonts w:hint="cs"/>
          <w:color w:val="000080"/>
          <w:rtl/>
        </w:rPr>
        <w:t>كتاب</w:t>
      </w:r>
      <w:r w:rsidRPr="0024498C">
        <w:rPr>
          <w:color w:val="000080"/>
          <w:rtl/>
        </w:rPr>
        <w:t xml:space="preserve"> </w:t>
      </w:r>
      <w:r w:rsidRPr="0024498C">
        <w:rPr>
          <w:rFonts w:hint="cs"/>
          <w:color w:val="000080"/>
          <w:rtl/>
        </w:rPr>
        <w:t>جامع</w:t>
      </w:r>
      <w:r w:rsidRPr="0024498C">
        <w:rPr>
          <w:color w:val="000080"/>
          <w:rtl/>
        </w:rPr>
        <w:t xml:space="preserve"> </w:t>
      </w:r>
      <w:r w:rsidRPr="0024498C">
        <w:rPr>
          <w:rFonts w:hint="cs"/>
          <w:color w:val="000080"/>
          <w:rtl/>
        </w:rPr>
        <w:t>ديوان</w:t>
      </w:r>
      <w:r w:rsidRPr="0024498C">
        <w:rPr>
          <w:color w:val="000080"/>
          <w:rtl/>
        </w:rPr>
        <w:t xml:space="preserve"> </w:t>
      </w:r>
      <w:r w:rsidRPr="0024498C">
        <w:rPr>
          <w:rFonts w:hint="cs"/>
          <w:color w:val="000080"/>
          <w:rtl/>
        </w:rPr>
        <w:t>الشر،</w:t>
      </w:r>
      <w:r w:rsidRPr="0024498C">
        <w:rPr>
          <w:color w:val="000080"/>
          <w:rtl/>
        </w:rPr>
        <w:t xml:space="preserve"> </w:t>
      </w:r>
      <w:r w:rsidRPr="0024498C">
        <w:rPr>
          <w:rFonts w:hint="cs"/>
          <w:color w:val="000080"/>
          <w:rtl/>
        </w:rPr>
        <w:t>دون</w:t>
      </w:r>
      <w:r w:rsidRPr="0024498C">
        <w:rPr>
          <w:color w:val="000080"/>
          <w:rtl/>
        </w:rPr>
        <w:t xml:space="preserve"> </w:t>
      </w:r>
      <w:r w:rsidRPr="0024498C">
        <w:rPr>
          <w:rFonts w:hint="cs"/>
          <w:color w:val="000080"/>
          <w:rtl/>
        </w:rPr>
        <w:t>الله</w:t>
      </w:r>
      <w:r w:rsidRPr="0024498C">
        <w:rPr>
          <w:color w:val="000080"/>
          <w:rtl/>
        </w:rPr>
        <w:t xml:space="preserve"> </w:t>
      </w:r>
      <w:r w:rsidRPr="0024498C">
        <w:rPr>
          <w:rFonts w:hint="cs"/>
          <w:color w:val="000080"/>
          <w:rtl/>
        </w:rPr>
        <w:t>فيه</w:t>
      </w:r>
      <w:r w:rsidRPr="0024498C">
        <w:rPr>
          <w:color w:val="000080"/>
          <w:rtl/>
        </w:rPr>
        <w:t xml:space="preserve"> </w:t>
      </w:r>
      <w:r w:rsidRPr="0024498C">
        <w:rPr>
          <w:rFonts w:hint="cs"/>
          <w:color w:val="000080"/>
          <w:rtl/>
        </w:rPr>
        <w:t>أعمال</w:t>
      </w:r>
      <w:r w:rsidRPr="0024498C">
        <w:rPr>
          <w:color w:val="000080"/>
          <w:rtl/>
        </w:rPr>
        <w:t xml:space="preserve"> </w:t>
      </w:r>
      <w:r w:rsidRPr="0024498C">
        <w:rPr>
          <w:rFonts w:hint="cs"/>
          <w:color w:val="000080"/>
          <w:rtl/>
        </w:rPr>
        <w:t>الكفرة</w:t>
      </w:r>
      <w:r w:rsidRPr="0024498C">
        <w:rPr>
          <w:color w:val="000080"/>
          <w:rtl/>
        </w:rPr>
        <w:t xml:space="preserve"> </w:t>
      </w:r>
      <w:r w:rsidRPr="0024498C">
        <w:rPr>
          <w:rFonts w:hint="cs"/>
          <w:color w:val="000080"/>
          <w:rtl/>
        </w:rPr>
        <w:t>و</w:t>
      </w:r>
      <w:r w:rsidRPr="0024498C">
        <w:rPr>
          <w:color w:val="000080"/>
          <w:rtl/>
        </w:rPr>
        <w:t xml:space="preserve"> </w:t>
      </w:r>
      <w:r w:rsidRPr="0024498C">
        <w:rPr>
          <w:rFonts w:hint="cs"/>
          <w:color w:val="000080"/>
          <w:rtl/>
        </w:rPr>
        <w:t>الفسقة</w:t>
      </w:r>
      <w:r w:rsidRPr="0024498C">
        <w:rPr>
          <w:color w:val="000080"/>
          <w:rtl/>
        </w:rPr>
        <w:t xml:space="preserve"> </w:t>
      </w:r>
      <w:r w:rsidRPr="0024498C">
        <w:rPr>
          <w:rFonts w:hint="cs"/>
          <w:color w:val="000080"/>
          <w:rtl/>
        </w:rPr>
        <w:t>من</w:t>
      </w:r>
      <w:r w:rsidRPr="0024498C">
        <w:rPr>
          <w:color w:val="000080"/>
          <w:rtl/>
        </w:rPr>
        <w:t xml:space="preserve"> </w:t>
      </w:r>
      <w:r w:rsidRPr="0024498C">
        <w:rPr>
          <w:rFonts w:hint="cs"/>
          <w:color w:val="000080"/>
          <w:rtl/>
        </w:rPr>
        <w:t>الجن</w:t>
      </w:r>
      <w:r w:rsidRPr="0024498C">
        <w:rPr>
          <w:color w:val="000080"/>
          <w:rtl/>
        </w:rPr>
        <w:t xml:space="preserve"> </w:t>
      </w:r>
      <w:r w:rsidRPr="0024498C">
        <w:rPr>
          <w:rFonts w:hint="cs"/>
          <w:color w:val="000080"/>
          <w:rtl/>
        </w:rPr>
        <w:t>و</w:t>
      </w:r>
      <w:r w:rsidRPr="0024498C">
        <w:rPr>
          <w:color w:val="000080"/>
          <w:rtl/>
        </w:rPr>
        <w:t xml:space="preserve"> </w:t>
      </w:r>
      <w:r w:rsidRPr="0024498C">
        <w:rPr>
          <w:rFonts w:hint="cs"/>
          <w:color w:val="000080"/>
          <w:rtl/>
        </w:rPr>
        <w:t>الإنسان،</w:t>
      </w:r>
      <w:r w:rsidRPr="0024498C">
        <w:rPr>
          <w:color w:val="000080"/>
          <w:rtl/>
        </w:rPr>
        <w:t xml:space="preserve"> </w:t>
      </w:r>
      <w:r w:rsidRPr="0024498C">
        <w:rPr>
          <w:rFonts w:hint="cs"/>
          <w:color w:val="000080"/>
          <w:rtl/>
        </w:rPr>
        <w:t>و</w:t>
      </w:r>
      <w:r w:rsidRPr="0024498C">
        <w:rPr>
          <w:color w:val="000080"/>
          <w:rtl/>
        </w:rPr>
        <w:t xml:space="preserve"> </w:t>
      </w:r>
      <w:r w:rsidRPr="0024498C">
        <w:rPr>
          <w:rFonts w:hint="cs"/>
          <w:color w:val="000080"/>
          <w:rtl/>
        </w:rPr>
        <w:t>هو</w:t>
      </w:r>
      <w:r w:rsidRPr="0024498C">
        <w:rPr>
          <w:color w:val="000080"/>
          <w:rtl/>
        </w:rPr>
        <w:t xml:space="preserve"> </w:t>
      </w:r>
      <w:r w:rsidRPr="0024498C">
        <w:rPr>
          <w:rFonts w:hint="cs"/>
          <w:color w:val="000080"/>
          <w:rtl/>
        </w:rPr>
        <w:t>كِتابٌ</w:t>
      </w:r>
      <w:r w:rsidRPr="0024498C">
        <w:rPr>
          <w:color w:val="000080"/>
          <w:rtl/>
        </w:rPr>
        <w:t xml:space="preserve"> </w:t>
      </w:r>
      <w:r w:rsidRPr="0024498C">
        <w:rPr>
          <w:rFonts w:hint="cs"/>
          <w:color w:val="000080"/>
          <w:rtl/>
        </w:rPr>
        <w:t>مَرْقُومٌ</w:t>
      </w:r>
      <w:r w:rsidRPr="0024498C">
        <w:rPr>
          <w:color w:val="000080"/>
          <w:rtl/>
        </w:rPr>
        <w:t xml:space="preserve"> </w:t>
      </w:r>
      <w:r w:rsidRPr="0024498C">
        <w:rPr>
          <w:rFonts w:hint="cs"/>
          <w:color w:val="000080"/>
          <w:rtl/>
        </w:rPr>
        <w:t>بين</w:t>
      </w:r>
      <w:r w:rsidRPr="0024498C">
        <w:rPr>
          <w:color w:val="000080"/>
          <w:rtl/>
        </w:rPr>
        <w:t xml:space="preserve"> </w:t>
      </w:r>
      <w:r w:rsidRPr="0024498C">
        <w:rPr>
          <w:rFonts w:hint="cs"/>
          <w:color w:val="000080"/>
          <w:rtl/>
        </w:rPr>
        <w:t>الكتابة،</w:t>
      </w:r>
      <w:r w:rsidRPr="0024498C">
        <w:rPr>
          <w:color w:val="000080"/>
          <w:rtl/>
        </w:rPr>
        <w:t xml:space="preserve"> </w:t>
      </w:r>
      <w:r w:rsidRPr="0024498C">
        <w:rPr>
          <w:rFonts w:hint="cs"/>
          <w:color w:val="000080"/>
          <w:rtl/>
        </w:rPr>
        <w:t>و</w:t>
      </w:r>
      <w:r w:rsidRPr="0024498C">
        <w:rPr>
          <w:color w:val="000080"/>
          <w:rtl/>
        </w:rPr>
        <w:t xml:space="preserve"> </w:t>
      </w:r>
      <w:r w:rsidRPr="0024498C">
        <w:rPr>
          <w:rFonts w:hint="cs"/>
          <w:color w:val="000080"/>
          <w:rtl/>
        </w:rPr>
        <w:t>هو‌</w:t>
      </w:r>
      <w:r>
        <w:rPr>
          <w:rFonts w:hint="cs"/>
          <w:color w:val="000080"/>
          <w:rtl/>
        </w:rPr>
        <w:t xml:space="preserve"> </w:t>
      </w:r>
      <w:r w:rsidRPr="0024498C">
        <w:rPr>
          <w:rFonts w:hint="cs"/>
          <w:color w:val="000080"/>
          <w:rtl/>
        </w:rPr>
        <w:t>فعي</w:t>
      </w:r>
      <w:r>
        <w:rPr>
          <w:rFonts w:hint="cs"/>
          <w:color w:val="000080"/>
          <w:rtl/>
        </w:rPr>
        <w:t xml:space="preserve">ل </w:t>
      </w:r>
      <w:r w:rsidR="00111674" w:rsidRPr="003720A1">
        <w:rPr>
          <w:rFonts w:hint="cs"/>
          <w:color w:val="000080"/>
          <w:rtl/>
        </w:rPr>
        <w:t>و</w:t>
      </w:r>
      <w:r w:rsidR="00111674" w:rsidRPr="003720A1">
        <w:rPr>
          <w:color w:val="000080"/>
          <w:rtl/>
        </w:rPr>
        <w:t xml:space="preserve"> </w:t>
      </w:r>
      <w:r w:rsidR="00111674" w:rsidRPr="003720A1">
        <w:rPr>
          <w:rFonts w:hint="cs"/>
          <w:color w:val="000080"/>
          <w:rtl/>
        </w:rPr>
        <w:t>ي</w:t>
      </w:r>
      <w:r w:rsidR="00111674" w:rsidRPr="00CE0729">
        <w:rPr>
          <w:rFonts w:hint="cs"/>
          <w:color w:val="000080"/>
          <w:u w:val="single"/>
          <w:rtl/>
        </w:rPr>
        <w:t>قال</w:t>
      </w:r>
      <w:r w:rsidR="00111674" w:rsidRPr="00CE0729">
        <w:rPr>
          <w:color w:val="000080"/>
          <w:u w:val="single"/>
          <w:rtl/>
        </w:rPr>
        <w:t xml:space="preserve"> </w:t>
      </w:r>
      <w:r w:rsidR="00111674" w:rsidRPr="00CE0729">
        <w:rPr>
          <w:rFonts w:hint="cs"/>
          <w:color w:val="000080"/>
          <w:u w:val="single"/>
          <w:rtl/>
        </w:rPr>
        <w:t>سجين</w:t>
      </w:r>
      <w:r w:rsidR="00111674" w:rsidRPr="00CE0729">
        <w:rPr>
          <w:color w:val="000080"/>
          <w:u w:val="single"/>
          <w:rtl/>
        </w:rPr>
        <w:t xml:space="preserve">: </w:t>
      </w:r>
      <w:r w:rsidR="00111674" w:rsidRPr="00CE0729">
        <w:rPr>
          <w:rFonts w:hint="cs"/>
          <w:color w:val="000080"/>
          <w:u w:val="single"/>
          <w:rtl/>
        </w:rPr>
        <w:t>صخرة</w:t>
      </w:r>
      <w:r w:rsidR="00111674" w:rsidRPr="00CE0729">
        <w:rPr>
          <w:color w:val="000080"/>
          <w:u w:val="single"/>
          <w:rtl/>
        </w:rPr>
        <w:t xml:space="preserve"> </w:t>
      </w:r>
      <w:r w:rsidR="00111674" w:rsidRPr="00CE0729">
        <w:rPr>
          <w:rFonts w:hint="cs"/>
          <w:color w:val="000080"/>
          <w:u w:val="single"/>
          <w:rtl/>
        </w:rPr>
        <w:t>تحت</w:t>
      </w:r>
      <w:r w:rsidR="00111674" w:rsidRPr="00CE0729">
        <w:rPr>
          <w:color w:val="000080"/>
          <w:u w:val="single"/>
          <w:rtl/>
        </w:rPr>
        <w:t xml:space="preserve"> </w:t>
      </w:r>
      <w:r w:rsidR="00111674" w:rsidRPr="00CE0729">
        <w:rPr>
          <w:rFonts w:hint="cs"/>
          <w:color w:val="000080"/>
          <w:u w:val="single"/>
          <w:rtl/>
        </w:rPr>
        <w:t>الأرض</w:t>
      </w:r>
      <w:r w:rsidR="00111674" w:rsidRPr="00CE0729">
        <w:rPr>
          <w:color w:val="000080"/>
          <w:u w:val="single"/>
          <w:rtl/>
        </w:rPr>
        <w:t xml:space="preserve"> </w:t>
      </w:r>
      <w:r w:rsidR="00111674" w:rsidRPr="00CE0729">
        <w:rPr>
          <w:rFonts w:hint="cs"/>
          <w:color w:val="000080"/>
          <w:u w:val="single"/>
          <w:rtl/>
        </w:rPr>
        <w:t>السابعة،</w:t>
      </w:r>
      <w:r w:rsidR="00111674" w:rsidRPr="00CE0729">
        <w:rPr>
          <w:color w:val="000080"/>
          <w:u w:val="single"/>
          <w:rtl/>
        </w:rPr>
        <w:t xml:space="preserve"> </w:t>
      </w:r>
      <w:r w:rsidR="00111674" w:rsidRPr="00CE0729">
        <w:rPr>
          <w:rFonts w:hint="cs"/>
          <w:color w:val="000080"/>
          <w:u w:val="single"/>
          <w:rtl/>
        </w:rPr>
        <w:t>يعني</w:t>
      </w:r>
      <w:r w:rsidR="00111674" w:rsidRPr="00CE0729">
        <w:rPr>
          <w:color w:val="000080"/>
          <w:u w:val="single"/>
          <w:rtl/>
        </w:rPr>
        <w:t xml:space="preserve"> </w:t>
      </w:r>
      <w:r w:rsidR="00111674" w:rsidRPr="00CE0729">
        <w:rPr>
          <w:rFonts w:hint="cs"/>
          <w:color w:val="000080"/>
          <w:u w:val="single"/>
          <w:rtl/>
        </w:rPr>
        <w:t>أن</w:t>
      </w:r>
      <w:r w:rsidR="00111674" w:rsidRPr="00CE0729">
        <w:rPr>
          <w:color w:val="000080"/>
          <w:u w:val="single"/>
          <w:rtl/>
        </w:rPr>
        <w:t xml:space="preserve"> </w:t>
      </w:r>
      <w:r w:rsidR="00111674" w:rsidRPr="00CE0729">
        <w:rPr>
          <w:rFonts w:hint="cs"/>
          <w:color w:val="000080"/>
          <w:u w:val="single"/>
          <w:rtl/>
        </w:rPr>
        <w:t>أعمالهم</w:t>
      </w:r>
      <w:r w:rsidR="00111674" w:rsidRPr="00CE0729">
        <w:rPr>
          <w:color w:val="000080"/>
          <w:u w:val="single"/>
          <w:rtl/>
        </w:rPr>
        <w:t xml:space="preserve"> </w:t>
      </w:r>
      <w:r w:rsidR="00111674" w:rsidRPr="00CE0729">
        <w:rPr>
          <w:rFonts w:hint="cs"/>
          <w:color w:val="000080"/>
          <w:u w:val="single"/>
          <w:rtl/>
        </w:rPr>
        <w:t>لا</w:t>
      </w:r>
      <w:r w:rsidR="00111674" w:rsidRPr="00CE0729">
        <w:rPr>
          <w:color w:val="000080"/>
          <w:u w:val="single"/>
          <w:rtl/>
        </w:rPr>
        <w:t xml:space="preserve"> </w:t>
      </w:r>
      <w:r w:rsidR="00111674" w:rsidRPr="00CE0729">
        <w:rPr>
          <w:rFonts w:hint="cs"/>
          <w:color w:val="000080"/>
          <w:u w:val="single"/>
          <w:rtl/>
        </w:rPr>
        <w:t>تصعد</w:t>
      </w:r>
      <w:r w:rsidR="00111674" w:rsidRPr="00CE0729">
        <w:rPr>
          <w:color w:val="000080"/>
          <w:u w:val="single"/>
          <w:rtl/>
        </w:rPr>
        <w:t xml:space="preserve"> </w:t>
      </w:r>
      <w:r w:rsidR="00111674" w:rsidRPr="00CE0729">
        <w:rPr>
          <w:rFonts w:hint="cs"/>
          <w:color w:val="000080"/>
          <w:u w:val="single"/>
          <w:rtl/>
        </w:rPr>
        <w:t>إلى</w:t>
      </w:r>
      <w:r w:rsidR="00111674" w:rsidRPr="00CE0729">
        <w:rPr>
          <w:color w:val="000080"/>
          <w:u w:val="single"/>
          <w:rtl/>
        </w:rPr>
        <w:t xml:space="preserve"> </w:t>
      </w:r>
      <w:r w:rsidR="00111674" w:rsidRPr="00CE0729">
        <w:rPr>
          <w:rFonts w:hint="cs"/>
          <w:color w:val="000080"/>
          <w:u w:val="single"/>
          <w:rtl/>
        </w:rPr>
        <w:t>السماء،</w:t>
      </w:r>
      <w:r w:rsidR="00111674" w:rsidRPr="00CE0729">
        <w:rPr>
          <w:color w:val="000080"/>
          <w:u w:val="single"/>
          <w:rtl/>
        </w:rPr>
        <w:t xml:space="preserve"> </w:t>
      </w:r>
      <w:r w:rsidR="00111674" w:rsidRPr="003720A1">
        <w:rPr>
          <w:rFonts w:hint="cs"/>
          <w:color w:val="000080"/>
          <w:rtl/>
        </w:rPr>
        <w:t>مقابل</w:t>
      </w:r>
      <w:r w:rsidR="00111674" w:rsidRPr="003720A1">
        <w:rPr>
          <w:color w:val="000080"/>
          <w:rtl/>
        </w:rPr>
        <w:t xml:space="preserve"> </w:t>
      </w:r>
      <w:r w:rsidR="00111674" w:rsidRPr="003720A1">
        <w:rPr>
          <w:rFonts w:hint="cs"/>
          <w:color w:val="000080"/>
          <w:rtl/>
        </w:rPr>
        <w:t>لقوله</w:t>
      </w:r>
      <w:r w:rsidR="00111674" w:rsidRPr="003720A1">
        <w:rPr>
          <w:color w:val="000080"/>
          <w:rtl/>
        </w:rPr>
        <w:t xml:space="preserve"> </w:t>
      </w:r>
      <w:r w:rsidR="00111674" w:rsidRPr="003720A1">
        <w:rPr>
          <w:rFonts w:hint="cs"/>
          <w:color w:val="000080"/>
          <w:rtl/>
        </w:rPr>
        <w:t>تعالى</w:t>
      </w:r>
      <w:r w:rsidR="00111674" w:rsidRPr="003720A1">
        <w:rPr>
          <w:color w:val="000080"/>
          <w:rtl/>
        </w:rPr>
        <w:t xml:space="preserve"> </w:t>
      </w:r>
      <w:r w:rsidR="00111674" w:rsidRPr="003720A1">
        <w:rPr>
          <w:rFonts w:hint="cs"/>
          <w:color w:val="000080"/>
          <w:rtl/>
        </w:rPr>
        <w:t>كَلّا</w:t>
      </w:r>
      <w:r w:rsidR="00111674" w:rsidRPr="003720A1">
        <w:rPr>
          <w:color w:val="000080"/>
          <w:rtl/>
        </w:rPr>
        <w:t xml:space="preserve"> </w:t>
      </w:r>
      <w:r w:rsidR="00111674" w:rsidRPr="003720A1">
        <w:rPr>
          <w:rFonts w:hint="cs"/>
          <w:color w:val="000080"/>
          <w:rtl/>
        </w:rPr>
        <w:t>إِنَّ</w:t>
      </w:r>
      <w:r w:rsidR="00111674" w:rsidRPr="003720A1">
        <w:rPr>
          <w:color w:val="000080"/>
          <w:rtl/>
        </w:rPr>
        <w:t xml:space="preserve"> </w:t>
      </w:r>
      <w:r w:rsidR="00111674" w:rsidRPr="003720A1">
        <w:rPr>
          <w:rFonts w:hint="cs"/>
          <w:color w:val="000080"/>
          <w:rtl/>
        </w:rPr>
        <w:t>كِتابَ</w:t>
      </w:r>
      <w:r w:rsidR="00111674" w:rsidRPr="003720A1">
        <w:rPr>
          <w:color w:val="000080"/>
          <w:rtl/>
        </w:rPr>
        <w:t xml:space="preserve"> </w:t>
      </w:r>
      <w:r w:rsidR="00111674" w:rsidRPr="003720A1">
        <w:rPr>
          <w:rFonts w:hint="cs"/>
          <w:color w:val="000080"/>
          <w:rtl/>
        </w:rPr>
        <w:t>الْأَبْرارِ</w:t>
      </w:r>
      <w:r w:rsidR="00111674" w:rsidRPr="003720A1">
        <w:rPr>
          <w:color w:val="000080"/>
          <w:rtl/>
        </w:rPr>
        <w:t xml:space="preserve"> </w:t>
      </w:r>
      <w:r w:rsidR="00111674" w:rsidRPr="003720A1">
        <w:rPr>
          <w:rFonts w:hint="cs"/>
          <w:color w:val="000080"/>
          <w:rtl/>
        </w:rPr>
        <w:t>لَفِي</w:t>
      </w:r>
      <w:r w:rsidR="00111674" w:rsidRPr="003720A1">
        <w:rPr>
          <w:color w:val="000080"/>
          <w:rtl/>
        </w:rPr>
        <w:t xml:space="preserve"> </w:t>
      </w:r>
      <w:r w:rsidR="00111674" w:rsidRPr="003720A1">
        <w:rPr>
          <w:rFonts w:hint="cs"/>
          <w:color w:val="000080"/>
          <w:rtl/>
        </w:rPr>
        <w:t>عِلِّيِّينَ</w:t>
      </w:r>
      <w:r w:rsidR="00111674" w:rsidRPr="003720A1">
        <w:rPr>
          <w:color w:val="000080"/>
          <w:rtl/>
        </w:rPr>
        <w:t xml:space="preserve"> </w:t>
      </w:r>
      <w:r w:rsidR="00111674" w:rsidRPr="003720A1">
        <w:rPr>
          <w:rFonts w:hint="cs"/>
          <w:color w:val="000080"/>
          <w:rtl/>
        </w:rPr>
        <w:t>أي</w:t>
      </w:r>
      <w:r w:rsidR="00111674" w:rsidRPr="003720A1">
        <w:rPr>
          <w:color w:val="000080"/>
          <w:rtl/>
        </w:rPr>
        <w:t xml:space="preserve"> </w:t>
      </w:r>
      <w:r w:rsidR="00111674" w:rsidRPr="003720A1">
        <w:rPr>
          <w:rFonts w:hint="cs"/>
          <w:color w:val="000080"/>
          <w:rtl/>
        </w:rPr>
        <w:t>في</w:t>
      </w:r>
      <w:r w:rsidR="00111674" w:rsidRPr="003720A1">
        <w:rPr>
          <w:color w:val="000080"/>
          <w:rtl/>
        </w:rPr>
        <w:t xml:space="preserve"> </w:t>
      </w:r>
      <w:r w:rsidR="00111674" w:rsidRPr="003720A1">
        <w:rPr>
          <w:rFonts w:hint="cs"/>
          <w:color w:val="000080"/>
          <w:rtl/>
        </w:rPr>
        <w:t>السماء</w:t>
      </w:r>
      <w:r w:rsidR="00111674" w:rsidRPr="003720A1">
        <w:rPr>
          <w:color w:val="000080"/>
          <w:rtl/>
        </w:rPr>
        <w:t xml:space="preserve"> </w:t>
      </w:r>
      <w:r w:rsidR="00111674" w:rsidRPr="003720A1">
        <w:rPr>
          <w:rFonts w:hint="cs"/>
          <w:color w:val="000080"/>
          <w:rtl/>
        </w:rPr>
        <w:t>السابعة</w:t>
      </w:r>
      <w:r>
        <w:rPr>
          <w:rFonts w:hint="cs"/>
          <w:color w:val="000080"/>
          <w:rtl/>
        </w:rPr>
        <w:t>»</w:t>
      </w:r>
      <w:r w:rsidR="00B81DCA">
        <w:rPr>
          <w:rStyle w:val="ab"/>
          <w:rtl/>
        </w:rPr>
        <w:footnoteReference w:id="8"/>
      </w:r>
      <w:r w:rsidR="00111674" w:rsidRPr="00111674">
        <w:rPr>
          <w:rtl/>
        </w:rPr>
        <w:t>.</w:t>
      </w:r>
    </w:p>
    <w:p w:rsidR="00012EC4" w:rsidRDefault="005E7F79" w:rsidP="00297074">
      <w:pPr>
        <w:rPr>
          <w:rtl/>
        </w:rPr>
      </w:pPr>
      <w:r>
        <w:rPr>
          <w:rFonts w:hint="cs"/>
          <w:rtl/>
        </w:rPr>
        <w:t>اگر سجّین به معنای جهنّم باشد به این معنا است که عمل ریاکار را به جهنّم ببرید</w:t>
      </w:r>
      <w:r w:rsidR="002B4B50">
        <w:rPr>
          <w:rFonts w:hint="cs"/>
          <w:rtl/>
        </w:rPr>
        <w:t xml:space="preserve"> و دلالت بر حرمت دارد</w:t>
      </w:r>
      <w:r>
        <w:rPr>
          <w:rFonts w:hint="cs"/>
          <w:rtl/>
        </w:rPr>
        <w:t>؛ ولی اگر به معنای مکان پست باشد به این معنا است که عمل او را در مکان پست قرار دهید</w:t>
      </w:r>
      <w:r w:rsidR="00672A73">
        <w:rPr>
          <w:rFonts w:hint="cs"/>
          <w:rtl/>
        </w:rPr>
        <w:t xml:space="preserve"> و دیگر دلالت بر حرمت نخواهد داشت. لذا آقای </w:t>
      </w:r>
      <w:r w:rsidR="00672A73">
        <w:rPr>
          <w:rFonts w:hint="cs"/>
          <w:rtl/>
        </w:rPr>
        <w:lastRenderedPageBreak/>
        <w:t>سیستانی این گونه اشکال فرموده اند که معلوم نیست که سجّین به معنای جهنّم باشد تا برای اثبات حرمت ریا و بطلان عمل ریایی به آن استدلال شود.</w:t>
      </w:r>
    </w:p>
    <w:p w:rsidR="00630C5A" w:rsidRDefault="00630C5A" w:rsidP="00630C5A">
      <w:pPr>
        <w:pStyle w:val="50"/>
        <w:rPr>
          <w:rtl/>
        </w:rPr>
      </w:pPr>
      <w:bookmarkStart w:id="43" w:name="_Toc54717742"/>
      <w:r>
        <w:rPr>
          <w:rFonts w:hint="cs"/>
          <w:rtl/>
        </w:rPr>
        <w:t>جواب از مناقشه دلالی</w:t>
      </w:r>
      <w:bookmarkEnd w:id="43"/>
    </w:p>
    <w:p w:rsidR="006E5CDB" w:rsidRDefault="00300AA3" w:rsidP="006E5CDB">
      <w:pPr>
        <w:rPr>
          <w:rFonts w:hint="cs"/>
          <w:rtl/>
        </w:rPr>
      </w:pPr>
      <w:r>
        <w:rPr>
          <w:rFonts w:hint="cs"/>
          <w:rtl/>
        </w:rPr>
        <w:t>ممکن است از این اشکال جواب دهیم که هر چند معلوم نیست سجّین به معنای جهنّم باشد</w:t>
      </w:r>
      <w:r w:rsidR="00077951">
        <w:rPr>
          <w:rFonts w:hint="cs"/>
          <w:rtl/>
        </w:rPr>
        <w:t>،</w:t>
      </w:r>
      <w:r>
        <w:rPr>
          <w:rFonts w:hint="cs"/>
          <w:rtl/>
        </w:rPr>
        <w:t xml:space="preserve"> ولی استظهار عرفی این است که این عمل که در سجّین قرار می دهند صحیح نیست</w:t>
      </w:r>
      <w:r w:rsidR="00910382">
        <w:rPr>
          <w:rFonts w:hint="cs"/>
          <w:rtl/>
        </w:rPr>
        <w:t xml:space="preserve"> وگرنه وجهی ندارد که در سجّین باشد</w:t>
      </w:r>
      <w:r w:rsidR="006E5CDB">
        <w:rPr>
          <w:rFonts w:hint="cs"/>
          <w:rtl/>
        </w:rPr>
        <w:t>.</w:t>
      </w:r>
    </w:p>
    <w:p w:rsidR="00300AA3" w:rsidRDefault="006E5CDB" w:rsidP="006E5CDB">
      <w:pPr>
        <w:rPr>
          <w:rtl/>
        </w:rPr>
      </w:pPr>
      <w:r>
        <w:rPr>
          <w:rFonts w:hint="cs"/>
          <w:rtl/>
        </w:rPr>
        <w:t>توجّه شود که</w:t>
      </w:r>
      <w:r w:rsidR="00300AA3">
        <w:rPr>
          <w:rFonts w:hint="cs"/>
          <w:rtl/>
        </w:rPr>
        <w:t xml:space="preserve"> نمی خواهیم به آیه </w:t>
      </w:r>
      <w:r w:rsidR="00077951">
        <w:rPr>
          <w:rFonts w:ascii="Sakkal Majalla" w:hAnsi="Sakkal Majalla" w:cs="Sakkal Majalla" w:hint="cs"/>
          <w:color w:val="008000"/>
          <w:rtl/>
        </w:rPr>
        <w:t>﴿</w:t>
      </w:r>
      <w:r w:rsidR="00077951" w:rsidRPr="00077951">
        <w:rPr>
          <w:rFonts w:hint="cs"/>
          <w:color w:val="008000"/>
          <w:rtl/>
        </w:rPr>
        <w:t>كَلاَّ</w:t>
      </w:r>
      <w:r w:rsidR="00077951" w:rsidRPr="00077951">
        <w:rPr>
          <w:color w:val="008000"/>
          <w:rtl/>
        </w:rPr>
        <w:t xml:space="preserve"> </w:t>
      </w:r>
      <w:r w:rsidR="00077951" w:rsidRPr="00077951">
        <w:rPr>
          <w:rFonts w:hint="cs"/>
          <w:color w:val="008000"/>
          <w:rtl/>
        </w:rPr>
        <w:t>إِنَّ</w:t>
      </w:r>
      <w:r w:rsidR="00077951" w:rsidRPr="00077951">
        <w:rPr>
          <w:color w:val="008000"/>
          <w:rtl/>
        </w:rPr>
        <w:t xml:space="preserve"> </w:t>
      </w:r>
      <w:r w:rsidR="00077951" w:rsidRPr="00077951">
        <w:rPr>
          <w:rFonts w:hint="cs"/>
          <w:color w:val="008000"/>
          <w:rtl/>
        </w:rPr>
        <w:t>كِتَابَ</w:t>
      </w:r>
      <w:r w:rsidR="00077951" w:rsidRPr="00077951">
        <w:rPr>
          <w:color w:val="008000"/>
          <w:rtl/>
        </w:rPr>
        <w:t xml:space="preserve"> </w:t>
      </w:r>
      <w:r w:rsidR="00077951" w:rsidRPr="00077951">
        <w:rPr>
          <w:rFonts w:hint="cs"/>
          <w:color w:val="008000"/>
          <w:rtl/>
        </w:rPr>
        <w:t>الفُجَّارِ</w:t>
      </w:r>
      <w:r w:rsidR="00077951" w:rsidRPr="00077951">
        <w:rPr>
          <w:color w:val="008000"/>
          <w:rtl/>
        </w:rPr>
        <w:t xml:space="preserve"> </w:t>
      </w:r>
      <w:r w:rsidR="00077951" w:rsidRPr="00077951">
        <w:rPr>
          <w:rFonts w:hint="cs"/>
          <w:color w:val="008000"/>
          <w:rtl/>
        </w:rPr>
        <w:t>لَفِي</w:t>
      </w:r>
      <w:r w:rsidR="00077951" w:rsidRPr="00077951">
        <w:rPr>
          <w:color w:val="008000"/>
          <w:rtl/>
        </w:rPr>
        <w:t xml:space="preserve"> </w:t>
      </w:r>
      <w:r w:rsidR="00077951" w:rsidRPr="00077951">
        <w:rPr>
          <w:rFonts w:hint="cs"/>
          <w:color w:val="008000"/>
          <w:rtl/>
        </w:rPr>
        <w:t>سِجِّ</w:t>
      </w:r>
      <w:r w:rsidR="00077951" w:rsidRPr="00077951">
        <w:rPr>
          <w:rFonts w:hint="cs"/>
          <w:color w:val="008000"/>
          <w:rtl/>
        </w:rPr>
        <w:t>ي</w:t>
      </w:r>
      <w:r w:rsidR="00077951">
        <w:rPr>
          <w:rFonts w:hint="cs"/>
          <w:color w:val="008000"/>
          <w:rtl/>
        </w:rPr>
        <w:t>ن</w:t>
      </w:r>
      <w:r w:rsidR="00077951" w:rsidRPr="00077951">
        <w:rPr>
          <w:rFonts w:ascii="Sakkal Majalla" w:hAnsi="Sakkal Majalla" w:cs="Sakkal Majalla" w:hint="cs"/>
          <w:color w:val="008000"/>
          <w:rtl/>
        </w:rPr>
        <w:t>﴾</w:t>
      </w:r>
      <w:r w:rsidR="00077951">
        <w:rPr>
          <w:rStyle w:val="ab"/>
          <w:rFonts w:ascii="Sakkal Majalla" w:hAnsi="Sakkal Majalla" w:cs="Sakkal Majalla"/>
          <w:color w:val="008000"/>
          <w:rtl/>
        </w:rPr>
        <w:footnoteReference w:id="9"/>
      </w:r>
      <w:r w:rsidR="00300AA3">
        <w:rPr>
          <w:rFonts w:hint="cs"/>
          <w:rtl/>
        </w:rPr>
        <w:t xml:space="preserve"> استدلال کنیم </w:t>
      </w:r>
      <w:r w:rsidR="008570AA">
        <w:rPr>
          <w:rFonts w:hint="cs"/>
          <w:rtl/>
        </w:rPr>
        <w:t>که آیه دلالت بر این دارد که ریا</w:t>
      </w:r>
      <w:r w:rsidR="00507F26">
        <w:rPr>
          <w:rFonts w:hint="cs"/>
          <w:rtl/>
        </w:rPr>
        <w:t>،</w:t>
      </w:r>
      <w:r w:rsidR="008570AA">
        <w:rPr>
          <w:rFonts w:hint="cs"/>
          <w:rtl/>
        </w:rPr>
        <w:t xml:space="preserve"> عمل فجور است که به سجّین می برند؛ </w:t>
      </w:r>
      <w:r w:rsidR="00300AA3">
        <w:rPr>
          <w:rFonts w:hint="cs"/>
          <w:rtl/>
        </w:rPr>
        <w:t xml:space="preserve">زیرا ممکن است اشکال کنند که این آیه بیان می کند که کتاب فجّار در سجّین است ولی </w:t>
      </w:r>
      <w:r w:rsidR="008570AA">
        <w:rPr>
          <w:rFonts w:hint="cs"/>
          <w:rtl/>
        </w:rPr>
        <w:t xml:space="preserve">مفهوم ندارد و </w:t>
      </w:r>
      <w:r w:rsidR="00300AA3">
        <w:rPr>
          <w:rFonts w:hint="cs"/>
          <w:rtl/>
        </w:rPr>
        <w:t>دلیل نمی شود که هر چیزی که</w:t>
      </w:r>
      <w:r w:rsidR="00365632">
        <w:rPr>
          <w:rFonts w:hint="cs"/>
          <w:rtl/>
        </w:rPr>
        <w:t xml:space="preserve"> در</w:t>
      </w:r>
      <w:r w:rsidR="00300AA3">
        <w:rPr>
          <w:rFonts w:hint="cs"/>
          <w:rtl/>
        </w:rPr>
        <w:t xml:space="preserve"> سجّین است از کتاب فجّار</w:t>
      </w:r>
      <w:r w:rsidR="00365632">
        <w:rPr>
          <w:rFonts w:hint="cs"/>
          <w:rtl/>
        </w:rPr>
        <w:t xml:space="preserve"> و عمل فجور</w:t>
      </w:r>
      <w:r w:rsidR="00300AA3">
        <w:rPr>
          <w:rFonts w:hint="cs"/>
          <w:rtl/>
        </w:rPr>
        <w:t xml:space="preserve"> است.</w:t>
      </w:r>
      <w:r w:rsidR="00FA0E63">
        <w:rPr>
          <w:rFonts w:hint="cs"/>
          <w:rtl/>
        </w:rPr>
        <w:t xml:space="preserve"> و آیه کنایه از این است که عمل فجّار در جهنّم یا مکان پستی است و پذیرفته نمی شود.</w:t>
      </w:r>
    </w:p>
    <w:p w:rsidR="00507F26" w:rsidRDefault="00507F26" w:rsidP="00516F74">
      <w:pPr>
        <w:rPr>
          <w:rtl/>
        </w:rPr>
      </w:pPr>
      <w:r>
        <w:rPr>
          <w:rFonts w:hint="cs"/>
          <w:rtl/>
        </w:rPr>
        <w:t>در روایت بیان می کند که فرشته با خوشحالی عمل را بالا می برد به این خاطر که ظاهر عمل، خوب بوده است</w:t>
      </w:r>
      <w:r w:rsidR="00E26A25">
        <w:rPr>
          <w:rFonts w:hint="cs"/>
          <w:rtl/>
        </w:rPr>
        <w:t xml:space="preserve"> و فرشته به عمل ریایی مبتهج نمی شود و به خاطر این که ظاهر را دیده است مبتهج شده است.</w:t>
      </w:r>
      <w:r w:rsidR="00D310CF">
        <w:rPr>
          <w:rFonts w:hint="cs"/>
          <w:rtl/>
        </w:rPr>
        <w:t xml:space="preserve"> و این که بگوییم خوشحالی فرشته به این خاطر بوده است که عمل صحیح بوده است ولی خدا آن را قبول نمی کند، صحیح نیست زیرا شاید شرط صحّت را نداشته است و ملک ظاهر را دیده است و ظاهر عرفی این که عمل ریاکار را در سجّین قرار می دهند این است که عمل او باطل است</w:t>
      </w:r>
      <w:r w:rsidR="00514E1D">
        <w:rPr>
          <w:rFonts w:hint="cs"/>
          <w:rtl/>
        </w:rPr>
        <w:t>. و این که فرشته عمل ریایی را بالا می برد به خاط</w:t>
      </w:r>
      <w:r w:rsidR="00516F74">
        <w:rPr>
          <w:rFonts w:hint="cs"/>
          <w:rtl/>
        </w:rPr>
        <w:t>ر این است که عالم به خفایا نیست و اشکالی ندارد که وقتی فرشته نامه عمل را می نویسد نیّت خوانی نکند.</w:t>
      </w:r>
    </w:p>
    <w:p w:rsidR="00C60772" w:rsidRDefault="00FB6549" w:rsidP="00516F74">
      <w:pPr>
        <w:rPr>
          <w:rtl/>
        </w:rPr>
      </w:pPr>
      <w:r>
        <w:rPr>
          <w:rFonts w:hint="cs"/>
          <w:rtl/>
        </w:rPr>
        <w:t>طبق این استدلال نمی خواهیم ثابت کنیم که حرام است ولی بالاخره باطل است که آن را در سجّین قرار می دهند و عرفی نیست که از باب این که به او ثواب نمی دهند عمل او را در سجّین قرار می دهند، این مطلب خلاف متفاهم عرفی است</w:t>
      </w:r>
      <w:r w:rsidR="00DE44D3">
        <w:rPr>
          <w:rFonts w:hint="cs"/>
          <w:rtl/>
        </w:rPr>
        <w:t xml:space="preserve"> و به کار مباح هم ثواب نمی دهند ولی نمی گویند «اجعلوها فی سجّین»</w:t>
      </w:r>
      <w:r w:rsidR="00F73124">
        <w:rPr>
          <w:rFonts w:hint="cs"/>
          <w:rtl/>
        </w:rPr>
        <w:t>؛ مثلاً وقتی شخص آب می خورد نمی گویند که آن را در سجّین قرار دهید و عمل ریایی هم اگر صرفاً ثواب ندارد عرفی نیست که بگویند آن را در سجّین قرار دهید</w:t>
      </w:r>
      <w:r w:rsidR="00560713">
        <w:rPr>
          <w:rStyle w:val="ab"/>
          <w:rtl/>
        </w:rPr>
        <w:footnoteReference w:id="10"/>
      </w:r>
      <w:r w:rsidR="00560713">
        <w:rPr>
          <w:rFonts w:hint="cs"/>
          <w:rtl/>
        </w:rPr>
        <w:t>.</w:t>
      </w:r>
    </w:p>
    <w:p w:rsidR="00397D2C" w:rsidRDefault="00397D2C" w:rsidP="00516F74">
      <w:pPr>
        <w:rPr>
          <w:rtl/>
        </w:rPr>
      </w:pPr>
      <w:r>
        <w:rPr>
          <w:rFonts w:hint="cs"/>
          <w:rtl/>
        </w:rPr>
        <w:lastRenderedPageBreak/>
        <w:t>پس یا «اجلعواها فی سجّین» به این خاطر است که عمل ریایی هم حرام تکلیفی و هم وضعی است و می گویند آن را در جهنّم قرار دهید و عملی وارد جهنّم می شود، نمی شود صحیح باشد</w:t>
      </w:r>
      <w:r w:rsidR="00D62304">
        <w:rPr>
          <w:rFonts w:hint="cs"/>
          <w:rtl/>
        </w:rPr>
        <w:t xml:space="preserve"> و عرفی نیست که بگویند نماز شبی که خوانده شده است و به طرف جهنّم برده می شود عملی صحیح است و اگر منذور بوده است وفای به نذر هم حاصل شده است</w:t>
      </w:r>
      <w:r w:rsidR="00424D97">
        <w:rPr>
          <w:rFonts w:hint="cs"/>
          <w:rtl/>
        </w:rPr>
        <w:t xml:space="preserve"> و تنها ثواب ندارد. و اگر سجّین به معنای مکان پست باشد صرفاً می گوییم دلالت بر حرمت ندارد ولی نمی شود عمل صحیحی که فقط ثواب ندارد را در سجّین و مکان پست قرار دهند</w:t>
      </w:r>
      <w:r w:rsidR="00F46D0D">
        <w:rPr>
          <w:rFonts w:hint="cs"/>
          <w:rtl/>
        </w:rPr>
        <w:t>.</w:t>
      </w:r>
    </w:p>
    <w:p w:rsidR="00F46D0D" w:rsidRDefault="00AD2062" w:rsidP="00516F74">
      <w:pPr>
        <w:rPr>
          <w:rtl/>
        </w:rPr>
      </w:pPr>
      <w:r w:rsidRPr="00630C5A">
        <w:rPr>
          <w:rFonts w:hint="cs"/>
          <w:b/>
          <w:bCs/>
          <w:rtl/>
        </w:rPr>
        <w:t>نکته:</w:t>
      </w:r>
      <w:r>
        <w:rPr>
          <w:rFonts w:hint="cs"/>
          <w:rtl/>
        </w:rPr>
        <w:t xml:space="preserve"> عبادت عامه که طبق نظر آقای سیستانی صحیح است هر چند به سجین نمی برند ولی به علیین هم نمی برند؛ زیرا هر چیزی را که به سجین نمی برند این گونه نیست که به علیین ببرند</w:t>
      </w:r>
      <w:r w:rsidR="00BE2FAF">
        <w:rPr>
          <w:rFonts w:hint="cs"/>
          <w:rtl/>
        </w:rPr>
        <w:t xml:space="preserve">؛ مثلاً افرادی که مرتکب مکروه می شوند عملشان را </w:t>
      </w:r>
      <w:r w:rsidR="003A5DFB">
        <w:rPr>
          <w:rFonts w:hint="cs"/>
          <w:rtl/>
        </w:rPr>
        <w:t>به سجّین نمی برند ولی به علیین هم نمی برند</w:t>
      </w:r>
      <w:r w:rsidR="00EC344F">
        <w:rPr>
          <w:rFonts w:hint="cs"/>
          <w:rtl/>
        </w:rPr>
        <w:t>.</w:t>
      </w:r>
    </w:p>
    <w:p w:rsidR="00EC344F" w:rsidRDefault="004A7359" w:rsidP="00EC344F">
      <w:pPr>
        <w:rPr>
          <w:rtl/>
        </w:rPr>
      </w:pPr>
      <w:r>
        <w:rPr>
          <w:rFonts w:hint="cs"/>
          <w:rtl/>
        </w:rPr>
        <w:t>پس این که بگوییم سجّین ظهور در جهنّم ندارد و به معنای مکان پست است و شاید مکان پست</w:t>
      </w:r>
      <w:r w:rsidR="00EC344F">
        <w:rPr>
          <w:rFonts w:hint="cs"/>
          <w:rtl/>
        </w:rPr>
        <w:t xml:space="preserve"> محل کارهایی صحیحی که ثواب به آن نمی دهند باشد مثل عمل مخالفین که طبق نظر آقای سیستانی و آقای زنجانی باطل نیست ولی ثواب ندارد، خلاف ظاهر است و ظاهر این تعبیر که عمل را به سجّین ببرید این است که این عمل هیچ ارزشی ندارد</w:t>
      </w:r>
      <w:r w:rsidR="00CA3C7E">
        <w:rPr>
          <w:rFonts w:hint="cs"/>
          <w:rtl/>
        </w:rPr>
        <w:t xml:space="preserve"> و صحیح هم نیست؛ مؤیّد آن هم این است که کتاب فجّار در سجّین است هر چند استدلال به آن تامّ نیست</w:t>
      </w:r>
      <w:r w:rsidR="00133615">
        <w:rPr>
          <w:rFonts w:hint="cs"/>
          <w:rtl/>
        </w:rPr>
        <w:t xml:space="preserve"> و مفهوم ندارد،</w:t>
      </w:r>
      <w:r w:rsidR="00CA3C7E">
        <w:rPr>
          <w:rFonts w:hint="cs"/>
          <w:rtl/>
        </w:rPr>
        <w:t xml:space="preserve"> ولی به عنوان مؤیّد خوب است.</w:t>
      </w:r>
    </w:p>
    <w:p w:rsidR="00630C5A" w:rsidRDefault="00630C5A" w:rsidP="00630C5A">
      <w:pPr>
        <w:pStyle w:val="40"/>
        <w:rPr>
          <w:rtl/>
        </w:rPr>
      </w:pPr>
      <w:bookmarkStart w:id="44" w:name="_Toc54717743"/>
      <w:r>
        <w:rPr>
          <w:rFonts w:hint="cs"/>
          <w:rtl/>
        </w:rPr>
        <w:t>مناقشه سندی</w:t>
      </w:r>
      <w:bookmarkEnd w:id="44"/>
    </w:p>
    <w:p w:rsidR="007E254A" w:rsidRDefault="007E254A" w:rsidP="007E254A">
      <w:pPr>
        <w:rPr>
          <w:rtl/>
        </w:rPr>
      </w:pPr>
      <w:r>
        <w:rPr>
          <w:rFonts w:hint="cs"/>
          <w:rtl/>
        </w:rPr>
        <w:t xml:space="preserve">مشکل استدلال به این روایت طبق نظر </w:t>
      </w:r>
      <w:r w:rsidR="00497756">
        <w:rPr>
          <w:rFonts w:hint="cs"/>
          <w:rtl/>
        </w:rPr>
        <w:t>بر</w:t>
      </w:r>
      <w:r w:rsidR="00630C5A">
        <w:rPr>
          <w:rFonts w:hint="cs"/>
          <w:rtl/>
        </w:rPr>
        <w:t xml:space="preserve">خی مثل آقای سیستانی، مرحوم صدر و </w:t>
      </w:r>
      <w:r w:rsidR="00497756">
        <w:rPr>
          <w:rFonts w:hint="cs"/>
          <w:rtl/>
        </w:rPr>
        <w:t xml:space="preserve">آقای وحید </w:t>
      </w:r>
      <w:r>
        <w:rPr>
          <w:rFonts w:hint="cs"/>
          <w:rtl/>
        </w:rPr>
        <w:t>سند است؛ زیرا</w:t>
      </w:r>
      <w:r w:rsidR="00497756">
        <w:rPr>
          <w:rFonts w:hint="cs"/>
          <w:rtl/>
        </w:rPr>
        <w:t xml:space="preserve"> نوفلی توثیق </w:t>
      </w:r>
      <w:r>
        <w:rPr>
          <w:rFonts w:hint="cs"/>
          <w:rtl/>
        </w:rPr>
        <w:t>خاص</w:t>
      </w:r>
      <w:r w:rsidR="00497756">
        <w:rPr>
          <w:rFonts w:hint="cs"/>
          <w:rtl/>
        </w:rPr>
        <w:t xml:space="preserve"> ندارد؛ مرحوم خویی نیز که نوفلی را قبول نداشتند به خاطر اینکه در تفسیر قمی ذکر شده است توثیق می کردند</w:t>
      </w:r>
      <w:r>
        <w:rPr>
          <w:rFonts w:hint="cs"/>
          <w:rtl/>
        </w:rPr>
        <w:t xml:space="preserve"> که توثیق عام رجال تفسیر قمی را قبول نداریم.</w:t>
      </w:r>
    </w:p>
    <w:p w:rsidR="00630C5A" w:rsidRDefault="00630C5A" w:rsidP="00630C5A">
      <w:pPr>
        <w:pStyle w:val="50"/>
        <w:rPr>
          <w:rFonts w:hint="cs"/>
          <w:rtl/>
        </w:rPr>
      </w:pPr>
      <w:bookmarkStart w:id="45" w:name="_Toc54717744"/>
      <w:r>
        <w:rPr>
          <w:rFonts w:hint="cs"/>
          <w:rtl/>
        </w:rPr>
        <w:t>جواب از مناقشه سندی (توثیق نوفلی)</w:t>
      </w:r>
      <w:bookmarkEnd w:id="45"/>
    </w:p>
    <w:p w:rsidR="00497756" w:rsidRDefault="00497756" w:rsidP="00EB17EC">
      <w:pPr>
        <w:rPr>
          <w:rFonts w:hint="cs"/>
          <w:rtl/>
        </w:rPr>
      </w:pPr>
      <w:r>
        <w:rPr>
          <w:rFonts w:hint="cs"/>
          <w:rtl/>
        </w:rPr>
        <w:t xml:space="preserve">ولی ما به خاطر </w:t>
      </w:r>
      <w:r w:rsidR="00EB17EC">
        <w:rPr>
          <w:rFonts w:hint="cs"/>
          <w:rtl/>
        </w:rPr>
        <w:t>اکثار روایت أجلّاء از نوفلی او را توثیق می کردیم؛ مثل ابراهیم بن هاشم که اولین کسی بود که حدیث را در قم نشر داد و متّهم نبود که از ضعفاء نقل حدیث می کند وقتی این همه حدیث را از نوفلی نقل می کند معلوم می شود که نوفلی شخص ضعیفی نبوده است.</w:t>
      </w:r>
    </w:p>
    <w:p w:rsidR="00EB17EC" w:rsidRDefault="00EB17EC" w:rsidP="00EB17EC">
      <w:pPr>
        <w:rPr>
          <w:rFonts w:hint="cs"/>
          <w:rtl/>
        </w:rPr>
      </w:pPr>
      <w:r>
        <w:rPr>
          <w:rFonts w:hint="cs"/>
          <w:rtl/>
        </w:rPr>
        <w:t>این بیان باید سبب وثوق نفسی شود؛ اگر کسی بگوید که ابراهیم بن هاشم کتابی که مربوط به نوفلی بوده است را نقل کرده است</w:t>
      </w:r>
      <w:r w:rsidR="00F91D2B">
        <w:rPr>
          <w:rFonts w:hint="cs"/>
          <w:rtl/>
        </w:rPr>
        <w:t xml:space="preserve"> و گفته است «اروی لکن کتاب النوفلی» و یکبار این را گفته و بعدی ها مثل علی بن ابراهیم که پسر او بوده است و </w:t>
      </w:r>
      <w:r w:rsidR="00F91D2B">
        <w:rPr>
          <w:rFonts w:hint="cs"/>
          <w:rtl/>
        </w:rPr>
        <w:lastRenderedPageBreak/>
        <w:t>کلینی، کتاب نوفلی را که مشتمل بر صدها حدیث بوده است قطعه قطعه کرده و در تمام کتابشان آورده اند</w:t>
      </w:r>
      <w:r w:rsidR="00A40BEA">
        <w:rPr>
          <w:rFonts w:hint="cs"/>
          <w:rtl/>
        </w:rPr>
        <w:t xml:space="preserve"> و ابراهیم بن هاشم اکثار روایت نکرده است و فقط یکبار کتاب نوفلی را نقل کرده است.</w:t>
      </w:r>
    </w:p>
    <w:p w:rsidR="00A40BEA" w:rsidRDefault="00A40BEA" w:rsidP="00EB17EC">
      <w:pPr>
        <w:rPr>
          <w:rFonts w:hint="cs"/>
          <w:rtl/>
        </w:rPr>
      </w:pPr>
      <w:r>
        <w:rPr>
          <w:rFonts w:hint="cs"/>
          <w:rtl/>
        </w:rPr>
        <w:t>به نظر ما این که کافی این مقدار از نوفلی روایت نقل می کند با این که در ابتدا گفته است که تنها آثار صحیح از صادقین علیهم السلام را نقل می کنم</w:t>
      </w:r>
      <w:r w:rsidR="00066EAF">
        <w:rPr>
          <w:rFonts w:hint="cs"/>
          <w:rtl/>
        </w:rPr>
        <w:t xml:space="preserve">، این همه حدیث از نوفلی نقل می کند </w:t>
      </w:r>
      <w:r w:rsidR="00E97A3D">
        <w:rPr>
          <w:rFonts w:hint="cs"/>
          <w:rtl/>
        </w:rPr>
        <w:t xml:space="preserve">و علی بن ابراهیم این همه حدیث از نوفلی نقل می کند ولو مستند آن این باشد که </w:t>
      </w:r>
      <w:r w:rsidR="00066EAF">
        <w:rPr>
          <w:rFonts w:hint="cs"/>
          <w:rtl/>
        </w:rPr>
        <w:t xml:space="preserve">ابراهیم بن هاشم یکبار نقل کتاب نوفلی را به پسر خود اجازه داده باشد، ولی بالأخره پسر او این همه حدیث را نقل کرده است؛ این ها سبب وثوق می شود </w:t>
      </w:r>
      <w:r w:rsidR="00C64457">
        <w:rPr>
          <w:rFonts w:hint="cs"/>
          <w:rtl/>
        </w:rPr>
        <w:t>که نوفلی یا صرفاً تیمّما و تبرّکاً در سند روایات سکونی بوده است و یا اگر احادیث سکونی از طریق نوفلی باید ثابت شود پس نوفلی قابل اعتماد بوده است.</w:t>
      </w:r>
    </w:p>
    <w:p w:rsidR="003912C7" w:rsidRDefault="00C64457" w:rsidP="00EB17EC">
      <w:pPr>
        <w:rPr>
          <w:rFonts w:hint="cs"/>
          <w:rtl/>
        </w:rPr>
      </w:pPr>
      <w:r w:rsidRPr="003912C7">
        <w:rPr>
          <w:rFonts w:hint="cs"/>
          <w:b/>
          <w:bCs/>
          <w:rtl/>
        </w:rPr>
        <w:t>وجه دیگری که مرحوم خویی ذکر فرموده اند این است که</w:t>
      </w:r>
      <w:r w:rsidR="003912C7" w:rsidRPr="003912C7">
        <w:rPr>
          <w:rFonts w:hint="cs"/>
          <w:b/>
          <w:bCs/>
          <w:rtl/>
        </w:rPr>
        <w:t>؛</w:t>
      </w:r>
      <w:r>
        <w:rPr>
          <w:rFonts w:hint="cs"/>
          <w:rtl/>
        </w:rPr>
        <w:t xml:space="preserve"> شیخ طوسی فرموده است که أصحاب به روایات سکونی عمل می کرده اند و عمده روایات سکونی از طریق نوفلی است معلوم می شود که أصحاب به</w:t>
      </w:r>
      <w:r w:rsidR="003912C7">
        <w:rPr>
          <w:rFonts w:hint="cs"/>
          <w:rtl/>
        </w:rPr>
        <w:t xml:space="preserve"> روایات نوفلی اعتماد داشته اند.</w:t>
      </w:r>
    </w:p>
    <w:p w:rsidR="00C64457" w:rsidRDefault="003912C7" w:rsidP="00EB17EC">
      <w:pPr>
        <w:rPr>
          <w:rtl/>
        </w:rPr>
      </w:pPr>
      <w:r>
        <w:rPr>
          <w:rFonts w:hint="cs"/>
          <w:b/>
          <w:bCs/>
          <w:rtl/>
        </w:rPr>
        <w:t>این وجه، وجه بدی نیست،</w:t>
      </w:r>
      <w:r w:rsidR="00C64457" w:rsidRPr="003912C7">
        <w:rPr>
          <w:rFonts w:hint="cs"/>
          <w:b/>
          <w:bCs/>
          <w:rtl/>
        </w:rPr>
        <w:t xml:space="preserve"> لکن آقای سیستانی اشکال نموده اند که</w:t>
      </w:r>
      <w:r w:rsidRPr="003912C7">
        <w:rPr>
          <w:rFonts w:hint="cs"/>
          <w:b/>
          <w:bCs/>
          <w:rtl/>
        </w:rPr>
        <w:t>؛</w:t>
      </w:r>
      <w:r w:rsidR="00C64457">
        <w:rPr>
          <w:rFonts w:hint="cs"/>
          <w:rtl/>
        </w:rPr>
        <w:t xml:space="preserve"> الآن این گونه است که أکثر روایات سکونی از طریق نوفلی است، ولی معلوم نیست زمان شیخ طوسی و قبل از آن، به این شکل بوده است و شاید در آن زمان، أکثر روایات سکونی </w:t>
      </w:r>
      <w:r w:rsidR="00706CF2">
        <w:rPr>
          <w:rFonts w:hint="cs"/>
          <w:rtl/>
        </w:rPr>
        <w:t>از طریقی غیر از نوفلی نقل شده باشد و آن طرق به این خاطر که طرق مختلفی بوده است حذف شده است و طریق واحدی باقی مانده است.</w:t>
      </w:r>
      <w:r w:rsidR="007914C3">
        <w:rPr>
          <w:rFonts w:hint="cs"/>
          <w:rtl/>
        </w:rPr>
        <w:t xml:space="preserve"> همان زمان شاید أصحاب طرق دیگری به کتب سکونی داشته اند و لکن یک طریق مشترک و رایج نوفلی شده است و ادامه پیدا کرده است؛ مثل این که قدما کتب زیادی در رجال نوشته اند ولی تنها رجال نجاشی و رجال شیخ باقی مانده است و رجال برقی هم به صورت غیر مشهور وجود دارد ولی بالآخره این همه کتاب رجال بوده است و همه از بین رفته است؛ حال شاید به خاطر این باشد که </w:t>
      </w:r>
      <w:r w:rsidR="00023A18">
        <w:rPr>
          <w:rFonts w:hint="cs"/>
          <w:rtl/>
        </w:rPr>
        <w:t>سائر طرق به علت این که مختلف و متنوّع است به آن کم توجّهی می شود</w:t>
      </w:r>
      <w:r w:rsidR="00CE1229">
        <w:rPr>
          <w:rFonts w:hint="cs"/>
          <w:rtl/>
        </w:rPr>
        <w:t xml:space="preserve"> و فراموش می شود و شیخ طوسی آن طریق مشترک را می آورند و آن طریق رایج می شود. این اشکالی است که آقای سیستانی راجع به این وجه بیان می کنند.</w:t>
      </w:r>
    </w:p>
    <w:p w:rsidR="006E161B" w:rsidRDefault="006E161B" w:rsidP="006E161B">
      <w:pPr>
        <w:pStyle w:val="40"/>
        <w:rPr>
          <w:rFonts w:hint="cs"/>
          <w:rtl/>
        </w:rPr>
      </w:pPr>
      <w:bookmarkStart w:id="46" w:name="_Toc54717745"/>
      <w:r>
        <w:rPr>
          <w:rFonts w:hint="cs"/>
          <w:rtl/>
        </w:rPr>
        <w:t>مناقشه دلالی دوم</w:t>
      </w:r>
      <w:bookmarkEnd w:id="46"/>
    </w:p>
    <w:p w:rsidR="00CE1229" w:rsidRDefault="00CE1229" w:rsidP="00EB17EC">
      <w:pPr>
        <w:rPr>
          <w:rtl/>
        </w:rPr>
      </w:pPr>
      <w:r>
        <w:rPr>
          <w:rFonts w:hint="cs"/>
          <w:rtl/>
        </w:rPr>
        <w:t>به هر حال، به نظر ما نوفلی به خاطر اکثار روایت أجلّاء</w:t>
      </w:r>
      <w:r w:rsidR="00A63459">
        <w:rPr>
          <w:rFonts w:hint="cs"/>
          <w:rtl/>
        </w:rPr>
        <w:t xml:space="preserve"> سبب وثوق می شود که شخص قابل اعتمادی بوده است؛ لکن اشکال دلالی داریم؛ تعبیر «لیس ایای اراد به»</w:t>
      </w:r>
      <w:r w:rsidR="00C82E3B">
        <w:rPr>
          <w:rFonts w:hint="cs"/>
          <w:rtl/>
        </w:rPr>
        <w:t xml:space="preserve"> به این معنا است که أصلاً داعی الاهی نداشته است؛ کسی که ریا را به عمل خود منضمّ می کند داعی الاهی نیز دارد و چه بسا داعی ریایی در خصوصیات داشته باشد مثل این که نماز أول وقت یا نماز در مسجد را </w:t>
      </w:r>
      <w:r w:rsidR="00C82E3B">
        <w:rPr>
          <w:rFonts w:hint="cs"/>
          <w:rtl/>
        </w:rPr>
        <w:lastRenderedPageBreak/>
        <w:t>به صورتی ریایی می خواند</w:t>
      </w:r>
      <w:r w:rsidR="00005D08">
        <w:rPr>
          <w:rFonts w:hint="cs"/>
          <w:rtl/>
        </w:rPr>
        <w:t xml:space="preserve"> و نماز با خضوع و خشوع را به صورت ریایی می خواند ولی أصل نماز را برای خدا می خواند که در این موارد تعبیر «لیس ایای اراد به» صدق نمی کند.</w:t>
      </w:r>
    </w:p>
    <w:p w:rsidR="006E161B" w:rsidRDefault="006E161B" w:rsidP="006E161B">
      <w:pPr>
        <w:pStyle w:val="50"/>
        <w:rPr>
          <w:rFonts w:hint="cs"/>
          <w:rtl/>
        </w:rPr>
      </w:pPr>
      <w:bookmarkStart w:id="47" w:name="_Toc54717746"/>
      <w:r>
        <w:rPr>
          <w:rFonts w:hint="cs"/>
          <w:rtl/>
        </w:rPr>
        <w:t>جواب از مناقشه دلالی دوم</w:t>
      </w:r>
      <w:bookmarkEnd w:id="47"/>
    </w:p>
    <w:p w:rsidR="00005D08" w:rsidRDefault="00005D08" w:rsidP="00EB17EC">
      <w:pPr>
        <w:rPr>
          <w:rtl/>
        </w:rPr>
      </w:pPr>
      <w:r w:rsidRPr="006E161B">
        <w:rPr>
          <w:rFonts w:hint="cs"/>
          <w:b/>
          <w:bCs/>
          <w:rtl/>
        </w:rPr>
        <w:t>مرحوم داماد فرموده اند:</w:t>
      </w:r>
      <w:r>
        <w:rPr>
          <w:rFonts w:hint="cs"/>
          <w:rtl/>
        </w:rPr>
        <w:t xml:space="preserve"> تقدیم ما حقّه التأخیر افاده حصر می کند و چون «لم یردنی به» نیامده است و «لیس ایای اراد به» گفته است مفید حصر است مانند «ایاک نعبد و ایاک نستعین» که به این معنا است که «فقط تو را می پرستم و فقط از تو یاری می جویم».</w:t>
      </w:r>
    </w:p>
    <w:p w:rsidR="006E161B" w:rsidRDefault="006E161B" w:rsidP="006E161B">
      <w:pPr>
        <w:pStyle w:val="6"/>
        <w:rPr>
          <w:rFonts w:hint="cs"/>
          <w:rtl/>
        </w:rPr>
      </w:pPr>
      <w:bookmarkStart w:id="48" w:name="_Toc54717747"/>
      <w:r>
        <w:rPr>
          <w:rFonts w:hint="cs"/>
          <w:rtl/>
        </w:rPr>
        <w:t>اشکال در جواب</w:t>
      </w:r>
      <w:bookmarkEnd w:id="48"/>
    </w:p>
    <w:p w:rsidR="00005D08" w:rsidRDefault="008D12E3" w:rsidP="00EB17EC">
      <w:pPr>
        <w:rPr>
          <w:rtl/>
        </w:rPr>
      </w:pPr>
      <w:r>
        <w:rPr>
          <w:rFonts w:hint="cs"/>
          <w:rtl/>
        </w:rPr>
        <w:t>لکن این مطلب برای ما روشن نیست و دلیلی نداریم که تقدیم ما حقه التأخیر را به</w:t>
      </w:r>
      <w:r w:rsidR="00C34201">
        <w:rPr>
          <w:rFonts w:hint="cs"/>
          <w:rtl/>
        </w:rPr>
        <w:t xml:space="preserve"> عنوان یک قاعده مفید حصر بدانیم؛ اگر در زبان فارسی گفته شود «به منزل تو آمدم» با این که گفته شود «آمدم به منزل تو» فرقی ندارد</w:t>
      </w:r>
      <w:r w:rsidR="009D0BB0">
        <w:rPr>
          <w:rFonts w:hint="cs"/>
          <w:rtl/>
        </w:rPr>
        <w:t>؛ «از تو مدد می جویم» با «مدد می جویم از تو» فرقی ندارد</w:t>
      </w:r>
      <w:r w:rsidR="000E6708">
        <w:rPr>
          <w:rFonts w:hint="cs"/>
          <w:rtl/>
        </w:rPr>
        <w:t xml:space="preserve">؛ </w:t>
      </w:r>
      <w:r w:rsidR="003E49E3">
        <w:rPr>
          <w:rFonts w:hint="cs"/>
          <w:rtl/>
        </w:rPr>
        <w:t>بله، اگر قرینه حالیه باشد مطلب دیگری است.</w:t>
      </w:r>
    </w:p>
    <w:p w:rsidR="00A43A15" w:rsidRPr="00711E32" w:rsidRDefault="00A43A15" w:rsidP="00EB17EC">
      <w:pPr>
        <w:rPr>
          <w:rtl/>
        </w:rPr>
      </w:pPr>
      <w:r>
        <w:rPr>
          <w:rFonts w:hint="cs"/>
          <w:rtl/>
        </w:rPr>
        <w:t>آیا در قواعد عربی در هر جایی که ابتدا ضمیر ذک</w:t>
      </w:r>
      <w:r w:rsidR="006E3991">
        <w:rPr>
          <w:rFonts w:hint="cs"/>
          <w:rtl/>
        </w:rPr>
        <w:t>ر شود دلالت بر حصر دارد؟! در جلسه بعد مثال های دیگر خواهیم زد که تقدیم ضمیر دلالت بر حصر ندارد.</w:t>
      </w:r>
    </w:p>
    <w:sectPr w:rsidR="00A43A15" w:rsidRPr="00711E3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2F" w:rsidRDefault="0045582F" w:rsidP="008B750B">
      <w:pPr>
        <w:spacing w:line="240" w:lineRule="auto"/>
      </w:pPr>
      <w:r>
        <w:separator/>
      </w:r>
    </w:p>
  </w:endnote>
  <w:endnote w:type="continuationSeparator" w:id="0">
    <w:p w:rsidR="0045582F" w:rsidRDefault="0045582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D024C" w:rsidRPr="006D024C">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a6"/>
            <w:bidi w:val="0"/>
            <w:rPr>
              <w:color w:val="808080" w:themeColor="background1" w:themeShade="80"/>
              <w:rtl/>
            </w:rPr>
          </w:pPr>
          <w:bookmarkStart w:id="56" w:name="BokAdres"/>
          <w:bookmarkEnd w:id="56"/>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2F" w:rsidRDefault="0045582F" w:rsidP="008B750B">
      <w:pPr>
        <w:spacing w:line="240" w:lineRule="auto"/>
      </w:pPr>
      <w:r>
        <w:separator/>
      </w:r>
    </w:p>
  </w:footnote>
  <w:footnote w:type="continuationSeparator" w:id="0">
    <w:p w:rsidR="0045582F" w:rsidRDefault="0045582F" w:rsidP="008B750B">
      <w:pPr>
        <w:spacing w:line="240" w:lineRule="auto"/>
      </w:pPr>
      <w:r>
        <w:continuationSeparator/>
      </w:r>
    </w:p>
  </w:footnote>
  <w:footnote w:id="1">
    <w:p w:rsidR="00A06F98" w:rsidRPr="00D94F25" w:rsidRDefault="00A06F98" w:rsidP="00A06F98">
      <w:pPr>
        <w:pStyle w:val="a9"/>
        <w:rPr>
          <w:rtl/>
        </w:rPr>
      </w:pPr>
      <w:r w:rsidRPr="00D94F25">
        <w:footnoteRef/>
      </w:r>
      <w:r w:rsidRPr="00D94F25">
        <w:rPr>
          <w:rtl/>
        </w:rPr>
        <w:t xml:space="preserve"> </w:t>
      </w:r>
      <w:hyperlink r:id="rId1" w:history="1">
        <w:r w:rsidRPr="00D94F25">
          <w:rPr>
            <w:rStyle w:val="ac"/>
            <w:rFonts w:hint="cs"/>
            <w:rtl/>
          </w:rPr>
          <w:t>وسائل</w:t>
        </w:r>
        <w:r w:rsidRPr="00D94F25">
          <w:rPr>
            <w:rStyle w:val="ac"/>
            <w:rtl/>
          </w:rPr>
          <w:t xml:space="preserve"> </w:t>
        </w:r>
        <w:r w:rsidRPr="00D94F25">
          <w:rPr>
            <w:rStyle w:val="ac"/>
            <w:rFonts w:hint="cs"/>
            <w:rtl/>
          </w:rPr>
          <w:t>الشیعة،</w:t>
        </w:r>
        <w:r w:rsidRPr="00D94F25">
          <w:rPr>
            <w:rStyle w:val="ac"/>
            <w:rtl/>
          </w:rPr>
          <w:t xml:space="preserve"> </w:t>
        </w:r>
        <w:r w:rsidRPr="00D94F25">
          <w:rPr>
            <w:rStyle w:val="ac"/>
            <w:rFonts w:hint="cs"/>
            <w:rtl/>
          </w:rPr>
          <w:t>الشیخ</w:t>
        </w:r>
        <w:r w:rsidRPr="00D94F25">
          <w:rPr>
            <w:rStyle w:val="ac"/>
            <w:rtl/>
          </w:rPr>
          <w:t xml:space="preserve"> </w:t>
        </w:r>
        <w:r w:rsidRPr="00D94F25">
          <w:rPr>
            <w:rStyle w:val="ac"/>
            <w:rFonts w:hint="cs"/>
            <w:rtl/>
          </w:rPr>
          <w:t>الحر</w:t>
        </w:r>
        <w:r w:rsidRPr="00D94F25">
          <w:rPr>
            <w:rStyle w:val="ac"/>
            <w:rtl/>
          </w:rPr>
          <w:t xml:space="preserve"> </w:t>
        </w:r>
        <w:r w:rsidRPr="00D94F25">
          <w:rPr>
            <w:rStyle w:val="ac"/>
            <w:rFonts w:hint="cs"/>
            <w:rtl/>
          </w:rPr>
          <w:t>العاملي،</w:t>
        </w:r>
        <w:r w:rsidRPr="00D94F25">
          <w:rPr>
            <w:rStyle w:val="ac"/>
            <w:rtl/>
          </w:rPr>
          <w:t xml:space="preserve"> </w:t>
        </w:r>
        <w:r w:rsidRPr="00D94F25">
          <w:rPr>
            <w:rStyle w:val="ac"/>
            <w:rFonts w:hint="cs"/>
            <w:rtl/>
          </w:rPr>
          <w:t>ج</w:t>
        </w:r>
        <w:r w:rsidRPr="00D94F25">
          <w:rPr>
            <w:rStyle w:val="ac"/>
            <w:rtl/>
          </w:rPr>
          <w:t>1</w:t>
        </w:r>
        <w:r w:rsidRPr="00D94F25">
          <w:rPr>
            <w:rStyle w:val="ac"/>
            <w:rFonts w:hint="cs"/>
            <w:rtl/>
          </w:rPr>
          <w:t>،</w:t>
        </w:r>
        <w:r w:rsidRPr="00D94F25">
          <w:rPr>
            <w:rStyle w:val="ac"/>
            <w:rtl/>
          </w:rPr>
          <w:t xml:space="preserve"> </w:t>
        </w:r>
        <w:r w:rsidRPr="00D94F25">
          <w:rPr>
            <w:rStyle w:val="ac"/>
            <w:rFonts w:hint="cs"/>
            <w:rtl/>
          </w:rPr>
          <w:t>ص</w:t>
        </w:r>
        <w:r w:rsidRPr="00D94F25">
          <w:rPr>
            <w:rStyle w:val="ac"/>
            <w:rtl/>
          </w:rPr>
          <w:t>72</w:t>
        </w:r>
        <w:r w:rsidRPr="00D94F25">
          <w:rPr>
            <w:rStyle w:val="ac"/>
            <w:rFonts w:hint="cs"/>
            <w:rtl/>
          </w:rPr>
          <w:t>،</w:t>
        </w:r>
        <w:r w:rsidRPr="00D94F25">
          <w:rPr>
            <w:rStyle w:val="ac"/>
            <w:rtl/>
          </w:rPr>
          <w:t xml:space="preserve"> </w:t>
        </w:r>
        <w:r w:rsidRPr="00D94F25">
          <w:rPr>
            <w:rStyle w:val="ac"/>
            <w:rFonts w:hint="cs"/>
            <w:rtl/>
          </w:rPr>
          <w:t>أبواب</w:t>
        </w:r>
        <w:r w:rsidRPr="00D94F25">
          <w:rPr>
            <w:rStyle w:val="ac"/>
            <w:rtl/>
          </w:rPr>
          <w:t xml:space="preserve"> </w:t>
        </w:r>
        <w:r w:rsidRPr="00D94F25">
          <w:rPr>
            <w:rStyle w:val="ac"/>
            <w:rFonts w:hint="cs"/>
            <w:rtl/>
          </w:rPr>
          <w:t>مقدمات</w:t>
        </w:r>
        <w:r w:rsidRPr="00D94F25">
          <w:rPr>
            <w:rStyle w:val="ac"/>
            <w:rtl/>
          </w:rPr>
          <w:t xml:space="preserve"> </w:t>
        </w:r>
        <w:r w:rsidRPr="00D94F25">
          <w:rPr>
            <w:rStyle w:val="ac"/>
            <w:rFonts w:hint="cs"/>
            <w:rtl/>
          </w:rPr>
          <w:t>العباده،</w:t>
        </w:r>
        <w:r w:rsidRPr="00D94F25">
          <w:rPr>
            <w:rStyle w:val="ac"/>
            <w:rtl/>
          </w:rPr>
          <w:t xml:space="preserve"> </w:t>
        </w:r>
        <w:r w:rsidRPr="00D94F25">
          <w:rPr>
            <w:rStyle w:val="ac"/>
            <w:rFonts w:hint="cs"/>
            <w:rtl/>
          </w:rPr>
          <w:t>باب</w:t>
        </w:r>
        <w:r w:rsidRPr="00D94F25">
          <w:rPr>
            <w:rStyle w:val="ac"/>
            <w:rtl/>
          </w:rPr>
          <w:t>12</w:t>
        </w:r>
        <w:r w:rsidRPr="00D94F25">
          <w:rPr>
            <w:rStyle w:val="ac"/>
            <w:rFonts w:hint="cs"/>
            <w:rtl/>
          </w:rPr>
          <w:t>،</w:t>
        </w:r>
        <w:r w:rsidRPr="00D94F25">
          <w:rPr>
            <w:rStyle w:val="ac"/>
            <w:rtl/>
          </w:rPr>
          <w:t xml:space="preserve"> </w:t>
        </w:r>
        <w:r w:rsidRPr="00D94F25">
          <w:rPr>
            <w:rStyle w:val="ac"/>
            <w:rFonts w:hint="cs"/>
            <w:rtl/>
          </w:rPr>
          <w:t>ح</w:t>
        </w:r>
        <w:r w:rsidRPr="00D94F25">
          <w:rPr>
            <w:rStyle w:val="ac"/>
            <w:rtl/>
          </w:rPr>
          <w:t>7</w:t>
        </w:r>
        <w:r w:rsidRPr="00D94F25">
          <w:rPr>
            <w:rStyle w:val="ac"/>
            <w:rFonts w:hint="cs"/>
            <w:rtl/>
          </w:rPr>
          <w:t>،</w:t>
        </w:r>
        <w:r w:rsidRPr="00D94F25">
          <w:rPr>
            <w:rStyle w:val="ac"/>
            <w:rtl/>
          </w:rPr>
          <w:t xml:space="preserve"> </w:t>
        </w:r>
        <w:r w:rsidRPr="00D94F25">
          <w:rPr>
            <w:rStyle w:val="ac"/>
            <w:rFonts w:hint="cs"/>
            <w:rtl/>
          </w:rPr>
          <w:t>ط</w:t>
        </w:r>
        <w:r w:rsidRPr="00D94F25">
          <w:rPr>
            <w:rStyle w:val="ac"/>
            <w:rtl/>
          </w:rPr>
          <w:t xml:space="preserve"> </w:t>
        </w:r>
        <w:r w:rsidRPr="00D94F25">
          <w:rPr>
            <w:rStyle w:val="ac"/>
            <w:rFonts w:hint="cs"/>
            <w:rtl/>
          </w:rPr>
          <w:t>آل</w:t>
        </w:r>
        <w:r w:rsidRPr="00D94F25">
          <w:rPr>
            <w:rStyle w:val="ac"/>
            <w:rtl/>
          </w:rPr>
          <w:t xml:space="preserve"> </w:t>
        </w:r>
        <w:r w:rsidRPr="00D94F25">
          <w:rPr>
            <w:rStyle w:val="ac"/>
            <w:rFonts w:hint="cs"/>
            <w:rtl/>
          </w:rPr>
          <w:t>البيت</w:t>
        </w:r>
        <w:r w:rsidRPr="00D94F25">
          <w:rPr>
            <w:rStyle w:val="ac"/>
            <w:rtl/>
          </w:rPr>
          <w:t>.</w:t>
        </w:r>
      </w:hyperlink>
    </w:p>
  </w:footnote>
  <w:footnote w:id="2">
    <w:p w:rsidR="003624D8" w:rsidRPr="003624D8" w:rsidRDefault="003624D8" w:rsidP="003624D8">
      <w:pPr>
        <w:pStyle w:val="a9"/>
        <w:rPr>
          <w:rFonts w:hint="cs"/>
        </w:rPr>
      </w:pPr>
      <w:r w:rsidRPr="003624D8">
        <w:footnoteRef/>
      </w:r>
      <w:r w:rsidRPr="003624D8">
        <w:rPr>
          <w:rtl/>
        </w:rPr>
        <w:t xml:space="preserve"> </w:t>
      </w:r>
      <w:hyperlink r:id="rId2" w:history="1">
        <w:r w:rsidRPr="003624D8">
          <w:rPr>
            <w:rStyle w:val="ac"/>
            <w:rFonts w:hint="cs"/>
            <w:rtl/>
          </w:rPr>
          <w:t>تفسیر</w:t>
        </w:r>
        <w:r w:rsidRPr="003624D8">
          <w:rPr>
            <w:rStyle w:val="ac"/>
            <w:rtl/>
          </w:rPr>
          <w:t xml:space="preserve"> </w:t>
        </w:r>
        <w:r w:rsidRPr="003624D8">
          <w:rPr>
            <w:rStyle w:val="ac"/>
            <w:rFonts w:hint="cs"/>
            <w:rtl/>
          </w:rPr>
          <w:t>القمی،</w:t>
        </w:r>
        <w:r w:rsidRPr="003624D8">
          <w:rPr>
            <w:rStyle w:val="ac"/>
            <w:rtl/>
          </w:rPr>
          <w:t xml:space="preserve"> </w:t>
        </w:r>
        <w:r w:rsidRPr="003624D8">
          <w:rPr>
            <w:rStyle w:val="ac"/>
            <w:rFonts w:hint="cs"/>
            <w:rtl/>
          </w:rPr>
          <w:t>علی</w:t>
        </w:r>
        <w:r w:rsidRPr="003624D8">
          <w:rPr>
            <w:rStyle w:val="ac"/>
            <w:rtl/>
          </w:rPr>
          <w:t xml:space="preserve"> </w:t>
        </w:r>
        <w:r w:rsidRPr="003624D8">
          <w:rPr>
            <w:rStyle w:val="ac"/>
            <w:rFonts w:hint="cs"/>
            <w:rtl/>
          </w:rPr>
          <w:t>بن</w:t>
        </w:r>
        <w:r w:rsidRPr="003624D8">
          <w:rPr>
            <w:rStyle w:val="ac"/>
            <w:rtl/>
          </w:rPr>
          <w:t xml:space="preserve"> </w:t>
        </w:r>
        <w:r w:rsidRPr="003624D8">
          <w:rPr>
            <w:rStyle w:val="ac"/>
            <w:rFonts w:hint="cs"/>
            <w:rtl/>
          </w:rPr>
          <w:t>ابراهیم</w:t>
        </w:r>
        <w:r w:rsidRPr="003624D8">
          <w:rPr>
            <w:rStyle w:val="ac"/>
            <w:rtl/>
          </w:rPr>
          <w:t xml:space="preserve"> </w:t>
        </w:r>
        <w:r w:rsidRPr="003624D8">
          <w:rPr>
            <w:rStyle w:val="ac"/>
            <w:rFonts w:hint="cs"/>
            <w:rtl/>
          </w:rPr>
          <w:t>قمی،</w:t>
        </w:r>
        <w:r w:rsidRPr="003624D8">
          <w:rPr>
            <w:rStyle w:val="ac"/>
            <w:rtl/>
          </w:rPr>
          <w:t xml:space="preserve"> </w:t>
        </w:r>
        <w:r w:rsidRPr="003624D8">
          <w:rPr>
            <w:rStyle w:val="ac"/>
            <w:rFonts w:hint="cs"/>
            <w:rtl/>
          </w:rPr>
          <w:t>ج</w:t>
        </w:r>
        <w:r w:rsidRPr="003624D8">
          <w:rPr>
            <w:rStyle w:val="ac"/>
            <w:rtl/>
          </w:rPr>
          <w:t>2</w:t>
        </w:r>
        <w:r w:rsidRPr="003624D8">
          <w:rPr>
            <w:rStyle w:val="ac"/>
            <w:rFonts w:hint="cs"/>
            <w:rtl/>
          </w:rPr>
          <w:t>،</w:t>
        </w:r>
        <w:r w:rsidRPr="003624D8">
          <w:rPr>
            <w:rStyle w:val="ac"/>
            <w:rtl/>
          </w:rPr>
          <w:t xml:space="preserve"> </w:t>
        </w:r>
        <w:r w:rsidRPr="003624D8">
          <w:rPr>
            <w:rStyle w:val="ac"/>
            <w:rFonts w:hint="cs"/>
            <w:rtl/>
          </w:rPr>
          <w:t>ص</w:t>
        </w:r>
        <w:r w:rsidRPr="003624D8">
          <w:rPr>
            <w:rStyle w:val="ac"/>
            <w:rtl/>
          </w:rPr>
          <w:t>47.</w:t>
        </w:r>
      </w:hyperlink>
    </w:p>
  </w:footnote>
  <w:footnote w:id="3">
    <w:p w:rsidR="009127CF" w:rsidRPr="009127CF" w:rsidRDefault="009127CF" w:rsidP="009127CF">
      <w:pPr>
        <w:pStyle w:val="a9"/>
        <w:rPr>
          <w:rFonts w:hint="cs"/>
          <w:rtl/>
        </w:rPr>
      </w:pPr>
      <w:r w:rsidRPr="009127CF">
        <w:footnoteRef/>
      </w:r>
      <w:r w:rsidRPr="009127CF">
        <w:rPr>
          <w:rtl/>
        </w:rPr>
        <w:t xml:space="preserve"> </w:t>
      </w:r>
      <w:hyperlink r:id="rId3" w:history="1">
        <w:r w:rsidRPr="009127CF">
          <w:rPr>
            <w:rStyle w:val="ac"/>
            <w:rFonts w:hint="cs"/>
            <w:rtl/>
          </w:rPr>
          <w:t>تفسیر</w:t>
        </w:r>
        <w:r w:rsidRPr="009127CF">
          <w:rPr>
            <w:rStyle w:val="ac"/>
            <w:rtl/>
          </w:rPr>
          <w:t xml:space="preserve"> </w:t>
        </w:r>
        <w:r w:rsidRPr="009127CF">
          <w:rPr>
            <w:rStyle w:val="ac"/>
            <w:rFonts w:hint="cs"/>
            <w:rtl/>
          </w:rPr>
          <w:t>القمی،</w:t>
        </w:r>
        <w:r w:rsidRPr="009127CF">
          <w:rPr>
            <w:rStyle w:val="ac"/>
            <w:rtl/>
          </w:rPr>
          <w:t xml:space="preserve"> </w:t>
        </w:r>
        <w:r w:rsidRPr="009127CF">
          <w:rPr>
            <w:rStyle w:val="ac"/>
            <w:rFonts w:hint="cs"/>
            <w:rtl/>
          </w:rPr>
          <w:t>علی</w:t>
        </w:r>
        <w:r w:rsidRPr="009127CF">
          <w:rPr>
            <w:rStyle w:val="ac"/>
            <w:rtl/>
          </w:rPr>
          <w:t xml:space="preserve"> </w:t>
        </w:r>
        <w:r w:rsidRPr="009127CF">
          <w:rPr>
            <w:rStyle w:val="ac"/>
            <w:rFonts w:hint="cs"/>
            <w:rtl/>
          </w:rPr>
          <w:t>بن</w:t>
        </w:r>
        <w:r w:rsidRPr="009127CF">
          <w:rPr>
            <w:rStyle w:val="ac"/>
            <w:rtl/>
          </w:rPr>
          <w:t xml:space="preserve"> </w:t>
        </w:r>
        <w:r w:rsidRPr="009127CF">
          <w:rPr>
            <w:rStyle w:val="ac"/>
            <w:rFonts w:hint="cs"/>
            <w:rtl/>
          </w:rPr>
          <w:t>ابراهیم</w:t>
        </w:r>
        <w:r w:rsidRPr="009127CF">
          <w:rPr>
            <w:rStyle w:val="ac"/>
            <w:rtl/>
          </w:rPr>
          <w:t xml:space="preserve"> </w:t>
        </w:r>
        <w:r w:rsidRPr="009127CF">
          <w:rPr>
            <w:rStyle w:val="ac"/>
            <w:rFonts w:hint="cs"/>
            <w:rtl/>
          </w:rPr>
          <w:t>قمی،</w:t>
        </w:r>
        <w:r w:rsidRPr="009127CF">
          <w:rPr>
            <w:rStyle w:val="ac"/>
            <w:rtl/>
          </w:rPr>
          <w:t xml:space="preserve"> </w:t>
        </w:r>
        <w:r w:rsidRPr="009127CF">
          <w:rPr>
            <w:rStyle w:val="ac"/>
            <w:rFonts w:hint="cs"/>
            <w:rtl/>
          </w:rPr>
          <w:t>ج</w:t>
        </w:r>
        <w:r w:rsidRPr="009127CF">
          <w:rPr>
            <w:rStyle w:val="ac"/>
            <w:rtl/>
          </w:rPr>
          <w:t>1</w:t>
        </w:r>
        <w:r w:rsidRPr="009127CF">
          <w:rPr>
            <w:rStyle w:val="ac"/>
            <w:rFonts w:hint="cs"/>
            <w:rtl/>
          </w:rPr>
          <w:t>،</w:t>
        </w:r>
        <w:r w:rsidRPr="009127CF">
          <w:rPr>
            <w:rStyle w:val="ac"/>
            <w:rtl/>
          </w:rPr>
          <w:t xml:space="preserve"> </w:t>
        </w:r>
        <w:r w:rsidRPr="009127CF">
          <w:rPr>
            <w:rStyle w:val="ac"/>
            <w:rFonts w:hint="cs"/>
            <w:rtl/>
          </w:rPr>
          <w:t>ص</w:t>
        </w:r>
        <w:r w:rsidRPr="009127CF">
          <w:rPr>
            <w:rStyle w:val="ac"/>
            <w:rtl/>
          </w:rPr>
          <w:t>4.</w:t>
        </w:r>
      </w:hyperlink>
    </w:p>
  </w:footnote>
  <w:footnote w:id="4">
    <w:p w:rsidR="002700B3" w:rsidRDefault="002700B3">
      <w:pPr>
        <w:pStyle w:val="a9"/>
        <w:rPr>
          <w:rFonts w:hint="cs"/>
        </w:rPr>
      </w:pPr>
      <w:r>
        <w:rPr>
          <w:rStyle w:val="ab"/>
        </w:rPr>
        <w:footnoteRef/>
      </w:r>
      <w:r>
        <w:rPr>
          <w:rtl/>
        </w:rPr>
        <w:t xml:space="preserve"> </w:t>
      </w:r>
      <w:r>
        <w:rPr>
          <w:rFonts w:hint="cs"/>
          <w:rtl/>
        </w:rPr>
        <w:t>استاد فرمودند: یا «متبهّجا</w:t>
      </w:r>
      <w:r w:rsidR="0069426B">
        <w:rPr>
          <w:rFonts w:hint="cs"/>
          <w:rtl/>
        </w:rPr>
        <w:t xml:space="preserve"> ... اراد به»؛ </w:t>
      </w:r>
      <w:r w:rsidR="00AC58E6">
        <w:rPr>
          <w:rFonts w:hint="cs"/>
          <w:rtl/>
        </w:rPr>
        <w:t>که در نسخه دیگر چنین است.</w:t>
      </w:r>
    </w:p>
  </w:footnote>
  <w:footnote w:id="5">
    <w:p w:rsidR="00300AA3" w:rsidRPr="00300AA3" w:rsidRDefault="00300AA3" w:rsidP="00300AA3">
      <w:pPr>
        <w:pStyle w:val="a9"/>
        <w:rPr>
          <w:rtl/>
        </w:rPr>
      </w:pPr>
      <w:r w:rsidRPr="00300AA3">
        <w:footnoteRef/>
      </w:r>
      <w:r w:rsidRPr="00300AA3">
        <w:rPr>
          <w:rtl/>
        </w:rPr>
        <w:t xml:space="preserve"> </w:t>
      </w:r>
      <w:hyperlink r:id="rId4" w:history="1">
        <w:r w:rsidRPr="00300AA3">
          <w:rPr>
            <w:rStyle w:val="ac"/>
            <w:rFonts w:hint="cs"/>
            <w:rtl/>
          </w:rPr>
          <w:t>الکافی،</w:t>
        </w:r>
        <w:r w:rsidRPr="00300AA3">
          <w:rPr>
            <w:rStyle w:val="ac"/>
            <w:rtl/>
          </w:rPr>
          <w:t xml:space="preserve"> </w:t>
        </w:r>
        <w:r w:rsidRPr="00300AA3">
          <w:rPr>
            <w:rStyle w:val="ac"/>
            <w:rFonts w:hint="cs"/>
            <w:rtl/>
          </w:rPr>
          <w:t>محمد</w:t>
        </w:r>
        <w:r w:rsidRPr="00300AA3">
          <w:rPr>
            <w:rStyle w:val="ac"/>
            <w:rtl/>
          </w:rPr>
          <w:t xml:space="preserve"> </w:t>
        </w:r>
        <w:r w:rsidRPr="00300AA3">
          <w:rPr>
            <w:rStyle w:val="ac"/>
            <w:rFonts w:hint="cs"/>
            <w:rtl/>
          </w:rPr>
          <w:t>بن</w:t>
        </w:r>
        <w:r w:rsidRPr="00300AA3">
          <w:rPr>
            <w:rStyle w:val="ac"/>
            <w:rtl/>
          </w:rPr>
          <w:t xml:space="preserve"> </w:t>
        </w:r>
        <w:r w:rsidRPr="00300AA3">
          <w:rPr>
            <w:rStyle w:val="ac"/>
            <w:rFonts w:hint="cs"/>
            <w:rtl/>
          </w:rPr>
          <w:t>یعقوب</w:t>
        </w:r>
        <w:r w:rsidRPr="00300AA3">
          <w:rPr>
            <w:rStyle w:val="ac"/>
            <w:rtl/>
          </w:rPr>
          <w:t xml:space="preserve"> </w:t>
        </w:r>
        <w:r w:rsidRPr="00300AA3">
          <w:rPr>
            <w:rStyle w:val="ac"/>
            <w:rFonts w:hint="cs"/>
            <w:rtl/>
          </w:rPr>
          <w:t>کلینی،</w:t>
        </w:r>
        <w:r w:rsidRPr="00300AA3">
          <w:rPr>
            <w:rStyle w:val="ac"/>
            <w:rtl/>
          </w:rPr>
          <w:t xml:space="preserve"> </w:t>
        </w:r>
        <w:r w:rsidRPr="00300AA3">
          <w:rPr>
            <w:rStyle w:val="ac"/>
            <w:rFonts w:hint="cs"/>
            <w:rtl/>
          </w:rPr>
          <w:t>ج</w:t>
        </w:r>
        <w:r w:rsidRPr="00300AA3">
          <w:rPr>
            <w:rStyle w:val="ac"/>
            <w:rtl/>
          </w:rPr>
          <w:t>2</w:t>
        </w:r>
        <w:r w:rsidRPr="00300AA3">
          <w:rPr>
            <w:rStyle w:val="ac"/>
            <w:rFonts w:hint="cs"/>
            <w:rtl/>
          </w:rPr>
          <w:t>،</w:t>
        </w:r>
        <w:r w:rsidRPr="00300AA3">
          <w:rPr>
            <w:rStyle w:val="ac"/>
            <w:rtl/>
          </w:rPr>
          <w:t xml:space="preserve"> </w:t>
        </w:r>
        <w:r w:rsidRPr="00300AA3">
          <w:rPr>
            <w:rStyle w:val="ac"/>
            <w:rFonts w:hint="cs"/>
            <w:rtl/>
          </w:rPr>
          <w:t>ص</w:t>
        </w:r>
        <w:r w:rsidRPr="00300AA3">
          <w:rPr>
            <w:rStyle w:val="ac"/>
            <w:rtl/>
          </w:rPr>
          <w:t>294.</w:t>
        </w:r>
      </w:hyperlink>
    </w:p>
  </w:footnote>
  <w:footnote w:id="6">
    <w:p w:rsidR="003720A1" w:rsidRDefault="003720A1">
      <w:pPr>
        <w:pStyle w:val="a9"/>
        <w:rPr>
          <w:rtl/>
        </w:rPr>
      </w:pPr>
      <w:r>
        <w:rPr>
          <w:rStyle w:val="ab"/>
        </w:rPr>
        <w:footnoteRef/>
      </w:r>
      <w:r>
        <w:rPr>
          <w:rtl/>
        </w:rPr>
        <w:t xml:space="preserve"> </w:t>
      </w:r>
      <w:r w:rsidRPr="003720A1">
        <w:rPr>
          <w:rFonts w:hint="cs"/>
          <w:rtl/>
        </w:rPr>
        <w:t>مفردات</w:t>
      </w:r>
      <w:r w:rsidRPr="003720A1">
        <w:rPr>
          <w:rtl/>
        </w:rPr>
        <w:t xml:space="preserve"> </w:t>
      </w:r>
      <w:r w:rsidRPr="003720A1">
        <w:rPr>
          <w:rFonts w:hint="cs"/>
          <w:rtl/>
        </w:rPr>
        <w:t>ألفاظ</w:t>
      </w:r>
      <w:r w:rsidRPr="003720A1">
        <w:rPr>
          <w:rtl/>
        </w:rPr>
        <w:t xml:space="preserve"> </w:t>
      </w:r>
      <w:r w:rsidRPr="003720A1">
        <w:rPr>
          <w:rFonts w:hint="cs"/>
          <w:rtl/>
        </w:rPr>
        <w:t>القرآن،</w:t>
      </w:r>
      <w:r w:rsidRPr="003720A1">
        <w:rPr>
          <w:rtl/>
        </w:rPr>
        <w:t xml:space="preserve"> </w:t>
      </w:r>
      <w:r w:rsidRPr="003720A1">
        <w:rPr>
          <w:rFonts w:hint="cs"/>
          <w:rtl/>
        </w:rPr>
        <w:t>ص</w:t>
      </w:r>
      <w:r w:rsidRPr="003720A1">
        <w:rPr>
          <w:rtl/>
        </w:rPr>
        <w:t>: 399‌</w:t>
      </w:r>
    </w:p>
  </w:footnote>
  <w:footnote w:id="7">
    <w:p w:rsidR="00B81DCA" w:rsidRPr="00B81DCA" w:rsidRDefault="00B81DCA" w:rsidP="00B81DCA">
      <w:pPr>
        <w:pStyle w:val="a9"/>
        <w:rPr>
          <w:rtl/>
        </w:rPr>
      </w:pPr>
      <w:r w:rsidRPr="00B81DCA">
        <w:footnoteRef/>
      </w:r>
      <w:r w:rsidRPr="00B81DCA">
        <w:rPr>
          <w:rtl/>
        </w:rPr>
        <w:t xml:space="preserve"> </w:t>
      </w:r>
      <w:hyperlink r:id="rId5" w:history="1">
        <w:r w:rsidRPr="00B81DCA">
          <w:rPr>
            <w:rStyle w:val="ac"/>
            <w:rFonts w:hint="cs"/>
            <w:rtl/>
          </w:rPr>
          <w:t>لسان</w:t>
        </w:r>
        <w:r w:rsidRPr="00B81DCA">
          <w:rPr>
            <w:rStyle w:val="ac"/>
            <w:rtl/>
          </w:rPr>
          <w:t xml:space="preserve"> </w:t>
        </w:r>
        <w:r w:rsidRPr="00B81DCA">
          <w:rPr>
            <w:rStyle w:val="ac"/>
            <w:rFonts w:hint="cs"/>
            <w:rtl/>
          </w:rPr>
          <w:t>العرب،</w:t>
        </w:r>
        <w:r w:rsidRPr="00B81DCA">
          <w:rPr>
            <w:rStyle w:val="ac"/>
            <w:rtl/>
          </w:rPr>
          <w:t xml:space="preserve"> </w:t>
        </w:r>
        <w:r w:rsidRPr="00B81DCA">
          <w:rPr>
            <w:rStyle w:val="ac"/>
            <w:rFonts w:hint="cs"/>
            <w:rtl/>
          </w:rPr>
          <w:t>محمد</w:t>
        </w:r>
        <w:r w:rsidRPr="00B81DCA">
          <w:rPr>
            <w:rStyle w:val="ac"/>
            <w:rtl/>
          </w:rPr>
          <w:t xml:space="preserve"> </w:t>
        </w:r>
        <w:r w:rsidRPr="00B81DCA">
          <w:rPr>
            <w:rStyle w:val="ac"/>
            <w:rFonts w:hint="cs"/>
            <w:rtl/>
          </w:rPr>
          <w:t>بن</w:t>
        </w:r>
        <w:r w:rsidRPr="00B81DCA">
          <w:rPr>
            <w:rStyle w:val="ac"/>
            <w:rtl/>
          </w:rPr>
          <w:t xml:space="preserve"> </w:t>
        </w:r>
        <w:r w:rsidRPr="00B81DCA">
          <w:rPr>
            <w:rStyle w:val="ac"/>
            <w:rFonts w:hint="cs"/>
            <w:rtl/>
          </w:rPr>
          <w:t>مکرم</w:t>
        </w:r>
        <w:r w:rsidRPr="00B81DCA">
          <w:rPr>
            <w:rStyle w:val="ac"/>
            <w:rtl/>
          </w:rPr>
          <w:t xml:space="preserve"> </w:t>
        </w:r>
        <w:r w:rsidRPr="00B81DCA">
          <w:rPr>
            <w:rStyle w:val="ac"/>
            <w:rFonts w:hint="cs"/>
            <w:rtl/>
          </w:rPr>
          <w:t>ابن</w:t>
        </w:r>
        <w:r w:rsidRPr="00B81DCA">
          <w:rPr>
            <w:rStyle w:val="ac"/>
            <w:rtl/>
          </w:rPr>
          <w:t xml:space="preserve"> </w:t>
        </w:r>
        <w:r w:rsidRPr="00B81DCA">
          <w:rPr>
            <w:rStyle w:val="ac"/>
            <w:rFonts w:hint="cs"/>
            <w:rtl/>
          </w:rPr>
          <w:t>منظور،</w:t>
        </w:r>
        <w:r w:rsidRPr="00B81DCA">
          <w:rPr>
            <w:rStyle w:val="ac"/>
            <w:rtl/>
          </w:rPr>
          <w:t xml:space="preserve"> </w:t>
        </w:r>
        <w:r w:rsidRPr="00B81DCA">
          <w:rPr>
            <w:rStyle w:val="ac"/>
            <w:rFonts w:hint="cs"/>
            <w:rtl/>
          </w:rPr>
          <w:t>ج</w:t>
        </w:r>
        <w:r w:rsidRPr="00B81DCA">
          <w:rPr>
            <w:rStyle w:val="ac"/>
            <w:rtl/>
          </w:rPr>
          <w:t>13</w:t>
        </w:r>
        <w:r w:rsidRPr="00B81DCA">
          <w:rPr>
            <w:rStyle w:val="ac"/>
            <w:rFonts w:hint="cs"/>
            <w:rtl/>
          </w:rPr>
          <w:t>،</w:t>
        </w:r>
        <w:r w:rsidRPr="00B81DCA">
          <w:rPr>
            <w:rStyle w:val="ac"/>
            <w:rtl/>
          </w:rPr>
          <w:t xml:space="preserve"> </w:t>
        </w:r>
        <w:r w:rsidRPr="00B81DCA">
          <w:rPr>
            <w:rStyle w:val="ac"/>
            <w:rFonts w:hint="cs"/>
            <w:rtl/>
          </w:rPr>
          <w:t>ص</w:t>
        </w:r>
        <w:r w:rsidRPr="00B81DCA">
          <w:rPr>
            <w:rStyle w:val="ac"/>
            <w:rtl/>
          </w:rPr>
          <w:t>203.</w:t>
        </w:r>
      </w:hyperlink>
    </w:p>
  </w:footnote>
  <w:footnote w:id="8">
    <w:p w:rsidR="00B81DCA" w:rsidRPr="00B81DCA" w:rsidRDefault="00B81DCA" w:rsidP="00B81DCA">
      <w:pPr>
        <w:pStyle w:val="a9"/>
        <w:rPr>
          <w:rtl/>
        </w:rPr>
      </w:pPr>
      <w:r w:rsidRPr="00B81DCA">
        <w:footnoteRef/>
      </w:r>
      <w:r w:rsidRPr="00B81DCA">
        <w:rPr>
          <w:rtl/>
        </w:rPr>
        <w:t xml:space="preserve"> </w:t>
      </w:r>
      <w:hyperlink r:id="rId6" w:history="1">
        <w:r w:rsidRPr="00B81DCA">
          <w:rPr>
            <w:rStyle w:val="ac"/>
            <w:rFonts w:hint="cs"/>
            <w:rtl/>
          </w:rPr>
          <w:t>مجمع</w:t>
        </w:r>
        <w:r w:rsidRPr="00B81DCA">
          <w:rPr>
            <w:rStyle w:val="ac"/>
            <w:rtl/>
          </w:rPr>
          <w:t xml:space="preserve"> </w:t>
        </w:r>
        <w:r w:rsidRPr="00B81DCA">
          <w:rPr>
            <w:rStyle w:val="ac"/>
            <w:rFonts w:hint="cs"/>
            <w:rtl/>
          </w:rPr>
          <w:t>البحرین،</w:t>
        </w:r>
        <w:r w:rsidRPr="00B81DCA">
          <w:rPr>
            <w:rStyle w:val="ac"/>
            <w:rtl/>
          </w:rPr>
          <w:t xml:space="preserve"> </w:t>
        </w:r>
        <w:r w:rsidRPr="00B81DCA">
          <w:rPr>
            <w:rStyle w:val="ac"/>
            <w:rFonts w:hint="cs"/>
            <w:rtl/>
          </w:rPr>
          <w:t>فخرالدین</w:t>
        </w:r>
        <w:r w:rsidRPr="00B81DCA">
          <w:rPr>
            <w:rStyle w:val="ac"/>
            <w:rtl/>
          </w:rPr>
          <w:t xml:space="preserve"> </w:t>
        </w:r>
        <w:r w:rsidRPr="00B81DCA">
          <w:rPr>
            <w:rStyle w:val="ac"/>
            <w:rFonts w:hint="cs"/>
            <w:rtl/>
          </w:rPr>
          <w:t>الطریحی،</w:t>
        </w:r>
        <w:r w:rsidRPr="00B81DCA">
          <w:rPr>
            <w:rStyle w:val="ac"/>
            <w:rtl/>
          </w:rPr>
          <w:t xml:space="preserve"> </w:t>
        </w:r>
        <w:r w:rsidRPr="00B81DCA">
          <w:rPr>
            <w:rStyle w:val="ac"/>
            <w:rFonts w:hint="cs"/>
            <w:rtl/>
          </w:rPr>
          <w:t>ج</w:t>
        </w:r>
        <w:r w:rsidRPr="00B81DCA">
          <w:rPr>
            <w:rStyle w:val="ac"/>
            <w:rtl/>
          </w:rPr>
          <w:t>6</w:t>
        </w:r>
        <w:r w:rsidRPr="00B81DCA">
          <w:rPr>
            <w:rStyle w:val="ac"/>
            <w:rFonts w:hint="cs"/>
            <w:rtl/>
          </w:rPr>
          <w:t>،</w:t>
        </w:r>
        <w:r w:rsidRPr="00B81DCA">
          <w:rPr>
            <w:rStyle w:val="ac"/>
            <w:rtl/>
          </w:rPr>
          <w:t xml:space="preserve"> </w:t>
        </w:r>
        <w:r w:rsidRPr="00B81DCA">
          <w:rPr>
            <w:rStyle w:val="ac"/>
            <w:rFonts w:hint="cs"/>
            <w:rtl/>
          </w:rPr>
          <w:t>ص</w:t>
        </w:r>
        <w:r w:rsidRPr="00B81DCA">
          <w:rPr>
            <w:rStyle w:val="ac"/>
            <w:rtl/>
          </w:rPr>
          <w:t>236.</w:t>
        </w:r>
      </w:hyperlink>
    </w:p>
  </w:footnote>
  <w:footnote w:id="9">
    <w:p w:rsidR="00077951" w:rsidRPr="00077951" w:rsidRDefault="00077951" w:rsidP="00077951">
      <w:pPr>
        <w:pStyle w:val="a9"/>
        <w:rPr>
          <w:rFonts w:hint="cs"/>
        </w:rPr>
      </w:pPr>
      <w:r w:rsidRPr="00077951">
        <w:footnoteRef/>
      </w:r>
      <w:r w:rsidRPr="00077951">
        <w:rPr>
          <w:rtl/>
        </w:rPr>
        <w:t xml:space="preserve"> </w:t>
      </w:r>
      <w:r w:rsidRPr="00077951">
        <w:rPr>
          <w:rFonts w:hint="cs"/>
          <w:rtl/>
        </w:rPr>
        <w:t>سوره</w:t>
      </w:r>
      <w:r w:rsidRPr="00077951">
        <w:rPr>
          <w:rtl/>
        </w:rPr>
        <w:t xml:space="preserve"> </w:t>
      </w:r>
      <w:r w:rsidRPr="00077951">
        <w:rPr>
          <w:rFonts w:hint="cs"/>
          <w:rtl/>
        </w:rPr>
        <w:t>مطففین،</w:t>
      </w:r>
      <w:r w:rsidRPr="00077951">
        <w:rPr>
          <w:rtl/>
        </w:rPr>
        <w:t xml:space="preserve"> </w:t>
      </w:r>
      <w:r w:rsidRPr="00077951">
        <w:rPr>
          <w:rFonts w:hint="cs"/>
          <w:rtl/>
        </w:rPr>
        <w:t>آيه</w:t>
      </w:r>
      <w:r w:rsidRPr="00077951">
        <w:rPr>
          <w:rtl/>
        </w:rPr>
        <w:t xml:space="preserve"> 7.</w:t>
      </w:r>
    </w:p>
  </w:footnote>
  <w:footnote w:id="10">
    <w:p w:rsidR="00560713" w:rsidRDefault="00560713">
      <w:pPr>
        <w:pStyle w:val="a9"/>
        <w:rPr>
          <w:rFonts w:hint="cs"/>
          <w:rtl/>
        </w:rPr>
      </w:pPr>
      <w:r>
        <w:rPr>
          <w:rStyle w:val="ab"/>
        </w:rPr>
        <w:footnoteRef/>
      </w:r>
      <w:r>
        <w:rPr>
          <w:rtl/>
        </w:rPr>
        <w:t xml:space="preserve"> </w:t>
      </w:r>
      <w:r>
        <w:rPr>
          <w:rFonts w:hint="cs"/>
          <w:rtl/>
        </w:rPr>
        <w:t>اشکال برخی حاضرین: وجه این که در مورد عمل ریایی تعبیر مذکور را به کار می برند با این که فقط ثواب ندارد، این است که شخصی که عمل ریایی انجام می دهد توقّع ثواب دارد ولی شخصی که آب می خورد توقّع ثواب ندارد و تعبیر «اجعلوها فی سجّین» بیان می کند که شخص ریاکار به ثواب نمی رسد.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B45F7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9" w:name="BokNum"/>
    <w:bookmarkEnd w:id="49"/>
    <w:r w:rsidR="00B45F76">
      <w:rPr>
        <w:rFonts w:hint="cs"/>
        <w:b/>
        <w:bCs/>
        <w:sz w:val="20"/>
        <w:szCs w:val="24"/>
        <w:rtl/>
      </w:rPr>
      <w:t>025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0" w:name="Bokdars"/>
    <w:bookmarkEnd w:id="50"/>
    <w:r w:rsidR="00A7607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51" w:name="Bokostad"/>
    <w:bookmarkEnd w:id="51"/>
    <w:r w:rsidR="00A7607C">
      <w:rPr>
        <w:rFonts w:hint="cs"/>
        <w:b/>
        <w:bCs/>
        <w:color w:val="632423" w:themeColor="accent2" w:themeShade="80"/>
        <w:sz w:val="20"/>
        <w:szCs w:val="24"/>
        <w:rtl/>
      </w:rPr>
      <w:t>شهیدی</w:t>
    </w:r>
    <w:r w:rsidR="00A7607C">
      <w:rPr>
        <w:b/>
        <w:bCs/>
        <w:color w:val="632423" w:themeColor="accent2" w:themeShade="80"/>
        <w:sz w:val="20"/>
        <w:szCs w:val="24"/>
        <w:rtl/>
      </w:rPr>
      <w:t xml:space="preserve"> </w:t>
    </w:r>
    <w:r w:rsidR="00A7607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52" w:name="BokTarikh"/>
    <w:bookmarkEnd w:id="52"/>
    <w:r w:rsidR="00B45F76">
      <w:rPr>
        <w:rFonts w:hint="cs"/>
        <w:sz w:val="24"/>
        <w:szCs w:val="24"/>
        <w:rtl/>
      </w:rPr>
      <w:t>6</w:t>
    </w:r>
    <w:r w:rsidR="00A7607C">
      <w:rPr>
        <w:sz w:val="24"/>
        <w:szCs w:val="24"/>
        <w:rtl/>
      </w:rPr>
      <w:t xml:space="preserve"> /</w:t>
    </w:r>
    <w:r w:rsidR="00E6088F">
      <w:rPr>
        <w:rFonts w:hint="cs"/>
        <w:sz w:val="24"/>
        <w:szCs w:val="24"/>
        <w:rtl/>
      </w:rPr>
      <w:t>8</w:t>
    </w:r>
    <w:r w:rsidR="00A7607C">
      <w:rPr>
        <w:sz w:val="24"/>
        <w:szCs w:val="24"/>
        <w:rtl/>
      </w:rPr>
      <w:t xml:space="preserve"> /1399</w:t>
    </w:r>
  </w:p>
  <w:p w:rsidR="00FA3B17" w:rsidRPr="00F16B53" w:rsidRDefault="00935A55"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53" w:name="BokSabj"/>
    <w:bookmarkEnd w:id="53"/>
    <w:r w:rsidR="00183737">
      <w:rPr>
        <w:rFonts w:hint="cs"/>
        <w:color w:val="000000" w:themeColor="text1"/>
        <w:sz w:val="24"/>
        <w:szCs w:val="24"/>
        <w:rtl/>
      </w:rPr>
      <w:t>واجبات نماز</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54" w:name="Bokmoqarer"/>
    <w:bookmarkEnd w:id="54"/>
    <w:r w:rsidR="00A7607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5" w:name="BokSabj2"/>
    <w:bookmarkEnd w:id="55"/>
    <w:r w:rsidR="00183737">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D08"/>
    <w:rsid w:val="000072A3"/>
    <w:rsid w:val="0001271D"/>
    <w:rsid w:val="00012EC4"/>
    <w:rsid w:val="00014BD1"/>
    <w:rsid w:val="00022CC1"/>
    <w:rsid w:val="00023324"/>
    <w:rsid w:val="00023384"/>
    <w:rsid w:val="00023A18"/>
    <w:rsid w:val="00025777"/>
    <w:rsid w:val="00025B70"/>
    <w:rsid w:val="00027FE5"/>
    <w:rsid w:val="00030AEF"/>
    <w:rsid w:val="00032256"/>
    <w:rsid w:val="00032C45"/>
    <w:rsid w:val="00033157"/>
    <w:rsid w:val="000353D7"/>
    <w:rsid w:val="00044506"/>
    <w:rsid w:val="00051710"/>
    <w:rsid w:val="00055496"/>
    <w:rsid w:val="00066E56"/>
    <w:rsid w:val="00066EAF"/>
    <w:rsid w:val="00070907"/>
    <w:rsid w:val="0007230A"/>
    <w:rsid w:val="00077951"/>
    <w:rsid w:val="00077DD5"/>
    <w:rsid w:val="00080A41"/>
    <w:rsid w:val="0008299B"/>
    <w:rsid w:val="0008639E"/>
    <w:rsid w:val="000913AA"/>
    <w:rsid w:val="00091A26"/>
    <w:rsid w:val="000929EA"/>
    <w:rsid w:val="00094847"/>
    <w:rsid w:val="000953DB"/>
    <w:rsid w:val="0009673D"/>
    <w:rsid w:val="00096C63"/>
    <w:rsid w:val="00096E95"/>
    <w:rsid w:val="000971BB"/>
    <w:rsid w:val="000A05B1"/>
    <w:rsid w:val="000A0BBC"/>
    <w:rsid w:val="000A15AF"/>
    <w:rsid w:val="000A3C71"/>
    <w:rsid w:val="000B5DB5"/>
    <w:rsid w:val="000B6A20"/>
    <w:rsid w:val="000C3947"/>
    <w:rsid w:val="000C4D80"/>
    <w:rsid w:val="000C5960"/>
    <w:rsid w:val="000C775D"/>
    <w:rsid w:val="000D0369"/>
    <w:rsid w:val="000D2A37"/>
    <w:rsid w:val="000D30E9"/>
    <w:rsid w:val="000D5169"/>
    <w:rsid w:val="000D6818"/>
    <w:rsid w:val="000D6BF7"/>
    <w:rsid w:val="000E335E"/>
    <w:rsid w:val="000E3F9E"/>
    <w:rsid w:val="000E4CFF"/>
    <w:rsid w:val="000E6708"/>
    <w:rsid w:val="000E6FE5"/>
    <w:rsid w:val="000F082D"/>
    <w:rsid w:val="000F16CF"/>
    <w:rsid w:val="000F5BAC"/>
    <w:rsid w:val="000F71B6"/>
    <w:rsid w:val="00102585"/>
    <w:rsid w:val="00102606"/>
    <w:rsid w:val="00111070"/>
    <w:rsid w:val="00111674"/>
    <w:rsid w:val="001121F4"/>
    <w:rsid w:val="0011234D"/>
    <w:rsid w:val="0011438C"/>
    <w:rsid w:val="00114AB7"/>
    <w:rsid w:val="00115C90"/>
    <w:rsid w:val="001162AD"/>
    <w:rsid w:val="00116B2B"/>
    <w:rsid w:val="00121F00"/>
    <w:rsid w:val="00124E3D"/>
    <w:rsid w:val="00127E95"/>
    <w:rsid w:val="00127EB5"/>
    <w:rsid w:val="00130659"/>
    <w:rsid w:val="001335E9"/>
    <w:rsid w:val="00133615"/>
    <w:rsid w:val="001347C7"/>
    <w:rsid w:val="001356B0"/>
    <w:rsid w:val="001372A5"/>
    <w:rsid w:val="001420A5"/>
    <w:rsid w:val="0014347E"/>
    <w:rsid w:val="0014587B"/>
    <w:rsid w:val="001460F4"/>
    <w:rsid w:val="00151937"/>
    <w:rsid w:val="00153A91"/>
    <w:rsid w:val="001553E5"/>
    <w:rsid w:val="00155FA3"/>
    <w:rsid w:val="001616DC"/>
    <w:rsid w:val="00165C8A"/>
    <w:rsid w:val="001744AE"/>
    <w:rsid w:val="00181844"/>
    <w:rsid w:val="00183737"/>
    <w:rsid w:val="001837E9"/>
    <w:rsid w:val="00185325"/>
    <w:rsid w:val="001858C5"/>
    <w:rsid w:val="00187DFA"/>
    <w:rsid w:val="001925EE"/>
    <w:rsid w:val="00193D7D"/>
    <w:rsid w:val="00194D97"/>
    <w:rsid w:val="00195321"/>
    <w:rsid w:val="001A1BC1"/>
    <w:rsid w:val="001A1EA5"/>
    <w:rsid w:val="001A2574"/>
    <w:rsid w:val="001A27D7"/>
    <w:rsid w:val="001A294E"/>
    <w:rsid w:val="001A4ED8"/>
    <w:rsid w:val="001A5040"/>
    <w:rsid w:val="001B2488"/>
    <w:rsid w:val="001B249D"/>
    <w:rsid w:val="001B5531"/>
    <w:rsid w:val="001B5FBE"/>
    <w:rsid w:val="001B6799"/>
    <w:rsid w:val="001C1362"/>
    <w:rsid w:val="001C1558"/>
    <w:rsid w:val="001C1C08"/>
    <w:rsid w:val="001C1F43"/>
    <w:rsid w:val="001D2E9A"/>
    <w:rsid w:val="001D597F"/>
    <w:rsid w:val="001E3AA2"/>
    <w:rsid w:val="001E3FD4"/>
    <w:rsid w:val="001E4E56"/>
    <w:rsid w:val="001F0522"/>
    <w:rsid w:val="001F33CE"/>
    <w:rsid w:val="001F7772"/>
    <w:rsid w:val="0020241A"/>
    <w:rsid w:val="00203821"/>
    <w:rsid w:val="00205861"/>
    <w:rsid w:val="002104BA"/>
    <w:rsid w:val="0021120E"/>
    <w:rsid w:val="00211632"/>
    <w:rsid w:val="002124E6"/>
    <w:rsid w:val="00214B0B"/>
    <w:rsid w:val="002155FC"/>
    <w:rsid w:val="0021630D"/>
    <w:rsid w:val="00217EB5"/>
    <w:rsid w:val="00222A40"/>
    <w:rsid w:val="00226980"/>
    <w:rsid w:val="00227761"/>
    <w:rsid w:val="00235592"/>
    <w:rsid w:val="00240184"/>
    <w:rsid w:val="0024121B"/>
    <w:rsid w:val="00241399"/>
    <w:rsid w:val="0024187D"/>
    <w:rsid w:val="00242250"/>
    <w:rsid w:val="0024498C"/>
    <w:rsid w:val="00247D2F"/>
    <w:rsid w:val="0025190B"/>
    <w:rsid w:val="00251A21"/>
    <w:rsid w:val="00253E65"/>
    <w:rsid w:val="00256560"/>
    <w:rsid w:val="002700B3"/>
    <w:rsid w:val="00273CE6"/>
    <w:rsid w:val="0027605E"/>
    <w:rsid w:val="00276CC0"/>
    <w:rsid w:val="00281E00"/>
    <w:rsid w:val="00282B2F"/>
    <w:rsid w:val="00287D04"/>
    <w:rsid w:val="00294A52"/>
    <w:rsid w:val="00296358"/>
    <w:rsid w:val="00297074"/>
    <w:rsid w:val="00297AEA"/>
    <w:rsid w:val="002A5EBB"/>
    <w:rsid w:val="002B1B00"/>
    <w:rsid w:val="002B261D"/>
    <w:rsid w:val="002B4B50"/>
    <w:rsid w:val="002B575F"/>
    <w:rsid w:val="002B729B"/>
    <w:rsid w:val="002B7766"/>
    <w:rsid w:val="002C23B5"/>
    <w:rsid w:val="002C2F11"/>
    <w:rsid w:val="002C3501"/>
    <w:rsid w:val="002C37AD"/>
    <w:rsid w:val="002C3B69"/>
    <w:rsid w:val="002C3C46"/>
    <w:rsid w:val="002C53A2"/>
    <w:rsid w:val="002C7A64"/>
    <w:rsid w:val="002D0040"/>
    <w:rsid w:val="002D2FA8"/>
    <w:rsid w:val="002E220F"/>
    <w:rsid w:val="002E2C95"/>
    <w:rsid w:val="002E41CF"/>
    <w:rsid w:val="002E7618"/>
    <w:rsid w:val="002F0D4F"/>
    <w:rsid w:val="002F5C0B"/>
    <w:rsid w:val="00300AA3"/>
    <w:rsid w:val="00302C62"/>
    <w:rsid w:val="00303250"/>
    <w:rsid w:val="00307026"/>
    <w:rsid w:val="00307311"/>
    <w:rsid w:val="003107B5"/>
    <w:rsid w:val="003118D8"/>
    <w:rsid w:val="00317DAF"/>
    <w:rsid w:val="0032100F"/>
    <w:rsid w:val="00325082"/>
    <w:rsid w:val="00325ACA"/>
    <w:rsid w:val="003278A6"/>
    <w:rsid w:val="00330B7A"/>
    <w:rsid w:val="0033156C"/>
    <w:rsid w:val="00333B55"/>
    <w:rsid w:val="0033402C"/>
    <w:rsid w:val="003352EB"/>
    <w:rsid w:val="00336E58"/>
    <w:rsid w:val="00340521"/>
    <w:rsid w:val="00345C73"/>
    <w:rsid w:val="00353352"/>
    <w:rsid w:val="00354A99"/>
    <w:rsid w:val="00357B01"/>
    <w:rsid w:val="00360311"/>
    <w:rsid w:val="0036081C"/>
    <w:rsid w:val="00361922"/>
    <w:rsid w:val="003624D8"/>
    <w:rsid w:val="00365632"/>
    <w:rsid w:val="003668AE"/>
    <w:rsid w:val="00371F8F"/>
    <w:rsid w:val="003720A1"/>
    <w:rsid w:val="0037339B"/>
    <w:rsid w:val="00373CDB"/>
    <w:rsid w:val="00374E0D"/>
    <w:rsid w:val="00377578"/>
    <w:rsid w:val="00380F76"/>
    <w:rsid w:val="00384EB4"/>
    <w:rsid w:val="00385983"/>
    <w:rsid w:val="00385A95"/>
    <w:rsid w:val="00386C11"/>
    <w:rsid w:val="003912C7"/>
    <w:rsid w:val="00394732"/>
    <w:rsid w:val="00397466"/>
    <w:rsid w:val="003975A2"/>
    <w:rsid w:val="003976EC"/>
    <w:rsid w:val="00397D2C"/>
    <w:rsid w:val="003A0397"/>
    <w:rsid w:val="003A2461"/>
    <w:rsid w:val="003A5DFB"/>
    <w:rsid w:val="003A6148"/>
    <w:rsid w:val="003B42DB"/>
    <w:rsid w:val="003B624B"/>
    <w:rsid w:val="003B7526"/>
    <w:rsid w:val="003B7FF0"/>
    <w:rsid w:val="003C1320"/>
    <w:rsid w:val="003C17F3"/>
    <w:rsid w:val="003C192A"/>
    <w:rsid w:val="003C33F6"/>
    <w:rsid w:val="003C3D2E"/>
    <w:rsid w:val="003C43A5"/>
    <w:rsid w:val="003C4F67"/>
    <w:rsid w:val="003D2DCE"/>
    <w:rsid w:val="003D30B2"/>
    <w:rsid w:val="003D33F7"/>
    <w:rsid w:val="003D440F"/>
    <w:rsid w:val="003D60CC"/>
    <w:rsid w:val="003E1C5C"/>
    <w:rsid w:val="003E204D"/>
    <w:rsid w:val="003E2286"/>
    <w:rsid w:val="003E40B0"/>
    <w:rsid w:val="003E49E3"/>
    <w:rsid w:val="003E6650"/>
    <w:rsid w:val="003F1E48"/>
    <w:rsid w:val="003F51C7"/>
    <w:rsid w:val="003F5B46"/>
    <w:rsid w:val="003F677B"/>
    <w:rsid w:val="003F7FDF"/>
    <w:rsid w:val="00401363"/>
    <w:rsid w:val="00402E47"/>
    <w:rsid w:val="004205F1"/>
    <w:rsid w:val="00423473"/>
    <w:rsid w:val="00424D97"/>
    <w:rsid w:val="00425015"/>
    <w:rsid w:val="00430994"/>
    <w:rsid w:val="00431389"/>
    <w:rsid w:val="0043377D"/>
    <w:rsid w:val="00441B6D"/>
    <w:rsid w:val="00445520"/>
    <w:rsid w:val="0044732E"/>
    <w:rsid w:val="00447B1B"/>
    <w:rsid w:val="00450CEC"/>
    <w:rsid w:val="004556EF"/>
    <w:rsid w:val="0045582F"/>
    <w:rsid w:val="00461597"/>
    <w:rsid w:val="004628E5"/>
    <w:rsid w:val="00462B07"/>
    <w:rsid w:val="004635DD"/>
    <w:rsid w:val="00465BD2"/>
    <w:rsid w:val="004715C8"/>
    <w:rsid w:val="00477C56"/>
    <w:rsid w:val="00480F2C"/>
    <w:rsid w:val="00481C31"/>
    <w:rsid w:val="00482FC1"/>
    <w:rsid w:val="00483027"/>
    <w:rsid w:val="00486AE6"/>
    <w:rsid w:val="004871AA"/>
    <w:rsid w:val="004918D7"/>
    <w:rsid w:val="004926E1"/>
    <w:rsid w:val="004931A9"/>
    <w:rsid w:val="00497756"/>
    <w:rsid w:val="004A2FEA"/>
    <w:rsid w:val="004A531B"/>
    <w:rsid w:val="004A5E87"/>
    <w:rsid w:val="004A63FB"/>
    <w:rsid w:val="004A7359"/>
    <w:rsid w:val="004B0478"/>
    <w:rsid w:val="004B13F5"/>
    <w:rsid w:val="004C51FA"/>
    <w:rsid w:val="004D0D2E"/>
    <w:rsid w:val="004D0FFC"/>
    <w:rsid w:val="004D1E74"/>
    <w:rsid w:val="004D2DD7"/>
    <w:rsid w:val="004D75C5"/>
    <w:rsid w:val="004D76F2"/>
    <w:rsid w:val="004E2186"/>
    <w:rsid w:val="004E5B5F"/>
    <w:rsid w:val="004E66FB"/>
    <w:rsid w:val="004E70FE"/>
    <w:rsid w:val="004F412B"/>
    <w:rsid w:val="004F463F"/>
    <w:rsid w:val="004F470A"/>
    <w:rsid w:val="004F4BD6"/>
    <w:rsid w:val="004F4C59"/>
    <w:rsid w:val="004F720B"/>
    <w:rsid w:val="00500C8F"/>
    <w:rsid w:val="00501445"/>
    <w:rsid w:val="00501909"/>
    <w:rsid w:val="00501C10"/>
    <w:rsid w:val="00507BBB"/>
    <w:rsid w:val="00507F26"/>
    <w:rsid w:val="005128DF"/>
    <w:rsid w:val="00513818"/>
    <w:rsid w:val="00514E1D"/>
    <w:rsid w:val="0051592A"/>
    <w:rsid w:val="00516F74"/>
    <w:rsid w:val="005206FE"/>
    <w:rsid w:val="0052217B"/>
    <w:rsid w:val="005234CD"/>
    <w:rsid w:val="005257ED"/>
    <w:rsid w:val="00525893"/>
    <w:rsid w:val="005301ED"/>
    <w:rsid w:val="005306F8"/>
    <w:rsid w:val="00532F11"/>
    <w:rsid w:val="0054023D"/>
    <w:rsid w:val="00542347"/>
    <w:rsid w:val="005426BF"/>
    <w:rsid w:val="00543C24"/>
    <w:rsid w:val="005524F7"/>
    <w:rsid w:val="005525C8"/>
    <w:rsid w:val="00560713"/>
    <w:rsid w:val="00561019"/>
    <w:rsid w:val="0056213C"/>
    <w:rsid w:val="00562ABB"/>
    <w:rsid w:val="00565EC7"/>
    <w:rsid w:val="00565F59"/>
    <w:rsid w:val="00572F5A"/>
    <w:rsid w:val="0057363F"/>
    <w:rsid w:val="00580C24"/>
    <w:rsid w:val="005968EF"/>
    <w:rsid w:val="00596C1E"/>
    <w:rsid w:val="0059748C"/>
    <w:rsid w:val="005A2E26"/>
    <w:rsid w:val="005A37C9"/>
    <w:rsid w:val="005A63A1"/>
    <w:rsid w:val="005B0E7E"/>
    <w:rsid w:val="005B15E7"/>
    <w:rsid w:val="005B37EA"/>
    <w:rsid w:val="005B7BCA"/>
    <w:rsid w:val="005C0DAE"/>
    <w:rsid w:val="005C17CA"/>
    <w:rsid w:val="005C188E"/>
    <w:rsid w:val="005C6944"/>
    <w:rsid w:val="005C7B43"/>
    <w:rsid w:val="005D1634"/>
    <w:rsid w:val="005D2349"/>
    <w:rsid w:val="005D354E"/>
    <w:rsid w:val="005D4792"/>
    <w:rsid w:val="005E1B60"/>
    <w:rsid w:val="005E52EB"/>
    <w:rsid w:val="005E5507"/>
    <w:rsid w:val="005E607B"/>
    <w:rsid w:val="005E675C"/>
    <w:rsid w:val="005E7F79"/>
    <w:rsid w:val="005F0A8D"/>
    <w:rsid w:val="005F7409"/>
    <w:rsid w:val="005F7D50"/>
    <w:rsid w:val="00601229"/>
    <w:rsid w:val="00603B67"/>
    <w:rsid w:val="0061317E"/>
    <w:rsid w:val="00613F5C"/>
    <w:rsid w:val="006162A2"/>
    <w:rsid w:val="006240DA"/>
    <w:rsid w:val="00624766"/>
    <w:rsid w:val="00625E85"/>
    <w:rsid w:val="00626666"/>
    <w:rsid w:val="00630C5A"/>
    <w:rsid w:val="0063256E"/>
    <w:rsid w:val="00633F04"/>
    <w:rsid w:val="00634E23"/>
    <w:rsid w:val="00635219"/>
    <w:rsid w:val="00635EC0"/>
    <w:rsid w:val="00636B39"/>
    <w:rsid w:val="00637E9D"/>
    <w:rsid w:val="00640B58"/>
    <w:rsid w:val="00642938"/>
    <w:rsid w:val="006434B7"/>
    <w:rsid w:val="00647A8C"/>
    <w:rsid w:val="00651487"/>
    <w:rsid w:val="00651B02"/>
    <w:rsid w:val="00651B19"/>
    <w:rsid w:val="006532F4"/>
    <w:rsid w:val="0065460D"/>
    <w:rsid w:val="00655065"/>
    <w:rsid w:val="00660A29"/>
    <w:rsid w:val="006622EA"/>
    <w:rsid w:val="006650B0"/>
    <w:rsid w:val="00672664"/>
    <w:rsid w:val="00672A73"/>
    <w:rsid w:val="0069426B"/>
    <w:rsid w:val="006953E2"/>
    <w:rsid w:val="00695519"/>
    <w:rsid w:val="006A382F"/>
    <w:rsid w:val="006A3F61"/>
    <w:rsid w:val="006A4134"/>
    <w:rsid w:val="006A55F5"/>
    <w:rsid w:val="006A5DDA"/>
    <w:rsid w:val="006A6701"/>
    <w:rsid w:val="006A6C54"/>
    <w:rsid w:val="006A7F60"/>
    <w:rsid w:val="006B03A4"/>
    <w:rsid w:val="006B21F4"/>
    <w:rsid w:val="006B3753"/>
    <w:rsid w:val="006B4864"/>
    <w:rsid w:val="006B7AD6"/>
    <w:rsid w:val="006C2ECD"/>
    <w:rsid w:val="006C327B"/>
    <w:rsid w:val="006C4FED"/>
    <w:rsid w:val="006C50FD"/>
    <w:rsid w:val="006C5B44"/>
    <w:rsid w:val="006D024C"/>
    <w:rsid w:val="006D1715"/>
    <w:rsid w:val="006D1C0E"/>
    <w:rsid w:val="006D1C30"/>
    <w:rsid w:val="006D1DD4"/>
    <w:rsid w:val="006D2390"/>
    <w:rsid w:val="006D4014"/>
    <w:rsid w:val="006D44C1"/>
    <w:rsid w:val="006D469F"/>
    <w:rsid w:val="006D6BA4"/>
    <w:rsid w:val="006D6D3E"/>
    <w:rsid w:val="006E161B"/>
    <w:rsid w:val="006E27AA"/>
    <w:rsid w:val="006E3991"/>
    <w:rsid w:val="006E5651"/>
    <w:rsid w:val="006E5B85"/>
    <w:rsid w:val="006E5CDB"/>
    <w:rsid w:val="006F026A"/>
    <w:rsid w:val="006F3BAD"/>
    <w:rsid w:val="006F50DE"/>
    <w:rsid w:val="006F526D"/>
    <w:rsid w:val="00701F5C"/>
    <w:rsid w:val="0070265B"/>
    <w:rsid w:val="00704813"/>
    <w:rsid w:val="00706CF2"/>
    <w:rsid w:val="00711AC1"/>
    <w:rsid w:val="00711E32"/>
    <w:rsid w:val="00716A54"/>
    <w:rsid w:val="0071727B"/>
    <w:rsid w:val="00722455"/>
    <w:rsid w:val="0072290D"/>
    <w:rsid w:val="00723D6D"/>
    <w:rsid w:val="00724537"/>
    <w:rsid w:val="0072567A"/>
    <w:rsid w:val="00731724"/>
    <w:rsid w:val="0073474B"/>
    <w:rsid w:val="00735511"/>
    <w:rsid w:val="00737208"/>
    <w:rsid w:val="007446A7"/>
    <w:rsid w:val="00744DE6"/>
    <w:rsid w:val="0074634A"/>
    <w:rsid w:val="007525C5"/>
    <w:rsid w:val="00762452"/>
    <w:rsid w:val="007639E0"/>
    <w:rsid w:val="00766F93"/>
    <w:rsid w:val="00767EE0"/>
    <w:rsid w:val="00770B8B"/>
    <w:rsid w:val="00773A6D"/>
    <w:rsid w:val="00775507"/>
    <w:rsid w:val="00781CF7"/>
    <w:rsid w:val="00782638"/>
    <w:rsid w:val="00783473"/>
    <w:rsid w:val="0078594B"/>
    <w:rsid w:val="00787AB8"/>
    <w:rsid w:val="00787ADD"/>
    <w:rsid w:val="00787B16"/>
    <w:rsid w:val="0079049A"/>
    <w:rsid w:val="00790C04"/>
    <w:rsid w:val="007914C3"/>
    <w:rsid w:val="00793874"/>
    <w:rsid w:val="00795E02"/>
    <w:rsid w:val="007979D0"/>
    <w:rsid w:val="007A23E9"/>
    <w:rsid w:val="007A36B2"/>
    <w:rsid w:val="007A3B03"/>
    <w:rsid w:val="007A4E18"/>
    <w:rsid w:val="007A774F"/>
    <w:rsid w:val="007A7B8C"/>
    <w:rsid w:val="007B4B0F"/>
    <w:rsid w:val="007B6BEA"/>
    <w:rsid w:val="007C2A13"/>
    <w:rsid w:val="007C6D9E"/>
    <w:rsid w:val="007C7F67"/>
    <w:rsid w:val="007D0A76"/>
    <w:rsid w:val="007D1C43"/>
    <w:rsid w:val="007D39F9"/>
    <w:rsid w:val="007D6C53"/>
    <w:rsid w:val="007D6E97"/>
    <w:rsid w:val="007D7CF1"/>
    <w:rsid w:val="007E0517"/>
    <w:rsid w:val="007E1564"/>
    <w:rsid w:val="007E1E87"/>
    <w:rsid w:val="007E254A"/>
    <w:rsid w:val="007E2777"/>
    <w:rsid w:val="007E5B3F"/>
    <w:rsid w:val="007E6354"/>
    <w:rsid w:val="007F001D"/>
    <w:rsid w:val="007F1228"/>
    <w:rsid w:val="007F2257"/>
    <w:rsid w:val="007F42D9"/>
    <w:rsid w:val="008002C1"/>
    <w:rsid w:val="0080091D"/>
    <w:rsid w:val="00802376"/>
    <w:rsid w:val="00804108"/>
    <w:rsid w:val="00804FC4"/>
    <w:rsid w:val="00816367"/>
    <w:rsid w:val="00816A0B"/>
    <w:rsid w:val="00816C09"/>
    <w:rsid w:val="00821361"/>
    <w:rsid w:val="00822990"/>
    <w:rsid w:val="008231E7"/>
    <w:rsid w:val="00824B22"/>
    <w:rsid w:val="00826378"/>
    <w:rsid w:val="00826789"/>
    <w:rsid w:val="00827477"/>
    <w:rsid w:val="008276AA"/>
    <w:rsid w:val="00830C53"/>
    <w:rsid w:val="00836AA1"/>
    <w:rsid w:val="00837FAA"/>
    <w:rsid w:val="008409D2"/>
    <w:rsid w:val="00841F77"/>
    <w:rsid w:val="008420FC"/>
    <w:rsid w:val="00842162"/>
    <w:rsid w:val="008425CE"/>
    <w:rsid w:val="0085276D"/>
    <w:rsid w:val="00854C26"/>
    <w:rsid w:val="008570AA"/>
    <w:rsid w:val="00860700"/>
    <w:rsid w:val="00860F91"/>
    <w:rsid w:val="00862867"/>
    <w:rsid w:val="00863390"/>
    <w:rsid w:val="0086385C"/>
    <w:rsid w:val="00867A73"/>
    <w:rsid w:val="00871916"/>
    <w:rsid w:val="008722E9"/>
    <w:rsid w:val="00881789"/>
    <w:rsid w:val="008956DD"/>
    <w:rsid w:val="008A510E"/>
    <w:rsid w:val="008A522A"/>
    <w:rsid w:val="008B195F"/>
    <w:rsid w:val="008B324D"/>
    <w:rsid w:val="008B37FF"/>
    <w:rsid w:val="008B3B35"/>
    <w:rsid w:val="008B4464"/>
    <w:rsid w:val="008B56C2"/>
    <w:rsid w:val="008B68F7"/>
    <w:rsid w:val="008B750B"/>
    <w:rsid w:val="008B7C75"/>
    <w:rsid w:val="008B7C90"/>
    <w:rsid w:val="008C3162"/>
    <w:rsid w:val="008C502F"/>
    <w:rsid w:val="008C798A"/>
    <w:rsid w:val="008D074E"/>
    <w:rsid w:val="008D0F6A"/>
    <w:rsid w:val="008D12E3"/>
    <w:rsid w:val="008D1F14"/>
    <w:rsid w:val="008D2FC4"/>
    <w:rsid w:val="008D32BC"/>
    <w:rsid w:val="008D7AED"/>
    <w:rsid w:val="008E14F7"/>
    <w:rsid w:val="008E3924"/>
    <w:rsid w:val="008E3E2F"/>
    <w:rsid w:val="008E544A"/>
    <w:rsid w:val="008E7B5B"/>
    <w:rsid w:val="008F13F7"/>
    <w:rsid w:val="008F5B4D"/>
    <w:rsid w:val="008F5D89"/>
    <w:rsid w:val="008F6D0E"/>
    <w:rsid w:val="00901A1C"/>
    <w:rsid w:val="00904971"/>
    <w:rsid w:val="00907425"/>
    <w:rsid w:val="00910382"/>
    <w:rsid w:val="009127CF"/>
    <w:rsid w:val="009167C5"/>
    <w:rsid w:val="00917998"/>
    <w:rsid w:val="00921CDA"/>
    <w:rsid w:val="0092220E"/>
    <w:rsid w:val="00923B3A"/>
    <w:rsid w:val="00923C34"/>
    <w:rsid w:val="00924152"/>
    <w:rsid w:val="0092513D"/>
    <w:rsid w:val="00927A9F"/>
    <w:rsid w:val="00930C49"/>
    <w:rsid w:val="009317FC"/>
    <w:rsid w:val="009335CC"/>
    <w:rsid w:val="00935A55"/>
    <w:rsid w:val="00941CEB"/>
    <w:rsid w:val="00942254"/>
    <w:rsid w:val="00945603"/>
    <w:rsid w:val="0094720F"/>
    <w:rsid w:val="00947428"/>
    <w:rsid w:val="00951751"/>
    <w:rsid w:val="00953197"/>
    <w:rsid w:val="00953B28"/>
    <w:rsid w:val="00954322"/>
    <w:rsid w:val="009548E8"/>
    <w:rsid w:val="00957CAA"/>
    <w:rsid w:val="00957FB6"/>
    <w:rsid w:val="009616C0"/>
    <w:rsid w:val="0096778A"/>
    <w:rsid w:val="00975780"/>
    <w:rsid w:val="00977656"/>
    <w:rsid w:val="00977E7F"/>
    <w:rsid w:val="00981D85"/>
    <w:rsid w:val="00982B43"/>
    <w:rsid w:val="009846A7"/>
    <w:rsid w:val="00985945"/>
    <w:rsid w:val="00986103"/>
    <w:rsid w:val="00986F6F"/>
    <w:rsid w:val="0098794D"/>
    <w:rsid w:val="00987DB5"/>
    <w:rsid w:val="0099497B"/>
    <w:rsid w:val="009A0356"/>
    <w:rsid w:val="009A2A4D"/>
    <w:rsid w:val="009A43BA"/>
    <w:rsid w:val="009A75C2"/>
    <w:rsid w:val="009B0131"/>
    <w:rsid w:val="009B0D05"/>
    <w:rsid w:val="009B11DC"/>
    <w:rsid w:val="009B14D1"/>
    <w:rsid w:val="009B4CA6"/>
    <w:rsid w:val="009B79F8"/>
    <w:rsid w:val="009B7A1C"/>
    <w:rsid w:val="009C05C1"/>
    <w:rsid w:val="009C1BD3"/>
    <w:rsid w:val="009C3EFA"/>
    <w:rsid w:val="009C45C1"/>
    <w:rsid w:val="009C4AC2"/>
    <w:rsid w:val="009C6150"/>
    <w:rsid w:val="009C66D5"/>
    <w:rsid w:val="009D0916"/>
    <w:rsid w:val="009D0BB0"/>
    <w:rsid w:val="009D13FD"/>
    <w:rsid w:val="009D266A"/>
    <w:rsid w:val="009D37DE"/>
    <w:rsid w:val="009D6EDD"/>
    <w:rsid w:val="009F0E7A"/>
    <w:rsid w:val="009F22DD"/>
    <w:rsid w:val="009F279B"/>
    <w:rsid w:val="009F2A6F"/>
    <w:rsid w:val="009F5EB9"/>
    <w:rsid w:val="009F72D7"/>
    <w:rsid w:val="009F7E07"/>
    <w:rsid w:val="00A0094F"/>
    <w:rsid w:val="00A01522"/>
    <w:rsid w:val="00A03BE7"/>
    <w:rsid w:val="00A06F98"/>
    <w:rsid w:val="00A10A11"/>
    <w:rsid w:val="00A13C6A"/>
    <w:rsid w:val="00A14230"/>
    <w:rsid w:val="00A178F9"/>
    <w:rsid w:val="00A17B09"/>
    <w:rsid w:val="00A22EA4"/>
    <w:rsid w:val="00A30423"/>
    <w:rsid w:val="00A314C2"/>
    <w:rsid w:val="00A32C18"/>
    <w:rsid w:val="00A40BEA"/>
    <w:rsid w:val="00A40FC8"/>
    <w:rsid w:val="00A427E9"/>
    <w:rsid w:val="00A42C2E"/>
    <w:rsid w:val="00A4395A"/>
    <w:rsid w:val="00A43A15"/>
    <w:rsid w:val="00A457C6"/>
    <w:rsid w:val="00A46AD0"/>
    <w:rsid w:val="00A47063"/>
    <w:rsid w:val="00A473A8"/>
    <w:rsid w:val="00A513F0"/>
    <w:rsid w:val="00A602BF"/>
    <w:rsid w:val="00A6123A"/>
    <w:rsid w:val="00A61338"/>
    <w:rsid w:val="00A61AC8"/>
    <w:rsid w:val="00A62829"/>
    <w:rsid w:val="00A63459"/>
    <w:rsid w:val="00A6366F"/>
    <w:rsid w:val="00A65D4C"/>
    <w:rsid w:val="00A67705"/>
    <w:rsid w:val="00A70512"/>
    <w:rsid w:val="00A73592"/>
    <w:rsid w:val="00A736AB"/>
    <w:rsid w:val="00A7607C"/>
    <w:rsid w:val="00A8065F"/>
    <w:rsid w:val="00A902DB"/>
    <w:rsid w:val="00A90D31"/>
    <w:rsid w:val="00A90E62"/>
    <w:rsid w:val="00A91BB1"/>
    <w:rsid w:val="00A92536"/>
    <w:rsid w:val="00A94F11"/>
    <w:rsid w:val="00A951BD"/>
    <w:rsid w:val="00AA14F0"/>
    <w:rsid w:val="00AA1F60"/>
    <w:rsid w:val="00AA3BE8"/>
    <w:rsid w:val="00AA40D7"/>
    <w:rsid w:val="00AA7C96"/>
    <w:rsid w:val="00AB2AA6"/>
    <w:rsid w:val="00AB4A4D"/>
    <w:rsid w:val="00AB5F7D"/>
    <w:rsid w:val="00AC0C50"/>
    <w:rsid w:val="00AC0EA3"/>
    <w:rsid w:val="00AC1BE9"/>
    <w:rsid w:val="00AC202B"/>
    <w:rsid w:val="00AC58E6"/>
    <w:rsid w:val="00AC6FE2"/>
    <w:rsid w:val="00AD2062"/>
    <w:rsid w:val="00AD28E5"/>
    <w:rsid w:val="00AD5805"/>
    <w:rsid w:val="00AE28BB"/>
    <w:rsid w:val="00AE523A"/>
    <w:rsid w:val="00AF3923"/>
    <w:rsid w:val="00AF3925"/>
    <w:rsid w:val="00B01227"/>
    <w:rsid w:val="00B014DC"/>
    <w:rsid w:val="00B07423"/>
    <w:rsid w:val="00B07905"/>
    <w:rsid w:val="00B10EE6"/>
    <w:rsid w:val="00B1296B"/>
    <w:rsid w:val="00B166EC"/>
    <w:rsid w:val="00B2292F"/>
    <w:rsid w:val="00B24F17"/>
    <w:rsid w:val="00B252BF"/>
    <w:rsid w:val="00B26EF2"/>
    <w:rsid w:val="00B31E8B"/>
    <w:rsid w:val="00B32A0B"/>
    <w:rsid w:val="00B32C45"/>
    <w:rsid w:val="00B410C5"/>
    <w:rsid w:val="00B42C66"/>
    <w:rsid w:val="00B43169"/>
    <w:rsid w:val="00B43F42"/>
    <w:rsid w:val="00B45F76"/>
    <w:rsid w:val="00B501A8"/>
    <w:rsid w:val="00B523FE"/>
    <w:rsid w:val="00B528F0"/>
    <w:rsid w:val="00B52D94"/>
    <w:rsid w:val="00B55AE4"/>
    <w:rsid w:val="00B621B6"/>
    <w:rsid w:val="00B63F0D"/>
    <w:rsid w:val="00B642D9"/>
    <w:rsid w:val="00B70B46"/>
    <w:rsid w:val="00B739B0"/>
    <w:rsid w:val="00B74251"/>
    <w:rsid w:val="00B814A3"/>
    <w:rsid w:val="00B81DCA"/>
    <w:rsid w:val="00B85897"/>
    <w:rsid w:val="00B87CDB"/>
    <w:rsid w:val="00B92475"/>
    <w:rsid w:val="00B95F90"/>
    <w:rsid w:val="00B96F38"/>
    <w:rsid w:val="00BA3CEE"/>
    <w:rsid w:val="00BB578F"/>
    <w:rsid w:val="00BB733F"/>
    <w:rsid w:val="00BB7DC4"/>
    <w:rsid w:val="00BC0A37"/>
    <w:rsid w:val="00BC4B4D"/>
    <w:rsid w:val="00BC716B"/>
    <w:rsid w:val="00BC7807"/>
    <w:rsid w:val="00BD0E74"/>
    <w:rsid w:val="00BD312C"/>
    <w:rsid w:val="00BD5F8C"/>
    <w:rsid w:val="00BD68D4"/>
    <w:rsid w:val="00BE29DD"/>
    <w:rsid w:val="00BE2FAF"/>
    <w:rsid w:val="00BF0624"/>
    <w:rsid w:val="00BF6230"/>
    <w:rsid w:val="00BF79C2"/>
    <w:rsid w:val="00C00180"/>
    <w:rsid w:val="00C066AF"/>
    <w:rsid w:val="00C10E06"/>
    <w:rsid w:val="00C145B8"/>
    <w:rsid w:val="00C2438F"/>
    <w:rsid w:val="00C31AF0"/>
    <w:rsid w:val="00C32A7E"/>
    <w:rsid w:val="00C34201"/>
    <w:rsid w:val="00C34F28"/>
    <w:rsid w:val="00C35EC9"/>
    <w:rsid w:val="00C368DF"/>
    <w:rsid w:val="00C3701F"/>
    <w:rsid w:val="00C442C5"/>
    <w:rsid w:val="00C45CDA"/>
    <w:rsid w:val="00C46653"/>
    <w:rsid w:val="00C54A38"/>
    <w:rsid w:val="00C56DBE"/>
    <w:rsid w:val="00C57B5C"/>
    <w:rsid w:val="00C57C7C"/>
    <w:rsid w:val="00C60772"/>
    <w:rsid w:val="00C61049"/>
    <w:rsid w:val="00C61A6A"/>
    <w:rsid w:val="00C63FFE"/>
    <w:rsid w:val="00C64457"/>
    <w:rsid w:val="00C6678F"/>
    <w:rsid w:val="00C72062"/>
    <w:rsid w:val="00C731D4"/>
    <w:rsid w:val="00C7367C"/>
    <w:rsid w:val="00C743F2"/>
    <w:rsid w:val="00C773EA"/>
    <w:rsid w:val="00C80442"/>
    <w:rsid w:val="00C82B79"/>
    <w:rsid w:val="00C82E3B"/>
    <w:rsid w:val="00C82EED"/>
    <w:rsid w:val="00C8670A"/>
    <w:rsid w:val="00C868F7"/>
    <w:rsid w:val="00C91EB6"/>
    <w:rsid w:val="00CA10B0"/>
    <w:rsid w:val="00CA1B5A"/>
    <w:rsid w:val="00CA2F8E"/>
    <w:rsid w:val="00CA3303"/>
    <w:rsid w:val="00CA38AB"/>
    <w:rsid w:val="00CA3C7E"/>
    <w:rsid w:val="00CA3EE2"/>
    <w:rsid w:val="00CA5438"/>
    <w:rsid w:val="00CA7FD5"/>
    <w:rsid w:val="00CB15BD"/>
    <w:rsid w:val="00CB214C"/>
    <w:rsid w:val="00CB3287"/>
    <w:rsid w:val="00CB33E2"/>
    <w:rsid w:val="00CB4E68"/>
    <w:rsid w:val="00CB6F14"/>
    <w:rsid w:val="00CC0FB4"/>
    <w:rsid w:val="00CC1EE9"/>
    <w:rsid w:val="00CC2733"/>
    <w:rsid w:val="00CD0050"/>
    <w:rsid w:val="00CD3067"/>
    <w:rsid w:val="00CD453A"/>
    <w:rsid w:val="00CD6351"/>
    <w:rsid w:val="00CD695F"/>
    <w:rsid w:val="00CD7725"/>
    <w:rsid w:val="00CE03C4"/>
    <w:rsid w:val="00CE0729"/>
    <w:rsid w:val="00CE1229"/>
    <w:rsid w:val="00CE1544"/>
    <w:rsid w:val="00CE4F37"/>
    <w:rsid w:val="00CE7481"/>
    <w:rsid w:val="00CF0A8F"/>
    <w:rsid w:val="00CF1335"/>
    <w:rsid w:val="00CF3093"/>
    <w:rsid w:val="00CF332B"/>
    <w:rsid w:val="00CF501D"/>
    <w:rsid w:val="00D01BD0"/>
    <w:rsid w:val="00D047A4"/>
    <w:rsid w:val="00D048CE"/>
    <w:rsid w:val="00D06404"/>
    <w:rsid w:val="00D10998"/>
    <w:rsid w:val="00D112BB"/>
    <w:rsid w:val="00D13844"/>
    <w:rsid w:val="00D15817"/>
    <w:rsid w:val="00D15BCE"/>
    <w:rsid w:val="00D15CBD"/>
    <w:rsid w:val="00D1722F"/>
    <w:rsid w:val="00D221CB"/>
    <w:rsid w:val="00D23391"/>
    <w:rsid w:val="00D2498B"/>
    <w:rsid w:val="00D310CF"/>
    <w:rsid w:val="00D31805"/>
    <w:rsid w:val="00D31CB1"/>
    <w:rsid w:val="00D40E20"/>
    <w:rsid w:val="00D4616C"/>
    <w:rsid w:val="00D4666E"/>
    <w:rsid w:val="00D475A5"/>
    <w:rsid w:val="00D5019E"/>
    <w:rsid w:val="00D552B9"/>
    <w:rsid w:val="00D555F7"/>
    <w:rsid w:val="00D60DDB"/>
    <w:rsid w:val="00D62304"/>
    <w:rsid w:val="00D63B93"/>
    <w:rsid w:val="00D710D3"/>
    <w:rsid w:val="00D735B2"/>
    <w:rsid w:val="00D74021"/>
    <w:rsid w:val="00D75A93"/>
    <w:rsid w:val="00D76D01"/>
    <w:rsid w:val="00D922A9"/>
    <w:rsid w:val="00D9394A"/>
    <w:rsid w:val="00D94F25"/>
    <w:rsid w:val="00D96413"/>
    <w:rsid w:val="00D97CAB"/>
    <w:rsid w:val="00DA79B7"/>
    <w:rsid w:val="00DB0CBB"/>
    <w:rsid w:val="00DB13B8"/>
    <w:rsid w:val="00DB1488"/>
    <w:rsid w:val="00DB67CC"/>
    <w:rsid w:val="00DC1415"/>
    <w:rsid w:val="00DC1685"/>
    <w:rsid w:val="00DC3783"/>
    <w:rsid w:val="00DC51DF"/>
    <w:rsid w:val="00DC62FE"/>
    <w:rsid w:val="00DD139A"/>
    <w:rsid w:val="00DD1567"/>
    <w:rsid w:val="00DD23CD"/>
    <w:rsid w:val="00DD4070"/>
    <w:rsid w:val="00DD5BBB"/>
    <w:rsid w:val="00DE1070"/>
    <w:rsid w:val="00DE333B"/>
    <w:rsid w:val="00DE44D3"/>
    <w:rsid w:val="00DE5A0E"/>
    <w:rsid w:val="00DE5FA3"/>
    <w:rsid w:val="00DF24DB"/>
    <w:rsid w:val="00DF461A"/>
    <w:rsid w:val="00DF7DDB"/>
    <w:rsid w:val="00E00219"/>
    <w:rsid w:val="00E02921"/>
    <w:rsid w:val="00E0316B"/>
    <w:rsid w:val="00E06E32"/>
    <w:rsid w:val="00E22B21"/>
    <w:rsid w:val="00E241FE"/>
    <w:rsid w:val="00E25E10"/>
    <w:rsid w:val="00E26A25"/>
    <w:rsid w:val="00E27F51"/>
    <w:rsid w:val="00E30272"/>
    <w:rsid w:val="00E3070D"/>
    <w:rsid w:val="00E3136D"/>
    <w:rsid w:val="00E31C23"/>
    <w:rsid w:val="00E31C56"/>
    <w:rsid w:val="00E33CFB"/>
    <w:rsid w:val="00E44454"/>
    <w:rsid w:val="00E46C3E"/>
    <w:rsid w:val="00E50B41"/>
    <w:rsid w:val="00E5219B"/>
    <w:rsid w:val="00E52D07"/>
    <w:rsid w:val="00E5518B"/>
    <w:rsid w:val="00E56B86"/>
    <w:rsid w:val="00E572BE"/>
    <w:rsid w:val="00E6088F"/>
    <w:rsid w:val="00E609FE"/>
    <w:rsid w:val="00E62BF8"/>
    <w:rsid w:val="00E630BE"/>
    <w:rsid w:val="00E67D7B"/>
    <w:rsid w:val="00E71412"/>
    <w:rsid w:val="00E71769"/>
    <w:rsid w:val="00E73320"/>
    <w:rsid w:val="00E75920"/>
    <w:rsid w:val="00E80D96"/>
    <w:rsid w:val="00E871FA"/>
    <w:rsid w:val="00E936A4"/>
    <w:rsid w:val="00E954BB"/>
    <w:rsid w:val="00E95679"/>
    <w:rsid w:val="00E964F9"/>
    <w:rsid w:val="00E97A3D"/>
    <w:rsid w:val="00EA10CA"/>
    <w:rsid w:val="00EA1D8B"/>
    <w:rsid w:val="00EA45E7"/>
    <w:rsid w:val="00EB17EC"/>
    <w:rsid w:val="00EB34AE"/>
    <w:rsid w:val="00EB3677"/>
    <w:rsid w:val="00EB4CA4"/>
    <w:rsid w:val="00EB5371"/>
    <w:rsid w:val="00EB78E3"/>
    <w:rsid w:val="00EB7BE3"/>
    <w:rsid w:val="00EC1C4B"/>
    <w:rsid w:val="00EC31B2"/>
    <w:rsid w:val="00EC344F"/>
    <w:rsid w:val="00EC735A"/>
    <w:rsid w:val="00ED09AC"/>
    <w:rsid w:val="00ED0CC8"/>
    <w:rsid w:val="00ED2523"/>
    <w:rsid w:val="00ED3622"/>
    <w:rsid w:val="00ED57A7"/>
    <w:rsid w:val="00ED5F38"/>
    <w:rsid w:val="00ED72A6"/>
    <w:rsid w:val="00EE0CCD"/>
    <w:rsid w:val="00EF083C"/>
    <w:rsid w:val="00EF27FE"/>
    <w:rsid w:val="00EF2991"/>
    <w:rsid w:val="00EF5A19"/>
    <w:rsid w:val="00F03A6F"/>
    <w:rsid w:val="00F07AF4"/>
    <w:rsid w:val="00F07FB6"/>
    <w:rsid w:val="00F11440"/>
    <w:rsid w:val="00F149D0"/>
    <w:rsid w:val="00F168BD"/>
    <w:rsid w:val="00F16924"/>
    <w:rsid w:val="00F16B53"/>
    <w:rsid w:val="00F21629"/>
    <w:rsid w:val="00F22AD3"/>
    <w:rsid w:val="00F254FA"/>
    <w:rsid w:val="00F25ECD"/>
    <w:rsid w:val="00F30C20"/>
    <w:rsid w:val="00F318BE"/>
    <w:rsid w:val="00F32FC7"/>
    <w:rsid w:val="00F33297"/>
    <w:rsid w:val="00F343FB"/>
    <w:rsid w:val="00F359FE"/>
    <w:rsid w:val="00F42159"/>
    <w:rsid w:val="00F4256E"/>
    <w:rsid w:val="00F42750"/>
    <w:rsid w:val="00F42EE1"/>
    <w:rsid w:val="00F46D0D"/>
    <w:rsid w:val="00F46E26"/>
    <w:rsid w:val="00F47D18"/>
    <w:rsid w:val="00F51004"/>
    <w:rsid w:val="00F52B28"/>
    <w:rsid w:val="00F53880"/>
    <w:rsid w:val="00F53DE7"/>
    <w:rsid w:val="00F542A7"/>
    <w:rsid w:val="00F5607C"/>
    <w:rsid w:val="00F574DB"/>
    <w:rsid w:val="00F576E1"/>
    <w:rsid w:val="00F60F1F"/>
    <w:rsid w:val="00F6175B"/>
    <w:rsid w:val="00F64141"/>
    <w:rsid w:val="00F67508"/>
    <w:rsid w:val="00F71DE8"/>
    <w:rsid w:val="00F71FC9"/>
    <w:rsid w:val="00F73124"/>
    <w:rsid w:val="00F73B48"/>
    <w:rsid w:val="00F74F51"/>
    <w:rsid w:val="00F800AD"/>
    <w:rsid w:val="00F842AD"/>
    <w:rsid w:val="00F90980"/>
    <w:rsid w:val="00F914EB"/>
    <w:rsid w:val="00F91B85"/>
    <w:rsid w:val="00F91D2B"/>
    <w:rsid w:val="00F938E7"/>
    <w:rsid w:val="00F96E4E"/>
    <w:rsid w:val="00FA0E63"/>
    <w:rsid w:val="00FA14DD"/>
    <w:rsid w:val="00FA3B17"/>
    <w:rsid w:val="00FA5E8D"/>
    <w:rsid w:val="00FA5F3D"/>
    <w:rsid w:val="00FB399E"/>
    <w:rsid w:val="00FB6549"/>
    <w:rsid w:val="00FB7F50"/>
    <w:rsid w:val="00FC067D"/>
    <w:rsid w:val="00FC2698"/>
    <w:rsid w:val="00FC2A85"/>
    <w:rsid w:val="00FC40AF"/>
    <w:rsid w:val="00FC73B9"/>
    <w:rsid w:val="00FD07BE"/>
    <w:rsid w:val="00FD0A16"/>
    <w:rsid w:val="00FD3246"/>
    <w:rsid w:val="00FD3771"/>
    <w:rsid w:val="00FD4840"/>
    <w:rsid w:val="00FD704B"/>
    <w:rsid w:val="00FE2642"/>
    <w:rsid w:val="00FE3205"/>
    <w:rsid w:val="00FE3D7D"/>
    <w:rsid w:val="00FE536D"/>
    <w:rsid w:val="00FE58FE"/>
    <w:rsid w:val="00FE6DCF"/>
    <w:rsid w:val="00FF07E5"/>
    <w:rsid w:val="00FF4231"/>
    <w:rsid w:val="00FF441A"/>
    <w:rsid w:val="00FF44EF"/>
    <w:rsid w:val="00FF6584"/>
    <w:rsid w:val="00FF6BC0"/>
    <w:rsid w:val="00FF6F58"/>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2015/1/4/&#1579;&#1602;&#1575;&#1578;&#1606;&#1575;%20" TargetMode="External"/><Relationship Id="rId2" Type="http://schemas.openxmlformats.org/officeDocument/2006/relationships/hyperlink" Target="http://lib.eshia.ir/12015/2/47/&#1605;&#1585;&#1575;&#1569;&#1575;&#1577;%20" TargetMode="External"/><Relationship Id="rId1" Type="http://schemas.openxmlformats.org/officeDocument/2006/relationships/hyperlink" Target="http://lib.eshia.ir/11025/1/72/&#1582;&#1740;&#1585;%20&#1588;&#1585;&#1740;&#1705;" TargetMode="External"/><Relationship Id="rId6" Type="http://schemas.openxmlformats.org/officeDocument/2006/relationships/hyperlink" Target="http://lib.eshia.ir/27911/6/236/&#1589;&#1582;&#1585;&#1577;%20" TargetMode="External"/><Relationship Id="rId5" Type="http://schemas.openxmlformats.org/officeDocument/2006/relationships/hyperlink" Target="http://lib.eshia.ir/20007/13/203/&#1575;&#1604;&#1587;&#1575;&#1576;&#1593;&#1607;%20" TargetMode="External"/><Relationship Id="rId4" Type="http://schemas.openxmlformats.org/officeDocument/2006/relationships/hyperlink" Target="http://lib.eshia.ir/11005/2/294/&#1575;&#1604;&#1587;&#1705;&#1608;&#1606;&#174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45FB-0B7E-452C-B138-A0548C1F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1235</TotalTime>
  <Pages>10</Pages>
  <Words>2704</Words>
  <Characters>15414</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18082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579</cp:revision>
  <cp:lastPrinted>2020-10-27T15:32:00Z</cp:lastPrinted>
  <dcterms:created xsi:type="dcterms:W3CDTF">2020-09-27T06:05:00Z</dcterms:created>
  <dcterms:modified xsi:type="dcterms:W3CDTF">2020-10-27T15:32:00Z</dcterms:modified>
  <cp:contentStatus>ویرایش 2.5</cp:contentStatus>
  <cp:version>2.7</cp:version>
</cp:coreProperties>
</file>