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47315" w:rsidRDefault="00B47315" w:rsidP="00B4731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4918538" w:history="1">
        <w:r w:rsidRPr="009025C8">
          <w:rPr>
            <w:rStyle w:val="ac"/>
            <w:rFonts w:hint="eastAsia"/>
            <w:noProof/>
            <w:rtl/>
          </w:rPr>
          <w:t>مسائل</w:t>
        </w:r>
        <w:r w:rsidRPr="009025C8">
          <w:rPr>
            <w:rStyle w:val="ac"/>
            <w:noProof/>
            <w:rtl/>
          </w:rPr>
          <w:t xml:space="preserve"> </w:t>
        </w:r>
        <w:r w:rsidRPr="009025C8">
          <w:rPr>
            <w:rStyle w:val="ac"/>
            <w:rFonts w:hint="eastAsia"/>
            <w:noProof/>
            <w:rtl/>
          </w:rPr>
          <w:t>بحث</w:t>
        </w:r>
        <w:r w:rsidRPr="009025C8">
          <w:rPr>
            <w:rStyle w:val="ac"/>
            <w:noProof/>
            <w:rtl/>
          </w:rPr>
          <w:t xml:space="preserve"> </w:t>
        </w:r>
        <w:r w:rsidRPr="009025C8">
          <w:rPr>
            <w:rStyle w:val="ac"/>
            <w:rFonts w:hint="eastAsia"/>
            <w:noProof/>
            <w:rtl/>
          </w:rPr>
          <w:t>اباحه</w:t>
        </w:r>
        <w:r w:rsidRPr="009025C8">
          <w:rPr>
            <w:rStyle w:val="ac"/>
            <w:noProof/>
            <w:rtl/>
          </w:rPr>
          <w:t xml:space="preserve"> </w:t>
        </w:r>
        <w:r w:rsidRPr="009025C8">
          <w:rPr>
            <w:rStyle w:val="ac"/>
            <w:rFonts w:hint="eastAsia"/>
            <w:noProof/>
            <w:rtl/>
          </w:rPr>
          <w:t>مکان</w:t>
        </w:r>
        <w:r w:rsidRPr="009025C8">
          <w:rPr>
            <w:rStyle w:val="ac"/>
            <w:noProof/>
            <w:rtl/>
          </w:rPr>
          <w:t xml:space="preserve"> </w:t>
        </w:r>
        <w:r w:rsidRPr="009025C8">
          <w:rPr>
            <w:rStyle w:val="ac"/>
            <w:rFonts w:hint="eastAsia"/>
            <w:noProof/>
            <w:rtl/>
          </w:rPr>
          <w:t>مصل</w:t>
        </w:r>
        <w:r w:rsidRPr="009025C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Toc24918538 \h</w:instrText>
        </w:r>
        <w:r>
          <w:rPr>
            <w:noProof/>
            <w:webHidden/>
            <w:rtl/>
          </w:rPr>
          <w:instrText xml:space="preserve"> </w:instrText>
        </w:r>
        <w:r>
          <w:rPr>
            <w:rStyle w:val="ac"/>
            <w:noProof/>
            <w:rtl/>
          </w:rPr>
        </w:r>
        <w:r>
          <w:rPr>
            <w:rStyle w:val="ac"/>
            <w:noProof/>
            <w:rtl/>
          </w:rPr>
          <w:fldChar w:fldCharType="separate"/>
        </w:r>
        <w:r w:rsidR="00132671">
          <w:rPr>
            <w:noProof/>
            <w:webHidden/>
            <w:rtl/>
          </w:rPr>
          <w:t>1</w:t>
        </w:r>
        <w:r>
          <w:rPr>
            <w:rStyle w:val="ac"/>
            <w:noProof/>
            <w:rtl/>
          </w:rPr>
          <w:fldChar w:fldCharType="end"/>
        </w:r>
      </w:hyperlink>
    </w:p>
    <w:p w:rsidR="00B47315" w:rsidRDefault="00AA6142" w:rsidP="00B47315">
      <w:pPr>
        <w:pStyle w:val="22"/>
        <w:tabs>
          <w:tab w:val="right" w:leader="dot" w:pos="10194"/>
        </w:tabs>
        <w:rPr>
          <w:rFonts w:asciiTheme="minorHAnsi" w:eastAsiaTheme="minorEastAsia" w:hAnsiTheme="minorHAnsi" w:cstheme="minorBidi"/>
          <w:bCs w:val="0"/>
          <w:noProof/>
          <w:color w:val="auto"/>
          <w:szCs w:val="22"/>
          <w:rtl/>
        </w:rPr>
      </w:pPr>
      <w:hyperlink w:anchor="_Toc24918539" w:history="1">
        <w:r w:rsidR="00B47315" w:rsidRPr="009025C8">
          <w:rPr>
            <w:rStyle w:val="ac"/>
            <w:rFonts w:hint="eastAsia"/>
            <w:noProof/>
            <w:rtl/>
          </w:rPr>
          <w:t>مسأله</w:t>
        </w:r>
        <w:r w:rsidR="00B47315" w:rsidRPr="009025C8">
          <w:rPr>
            <w:rStyle w:val="ac"/>
            <w:noProof/>
            <w:rtl/>
          </w:rPr>
          <w:t xml:space="preserve"> 6 (</w:t>
        </w:r>
        <w:r w:rsidR="00B47315" w:rsidRPr="009025C8">
          <w:rPr>
            <w:rStyle w:val="ac"/>
            <w:rFonts w:hint="eastAsia"/>
            <w:noProof/>
            <w:rtl/>
          </w:rPr>
          <w:t>حکم</w:t>
        </w:r>
        <w:r w:rsidR="00B47315" w:rsidRPr="009025C8">
          <w:rPr>
            <w:rStyle w:val="ac"/>
            <w:noProof/>
            <w:rtl/>
          </w:rPr>
          <w:t xml:space="preserve"> </w:t>
        </w:r>
        <w:r w:rsidR="00B47315" w:rsidRPr="009025C8">
          <w:rPr>
            <w:rStyle w:val="ac"/>
            <w:rFonts w:hint="eastAsia"/>
            <w:noProof/>
            <w:rtl/>
          </w:rPr>
          <w:t>نماز</w:t>
        </w:r>
        <w:r w:rsidR="00B47315" w:rsidRPr="009025C8">
          <w:rPr>
            <w:rStyle w:val="ac"/>
            <w:noProof/>
            <w:rtl/>
          </w:rPr>
          <w:t xml:space="preserve"> </w:t>
        </w:r>
        <w:r w:rsidR="00B47315" w:rsidRPr="009025C8">
          <w:rPr>
            <w:rStyle w:val="ac"/>
            <w:rFonts w:hint="eastAsia"/>
            <w:noProof/>
            <w:rtl/>
          </w:rPr>
          <w:t>در</w:t>
        </w:r>
        <w:r w:rsidR="00B47315" w:rsidRPr="009025C8">
          <w:rPr>
            <w:rStyle w:val="ac"/>
            <w:noProof/>
            <w:rtl/>
          </w:rPr>
          <w:t xml:space="preserve"> </w:t>
        </w:r>
        <w:r w:rsidR="00B47315" w:rsidRPr="009025C8">
          <w:rPr>
            <w:rStyle w:val="ac"/>
            <w:rFonts w:hint="eastAsia"/>
            <w:noProof/>
            <w:rtl/>
          </w:rPr>
          <w:t>کشت</w:t>
        </w:r>
        <w:r w:rsidR="00B47315" w:rsidRPr="009025C8">
          <w:rPr>
            <w:rStyle w:val="ac"/>
            <w:rFonts w:hint="cs"/>
            <w:noProof/>
            <w:rtl/>
          </w:rPr>
          <w:t>ی</w:t>
        </w:r>
        <w:r w:rsidR="00B47315" w:rsidRPr="009025C8">
          <w:rPr>
            <w:rStyle w:val="ac"/>
            <w:noProof/>
            <w:rtl/>
          </w:rPr>
          <w:t xml:space="preserve"> </w:t>
        </w:r>
        <w:r w:rsidR="00B47315" w:rsidRPr="009025C8">
          <w:rPr>
            <w:rStyle w:val="ac"/>
            <w:rFonts w:hint="eastAsia"/>
            <w:noProof/>
            <w:rtl/>
          </w:rPr>
          <w:t>غصب</w:t>
        </w:r>
        <w:r w:rsidR="00B47315" w:rsidRPr="009025C8">
          <w:rPr>
            <w:rStyle w:val="ac"/>
            <w:rFonts w:hint="cs"/>
            <w:noProof/>
            <w:rtl/>
          </w:rPr>
          <w:t>ی</w:t>
        </w:r>
        <w:r w:rsidR="00B47315" w:rsidRPr="009025C8">
          <w:rPr>
            <w:rStyle w:val="ac"/>
            <w:noProof/>
            <w:rtl/>
          </w:rPr>
          <w:t>)</w:t>
        </w:r>
        <w:r w:rsidR="00B47315">
          <w:rPr>
            <w:noProof/>
            <w:webHidden/>
            <w:rtl/>
          </w:rPr>
          <w:tab/>
        </w:r>
        <w:r w:rsidR="00B47315">
          <w:rPr>
            <w:rStyle w:val="ac"/>
            <w:noProof/>
            <w:rtl/>
          </w:rPr>
          <w:fldChar w:fldCharType="begin"/>
        </w:r>
        <w:r w:rsidR="00B47315">
          <w:rPr>
            <w:noProof/>
            <w:webHidden/>
            <w:rtl/>
          </w:rPr>
          <w:instrText xml:space="preserve"> </w:instrText>
        </w:r>
        <w:r w:rsidR="00B47315">
          <w:rPr>
            <w:noProof/>
            <w:webHidden/>
          </w:rPr>
          <w:instrText>PAGEREF</w:instrText>
        </w:r>
        <w:r w:rsidR="00B47315">
          <w:rPr>
            <w:noProof/>
            <w:webHidden/>
            <w:rtl/>
          </w:rPr>
          <w:instrText xml:space="preserve"> _</w:instrText>
        </w:r>
        <w:r w:rsidR="00B47315">
          <w:rPr>
            <w:noProof/>
            <w:webHidden/>
          </w:rPr>
          <w:instrText>Toc24918539 \h</w:instrText>
        </w:r>
        <w:r w:rsidR="00B47315">
          <w:rPr>
            <w:noProof/>
            <w:webHidden/>
            <w:rtl/>
          </w:rPr>
          <w:instrText xml:space="preserve"> </w:instrText>
        </w:r>
        <w:r w:rsidR="00B47315">
          <w:rPr>
            <w:rStyle w:val="ac"/>
            <w:noProof/>
            <w:rtl/>
          </w:rPr>
        </w:r>
        <w:r w:rsidR="00B47315">
          <w:rPr>
            <w:rStyle w:val="ac"/>
            <w:noProof/>
            <w:rtl/>
          </w:rPr>
          <w:fldChar w:fldCharType="separate"/>
        </w:r>
        <w:r w:rsidR="00132671">
          <w:rPr>
            <w:noProof/>
            <w:webHidden/>
            <w:rtl/>
          </w:rPr>
          <w:t>1</w:t>
        </w:r>
        <w:r w:rsidR="00B47315">
          <w:rPr>
            <w:rStyle w:val="ac"/>
            <w:noProof/>
            <w:rtl/>
          </w:rPr>
          <w:fldChar w:fldCharType="end"/>
        </w:r>
      </w:hyperlink>
    </w:p>
    <w:p w:rsidR="00B47315" w:rsidRDefault="00AA6142" w:rsidP="00B47315">
      <w:pPr>
        <w:pStyle w:val="22"/>
        <w:tabs>
          <w:tab w:val="right" w:leader="dot" w:pos="10194"/>
        </w:tabs>
        <w:rPr>
          <w:rFonts w:asciiTheme="minorHAnsi" w:eastAsiaTheme="minorEastAsia" w:hAnsiTheme="minorHAnsi" w:cstheme="minorBidi"/>
          <w:bCs w:val="0"/>
          <w:noProof/>
          <w:color w:val="auto"/>
          <w:szCs w:val="22"/>
          <w:rtl/>
        </w:rPr>
      </w:pPr>
      <w:hyperlink w:anchor="_Toc24918540" w:history="1">
        <w:r w:rsidR="00B47315" w:rsidRPr="009025C8">
          <w:rPr>
            <w:rStyle w:val="ac"/>
            <w:rFonts w:hint="eastAsia"/>
            <w:noProof/>
            <w:rtl/>
          </w:rPr>
          <w:t>مسأله</w:t>
        </w:r>
        <w:r w:rsidR="00B47315" w:rsidRPr="009025C8">
          <w:rPr>
            <w:rStyle w:val="ac"/>
            <w:noProof/>
            <w:rtl/>
          </w:rPr>
          <w:t xml:space="preserve"> 7</w:t>
        </w:r>
        <w:r w:rsidR="00B47315">
          <w:rPr>
            <w:noProof/>
            <w:webHidden/>
            <w:rtl/>
          </w:rPr>
          <w:tab/>
        </w:r>
        <w:r w:rsidR="00B47315">
          <w:rPr>
            <w:rStyle w:val="ac"/>
            <w:noProof/>
            <w:rtl/>
          </w:rPr>
          <w:fldChar w:fldCharType="begin"/>
        </w:r>
        <w:r w:rsidR="00B47315">
          <w:rPr>
            <w:noProof/>
            <w:webHidden/>
            <w:rtl/>
          </w:rPr>
          <w:instrText xml:space="preserve"> </w:instrText>
        </w:r>
        <w:r w:rsidR="00B47315">
          <w:rPr>
            <w:noProof/>
            <w:webHidden/>
          </w:rPr>
          <w:instrText>PAGEREF</w:instrText>
        </w:r>
        <w:r w:rsidR="00B47315">
          <w:rPr>
            <w:noProof/>
            <w:webHidden/>
            <w:rtl/>
          </w:rPr>
          <w:instrText xml:space="preserve"> _</w:instrText>
        </w:r>
        <w:r w:rsidR="00B47315">
          <w:rPr>
            <w:noProof/>
            <w:webHidden/>
          </w:rPr>
          <w:instrText>Toc24918540 \h</w:instrText>
        </w:r>
        <w:r w:rsidR="00B47315">
          <w:rPr>
            <w:noProof/>
            <w:webHidden/>
            <w:rtl/>
          </w:rPr>
          <w:instrText xml:space="preserve"> </w:instrText>
        </w:r>
        <w:r w:rsidR="00B47315">
          <w:rPr>
            <w:rStyle w:val="ac"/>
            <w:noProof/>
            <w:rtl/>
          </w:rPr>
        </w:r>
        <w:r w:rsidR="00B47315">
          <w:rPr>
            <w:rStyle w:val="ac"/>
            <w:noProof/>
            <w:rtl/>
          </w:rPr>
          <w:fldChar w:fldCharType="separate"/>
        </w:r>
        <w:r w:rsidR="00132671">
          <w:rPr>
            <w:noProof/>
            <w:webHidden/>
            <w:rtl/>
          </w:rPr>
          <w:t>3</w:t>
        </w:r>
        <w:r w:rsidR="00B47315">
          <w:rPr>
            <w:rStyle w:val="ac"/>
            <w:noProof/>
            <w:rtl/>
          </w:rPr>
          <w:fldChar w:fldCharType="end"/>
        </w:r>
      </w:hyperlink>
    </w:p>
    <w:p w:rsidR="00C91EB6" w:rsidRPr="00C91EB6" w:rsidRDefault="00B47315"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8A2F92">
        <w:rPr>
          <w:rFonts w:hint="cs"/>
          <w:rtl/>
        </w:rPr>
        <w:t>مسائل</w:t>
      </w:r>
      <w:r w:rsidR="008A2F92">
        <w:rPr>
          <w:rtl/>
        </w:rPr>
        <w:t xml:space="preserve"> </w:t>
      </w:r>
      <w:r w:rsidR="008A2F92">
        <w:rPr>
          <w:rFonts w:hint="cs"/>
          <w:rtl/>
        </w:rPr>
        <w:t>بحث</w:t>
      </w:r>
      <w:r w:rsidR="008A2F92">
        <w:rPr>
          <w:rtl/>
        </w:rPr>
        <w:t xml:space="preserve"> </w:t>
      </w:r>
      <w:r w:rsidR="008A2F92">
        <w:rPr>
          <w:rFonts w:hint="cs"/>
          <w:rtl/>
        </w:rPr>
        <w:t>اباحه</w:t>
      </w:r>
      <w:r w:rsidR="008A2F92">
        <w:rPr>
          <w:rtl/>
        </w:rPr>
        <w:t xml:space="preserve"> </w:t>
      </w:r>
      <w:r w:rsidR="008A2F92">
        <w:rPr>
          <w:rFonts w:hint="cs"/>
          <w:rtl/>
        </w:rPr>
        <w:t>مکان</w:t>
      </w:r>
      <w:r w:rsidR="008A2F92">
        <w:rPr>
          <w:rtl/>
        </w:rPr>
        <w:t xml:space="preserve"> </w:t>
      </w:r>
      <w:r w:rsidR="008A2F92">
        <w:rPr>
          <w:rFonts w:hint="cs"/>
          <w:rtl/>
        </w:rPr>
        <w:t>مصلی</w:t>
      </w:r>
      <w:r w:rsidR="00025B70">
        <w:rPr>
          <w:rFonts w:hint="cs"/>
          <w:rtl/>
        </w:rPr>
        <w:t xml:space="preserve"> </w:t>
      </w:r>
      <w:r w:rsidR="00386C11" w:rsidRPr="00A6366F">
        <w:rPr>
          <w:rFonts w:hint="cs"/>
          <w:rtl/>
        </w:rPr>
        <w:t>/</w:t>
      </w:r>
      <w:bookmarkStart w:id="1" w:name="BokSabj_d"/>
      <w:bookmarkEnd w:id="1"/>
      <w:r w:rsidR="008A2F92">
        <w:rPr>
          <w:rFonts w:hint="cs"/>
          <w:rtl/>
        </w:rPr>
        <w:t>مکان</w:t>
      </w:r>
      <w:r w:rsidR="008A2F92">
        <w:rPr>
          <w:rtl/>
        </w:rPr>
        <w:t xml:space="preserve"> </w:t>
      </w:r>
      <w:r w:rsidR="008A2F92">
        <w:rPr>
          <w:rFonts w:hint="cs"/>
          <w:rtl/>
        </w:rPr>
        <w:t>مصلی</w:t>
      </w:r>
      <w:r w:rsidR="00386C11" w:rsidRPr="00A6366F">
        <w:rPr>
          <w:rFonts w:hint="cs"/>
          <w:rtl/>
        </w:rPr>
        <w:t xml:space="preserve"> /</w:t>
      </w:r>
      <w:bookmarkStart w:id="2" w:name="Bokkolli"/>
      <w:bookmarkEnd w:id="2"/>
      <w:r w:rsidR="008A2F92">
        <w:rPr>
          <w:rFonts w:hint="cs"/>
          <w:rtl/>
        </w:rPr>
        <w:t>کتاب</w:t>
      </w:r>
      <w:r w:rsidR="008A2F92">
        <w:rPr>
          <w:rtl/>
        </w:rPr>
        <w:t xml:space="preserve"> </w:t>
      </w:r>
      <w:r w:rsidR="008A2F9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77660" w:rsidP="003A6148">
      <w:pPr>
        <w:pBdr>
          <w:bottom w:val="double" w:sz="6" w:space="1" w:color="auto"/>
        </w:pBdr>
        <w:rPr>
          <w:rtl/>
        </w:rPr>
      </w:pPr>
      <w:r>
        <w:rPr>
          <w:rFonts w:hint="cs"/>
          <w:rtl/>
        </w:rPr>
        <w:t>بحث در مسائل بحث اباحه مکان مصلی بود و در جلسه قبل مسأله 5 مورد بحث واقع شد.</w:t>
      </w:r>
    </w:p>
    <w:p w:rsidR="00247D2F" w:rsidRPr="003A6148" w:rsidRDefault="00247D2F" w:rsidP="003A6148">
      <w:pPr>
        <w:pBdr>
          <w:bottom w:val="double" w:sz="6" w:space="1" w:color="auto"/>
        </w:pBdr>
      </w:pPr>
    </w:p>
    <w:p w:rsidR="008F5B4D" w:rsidRDefault="008F5B4D" w:rsidP="003A6148"/>
    <w:p w:rsidR="003E6650" w:rsidRPr="001A27D7" w:rsidRDefault="00D159EF" w:rsidP="00D159EF">
      <w:pPr>
        <w:pStyle w:val="1"/>
        <w:rPr>
          <w:rtl/>
        </w:rPr>
      </w:pPr>
      <w:bookmarkStart w:id="3" w:name="_Toc24918538"/>
      <w:r>
        <w:rPr>
          <w:rFonts w:hint="cs"/>
          <w:rtl/>
        </w:rPr>
        <w:t>مسائل بحث اباحه مکان مصلی</w:t>
      </w:r>
      <w:bookmarkEnd w:id="3"/>
    </w:p>
    <w:p w:rsidR="0068633A" w:rsidRDefault="0068633A" w:rsidP="0068633A">
      <w:pPr>
        <w:pStyle w:val="20"/>
        <w:rPr>
          <w:rtl/>
        </w:rPr>
      </w:pPr>
      <w:bookmarkStart w:id="4" w:name="_Toc24918539"/>
      <w:r>
        <w:rPr>
          <w:rFonts w:hint="cs"/>
          <w:rtl/>
        </w:rPr>
        <w:t>مسأله 6</w:t>
      </w:r>
      <w:r w:rsidR="00A40F5D">
        <w:rPr>
          <w:rFonts w:hint="cs"/>
          <w:rtl/>
        </w:rPr>
        <w:t xml:space="preserve"> (حکم نماز در کشتی غصبی)</w:t>
      </w:r>
      <w:bookmarkEnd w:id="4"/>
    </w:p>
    <w:p w:rsidR="009E23B5" w:rsidRPr="0068633A" w:rsidRDefault="009E23B5" w:rsidP="0068633A">
      <w:pPr>
        <w:rPr>
          <w:color w:val="000080"/>
          <w:rtl/>
        </w:rPr>
      </w:pPr>
      <w:r w:rsidRPr="0068633A">
        <w:rPr>
          <w:rFonts w:hint="cs"/>
          <w:color w:val="000080"/>
          <w:rtl/>
        </w:rPr>
        <w:t>إذا صلى في سفينة مغصوبة بطلت</w:t>
      </w:r>
      <w:r w:rsidRPr="0068633A">
        <w:rPr>
          <w:rFonts w:hint="cs"/>
          <w:color w:val="000080"/>
        </w:rPr>
        <w:t>‌</w:t>
      </w:r>
      <w:r w:rsidR="0068633A" w:rsidRPr="0068633A">
        <w:rPr>
          <w:rFonts w:hint="cs"/>
          <w:color w:val="000080"/>
          <w:rtl/>
        </w:rPr>
        <w:t xml:space="preserve"> </w:t>
      </w:r>
      <w:r w:rsidRPr="0068633A">
        <w:rPr>
          <w:rFonts w:hint="cs"/>
          <w:color w:val="000080"/>
          <w:rtl/>
        </w:rPr>
        <w:t>و قد يقال بالبطلان إذا كان لوح منها غصبا و هو مشكل على إطلاقه بل يختص البطلان بما إذا توقف الانتفاع‌</w:t>
      </w:r>
      <w:r w:rsidR="0068633A" w:rsidRPr="0068633A">
        <w:rPr>
          <w:rFonts w:hint="cs"/>
          <w:color w:val="000080"/>
          <w:rtl/>
        </w:rPr>
        <w:t xml:space="preserve"> </w:t>
      </w:r>
      <w:r w:rsidRPr="0068633A">
        <w:rPr>
          <w:rFonts w:hint="cs"/>
          <w:color w:val="000080"/>
          <w:rtl/>
        </w:rPr>
        <w:t>بالسفينة على ذلك اللوح‌</w:t>
      </w:r>
    </w:p>
    <w:p w:rsidR="009E23B5" w:rsidRDefault="009E23B5" w:rsidP="00F565D6">
      <w:pPr>
        <w:rPr>
          <w:rtl/>
        </w:rPr>
      </w:pPr>
      <w:r w:rsidRPr="0068633A">
        <w:rPr>
          <w:rFonts w:hint="cs"/>
          <w:b/>
          <w:bCs/>
          <w:rtl/>
        </w:rPr>
        <w:t>صاحب عروه می فرماید</w:t>
      </w:r>
      <w:r>
        <w:rPr>
          <w:rFonts w:hint="cs"/>
          <w:rtl/>
        </w:rPr>
        <w:t>: نماز در کشتی غصبی باطل است.</w:t>
      </w:r>
      <w:r w:rsidR="0068633A">
        <w:rPr>
          <w:rFonts w:hint="cs"/>
          <w:rtl/>
        </w:rPr>
        <w:t xml:space="preserve"> و این که </w:t>
      </w:r>
      <w:r>
        <w:rPr>
          <w:rFonts w:hint="cs"/>
          <w:rtl/>
        </w:rPr>
        <w:t>برخی فرموده اند</w:t>
      </w:r>
      <w:r w:rsidR="0068633A">
        <w:rPr>
          <w:rFonts w:hint="cs"/>
          <w:rtl/>
        </w:rPr>
        <w:t>: «</w:t>
      </w:r>
      <w:r w:rsidR="00F565D6">
        <w:rPr>
          <w:rFonts w:hint="cs"/>
          <w:rtl/>
        </w:rPr>
        <w:t>اگر یک تخته از کشتی، از تخته هایی که روی آب قرار دارد نه تخته ای که در اتاق پذیرایی قرار دارد و روی آن غذا صرف می کنند،</w:t>
      </w:r>
      <w:r>
        <w:rPr>
          <w:rFonts w:hint="cs"/>
          <w:rtl/>
        </w:rPr>
        <w:t xml:space="preserve"> غصبی باشد نماز </w:t>
      </w:r>
      <w:r w:rsidR="0052496C">
        <w:rPr>
          <w:rFonts w:hint="cs"/>
          <w:rtl/>
        </w:rPr>
        <w:t xml:space="preserve">در کشتی </w:t>
      </w:r>
      <w:r>
        <w:rPr>
          <w:rFonts w:hint="cs"/>
          <w:rtl/>
        </w:rPr>
        <w:t xml:space="preserve">باطل خواهد بود هر چند روی آن تخته نماز </w:t>
      </w:r>
      <w:r w:rsidR="0068633A">
        <w:rPr>
          <w:rFonts w:hint="cs"/>
          <w:rtl/>
        </w:rPr>
        <w:t>نخواند»</w:t>
      </w:r>
      <w:r>
        <w:rPr>
          <w:rFonts w:hint="cs"/>
          <w:rtl/>
        </w:rPr>
        <w:t xml:space="preserve"> </w:t>
      </w:r>
      <w:r w:rsidR="0052496C">
        <w:rPr>
          <w:rFonts w:hint="cs"/>
          <w:rtl/>
        </w:rPr>
        <w:t xml:space="preserve">به اطلاقش </w:t>
      </w:r>
      <w:r>
        <w:rPr>
          <w:rFonts w:hint="cs"/>
          <w:rtl/>
        </w:rPr>
        <w:t xml:space="preserve">صحیح نیست و تنها در صورتی که انتفاع از سفینه متوقّف بر آن تخته باشد (و اگر نباشد کشتی </w:t>
      </w:r>
      <w:r w:rsidR="0052496C">
        <w:rPr>
          <w:rFonts w:hint="cs"/>
          <w:rtl/>
        </w:rPr>
        <w:t>در آب فرو می رود) نماز</w:t>
      </w:r>
      <w:r w:rsidR="00F565D6">
        <w:rPr>
          <w:rFonts w:hint="cs"/>
          <w:rtl/>
        </w:rPr>
        <w:t xml:space="preserve"> مصداق تصرف در لوح خواهد بود و</w:t>
      </w:r>
      <w:r w:rsidR="0052496C">
        <w:rPr>
          <w:rFonts w:hint="cs"/>
          <w:rtl/>
        </w:rPr>
        <w:t xml:space="preserve"> باطل است ولی اگر لوح غصبی، لوحی است که با برداشتن آن، آب در کشتی جمع نمی شود و </w:t>
      </w:r>
      <w:r w:rsidR="00F565D6">
        <w:rPr>
          <w:rFonts w:hint="cs"/>
          <w:rtl/>
        </w:rPr>
        <w:t>تنها</w:t>
      </w:r>
      <w:r w:rsidR="0052496C">
        <w:rPr>
          <w:rFonts w:hint="cs"/>
          <w:rtl/>
        </w:rPr>
        <w:t xml:space="preserve"> باد داخل اتاق های کشتی می شود نماز</w:t>
      </w:r>
      <w:r w:rsidR="00F565D6">
        <w:rPr>
          <w:rFonts w:hint="cs"/>
          <w:rtl/>
        </w:rPr>
        <w:t xml:space="preserve"> در آن کشتی تصرف در لوح مغصوب نیست و باطل نخواهد بود.</w:t>
      </w:r>
    </w:p>
    <w:p w:rsidR="009E23B5" w:rsidRDefault="009E23B5" w:rsidP="0068633A">
      <w:pPr>
        <w:rPr>
          <w:rtl/>
        </w:rPr>
      </w:pPr>
      <w:r w:rsidRPr="0068633A">
        <w:rPr>
          <w:rFonts w:hint="cs"/>
          <w:b/>
          <w:bCs/>
          <w:rtl/>
        </w:rPr>
        <w:t>مرحوم خویی فرموده اند</w:t>
      </w:r>
      <w:r>
        <w:rPr>
          <w:rFonts w:hint="cs"/>
          <w:rtl/>
        </w:rPr>
        <w:t>؛ اگر روی این تخته قرار گرفته و بر آن سجده می کند</w:t>
      </w:r>
      <w:r w:rsidR="00561E95">
        <w:rPr>
          <w:rFonts w:hint="cs"/>
          <w:rtl/>
        </w:rPr>
        <w:t xml:space="preserve"> و یکی از مواضع سبعه روی آن تخته قرار می گیرد</w:t>
      </w:r>
      <w:r>
        <w:rPr>
          <w:rFonts w:hint="cs"/>
          <w:rtl/>
        </w:rPr>
        <w:t>، نماز باطل است</w:t>
      </w:r>
      <w:r w:rsidR="0068633A">
        <w:rPr>
          <w:rFonts w:hint="cs"/>
          <w:rtl/>
        </w:rPr>
        <w:t xml:space="preserve"> ولی اگر تخته در جای دیگری است، نماز صحیح است</w:t>
      </w:r>
      <w:r w:rsidR="0068633A" w:rsidRPr="0068633A">
        <w:rPr>
          <w:rFonts w:hint="cs"/>
          <w:rtl/>
        </w:rPr>
        <w:t xml:space="preserve"> هر چند اگر نمی بود آب داخل کشتی می شد</w:t>
      </w:r>
      <w:r w:rsidR="00F74A9C">
        <w:rPr>
          <w:rFonts w:hint="cs"/>
          <w:rtl/>
        </w:rPr>
        <w:t>؛ زیرا نماز در کشتی تصرف در لوح محسوب نمی شود و</w:t>
      </w:r>
      <w:r w:rsidR="0068633A">
        <w:rPr>
          <w:rFonts w:hint="cs"/>
          <w:rtl/>
        </w:rPr>
        <w:t xml:space="preserve"> نهایت انتفاع از تخته است که حرام نیست؛ علاوه بر این که انتفاع اگر حرام باشد با نماز اتّحاد ندارد.</w:t>
      </w:r>
      <w:r w:rsidR="0090513D">
        <w:rPr>
          <w:rFonts w:hint="cs"/>
          <w:rtl/>
        </w:rPr>
        <w:t xml:space="preserve"> و انصافا</w:t>
      </w:r>
      <w:r w:rsidR="00D15347">
        <w:rPr>
          <w:rFonts w:hint="cs"/>
          <w:rtl/>
        </w:rPr>
        <w:t>ً این اشکال مرحوم خویی وارد است و صاحب کشتی در لوح تصرف می کند ولی کسی که در کشتی نماز می خواند بر جایی که ایستاده است القای ثقل می کند و القای ثقل بر تخته ای که دور از او قرار دارد، ندارد.</w:t>
      </w:r>
    </w:p>
    <w:p w:rsidR="00A40F5D" w:rsidRDefault="00A73FB1" w:rsidP="00E44689">
      <w:pPr>
        <w:rPr>
          <w:rtl/>
        </w:rPr>
      </w:pPr>
      <w:r w:rsidRPr="00A40F5D">
        <w:rPr>
          <w:rFonts w:hint="cs"/>
          <w:b/>
          <w:bCs/>
          <w:rtl/>
        </w:rPr>
        <w:lastRenderedPageBreak/>
        <w:t>برخی فرموده اند:</w:t>
      </w:r>
      <w:r>
        <w:rPr>
          <w:rFonts w:hint="cs"/>
          <w:rtl/>
        </w:rPr>
        <w:t xml:space="preserve"> انتفاع به مال غیر مصداق استیفای منفعت است و </w:t>
      </w:r>
      <w:r w:rsidR="0068633A">
        <w:rPr>
          <w:rFonts w:hint="cs"/>
          <w:rtl/>
        </w:rPr>
        <w:t xml:space="preserve">استیفای منفعت ملک غیر حرام است؛ </w:t>
      </w:r>
      <w:r>
        <w:rPr>
          <w:rFonts w:hint="cs"/>
          <w:rtl/>
        </w:rPr>
        <w:t xml:space="preserve">و لذا مالکی که خانه را اجاره داده است با این که عین برای مالک است ولی انتفاع از خانه </w:t>
      </w:r>
      <w:r w:rsidR="00390D71">
        <w:rPr>
          <w:rFonts w:hint="cs"/>
          <w:rtl/>
        </w:rPr>
        <w:t xml:space="preserve">مصداق </w:t>
      </w:r>
      <w:r>
        <w:rPr>
          <w:rFonts w:hint="cs"/>
          <w:rtl/>
        </w:rPr>
        <w:t>استیفای منفعت غیر است که بدون اجازه جایز نیست.</w:t>
      </w:r>
    </w:p>
    <w:p w:rsidR="0068633A" w:rsidRDefault="0068633A" w:rsidP="00E44689">
      <w:pPr>
        <w:rPr>
          <w:rtl/>
        </w:rPr>
      </w:pPr>
      <w:r w:rsidRPr="00A40F5D">
        <w:rPr>
          <w:rFonts w:hint="cs"/>
          <w:b/>
          <w:bCs/>
          <w:rtl/>
        </w:rPr>
        <w:t>و مرحوم حکیم نیز فرموده اند</w:t>
      </w:r>
      <w:r w:rsidR="00A40F5D" w:rsidRPr="00A40F5D">
        <w:rPr>
          <w:rFonts w:hint="cs"/>
          <w:b/>
          <w:bCs/>
          <w:rtl/>
        </w:rPr>
        <w:t>:</w:t>
      </w:r>
      <w:r>
        <w:rPr>
          <w:rFonts w:hint="cs"/>
          <w:rtl/>
        </w:rPr>
        <w:t xml:space="preserve"> اگر </w:t>
      </w:r>
      <w:r w:rsidR="00E44689">
        <w:rPr>
          <w:rFonts w:hint="cs"/>
          <w:rtl/>
        </w:rPr>
        <w:t>انتفاع</w:t>
      </w:r>
      <w:r>
        <w:rPr>
          <w:rFonts w:hint="cs"/>
          <w:rtl/>
        </w:rPr>
        <w:t>، مالیّت داشته باشد انتفاع حرام است و در لوح محل بحث</w:t>
      </w:r>
      <w:r w:rsidR="00E44689">
        <w:rPr>
          <w:rFonts w:hint="cs"/>
          <w:rtl/>
        </w:rPr>
        <w:t xml:space="preserve"> انتفاع از آن لوح</w:t>
      </w:r>
      <w:r w:rsidR="00390D71">
        <w:rPr>
          <w:rFonts w:hint="cs"/>
          <w:rtl/>
        </w:rPr>
        <w:t xml:space="preserve"> مالیّت دارد و اگر این لوح نباشد کشتی غرق می شود</w:t>
      </w:r>
      <w:r w:rsidR="00E44689">
        <w:rPr>
          <w:rFonts w:hint="cs"/>
          <w:rtl/>
        </w:rPr>
        <w:t xml:space="preserve"> و لذا وجود این لوح موجب رغبت دیگران در حضور در این کشتی است.</w:t>
      </w:r>
    </w:p>
    <w:p w:rsidR="0068633A" w:rsidRDefault="0041312B" w:rsidP="005B51D8">
      <w:pPr>
        <w:rPr>
          <w:rtl/>
        </w:rPr>
      </w:pPr>
      <w:r w:rsidRPr="00A40F5D">
        <w:rPr>
          <w:rFonts w:hint="cs"/>
          <w:b/>
          <w:bCs/>
          <w:rtl/>
        </w:rPr>
        <w:t xml:space="preserve">تعبیر </w:t>
      </w:r>
      <w:r w:rsidR="002C5E82" w:rsidRPr="00A40F5D">
        <w:rPr>
          <w:rFonts w:hint="cs"/>
          <w:b/>
          <w:bCs/>
          <w:rtl/>
        </w:rPr>
        <w:t>مرحوم حکیم این است</w:t>
      </w:r>
      <w:r w:rsidR="002C5E82">
        <w:rPr>
          <w:rFonts w:hint="cs"/>
          <w:rtl/>
        </w:rPr>
        <w:t xml:space="preserve">: </w:t>
      </w:r>
      <w:r w:rsidR="0068633A">
        <w:rPr>
          <w:rFonts w:hint="cs"/>
          <w:rtl/>
        </w:rPr>
        <w:t xml:space="preserve">اگر منفعت عین به نحوی باشد که انتفاع از </w:t>
      </w:r>
      <w:r>
        <w:rPr>
          <w:rFonts w:hint="cs"/>
          <w:rtl/>
        </w:rPr>
        <w:t>این</w:t>
      </w:r>
      <w:r w:rsidR="0068633A">
        <w:rPr>
          <w:rFonts w:hint="cs"/>
          <w:rtl/>
        </w:rPr>
        <w:t xml:space="preserve"> منفعت</w:t>
      </w:r>
      <w:r>
        <w:rPr>
          <w:rFonts w:hint="cs"/>
          <w:rtl/>
        </w:rPr>
        <w:t>،</w:t>
      </w:r>
      <w:r w:rsidR="0068633A">
        <w:rPr>
          <w:rFonts w:hint="cs"/>
          <w:rtl/>
        </w:rPr>
        <w:t xml:space="preserve"> مالیّت داشته باشد عقلاء برای این منفعت اعتبار ملکیّت می کنند و انتفاع از آن را بدون اذن صاحب منفعت حرام می دانند </w:t>
      </w:r>
      <w:r w:rsidR="00DA72B2">
        <w:rPr>
          <w:rFonts w:hint="cs"/>
          <w:rtl/>
        </w:rPr>
        <w:t>مثل انتفاع از خانه ای که اجاره داده شده است که مالیّت دارد</w:t>
      </w:r>
      <w:r w:rsidR="00E07E0E">
        <w:rPr>
          <w:rFonts w:hint="cs"/>
          <w:rtl/>
        </w:rPr>
        <w:t xml:space="preserve"> و به خاطر مالیّت داشتن به عنوان ملک مستأجر اعتبار شده است</w:t>
      </w:r>
      <w:r w:rsidR="00DA72B2">
        <w:rPr>
          <w:rFonts w:hint="cs"/>
          <w:rtl/>
        </w:rPr>
        <w:t xml:space="preserve"> و هر چند عین برای مالک است ولی انتفاع از آن استیلای بر منفعتی است که مالیّت دارد</w:t>
      </w:r>
      <w:r w:rsidR="005B51D8">
        <w:rPr>
          <w:rFonts w:hint="cs"/>
          <w:rtl/>
        </w:rPr>
        <w:t xml:space="preserve"> و اعتبار ملکیت برای آن شده است</w:t>
      </w:r>
      <w:r w:rsidR="00DA72B2">
        <w:rPr>
          <w:rFonts w:hint="cs"/>
          <w:rtl/>
        </w:rPr>
        <w:t xml:space="preserve"> و لذا حرام است. در محل بحث هم </w:t>
      </w:r>
      <w:r w:rsidR="005B51D8">
        <w:rPr>
          <w:rFonts w:hint="cs"/>
          <w:rtl/>
        </w:rPr>
        <w:t xml:space="preserve">با خواندن نماز بر روی کشتی از لوح انتفاع می برد زیرا </w:t>
      </w:r>
      <w:r w:rsidR="00DA72B2">
        <w:rPr>
          <w:rFonts w:hint="cs"/>
          <w:rtl/>
        </w:rPr>
        <w:t>اگر لوح نمی بود</w:t>
      </w:r>
      <w:r w:rsidR="005B51D8">
        <w:rPr>
          <w:rFonts w:hint="cs"/>
          <w:rtl/>
        </w:rPr>
        <w:t>،</w:t>
      </w:r>
      <w:r w:rsidR="00DA72B2">
        <w:rPr>
          <w:rFonts w:hint="cs"/>
          <w:rtl/>
        </w:rPr>
        <w:t xml:space="preserve"> کشتی در آب فرو می رفت </w:t>
      </w:r>
      <w:r w:rsidR="005B51D8">
        <w:rPr>
          <w:rFonts w:hint="cs"/>
          <w:rtl/>
        </w:rPr>
        <w:t>و انتفاع مالیّت دارد و عقلاء می گویند با این کار، منفعت لوح مغصوب را استیفاء می کند و این منفعت مالیّت دارد و این کار حرام است؛</w:t>
      </w:r>
      <w:r w:rsidR="00DA72B2">
        <w:rPr>
          <w:rFonts w:hint="cs"/>
          <w:rtl/>
        </w:rPr>
        <w:t xml:space="preserve"> البته افعال صلاتی با استیفای منفعت اتّحاد ندارد</w:t>
      </w:r>
      <w:r w:rsidR="008D30F3">
        <w:rPr>
          <w:rFonts w:hint="cs"/>
          <w:rtl/>
        </w:rPr>
        <w:t xml:space="preserve"> زیرا بودن در این مکان، انتفاع از مال غیر است که با افعال صلاتی مقارن است</w:t>
      </w:r>
      <w:r w:rsidR="00DA72B2">
        <w:rPr>
          <w:rFonts w:hint="cs"/>
          <w:rtl/>
        </w:rPr>
        <w:t xml:space="preserve"> و نماز باطل نیست ولی به هر حال کار حرامی انجام داده است.</w:t>
      </w:r>
    </w:p>
    <w:p w:rsidR="00CC73EF" w:rsidRDefault="00B97A96" w:rsidP="004D1DD9">
      <w:pPr>
        <w:rPr>
          <w:rtl/>
        </w:rPr>
      </w:pPr>
      <w:r w:rsidRPr="00A40F5D">
        <w:rPr>
          <w:rFonts w:hint="cs"/>
          <w:b/>
          <w:bCs/>
          <w:rtl/>
        </w:rPr>
        <w:t>انصافاً این فرمایش تمام نیست</w:t>
      </w:r>
      <w:r>
        <w:rPr>
          <w:rFonts w:hint="cs"/>
          <w:rtl/>
        </w:rPr>
        <w:t xml:space="preserve">؛ زیرا </w:t>
      </w:r>
      <w:r w:rsidR="008D30F3">
        <w:rPr>
          <w:rFonts w:hint="cs"/>
          <w:rtl/>
        </w:rPr>
        <w:t>استیفای منفعت اگر با وضع ید بر عین باشد مصداق تصرف و حرام است و مالک عین هر چند مالک عین است ولی منفعت را اجاره داده است و</w:t>
      </w:r>
      <w:r>
        <w:rPr>
          <w:rFonts w:hint="cs"/>
          <w:rtl/>
        </w:rPr>
        <w:t xml:space="preserve"> منفعت سکنی، ملک مستأجر شده است و شخص مالک با ورود به خانه با استیلای بر عین، منفعت سکنی را استیفاء می کند و</w:t>
      </w:r>
      <w:r w:rsidR="008D30F3">
        <w:rPr>
          <w:rFonts w:hint="cs"/>
          <w:rtl/>
        </w:rPr>
        <w:t xml:space="preserve"> استیلای بر عینی که منفعت آن ملک غیر است حرام است</w:t>
      </w:r>
      <w:r>
        <w:rPr>
          <w:rFonts w:hint="cs"/>
          <w:rtl/>
        </w:rPr>
        <w:t>؛ زیرا</w:t>
      </w:r>
      <w:r w:rsidR="00E01EE8">
        <w:rPr>
          <w:rFonts w:hint="cs"/>
          <w:rtl/>
        </w:rPr>
        <w:t xml:space="preserve"> اس</w:t>
      </w:r>
      <w:r>
        <w:rPr>
          <w:rFonts w:hint="cs"/>
          <w:rtl/>
        </w:rPr>
        <w:t xml:space="preserve">تیلای بر عین عرفاً </w:t>
      </w:r>
      <w:r w:rsidR="00E01EE8">
        <w:rPr>
          <w:rFonts w:hint="cs"/>
          <w:rtl/>
        </w:rPr>
        <w:t>استیلای بر منافع هم می باشد. ولی در محل بحث که لوح در جای دیگری قرار گرفته و تصرفی در آن صورت نمی گیرد و صرفاً از آن انتفا</w:t>
      </w:r>
      <w:r w:rsidR="004D1DD9">
        <w:rPr>
          <w:rFonts w:hint="cs"/>
          <w:rtl/>
        </w:rPr>
        <w:t xml:space="preserve">ع برده می شود، انتفاع حرام نیست و دلیلی بر حرمت ندارد و این انتفاع با </w:t>
      </w:r>
      <w:r w:rsidR="00585F40">
        <w:rPr>
          <w:rFonts w:hint="cs"/>
          <w:rtl/>
        </w:rPr>
        <w:t xml:space="preserve">انتفاعی که با تصرف در عین </w:t>
      </w:r>
      <w:r w:rsidR="004D1DD9">
        <w:rPr>
          <w:rFonts w:hint="cs"/>
          <w:rtl/>
        </w:rPr>
        <w:t>حاصل می شود تفاوت دارد هر چند عین برای خود شخص باشد که آن را اجاره داده است. انتفاع در مال غیر که با تصرف در مال غیر حاصل می شود عرفاً تصرف در مال غیر و تصرف در منفعت مملوک للغیر است و این دو را نباید با هم قیاس کرد</w:t>
      </w:r>
      <w:r w:rsidR="00CC73EF">
        <w:rPr>
          <w:rFonts w:hint="cs"/>
          <w:rtl/>
        </w:rPr>
        <w:t>.</w:t>
      </w:r>
    </w:p>
    <w:p w:rsidR="00D25863" w:rsidRDefault="00D25863" w:rsidP="004D1DD9">
      <w:pPr>
        <w:rPr>
          <w:rtl/>
        </w:rPr>
      </w:pPr>
      <w:r>
        <w:rPr>
          <w:rFonts w:hint="cs"/>
          <w:rtl/>
        </w:rPr>
        <w:t>توجه شود که تصرف خود غاصب در لوح حرام است و غاصب چه داخل کشتی شود و چه داخل کشتی نشود فرقی ندارد در هر صورت با استیلای بر عین، استیلای بر منافع هم پیدا کرده است و اگر در عین تصرف کن</w:t>
      </w:r>
      <w:r w:rsidR="001A2120">
        <w:rPr>
          <w:rFonts w:hint="cs"/>
          <w:rtl/>
        </w:rPr>
        <w:t xml:space="preserve">د در منفعت عین هم تصرف کرده </w:t>
      </w:r>
      <w:r w:rsidR="001A2120">
        <w:rPr>
          <w:rFonts w:hint="cs"/>
          <w:rtl/>
        </w:rPr>
        <w:lastRenderedPageBreak/>
        <w:t>است؛ لکن بحث این است که آمدن غاصب به کشتی و نیامدن او فرقی به حال غاصب ندارد و با آمدن به کشتی حرام بیشتری انجام نمی دهد.</w:t>
      </w:r>
    </w:p>
    <w:p w:rsidR="009E3C90" w:rsidRDefault="00CC73EF" w:rsidP="00D46F3B">
      <w:pPr>
        <w:rPr>
          <w:rtl/>
        </w:rPr>
      </w:pPr>
      <w:r w:rsidRPr="00A40F5D">
        <w:rPr>
          <w:rFonts w:hint="cs"/>
          <w:b/>
          <w:bCs/>
          <w:rtl/>
        </w:rPr>
        <w:t>خلاصه این که</w:t>
      </w:r>
      <w:r w:rsidR="00A40F5D" w:rsidRPr="00A40F5D">
        <w:rPr>
          <w:rFonts w:hint="cs"/>
          <w:b/>
          <w:bCs/>
          <w:rtl/>
        </w:rPr>
        <w:t>:</w:t>
      </w:r>
      <w:r>
        <w:rPr>
          <w:rFonts w:hint="cs"/>
          <w:rtl/>
        </w:rPr>
        <w:t xml:space="preserve"> اگر انتفاع به تصرف در عین است و تصرف در عین به تبع تصرف در منفعت نیز می باشد و خلاف «لایحل مال امرئ مسلم، لایحل لأحد أن یتصرف فی مال غیره بدون اذنه» می باشد. و اگر انتفاع به تصرف در عین نباشد که به تبع تصرف در منفعت عین هم صورت نمی گیرد دلیلی بر حرمت ندارد؛ مانند این که شخصی لامپی را به مغازه دار اجاره دهد و بدون اجازه او بیرون مغازه بایستد و زیر نور لامپ مطالعه کند</w:t>
      </w:r>
      <w:r w:rsidR="00820CA8">
        <w:rPr>
          <w:rFonts w:hint="cs"/>
          <w:rtl/>
        </w:rPr>
        <w:t xml:space="preserve"> که در این مثال انتفاع از لامپ به تصرف در لامپ نیست که به تبع تصرف در منفعت مملوکه مغازه دار هم باشد.</w:t>
      </w:r>
    </w:p>
    <w:p w:rsidR="008040D9" w:rsidRDefault="00A31136" w:rsidP="00D46F3B">
      <w:pPr>
        <w:rPr>
          <w:rtl/>
        </w:rPr>
      </w:pPr>
      <w:bookmarkStart w:id="5" w:name="_GoBack"/>
      <w:bookmarkEnd w:id="5"/>
      <w:r>
        <w:rPr>
          <w:rFonts w:hint="cs"/>
          <w:rtl/>
        </w:rPr>
        <w:t>البته مزاحمت ما</w:t>
      </w:r>
      <w:r w:rsidR="00A12E72">
        <w:rPr>
          <w:rFonts w:hint="cs"/>
          <w:rtl/>
        </w:rPr>
        <w:t xml:space="preserve">لک بحث دیگری است </w:t>
      </w:r>
      <w:r w:rsidR="008040D9">
        <w:rPr>
          <w:rFonts w:hint="cs"/>
          <w:rtl/>
        </w:rPr>
        <w:t xml:space="preserve">و کسی که تخته را بر می دارد و کشتی خود را با تخته غصبی کامل می سازد مزاحم مالک تخته است ولی شخص دیگری که بلیط می گیرد و سوار کشتی می شود مزاحم مالک محسوب نمی شود. </w:t>
      </w:r>
      <w:r w:rsidR="00A12E72">
        <w:rPr>
          <w:rFonts w:hint="cs"/>
          <w:rtl/>
        </w:rPr>
        <w:t>و بحث ما در فرضی است که با انتفاع بردن مزاحمتی برای صاحب منفعت ایجاد نمی کند.</w:t>
      </w:r>
      <w:r w:rsidR="00FB79CB">
        <w:rPr>
          <w:rFonts w:hint="cs"/>
          <w:rtl/>
        </w:rPr>
        <w:t xml:space="preserve"> و توجه شود که منفعت به معنای قابلیّت عین برای انتفاع است و وجود مستقل ندارد و لذا تصرف در منفعت</w:t>
      </w:r>
      <w:r w:rsidR="004D36DF">
        <w:rPr>
          <w:rFonts w:hint="cs"/>
          <w:rtl/>
        </w:rPr>
        <w:t xml:space="preserve"> به تبع تصرف در عین خواهد بود و کسی که در عین تصرف نمی کند و صرفاً انتفاع می برد تصرفی در منفعت نکرده اس</w:t>
      </w:r>
      <w:r w:rsidR="00D25863">
        <w:rPr>
          <w:rFonts w:hint="cs"/>
          <w:rtl/>
        </w:rPr>
        <w:t>ت</w:t>
      </w:r>
      <w:r w:rsidR="00B641F0">
        <w:rPr>
          <w:rFonts w:hint="cs"/>
          <w:rtl/>
        </w:rPr>
        <w:t xml:space="preserve"> و دلیلی بر حرمت ندارد؛ لذا اگر کسی آتشی روشن کرده باشد یا تلویزیون در مکانی نصب کرده باشد در صورتی که دیگران مانع از انتفاع او نباشند حق ندارد دیگران را از انتفاع منع کند و برای انتفاع از دیگران پول بگیرد.</w:t>
      </w:r>
    </w:p>
    <w:p w:rsidR="00585F40" w:rsidRDefault="00585F40" w:rsidP="00585F40">
      <w:pPr>
        <w:pStyle w:val="20"/>
        <w:rPr>
          <w:rtl/>
        </w:rPr>
      </w:pPr>
      <w:bookmarkStart w:id="6" w:name="_Toc24918540"/>
      <w:r>
        <w:rPr>
          <w:rFonts w:hint="cs"/>
          <w:rtl/>
        </w:rPr>
        <w:t>مسأله 7</w:t>
      </w:r>
      <w:bookmarkEnd w:id="6"/>
    </w:p>
    <w:p w:rsidR="00585F40" w:rsidRPr="00D116CF" w:rsidRDefault="00585F40" w:rsidP="00D116CF">
      <w:pPr>
        <w:rPr>
          <w:color w:val="000080"/>
          <w:rtl/>
        </w:rPr>
      </w:pPr>
      <w:r w:rsidRPr="00D116CF">
        <w:rPr>
          <w:rFonts w:hint="cs"/>
          <w:color w:val="000080"/>
          <w:rtl/>
        </w:rPr>
        <w:t>ربما يقال ببطلان الصلاة على دابة خيط خرجها</w:t>
      </w:r>
      <w:r w:rsidR="00B24CF8">
        <w:rPr>
          <w:rFonts w:hint="cs"/>
          <w:color w:val="000080"/>
          <w:rtl/>
        </w:rPr>
        <w:t xml:space="preserve"> (جرحها</w:t>
      </w:r>
      <w:r w:rsidR="006A3094">
        <w:rPr>
          <w:rStyle w:val="ab"/>
          <w:color w:val="000080"/>
          <w:rtl/>
        </w:rPr>
        <w:footnoteReference w:id="1"/>
      </w:r>
      <w:r w:rsidR="00B24CF8">
        <w:rPr>
          <w:rFonts w:hint="cs"/>
          <w:color w:val="000080"/>
          <w:rtl/>
        </w:rPr>
        <w:t>)</w:t>
      </w:r>
      <w:r w:rsidRPr="00D116CF">
        <w:rPr>
          <w:rFonts w:hint="cs"/>
          <w:color w:val="000080"/>
          <w:rtl/>
        </w:rPr>
        <w:t xml:space="preserve"> بخيط مغصوب</w:t>
      </w:r>
      <w:r w:rsidRPr="00D116CF">
        <w:rPr>
          <w:rFonts w:hint="cs"/>
          <w:color w:val="000080"/>
        </w:rPr>
        <w:t>‌</w:t>
      </w:r>
      <w:r w:rsidR="00D116CF" w:rsidRPr="00D116CF">
        <w:rPr>
          <w:rFonts w:hint="cs"/>
          <w:color w:val="000080"/>
          <w:rtl/>
        </w:rPr>
        <w:t xml:space="preserve"> </w:t>
      </w:r>
      <w:r w:rsidRPr="00D116CF">
        <w:rPr>
          <w:rFonts w:hint="cs"/>
          <w:color w:val="000080"/>
          <w:rtl/>
        </w:rPr>
        <w:t>و هذا أيضا مشكل لأن الخيط يعد تالفا و يشتغل ذمة الغاصب بالعوض إلا إذا أمكن رد الخيط إلى مالكه مع بقاء ماليته‌</w:t>
      </w:r>
    </w:p>
    <w:p w:rsidR="00585F40" w:rsidRDefault="00234078" w:rsidP="00585F40">
      <w:pPr>
        <w:rPr>
          <w:rtl/>
        </w:rPr>
      </w:pPr>
      <w:r w:rsidRPr="00D116CF">
        <w:rPr>
          <w:rFonts w:hint="cs"/>
          <w:b/>
          <w:bCs/>
          <w:rtl/>
        </w:rPr>
        <w:t>صاحب عروه می فرماید:</w:t>
      </w:r>
      <w:r>
        <w:rPr>
          <w:rFonts w:hint="cs"/>
          <w:rtl/>
        </w:rPr>
        <w:t xml:space="preserve"> چه بسا گفته شود </w:t>
      </w:r>
      <w:r w:rsidR="00585F40">
        <w:rPr>
          <w:rFonts w:hint="cs"/>
          <w:rtl/>
        </w:rPr>
        <w:t xml:space="preserve">اگر جراحت دابه را با نخ غصبی بخیه زده باشند نماز باطل است و لکن این مطلب مشکل است زیرا با این کار نخ </w:t>
      </w:r>
      <w:r w:rsidR="00F2378A">
        <w:rPr>
          <w:rFonts w:hint="cs"/>
          <w:rtl/>
        </w:rPr>
        <w:t xml:space="preserve">عرفاً </w:t>
      </w:r>
      <w:r w:rsidR="00585F40">
        <w:rPr>
          <w:rFonts w:hint="cs"/>
          <w:rtl/>
        </w:rPr>
        <w:t>تلف شده است و ذمه غاصب به عوض مشغول می شود</w:t>
      </w:r>
      <w:r w:rsidR="00F2378A">
        <w:rPr>
          <w:rFonts w:hint="cs"/>
          <w:rtl/>
        </w:rPr>
        <w:t xml:space="preserve"> و نخ از ملک مالک خارج می شود و به ملک غاصب منتقل می شود</w:t>
      </w:r>
      <w:r w:rsidR="00585F40">
        <w:rPr>
          <w:rFonts w:hint="cs"/>
          <w:rtl/>
        </w:rPr>
        <w:t>؛ البته اگر برگرداندن نخ با بقای مالیّت آن ممکن باشد</w:t>
      </w:r>
      <w:r w:rsidR="00CD303F">
        <w:rPr>
          <w:rFonts w:hint="cs"/>
          <w:rtl/>
        </w:rPr>
        <w:t xml:space="preserve"> و عرفاً نخ تالف نباشد نخ ملک مالک أصلی خواهد بود و</w:t>
      </w:r>
      <w:r w:rsidR="00585F40">
        <w:rPr>
          <w:rFonts w:hint="cs"/>
          <w:rtl/>
        </w:rPr>
        <w:t xml:space="preserve"> نماز روی آن باطل است.</w:t>
      </w:r>
    </w:p>
    <w:p w:rsidR="00585F40" w:rsidRPr="00D116CF" w:rsidRDefault="00585F40" w:rsidP="00585F40">
      <w:pPr>
        <w:rPr>
          <w:b/>
          <w:bCs/>
          <w:rtl/>
        </w:rPr>
      </w:pPr>
      <w:r w:rsidRPr="00D116CF">
        <w:rPr>
          <w:rFonts w:hint="cs"/>
          <w:b/>
          <w:bCs/>
          <w:rtl/>
        </w:rPr>
        <w:t>کلام صاحب عروه اشکال دارد؛</w:t>
      </w:r>
    </w:p>
    <w:p w:rsidR="00BD213C" w:rsidRDefault="00585F40" w:rsidP="00495FDF">
      <w:pPr>
        <w:rPr>
          <w:rtl/>
        </w:rPr>
      </w:pPr>
      <w:r w:rsidRPr="00D116CF">
        <w:rPr>
          <w:rFonts w:hint="cs"/>
          <w:b/>
          <w:bCs/>
          <w:rtl/>
        </w:rPr>
        <w:lastRenderedPageBreak/>
        <w:t>اشکال أول این است که:</w:t>
      </w:r>
      <w:r>
        <w:rPr>
          <w:rFonts w:hint="cs"/>
          <w:rtl/>
        </w:rPr>
        <w:t xml:space="preserve"> این </w:t>
      </w:r>
      <w:r w:rsidR="00495FDF">
        <w:rPr>
          <w:rFonts w:hint="cs"/>
          <w:rtl/>
        </w:rPr>
        <w:t>مبنا که در موارد دیگر نی</w:t>
      </w:r>
      <w:r w:rsidR="00BD213C">
        <w:rPr>
          <w:rFonts w:hint="cs"/>
          <w:rtl/>
        </w:rPr>
        <w:t>ز تکرار کرده اند عرفی نیست و به نظر ما حتّی اگر مالیّت خیط ساقط شود تصرف در خیط تصرف در ملک غیر و تصرف در چیزی است که غیر حق اختصاص دارد و جایز نیست.</w:t>
      </w:r>
    </w:p>
    <w:p w:rsidR="00495FDF" w:rsidRDefault="00495FDF" w:rsidP="00495FDF">
      <w:pPr>
        <w:rPr>
          <w:rtl/>
        </w:rPr>
      </w:pPr>
      <w:r>
        <w:rPr>
          <w:rFonts w:hint="cs"/>
          <w:rtl/>
        </w:rPr>
        <w:t xml:space="preserve">و مبنای ایشان این است که </w:t>
      </w:r>
      <w:r w:rsidR="00585F40">
        <w:rPr>
          <w:rFonts w:hint="cs"/>
          <w:rtl/>
        </w:rPr>
        <w:t>اگر عنوان ذاتی مال غیر تلف شود</w:t>
      </w:r>
      <w:r>
        <w:rPr>
          <w:rFonts w:hint="cs"/>
          <w:rtl/>
        </w:rPr>
        <w:t xml:space="preserve"> و ضمانت بدل ثابت شود</w:t>
      </w:r>
      <w:r w:rsidR="00585F40">
        <w:rPr>
          <w:rFonts w:hint="cs"/>
          <w:rtl/>
        </w:rPr>
        <w:t xml:space="preserve"> </w:t>
      </w:r>
      <w:r w:rsidR="00964C72">
        <w:rPr>
          <w:rFonts w:hint="cs"/>
          <w:rtl/>
        </w:rPr>
        <w:t xml:space="preserve">عین مال برای غاصب می شود به این خاطر که جمع بین </w:t>
      </w:r>
      <w:r>
        <w:rPr>
          <w:rFonts w:hint="cs"/>
          <w:rtl/>
        </w:rPr>
        <w:t xml:space="preserve">اشتغال ذمه به بدل مال مغصوب و </w:t>
      </w:r>
      <w:r w:rsidR="00964C72">
        <w:rPr>
          <w:rFonts w:hint="cs"/>
          <w:rtl/>
        </w:rPr>
        <w:t xml:space="preserve">ملکیّت </w:t>
      </w:r>
      <w:r>
        <w:rPr>
          <w:rFonts w:hint="cs"/>
          <w:rtl/>
        </w:rPr>
        <w:t>أجزای باقی مانده مال مغصوب برای صاحب أصلی جمع بین عوض و معوّض می شود.</w:t>
      </w:r>
    </w:p>
    <w:p w:rsidR="001945F9" w:rsidRDefault="00495FDF" w:rsidP="00495FDF">
      <w:pPr>
        <w:rPr>
          <w:rtl/>
        </w:rPr>
      </w:pPr>
      <w:r>
        <w:rPr>
          <w:rFonts w:hint="cs"/>
          <w:rtl/>
        </w:rPr>
        <w:t xml:space="preserve">به عنوان مثال اگر شخصی کوزه دیگری را بشکند و أجزای کوزه باقی باشد و هنوز پول کوزه را نداده باشد و بنا هم ندارد که پول کوزه را پرداخت کند طبق نظر صاحب عروه باید بگوید این أجزای شکسته برای متلف است </w:t>
      </w:r>
      <w:r w:rsidR="00643163">
        <w:rPr>
          <w:rFonts w:hint="cs"/>
          <w:rtl/>
        </w:rPr>
        <w:t xml:space="preserve">به این خاطر که نمی شود صاحب کوزه هم طلبکار کوزه باشد و هم أجزای شکسته کوزه برای او باشد؛ در حالی که این مطلب عقلایی نیست و نمی توان به </w:t>
      </w:r>
      <w:r w:rsidR="00D1235D">
        <w:rPr>
          <w:rFonts w:hint="cs"/>
          <w:rtl/>
        </w:rPr>
        <w:t>آن ملتزم شد.</w:t>
      </w:r>
    </w:p>
    <w:p w:rsidR="00D1235D" w:rsidRDefault="00D1235D" w:rsidP="005D45AE">
      <w:pPr>
        <w:rPr>
          <w:rtl/>
        </w:rPr>
      </w:pPr>
      <w:r>
        <w:rPr>
          <w:rFonts w:hint="cs"/>
          <w:rtl/>
        </w:rPr>
        <w:t>و انتقال به بدل در خیلی موارد وجود دارد؛ به عنوان مثال اگر شخصی گوسفند دیگری را بگیرد و ذبح کند</w:t>
      </w:r>
      <w:r w:rsidR="00BA3804">
        <w:rPr>
          <w:rFonts w:hint="cs"/>
          <w:rtl/>
        </w:rPr>
        <w:t xml:space="preserve"> قطعاً صاحب گوسفند حق دارد پول گوسفند را بگیرد و از گرفتن گوسفند ذبح شده خودداری کند</w:t>
      </w:r>
      <w:r w:rsidR="00A1195F">
        <w:rPr>
          <w:rFonts w:hint="cs"/>
          <w:rtl/>
        </w:rPr>
        <w:t xml:space="preserve"> هر چند قیمت آن کم نشود</w:t>
      </w:r>
      <w:r w:rsidR="00C42F8D">
        <w:rPr>
          <w:rFonts w:hint="cs"/>
          <w:rtl/>
        </w:rPr>
        <w:t>؛ و وقتی بدل برای مالک گوسفند به ذمه غاصب ثابت می شود طبق نظر صاحب عروه گوسفند ذبح شده ملک غاصب می شود</w:t>
      </w:r>
      <w:r w:rsidR="0012052A">
        <w:rPr>
          <w:rFonts w:hint="cs"/>
          <w:rtl/>
        </w:rPr>
        <w:t xml:space="preserve"> و استفاده از گوشت آن برای غاصب مباح می شود؛ در این مثال نیز کلام صاحب عروه قابل التزام نیست</w:t>
      </w:r>
      <w:r w:rsidR="005D45AE">
        <w:rPr>
          <w:rFonts w:hint="cs"/>
          <w:rtl/>
        </w:rPr>
        <w:t xml:space="preserve"> و لازمه اش این است که هر کسی حیوانی غصب کند و ذبح کند آن حیوان برای او حلال باشد.</w:t>
      </w:r>
    </w:p>
    <w:p w:rsidR="00423694" w:rsidRDefault="00423694" w:rsidP="005D45AE">
      <w:pPr>
        <w:rPr>
          <w:rtl/>
        </w:rPr>
      </w:pPr>
      <w:r>
        <w:rPr>
          <w:rFonts w:hint="cs"/>
          <w:rtl/>
        </w:rPr>
        <w:t>أما اگر گفته شود که مشکل جمع بین عوض و معوض در جایی است که تالف مالیّت نداشته باشد و در مثال گوسفند با ذبح گوسفند مالیّت باقی می ماند و لذا گوسفند ملک مالک گوسفند است و ذمه غاصب نیز به قیمت گوسفند مشغول می شود ولی اگر مالک، قیمت گوسفند را أخذ کند بعد از گرفتن قیمت، گوسفند ملک غا</w:t>
      </w:r>
      <w:r w:rsidR="00EE7322">
        <w:rPr>
          <w:rFonts w:hint="cs"/>
          <w:rtl/>
        </w:rPr>
        <w:t>صب خواهد شد</w:t>
      </w:r>
      <w:r w:rsidR="007B7A7C">
        <w:rPr>
          <w:rFonts w:hint="cs"/>
          <w:rtl/>
        </w:rPr>
        <w:t xml:space="preserve"> و اگر گوسفند ذبح شده را بردارد نمی تواند به مقدار قیمت گوسفند ذبح شده از مالک مطالبه کند</w:t>
      </w:r>
      <w:r w:rsidR="009A5AF6">
        <w:rPr>
          <w:rFonts w:hint="cs"/>
          <w:rtl/>
        </w:rPr>
        <w:t>؛ لذا جمع بین عوض و معوض بعد از استیفاء غیر عقلایی است ولی قبل از استیفاء غیر عقلایی نیست.</w:t>
      </w:r>
    </w:p>
    <w:p w:rsidR="001945F9" w:rsidRDefault="004850AA" w:rsidP="0068633A">
      <w:pPr>
        <w:rPr>
          <w:rtl/>
        </w:rPr>
      </w:pPr>
      <w:r w:rsidRPr="006D1BAC">
        <w:rPr>
          <w:rFonts w:hint="cs"/>
          <w:b/>
          <w:bCs/>
          <w:rtl/>
        </w:rPr>
        <w:t>ادّعای ما این است که</w:t>
      </w:r>
      <w:r w:rsidR="006D1BAC">
        <w:rPr>
          <w:rFonts w:hint="cs"/>
          <w:rtl/>
        </w:rPr>
        <w:t>:</w:t>
      </w:r>
      <w:r>
        <w:rPr>
          <w:rFonts w:hint="cs"/>
          <w:rtl/>
        </w:rPr>
        <w:t xml:space="preserve"> در جایی که مالیّت مال تالف از بین برود مثل أجزای کوزه شکسته که مالیت ندارد، مال از ملک مالک خارج نمی شود زیرا از مالیّت ساقط شده است ولی از ملکیت ساقط نشده است</w:t>
      </w:r>
      <w:r w:rsidR="006C3A81">
        <w:rPr>
          <w:rFonts w:hint="cs"/>
          <w:rtl/>
        </w:rPr>
        <w:t xml:space="preserve"> مخصوصاً این که </w:t>
      </w:r>
      <w:r w:rsidR="008A22BA">
        <w:rPr>
          <w:rFonts w:hint="cs"/>
          <w:rtl/>
        </w:rPr>
        <w:t>در محل بحث که نخ غصبی در بخیه استفاده شده است الآن نخ سالم است و اگر بخواهیم آن را باز کنیم نخ تکه تکه می شود و دیگر قابل استفاده نیست</w:t>
      </w:r>
      <w:r w:rsidR="004B21BA">
        <w:rPr>
          <w:rFonts w:hint="cs"/>
          <w:rtl/>
        </w:rPr>
        <w:t>.</w:t>
      </w:r>
    </w:p>
    <w:p w:rsidR="00343D6F" w:rsidRDefault="00343D6F" w:rsidP="0068633A">
      <w:pPr>
        <w:rPr>
          <w:rtl/>
        </w:rPr>
      </w:pPr>
      <w:r w:rsidRPr="006D1BAC">
        <w:rPr>
          <w:rFonts w:hint="cs"/>
          <w:b/>
          <w:bCs/>
          <w:rtl/>
        </w:rPr>
        <w:lastRenderedPageBreak/>
        <w:t>و جالب این است که</w:t>
      </w:r>
      <w:r w:rsidR="006D1BAC">
        <w:rPr>
          <w:rFonts w:hint="cs"/>
          <w:rtl/>
        </w:rPr>
        <w:t>:</w:t>
      </w:r>
      <w:r>
        <w:rPr>
          <w:rFonts w:hint="cs"/>
          <w:rtl/>
        </w:rPr>
        <w:t xml:space="preserve"> مرحوم خویی در این مسأله با صاحب عروه موافقت کرده است که اگر عرفاً مال تالف باشد و مالیّت نداشته باشد از ملک مالک أصلی خارج می شود در حالی که خود ایشان در مسائل دیگر از جمله بحث وضو، تصریح کرده اند که اگر کسی با آب غصبی وضو بگیرد رطوبت هایی که در دست او باقی می ماند مالیّت ندارد ولی ملکیّت دارد و تصرف غاصب در أجزای آب که بر روی بدن او باقی مانده است حرام است</w:t>
      </w:r>
      <w:r w:rsidR="004F462A">
        <w:rPr>
          <w:rFonts w:hint="cs"/>
          <w:rtl/>
        </w:rPr>
        <w:t>.</w:t>
      </w:r>
      <w:r w:rsidR="00A96A7D">
        <w:rPr>
          <w:rFonts w:hint="cs"/>
          <w:rtl/>
        </w:rPr>
        <w:t xml:space="preserve"> و نیز در بحث لباس مباحی که با خیط مغصوب دوخته شده است ایشان فرمودند تصرف در خیط مغصوب حرام است</w:t>
      </w:r>
      <w:r w:rsidR="00F62E1A">
        <w:rPr>
          <w:rFonts w:hint="cs"/>
          <w:rtl/>
        </w:rPr>
        <w:t xml:space="preserve"> و هر چند از مالیّت افتاده است ولی ملک مالک است</w:t>
      </w:r>
      <w:r w:rsidR="00A96A7D">
        <w:rPr>
          <w:rFonts w:hint="cs"/>
          <w:rtl/>
        </w:rPr>
        <w:t>؛ به ایشان می گوییم خیط مغصوب در لباس با خیط مغصوب در در بخیه بدن حیوان چه تفاوتی دارد؟!</w:t>
      </w:r>
    </w:p>
    <w:p w:rsidR="00D46DD9" w:rsidRPr="006162A2" w:rsidRDefault="00F02B51" w:rsidP="00905E2B">
      <w:pPr>
        <w:rPr>
          <w:rtl/>
        </w:rPr>
      </w:pPr>
      <w:r>
        <w:rPr>
          <w:rFonts w:hint="cs"/>
          <w:rtl/>
        </w:rPr>
        <w:t>البته سقوط مال از مالیّت در فرض دو تلف دو گونه است: گاهی به گونه ای است که قابل انتفاع است و گاهی به گونه ایی است که قابل انتفاع برای مالک نیست</w:t>
      </w:r>
      <w:r w:rsidR="003B3C53">
        <w:rPr>
          <w:rFonts w:hint="cs"/>
          <w:rtl/>
        </w:rPr>
        <w:t xml:space="preserve"> مانند خانه هایی که دولت ها برای خیابان أخذ می کنند که دیگر خانه قابل ارجاع به مالک نیست و لذا زمین او دیگر مالیّت ندارد و اعتبار ملکیّت هم برای او نمی شود. البته به نظر ما در صورت دوم نیز اعتبار ملکیّت مشکلی ندارد و آقای سیستانی نیز این اشکال را مطرح کرده اند و أثر بقای ملکیّت این است که مالک می تواند اذن ندهد و اعلام نارضایتی کند و این کار خود یک أثر برای ملکیّت است.</w:t>
      </w:r>
    </w:p>
    <w:sectPr w:rsidR="00D46DD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42" w:rsidRDefault="00AA6142" w:rsidP="008B750B">
      <w:pPr>
        <w:spacing w:line="240" w:lineRule="auto"/>
      </w:pPr>
      <w:r>
        <w:separator/>
      </w:r>
    </w:p>
  </w:endnote>
  <w:endnote w:type="continuationSeparator" w:id="0">
    <w:p w:rsidR="00AA6142" w:rsidRDefault="00AA614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E3C90" w:rsidRPr="009E3C90">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8A2F92" w:rsidP="001B6799">
          <w:pPr>
            <w:pStyle w:val="a6"/>
            <w:bidi w:val="0"/>
            <w:rPr>
              <w:color w:val="808080" w:themeColor="background1" w:themeShade="80"/>
              <w:rtl/>
            </w:rPr>
          </w:pPr>
          <w:bookmarkStart w:id="14" w:name="BokAdres"/>
          <w:bookmarkEnd w:id="14"/>
          <w:r>
            <w:rPr>
              <w:color w:val="808080" w:themeColor="background1" w:themeShade="80"/>
            </w:rPr>
            <w:t>F1ms4_13980826-027_hr1_mfeb.ir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42" w:rsidRDefault="00AA6142" w:rsidP="008B750B">
      <w:pPr>
        <w:spacing w:line="240" w:lineRule="auto"/>
      </w:pPr>
      <w:r>
        <w:separator/>
      </w:r>
    </w:p>
  </w:footnote>
  <w:footnote w:type="continuationSeparator" w:id="0">
    <w:p w:rsidR="00AA6142" w:rsidRDefault="00AA6142" w:rsidP="008B750B">
      <w:pPr>
        <w:spacing w:line="240" w:lineRule="auto"/>
      </w:pPr>
      <w:r>
        <w:continuationSeparator/>
      </w:r>
    </w:p>
  </w:footnote>
  <w:footnote w:id="1">
    <w:p w:rsidR="006A3094" w:rsidRDefault="006A3094">
      <w:pPr>
        <w:pStyle w:val="a9"/>
      </w:pPr>
      <w:r>
        <w:rPr>
          <w:rStyle w:val="ab"/>
        </w:rPr>
        <w:footnoteRef/>
      </w:r>
      <w:r>
        <w:rPr>
          <w:rtl/>
        </w:rPr>
        <w:t xml:space="preserve"> </w:t>
      </w:r>
      <w:r>
        <w:rPr>
          <w:rFonts w:hint="cs"/>
          <w:rtl/>
        </w:rPr>
        <w:t>تعبیر «جرحها» در عروه محشّی ذکر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7" w:name="BokNum"/>
    <w:bookmarkEnd w:id="7"/>
    <w:r w:rsidR="008A2F92">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8A2F9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8A2F92">
      <w:rPr>
        <w:rFonts w:hint="cs"/>
        <w:b/>
        <w:bCs/>
        <w:color w:val="632423" w:themeColor="accent2" w:themeShade="80"/>
        <w:sz w:val="20"/>
        <w:szCs w:val="24"/>
        <w:rtl/>
      </w:rPr>
      <w:t>شهیدی</w:t>
    </w:r>
    <w:r w:rsidR="008A2F92">
      <w:rPr>
        <w:b/>
        <w:bCs/>
        <w:color w:val="632423" w:themeColor="accent2" w:themeShade="80"/>
        <w:sz w:val="20"/>
        <w:szCs w:val="24"/>
        <w:rtl/>
      </w:rPr>
      <w:t xml:space="preserve"> </w:t>
    </w:r>
    <w:r w:rsidR="008A2F9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0" w:name="BokTarikh"/>
    <w:bookmarkEnd w:id="10"/>
    <w:r w:rsidR="008A2F92">
      <w:rPr>
        <w:sz w:val="24"/>
        <w:szCs w:val="24"/>
        <w:rtl/>
      </w:rPr>
      <w:t>26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1" w:name="BokSabj"/>
    <w:bookmarkEnd w:id="11"/>
    <w:r w:rsidR="008A2F92">
      <w:rPr>
        <w:rFonts w:hint="cs"/>
        <w:color w:val="000000" w:themeColor="text1"/>
        <w:sz w:val="24"/>
        <w:szCs w:val="24"/>
        <w:rtl/>
      </w:rPr>
      <w:t>مکان</w:t>
    </w:r>
    <w:r w:rsidR="008A2F92">
      <w:rPr>
        <w:color w:val="000000" w:themeColor="text1"/>
        <w:sz w:val="24"/>
        <w:szCs w:val="24"/>
        <w:rtl/>
      </w:rPr>
      <w:t xml:space="preserve"> </w:t>
    </w:r>
    <w:r w:rsidR="008A2F9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2" w:name="Bokmoqarer"/>
    <w:bookmarkEnd w:id="12"/>
    <w:r w:rsidR="008A2F92">
      <w:rPr>
        <w:rFonts w:hint="cs"/>
        <w:sz w:val="24"/>
        <w:szCs w:val="24"/>
        <w:rtl/>
      </w:rPr>
      <w:t>حسن</w:t>
    </w:r>
    <w:r w:rsidR="008A2F92">
      <w:rPr>
        <w:sz w:val="24"/>
        <w:szCs w:val="24"/>
        <w:rtl/>
      </w:rPr>
      <w:t xml:space="preserve"> </w:t>
    </w:r>
    <w:r w:rsidR="008A2F9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8A2F92">
      <w:rPr>
        <w:rFonts w:hint="cs"/>
        <w:sz w:val="24"/>
        <w:szCs w:val="24"/>
        <w:rtl/>
      </w:rPr>
      <w:t>مسائل</w:t>
    </w:r>
    <w:r w:rsidR="008A2F92">
      <w:rPr>
        <w:sz w:val="24"/>
        <w:szCs w:val="24"/>
        <w:rtl/>
      </w:rPr>
      <w:t xml:space="preserve"> </w:t>
    </w:r>
    <w:r w:rsidR="008A2F92">
      <w:rPr>
        <w:rFonts w:hint="cs"/>
        <w:sz w:val="24"/>
        <w:szCs w:val="24"/>
        <w:rtl/>
      </w:rPr>
      <w:t>بحث</w:t>
    </w:r>
    <w:r w:rsidR="008A2F92">
      <w:rPr>
        <w:sz w:val="24"/>
        <w:szCs w:val="24"/>
        <w:rtl/>
      </w:rPr>
      <w:t xml:space="preserve"> </w:t>
    </w:r>
    <w:r w:rsidR="008A2F92">
      <w:rPr>
        <w:rFonts w:hint="cs"/>
        <w:sz w:val="24"/>
        <w:szCs w:val="24"/>
        <w:rtl/>
      </w:rPr>
      <w:t>اباحه</w:t>
    </w:r>
    <w:r w:rsidR="008A2F92">
      <w:rPr>
        <w:sz w:val="24"/>
        <w:szCs w:val="24"/>
        <w:rtl/>
      </w:rPr>
      <w:t xml:space="preserve"> </w:t>
    </w:r>
    <w:r w:rsidR="008A2F92">
      <w:rPr>
        <w:rFonts w:hint="cs"/>
        <w:sz w:val="24"/>
        <w:szCs w:val="24"/>
        <w:rtl/>
      </w:rPr>
      <w:t>مکان</w:t>
    </w:r>
    <w:r w:rsidR="008A2F92">
      <w:rPr>
        <w:sz w:val="24"/>
        <w:szCs w:val="24"/>
        <w:rtl/>
      </w:rPr>
      <w:t xml:space="preserve"> </w:t>
    </w:r>
    <w:r w:rsidR="008A2F92">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052A"/>
    <w:rsid w:val="00124E3D"/>
    <w:rsid w:val="00127E95"/>
    <w:rsid w:val="00130659"/>
    <w:rsid w:val="00132671"/>
    <w:rsid w:val="001347C7"/>
    <w:rsid w:val="001356B0"/>
    <w:rsid w:val="00151937"/>
    <w:rsid w:val="00176FE3"/>
    <w:rsid w:val="00181844"/>
    <w:rsid w:val="001837E9"/>
    <w:rsid w:val="00187DFA"/>
    <w:rsid w:val="001945F9"/>
    <w:rsid w:val="001A1BC1"/>
    <w:rsid w:val="001A1EA5"/>
    <w:rsid w:val="001A2120"/>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4078"/>
    <w:rsid w:val="0024121B"/>
    <w:rsid w:val="00247D2F"/>
    <w:rsid w:val="00256560"/>
    <w:rsid w:val="0027605E"/>
    <w:rsid w:val="00281E00"/>
    <w:rsid w:val="00294A52"/>
    <w:rsid w:val="002B575F"/>
    <w:rsid w:val="002B729B"/>
    <w:rsid w:val="002C23B5"/>
    <w:rsid w:val="002C53A2"/>
    <w:rsid w:val="002C5E82"/>
    <w:rsid w:val="002D0040"/>
    <w:rsid w:val="002D2FA8"/>
    <w:rsid w:val="002E220F"/>
    <w:rsid w:val="00307311"/>
    <w:rsid w:val="0032100F"/>
    <w:rsid w:val="0033402C"/>
    <w:rsid w:val="00340521"/>
    <w:rsid w:val="00343D6F"/>
    <w:rsid w:val="00345C73"/>
    <w:rsid w:val="00354A99"/>
    <w:rsid w:val="00360311"/>
    <w:rsid w:val="00361922"/>
    <w:rsid w:val="0036696E"/>
    <w:rsid w:val="00370B60"/>
    <w:rsid w:val="0037339B"/>
    <w:rsid w:val="00386C11"/>
    <w:rsid w:val="00390D71"/>
    <w:rsid w:val="00397466"/>
    <w:rsid w:val="003A5ECC"/>
    <w:rsid w:val="003A6148"/>
    <w:rsid w:val="003B2E32"/>
    <w:rsid w:val="003B3C53"/>
    <w:rsid w:val="003C33F6"/>
    <w:rsid w:val="003C3D2E"/>
    <w:rsid w:val="003C43A5"/>
    <w:rsid w:val="003E1C5C"/>
    <w:rsid w:val="003E6650"/>
    <w:rsid w:val="003F5B46"/>
    <w:rsid w:val="00401363"/>
    <w:rsid w:val="00402E47"/>
    <w:rsid w:val="0041312B"/>
    <w:rsid w:val="00423694"/>
    <w:rsid w:val="00425015"/>
    <w:rsid w:val="00430994"/>
    <w:rsid w:val="004400F0"/>
    <w:rsid w:val="00441B6D"/>
    <w:rsid w:val="004556EF"/>
    <w:rsid w:val="00462B07"/>
    <w:rsid w:val="00465BD2"/>
    <w:rsid w:val="004715C8"/>
    <w:rsid w:val="00481C31"/>
    <w:rsid w:val="00482FC1"/>
    <w:rsid w:val="00483027"/>
    <w:rsid w:val="004850AA"/>
    <w:rsid w:val="004871AA"/>
    <w:rsid w:val="004918D7"/>
    <w:rsid w:val="004926E1"/>
    <w:rsid w:val="00495FDF"/>
    <w:rsid w:val="004A2FEA"/>
    <w:rsid w:val="004A6EED"/>
    <w:rsid w:val="004B21BA"/>
    <w:rsid w:val="004D1DD9"/>
    <w:rsid w:val="004D2DD7"/>
    <w:rsid w:val="004D36DF"/>
    <w:rsid w:val="004D75C5"/>
    <w:rsid w:val="004E2186"/>
    <w:rsid w:val="004E66FB"/>
    <w:rsid w:val="004F462A"/>
    <w:rsid w:val="004F470A"/>
    <w:rsid w:val="004F4C59"/>
    <w:rsid w:val="00500C8F"/>
    <w:rsid w:val="00501909"/>
    <w:rsid w:val="00507BBB"/>
    <w:rsid w:val="005128DF"/>
    <w:rsid w:val="0051592A"/>
    <w:rsid w:val="005206FE"/>
    <w:rsid w:val="0052496C"/>
    <w:rsid w:val="005257ED"/>
    <w:rsid w:val="005306F8"/>
    <w:rsid w:val="0054023D"/>
    <w:rsid w:val="005426BF"/>
    <w:rsid w:val="00561E95"/>
    <w:rsid w:val="0056213C"/>
    <w:rsid w:val="00580C24"/>
    <w:rsid w:val="00585F40"/>
    <w:rsid w:val="0059181D"/>
    <w:rsid w:val="005968EF"/>
    <w:rsid w:val="00596C1E"/>
    <w:rsid w:val="005A2E26"/>
    <w:rsid w:val="005B51D8"/>
    <w:rsid w:val="005B7BCA"/>
    <w:rsid w:val="005C0DAE"/>
    <w:rsid w:val="005C188E"/>
    <w:rsid w:val="005D2349"/>
    <w:rsid w:val="005D45AE"/>
    <w:rsid w:val="005E1B60"/>
    <w:rsid w:val="005E5507"/>
    <w:rsid w:val="005E607B"/>
    <w:rsid w:val="005F0A8D"/>
    <w:rsid w:val="00601229"/>
    <w:rsid w:val="00603B67"/>
    <w:rsid w:val="006162A2"/>
    <w:rsid w:val="006240DA"/>
    <w:rsid w:val="0063256E"/>
    <w:rsid w:val="00633F04"/>
    <w:rsid w:val="00635219"/>
    <w:rsid w:val="00635EC0"/>
    <w:rsid w:val="00640B58"/>
    <w:rsid w:val="00643163"/>
    <w:rsid w:val="00651B02"/>
    <w:rsid w:val="00651B19"/>
    <w:rsid w:val="006570ED"/>
    <w:rsid w:val="00660A29"/>
    <w:rsid w:val="0068633A"/>
    <w:rsid w:val="00695519"/>
    <w:rsid w:val="006A3094"/>
    <w:rsid w:val="006A4134"/>
    <w:rsid w:val="006A5DDA"/>
    <w:rsid w:val="006A6701"/>
    <w:rsid w:val="006B21F4"/>
    <w:rsid w:val="006B3753"/>
    <w:rsid w:val="006B7AD6"/>
    <w:rsid w:val="006C3A81"/>
    <w:rsid w:val="006C50FD"/>
    <w:rsid w:val="006D1BAC"/>
    <w:rsid w:val="006D1DD4"/>
    <w:rsid w:val="006D4014"/>
    <w:rsid w:val="006D44C1"/>
    <w:rsid w:val="006D4B29"/>
    <w:rsid w:val="006E5651"/>
    <w:rsid w:val="006E5B85"/>
    <w:rsid w:val="006F026A"/>
    <w:rsid w:val="0070265B"/>
    <w:rsid w:val="00704813"/>
    <w:rsid w:val="0072290D"/>
    <w:rsid w:val="00723D6D"/>
    <w:rsid w:val="00724537"/>
    <w:rsid w:val="00731724"/>
    <w:rsid w:val="00733C9C"/>
    <w:rsid w:val="0073474B"/>
    <w:rsid w:val="00735511"/>
    <w:rsid w:val="00737208"/>
    <w:rsid w:val="00744DE6"/>
    <w:rsid w:val="00762452"/>
    <w:rsid w:val="007639E0"/>
    <w:rsid w:val="00775507"/>
    <w:rsid w:val="00783473"/>
    <w:rsid w:val="0078594B"/>
    <w:rsid w:val="007941C9"/>
    <w:rsid w:val="00795E02"/>
    <w:rsid w:val="007979D0"/>
    <w:rsid w:val="007A4E18"/>
    <w:rsid w:val="007A7B8C"/>
    <w:rsid w:val="007B7A7C"/>
    <w:rsid w:val="007B7B40"/>
    <w:rsid w:val="007C07D8"/>
    <w:rsid w:val="007C6D9E"/>
    <w:rsid w:val="007D1C43"/>
    <w:rsid w:val="007D6C53"/>
    <w:rsid w:val="007E1564"/>
    <w:rsid w:val="007E1E87"/>
    <w:rsid w:val="007E5B3F"/>
    <w:rsid w:val="007F2257"/>
    <w:rsid w:val="0080091D"/>
    <w:rsid w:val="008040D9"/>
    <w:rsid w:val="00804108"/>
    <w:rsid w:val="00804FC4"/>
    <w:rsid w:val="00816367"/>
    <w:rsid w:val="00816A0B"/>
    <w:rsid w:val="00820CA8"/>
    <w:rsid w:val="00824B22"/>
    <w:rsid w:val="00830C53"/>
    <w:rsid w:val="00837FAA"/>
    <w:rsid w:val="00841F77"/>
    <w:rsid w:val="0085276D"/>
    <w:rsid w:val="00863390"/>
    <w:rsid w:val="0086385C"/>
    <w:rsid w:val="00871916"/>
    <w:rsid w:val="008956DD"/>
    <w:rsid w:val="008A22BA"/>
    <w:rsid w:val="008A2F92"/>
    <w:rsid w:val="008A510E"/>
    <w:rsid w:val="008A522A"/>
    <w:rsid w:val="008B4464"/>
    <w:rsid w:val="008B750B"/>
    <w:rsid w:val="008C3162"/>
    <w:rsid w:val="008D1F14"/>
    <w:rsid w:val="008D30F3"/>
    <w:rsid w:val="008E3924"/>
    <w:rsid w:val="008F13F7"/>
    <w:rsid w:val="008F5B4D"/>
    <w:rsid w:val="0090513D"/>
    <w:rsid w:val="00905E2B"/>
    <w:rsid w:val="00907425"/>
    <w:rsid w:val="00923C34"/>
    <w:rsid w:val="00924152"/>
    <w:rsid w:val="0092513D"/>
    <w:rsid w:val="00927A9F"/>
    <w:rsid w:val="009335CC"/>
    <w:rsid w:val="00935A55"/>
    <w:rsid w:val="00941CEB"/>
    <w:rsid w:val="0094720F"/>
    <w:rsid w:val="00953B28"/>
    <w:rsid w:val="00954322"/>
    <w:rsid w:val="00957CAA"/>
    <w:rsid w:val="00964C72"/>
    <w:rsid w:val="0096778A"/>
    <w:rsid w:val="00977656"/>
    <w:rsid w:val="009846A7"/>
    <w:rsid w:val="0098794D"/>
    <w:rsid w:val="0099497B"/>
    <w:rsid w:val="009A43BA"/>
    <w:rsid w:val="009A5AF6"/>
    <w:rsid w:val="009B0D05"/>
    <w:rsid w:val="009B4CA6"/>
    <w:rsid w:val="009B7896"/>
    <w:rsid w:val="009B79F8"/>
    <w:rsid w:val="009C66D5"/>
    <w:rsid w:val="009D13FD"/>
    <w:rsid w:val="009D266A"/>
    <w:rsid w:val="009E23B5"/>
    <w:rsid w:val="009E3C90"/>
    <w:rsid w:val="009F7E07"/>
    <w:rsid w:val="00A01522"/>
    <w:rsid w:val="00A10A11"/>
    <w:rsid w:val="00A1195F"/>
    <w:rsid w:val="00A12E72"/>
    <w:rsid w:val="00A13C6A"/>
    <w:rsid w:val="00A17B09"/>
    <w:rsid w:val="00A31136"/>
    <w:rsid w:val="00A40F5D"/>
    <w:rsid w:val="00A457C6"/>
    <w:rsid w:val="00A46AD0"/>
    <w:rsid w:val="00A47063"/>
    <w:rsid w:val="00A473A8"/>
    <w:rsid w:val="00A513F0"/>
    <w:rsid w:val="00A61AC8"/>
    <w:rsid w:val="00A6366F"/>
    <w:rsid w:val="00A65D4C"/>
    <w:rsid w:val="00A70512"/>
    <w:rsid w:val="00A73FB1"/>
    <w:rsid w:val="00A96A7D"/>
    <w:rsid w:val="00AA1F60"/>
    <w:rsid w:val="00AA40D7"/>
    <w:rsid w:val="00AA6142"/>
    <w:rsid w:val="00AB5F7D"/>
    <w:rsid w:val="00AC0C50"/>
    <w:rsid w:val="00AC6FE2"/>
    <w:rsid w:val="00AF3925"/>
    <w:rsid w:val="00B1296B"/>
    <w:rsid w:val="00B2292F"/>
    <w:rsid w:val="00B24CF8"/>
    <w:rsid w:val="00B43169"/>
    <w:rsid w:val="00B47315"/>
    <w:rsid w:val="00B501A8"/>
    <w:rsid w:val="00B55AE4"/>
    <w:rsid w:val="00B63101"/>
    <w:rsid w:val="00B641F0"/>
    <w:rsid w:val="00B70B46"/>
    <w:rsid w:val="00B739B0"/>
    <w:rsid w:val="00B814A3"/>
    <w:rsid w:val="00B96F38"/>
    <w:rsid w:val="00B97A96"/>
    <w:rsid w:val="00BA3804"/>
    <w:rsid w:val="00BC716B"/>
    <w:rsid w:val="00BD0E74"/>
    <w:rsid w:val="00BD213C"/>
    <w:rsid w:val="00BD5F8C"/>
    <w:rsid w:val="00BE0CDD"/>
    <w:rsid w:val="00BE29DD"/>
    <w:rsid w:val="00C066AF"/>
    <w:rsid w:val="00C10E06"/>
    <w:rsid w:val="00C145B8"/>
    <w:rsid w:val="00C2438F"/>
    <w:rsid w:val="00C24722"/>
    <w:rsid w:val="00C31AF0"/>
    <w:rsid w:val="00C32A7E"/>
    <w:rsid w:val="00C34F28"/>
    <w:rsid w:val="00C368DF"/>
    <w:rsid w:val="00C42F8D"/>
    <w:rsid w:val="00C442C5"/>
    <w:rsid w:val="00C57B5C"/>
    <w:rsid w:val="00C57C7C"/>
    <w:rsid w:val="00C61049"/>
    <w:rsid w:val="00C6393C"/>
    <w:rsid w:val="00C63FFE"/>
    <w:rsid w:val="00C77660"/>
    <w:rsid w:val="00C91EB6"/>
    <w:rsid w:val="00CA10B0"/>
    <w:rsid w:val="00CA2F8E"/>
    <w:rsid w:val="00CA3EE2"/>
    <w:rsid w:val="00CA7FD5"/>
    <w:rsid w:val="00CB3287"/>
    <w:rsid w:val="00CB33E2"/>
    <w:rsid w:val="00CB4E68"/>
    <w:rsid w:val="00CC2733"/>
    <w:rsid w:val="00CC73EF"/>
    <w:rsid w:val="00CD0050"/>
    <w:rsid w:val="00CD303F"/>
    <w:rsid w:val="00CE7481"/>
    <w:rsid w:val="00CF0A8F"/>
    <w:rsid w:val="00D048CE"/>
    <w:rsid w:val="00D10998"/>
    <w:rsid w:val="00D116CF"/>
    <w:rsid w:val="00D1235D"/>
    <w:rsid w:val="00D15347"/>
    <w:rsid w:val="00D159EF"/>
    <w:rsid w:val="00D15CBD"/>
    <w:rsid w:val="00D221CB"/>
    <w:rsid w:val="00D23391"/>
    <w:rsid w:val="00D25863"/>
    <w:rsid w:val="00D31805"/>
    <w:rsid w:val="00D46DD9"/>
    <w:rsid w:val="00D46F3B"/>
    <w:rsid w:val="00D552B9"/>
    <w:rsid w:val="00D735B2"/>
    <w:rsid w:val="00D74021"/>
    <w:rsid w:val="00D76D01"/>
    <w:rsid w:val="00D922A9"/>
    <w:rsid w:val="00D9394A"/>
    <w:rsid w:val="00DA72B2"/>
    <w:rsid w:val="00DB0CBB"/>
    <w:rsid w:val="00DB67CC"/>
    <w:rsid w:val="00DC3783"/>
    <w:rsid w:val="00DE1070"/>
    <w:rsid w:val="00E00219"/>
    <w:rsid w:val="00E01EE8"/>
    <w:rsid w:val="00E0316B"/>
    <w:rsid w:val="00E07E0E"/>
    <w:rsid w:val="00E25E10"/>
    <w:rsid w:val="00E44689"/>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5D9C"/>
    <w:rsid w:val="00EC735A"/>
    <w:rsid w:val="00ED5F38"/>
    <w:rsid w:val="00EE7322"/>
    <w:rsid w:val="00EF27FE"/>
    <w:rsid w:val="00F02B51"/>
    <w:rsid w:val="00F07FB6"/>
    <w:rsid w:val="00F149D0"/>
    <w:rsid w:val="00F16B53"/>
    <w:rsid w:val="00F2378A"/>
    <w:rsid w:val="00F256BA"/>
    <w:rsid w:val="00F25ECD"/>
    <w:rsid w:val="00F318BE"/>
    <w:rsid w:val="00F33297"/>
    <w:rsid w:val="00F343FB"/>
    <w:rsid w:val="00F359FE"/>
    <w:rsid w:val="00F42159"/>
    <w:rsid w:val="00F4256E"/>
    <w:rsid w:val="00F42EE1"/>
    <w:rsid w:val="00F565D6"/>
    <w:rsid w:val="00F60F1F"/>
    <w:rsid w:val="00F62E1A"/>
    <w:rsid w:val="00F64141"/>
    <w:rsid w:val="00F67508"/>
    <w:rsid w:val="00F71FC9"/>
    <w:rsid w:val="00F73B48"/>
    <w:rsid w:val="00F74A9C"/>
    <w:rsid w:val="00F74F51"/>
    <w:rsid w:val="00F842AD"/>
    <w:rsid w:val="00F914EB"/>
    <w:rsid w:val="00F91B85"/>
    <w:rsid w:val="00F938E7"/>
    <w:rsid w:val="00FA3B17"/>
    <w:rsid w:val="00FA5E8D"/>
    <w:rsid w:val="00FA5F3D"/>
    <w:rsid w:val="00FB399E"/>
    <w:rsid w:val="00FB79CB"/>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233224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318534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007039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9745921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370957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1049765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CA97-8270-4B94-9504-21D3D157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233</TotalTime>
  <Pages>5</Pages>
  <Words>1361</Words>
  <Characters>7764</Characters>
  <Application>Microsoft Office Word</Application>
  <DocSecurity>0</DocSecurity>
  <Lines>64</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9107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83</cp:revision>
  <cp:lastPrinted>2019-11-17T18:10:00Z</cp:lastPrinted>
  <dcterms:created xsi:type="dcterms:W3CDTF">2019-11-17T05:30:00Z</dcterms:created>
  <dcterms:modified xsi:type="dcterms:W3CDTF">2019-11-18T07:06:00Z</dcterms:modified>
  <cp:contentStatus>ویرایش 2.5</cp:contentStatus>
  <cp:version>2.7</cp:version>
</cp:coreProperties>
</file>