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A77E6">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CA77E6" w:rsidRPr="00CA77E6" w:rsidRDefault="00CA77E6" w:rsidP="00CA77E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29888044" w:history="1">
        <w:r w:rsidRPr="00CA77E6">
          <w:rPr>
            <w:rStyle w:val="Hyperlink"/>
            <w:noProof/>
            <w:rtl/>
          </w:rPr>
          <w:t>مطلق و مق</w:t>
        </w:r>
        <w:r w:rsidRPr="00CA77E6">
          <w:rPr>
            <w:rStyle w:val="Hyperlink"/>
            <w:rFonts w:hint="cs"/>
            <w:noProof/>
            <w:rtl/>
          </w:rPr>
          <w:t>ی</w:t>
        </w:r>
        <w:r w:rsidRPr="00CA77E6">
          <w:rPr>
            <w:rStyle w:val="Hyperlink"/>
            <w:rFonts w:hint="eastAsia"/>
            <w:noProof/>
            <w:rtl/>
          </w:rPr>
          <w:t>د</w:t>
        </w:r>
        <w:r w:rsidRPr="00CA77E6">
          <w:rPr>
            <w:rStyle w:val="Hyperlink"/>
            <w:noProof/>
            <w:rtl/>
          </w:rPr>
          <w:t xml:space="preserve"> بدل</w:t>
        </w:r>
        <w:r w:rsidRPr="00CA77E6">
          <w:rPr>
            <w:rStyle w:val="Hyperlink"/>
            <w:rFonts w:hint="cs"/>
            <w:noProof/>
            <w:rtl/>
          </w:rPr>
          <w:t>ی</w:t>
        </w:r>
        <w:r w:rsidRPr="00CA77E6">
          <w:rPr>
            <w:rStyle w:val="Hyperlink"/>
            <w:noProof/>
            <w:rtl/>
          </w:rPr>
          <w:t xml:space="preserve"> متوافق</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529888044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1</w:t>
        </w:r>
        <w:r w:rsidRPr="00CA77E6">
          <w:rPr>
            <w:noProof/>
            <w:webHidden/>
            <w:rtl/>
          </w:rPr>
          <w:fldChar w:fldCharType="end"/>
        </w:r>
      </w:hyperlink>
    </w:p>
    <w:p w:rsidR="00CA77E6" w:rsidRPr="00CA77E6" w:rsidRDefault="00CA77E6" w:rsidP="00CA77E6">
      <w:pPr>
        <w:pStyle w:val="TOC2"/>
        <w:tabs>
          <w:tab w:val="right" w:leader="dot" w:pos="10194"/>
        </w:tabs>
        <w:rPr>
          <w:rFonts w:asciiTheme="minorHAnsi" w:eastAsiaTheme="minorEastAsia" w:hAnsiTheme="minorHAnsi" w:cstheme="minorBidi"/>
          <w:bCs w:val="0"/>
          <w:noProof/>
          <w:color w:val="auto"/>
          <w:szCs w:val="22"/>
          <w:rtl/>
          <w:lang w:bidi="ar-SA"/>
        </w:rPr>
      </w:pPr>
      <w:hyperlink w:anchor="_Toc529888045" w:history="1">
        <w:r w:rsidRPr="00CA77E6">
          <w:rPr>
            <w:rStyle w:val="Hyperlink"/>
            <w:noProof/>
            <w:rtl/>
          </w:rPr>
          <w:t>الف: احراز وحدت حکم</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529888045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1</w:t>
        </w:r>
        <w:r w:rsidRPr="00CA77E6">
          <w:rPr>
            <w:noProof/>
            <w:webHidden/>
            <w:rtl/>
          </w:rPr>
          <w:fldChar w:fldCharType="end"/>
        </w:r>
      </w:hyperlink>
    </w:p>
    <w:p w:rsidR="00CA77E6" w:rsidRPr="00CA77E6" w:rsidRDefault="00CA77E6" w:rsidP="00CA77E6">
      <w:pPr>
        <w:pStyle w:val="TOC2"/>
        <w:tabs>
          <w:tab w:val="right" w:leader="dot" w:pos="10194"/>
        </w:tabs>
        <w:rPr>
          <w:rFonts w:asciiTheme="minorHAnsi" w:eastAsiaTheme="minorEastAsia" w:hAnsiTheme="minorHAnsi" w:cstheme="minorBidi"/>
          <w:bCs w:val="0"/>
          <w:noProof/>
          <w:color w:val="auto"/>
          <w:szCs w:val="22"/>
          <w:rtl/>
          <w:lang w:bidi="ar-SA"/>
        </w:rPr>
      </w:pPr>
      <w:hyperlink w:anchor="_Toc529888046" w:history="1">
        <w:r w:rsidRPr="00CA77E6">
          <w:rPr>
            <w:rStyle w:val="Hyperlink"/>
            <w:noProof/>
            <w:rtl/>
          </w:rPr>
          <w:t>ب: شک در وحدت و تعدد حکم</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529888046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1</w:t>
        </w:r>
        <w:r w:rsidRPr="00CA77E6">
          <w:rPr>
            <w:noProof/>
            <w:webHidden/>
            <w:rtl/>
          </w:rPr>
          <w:fldChar w:fldCharType="end"/>
        </w:r>
      </w:hyperlink>
    </w:p>
    <w:p w:rsidR="00CA77E6" w:rsidRPr="00CA77E6" w:rsidRDefault="00CA77E6" w:rsidP="00CA77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888047" w:history="1">
        <w:r w:rsidRPr="00CA77E6">
          <w:rPr>
            <w:rStyle w:val="Hyperlink"/>
            <w:iCs w:val="0"/>
            <w:noProof/>
            <w:rtl/>
          </w:rPr>
          <w:t>کلام شه</w:t>
        </w:r>
        <w:r w:rsidRPr="00CA77E6">
          <w:rPr>
            <w:rStyle w:val="Hyperlink"/>
            <w:rFonts w:hint="cs"/>
            <w:iCs w:val="0"/>
            <w:noProof/>
            <w:rtl/>
          </w:rPr>
          <w:t>ی</w:t>
        </w:r>
        <w:r w:rsidRPr="00CA77E6">
          <w:rPr>
            <w:rStyle w:val="Hyperlink"/>
            <w:rFonts w:hint="eastAsia"/>
            <w:iCs w:val="0"/>
            <w:noProof/>
            <w:rtl/>
          </w:rPr>
          <w:t>د</w:t>
        </w:r>
        <w:r w:rsidRPr="00CA77E6">
          <w:rPr>
            <w:rStyle w:val="Hyperlink"/>
            <w:iCs w:val="0"/>
            <w:noProof/>
            <w:rtl/>
          </w:rPr>
          <w:t xml:space="preserve"> صدر در مورد شک در وحدت و تعدد مطلوب</w:t>
        </w:r>
        <w:r w:rsidRPr="00CA77E6">
          <w:rPr>
            <w:iCs w:val="0"/>
            <w:noProof/>
            <w:webHidden/>
            <w:rtl/>
          </w:rPr>
          <w:tab/>
        </w:r>
        <w:r w:rsidRPr="00CA77E6">
          <w:rPr>
            <w:iCs w:val="0"/>
            <w:noProof/>
            <w:webHidden/>
            <w:rtl/>
          </w:rPr>
          <w:fldChar w:fldCharType="begin"/>
        </w:r>
        <w:r w:rsidRPr="00CA77E6">
          <w:rPr>
            <w:iCs w:val="0"/>
            <w:noProof/>
            <w:webHidden/>
            <w:rtl/>
          </w:rPr>
          <w:instrText xml:space="preserve"> </w:instrText>
        </w:r>
        <w:r w:rsidRPr="00CA77E6">
          <w:rPr>
            <w:iCs w:val="0"/>
            <w:noProof/>
            <w:webHidden/>
          </w:rPr>
          <w:instrText xml:space="preserve">PAGEREF </w:instrText>
        </w:r>
        <w:r w:rsidRPr="00CA77E6">
          <w:rPr>
            <w:iCs w:val="0"/>
            <w:noProof/>
            <w:webHidden/>
            <w:rtl/>
          </w:rPr>
          <w:instrText>_</w:instrText>
        </w:r>
        <w:r w:rsidRPr="00CA77E6">
          <w:rPr>
            <w:iCs w:val="0"/>
            <w:noProof/>
            <w:webHidden/>
          </w:rPr>
          <w:instrText>Toc</w:instrText>
        </w:r>
        <w:r w:rsidRPr="00CA77E6">
          <w:rPr>
            <w:iCs w:val="0"/>
            <w:noProof/>
            <w:webHidden/>
            <w:rtl/>
          </w:rPr>
          <w:instrText xml:space="preserve">529888047 </w:instrText>
        </w:r>
        <w:r w:rsidRPr="00CA77E6">
          <w:rPr>
            <w:iCs w:val="0"/>
            <w:noProof/>
            <w:webHidden/>
          </w:rPr>
          <w:instrText>\h</w:instrText>
        </w:r>
        <w:r w:rsidRPr="00CA77E6">
          <w:rPr>
            <w:iCs w:val="0"/>
            <w:noProof/>
            <w:webHidden/>
            <w:rtl/>
          </w:rPr>
          <w:instrText xml:space="preserve"> </w:instrText>
        </w:r>
        <w:r w:rsidRPr="00CA77E6">
          <w:rPr>
            <w:iCs w:val="0"/>
            <w:noProof/>
            <w:webHidden/>
            <w:rtl/>
          </w:rPr>
        </w:r>
        <w:r w:rsidRPr="00CA77E6">
          <w:rPr>
            <w:iCs w:val="0"/>
            <w:noProof/>
            <w:webHidden/>
            <w:rtl/>
          </w:rPr>
          <w:fldChar w:fldCharType="separate"/>
        </w:r>
        <w:r w:rsidRPr="00CA77E6">
          <w:rPr>
            <w:iCs w:val="0"/>
            <w:noProof/>
            <w:webHidden/>
            <w:rtl/>
          </w:rPr>
          <w:t>2</w:t>
        </w:r>
        <w:r w:rsidRPr="00CA77E6">
          <w:rPr>
            <w:iCs w:val="0"/>
            <w:noProof/>
            <w:webHidden/>
            <w:rtl/>
          </w:rPr>
          <w:fldChar w:fldCharType="end"/>
        </w:r>
      </w:hyperlink>
    </w:p>
    <w:p w:rsidR="00CA77E6" w:rsidRPr="00CA77E6" w:rsidRDefault="00CA77E6" w:rsidP="00CA77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888048" w:history="1">
        <w:r w:rsidRPr="00CA77E6">
          <w:rPr>
            <w:rStyle w:val="Hyperlink"/>
            <w:iCs w:val="0"/>
            <w:noProof/>
            <w:rtl/>
          </w:rPr>
          <w:t>دو اشکال مرحوم آقا</w:t>
        </w:r>
        <w:r w:rsidRPr="00CA77E6">
          <w:rPr>
            <w:rStyle w:val="Hyperlink"/>
            <w:rFonts w:hint="cs"/>
            <w:iCs w:val="0"/>
            <w:noProof/>
            <w:rtl/>
          </w:rPr>
          <w:t>ی</w:t>
        </w:r>
        <w:r w:rsidRPr="00CA77E6">
          <w:rPr>
            <w:rStyle w:val="Hyperlink"/>
            <w:iCs w:val="0"/>
            <w:noProof/>
            <w:rtl/>
          </w:rPr>
          <w:t xml:space="preserve"> خو</w:t>
        </w:r>
        <w:r w:rsidRPr="00CA77E6">
          <w:rPr>
            <w:rStyle w:val="Hyperlink"/>
            <w:rFonts w:hint="cs"/>
            <w:iCs w:val="0"/>
            <w:noProof/>
            <w:rtl/>
          </w:rPr>
          <w:t>یی</w:t>
        </w:r>
        <w:r w:rsidRPr="00CA77E6">
          <w:rPr>
            <w:rStyle w:val="Hyperlink"/>
            <w:iCs w:val="0"/>
            <w:noProof/>
            <w:rtl/>
          </w:rPr>
          <w:t xml:space="preserve"> بر تعدد مطلوب</w:t>
        </w:r>
        <w:r w:rsidRPr="00CA77E6">
          <w:rPr>
            <w:iCs w:val="0"/>
            <w:noProof/>
            <w:webHidden/>
            <w:rtl/>
          </w:rPr>
          <w:tab/>
        </w:r>
        <w:r w:rsidRPr="00CA77E6">
          <w:rPr>
            <w:iCs w:val="0"/>
            <w:noProof/>
            <w:webHidden/>
            <w:rtl/>
          </w:rPr>
          <w:fldChar w:fldCharType="begin"/>
        </w:r>
        <w:r w:rsidRPr="00CA77E6">
          <w:rPr>
            <w:iCs w:val="0"/>
            <w:noProof/>
            <w:webHidden/>
            <w:rtl/>
          </w:rPr>
          <w:instrText xml:space="preserve"> </w:instrText>
        </w:r>
        <w:r w:rsidRPr="00CA77E6">
          <w:rPr>
            <w:iCs w:val="0"/>
            <w:noProof/>
            <w:webHidden/>
          </w:rPr>
          <w:instrText xml:space="preserve">PAGEREF </w:instrText>
        </w:r>
        <w:r w:rsidRPr="00CA77E6">
          <w:rPr>
            <w:iCs w:val="0"/>
            <w:noProof/>
            <w:webHidden/>
            <w:rtl/>
          </w:rPr>
          <w:instrText>_</w:instrText>
        </w:r>
        <w:r w:rsidRPr="00CA77E6">
          <w:rPr>
            <w:iCs w:val="0"/>
            <w:noProof/>
            <w:webHidden/>
          </w:rPr>
          <w:instrText>Toc</w:instrText>
        </w:r>
        <w:r w:rsidRPr="00CA77E6">
          <w:rPr>
            <w:iCs w:val="0"/>
            <w:noProof/>
            <w:webHidden/>
            <w:rtl/>
          </w:rPr>
          <w:instrText xml:space="preserve">529888048 </w:instrText>
        </w:r>
        <w:r w:rsidRPr="00CA77E6">
          <w:rPr>
            <w:iCs w:val="0"/>
            <w:noProof/>
            <w:webHidden/>
          </w:rPr>
          <w:instrText>\h</w:instrText>
        </w:r>
        <w:r w:rsidRPr="00CA77E6">
          <w:rPr>
            <w:iCs w:val="0"/>
            <w:noProof/>
            <w:webHidden/>
            <w:rtl/>
          </w:rPr>
          <w:instrText xml:space="preserve"> </w:instrText>
        </w:r>
        <w:r w:rsidRPr="00CA77E6">
          <w:rPr>
            <w:iCs w:val="0"/>
            <w:noProof/>
            <w:webHidden/>
            <w:rtl/>
          </w:rPr>
        </w:r>
        <w:r w:rsidRPr="00CA77E6">
          <w:rPr>
            <w:iCs w:val="0"/>
            <w:noProof/>
            <w:webHidden/>
            <w:rtl/>
          </w:rPr>
          <w:fldChar w:fldCharType="separate"/>
        </w:r>
        <w:r w:rsidRPr="00CA77E6">
          <w:rPr>
            <w:iCs w:val="0"/>
            <w:noProof/>
            <w:webHidden/>
            <w:rtl/>
          </w:rPr>
          <w:t>3</w:t>
        </w:r>
        <w:r w:rsidRPr="00CA77E6">
          <w:rPr>
            <w:iCs w:val="0"/>
            <w:noProof/>
            <w:webHidden/>
            <w:rtl/>
          </w:rPr>
          <w:fldChar w:fldCharType="end"/>
        </w:r>
      </w:hyperlink>
    </w:p>
    <w:p w:rsidR="00CA77E6" w:rsidRPr="00CA77E6" w:rsidRDefault="00CA77E6" w:rsidP="00CA77E6">
      <w:pPr>
        <w:pStyle w:val="TOC4"/>
        <w:tabs>
          <w:tab w:val="right" w:leader="dot" w:pos="10194"/>
        </w:tabs>
        <w:rPr>
          <w:rFonts w:asciiTheme="minorHAnsi" w:eastAsiaTheme="minorEastAsia" w:hAnsiTheme="minorHAnsi" w:cstheme="minorBidi"/>
          <w:bCs w:val="0"/>
          <w:noProof/>
          <w:color w:val="auto"/>
          <w:szCs w:val="22"/>
          <w:rtl/>
          <w:lang w:bidi="ar-SA"/>
        </w:rPr>
      </w:pPr>
      <w:hyperlink w:anchor="_Toc529888049" w:history="1">
        <w:r w:rsidRPr="00CA77E6">
          <w:rPr>
            <w:rStyle w:val="Hyperlink"/>
            <w:noProof/>
            <w:rtl/>
          </w:rPr>
          <w:t>الف: لغو</w:t>
        </w:r>
        <w:r w:rsidRPr="00CA77E6">
          <w:rPr>
            <w:rStyle w:val="Hyperlink"/>
            <w:rFonts w:hint="cs"/>
            <w:noProof/>
            <w:rtl/>
          </w:rPr>
          <w:t>ی</w:t>
        </w:r>
        <w:r w:rsidRPr="00CA77E6">
          <w:rPr>
            <w:rStyle w:val="Hyperlink"/>
            <w:rFonts w:hint="eastAsia"/>
            <w:noProof/>
            <w:rtl/>
          </w:rPr>
          <w:t>ت</w:t>
        </w:r>
        <w:r w:rsidRPr="00CA77E6">
          <w:rPr>
            <w:rStyle w:val="Hyperlink"/>
            <w:noProof/>
            <w:rtl/>
          </w:rPr>
          <w:t xml:space="preserve"> خطاب مطلق نسبت به ممتثل خطاب مق</w:t>
        </w:r>
        <w:r w:rsidRPr="00CA77E6">
          <w:rPr>
            <w:rStyle w:val="Hyperlink"/>
            <w:rFonts w:hint="cs"/>
            <w:noProof/>
            <w:rtl/>
          </w:rPr>
          <w:t>ی</w:t>
        </w:r>
        <w:r w:rsidRPr="00CA77E6">
          <w:rPr>
            <w:rStyle w:val="Hyperlink"/>
            <w:rFonts w:hint="eastAsia"/>
            <w:noProof/>
            <w:rtl/>
          </w:rPr>
          <w:t>د</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529888049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3</w:t>
        </w:r>
        <w:r w:rsidRPr="00CA77E6">
          <w:rPr>
            <w:noProof/>
            <w:webHidden/>
            <w:rtl/>
          </w:rPr>
          <w:fldChar w:fldCharType="end"/>
        </w:r>
      </w:hyperlink>
    </w:p>
    <w:p w:rsidR="00CA77E6" w:rsidRPr="00CA77E6" w:rsidRDefault="00CA77E6" w:rsidP="00CA77E6">
      <w:pPr>
        <w:pStyle w:val="TOC5"/>
        <w:tabs>
          <w:tab w:val="right" w:leader="dot" w:pos="10194"/>
        </w:tabs>
        <w:rPr>
          <w:rFonts w:asciiTheme="minorHAnsi" w:eastAsiaTheme="minorEastAsia" w:hAnsiTheme="minorHAnsi" w:cstheme="minorBidi"/>
          <w:bCs w:val="0"/>
          <w:noProof/>
          <w:color w:val="auto"/>
          <w:szCs w:val="22"/>
          <w:rtl/>
          <w:lang w:bidi="ar-SA"/>
        </w:rPr>
      </w:pPr>
      <w:hyperlink w:anchor="_Toc529888050" w:history="1">
        <w:r w:rsidRPr="00CA77E6">
          <w:rPr>
            <w:rStyle w:val="Hyperlink"/>
            <w:noProof/>
            <w:rtl/>
          </w:rPr>
          <w:t>مناقشه</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529888050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4</w:t>
        </w:r>
        <w:r w:rsidRPr="00CA77E6">
          <w:rPr>
            <w:noProof/>
            <w:webHidden/>
            <w:rtl/>
          </w:rPr>
          <w:fldChar w:fldCharType="end"/>
        </w:r>
      </w:hyperlink>
    </w:p>
    <w:p w:rsidR="00CA77E6" w:rsidRPr="00CA77E6" w:rsidRDefault="00CA77E6" w:rsidP="00CA77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888051" w:history="1">
        <w:r w:rsidRPr="00CA77E6">
          <w:rPr>
            <w:rStyle w:val="Hyperlink"/>
            <w:iCs w:val="0"/>
            <w:noProof/>
            <w:rtl/>
          </w:rPr>
          <w:t>ب: غ</w:t>
        </w:r>
        <w:r w:rsidRPr="00CA77E6">
          <w:rPr>
            <w:rStyle w:val="Hyperlink"/>
            <w:rFonts w:hint="cs"/>
            <w:iCs w:val="0"/>
            <w:noProof/>
            <w:rtl/>
          </w:rPr>
          <w:t>ی</w:t>
        </w:r>
        <w:r w:rsidRPr="00CA77E6">
          <w:rPr>
            <w:rStyle w:val="Hyperlink"/>
            <w:rFonts w:hint="eastAsia"/>
            <w:iCs w:val="0"/>
            <w:noProof/>
            <w:rtl/>
          </w:rPr>
          <w:t>ر</w:t>
        </w:r>
        <w:r w:rsidRPr="00CA77E6">
          <w:rPr>
            <w:rStyle w:val="Hyperlink"/>
            <w:iCs w:val="0"/>
            <w:noProof/>
            <w:rtl/>
          </w:rPr>
          <w:t xml:space="preserve"> معقول بودن صور متصوره</w:t>
        </w:r>
        <w:r w:rsidRPr="00CA77E6">
          <w:rPr>
            <w:iCs w:val="0"/>
            <w:noProof/>
            <w:webHidden/>
            <w:rtl/>
          </w:rPr>
          <w:tab/>
        </w:r>
        <w:r w:rsidRPr="00CA77E6">
          <w:rPr>
            <w:iCs w:val="0"/>
            <w:noProof/>
            <w:webHidden/>
            <w:rtl/>
          </w:rPr>
          <w:fldChar w:fldCharType="begin"/>
        </w:r>
        <w:r w:rsidRPr="00CA77E6">
          <w:rPr>
            <w:iCs w:val="0"/>
            <w:noProof/>
            <w:webHidden/>
            <w:rtl/>
          </w:rPr>
          <w:instrText xml:space="preserve"> </w:instrText>
        </w:r>
        <w:r w:rsidRPr="00CA77E6">
          <w:rPr>
            <w:iCs w:val="0"/>
            <w:noProof/>
            <w:webHidden/>
          </w:rPr>
          <w:instrText xml:space="preserve">PAGEREF </w:instrText>
        </w:r>
        <w:r w:rsidRPr="00CA77E6">
          <w:rPr>
            <w:iCs w:val="0"/>
            <w:noProof/>
            <w:webHidden/>
            <w:rtl/>
          </w:rPr>
          <w:instrText>_</w:instrText>
        </w:r>
        <w:r w:rsidRPr="00CA77E6">
          <w:rPr>
            <w:iCs w:val="0"/>
            <w:noProof/>
            <w:webHidden/>
          </w:rPr>
          <w:instrText>Toc</w:instrText>
        </w:r>
        <w:r w:rsidRPr="00CA77E6">
          <w:rPr>
            <w:iCs w:val="0"/>
            <w:noProof/>
            <w:webHidden/>
            <w:rtl/>
          </w:rPr>
          <w:instrText xml:space="preserve">529888051 </w:instrText>
        </w:r>
        <w:r w:rsidRPr="00CA77E6">
          <w:rPr>
            <w:iCs w:val="0"/>
            <w:noProof/>
            <w:webHidden/>
          </w:rPr>
          <w:instrText>\h</w:instrText>
        </w:r>
        <w:r w:rsidRPr="00CA77E6">
          <w:rPr>
            <w:iCs w:val="0"/>
            <w:noProof/>
            <w:webHidden/>
            <w:rtl/>
          </w:rPr>
          <w:instrText xml:space="preserve"> </w:instrText>
        </w:r>
        <w:r w:rsidRPr="00CA77E6">
          <w:rPr>
            <w:iCs w:val="0"/>
            <w:noProof/>
            <w:webHidden/>
            <w:rtl/>
          </w:rPr>
        </w:r>
        <w:r w:rsidRPr="00CA77E6">
          <w:rPr>
            <w:iCs w:val="0"/>
            <w:noProof/>
            <w:webHidden/>
            <w:rtl/>
          </w:rPr>
          <w:fldChar w:fldCharType="separate"/>
        </w:r>
        <w:r w:rsidRPr="00CA77E6">
          <w:rPr>
            <w:iCs w:val="0"/>
            <w:noProof/>
            <w:webHidden/>
            <w:rtl/>
          </w:rPr>
          <w:t>4</w:t>
        </w:r>
        <w:r w:rsidRPr="00CA77E6">
          <w:rPr>
            <w:iCs w:val="0"/>
            <w:noProof/>
            <w:webHidden/>
            <w:rtl/>
          </w:rPr>
          <w:fldChar w:fldCharType="end"/>
        </w:r>
      </w:hyperlink>
    </w:p>
    <w:p w:rsidR="00CA77E6" w:rsidRPr="00CA77E6" w:rsidRDefault="00CA77E6" w:rsidP="00CA77E6">
      <w:pPr>
        <w:pStyle w:val="TOC4"/>
        <w:tabs>
          <w:tab w:val="right" w:leader="dot" w:pos="10194"/>
        </w:tabs>
        <w:rPr>
          <w:rFonts w:asciiTheme="minorHAnsi" w:eastAsiaTheme="minorEastAsia" w:hAnsiTheme="minorHAnsi" w:cstheme="minorBidi"/>
          <w:bCs w:val="0"/>
          <w:noProof/>
          <w:color w:val="auto"/>
          <w:szCs w:val="22"/>
          <w:rtl/>
          <w:lang w:bidi="ar-SA"/>
        </w:rPr>
      </w:pPr>
      <w:hyperlink w:anchor="_Toc529888052" w:history="1">
        <w:r w:rsidRPr="00CA77E6">
          <w:rPr>
            <w:rStyle w:val="Hyperlink"/>
            <w:noProof/>
            <w:rtl/>
          </w:rPr>
          <w:t>مناقشه</w:t>
        </w:r>
        <w:r w:rsidRPr="00CA77E6">
          <w:rPr>
            <w:noProof/>
            <w:webHidden/>
            <w:rtl/>
          </w:rPr>
          <w:tab/>
        </w:r>
        <w:r w:rsidRPr="00CA77E6">
          <w:rPr>
            <w:noProof/>
            <w:webHidden/>
            <w:rtl/>
          </w:rPr>
          <w:fldChar w:fldCharType="begin"/>
        </w:r>
        <w:r w:rsidRPr="00CA77E6">
          <w:rPr>
            <w:noProof/>
            <w:webHidden/>
            <w:rtl/>
          </w:rPr>
          <w:instrText xml:space="preserve"> </w:instrText>
        </w:r>
        <w:r w:rsidRPr="00CA77E6">
          <w:rPr>
            <w:noProof/>
            <w:webHidden/>
          </w:rPr>
          <w:instrText xml:space="preserve">PAGEREF </w:instrText>
        </w:r>
        <w:r w:rsidRPr="00CA77E6">
          <w:rPr>
            <w:noProof/>
            <w:webHidden/>
            <w:rtl/>
          </w:rPr>
          <w:instrText>_</w:instrText>
        </w:r>
        <w:r w:rsidRPr="00CA77E6">
          <w:rPr>
            <w:noProof/>
            <w:webHidden/>
          </w:rPr>
          <w:instrText>Toc</w:instrText>
        </w:r>
        <w:r w:rsidRPr="00CA77E6">
          <w:rPr>
            <w:noProof/>
            <w:webHidden/>
            <w:rtl/>
          </w:rPr>
          <w:instrText xml:space="preserve">529888052 </w:instrText>
        </w:r>
        <w:r w:rsidRPr="00CA77E6">
          <w:rPr>
            <w:noProof/>
            <w:webHidden/>
          </w:rPr>
          <w:instrText>\h</w:instrText>
        </w:r>
        <w:r w:rsidRPr="00CA77E6">
          <w:rPr>
            <w:noProof/>
            <w:webHidden/>
            <w:rtl/>
          </w:rPr>
          <w:instrText xml:space="preserve"> </w:instrText>
        </w:r>
        <w:r w:rsidRPr="00CA77E6">
          <w:rPr>
            <w:noProof/>
            <w:webHidden/>
            <w:rtl/>
          </w:rPr>
        </w:r>
        <w:r w:rsidRPr="00CA77E6">
          <w:rPr>
            <w:noProof/>
            <w:webHidden/>
            <w:rtl/>
          </w:rPr>
          <w:fldChar w:fldCharType="separate"/>
        </w:r>
        <w:r w:rsidRPr="00CA77E6">
          <w:rPr>
            <w:noProof/>
            <w:webHidden/>
            <w:rtl/>
          </w:rPr>
          <w:t>5</w:t>
        </w:r>
        <w:r w:rsidRPr="00CA77E6">
          <w:rPr>
            <w:noProof/>
            <w:webHidden/>
            <w:rtl/>
          </w:rPr>
          <w:fldChar w:fldCharType="end"/>
        </w:r>
      </w:hyperlink>
    </w:p>
    <w:p w:rsidR="00CA77E6" w:rsidRPr="00CA77E6" w:rsidRDefault="00CA77E6" w:rsidP="00CA77E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888053" w:history="1">
        <w:r w:rsidRPr="00CA77E6">
          <w:rPr>
            <w:rStyle w:val="Hyperlink"/>
            <w:iCs w:val="0"/>
            <w:noProof/>
            <w:rtl/>
          </w:rPr>
          <w:t>مختار</w:t>
        </w:r>
        <w:r w:rsidRPr="00CA77E6">
          <w:rPr>
            <w:iCs w:val="0"/>
            <w:noProof/>
            <w:webHidden/>
            <w:rtl/>
          </w:rPr>
          <w:tab/>
        </w:r>
        <w:r w:rsidRPr="00CA77E6">
          <w:rPr>
            <w:iCs w:val="0"/>
            <w:noProof/>
            <w:webHidden/>
            <w:rtl/>
          </w:rPr>
          <w:fldChar w:fldCharType="begin"/>
        </w:r>
        <w:r w:rsidRPr="00CA77E6">
          <w:rPr>
            <w:iCs w:val="0"/>
            <w:noProof/>
            <w:webHidden/>
            <w:rtl/>
          </w:rPr>
          <w:instrText xml:space="preserve"> </w:instrText>
        </w:r>
        <w:r w:rsidRPr="00CA77E6">
          <w:rPr>
            <w:iCs w:val="0"/>
            <w:noProof/>
            <w:webHidden/>
          </w:rPr>
          <w:instrText xml:space="preserve">PAGEREF </w:instrText>
        </w:r>
        <w:r w:rsidRPr="00CA77E6">
          <w:rPr>
            <w:iCs w:val="0"/>
            <w:noProof/>
            <w:webHidden/>
            <w:rtl/>
          </w:rPr>
          <w:instrText>_</w:instrText>
        </w:r>
        <w:r w:rsidRPr="00CA77E6">
          <w:rPr>
            <w:iCs w:val="0"/>
            <w:noProof/>
            <w:webHidden/>
          </w:rPr>
          <w:instrText>Toc</w:instrText>
        </w:r>
        <w:r w:rsidRPr="00CA77E6">
          <w:rPr>
            <w:iCs w:val="0"/>
            <w:noProof/>
            <w:webHidden/>
            <w:rtl/>
          </w:rPr>
          <w:instrText xml:space="preserve">529888053 </w:instrText>
        </w:r>
        <w:r w:rsidRPr="00CA77E6">
          <w:rPr>
            <w:iCs w:val="0"/>
            <w:noProof/>
            <w:webHidden/>
          </w:rPr>
          <w:instrText>\h</w:instrText>
        </w:r>
        <w:r w:rsidRPr="00CA77E6">
          <w:rPr>
            <w:iCs w:val="0"/>
            <w:noProof/>
            <w:webHidden/>
            <w:rtl/>
          </w:rPr>
          <w:instrText xml:space="preserve"> </w:instrText>
        </w:r>
        <w:r w:rsidRPr="00CA77E6">
          <w:rPr>
            <w:iCs w:val="0"/>
            <w:noProof/>
            <w:webHidden/>
            <w:rtl/>
          </w:rPr>
        </w:r>
        <w:r w:rsidRPr="00CA77E6">
          <w:rPr>
            <w:iCs w:val="0"/>
            <w:noProof/>
            <w:webHidden/>
            <w:rtl/>
          </w:rPr>
          <w:fldChar w:fldCharType="separate"/>
        </w:r>
        <w:r w:rsidRPr="00CA77E6">
          <w:rPr>
            <w:iCs w:val="0"/>
            <w:noProof/>
            <w:webHidden/>
            <w:rtl/>
          </w:rPr>
          <w:t>6</w:t>
        </w:r>
        <w:r w:rsidRPr="00CA77E6">
          <w:rPr>
            <w:iCs w:val="0"/>
            <w:noProof/>
            <w:webHidden/>
            <w:rtl/>
          </w:rPr>
          <w:fldChar w:fldCharType="end"/>
        </w:r>
      </w:hyperlink>
    </w:p>
    <w:p w:rsidR="00C91EB6" w:rsidRPr="00C91EB6" w:rsidRDefault="00CA77E6" w:rsidP="00E829B5">
      <w:pPr>
        <w:jc w:val="lowKashida"/>
      </w:pPr>
      <w:r>
        <w:rPr>
          <w:rFonts w:cs="B Titr"/>
          <w:noProof/>
          <w:webHidden/>
          <w:color w:val="632423" w:themeColor="accent2" w:themeShade="80"/>
          <w:szCs w:val="24"/>
          <w:rtl/>
        </w:rPr>
        <w:fldChar w:fldCharType="end"/>
      </w:r>
    </w:p>
    <w:p w:rsidR="00F343FB" w:rsidRPr="00A6366F" w:rsidRDefault="00F842AD" w:rsidP="00E829B5">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42FFC">
        <w:rPr>
          <w:rtl/>
        </w:rPr>
        <w:t>تق</w:t>
      </w:r>
      <w:r w:rsidR="00942FFC">
        <w:rPr>
          <w:rFonts w:hint="cs"/>
          <w:rtl/>
        </w:rPr>
        <w:t>یی</w:t>
      </w:r>
      <w:r w:rsidR="00942FFC">
        <w:rPr>
          <w:rFonts w:hint="eastAsia"/>
          <w:rtl/>
        </w:rPr>
        <w:t>د</w:t>
      </w:r>
      <w:r w:rsidR="00025B70">
        <w:rPr>
          <w:rFonts w:hint="cs"/>
          <w:rtl/>
        </w:rPr>
        <w:t xml:space="preserve"> </w:t>
      </w:r>
      <w:r w:rsidR="00386C11" w:rsidRPr="00A6366F">
        <w:rPr>
          <w:rFonts w:hint="cs"/>
          <w:rtl/>
        </w:rPr>
        <w:t>/</w:t>
      </w:r>
      <w:bookmarkStart w:id="2" w:name="BokSabj_d"/>
      <w:bookmarkEnd w:id="2"/>
      <w:r w:rsidR="00942FFC">
        <w:rPr>
          <w:rtl/>
        </w:rPr>
        <w:t>تعارض غ</w:t>
      </w:r>
      <w:r w:rsidR="00942FFC">
        <w:rPr>
          <w:rFonts w:hint="cs"/>
          <w:rtl/>
        </w:rPr>
        <w:t>ی</w:t>
      </w:r>
      <w:r w:rsidR="00942FFC">
        <w:rPr>
          <w:rFonts w:hint="eastAsia"/>
          <w:rtl/>
        </w:rPr>
        <w:t>ر</w:t>
      </w:r>
      <w:r w:rsidR="00942FFC">
        <w:rPr>
          <w:rtl/>
        </w:rPr>
        <w:t xml:space="preserve"> مستقر</w:t>
      </w:r>
      <w:r w:rsidR="00386C11" w:rsidRPr="00A6366F">
        <w:rPr>
          <w:rFonts w:hint="cs"/>
          <w:rtl/>
        </w:rPr>
        <w:t xml:space="preserve"> /</w:t>
      </w:r>
      <w:bookmarkStart w:id="3" w:name="Bokkolli"/>
      <w:bookmarkEnd w:id="3"/>
      <w:r w:rsidR="00942FFC">
        <w:rPr>
          <w:rtl/>
        </w:rPr>
        <w:t xml:space="preserve">تعارض ادله </w:t>
      </w:r>
      <w:r w:rsidR="001B6799" w:rsidRPr="00A6366F">
        <w:rPr>
          <w:rFonts w:hint="cs"/>
          <w:rtl/>
        </w:rPr>
        <w:t xml:space="preserve"> </w:t>
      </w:r>
    </w:p>
    <w:p w:rsidR="008F5B4D" w:rsidRPr="009C66D5" w:rsidRDefault="008F5B4D" w:rsidP="00E829B5">
      <w:pPr>
        <w:jc w:val="lowKashida"/>
        <w:rPr>
          <w:rStyle w:val="Emphasis"/>
          <w:b/>
          <w:bCs w:val="0"/>
          <w:rtl/>
        </w:rPr>
      </w:pPr>
      <w:r w:rsidRPr="009C66D5">
        <w:rPr>
          <w:rStyle w:val="Emphasis"/>
          <w:rFonts w:hint="cs"/>
          <w:b/>
          <w:bCs w:val="0"/>
          <w:rtl/>
        </w:rPr>
        <w:t>خلاصه مباحث گذشته:</w:t>
      </w:r>
    </w:p>
    <w:p w:rsidR="00247D2F" w:rsidRPr="003A6148" w:rsidRDefault="00851BC8" w:rsidP="00E829B5">
      <w:pPr>
        <w:pBdr>
          <w:bottom w:val="double" w:sz="6" w:space="1" w:color="auto"/>
        </w:pBdr>
        <w:jc w:val="lowKashida"/>
      </w:pPr>
      <w:r>
        <w:rPr>
          <w:rFonts w:hint="cs"/>
          <w:rtl/>
        </w:rPr>
        <w:t>بحث در تقیید به عنوان سومین مورد از موارد جمع عرفی است که بیان شد در موارد مطلق و مقید متخالف، مطلق بر مقید حمل می شود و در موارد مطلق و مقید متوافق، بین مطلق و مقید شمولی و بدلی تفصیل وجود دارد.</w:t>
      </w:r>
    </w:p>
    <w:p w:rsidR="003E6650" w:rsidRPr="001A27D7" w:rsidRDefault="00B8168E" w:rsidP="00E829B5">
      <w:pPr>
        <w:pStyle w:val="Heading1"/>
        <w:jc w:val="lowKashida"/>
      </w:pPr>
      <w:bookmarkStart w:id="4" w:name="_Toc529888044"/>
      <w:r>
        <w:rPr>
          <w:rFonts w:hint="cs"/>
          <w:rtl/>
        </w:rPr>
        <w:t>مطلق و مقید بدلی متوافق</w:t>
      </w:r>
      <w:bookmarkEnd w:id="4"/>
    </w:p>
    <w:p w:rsidR="00E72D91" w:rsidRDefault="00000D61" w:rsidP="00B47D9A">
      <w:pPr>
        <w:jc w:val="lowKashida"/>
        <w:rPr>
          <w:rtl/>
        </w:rPr>
      </w:pPr>
      <w:r>
        <w:rPr>
          <w:rFonts w:hint="cs"/>
          <w:rtl/>
        </w:rPr>
        <w:t>بحث در خطاب مطلق و مقید بدلی است که هر دو مثبت هستند، مانند «ان ظاهرت اعتق رقبة» و «ان ظاهرت اعتق رقبة مؤمنه»</w:t>
      </w:r>
      <w:r w:rsidR="00E82128">
        <w:rPr>
          <w:rFonts w:hint="cs"/>
          <w:rtl/>
        </w:rPr>
        <w:t xml:space="preserve"> که به جهت بدلی بودن مطلق، اگر مکلف یک مرتبه هم عتق رقبه انجام دهد، مجزی خواهد بود. </w:t>
      </w:r>
    </w:p>
    <w:p w:rsidR="00E72D91" w:rsidRDefault="00E72D91" w:rsidP="00E72D91">
      <w:pPr>
        <w:pStyle w:val="Heading2"/>
        <w:rPr>
          <w:rtl/>
        </w:rPr>
      </w:pPr>
      <w:bookmarkStart w:id="5" w:name="_Toc529888045"/>
      <w:r>
        <w:rPr>
          <w:rFonts w:hint="cs"/>
          <w:rtl/>
        </w:rPr>
        <w:t>الف: احراز وحدت حکم</w:t>
      </w:r>
      <w:bookmarkEnd w:id="5"/>
    </w:p>
    <w:p w:rsidR="001A1EA5" w:rsidRDefault="00E72D91" w:rsidP="00B47D9A">
      <w:pPr>
        <w:jc w:val="lowKashida"/>
        <w:rPr>
          <w:rtl/>
        </w:rPr>
      </w:pPr>
      <w:r>
        <w:rPr>
          <w:rFonts w:hint="cs"/>
          <w:rtl/>
        </w:rPr>
        <w:t>در مورد مطلق و مقید بدلی متوافق،</w:t>
      </w:r>
      <w:r w:rsidR="00E82128">
        <w:rPr>
          <w:rFonts w:hint="cs"/>
          <w:rtl/>
        </w:rPr>
        <w:t xml:space="preserve"> اگر </w:t>
      </w:r>
      <w:r w:rsidR="00B47D9A">
        <w:rPr>
          <w:rFonts w:hint="cs"/>
          <w:rtl/>
        </w:rPr>
        <w:t xml:space="preserve">وحدت حکم </w:t>
      </w:r>
      <w:r w:rsidR="00E82128">
        <w:rPr>
          <w:rFonts w:hint="cs"/>
          <w:rtl/>
        </w:rPr>
        <w:t xml:space="preserve">از خارج احراز شود، </w:t>
      </w:r>
      <w:r w:rsidR="00B47D9A">
        <w:rPr>
          <w:rFonts w:hint="cs"/>
          <w:rtl/>
        </w:rPr>
        <w:t>-</w:t>
      </w:r>
      <w:r w:rsidR="00E82128">
        <w:rPr>
          <w:rFonts w:hint="cs"/>
          <w:rtl/>
        </w:rPr>
        <w:t xml:space="preserve">یعنی مشخص شود که حکم مستفاد از خطاب که وجوب است، </w:t>
      </w:r>
      <w:r w:rsidR="00E434DB">
        <w:rPr>
          <w:rFonts w:hint="cs"/>
          <w:rtl/>
        </w:rPr>
        <w:t>در ع</w:t>
      </w:r>
      <w:r w:rsidR="00E829B5">
        <w:rPr>
          <w:rFonts w:hint="cs"/>
          <w:rtl/>
        </w:rPr>
        <w:t>الم ثبوت واحد است</w:t>
      </w:r>
      <w:r w:rsidR="00B47D9A">
        <w:rPr>
          <w:rFonts w:hint="cs"/>
          <w:rtl/>
        </w:rPr>
        <w:t>-</w:t>
      </w:r>
      <w:r w:rsidR="00E434DB">
        <w:rPr>
          <w:rFonts w:hint="cs"/>
          <w:rtl/>
        </w:rPr>
        <w:t xml:space="preserve"> مطلق بر مقید حمل شده و به تعبیر دیگر خطاب مطلق تقیید زده می شود.</w:t>
      </w:r>
    </w:p>
    <w:p w:rsidR="00E72D91" w:rsidRDefault="00E72D91" w:rsidP="00E72D91">
      <w:pPr>
        <w:pStyle w:val="Heading2"/>
        <w:rPr>
          <w:rtl/>
        </w:rPr>
      </w:pPr>
      <w:bookmarkStart w:id="6" w:name="_Toc529888046"/>
      <w:r>
        <w:rPr>
          <w:rFonts w:hint="cs"/>
          <w:rtl/>
        </w:rPr>
        <w:t>ب: شک در وحدت و تعدد حکم</w:t>
      </w:r>
      <w:bookmarkEnd w:id="6"/>
    </w:p>
    <w:p w:rsidR="00E434DB" w:rsidRDefault="008A2C80" w:rsidP="00E829B5">
      <w:pPr>
        <w:jc w:val="lowKashida"/>
        <w:rPr>
          <w:rtl/>
        </w:rPr>
      </w:pPr>
      <w:r>
        <w:rPr>
          <w:rFonts w:hint="cs"/>
          <w:rtl/>
        </w:rPr>
        <w:t xml:space="preserve">صورت دیگر </w:t>
      </w:r>
      <w:r w:rsidR="002B3F8F">
        <w:rPr>
          <w:rFonts w:hint="cs"/>
          <w:rtl/>
        </w:rPr>
        <w:t xml:space="preserve">در مورد دو خطاب «ان ظاهرت اعتق رقبة» و «ان ظاهرت اعتق رقبة مؤمنه» </w:t>
      </w:r>
      <w:r>
        <w:rPr>
          <w:rFonts w:hint="cs"/>
          <w:rtl/>
        </w:rPr>
        <w:t xml:space="preserve">این است که </w:t>
      </w:r>
      <w:r w:rsidR="002B3F8F">
        <w:rPr>
          <w:rFonts w:hint="cs"/>
          <w:rtl/>
        </w:rPr>
        <w:t>شک در وحدت و تعدد مطلوب وجود داشته باشد</w:t>
      </w:r>
      <w:r>
        <w:rPr>
          <w:rFonts w:hint="cs"/>
          <w:rtl/>
        </w:rPr>
        <w:t>؛</w:t>
      </w:r>
      <w:r w:rsidR="002B3F8F">
        <w:rPr>
          <w:rFonts w:hint="cs"/>
          <w:rtl/>
        </w:rPr>
        <w:t xml:space="preserve"> یعنی </w:t>
      </w:r>
      <w:r w:rsidR="00E434DB">
        <w:rPr>
          <w:rFonts w:hint="cs"/>
          <w:rtl/>
        </w:rPr>
        <w:t xml:space="preserve">احتمال داده شود که در مقام ثبوت دو وجوب وجود داشته و یک وجوب به عتق </w:t>
      </w:r>
      <w:r w:rsidR="00E434DB">
        <w:rPr>
          <w:rFonts w:hint="cs"/>
          <w:rtl/>
        </w:rPr>
        <w:lastRenderedPageBreak/>
        <w:t xml:space="preserve">رقبه و وجوب دیگر به عتق رقبه مؤمنه تعلق گرفته </w:t>
      </w:r>
      <w:r w:rsidR="000066B2">
        <w:rPr>
          <w:rFonts w:hint="cs"/>
          <w:rtl/>
        </w:rPr>
        <w:t>است</w:t>
      </w:r>
      <w:r w:rsidR="009B05FD">
        <w:rPr>
          <w:rFonts w:hint="cs"/>
          <w:rtl/>
        </w:rPr>
        <w:t xml:space="preserve">، مثل اینکه مولی در خطاب اول تعبیر «نان بخر» و در خطاب دوم تعبیر «نان سنگک بخر» را به کار ببرد که در این مثال اصل نان خریدن یک مطلوب </w:t>
      </w:r>
      <w:r>
        <w:rPr>
          <w:rFonts w:hint="cs"/>
          <w:rtl/>
        </w:rPr>
        <w:t>و خریدن نان سنگک مطلوب دوم است</w:t>
      </w:r>
      <w:r w:rsidR="001F1435">
        <w:rPr>
          <w:rFonts w:hint="cs"/>
          <w:rtl/>
        </w:rPr>
        <w:t xml:space="preserve">. </w:t>
      </w:r>
      <w:r>
        <w:rPr>
          <w:rFonts w:hint="cs"/>
          <w:rtl/>
        </w:rPr>
        <w:t>از طرف دیگر هم احتمال داده شود که وحدت مطل</w:t>
      </w:r>
      <w:r w:rsidR="002E56AC">
        <w:rPr>
          <w:rFonts w:hint="cs"/>
          <w:rtl/>
        </w:rPr>
        <w:t>وب وجود داشته باشد</w:t>
      </w:r>
      <w:r w:rsidR="001F1435">
        <w:rPr>
          <w:rFonts w:hint="cs"/>
          <w:rtl/>
        </w:rPr>
        <w:t xml:space="preserve">؛ یعنی اگر نان سنگک خریداری شود، تکلیف انجام شده است و الا غیر نان سنگک نفعی نخواهد داشت. </w:t>
      </w:r>
    </w:p>
    <w:p w:rsidR="001F1435" w:rsidRDefault="001F1435" w:rsidP="00B8168E">
      <w:pPr>
        <w:jc w:val="lowKashida"/>
        <w:rPr>
          <w:rtl/>
        </w:rPr>
      </w:pPr>
      <w:r>
        <w:rPr>
          <w:rFonts w:hint="cs"/>
          <w:rtl/>
        </w:rPr>
        <w:t xml:space="preserve">ثمره بین وحدت یا تعدد مطلوب این است که اگر مکلف عاجز از انجام مقید شود و به عنوان مثال نتواند نان سنگک تهیه کند، بنابر وحدت مطلوب تا زمانی که دلیل ثانوی </w:t>
      </w:r>
      <w:r w:rsidR="00065832">
        <w:rPr>
          <w:rFonts w:hint="cs"/>
          <w:rtl/>
        </w:rPr>
        <w:t>وجود نداشته باشد که مولی نسبت به خرید نان غیرسنگک بر مکلف تکلیف قرار داده است، مکلف وظیفه ای نسبت به خر</w:t>
      </w:r>
      <w:r w:rsidR="00B8168E">
        <w:rPr>
          <w:rFonts w:hint="cs"/>
          <w:rtl/>
        </w:rPr>
        <w:t>ید نان غیر سنگک نخواهد داشت.</w:t>
      </w:r>
      <w:r w:rsidR="00065832">
        <w:rPr>
          <w:rFonts w:hint="cs"/>
          <w:rtl/>
        </w:rPr>
        <w:t xml:space="preserve"> </w:t>
      </w:r>
      <w:r w:rsidR="00B8168E">
        <w:rPr>
          <w:rFonts w:hint="cs"/>
          <w:rtl/>
        </w:rPr>
        <w:t>بنابراین طبق وحدت مطلوب خطاب مطلق بر مقید حمل خواهد شد.</w:t>
      </w:r>
      <w:r w:rsidR="00B8168E">
        <w:rPr>
          <w:rFonts w:hint="cs"/>
          <w:rtl/>
        </w:rPr>
        <w:t xml:space="preserve"> </w:t>
      </w:r>
      <w:r w:rsidR="00065832">
        <w:rPr>
          <w:rFonts w:hint="cs"/>
          <w:rtl/>
        </w:rPr>
        <w:t>اما بنابر تعدد مطلوب با توجه به اینکه دو وجوب وجود دارد که یک وجوب خرید نان و وجوب دیگر خرید نان سنگک است، بعد عجز از خرید نان سنگک</w:t>
      </w:r>
      <w:r w:rsidR="000066B2">
        <w:rPr>
          <w:rFonts w:hint="cs"/>
          <w:rtl/>
        </w:rPr>
        <w:t>،</w:t>
      </w:r>
      <w:r w:rsidR="00065832">
        <w:rPr>
          <w:rFonts w:hint="cs"/>
          <w:rtl/>
        </w:rPr>
        <w:t xml:space="preserve"> تکلیف به مقید ساقط خواهد شد، اما تکلیف به مقید که خرید نان است باقی خواهد بود و لذا امتثال آن لازم است.</w:t>
      </w:r>
      <w:r w:rsidR="00153E28">
        <w:rPr>
          <w:rFonts w:hint="cs"/>
          <w:rtl/>
        </w:rPr>
        <w:t xml:space="preserve"> </w:t>
      </w:r>
    </w:p>
    <w:p w:rsidR="00E54FC5" w:rsidRDefault="00E54FC5" w:rsidP="00E54FC5">
      <w:pPr>
        <w:pStyle w:val="Heading3"/>
        <w:rPr>
          <w:rtl/>
        </w:rPr>
      </w:pPr>
      <w:bookmarkStart w:id="7" w:name="_Toc529888047"/>
      <w:r>
        <w:rPr>
          <w:rFonts w:hint="cs"/>
          <w:rtl/>
        </w:rPr>
        <w:t>کلام شهید صدر در مورد شک در وحدت و تعدد مطلوب</w:t>
      </w:r>
      <w:bookmarkEnd w:id="7"/>
    </w:p>
    <w:p w:rsidR="00153E28" w:rsidRDefault="0082714B" w:rsidP="00E829B5">
      <w:pPr>
        <w:jc w:val="lowKashida"/>
        <w:rPr>
          <w:rtl/>
        </w:rPr>
      </w:pPr>
      <w:r>
        <w:rPr>
          <w:rFonts w:hint="cs"/>
          <w:rtl/>
        </w:rPr>
        <w:t xml:space="preserve">در مورد شک در وحدت یا تعدد مطلوب شهید صدر فرموده اند: </w:t>
      </w:r>
      <w:r w:rsidR="00086036">
        <w:rPr>
          <w:rFonts w:hint="cs"/>
          <w:rtl/>
        </w:rPr>
        <w:t xml:space="preserve">در مواردی که احتمال تعدد مطلوب داده می شود، وجهی ندارد که مطلق بر مقید حمل شود؛ چون </w:t>
      </w:r>
      <w:r w:rsidR="001477D7">
        <w:rPr>
          <w:rFonts w:hint="cs"/>
          <w:rtl/>
        </w:rPr>
        <w:t>خطاب «اعتق رقبة» ظاهر در وجوب عتق رقبه و خطاب «اعتق رقبه مؤمنه» هم ظاهر</w:t>
      </w:r>
      <w:r w:rsidR="00E86092">
        <w:rPr>
          <w:rFonts w:hint="cs"/>
          <w:rtl/>
        </w:rPr>
        <w:t xml:space="preserve"> در وجوب عتق رقبه مؤمنه است که مقتضای اخذ به هر دو ظهور این است که دو وجوب وجود دارد که عتق رقبه مؤمنه موجب امتثال هر دو وجوب خواهد شد و در صورتی هم که رقبه کافره عتق شود، خطاب مطلق امتثال شده و خطاب مقید امتثال نخواهد شد.</w:t>
      </w:r>
      <w:r w:rsidR="008E10D2">
        <w:rPr>
          <w:rFonts w:hint="cs"/>
          <w:rtl/>
        </w:rPr>
        <w:t xml:space="preserve"> در مورد خطاب مقید هم دو صورت وجود دارد: گاهی هنوز زمینه برای امتثال خطاب مقید وجود دارد</w:t>
      </w:r>
      <w:r w:rsidR="00821EC6">
        <w:rPr>
          <w:rFonts w:hint="cs"/>
          <w:rtl/>
        </w:rPr>
        <w:t>؛</w:t>
      </w:r>
      <w:r w:rsidR="008E10D2">
        <w:rPr>
          <w:rFonts w:hint="cs"/>
          <w:rtl/>
        </w:rPr>
        <w:t xml:space="preserve"> مثل اینکه در ابتداء رقبه کافره عتق کرده باشد و امکان عتق رقبه مؤمنه هم وجود داشته باشد</w:t>
      </w:r>
      <w:r w:rsidR="00127D9C">
        <w:rPr>
          <w:rFonts w:hint="cs"/>
          <w:rtl/>
        </w:rPr>
        <w:t xml:space="preserve"> که با عتق رقبه مؤمنه خطاب مقید هم امتثال خواهد شد، اما گاهی بعد از امتثال امر مطلق که موجب امتثال امر مقید نیست، دیگر زمینه برای امتثال امر مقید وجود ندارد که برخی حدیث «لاتعاد» را این گونه تصور کرده و گفته اند: </w:t>
      </w:r>
      <w:r w:rsidR="00672B4A">
        <w:rPr>
          <w:rFonts w:hint="cs"/>
          <w:rtl/>
        </w:rPr>
        <w:t>به عنوان مثال اگر جاهل به ق</w:t>
      </w:r>
      <w:r w:rsidR="000A6359">
        <w:rPr>
          <w:rFonts w:hint="cs"/>
          <w:rtl/>
        </w:rPr>
        <w:t>رائت سوره در نماز</w:t>
      </w:r>
      <w:r w:rsidR="00672B4A">
        <w:rPr>
          <w:rFonts w:hint="cs"/>
          <w:rtl/>
        </w:rPr>
        <w:t xml:space="preserve">، سوره را در نماز ترک کند، نماز او صحیح خواهد بود، اما در صورتی که جاهل مقصر باشد، نسبت به ترک قرائت سوره در نماز عقاب خواهد شد. توجیه این مطلب این است که مکلف یک تکلیف به حصه نماز با قرائت </w:t>
      </w:r>
      <w:r w:rsidR="00B00246">
        <w:rPr>
          <w:rFonts w:hint="cs"/>
          <w:rtl/>
        </w:rPr>
        <w:t xml:space="preserve">و یک تکلیف دیگر به جامع بین نماز با قرائت و نماز بدون قرائت در حال جهل داشته است، که اگر نماز را همراه با قرائت سوره انجام می داد، هر دو تکلیف امتثال می شد، </w:t>
      </w:r>
      <w:r w:rsidR="00C71C81">
        <w:rPr>
          <w:rFonts w:hint="cs"/>
          <w:rtl/>
        </w:rPr>
        <w:t xml:space="preserve">اما در صورتی که در حال جهل نماز خود را بدون قرائت سوره انجام دهد، تکلیف به حصه که نماز تامّه است را امتثال نکرده است و لذا به جهت ترک امتثال این تکلیف عقاب خواهد شد، اما تکلیف به جامع امتثال شده است؛ چون </w:t>
      </w:r>
      <w:r w:rsidR="00287198">
        <w:rPr>
          <w:rFonts w:hint="cs"/>
          <w:rtl/>
        </w:rPr>
        <w:t xml:space="preserve">در حال جهل نماز بدون قرائت سوره انجام داده است و لذا </w:t>
      </w:r>
      <w:r w:rsidR="00287198">
        <w:rPr>
          <w:rFonts w:hint="cs"/>
          <w:rtl/>
        </w:rPr>
        <w:lastRenderedPageBreak/>
        <w:t>نماز او صحیح خواهد بود و با توجه به اینکه در شبانه روز بیش از پنج نماز وجود ندارد، دیگر زمینه برای اعاده هم وجود ندارد.</w:t>
      </w:r>
    </w:p>
    <w:p w:rsidR="004C1D22" w:rsidRDefault="00287198" w:rsidP="00E829B5">
      <w:pPr>
        <w:jc w:val="lowKashida"/>
        <w:rPr>
          <w:rtl/>
        </w:rPr>
      </w:pPr>
      <w:r>
        <w:rPr>
          <w:rFonts w:hint="cs"/>
          <w:rtl/>
        </w:rPr>
        <w:t xml:space="preserve">در بحث اجاره هم این بحث مطرح است که گاهی اجاره به نحو وحدت </w:t>
      </w:r>
      <w:r w:rsidR="00176013">
        <w:rPr>
          <w:rFonts w:hint="cs"/>
          <w:rtl/>
        </w:rPr>
        <w:t>مطلوب است؛ یعنی</w:t>
      </w:r>
      <w:r>
        <w:rPr>
          <w:rFonts w:hint="cs"/>
          <w:rtl/>
        </w:rPr>
        <w:t xml:space="preserve"> به عنوان مثال کسی که دیگری را برای رنگ کردن خانه خود با رنگ درجه یک اجیر می کند</w:t>
      </w:r>
      <w:r w:rsidR="00176013">
        <w:rPr>
          <w:rFonts w:hint="cs"/>
          <w:rtl/>
        </w:rPr>
        <w:t xml:space="preserve">، یک مطلوب دارد که خانه او با رنگ درجه یک رنگ زده شود و لذا اگر اجیر با </w:t>
      </w:r>
      <w:r w:rsidR="00ED5DCC">
        <w:rPr>
          <w:rFonts w:hint="cs"/>
          <w:rtl/>
        </w:rPr>
        <w:t xml:space="preserve">رنگ درجه دو رنگ بزند، </w:t>
      </w:r>
      <w:r w:rsidR="004C1D22">
        <w:rPr>
          <w:rFonts w:hint="cs"/>
          <w:rtl/>
        </w:rPr>
        <w:t xml:space="preserve">در اینجا صاحب منزل می تواند دستمزد اجیر را پرداخت نکند؛ چون مطلوب او انجام نشده است و آنچه انجام شده، درخواست او نبوده است. اما در صورتی که در اینجا تعدد مطلوب وجود داشته باشد که یک مطلوب رنگ کردن خانه و مطلوب دوم رنگ کردن با رنگ درجه یک باشد، </w:t>
      </w:r>
      <w:r w:rsidR="00436E2C">
        <w:rPr>
          <w:rFonts w:hint="cs"/>
          <w:rtl/>
        </w:rPr>
        <w:t>بعد از رنگ کردن با رنگ درجه دو، بعض متعلق اجاره انجام شده است و اجیر به همان اندازه مستحق اجرت خواهد بود. بنابراین عملا در موارد تعدد مطلوب، اجاره بازگشت به دو اجاره خواهد داشت</w:t>
      </w:r>
      <w:r w:rsidR="003979CC">
        <w:rPr>
          <w:rFonts w:hint="cs"/>
          <w:rtl/>
        </w:rPr>
        <w:t>، همان طور که اگر در یک بیع کتاب رسائل و مکاسب فروخته شود، بیع نسبت به کتاب رسائل و مکاسب انحلال خواهد داشت و در صورت غصبی بودن یکی از دو کتاب، معامله نسبت به کتاب دیگر صحیح است.</w:t>
      </w:r>
    </w:p>
    <w:p w:rsidR="00AA22BB" w:rsidRDefault="00AA22BB" w:rsidP="00E829B5">
      <w:pPr>
        <w:jc w:val="lowKashida"/>
        <w:rPr>
          <w:rtl/>
        </w:rPr>
      </w:pPr>
      <w:r>
        <w:rPr>
          <w:rFonts w:hint="cs"/>
          <w:rtl/>
        </w:rPr>
        <w:t>بنابراین وحدت و تعدد مطلوب هم در تکالیف مطرح است و هم در معاملات و ثمره آن هم بیان شد.</w:t>
      </w:r>
      <w:r w:rsidR="00F70FB1">
        <w:rPr>
          <w:rFonts w:hint="cs"/>
          <w:rtl/>
        </w:rPr>
        <w:t xml:space="preserve"> کلام شهید صدر هم در این مورد این است که اگر از خارج احراز نشود که خطاب مطلق بدلی مانند «اعتق رقبة» و «اعتق رقبة مؤمنه» با نحو تعدد یا وحدت مطلوب است،</w:t>
      </w:r>
      <w:r w:rsidR="00F31762">
        <w:rPr>
          <w:rFonts w:hint="cs"/>
          <w:rtl/>
        </w:rPr>
        <w:t xml:space="preserve"> اصراری بر حمل مطلق بر مقید وجود ندارد، بلکه به تعدد مطلوب ملتزم خواهیم شد.</w:t>
      </w:r>
    </w:p>
    <w:p w:rsidR="00F31762" w:rsidRDefault="00F31762" w:rsidP="00643B94">
      <w:pPr>
        <w:pStyle w:val="Heading3"/>
        <w:rPr>
          <w:rtl/>
        </w:rPr>
      </w:pPr>
      <w:bookmarkStart w:id="8" w:name="_Toc529888048"/>
      <w:r>
        <w:rPr>
          <w:rFonts w:hint="cs"/>
          <w:rtl/>
        </w:rPr>
        <w:t>دو اشکال مرحوم آقای خویی بر تعدد مطلوب</w:t>
      </w:r>
      <w:bookmarkEnd w:id="8"/>
    </w:p>
    <w:p w:rsidR="00F31762" w:rsidRDefault="00F31762" w:rsidP="00E829B5">
      <w:pPr>
        <w:jc w:val="lowKashida"/>
        <w:rPr>
          <w:rtl/>
        </w:rPr>
      </w:pPr>
      <w:r>
        <w:rPr>
          <w:rFonts w:hint="cs"/>
          <w:rtl/>
        </w:rPr>
        <w:t>مرحوم آقای خویی فرموده اند: تعدد مطلوب دارای دو اشکال است:</w:t>
      </w:r>
    </w:p>
    <w:p w:rsidR="00F31762" w:rsidRDefault="00F31762" w:rsidP="00643B94">
      <w:pPr>
        <w:pStyle w:val="Heading4"/>
        <w:rPr>
          <w:rtl/>
        </w:rPr>
      </w:pPr>
      <w:bookmarkStart w:id="9" w:name="_Toc529888049"/>
      <w:r>
        <w:rPr>
          <w:rFonts w:hint="cs"/>
          <w:rtl/>
        </w:rPr>
        <w:t xml:space="preserve">الف: </w:t>
      </w:r>
      <w:r w:rsidR="00A514FF">
        <w:rPr>
          <w:rFonts w:hint="cs"/>
          <w:rtl/>
        </w:rPr>
        <w:t>لغویت خطاب مطلق نسبت به ممتثل خطاب مقید</w:t>
      </w:r>
      <w:bookmarkEnd w:id="9"/>
    </w:p>
    <w:p w:rsidR="00A514FF" w:rsidRDefault="00A514FF" w:rsidP="00E829B5">
      <w:pPr>
        <w:jc w:val="lowKashida"/>
        <w:rPr>
          <w:rtl/>
        </w:rPr>
      </w:pPr>
      <w:r>
        <w:rPr>
          <w:rFonts w:hint="cs"/>
          <w:rtl/>
        </w:rPr>
        <w:t>اولین اشکا</w:t>
      </w:r>
      <w:r w:rsidR="0033094B">
        <w:rPr>
          <w:rFonts w:hint="cs"/>
          <w:rtl/>
        </w:rPr>
        <w:t>ل مرحوم آقای خویی در</w:t>
      </w:r>
      <w:r w:rsidR="00061EE6">
        <w:rPr>
          <w:rFonts w:hint="cs"/>
          <w:rtl/>
        </w:rPr>
        <w:t xml:space="preserve"> حمل خطاب مطلق و مقید بر تعدد </w:t>
      </w:r>
      <w:r w:rsidR="0033094B">
        <w:rPr>
          <w:rFonts w:hint="cs"/>
          <w:rtl/>
        </w:rPr>
        <w:t>مطلوب این است که اگر گفته شود</w:t>
      </w:r>
      <w:r w:rsidR="00061EE6">
        <w:rPr>
          <w:rFonts w:hint="cs"/>
          <w:rtl/>
        </w:rPr>
        <w:t xml:space="preserve"> هر کدام از دو خطاب «اعتق رقبة» و «اعتق رقبة مؤمنه» دلالت بر وجوب مستقل </w:t>
      </w:r>
      <w:r w:rsidR="002F2D1A">
        <w:rPr>
          <w:rFonts w:hint="cs"/>
          <w:rtl/>
        </w:rPr>
        <w:t xml:space="preserve">می کند، اطلاق خطاب اول نسبت به کسی که خطاب مقید را امتثال می کند، اثری نداشته و لغو می شود؛ چون </w:t>
      </w:r>
      <w:r w:rsidR="00347C52">
        <w:rPr>
          <w:rFonts w:hint="cs"/>
          <w:rtl/>
        </w:rPr>
        <w:t>در ضمن</w:t>
      </w:r>
      <w:r w:rsidR="00F658DE">
        <w:rPr>
          <w:rFonts w:hint="cs"/>
          <w:rtl/>
        </w:rPr>
        <w:t xml:space="preserve"> عتق رقبه مؤمنه، عتق رقبة هم صورت گرفته</w:t>
      </w:r>
      <w:r w:rsidR="00347C52">
        <w:rPr>
          <w:rFonts w:hint="cs"/>
          <w:rtl/>
        </w:rPr>
        <w:t xml:space="preserve"> است و لذا اگر خطاب اول هم وجوب مستقل داشته باشد، باید تقیید حکمی زده شود که «ان کنت عاصیا للامر بعتق رقبة المؤمنه فاعتق رقبة» </w:t>
      </w:r>
      <w:r w:rsidR="007F2663">
        <w:rPr>
          <w:rFonts w:hint="cs"/>
          <w:rtl/>
        </w:rPr>
        <w:t>و لذا جمع حکمی صورت گرفته است، در حالی که در نزد عرف جمع موضوعی بر جمع حکمی که تقیید حکم است، مقدم است و لذا جمع موضوعی انجام می شود و مطلق بر مقید حمل خواهد شد.</w:t>
      </w:r>
    </w:p>
    <w:p w:rsidR="006D5AD3" w:rsidRDefault="006D5AD3" w:rsidP="00643B94">
      <w:pPr>
        <w:pStyle w:val="Heading5"/>
        <w:rPr>
          <w:rtl/>
        </w:rPr>
      </w:pPr>
      <w:bookmarkStart w:id="10" w:name="_Toc529888050"/>
      <w:r>
        <w:rPr>
          <w:rFonts w:hint="cs"/>
          <w:rtl/>
        </w:rPr>
        <w:lastRenderedPageBreak/>
        <w:t>مناقشه</w:t>
      </w:r>
      <w:bookmarkEnd w:id="10"/>
      <w:r>
        <w:rPr>
          <w:rFonts w:hint="cs"/>
          <w:rtl/>
        </w:rPr>
        <w:t xml:space="preserve"> </w:t>
      </w:r>
    </w:p>
    <w:p w:rsidR="006D5AD3" w:rsidRDefault="006D5AD3" w:rsidP="00382AE5">
      <w:pPr>
        <w:jc w:val="lowKashida"/>
        <w:rPr>
          <w:rtl/>
        </w:rPr>
      </w:pPr>
      <w:r>
        <w:rPr>
          <w:rFonts w:hint="cs"/>
          <w:rtl/>
        </w:rPr>
        <w:t xml:space="preserve">به نظر ما اشکال اول مرحوم آقای خویی صحیح نیست؛ چون اگرچه ممکن است غرض از تکلیف به مطلق این باشد که </w:t>
      </w:r>
      <w:r w:rsidR="00EC3F79">
        <w:rPr>
          <w:rFonts w:hint="cs"/>
          <w:rtl/>
        </w:rPr>
        <w:t xml:space="preserve">افرادی که با امر به مقید تحریک نشده اند، تحریک شوند، اما این نکته غرض از تکلیف است و لذا موجب تقیید خود تکلیف نخواهد شد و از نظر عرف هم </w:t>
      </w:r>
      <w:r w:rsidR="007831A5">
        <w:rPr>
          <w:rFonts w:hint="cs"/>
          <w:rtl/>
        </w:rPr>
        <w:t xml:space="preserve">جعل تکلیف مطلق مستهجن نیست. به عنوان مثال </w:t>
      </w:r>
      <w:r w:rsidR="00382AE5">
        <w:rPr>
          <w:rFonts w:hint="cs"/>
          <w:rtl/>
        </w:rPr>
        <w:t>مولی</w:t>
      </w:r>
      <w:r w:rsidR="00382AE5">
        <w:rPr>
          <w:rFonts w:hint="cs"/>
          <w:rtl/>
        </w:rPr>
        <w:t xml:space="preserve"> </w:t>
      </w:r>
      <w:r w:rsidR="007831A5">
        <w:rPr>
          <w:rFonts w:hint="cs"/>
          <w:rtl/>
        </w:rPr>
        <w:t xml:space="preserve">در امر توصلی گفته است: «یجب ستر العورة» که غرض عرفی از این تکلیف این است که کسانی که داعی نفسانی به ستر عورت ندارند، </w:t>
      </w:r>
      <w:r w:rsidR="005E043E">
        <w:rPr>
          <w:rFonts w:hint="cs"/>
          <w:rtl/>
        </w:rPr>
        <w:t xml:space="preserve">داعی الاهی پیدا کرده و این امر مولی محرک آنها به سمت ستر عورت شود. در اوامر توصلی غرض نوعی این مطلب است، اما این به معنای تقیید خطاب تکلیف نخواهد بود که </w:t>
      </w:r>
      <w:r w:rsidR="00F621B5">
        <w:rPr>
          <w:rFonts w:hint="cs"/>
          <w:rtl/>
        </w:rPr>
        <w:t xml:space="preserve">وجوب ستر عورت مشروط به عدم داعی بر ستر باشد، بلکه مصحح جعل وجوب ستر عورت این است که کسانی که محرک نفسانی </w:t>
      </w:r>
      <w:r w:rsidR="00031727">
        <w:rPr>
          <w:rFonts w:hint="cs"/>
          <w:rtl/>
        </w:rPr>
        <w:t>ندارند، امر مولی محرک آنان باشد و در نتیجه لغویت عرفیه رخ نخواهد داد و لذا مولی می تواند در مثال خرید نان، امر به خرید نان سنگک کند و در امر دیگری به صورت مطلق تعبیر «نان بخر» را به کار ببرد.</w:t>
      </w:r>
      <w:r w:rsidR="006445D1">
        <w:rPr>
          <w:rFonts w:hint="cs"/>
          <w:rtl/>
        </w:rPr>
        <w:t xml:space="preserve"> در مثال های دیگر هم به همین صورت خواهد بود.</w:t>
      </w:r>
    </w:p>
    <w:p w:rsidR="00852159" w:rsidRDefault="00852159" w:rsidP="00E829B5">
      <w:pPr>
        <w:pStyle w:val="Heading3"/>
        <w:jc w:val="lowKashida"/>
        <w:rPr>
          <w:rtl/>
        </w:rPr>
      </w:pPr>
      <w:bookmarkStart w:id="11" w:name="_Toc529888051"/>
      <w:r>
        <w:rPr>
          <w:rFonts w:hint="cs"/>
          <w:rtl/>
        </w:rPr>
        <w:t xml:space="preserve">ب: </w:t>
      </w:r>
      <w:r w:rsidR="00F61D1A">
        <w:rPr>
          <w:rFonts w:hint="cs"/>
          <w:rtl/>
        </w:rPr>
        <w:t>غیر معقول بودن صور متصوره</w:t>
      </w:r>
      <w:bookmarkEnd w:id="11"/>
    </w:p>
    <w:p w:rsidR="00947E96" w:rsidRDefault="00F61D1A" w:rsidP="00E829B5">
      <w:pPr>
        <w:jc w:val="lowKashida"/>
        <w:rPr>
          <w:rtl/>
        </w:rPr>
      </w:pPr>
      <w:r>
        <w:rPr>
          <w:rFonts w:hint="cs"/>
          <w:rtl/>
        </w:rPr>
        <w:t>اشکال دوم مرحوم آقای خویی این</w:t>
      </w:r>
      <w:r w:rsidR="00947E96">
        <w:rPr>
          <w:rFonts w:hint="cs"/>
          <w:rtl/>
        </w:rPr>
        <w:t xml:space="preserve"> است که در مورد </w:t>
      </w:r>
      <w:r>
        <w:rPr>
          <w:rFonts w:hint="cs"/>
          <w:rtl/>
        </w:rPr>
        <w:t>«اعتق رقبة» و «اعت</w:t>
      </w:r>
      <w:r w:rsidR="00947E96">
        <w:rPr>
          <w:rFonts w:hint="cs"/>
          <w:rtl/>
        </w:rPr>
        <w:t>ق رقبة مؤمنه»</w:t>
      </w:r>
      <w:r>
        <w:rPr>
          <w:rFonts w:hint="cs"/>
          <w:rtl/>
        </w:rPr>
        <w:t xml:space="preserve">، </w:t>
      </w:r>
      <w:r w:rsidR="00F713A4">
        <w:rPr>
          <w:rFonts w:hint="cs"/>
          <w:rtl/>
        </w:rPr>
        <w:t xml:space="preserve">اگر تعدد مطلوب وجود داشته و دو وجوب ثابت شده باشد، </w:t>
      </w:r>
      <w:r w:rsidR="00C337B6">
        <w:rPr>
          <w:rFonts w:hint="cs"/>
          <w:rtl/>
        </w:rPr>
        <w:t xml:space="preserve">در صورتی </w:t>
      </w:r>
      <w:r w:rsidR="00947E96">
        <w:rPr>
          <w:rFonts w:hint="cs"/>
          <w:rtl/>
        </w:rPr>
        <w:t>که مکلف رقبه مؤمنه عتق کند</w:t>
      </w:r>
      <w:r w:rsidR="00C337B6">
        <w:rPr>
          <w:rFonts w:hint="cs"/>
          <w:rtl/>
        </w:rPr>
        <w:t xml:space="preserve">، </w:t>
      </w:r>
      <w:r>
        <w:rPr>
          <w:rFonts w:hint="cs"/>
          <w:rtl/>
        </w:rPr>
        <w:t>از دو حال خارج نیست</w:t>
      </w:r>
      <w:r w:rsidR="00C13CF6">
        <w:rPr>
          <w:rFonts w:hint="cs"/>
          <w:rtl/>
        </w:rPr>
        <w:t xml:space="preserve"> که هر دو دارای محذور است</w:t>
      </w:r>
      <w:r w:rsidR="0086442D">
        <w:rPr>
          <w:rFonts w:hint="cs"/>
          <w:rtl/>
        </w:rPr>
        <w:t xml:space="preserve">: </w:t>
      </w:r>
    </w:p>
    <w:p w:rsidR="00D443AA" w:rsidRDefault="0086442D" w:rsidP="00E829B5">
      <w:pPr>
        <w:jc w:val="lowKashida"/>
        <w:rPr>
          <w:rtl/>
        </w:rPr>
      </w:pPr>
      <w:r>
        <w:rPr>
          <w:rFonts w:hint="cs"/>
          <w:rtl/>
        </w:rPr>
        <w:t xml:space="preserve">الف: عتق رقبه مؤمنه مجزی از هر دو تکلیف باشد؛ یعنی عتق رقبه </w:t>
      </w:r>
      <w:r w:rsidR="00426703">
        <w:rPr>
          <w:rFonts w:hint="cs"/>
          <w:rtl/>
        </w:rPr>
        <w:t>مؤمنه موجب می شود که دو تکلیف «اعتق رقبة» و «اعتق رقبة مؤمنه» ساقط شود که معنای آن این است که یا باید صرفا عتق رقبه مؤمنه کند و یا اینکه اگر عتق رقبه کافره می کند، بعد آن رقبه مؤمنه هم عتق کند</w:t>
      </w:r>
      <w:r w:rsidR="005B13A2">
        <w:rPr>
          <w:rFonts w:hint="cs"/>
          <w:rtl/>
        </w:rPr>
        <w:t xml:space="preserve">؛ چون فرضا </w:t>
      </w:r>
      <w:r w:rsidR="00E252DF">
        <w:rPr>
          <w:rFonts w:hint="cs"/>
          <w:rtl/>
        </w:rPr>
        <w:t xml:space="preserve">تنها </w:t>
      </w:r>
      <w:r w:rsidR="005B13A2">
        <w:rPr>
          <w:rFonts w:hint="cs"/>
          <w:rtl/>
        </w:rPr>
        <w:t xml:space="preserve">عتق رقبه مؤمنه مسقط هر دو تکلیف است و لذا تخییر بین اقل و اکثر خواهد شد و تخییر بین اقل و اکثر </w:t>
      </w:r>
      <w:r w:rsidR="0004388D">
        <w:rPr>
          <w:rFonts w:hint="cs"/>
          <w:rtl/>
        </w:rPr>
        <w:t>غیر معقول است؛ چون همان طور که در اصول در مورد تسبیحات اربعه مطرح شده است</w:t>
      </w:r>
      <w:r w:rsidR="00DB772F">
        <w:rPr>
          <w:rFonts w:hint="cs"/>
          <w:rtl/>
        </w:rPr>
        <w:t xml:space="preserve">، اگر </w:t>
      </w:r>
      <w:r w:rsidR="00B74465">
        <w:rPr>
          <w:rFonts w:hint="cs"/>
          <w:rtl/>
        </w:rPr>
        <w:t xml:space="preserve">یک یا سه بار گفتن تسبیحات اقل و اکثر باشند، محال رخ می دهد؛ چون در هر صورت باید اقل انجام شود </w:t>
      </w:r>
      <w:r w:rsidR="00124B96">
        <w:rPr>
          <w:rFonts w:hint="cs"/>
          <w:rtl/>
        </w:rPr>
        <w:t xml:space="preserve">و لابد منه است </w:t>
      </w:r>
      <w:r w:rsidR="00B74465">
        <w:rPr>
          <w:rFonts w:hint="cs"/>
          <w:rtl/>
        </w:rPr>
        <w:t>و نسبت به مازاد بر اقل هم ترخیص در ترک وجود دارد</w:t>
      </w:r>
      <w:r w:rsidR="00EB7307">
        <w:rPr>
          <w:rFonts w:hint="cs"/>
          <w:rtl/>
        </w:rPr>
        <w:t xml:space="preserve"> و لذا </w:t>
      </w:r>
      <w:r w:rsidR="00D443AA">
        <w:rPr>
          <w:rFonts w:hint="cs"/>
          <w:rtl/>
        </w:rPr>
        <w:t>اقل واجب تعیینی شده و مازاد بر آن</w:t>
      </w:r>
      <w:r w:rsidR="00EB7307">
        <w:rPr>
          <w:rFonts w:hint="cs"/>
          <w:rtl/>
        </w:rPr>
        <w:t xml:space="preserve"> مستحب خواهد شد. بنابراین</w:t>
      </w:r>
      <w:r w:rsidR="00124B96">
        <w:rPr>
          <w:rFonts w:hint="cs"/>
          <w:rtl/>
        </w:rPr>
        <w:t xml:space="preserve"> وجوب تخییری بین اقل و اکثر غیر معقول است. </w:t>
      </w:r>
    </w:p>
    <w:p w:rsidR="00C337B6" w:rsidRDefault="00124B96" w:rsidP="00E829B5">
      <w:pPr>
        <w:jc w:val="lowKashida"/>
        <w:rPr>
          <w:rtl/>
        </w:rPr>
      </w:pPr>
      <w:r>
        <w:rPr>
          <w:rFonts w:hint="cs"/>
          <w:rtl/>
        </w:rPr>
        <w:t xml:space="preserve">مثال عرفی این مطلب هم این است که </w:t>
      </w:r>
      <w:r w:rsidR="00D443AA">
        <w:rPr>
          <w:rFonts w:hint="cs"/>
          <w:rtl/>
        </w:rPr>
        <w:t>اگر گفته شود: «</w:t>
      </w:r>
      <w:r w:rsidR="00AA58AC">
        <w:rPr>
          <w:rFonts w:hint="cs"/>
          <w:rtl/>
        </w:rPr>
        <w:t>یا زید را اکرام</w:t>
      </w:r>
      <w:r w:rsidR="00D443AA">
        <w:rPr>
          <w:rFonts w:hint="cs"/>
          <w:rtl/>
        </w:rPr>
        <w:t xml:space="preserve"> کن و یا زید و عمرو را اکرام کن»،</w:t>
      </w:r>
      <w:r w:rsidR="00AA58AC">
        <w:rPr>
          <w:rFonts w:hint="cs"/>
          <w:rtl/>
        </w:rPr>
        <w:t xml:space="preserve"> در این صورت اکرام زید لابد منه است و لذا اکرام زید وجوب تعیینی شده و اکرام زید و عمرو الزام نخواهد داشت و در نتیجه وجوب تخییری نخواهد بود</w:t>
      </w:r>
      <w:r w:rsidR="00B409E9">
        <w:rPr>
          <w:rFonts w:hint="cs"/>
          <w:rtl/>
        </w:rPr>
        <w:t>،</w:t>
      </w:r>
      <w:r w:rsidR="00AA58AC">
        <w:rPr>
          <w:rFonts w:hint="cs"/>
          <w:rtl/>
        </w:rPr>
        <w:t xml:space="preserve"> بلکه وجوب تعیینی اکرام زید و استحباب اکرام عمرو می شود.</w:t>
      </w:r>
      <w:r w:rsidR="00F242F5">
        <w:rPr>
          <w:rFonts w:hint="cs"/>
          <w:rtl/>
        </w:rPr>
        <w:t xml:space="preserve"> در محل بحث هم عت</w:t>
      </w:r>
      <w:r w:rsidR="00677535">
        <w:rPr>
          <w:rFonts w:hint="cs"/>
          <w:rtl/>
        </w:rPr>
        <w:t xml:space="preserve">ق رقبه مؤمنه لابد منه </w:t>
      </w:r>
      <w:r w:rsidR="00F242F5">
        <w:rPr>
          <w:rFonts w:hint="cs"/>
          <w:rtl/>
        </w:rPr>
        <w:t>و دارای وجوب تعی</w:t>
      </w:r>
      <w:r w:rsidR="00677535">
        <w:rPr>
          <w:rFonts w:hint="cs"/>
          <w:rtl/>
        </w:rPr>
        <w:t>ی</w:t>
      </w:r>
      <w:r w:rsidR="00F242F5">
        <w:rPr>
          <w:rFonts w:hint="cs"/>
          <w:rtl/>
        </w:rPr>
        <w:t>نی است</w:t>
      </w:r>
      <w:r w:rsidR="00677535">
        <w:rPr>
          <w:rFonts w:hint="cs"/>
          <w:rtl/>
        </w:rPr>
        <w:t xml:space="preserve"> و عتق رقبه کافره واجب نخواهد بود و لذا وجوب تخییری ایجاد نمی شود.</w:t>
      </w:r>
    </w:p>
    <w:p w:rsidR="00677535" w:rsidRDefault="00EF080E" w:rsidP="00E829B5">
      <w:pPr>
        <w:jc w:val="lowKashida"/>
        <w:rPr>
          <w:rtl/>
        </w:rPr>
      </w:pPr>
      <w:r>
        <w:rPr>
          <w:rFonts w:hint="cs"/>
          <w:rtl/>
        </w:rPr>
        <w:lastRenderedPageBreak/>
        <w:t>ب: صورت دوم این است که عتق رقبه مؤمنه برای امتثال هر دو تکلیف کافی نباشد</w:t>
      </w:r>
      <w:r w:rsidR="00E22A35">
        <w:rPr>
          <w:rFonts w:hint="cs"/>
          <w:rtl/>
        </w:rPr>
        <w:t xml:space="preserve"> بلکه با توجه به تعدد وجوب که در دو خطاب «اعتق رقبة» و «اعتق رقبة مؤمنه» وجود دارد،</w:t>
      </w:r>
      <w:r w:rsidR="00151863">
        <w:rPr>
          <w:rFonts w:hint="cs"/>
          <w:rtl/>
        </w:rPr>
        <w:t xml:space="preserve"> باید دو مرتبه عتق صورت گیرد که </w:t>
      </w:r>
      <w:r w:rsidR="00E22A35">
        <w:rPr>
          <w:rFonts w:hint="cs"/>
          <w:rtl/>
        </w:rPr>
        <w:t>در مرتبه اول</w:t>
      </w:r>
      <w:r w:rsidR="00151863">
        <w:rPr>
          <w:rFonts w:hint="cs"/>
          <w:rtl/>
        </w:rPr>
        <w:t>،</w:t>
      </w:r>
      <w:r w:rsidR="00E22A35">
        <w:rPr>
          <w:rFonts w:hint="cs"/>
          <w:rtl/>
        </w:rPr>
        <w:t xml:space="preserve"> </w:t>
      </w:r>
      <w:r w:rsidR="00F72E1E">
        <w:rPr>
          <w:rFonts w:hint="cs"/>
          <w:rtl/>
        </w:rPr>
        <w:t>عتق رقبه مؤم</w:t>
      </w:r>
      <w:r w:rsidR="00151863">
        <w:rPr>
          <w:rFonts w:hint="cs"/>
          <w:rtl/>
        </w:rPr>
        <w:t>نه باشد</w:t>
      </w:r>
      <w:r w:rsidR="00437B51">
        <w:rPr>
          <w:rFonts w:hint="cs"/>
          <w:rtl/>
        </w:rPr>
        <w:t xml:space="preserve"> تا </w:t>
      </w:r>
      <w:r w:rsidR="00E22A35">
        <w:rPr>
          <w:rFonts w:hint="cs"/>
          <w:rtl/>
        </w:rPr>
        <w:t>خطاب «اعتق رقبه مؤمنه» ام</w:t>
      </w:r>
      <w:r w:rsidR="00437B51">
        <w:rPr>
          <w:rFonts w:hint="cs"/>
          <w:rtl/>
        </w:rPr>
        <w:t xml:space="preserve">تثال شود و در مرتبه دیگر هم </w:t>
      </w:r>
      <w:r w:rsidR="00F72E1E">
        <w:rPr>
          <w:rFonts w:hint="cs"/>
          <w:rtl/>
        </w:rPr>
        <w:t xml:space="preserve">با توجه به مطلق بودن خطاب «اعتق رقبة» رقبه مؤمنه یا کافره عتق شود تا خطاب مطلق هم امتثال شود. لازمه این مطلب این است که خطاب «اعتق رقبة» </w:t>
      </w:r>
      <w:r w:rsidR="0096601F">
        <w:rPr>
          <w:rFonts w:hint="cs"/>
          <w:rtl/>
        </w:rPr>
        <w:t xml:space="preserve">تقیید خورده و به صورت «اعتق رقبة مرّة أخری» باشد، در حالی که وجهی وجود ندارد که اطلاق تقیید زده شود و لذا قول به تعدد وجوب مستلزم یکی از دو محذور تخییر بین اقل و اکثر و یا تقیید اطلاق </w:t>
      </w:r>
      <w:r w:rsidR="00153907">
        <w:rPr>
          <w:rFonts w:hint="cs"/>
          <w:rtl/>
        </w:rPr>
        <w:t>در خطاب مطلق است.</w:t>
      </w:r>
    </w:p>
    <w:p w:rsidR="00153907" w:rsidRDefault="00153907" w:rsidP="00E829B5">
      <w:pPr>
        <w:pStyle w:val="Heading4"/>
        <w:jc w:val="lowKashida"/>
        <w:rPr>
          <w:rtl/>
        </w:rPr>
      </w:pPr>
      <w:bookmarkStart w:id="12" w:name="_Toc529888052"/>
      <w:r>
        <w:rPr>
          <w:rFonts w:hint="cs"/>
          <w:rtl/>
        </w:rPr>
        <w:t>مناقشه</w:t>
      </w:r>
      <w:bookmarkEnd w:id="12"/>
      <w:r>
        <w:rPr>
          <w:rFonts w:hint="cs"/>
          <w:rtl/>
        </w:rPr>
        <w:t xml:space="preserve"> </w:t>
      </w:r>
    </w:p>
    <w:p w:rsidR="003240EC" w:rsidRDefault="00153907" w:rsidP="00E829B5">
      <w:pPr>
        <w:jc w:val="lowKashida"/>
        <w:rPr>
          <w:rtl/>
        </w:rPr>
      </w:pPr>
      <w:r>
        <w:rPr>
          <w:rFonts w:hint="cs"/>
          <w:rtl/>
        </w:rPr>
        <w:t xml:space="preserve">به نظر ما اشکال دوم مرحوم خویی هم ناتمام است؛ چون از دو صورتی که مرحوم آقای خویی </w:t>
      </w:r>
      <w:r w:rsidR="009B3EDA">
        <w:rPr>
          <w:rFonts w:hint="cs"/>
          <w:rtl/>
        </w:rPr>
        <w:t>مطرح کرده اند، ما می توانیم ملتزم شویم</w:t>
      </w:r>
      <w:r>
        <w:rPr>
          <w:rFonts w:hint="cs"/>
          <w:rtl/>
        </w:rPr>
        <w:t xml:space="preserve"> که عتق رقبه مؤمنه نسبت به وجوب دیگر مجزی است و محذوری هم رخ نمی دهد؛ چون محذور تخییر بین اقل و اکثر در صورتی است که وجوب واحد به جامع بین اقل و اکثر تعلق گرفته باشد</w:t>
      </w:r>
      <w:r w:rsidR="00C13CF6">
        <w:rPr>
          <w:rFonts w:hint="cs"/>
          <w:rtl/>
        </w:rPr>
        <w:t>،</w:t>
      </w:r>
      <w:r>
        <w:rPr>
          <w:rFonts w:hint="cs"/>
          <w:rtl/>
        </w:rPr>
        <w:t xml:space="preserve"> مثل «یجب علیک اما ان تکرم زیدا او تکرم زیدا و عمروا</w:t>
      </w:r>
      <w:r w:rsidR="007762BC">
        <w:rPr>
          <w:rFonts w:hint="cs"/>
          <w:rtl/>
        </w:rPr>
        <w:t xml:space="preserve">» که </w:t>
      </w:r>
      <w:r>
        <w:rPr>
          <w:rFonts w:hint="cs"/>
          <w:rtl/>
        </w:rPr>
        <w:t>اکرام زید لابدمنه و تعیینی خواهد بود و اکرام عمرو ترخیص در ترک خواهد داشت</w:t>
      </w:r>
      <w:r w:rsidR="007762BC">
        <w:rPr>
          <w:rFonts w:hint="cs"/>
          <w:rtl/>
        </w:rPr>
        <w:t xml:space="preserve"> و لذا وجوب واحد تخییری معنا ندارد و غیر معقول است مگر اینکه اقل همانند بحث قصر و تمام، نسبت به زیاده به شرط لا </w:t>
      </w:r>
      <w:r w:rsidR="00965B50">
        <w:rPr>
          <w:rFonts w:hint="cs"/>
          <w:rtl/>
        </w:rPr>
        <w:t xml:space="preserve">از زیاده باشد که در این صورت تخییر مشکل ندارد. </w:t>
      </w:r>
    </w:p>
    <w:p w:rsidR="00576291" w:rsidRDefault="00965B50" w:rsidP="00E829B5">
      <w:pPr>
        <w:jc w:val="lowKashida"/>
        <w:rPr>
          <w:rtl/>
        </w:rPr>
      </w:pPr>
      <w:r>
        <w:rPr>
          <w:rFonts w:hint="cs"/>
          <w:rtl/>
        </w:rPr>
        <w:t>اما در محل بحث</w:t>
      </w:r>
      <w:r w:rsidR="003240EC">
        <w:rPr>
          <w:rFonts w:hint="cs"/>
          <w:rtl/>
        </w:rPr>
        <w:t>،</w:t>
      </w:r>
      <w:r>
        <w:rPr>
          <w:rFonts w:hint="cs"/>
          <w:rtl/>
        </w:rPr>
        <w:t xml:space="preserve"> فرض این است که دو وجوب وجود دارد که یک وجوب به مطلق تعلق گرفته است که </w:t>
      </w:r>
      <w:r w:rsidR="00072DD2">
        <w:rPr>
          <w:rFonts w:hint="cs"/>
          <w:rtl/>
        </w:rPr>
        <w:t>ساقط نخواهد شد مگر اینکه عتق مطلق رقبه اتیان شود و در صورت عتق رقبه ساقط خواهد شد و وجوب دیگر به عتق رقبه مؤمنه است که آن بدون عتق رقبه مؤمنه ساقط نخواهد شد و از این مطلب محذوری رخ نمی دهد کما اینکه اگر مولی بگوید: «نان بخر» و «نان سنگک بخر» محذور عقلی وجود ندارد بلکه دو وجوب وجود دارد که یک وجوب تعیینا به خرید نان تعلق</w:t>
      </w:r>
      <w:r w:rsidR="003240EC">
        <w:rPr>
          <w:rFonts w:hint="cs"/>
          <w:rtl/>
        </w:rPr>
        <w:t xml:space="preserve"> گرفته است و وجوب دیگر تعیینا به</w:t>
      </w:r>
      <w:r w:rsidR="00072DD2">
        <w:rPr>
          <w:rFonts w:hint="cs"/>
          <w:rtl/>
        </w:rPr>
        <w:t xml:space="preserve"> خرید نان سنگک که در صورت خرید نان سنگک هر دو وجوب امتثال خواهد شد </w:t>
      </w:r>
      <w:r w:rsidR="00767E9B">
        <w:rPr>
          <w:rFonts w:hint="cs"/>
          <w:rtl/>
        </w:rPr>
        <w:t xml:space="preserve">و اگر نان سنگک خریداری نشود و نان دیگر خریداری شود، وجوب مطلق امتثال خواهد شد ولی متعلق تکلیف به نان سنگک ساقط نمی شود. بنابراین در تخییر بین اقل و اکثر محذور در این است که تکلیف به صورت واجب تخییری به </w:t>
      </w:r>
      <w:r w:rsidR="00FA71B4">
        <w:rPr>
          <w:rFonts w:hint="cs"/>
          <w:rtl/>
        </w:rPr>
        <w:t>اقل و اکثر تعلق گیرد که این مطلب غیر معقول است؛ چون واجب تخییری در صورتی است که ترک آن در صورت انجام بدل جایز است</w:t>
      </w:r>
      <w:r w:rsidR="00C61041">
        <w:rPr>
          <w:rFonts w:hint="cs"/>
          <w:rtl/>
        </w:rPr>
        <w:t>، در حالی که در مثال اکرام زید یا عمرو</w:t>
      </w:r>
      <w:r w:rsidR="00842AF0">
        <w:rPr>
          <w:rFonts w:hint="cs"/>
          <w:rtl/>
        </w:rPr>
        <w:t xml:space="preserve"> ترک </w:t>
      </w:r>
      <w:r w:rsidR="00C61041">
        <w:rPr>
          <w:rFonts w:hint="cs"/>
          <w:rtl/>
        </w:rPr>
        <w:t>اکرام زید جایز نیست و واجب تعیینی است و ترک اکرام عمرو هم بدون انجام بدل جایز است. بنابراین تخییر بین اقل و اکثر غیر معقول خوا</w:t>
      </w:r>
      <w:r w:rsidR="00576291">
        <w:rPr>
          <w:rFonts w:hint="cs"/>
          <w:rtl/>
        </w:rPr>
        <w:t>هد شد که این اشکال ربطی به محل بحث نخواهد داشت که دو وجوب وجود دارد.</w:t>
      </w:r>
    </w:p>
    <w:p w:rsidR="00153907" w:rsidRDefault="00576291" w:rsidP="00E829B5">
      <w:pPr>
        <w:jc w:val="lowKashida"/>
        <w:rPr>
          <w:rtl/>
        </w:rPr>
      </w:pPr>
      <w:r>
        <w:rPr>
          <w:rFonts w:hint="cs"/>
          <w:rtl/>
        </w:rPr>
        <w:lastRenderedPageBreak/>
        <w:t xml:space="preserve">اما </w:t>
      </w:r>
      <w:r w:rsidR="008D5D07">
        <w:rPr>
          <w:rFonts w:hint="cs"/>
          <w:rtl/>
        </w:rPr>
        <w:t>در مورد لزوم انجام دو عتق مرحوم خویی فرمودند: بر این اساس باید اطلاق «اعتق رقبه» تقیید خورده و ب</w:t>
      </w:r>
      <w:r w:rsidR="000C5B61">
        <w:rPr>
          <w:rFonts w:hint="cs"/>
          <w:rtl/>
        </w:rPr>
        <w:t xml:space="preserve">ه </w:t>
      </w:r>
      <w:r w:rsidR="008D5D07">
        <w:rPr>
          <w:rFonts w:hint="cs"/>
          <w:rtl/>
        </w:rPr>
        <w:t xml:space="preserve">صورت «اعتق رقبة مرّة أخری» باشد </w:t>
      </w:r>
      <w:r w:rsidR="000C5B61">
        <w:rPr>
          <w:rFonts w:hint="cs"/>
          <w:rtl/>
        </w:rPr>
        <w:t>که ما به این مطلب ملتزم می شویم؛ چون اگر این تقیید صورت نگیرد، باید به نحو دیگری تقیید زده شود؛ چون خود ایشان حمل مطلق بر مقی</w:t>
      </w:r>
      <w:r w:rsidR="00A111F7">
        <w:rPr>
          <w:rFonts w:hint="cs"/>
          <w:rtl/>
        </w:rPr>
        <w:t xml:space="preserve">د کرده و اطلاق را تقیید می زنند، در حالی که تقیید ایشان هیچ ترجیحی بر تقیید ما ندارد بلکه هر دو تقیید است. البته در فرضی که دوران امر بین تقیید و عدم تقیید اطلاق باشد، باید به نحوی عمل شود که اطلاق تقیید نخورد، اما در فرض ما که در هر صورت اطلاق تقیید زده می شود، بین تقییدی که ایشان قائل شده اند و تقیید </w:t>
      </w:r>
      <w:r w:rsidR="007E070C">
        <w:rPr>
          <w:rFonts w:hint="cs"/>
          <w:rtl/>
        </w:rPr>
        <w:t>به قید «مرّة أخری» تفاوتی وجود ندارد.</w:t>
      </w:r>
    </w:p>
    <w:p w:rsidR="00132CF9" w:rsidRDefault="00132CF9" w:rsidP="00132CF9">
      <w:pPr>
        <w:pStyle w:val="Heading3"/>
        <w:rPr>
          <w:rtl/>
        </w:rPr>
      </w:pPr>
      <w:bookmarkStart w:id="13" w:name="_Toc529888053"/>
      <w:r>
        <w:rPr>
          <w:rFonts w:hint="cs"/>
          <w:rtl/>
        </w:rPr>
        <w:t>مختار</w:t>
      </w:r>
      <w:bookmarkEnd w:id="13"/>
    </w:p>
    <w:p w:rsidR="007E070C" w:rsidRDefault="007E070C" w:rsidP="00E829B5">
      <w:pPr>
        <w:jc w:val="lowKashida"/>
        <w:rPr>
          <w:rtl/>
        </w:rPr>
      </w:pPr>
      <w:r>
        <w:rPr>
          <w:rFonts w:hint="cs"/>
          <w:rtl/>
        </w:rPr>
        <w:t xml:space="preserve">کلام ما در اینجا این است که اگر بخواهیم در این مجال بحث عقلی را مطرح کنیم، مشکل ایجاد می شود، اما اگر بحث عرفی مطرح شود، در ذهن عرف و منهج عرفی تعدد وجوب، بعید از ذهن عرف و خلاف منهج آنان است. البته </w:t>
      </w:r>
      <w:r w:rsidR="00364B76">
        <w:rPr>
          <w:rFonts w:hint="cs"/>
          <w:rtl/>
        </w:rPr>
        <w:t>اینکه مولی تصریح به تعدد وجوب ک</w:t>
      </w:r>
      <w:r w:rsidR="00132CF9">
        <w:rPr>
          <w:rFonts w:hint="cs"/>
          <w:rtl/>
        </w:rPr>
        <w:t>ند، قبیح نیست، اما جمع عرفی</w:t>
      </w:r>
      <w:r w:rsidR="00364B76">
        <w:rPr>
          <w:rFonts w:hint="cs"/>
          <w:rtl/>
        </w:rPr>
        <w:t xml:space="preserve"> باید با نکاتی صورت گیرد که ذهن عرف با آن مأنوس است و تعدد وجوب در ذهن عرف مأنوس نیست </w:t>
      </w:r>
      <w:r w:rsidR="00D162A5">
        <w:rPr>
          <w:rFonts w:hint="cs"/>
          <w:rtl/>
        </w:rPr>
        <w:t>و لذا در</w:t>
      </w:r>
      <w:r w:rsidR="00583751">
        <w:rPr>
          <w:rFonts w:hint="cs"/>
          <w:rtl/>
        </w:rPr>
        <w:t xml:space="preserve"> ذهن عرف برای</w:t>
      </w:r>
      <w:r w:rsidR="00D162A5">
        <w:rPr>
          <w:rFonts w:hint="cs"/>
          <w:rtl/>
        </w:rPr>
        <w:t xml:space="preserve"> جمع عرفی بین «اعتق رقبة» و «اعتق رقبة مؤمنه» تعدد وجوب یا تقیید به «مرّة أخری» ایجاد نمی شود</w:t>
      </w:r>
      <w:r w:rsidR="00132CF9">
        <w:rPr>
          <w:rFonts w:hint="cs"/>
          <w:rtl/>
        </w:rPr>
        <w:t>،</w:t>
      </w:r>
      <w:r w:rsidR="00D162A5">
        <w:rPr>
          <w:rFonts w:hint="cs"/>
          <w:rtl/>
        </w:rPr>
        <w:t xml:space="preserve"> بلکه متبادر به ذهن عرف این است که مراد مولی با دو بیان و </w:t>
      </w:r>
      <w:r w:rsidR="00583751">
        <w:rPr>
          <w:rFonts w:hint="cs"/>
          <w:rtl/>
        </w:rPr>
        <w:t>خطاب تفهیم شده است و مقصود از «اعتق رقبة</w:t>
      </w:r>
      <w:r w:rsidR="00777657">
        <w:rPr>
          <w:rFonts w:hint="cs"/>
          <w:rtl/>
        </w:rPr>
        <w:t xml:space="preserve">» </w:t>
      </w:r>
      <w:r w:rsidR="00583751">
        <w:rPr>
          <w:rFonts w:hint="cs"/>
          <w:rtl/>
        </w:rPr>
        <w:t xml:space="preserve">رقبه مؤمنه </w:t>
      </w:r>
      <w:r w:rsidR="00777657">
        <w:rPr>
          <w:rFonts w:hint="cs"/>
          <w:rtl/>
        </w:rPr>
        <w:t>بوده است و لذا شرط عتق در خطاب دیگر بیان شده است.</w:t>
      </w:r>
    </w:p>
    <w:p w:rsidR="00777657" w:rsidRPr="00153907" w:rsidRDefault="00132CF9" w:rsidP="00E829B5">
      <w:pPr>
        <w:jc w:val="lowKashida"/>
        <w:rPr>
          <w:rtl/>
        </w:rPr>
      </w:pPr>
      <w:r>
        <w:rPr>
          <w:rFonts w:hint="cs"/>
          <w:rtl/>
        </w:rPr>
        <w:t xml:space="preserve">بنابراین </w:t>
      </w:r>
      <w:r w:rsidR="00777657">
        <w:rPr>
          <w:rFonts w:hint="cs"/>
          <w:rtl/>
        </w:rPr>
        <w:t>ما در مورد مطلب ذکر شده ادعای عرفی می کنیم و الا استدلال عقلی مرحوم آقای خویی را نمی پذیریم.</w:t>
      </w:r>
    </w:p>
    <w:sectPr w:rsidR="00777657" w:rsidRPr="0015390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2B" w:rsidRDefault="001B0F2B" w:rsidP="008B750B">
      <w:pPr>
        <w:spacing w:line="240" w:lineRule="auto"/>
      </w:pPr>
      <w:r>
        <w:separator/>
      </w:r>
    </w:p>
  </w:endnote>
  <w:endnote w:type="continuationSeparator" w:id="0">
    <w:p w:rsidR="001B0F2B" w:rsidRDefault="001B0F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382AE5" w:rsidTr="0020241A">
      <w:tc>
        <w:tcPr>
          <w:tcW w:w="3382" w:type="dxa"/>
          <w:tcBorders>
            <w:top w:val="nil"/>
            <w:left w:val="nil"/>
            <w:bottom w:val="nil"/>
            <w:right w:val="nil"/>
          </w:tcBorders>
        </w:tcPr>
        <w:p w:rsidR="006D44C1" w:rsidRPr="00382AE5" w:rsidRDefault="006D44C1" w:rsidP="006D44C1">
          <w:pPr>
            <w:pStyle w:val="Footer"/>
            <w:rPr>
              <w:rFonts w:cs="B Badr"/>
              <w:rtl/>
            </w:rPr>
          </w:pPr>
          <w:r w:rsidRPr="00382AE5">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382AE5" w:rsidRDefault="006D44C1" w:rsidP="006D44C1">
          <w:pPr>
            <w:pStyle w:val="Footer"/>
            <w:jc w:val="right"/>
            <w:rPr>
              <w:rFonts w:cs="B Badr"/>
              <w:rtl/>
            </w:rPr>
          </w:pPr>
          <w:r w:rsidRPr="00382AE5">
            <w:rPr>
              <w:rFonts w:cs="B Badr" w:hint="cs"/>
              <w:rtl/>
            </w:rPr>
            <w:t xml:space="preserve">صفحه </w:t>
          </w:r>
          <w:r w:rsidRPr="00382AE5">
            <w:rPr>
              <w:rFonts w:cs="B Badr"/>
            </w:rPr>
            <w:fldChar w:fldCharType="begin"/>
          </w:r>
          <w:r w:rsidRPr="00382AE5">
            <w:rPr>
              <w:rFonts w:cs="B Badr"/>
            </w:rPr>
            <w:instrText>PAGE   \* MERGEFORMAT</w:instrText>
          </w:r>
          <w:r w:rsidRPr="00382AE5">
            <w:rPr>
              <w:rFonts w:cs="B Badr"/>
            </w:rPr>
            <w:fldChar w:fldCharType="separate"/>
          </w:r>
          <w:r w:rsidR="00CA77E6" w:rsidRPr="00CA77E6">
            <w:rPr>
              <w:rFonts w:cs="B Badr"/>
              <w:noProof/>
              <w:rtl/>
              <w:lang w:val="fa-IR"/>
            </w:rPr>
            <w:t>1</w:t>
          </w:r>
          <w:r w:rsidRPr="00382AE5">
            <w:rPr>
              <w:rFonts w:cs="B Badr"/>
              <w:noProof/>
            </w:rPr>
            <w:fldChar w:fldCharType="end"/>
          </w:r>
        </w:p>
      </w:tc>
      <w:tc>
        <w:tcPr>
          <w:tcW w:w="4786" w:type="dxa"/>
          <w:tcBorders>
            <w:top w:val="nil"/>
            <w:left w:val="nil"/>
            <w:bottom w:val="nil"/>
            <w:right w:val="nil"/>
          </w:tcBorders>
          <w:vAlign w:val="center"/>
        </w:tcPr>
        <w:p w:rsidR="006D44C1" w:rsidRPr="00382AE5" w:rsidRDefault="00942FFC" w:rsidP="001B6799">
          <w:pPr>
            <w:pStyle w:val="Footer"/>
            <w:bidi w:val="0"/>
            <w:rPr>
              <w:rFonts w:cs="B Badr"/>
              <w:color w:val="808080" w:themeColor="background1" w:themeShade="80"/>
              <w:rtl/>
            </w:rPr>
          </w:pPr>
          <w:bookmarkStart w:id="21" w:name="BokAdres"/>
          <w:bookmarkEnd w:id="21"/>
          <w:r w:rsidRPr="00382AE5">
            <w:rPr>
              <w:rFonts w:cs="B Badr"/>
              <w:color w:val="808080" w:themeColor="background1" w:themeShade="80"/>
            </w:rPr>
            <w:t>U1ms4_13970822-032_mm2_mfeb.ir</w:t>
          </w:r>
        </w:p>
      </w:tc>
    </w:tr>
  </w:tbl>
  <w:p w:rsidR="00FA3B17" w:rsidRPr="00382AE5"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2B" w:rsidRDefault="001B0F2B" w:rsidP="008B750B">
      <w:pPr>
        <w:spacing w:line="240" w:lineRule="auto"/>
      </w:pPr>
      <w:r>
        <w:separator/>
      </w:r>
    </w:p>
  </w:footnote>
  <w:footnote w:type="continuationSeparator" w:id="0">
    <w:p w:rsidR="001B0F2B" w:rsidRDefault="001B0F2B"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942FFC">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942FF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942FFC">
      <w:rPr>
        <w:b/>
        <w:bCs/>
        <w:color w:val="632423" w:themeColor="accent2" w:themeShade="80"/>
        <w:sz w:val="20"/>
        <w:szCs w:val="24"/>
        <w:rtl/>
      </w:rPr>
      <w:t>شه</w:t>
    </w:r>
    <w:r w:rsidR="00942FFC">
      <w:rPr>
        <w:rFonts w:hint="cs"/>
        <w:b/>
        <w:bCs/>
        <w:color w:val="632423" w:themeColor="accent2" w:themeShade="80"/>
        <w:sz w:val="20"/>
        <w:szCs w:val="24"/>
        <w:rtl/>
      </w:rPr>
      <w:t>ی</w:t>
    </w:r>
    <w:r w:rsidR="00942FFC">
      <w:rPr>
        <w:rFonts w:hint="eastAsia"/>
        <w:b/>
        <w:bCs/>
        <w:color w:val="632423" w:themeColor="accent2" w:themeShade="80"/>
        <w:sz w:val="20"/>
        <w:szCs w:val="24"/>
        <w:rtl/>
      </w:rPr>
      <w:t>د</w:t>
    </w:r>
    <w:r w:rsidR="00942FFC">
      <w:rPr>
        <w:rFonts w:hint="cs"/>
        <w:b/>
        <w:bCs/>
        <w:color w:val="632423" w:themeColor="accent2" w:themeShade="80"/>
        <w:sz w:val="20"/>
        <w:szCs w:val="24"/>
        <w:rtl/>
      </w:rPr>
      <w:t>ی</w:t>
    </w:r>
    <w:r w:rsidR="00942FF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942FFC">
      <w:rPr>
        <w:sz w:val="24"/>
        <w:szCs w:val="24"/>
        <w:rtl/>
      </w:rPr>
      <w:t>22 /8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42FFC">
      <w:rPr>
        <w:color w:val="000000" w:themeColor="text1"/>
        <w:sz w:val="24"/>
        <w:szCs w:val="24"/>
        <w:rtl/>
      </w:rPr>
      <w:t>تعارض غ</w:t>
    </w:r>
    <w:r w:rsidR="00942FFC">
      <w:rPr>
        <w:rFonts w:hint="cs"/>
        <w:color w:val="000000" w:themeColor="text1"/>
        <w:sz w:val="24"/>
        <w:szCs w:val="24"/>
        <w:rtl/>
      </w:rPr>
      <w:t>ی</w:t>
    </w:r>
    <w:r w:rsidR="00942FFC">
      <w:rPr>
        <w:rFonts w:hint="eastAsia"/>
        <w:color w:val="000000" w:themeColor="text1"/>
        <w:sz w:val="24"/>
        <w:szCs w:val="24"/>
        <w:rtl/>
      </w:rPr>
      <w:t>ر</w:t>
    </w:r>
    <w:r w:rsidR="00942FFC">
      <w:rPr>
        <w:color w:val="000000" w:themeColor="text1"/>
        <w:sz w:val="24"/>
        <w:szCs w:val="24"/>
        <w:rtl/>
      </w:rPr>
      <w:t xml:space="preserve">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942FFC">
      <w:rPr>
        <w:sz w:val="24"/>
        <w:szCs w:val="24"/>
        <w:rtl/>
      </w:rPr>
      <w:t>مهد</w:t>
    </w:r>
    <w:r w:rsidR="00942FFC">
      <w:rPr>
        <w:rFonts w:hint="cs"/>
        <w:sz w:val="24"/>
        <w:szCs w:val="24"/>
        <w:rtl/>
      </w:rPr>
      <w:t>ی</w:t>
    </w:r>
    <w:r w:rsidR="00942FFC">
      <w:rPr>
        <w:sz w:val="24"/>
        <w:szCs w:val="24"/>
        <w:rtl/>
      </w:rPr>
      <w:t xml:space="preserve"> منصور</w:t>
    </w:r>
    <w:r w:rsidR="00942FF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942FFC">
      <w:rPr>
        <w:sz w:val="24"/>
        <w:szCs w:val="24"/>
        <w:rtl/>
      </w:rPr>
      <w:t>تق</w:t>
    </w:r>
    <w:r w:rsidR="00942FFC">
      <w:rPr>
        <w:rFonts w:hint="cs"/>
        <w:sz w:val="24"/>
        <w:szCs w:val="24"/>
        <w:rtl/>
      </w:rPr>
      <w:t>یی</w:t>
    </w:r>
    <w:r w:rsidR="00942FFC">
      <w:rPr>
        <w:rFonts w:hint="eastAsia"/>
        <w:sz w:val="24"/>
        <w:szCs w:val="24"/>
        <w:rtl/>
      </w:rPr>
      <w:t>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034CD"/>
    <w:multiLevelType w:val="hybridMultilevel"/>
    <w:tmpl w:val="D6561FF4"/>
    <w:lvl w:ilvl="0" w:tplc="49965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D61"/>
    <w:rsid w:val="00000F4E"/>
    <w:rsid w:val="000066B2"/>
    <w:rsid w:val="000072A3"/>
    <w:rsid w:val="0001689D"/>
    <w:rsid w:val="00025777"/>
    <w:rsid w:val="00025B70"/>
    <w:rsid w:val="00031727"/>
    <w:rsid w:val="000353D7"/>
    <w:rsid w:val="0004388D"/>
    <w:rsid w:val="00055496"/>
    <w:rsid w:val="00055AB2"/>
    <w:rsid w:val="00061EE6"/>
    <w:rsid w:val="00065832"/>
    <w:rsid w:val="00072DD2"/>
    <w:rsid w:val="00080A41"/>
    <w:rsid w:val="0008299B"/>
    <w:rsid w:val="00086036"/>
    <w:rsid w:val="000913AA"/>
    <w:rsid w:val="00094847"/>
    <w:rsid w:val="00096C63"/>
    <w:rsid w:val="000A6359"/>
    <w:rsid w:val="000B5DB5"/>
    <w:rsid w:val="000C3947"/>
    <w:rsid w:val="000C5B61"/>
    <w:rsid w:val="000D2A37"/>
    <w:rsid w:val="000D30E9"/>
    <w:rsid w:val="000D6818"/>
    <w:rsid w:val="000E335E"/>
    <w:rsid w:val="000F16CF"/>
    <w:rsid w:val="000F5BAC"/>
    <w:rsid w:val="00102585"/>
    <w:rsid w:val="00114AB7"/>
    <w:rsid w:val="00116B2B"/>
    <w:rsid w:val="00124B96"/>
    <w:rsid w:val="00124E3D"/>
    <w:rsid w:val="00127D9C"/>
    <w:rsid w:val="00127E95"/>
    <w:rsid w:val="00130659"/>
    <w:rsid w:val="00132CF9"/>
    <w:rsid w:val="001347C7"/>
    <w:rsid w:val="001356B0"/>
    <w:rsid w:val="001477D7"/>
    <w:rsid w:val="00151863"/>
    <w:rsid w:val="00151937"/>
    <w:rsid w:val="00153907"/>
    <w:rsid w:val="00153E28"/>
    <w:rsid w:val="00176013"/>
    <w:rsid w:val="00181844"/>
    <w:rsid w:val="001837E9"/>
    <w:rsid w:val="00187DFA"/>
    <w:rsid w:val="001A1BC1"/>
    <w:rsid w:val="001A1EA5"/>
    <w:rsid w:val="001A2574"/>
    <w:rsid w:val="001A27D7"/>
    <w:rsid w:val="001A294E"/>
    <w:rsid w:val="001A4ED8"/>
    <w:rsid w:val="001B0F2B"/>
    <w:rsid w:val="001B2488"/>
    <w:rsid w:val="001B6799"/>
    <w:rsid w:val="001C1362"/>
    <w:rsid w:val="001D2E9A"/>
    <w:rsid w:val="001D597F"/>
    <w:rsid w:val="001E3FD4"/>
    <w:rsid w:val="001F1435"/>
    <w:rsid w:val="0020241A"/>
    <w:rsid w:val="00203821"/>
    <w:rsid w:val="00204922"/>
    <w:rsid w:val="00211632"/>
    <w:rsid w:val="0021630D"/>
    <w:rsid w:val="002343FA"/>
    <w:rsid w:val="0024121B"/>
    <w:rsid w:val="00243325"/>
    <w:rsid w:val="00247D2F"/>
    <w:rsid w:val="00256560"/>
    <w:rsid w:val="0027605E"/>
    <w:rsid w:val="00281E00"/>
    <w:rsid w:val="00287198"/>
    <w:rsid w:val="00294A52"/>
    <w:rsid w:val="002B3F8F"/>
    <w:rsid w:val="002B575F"/>
    <w:rsid w:val="002B729B"/>
    <w:rsid w:val="002C23B5"/>
    <w:rsid w:val="002C53A2"/>
    <w:rsid w:val="002D0040"/>
    <w:rsid w:val="002D2FA8"/>
    <w:rsid w:val="002E220F"/>
    <w:rsid w:val="002E56AC"/>
    <w:rsid w:val="002F2D1A"/>
    <w:rsid w:val="00307311"/>
    <w:rsid w:val="0032100F"/>
    <w:rsid w:val="003240EC"/>
    <w:rsid w:val="0033094B"/>
    <w:rsid w:val="0033402C"/>
    <w:rsid w:val="00340521"/>
    <w:rsid w:val="00345C73"/>
    <w:rsid w:val="00347C52"/>
    <w:rsid w:val="00354A99"/>
    <w:rsid w:val="00360311"/>
    <w:rsid w:val="00361922"/>
    <w:rsid w:val="00364B76"/>
    <w:rsid w:val="0037339B"/>
    <w:rsid w:val="00382AE5"/>
    <w:rsid w:val="00386C11"/>
    <w:rsid w:val="00397466"/>
    <w:rsid w:val="003979CC"/>
    <w:rsid w:val="003A6148"/>
    <w:rsid w:val="003C33F6"/>
    <w:rsid w:val="003C3D2E"/>
    <w:rsid w:val="003C43A5"/>
    <w:rsid w:val="003E1C5C"/>
    <w:rsid w:val="003E6650"/>
    <w:rsid w:val="003F5B46"/>
    <w:rsid w:val="00401363"/>
    <w:rsid w:val="00402E47"/>
    <w:rsid w:val="00425015"/>
    <w:rsid w:val="00426703"/>
    <w:rsid w:val="00430994"/>
    <w:rsid w:val="00436E2C"/>
    <w:rsid w:val="00437B51"/>
    <w:rsid w:val="00441B6D"/>
    <w:rsid w:val="004556EF"/>
    <w:rsid w:val="00462B07"/>
    <w:rsid w:val="00465BD2"/>
    <w:rsid w:val="004715C8"/>
    <w:rsid w:val="00481C31"/>
    <w:rsid w:val="00482FC1"/>
    <w:rsid w:val="00483027"/>
    <w:rsid w:val="004871AA"/>
    <w:rsid w:val="004918D7"/>
    <w:rsid w:val="004926E1"/>
    <w:rsid w:val="004A2FEA"/>
    <w:rsid w:val="004C1D2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6291"/>
    <w:rsid w:val="00580C24"/>
    <w:rsid w:val="00583751"/>
    <w:rsid w:val="005968EF"/>
    <w:rsid w:val="00596C1E"/>
    <w:rsid w:val="005A2E26"/>
    <w:rsid w:val="005B13A2"/>
    <w:rsid w:val="005B7BCA"/>
    <w:rsid w:val="005C0DAE"/>
    <w:rsid w:val="005C188E"/>
    <w:rsid w:val="005D2349"/>
    <w:rsid w:val="005E043E"/>
    <w:rsid w:val="005E1B60"/>
    <w:rsid w:val="005E5507"/>
    <w:rsid w:val="005E607B"/>
    <w:rsid w:val="005F0A8D"/>
    <w:rsid w:val="00601229"/>
    <w:rsid w:val="00603B67"/>
    <w:rsid w:val="006162A2"/>
    <w:rsid w:val="006240DA"/>
    <w:rsid w:val="0063256E"/>
    <w:rsid w:val="00633F04"/>
    <w:rsid w:val="00635219"/>
    <w:rsid w:val="00635EC0"/>
    <w:rsid w:val="00640B58"/>
    <w:rsid w:val="00643B94"/>
    <w:rsid w:val="006445D1"/>
    <w:rsid w:val="00651B02"/>
    <w:rsid w:val="00651B19"/>
    <w:rsid w:val="00660A29"/>
    <w:rsid w:val="00672B4A"/>
    <w:rsid w:val="00677535"/>
    <w:rsid w:val="00695519"/>
    <w:rsid w:val="006A4134"/>
    <w:rsid w:val="006A5DDA"/>
    <w:rsid w:val="006A6701"/>
    <w:rsid w:val="006B21F4"/>
    <w:rsid w:val="006B3753"/>
    <w:rsid w:val="006B7AD6"/>
    <w:rsid w:val="006C50FD"/>
    <w:rsid w:val="006D1DD4"/>
    <w:rsid w:val="006D4014"/>
    <w:rsid w:val="006D44C1"/>
    <w:rsid w:val="006D5AD3"/>
    <w:rsid w:val="006E5651"/>
    <w:rsid w:val="006E5B85"/>
    <w:rsid w:val="006F026A"/>
    <w:rsid w:val="0070265B"/>
    <w:rsid w:val="00704813"/>
    <w:rsid w:val="0072290D"/>
    <w:rsid w:val="00723D6D"/>
    <w:rsid w:val="00724537"/>
    <w:rsid w:val="00727164"/>
    <w:rsid w:val="00731724"/>
    <w:rsid w:val="0073474B"/>
    <w:rsid w:val="00735511"/>
    <w:rsid w:val="00737208"/>
    <w:rsid w:val="00744DE6"/>
    <w:rsid w:val="00762452"/>
    <w:rsid w:val="007639E0"/>
    <w:rsid w:val="00767E9B"/>
    <w:rsid w:val="00775507"/>
    <w:rsid w:val="007762BC"/>
    <w:rsid w:val="00777657"/>
    <w:rsid w:val="007831A5"/>
    <w:rsid w:val="00783473"/>
    <w:rsid w:val="0078594B"/>
    <w:rsid w:val="00795E02"/>
    <w:rsid w:val="007979D0"/>
    <w:rsid w:val="007A4E18"/>
    <w:rsid w:val="007A7B8C"/>
    <w:rsid w:val="007C6D9E"/>
    <w:rsid w:val="007D1C43"/>
    <w:rsid w:val="007D6C53"/>
    <w:rsid w:val="007E070C"/>
    <w:rsid w:val="007E1564"/>
    <w:rsid w:val="007E1E87"/>
    <w:rsid w:val="007E5B3F"/>
    <w:rsid w:val="007F2257"/>
    <w:rsid w:val="007F2663"/>
    <w:rsid w:val="0080091D"/>
    <w:rsid w:val="0080149F"/>
    <w:rsid w:val="00804108"/>
    <w:rsid w:val="00804FC4"/>
    <w:rsid w:val="00816367"/>
    <w:rsid w:val="00816A0B"/>
    <w:rsid w:val="00821EC6"/>
    <w:rsid w:val="00824B22"/>
    <w:rsid w:val="0082714B"/>
    <w:rsid w:val="00830C53"/>
    <w:rsid w:val="00837FAA"/>
    <w:rsid w:val="00841F77"/>
    <w:rsid w:val="00842AF0"/>
    <w:rsid w:val="00851BC8"/>
    <w:rsid w:val="00852159"/>
    <w:rsid w:val="0085276D"/>
    <w:rsid w:val="00863390"/>
    <w:rsid w:val="0086385C"/>
    <w:rsid w:val="0086442D"/>
    <w:rsid w:val="00871916"/>
    <w:rsid w:val="008956DD"/>
    <w:rsid w:val="008A2C80"/>
    <w:rsid w:val="008A510E"/>
    <w:rsid w:val="008A522A"/>
    <w:rsid w:val="008B4464"/>
    <w:rsid w:val="008B750B"/>
    <w:rsid w:val="008C3162"/>
    <w:rsid w:val="008D1F14"/>
    <w:rsid w:val="008D5D07"/>
    <w:rsid w:val="008E10D2"/>
    <w:rsid w:val="008E3924"/>
    <w:rsid w:val="008F13F7"/>
    <w:rsid w:val="008F5B4D"/>
    <w:rsid w:val="00907425"/>
    <w:rsid w:val="00923C34"/>
    <w:rsid w:val="00924152"/>
    <w:rsid w:val="0092513D"/>
    <w:rsid w:val="00927A9F"/>
    <w:rsid w:val="009335CC"/>
    <w:rsid w:val="00935A55"/>
    <w:rsid w:val="00941CEB"/>
    <w:rsid w:val="00942FFC"/>
    <w:rsid w:val="0094720F"/>
    <w:rsid w:val="00947E96"/>
    <w:rsid w:val="00953B28"/>
    <w:rsid w:val="00954322"/>
    <w:rsid w:val="00957CAA"/>
    <w:rsid w:val="00965B50"/>
    <w:rsid w:val="0096601F"/>
    <w:rsid w:val="0096778A"/>
    <w:rsid w:val="00977656"/>
    <w:rsid w:val="009846A7"/>
    <w:rsid w:val="0098794D"/>
    <w:rsid w:val="0099497B"/>
    <w:rsid w:val="009A43BA"/>
    <w:rsid w:val="009B05FD"/>
    <w:rsid w:val="009B0D05"/>
    <w:rsid w:val="009B3EDA"/>
    <w:rsid w:val="009B4CA6"/>
    <w:rsid w:val="009B79F8"/>
    <w:rsid w:val="009C66D5"/>
    <w:rsid w:val="009D13FD"/>
    <w:rsid w:val="009D266A"/>
    <w:rsid w:val="009F7E07"/>
    <w:rsid w:val="00A01522"/>
    <w:rsid w:val="00A10A11"/>
    <w:rsid w:val="00A111F7"/>
    <w:rsid w:val="00A13C6A"/>
    <w:rsid w:val="00A17B09"/>
    <w:rsid w:val="00A34AD5"/>
    <w:rsid w:val="00A457C6"/>
    <w:rsid w:val="00A46AD0"/>
    <w:rsid w:val="00A47063"/>
    <w:rsid w:val="00A473A8"/>
    <w:rsid w:val="00A513F0"/>
    <w:rsid w:val="00A514FF"/>
    <w:rsid w:val="00A61AC8"/>
    <w:rsid w:val="00A6366F"/>
    <w:rsid w:val="00A65D4C"/>
    <w:rsid w:val="00A70512"/>
    <w:rsid w:val="00AA1F60"/>
    <w:rsid w:val="00AA22BB"/>
    <w:rsid w:val="00AA40D7"/>
    <w:rsid w:val="00AA58AC"/>
    <w:rsid w:val="00AB5F7D"/>
    <w:rsid w:val="00AC0C50"/>
    <w:rsid w:val="00AC6FE2"/>
    <w:rsid w:val="00AF3925"/>
    <w:rsid w:val="00B00246"/>
    <w:rsid w:val="00B1296B"/>
    <w:rsid w:val="00B2292F"/>
    <w:rsid w:val="00B409E9"/>
    <w:rsid w:val="00B43169"/>
    <w:rsid w:val="00B47D9A"/>
    <w:rsid w:val="00B501A8"/>
    <w:rsid w:val="00B55AE4"/>
    <w:rsid w:val="00B70B46"/>
    <w:rsid w:val="00B739B0"/>
    <w:rsid w:val="00B74465"/>
    <w:rsid w:val="00B814A3"/>
    <w:rsid w:val="00B8168E"/>
    <w:rsid w:val="00B96F38"/>
    <w:rsid w:val="00BC716B"/>
    <w:rsid w:val="00BD0E74"/>
    <w:rsid w:val="00BD5F8C"/>
    <w:rsid w:val="00BE29DD"/>
    <w:rsid w:val="00C066AF"/>
    <w:rsid w:val="00C10E06"/>
    <w:rsid w:val="00C13CF6"/>
    <w:rsid w:val="00C145B8"/>
    <w:rsid w:val="00C2438F"/>
    <w:rsid w:val="00C31AF0"/>
    <w:rsid w:val="00C32A7E"/>
    <w:rsid w:val="00C337B6"/>
    <w:rsid w:val="00C34F28"/>
    <w:rsid w:val="00C368DF"/>
    <w:rsid w:val="00C442C5"/>
    <w:rsid w:val="00C57B5C"/>
    <w:rsid w:val="00C57C7C"/>
    <w:rsid w:val="00C61041"/>
    <w:rsid w:val="00C61049"/>
    <w:rsid w:val="00C63FFE"/>
    <w:rsid w:val="00C71C81"/>
    <w:rsid w:val="00C91EB6"/>
    <w:rsid w:val="00CA10B0"/>
    <w:rsid w:val="00CA2F8E"/>
    <w:rsid w:val="00CA3EE2"/>
    <w:rsid w:val="00CA77E6"/>
    <w:rsid w:val="00CA7FD5"/>
    <w:rsid w:val="00CB3287"/>
    <w:rsid w:val="00CB33E2"/>
    <w:rsid w:val="00CB4E68"/>
    <w:rsid w:val="00CC2733"/>
    <w:rsid w:val="00CD0050"/>
    <w:rsid w:val="00CE7481"/>
    <w:rsid w:val="00CF0A8F"/>
    <w:rsid w:val="00D048CE"/>
    <w:rsid w:val="00D10998"/>
    <w:rsid w:val="00D15CBD"/>
    <w:rsid w:val="00D162A5"/>
    <w:rsid w:val="00D221CB"/>
    <w:rsid w:val="00D23391"/>
    <w:rsid w:val="00D31805"/>
    <w:rsid w:val="00D443AA"/>
    <w:rsid w:val="00D552B9"/>
    <w:rsid w:val="00D735B2"/>
    <w:rsid w:val="00D74021"/>
    <w:rsid w:val="00D76D01"/>
    <w:rsid w:val="00D922A9"/>
    <w:rsid w:val="00D9394A"/>
    <w:rsid w:val="00DB0CBB"/>
    <w:rsid w:val="00DB67CC"/>
    <w:rsid w:val="00DB772F"/>
    <w:rsid w:val="00DC3783"/>
    <w:rsid w:val="00DE1070"/>
    <w:rsid w:val="00E00219"/>
    <w:rsid w:val="00E0316B"/>
    <w:rsid w:val="00E22A35"/>
    <w:rsid w:val="00E252DF"/>
    <w:rsid w:val="00E25E10"/>
    <w:rsid w:val="00E434DB"/>
    <w:rsid w:val="00E50B41"/>
    <w:rsid w:val="00E5219B"/>
    <w:rsid w:val="00E52D07"/>
    <w:rsid w:val="00E54FC5"/>
    <w:rsid w:val="00E5518B"/>
    <w:rsid w:val="00E609FE"/>
    <w:rsid w:val="00E630BE"/>
    <w:rsid w:val="00E72D91"/>
    <w:rsid w:val="00E75920"/>
    <w:rsid w:val="00E80D96"/>
    <w:rsid w:val="00E82128"/>
    <w:rsid w:val="00E829B5"/>
    <w:rsid w:val="00E86092"/>
    <w:rsid w:val="00E871FA"/>
    <w:rsid w:val="00E936A4"/>
    <w:rsid w:val="00E954BB"/>
    <w:rsid w:val="00EA45E7"/>
    <w:rsid w:val="00EB7307"/>
    <w:rsid w:val="00EB78E3"/>
    <w:rsid w:val="00EB7BE3"/>
    <w:rsid w:val="00EC1C4B"/>
    <w:rsid w:val="00EC3F79"/>
    <w:rsid w:val="00EC735A"/>
    <w:rsid w:val="00ED5DCC"/>
    <w:rsid w:val="00ED5F38"/>
    <w:rsid w:val="00EF080E"/>
    <w:rsid w:val="00EF27FE"/>
    <w:rsid w:val="00F07FB6"/>
    <w:rsid w:val="00F149D0"/>
    <w:rsid w:val="00F16B53"/>
    <w:rsid w:val="00F242F5"/>
    <w:rsid w:val="00F25ECD"/>
    <w:rsid w:val="00F31762"/>
    <w:rsid w:val="00F318BE"/>
    <w:rsid w:val="00F33297"/>
    <w:rsid w:val="00F343FB"/>
    <w:rsid w:val="00F359FE"/>
    <w:rsid w:val="00F42159"/>
    <w:rsid w:val="00F4256E"/>
    <w:rsid w:val="00F42EE1"/>
    <w:rsid w:val="00F60F1F"/>
    <w:rsid w:val="00F61D1A"/>
    <w:rsid w:val="00F621B5"/>
    <w:rsid w:val="00F64141"/>
    <w:rsid w:val="00F658DE"/>
    <w:rsid w:val="00F67508"/>
    <w:rsid w:val="00F70FB1"/>
    <w:rsid w:val="00F713A4"/>
    <w:rsid w:val="00F71FC9"/>
    <w:rsid w:val="00F72E1E"/>
    <w:rsid w:val="00F73B48"/>
    <w:rsid w:val="00F74F51"/>
    <w:rsid w:val="00F842AD"/>
    <w:rsid w:val="00F914EB"/>
    <w:rsid w:val="00F91B85"/>
    <w:rsid w:val="00F938E7"/>
    <w:rsid w:val="00FA3B17"/>
    <w:rsid w:val="00FA5E8D"/>
    <w:rsid w:val="00FA5F3D"/>
    <w:rsid w:val="00FA71B4"/>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EB57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C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D52F-7FC0-4031-846C-BABBFBA6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127</TotalTime>
  <Pages>6</Pages>
  <Words>1819</Words>
  <Characters>10372</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2018-11-13T05:32:00Z</dcterms:created>
  <dcterms:modified xsi:type="dcterms:W3CDTF">2018-11-13T12:29:00Z</dcterms:modified>
  <cp:contentStatus>ویرایش 2.5</cp:contentStatus>
  <cp:version>2.7</cp:version>
</cp:coreProperties>
</file>