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072B5" w:rsidRDefault="00A072B5" w:rsidP="00A072B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0511660" w:history="1">
        <w:r w:rsidRPr="0080217A">
          <w:rPr>
            <w:rStyle w:val="ac"/>
            <w:rFonts w:ascii="Cambria" w:eastAsia="Times New Roman" w:hAnsi="Cambria" w:hint="eastAsia"/>
            <w:b/>
            <w:bCs/>
            <w:noProof/>
            <w:kern w:val="32"/>
            <w:rtl/>
          </w:rPr>
          <w:t>شرائط</w:t>
        </w:r>
        <w:r w:rsidRPr="0080217A">
          <w:rPr>
            <w:rStyle w:val="ac"/>
            <w:rFonts w:ascii="Cambria" w:eastAsia="Times New Roman" w:hAnsi="Cambria"/>
            <w:b/>
            <w:bCs/>
            <w:noProof/>
            <w:kern w:val="32"/>
            <w:rtl/>
          </w:rPr>
          <w:t xml:space="preserve"> </w:t>
        </w:r>
        <w:r w:rsidRPr="0080217A">
          <w:rPr>
            <w:rStyle w:val="ac"/>
            <w:rFonts w:ascii="Cambria" w:eastAsia="Times New Roman" w:hAnsi="Cambria" w:hint="eastAsia"/>
            <w:b/>
            <w:bCs/>
            <w:noProof/>
            <w:kern w:val="32"/>
            <w:rtl/>
          </w:rPr>
          <w:t>لباس</w:t>
        </w:r>
        <w:r w:rsidRPr="0080217A">
          <w:rPr>
            <w:rStyle w:val="ac"/>
            <w:rFonts w:ascii="Cambria" w:eastAsia="Times New Roman" w:hAnsi="Cambria"/>
            <w:b/>
            <w:bCs/>
            <w:noProof/>
            <w:kern w:val="32"/>
            <w:rtl/>
          </w:rPr>
          <w:t xml:space="preserve"> </w:t>
        </w:r>
        <w:r w:rsidRPr="0080217A">
          <w:rPr>
            <w:rStyle w:val="ac"/>
            <w:rFonts w:ascii="Cambria" w:eastAsia="Times New Roman" w:hAnsi="Cambria" w:hint="eastAsia"/>
            <w:b/>
            <w:bCs/>
            <w:noProof/>
            <w:kern w:val="32"/>
            <w:rtl/>
          </w:rPr>
          <w:t>مصل</w:t>
        </w:r>
        <w:r w:rsidRPr="0080217A">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072B5" w:rsidRDefault="00A072B5" w:rsidP="00A072B5">
      <w:pPr>
        <w:pStyle w:val="11"/>
        <w:rPr>
          <w:rFonts w:asciiTheme="minorHAnsi" w:eastAsiaTheme="minorEastAsia" w:hAnsiTheme="minorHAnsi" w:cstheme="minorBidi"/>
          <w:noProof/>
          <w:color w:val="auto"/>
          <w:szCs w:val="22"/>
          <w:rtl/>
        </w:rPr>
      </w:pPr>
      <w:hyperlink w:anchor="_Toc530511661" w:history="1">
        <w:r w:rsidRPr="0080217A">
          <w:rPr>
            <w:rStyle w:val="ac"/>
            <w:rFonts w:ascii="Cambria" w:eastAsia="Times New Roman" w:hAnsi="Cambria" w:hint="eastAsia"/>
            <w:b/>
            <w:bCs/>
            <w:noProof/>
            <w:kern w:val="32"/>
            <w:rtl/>
          </w:rPr>
          <w:t>شرط</w:t>
        </w:r>
        <w:r w:rsidRPr="0080217A">
          <w:rPr>
            <w:rStyle w:val="ac"/>
            <w:rFonts w:ascii="Cambria" w:eastAsia="Times New Roman" w:hAnsi="Cambria"/>
            <w:b/>
            <w:bCs/>
            <w:noProof/>
            <w:kern w:val="32"/>
            <w:rtl/>
          </w:rPr>
          <w:t xml:space="preserve"> </w:t>
        </w:r>
        <w:r w:rsidRPr="0080217A">
          <w:rPr>
            <w:rStyle w:val="ac"/>
            <w:rFonts w:ascii="Cambria" w:eastAsia="Times New Roman" w:hAnsi="Cambria" w:hint="eastAsia"/>
            <w:b/>
            <w:bCs/>
            <w:noProof/>
            <w:kern w:val="32"/>
            <w:rtl/>
          </w:rPr>
          <w:t>سوم</w:t>
        </w:r>
        <w:r w:rsidRPr="0080217A">
          <w:rPr>
            <w:rStyle w:val="ac"/>
            <w:rFonts w:ascii="Cambria" w:eastAsia="Times New Roman" w:hAnsi="Cambria"/>
            <w:b/>
            <w:bCs/>
            <w:noProof/>
            <w:kern w:val="32"/>
            <w:rtl/>
          </w:rPr>
          <w:t xml:space="preserve"> (</w:t>
        </w:r>
        <w:r w:rsidRPr="0080217A">
          <w:rPr>
            <w:rStyle w:val="ac"/>
            <w:rFonts w:ascii="Cambria" w:eastAsia="Times New Roman" w:hAnsi="Cambria" w:hint="eastAsia"/>
            <w:b/>
            <w:bCs/>
            <w:noProof/>
            <w:kern w:val="32"/>
            <w:rtl/>
          </w:rPr>
          <w:t>م</w:t>
        </w:r>
        <w:r w:rsidRPr="0080217A">
          <w:rPr>
            <w:rStyle w:val="ac"/>
            <w:rFonts w:ascii="Cambria" w:eastAsia="Times New Roman" w:hAnsi="Cambria" w:hint="cs"/>
            <w:b/>
            <w:bCs/>
            <w:noProof/>
            <w:kern w:val="32"/>
            <w:rtl/>
          </w:rPr>
          <w:t>ی</w:t>
        </w:r>
        <w:r w:rsidRPr="0080217A">
          <w:rPr>
            <w:rStyle w:val="ac"/>
            <w:rFonts w:ascii="Cambria" w:eastAsia="Times New Roman" w:hAnsi="Cambria" w:hint="eastAsia"/>
            <w:b/>
            <w:bCs/>
            <w:noProof/>
            <w:kern w:val="32"/>
            <w:rtl/>
          </w:rPr>
          <w:t>ته</w:t>
        </w:r>
        <w:r w:rsidRPr="0080217A">
          <w:rPr>
            <w:rStyle w:val="ac"/>
            <w:rFonts w:ascii="Cambria" w:eastAsia="Times New Roman" w:hAnsi="Cambria"/>
            <w:b/>
            <w:bCs/>
            <w:noProof/>
            <w:kern w:val="32"/>
            <w:rtl/>
          </w:rPr>
          <w:t xml:space="preserve"> </w:t>
        </w:r>
        <w:r w:rsidRPr="0080217A">
          <w:rPr>
            <w:rStyle w:val="ac"/>
            <w:rFonts w:ascii="Cambria" w:eastAsia="Times New Roman" w:hAnsi="Cambria" w:hint="eastAsia"/>
            <w:b/>
            <w:bCs/>
            <w:noProof/>
            <w:kern w:val="32"/>
            <w:rtl/>
          </w:rPr>
          <w:t>نبودن</w:t>
        </w:r>
        <w:r w:rsidRPr="0080217A">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072B5" w:rsidRDefault="00A072B5" w:rsidP="00A072B5">
      <w:pPr>
        <w:pStyle w:val="32"/>
        <w:tabs>
          <w:tab w:val="right" w:leader="dot" w:pos="10194"/>
        </w:tabs>
        <w:rPr>
          <w:rFonts w:asciiTheme="minorHAnsi" w:eastAsiaTheme="minorEastAsia" w:hAnsiTheme="minorHAnsi" w:cstheme="minorBidi"/>
          <w:bCs w:val="0"/>
          <w:iCs w:val="0"/>
          <w:noProof/>
          <w:color w:val="auto"/>
          <w:szCs w:val="22"/>
          <w:rtl/>
        </w:rPr>
      </w:pPr>
      <w:hyperlink w:anchor="_Toc530511662" w:history="1">
        <w:r w:rsidRPr="0080217A">
          <w:rPr>
            <w:rStyle w:val="ac"/>
            <w:rFonts w:ascii="Cambria" w:eastAsia="Times New Roman" w:hAnsi="Cambria" w:cs="B Titr" w:hint="eastAsia"/>
            <w:b/>
            <w:noProof/>
            <w:rtl/>
          </w:rPr>
          <w:t>أمارات</w:t>
        </w:r>
        <w:r w:rsidRPr="0080217A">
          <w:rPr>
            <w:rStyle w:val="ac"/>
            <w:rFonts w:ascii="Cambria" w:eastAsia="Times New Roman" w:hAnsi="Cambria" w:cs="B Titr"/>
            <w:b/>
            <w:noProof/>
            <w:rtl/>
          </w:rPr>
          <w:t xml:space="preserve"> </w:t>
        </w:r>
        <w:r w:rsidRPr="0080217A">
          <w:rPr>
            <w:rStyle w:val="ac"/>
            <w:rFonts w:ascii="Cambria" w:eastAsia="Times New Roman" w:hAnsi="Cambria" w:cs="B Titr" w:hint="eastAsia"/>
            <w:b/>
            <w:noProof/>
            <w:rtl/>
          </w:rPr>
          <w:t>تذک</w:t>
        </w:r>
        <w:r w:rsidRPr="0080217A">
          <w:rPr>
            <w:rStyle w:val="ac"/>
            <w:rFonts w:ascii="Cambria" w:eastAsia="Times New Roman" w:hAnsi="Cambria" w:cs="B Titr" w:hint="cs"/>
            <w:b/>
            <w:noProof/>
            <w:rtl/>
          </w:rPr>
          <w:t>ی</w:t>
        </w:r>
        <w:r w:rsidRPr="0080217A">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072B5" w:rsidRDefault="00A072B5" w:rsidP="00A072B5">
      <w:pPr>
        <w:pStyle w:val="32"/>
        <w:tabs>
          <w:tab w:val="right" w:leader="dot" w:pos="10194"/>
        </w:tabs>
        <w:rPr>
          <w:rFonts w:asciiTheme="minorHAnsi" w:eastAsiaTheme="minorEastAsia" w:hAnsiTheme="minorHAnsi" w:cstheme="minorBidi"/>
          <w:bCs w:val="0"/>
          <w:iCs w:val="0"/>
          <w:noProof/>
          <w:color w:val="auto"/>
          <w:szCs w:val="22"/>
          <w:rtl/>
        </w:rPr>
      </w:pPr>
      <w:hyperlink w:anchor="_Toc530511663" w:history="1">
        <w:r w:rsidRPr="0080217A">
          <w:rPr>
            <w:rStyle w:val="ac"/>
            <w:rFonts w:hint="eastAsia"/>
            <w:noProof/>
            <w:rtl/>
          </w:rPr>
          <w:t>نظر</w:t>
        </w:r>
        <w:r w:rsidRPr="0080217A">
          <w:rPr>
            <w:rStyle w:val="ac"/>
            <w:noProof/>
            <w:rtl/>
          </w:rPr>
          <w:t xml:space="preserve"> </w:t>
        </w:r>
        <w:r w:rsidRPr="0080217A">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072B5" w:rsidRDefault="00A072B5" w:rsidP="00A072B5">
      <w:pPr>
        <w:pStyle w:val="42"/>
        <w:tabs>
          <w:tab w:val="right" w:leader="dot" w:pos="10194"/>
        </w:tabs>
        <w:rPr>
          <w:rFonts w:asciiTheme="minorHAnsi" w:eastAsiaTheme="minorEastAsia" w:hAnsiTheme="minorHAnsi" w:cstheme="minorBidi"/>
          <w:bCs w:val="0"/>
          <w:noProof/>
          <w:color w:val="auto"/>
          <w:szCs w:val="22"/>
          <w:rtl/>
        </w:rPr>
      </w:pPr>
      <w:hyperlink w:anchor="_Toc530511664" w:history="1">
        <w:r w:rsidRPr="0080217A">
          <w:rPr>
            <w:rStyle w:val="ac"/>
            <w:rFonts w:hint="eastAsia"/>
            <w:noProof/>
            <w:rtl/>
          </w:rPr>
          <w:t>صنع</w:t>
        </w:r>
        <w:r w:rsidRPr="0080217A">
          <w:rPr>
            <w:rStyle w:val="ac"/>
            <w:noProof/>
            <w:rtl/>
          </w:rPr>
          <w:t xml:space="preserve"> </w:t>
        </w:r>
        <w:r w:rsidRPr="0080217A">
          <w:rPr>
            <w:rStyle w:val="ac"/>
            <w:rFonts w:hint="eastAsia"/>
            <w:noProof/>
            <w:rtl/>
          </w:rPr>
          <w:t>ف</w:t>
        </w:r>
        <w:r w:rsidRPr="0080217A">
          <w:rPr>
            <w:rStyle w:val="ac"/>
            <w:rFonts w:hint="cs"/>
            <w:noProof/>
            <w:rtl/>
          </w:rPr>
          <w:t>ی</w:t>
        </w:r>
        <w:r w:rsidRPr="0080217A">
          <w:rPr>
            <w:rStyle w:val="ac"/>
            <w:noProof/>
            <w:rtl/>
          </w:rPr>
          <w:t xml:space="preserve"> </w:t>
        </w:r>
        <w:r w:rsidRPr="0080217A">
          <w:rPr>
            <w:rStyle w:val="ac"/>
            <w:rFonts w:hint="eastAsia"/>
            <w:noProof/>
            <w:rtl/>
          </w:rPr>
          <w:t>أرض</w:t>
        </w:r>
        <w:r w:rsidRPr="0080217A">
          <w:rPr>
            <w:rStyle w:val="ac"/>
            <w:noProof/>
            <w:rtl/>
          </w:rPr>
          <w:t xml:space="preserve"> </w:t>
        </w:r>
        <w:r w:rsidRPr="0080217A">
          <w:rPr>
            <w:rStyle w:val="ac"/>
            <w:rFonts w:hint="eastAsia"/>
            <w:noProof/>
            <w:rtl/>
          </w:rPr>
          <w:t>الاسلام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072B5" w:rsidRDefault="00A072B5" w:rsidP="00A072B5">
      <w:pPr>
        <w:pStyle w:val="42"/>
        <w:tabs>
          <w:tab w:val="right" w:leader="dot" w:pos="10194"/>
        </w:tabs>
        <w:rPr>
          <w:rFonts w:asciiTheme="minorHAnsi" w:eastAsiaTheme="minorEastAsia" w:hAnsiTheme="minorHAnsi" w:cstheme="minorBidi"/>
          <w:bCs w:val="0"/>
          <w:noProof/>
          <w:color w:val="auto"/>
          <w:szCs w:val="22"/>
          <w:rtl/>
        </w:rPr>
      </w:pPr>
      <w:hyperlink w:anchor="_Toc530511665" w:history="1">
        <w:r w:rsidRPr="0080217A">
          <w:rPr>
            <w:rStyle w:val="ac"/>
            <w:rFonts w:hint="eastAsia"/>
            <w:noProof/>
            <w:rtl/>
          </w:rPr>
          <w:t>سوق</w:t>
        </w:r>
        <w:r w:rsidRPr="0080217A">
          <w:rPr>
            <w:rStyle w:val="ac"/>
            <w:noProof/>
            <w:rtl/>
          </w:rPr>
          <w:t xml:space="preserve"> </w:t>
        </w:r>
        <w:r w:rsidRPr="0080217A">
          <w:rPr>
            <w:rStyle w:val="ac"/>
            <w:rFonts w:hint="eastAsia"/>
            <w:noProof/>
            <w:rtl/>
          </w:rPr>
          <w:t>مسلم</w:t>
        </w:r>
        <w:r w:rsidRPr="0080217A">
          <w:rPr>
            <w:rStyle w:val="ac"/>
            <w:rFonts w:hint="cs"/>
            <w:noProof/>
            <w:rtl/>
          </w:rPr>
          <w:t>ی</w:t>
        </w:r>
        <w:r w:rsidRPr="0080217A">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072B5" w:rsidRDefault="00A072B5" w:rsidP="00A072B5">
      <w:pPr>
        <w:pStyle w:val="42"/>
        <w:tabs>
          <w:tab w:val="right" w:leader="dot" w:pos="10194"/>
        </w:tabs>
        <w:rPr>
          <w:rFonts w:asciiTheme="minorHAnsi" w:eastAsiaTheme="minorEastAsia" w:hAnsiTheme="minorHAnsi" w:cstheme="minorBidi"/>
          <w:bCs w:val="0"/>
          <w:noProof/>
          <w:color w:val="auto"/>
          <w:szCs w:val="22"/>
          <w:rtl/>
        </w:rPr>
      </w:pPr>
      <w:hyperlink w:anchor="_Toc530511666" w:history="1">
        <w:r w:rsidRPr="0080217A">
          <w:rPr>
            <w:rStyle w:val="ac"/>
            <w:rFonts w:hint="cs"/>
            <w:noProof/>
            <w:rtl/>
          </w:rPr>
          <w:t>ی</w:t>
        </w:r>
        <w:r w:rsidRPr="0080217A">
          <w:rPr>
            <w:rStyle w:val="ac"/>
            <w:rFonts w:hint="eastAsia"/>
            <w:noProof/>
            <w:rtl/>
          </w:rPr>
          <w:t>د</w:t>
        </w:r>
        <w:r w:rsidRPr="0080217A">
          <w:rPr>
            <w:rStyle w:val="ac"/>
            <w:noProof/>
            <w:rtl/>
          </w:rPr>
          <w:t xml:space="preserve"> </w:t>
        </w:r>
        <w:r w:rsidRPr="0080217A">
          <w:rPr>
            <w:rStyle w:val="ac"/>
            <w:rFonts w:hint="eastAsia"/>
            <w:noProof/>
            <w:rtl/>
          </w:rPr>
          <w:t>مسلم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072B5" w:rsidRDefault="00A072B5" w:rsidP="00A072B5">
      <w:pPr>
        <w:pStyle w:val="32"/>
        <w:tabs>
          <w:tab w:val="right" w:leader="dot" w:pos="10194"/>
        </w:tabs>
        <w:rPr>
          <w:rFonts w:asciiTheme="minorHAnsi" w:eastAsiaTheme="minorEastAsia" w:hAnsiTheme="minorHAnsi" w:cstheme="minorBidi"/>
          <w:bCs w:val="0"/>
          <w:iCs w:val="0"/>
          <w:noProof/>
          <w:color w:val="auto"/>
          <w:szCs w:val="22"/>
          <w:rtl/>
        </w:rPr>
      </w:pPr>
      <w:hyperlink w:anchor="_Toc530511667" w:history="1">
        <w:r w:rsidRPr="0080217A">
          <w:rPr>
            <w:rStyle w:val="ac"/>
            <w:rFonts w:hint="eastAsia"/>
            <w:noProof/>
            <w:rtl/>
          </w:rPr>
          <w:t>شرط</w:t>
        </w:r>
        <w:r w:rsidRPr="0080217A">
          <w:rPr>
            <w:rStyle w:val="ac"/>
            <w:rFonts w:hint="cs"/>
            <w:noProof/>
            <w:rtl/>
          </w:rPr>
          <w:t>یّ</w:t>
        </w:r>
        <w:r w:rsidRPr="0080217A">
          <w:rPr>
            <w:rStyle w:val="ac"/>
            <w:rFonts w:hint="eastAsia"/>
            <w:noProof/>
            <w:rtl/>
          </w:rPr>
          <w:t>ت</w:t>
        </w:r>
        <w:r w:rsidRPr="0080217A">
          <w:rPr>
            <w:rStyle w:val="ac"/>
            <w:noProof/>
            <w:rtl/>
          </w:rPr>
          <w:t xml:space="preserve"> </w:t>
        </w:r>
        <w:r w:rsidRPr="0080217A">
          <w:rPr>
            <w:rStyle w:val="ac"/>
            <w:rFonts w:hint="eastAsia"/>
            <w:noProof/>
            <w:rtl/>
          </w:rPr>
          <w:t>أثر</w:t>
        </w:r>
        <w:r w:rsidRPr="0080217A">
          <w:rPr>
            <w:rStyle w:val="ac"/>
            <w:noProof/>
            <w:rtl/>
          </w:rPr>
          <w:t xml:space="preserve"> </w:t>
        </w:r>
        <w:r w:rsidRPr="0080217A">
          <w:rPr>
            <w:rStyle w:val="ac"/>
            <w:rFonts w:hint="eastAsia"/>
            <w:noProof/>
            <w:rtl/>
          </w:rPr>
          <w:t>استعمال</w:t>
        </w:r>
        <w:r w:rsidRPr="0080217A">
          <w:rPr>
            <w:rStyle w:val="ac"/>
            <w:noProof/>
            <w:rtl/>
          </w:rPr>
          <w:t xml:space="preserve"> </w:t>
        </w:r>
        <w:r w:rsidRPr="0080217A">
          <w:rPr>
            <w:rStyle w:val="ac"/>
            <w:rFonts w:hint="eastAsia"/>
            <w:noProof/>
            <w:rtl/>
          </w:rPr>
          <w:t>مسلم</w:t>
        </w:r>
        <w:r w:rsidRPr="0080217A">
          <w:rPr>
            <w:rStyle w:val="ac"/>
            <w:noProof/>
            <w:rtl/>
          </w:rPr>
          <w:t xml:space="preserve"> </w:t>
        </w:r>
        <w:r w:rsidRPr="0080217A">
          <w:rPr>
            <w:rStyle w:val="ac"/>
            <w:rFonts w:hint="eastAsia"/>
            <w:noProof/>
            <w:rtl/>
          </w:rPr>
          <w:t>در</w:t>
        </w:r>
        <w:r w:rsidRPr="0080217A">
          <w:rPr>
            <w:rStyle w:val="ac"/>
            <w:noProof/>
            <w:rtl/>
          </w:rPr>
          <w:t xml:space="preserve"> </w:t>
        </w:r>
        <w:r w:rsidRPr="0080217A">
          <w:rPr>
            <w:rStyle w:val="ac"/>
            <w:rFonts w:hint="eastAsia"/>
            <w:noProof/>
            <w:rtl/>
          </w:rPr>
          <w:t>أمار</w:t>
        </w:r>
        <w:r w:rsidRPr="0080217A">
          <w:rPr>
            <w:rStyle w:val="ac"/>
            <w:rFonts w:hint="cs"/>
            <w:noProof/>
            <w:rtl/>
          </w:rPr>
          <w:t>ی</w:t>
        </w:r>
        <w:r w:rsidRPr="0080217A">
          <w:rPr>
            <w:rStyle w:val="ac"/>
            <w:rFonts w:hint="eastAsia"/>
            <w:noProof/>
            <w:rtl/>
          </w:rPr>
          <w:t>ت</w:t>
        </w:r>
        <w:r w:rsidRPr="0080217A">
          <w:rPr>
            <w:rStyle w:val="ac"/>
            <w:noProof/>
            <w:rtl/>
          </w:rPr>
          <w:t xml:space="preserve"> </w:t>
        </w:r>
        <w:r w:rsidRPr="0080217A">
          <w:rPr>
            <w:rStyle w:val="ac"/>
            <w:rFonts w:hint="eastAsia"/>
            <w:noProof/>
            <w:rtl/>
          </w:rPr>
          <w:t>مطروح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072B5" w:rsidRDefault="00A072B5" w:rsidP="00A072B5">
      <w:pPr>
        <w:pStyle w:val="42"/>
        <w:tabs>
          <w:tab w:val="right" w:leader="dot" w:pos="10194"/>
        </w:tabs>
        <w:rPr>
          <w:rFonts w:asciiTheme="minorHAnsi" w:eastAsiaTheme="minorEastAsia" w:hAnsiTheme="minorHAnsi" w:cstheme="minorBidi"/>
          <w:bCs w:val="0"/>
          <w:noProof/>
          <w:color w:val="auto"/>
          <w:szCs w:val="22"/>
          <w:rtl/>
        </w:rPr>
      </w:pPr>
      <w:hyperlink w:anchor="_Toc530511668" w:history="1">
        <w:r w:rsidRPr="0080217A">
          <w:rPr>
            <w:rStyle w:val="ac"/>
            <w:rFonts w:hint="eastAsia"/>
            <w:noProof/>
            <w:rtl/>
          </w:rPr>
          <w:t>مناقشه</w:t>
        </w:r>
        <w:r w:rsidRPr="0080217A">
          <w:rPr>
            <w:rStyle w:val="ac"/>
            <w:noProof/>
            <w:rtl/>
          </w:rPr>
          <w:t xml:space="preserve"> </w:t>
        </w:r>
        <w:r w:rsidRPr="0080217A">
          <w:rPr>
            <w:rStyle w:val="ac"/>
            <w:rFonts w:hint="eastAsia"/>
            <w:noProof/>
            <w:rtl/>
          </w:rPr>
          <w:t>مرحوم</w:t>
        </w:r>
        <w:r w:rsidRPr="0080217A">
          <w:rPr>
            <w:rStyle w:val="ac"/>
            <w:noProof/>
            <w:rtl/>
          </w:rPr>
          <w:t xml:space="preserve"> </w:t>
        </w:r>
        <w:r w:rsidRPr="0080217A">
          <w:rPr>
            <w:rStyle w:val="ac"/>
            <w:rFonts w:hint="eastAsia"/>
            <w:noProof/>
            <w:rtl/>
          </w:rPr>
          <w:t>خو</w:t>
        </w:r>
        <w:r w:rsidRPr="0080217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072B5" w:rsidRDefault="00A072B5" w:rsidP="00A072B5">
      <w:pPr>
        <w:pStyle w:val="52"/>
        <w:tabs>
          <w:tab w:val="right" w:leader="dot" w:pos="10194"/>
        </w:tabs>
        <w:rPr>
          <w:rFonts w:asciiTheme="minorHAnsi" w:eastAsiaTheme="minorEastAsia" w:hAnsiTheme="minorHAnsi" w:cstheme="minorBidi"/>
          <w:bCs w:val="0"/>
          <w:noProof/>
          <w:color w:val="auto"/>
          <w:szCs w:val="22"/>
          <w:rtl/>
        </w:rPr>
      </w:pPr>
      <w:hyperlink w:anchor="_Toc530511669" w:history="1">
        <w:r w:rsidRPr="0080217A">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Toc530511669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072B5" w:rsidRDefault="00A072B5" w:rsidP="00A072B5">
      <w:pPr>
        <w:pStyle w:val="42"/>
        <w:tabs>
          <w:tab w:val="right" w:leader="dot" w:pos="10194"/>
        </w:tabs>
        <w:rPr>
          <w:rFonts w:asciiTheme="minorHAnsi" w:eastAsiaTheme="minorEastAsia" w:hAnsiTheme="minorHAnsi" w:cstheme="minorBidi"/>
          <w:bCs w:val="0"/>
          <w:noProof/>
          <w:color w:val="auto"/>
          <w:szCs w:val="22"/>
          <w:rtl/>
        </w:rPr>
      </w:pPr>
      <w:hyperlink w:anchor="_Toc530511670" w:history="1">
        <w:r w:rsidRPr="0080217A">
          <w:rPr>
            <w:rStyle w:val="ac"/>
            <w:rFonts w:hint="eastAsia"/>
            <w:noProof/>
            <w:rtl/>
          </w:rPr>
          <w:t>دل</w:t>
        </w:r>
        <w:r w:rsidRPr="0080217A">
          <w:rPr>
            <w:rStyle w:val="ac"/>
            <w:rFonts w:hint="cs"/>
            <w:noProof/>
            <w:rtl/>
          </w:rPr>
          <w:t>ی</w:t>
        </w:r>
        <w:r w:rsidRPr="0080217A">
          <w:rPr>
            <w:rStyle w:val="ac"/>
            <w:rFonts w:hint="eastAsia"/>
            <w:noProof/>
            <w:rtl/>
          </w:rPr>
          <w:t>ل</w:t>
        </w:r>
        <w:r w:rsidRPr="0080217A">
          <w:rPr>
            <w:rStyle w:val="ac"/>
            <w:noProof/>
            <w:rtl/>
          </w:rPr>
          <w:t xml:space="preserve"> </w:t>
        </w:r>
        <w:r w:rsidRPr="0080217A">
          <w:rPr>
            <w:rStyle w:val="ac"/>
            <w:rFonts w:hint="eastAsia"/>
            <w:noProof/>
            <w:rtl/>
          </w:rPr>
          <w:t>مرحوم</w:t>
        </w:r>
        <w:r w:rsidRPr="0080217A">
          <w:rPr>
            <w:rStyle w:val="ac"/>
            <w:noProof/>
            <w:rtl/>
          </w:rPr>
          <w:t xml:space="preserve"> </w:t>
        </w:r>
        <w:r w:rsidRPr="0080217A">
          <w:rPr>
            <w:rStyle w:val="ac"/>
            <w:rFonts w:hint="eastAsia"/>
            <w:noProof/>
            <w:rtl/>
          </w:rPr>
          <w:t>خو</w:t>
        </w:r>
        <w:r w:rsidRPr="0080217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Toc530511670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072B5" w:rsidRDefault="00A072B5" w:rsidP="00A072B5">
      <w:pPr>
        <w:pStyle w:val="52"/>
        <w:tabs>
          <w:tab w:val="right" w:leader="dot" w:pos="10194"/>
        </w:tabs>
        <w:rPr>
          <w:rFonts w:asciiTheme="minorHAnsi" w:eastAsiaTheme="minorEastAsia" w:hAnsiTheme="minorHAnsi" w:cstheme="minorBidi"/>
          <w:bCs w:val="0"/>
          <w:noProof/>
          <w:color w:val="auto"/>
          <w:szCs w:val="22"/>
          <w:rtl/>
        </w:rPr>
      </w:pPr>
      <w:hyperlink w:anchor="_Toc530511671" w:history="1">
        <w:r w:rsidRPr="0080217A">
          <w:rPr>
            <w:rStyle w:val="ac"/>
            <w:rFonts w:hint="eastAsia"/>
            <w:noProof/>
            <w:rtl/>
          </w:rPr>
          <w:t>مناقشه</w:t>
        </w:r>
        <w:r w:rsidRPr="0080217A">
          <w:rPr>
            <w:rStyle w:val="ac"/>
            <w:noProof/>
            <w:rtl/>
          </w:rPr>
          <w:t xml:space="preserve"> </w:t>
        </w:r>
        <w:r w:rsidRPr="0080217A">
          <w:rPr>
            <w:rStyle w:val="ac"/>
            <w:rFonts w:hint="eastAsia"/>
            <w:noProof/>
            <w:rtl/>
          </w:rPr>
          <w:t>در</w:t>
        </w:r>
        <w:r w:rsidRPr="0080217A">
          <w:rPr>
            <w:rStyle w:val="ac"/>
            <w:noProof/>
            <w:rtl/>
          </w:rPr>
          <w:t xml:space="preserve"> </w:t>
        </w:r>
        <w:r w:rsidRPr="0080217A">
          <w:rPr>
            <w:rStyle w:val="ac"/>
            <w:rFonts w:hint="eastAsia"/>
            <w:noProof/>
            <w:rtl/>
          </w:rPr>
          <w:t>دل</w:t>
        </w:r>
        <w:r w:rsidRPr="0080217A">
          <w:rPr>
            <w:rStyle w:val="ac"/>
            <w:rFonts w:hint="cs"/>
            <w:noProof/>
            <w:rtl/>
          </w:rPr>
          <w:t>ی</w:t>
        </w:r>
        <w:r w:rsidRPr="0080217A">
          <w:rPr>
            <w:rStyle w:val="ac"/>
            <w:rFonts w:hint="eastAsia"/>
            <w:noProof/>
            <w:rtl/>
          </w:rPr>
          <w:t>ل</w:t>
        </w:r>
        <w:r w:rsidRPr="0080217A">
          <w:rPr>
            <w:rStyle w:val="ac"/>
            <w:noProof/>
            <w:rtl/>
          </w:rPr>
          <w:t xml:space="preserve"> </w:t>
        </w:r>
        <w:r w:rsidRPr="0080217A">
          <w:rPr>
            <w:rStyle w:val="ac"/>
            <w:rFonts w:hint="eastAsia"/>
            <w:noProof/>
            <w:rtl/>
          </w:rPr>
          <w:t>مرحوم</w:t>
        </w:r>
        <w:r w:rsidRPr="0080217A">
          <w:rPr>
            <w:rStyle w:val="ac"/>
            <w:noProof/>
            <w:rtl/>
          </w:rPr>
          <w:t xml:space="preserve"> </w:t>
        </w:r>
        <w:r w:rsidRPr="0080217A">
          <w:rPr>
            <w:rStyle w:val="ac"/>
            <w:rFonts w:hint="eastAsia"/>
            <w:noProof/>
            <w:rtl/>
          </w:rPr>
          <w:t>خو</w:t>
        </w:r>
        <w:r w:rsidRPr="0080217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Toc530511671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072B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43B0B">
        <w:rPr>
          <w:rFonts w:hint="cs"/>
          <w:rtl/>
        </w:rPr>
        <w:t>أمارات</w:t>
      </w:r>
      <w:r w:rsidR="00943B0B">
        <w:rPr>
          <w:rtl/>
        </w:rPr>
        <w:t xml:space="preserve"> </w:t>
      </w:r>
      <w:r w:rsidR="00943B0B">
        <w:rPr>
          <w:rFonts w:hint="cs"/>
          <w:rtl/>
        </w:rPr>
        <w:t>تذکیه</w:t>
      </w:r>
      <w:r w:rsidR="00943B0B">
        <w:rPr>
          <w:rtl/>
        </w:rPr>
        <w:t>/</w:t>
      </w:r>
      <w:r w:rsidR="00943B0B">
        <w:rPr>
          <w:rFonts w:hint="cs"/>
          <w:rtl/>
        </w:rPr>
        <w:t>شرط</w:t>
      </w:r>
      <w:r w:rsidR="00943B0B">
        <w:rPr>
          <w:rtl/>
        </w:rPr>
        <w:t xml:space="preserve"> </w:t>
      </w:r>
      <w:r w:rsidR="00943B0B">
        <w:rPr>
          <w:rFonts w:hint="cs"/>
          <w:rtl/>
        </w:rPr>
        <w:t>سوم</w:t>
      </w:r>
      <w:r w:rsidR="00943B0B">
        <w:rPr>
          <w:rtl/>
        </w:rPr>
        <w:t>(</w:t>
      </w:r>
      <w:r w:rsidR="00943B0B">
        <w:rPr>
          <w:rFonts w:hint="cs"/>
          <w:rtl/>
        </w:rPr>
        <w:t>میته</w:t>
      </w:r>
      <w:r w:rsidR="00943B0B">
        <w:rPr>
          <w:rtl/>
        </w:rPr>
        <w:t xml:space="preserve"> </w:t>
      </w:r>
      <w:r w:rsidR="00943B0B">
        <w:rPr>
          <w:rFonts w:hint="cs"/>
          <w:rtl/>
        </w:rPr>
        <w:t>نبودن</w:t>
      </w:r>
      <w:r w:rsidR="00943B0B">
        <w:rPr>
          <w:rtl/>
        </w:rPr>
        <w:t>)</w:t>
      </w:r>
      <w:r w:rsidR="00025B70">
        <w:rPr>
          <w:rFonts w:hint="cs"/>
          <w:rtl/>
        </w:rPr>
        <w:t xml:space="preserve"> </w:t>
      </w:r>
      <w:r w:rsidR="00386C11" w:rsidRPr="00A6366F">
        <w:rPr>
          <w:rFonts w:hint="cs"/>
          <w:rtl/>
        </w:rPr>
        <w:t>/</w:t>
      </w:r>
      <w:bookmarkStart w:id="2" w:name="BokSabj_d"/>
      <w:bookmarkEnd w:id="2"/>
      <w:r w:rsidR="00943B0B">
        <w:rPr>
          <w:rFonts w:hint="cs"/>
          <w:rtl/>
        </w:rPr>
        <w:t>شرائط</w:t>
      </w:r>
      <w:r w:rsidR="00943B0B">
        <w:rPr>
          <w:rtl/>
        </w:rPr>
        <w:t xml:space="preserve"> </w:t>
      </w:r>
      <w:r w:rsidR="00943B0B">
        <w:rPr>
          <w:rFonts w:hint="cs"/>
          <w:rtl/>
        </w:rPr>
        <w:t>لباس</w:t>
      </w:r>
      <w:r w:rsidR="00943B0B">
        <w:rPr>
          <w:rtl/>
        </w:rPr>
        <w:t xml:space="preserve"> </w:t>
      </w:r>
      <w:r w:rsidR="00943B0B">
        <w:rPr>
          <w:rFonts w:hint="cs"/>
          <w:rtl/>
        </w:rPr>
        <w:t>مصلی</w:t>
      </w:r>
      <w:r w:rsidR="00386C11" w:rsidRPr="00A6366F">
        <w:rPr>
          <w:rFonts w:hint="cs"/>
          <w:rtl/>
        </w:rPr>
        <w:t xml:space="preserve"> /</w:t>
      </w:r>
      <w:bookmarkStart w:id="3" w:name="Bokkolli"/>
      <w:bookmarkEnd w:id="3"/>
      <w:r w:rsidR="00943B0B">
        <w:rPr>
          <w:rFonts w:hint="cs"/>
          <w:rtl/>
        </w:rPr>
        <w:t>کتاب</w:t>
      </w:r>
      <w:r w:rsidR="00943B0B">
        <w:rPr>
          <w:rtl/>
        </w:rPr>
        <w:t xml:space="preserve"> </w:t>
      </w:r>
      <w:r w:rsidR="00943B0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DF0212" w:rsidP="00DF0212">
      <w:pPr>
        <w:pBdr>
          <w:bottom w:val="double" w:sz="6" w:space="1" w:color="auto"/>
        </w:pBdr>
      </w:pPr>
      <w:r w:rsidRPr="00624D50">
        <w:rPr>
          <w:rFonts w:hint="cs"/>
          <w:rtl/>
        </w:rPr>
        <w:t>بحث راجع به این بود که نماز در مشکوک التذکیه جایز نیست و لذا باید أماره بر تذکیه داشته باشیم. صاحب عروه راجع به حجّت بر تذکیه فرموده اند: سوق المسلمین</w:t>
      </w:r>
      <w:r w:rsidRPr="00DF0212">
        <w:rPr>
          <w:rFonts w:hint="cs"/>
          <w:rtl/>
        </w:rPr>
        <w:t>، ید مسلم ولو در بلاد کفر، و صنع در أرض اسلام ولو در بلاد کفار توسط کفار فروخته شود، أماره بر تذکیه اند و این سه أماره را از روایات استفاده کرده اند.</w:t>
      </w:r>
      <w:r w:rsidR="00624D50">
        <w:rPr>
          <w:rFonts w:hint="cs"/>
          <w:rtl/>
        </w:rPr>
        <w:t xml:space="preserve"> روایات را بیان کردیم و راجع به مفاد آن بحث کردیم.</w:t>
      </w:r>
    </w:p>
    <w:p w:rsidR="008F5B4D" w:rsidRDefault="008F5B4D" w:rsidP="003A6148"/>
    <w:p w:rsidR="0079047B" w:rsidRPr="0079047B" w:rsidRDefault="0079047B" w:rsidP="0079047B">
      <w:pPr>
        <w:keepNext/>
        <w:spacing w:before="120"/>
        <w:outlineLvl w:val="0"/>
        <w:rPr>
          <w:rFonts w:ascii="Cambria" w:eastAsia="Times New Roman" w:hAnsi="Cambria" w:cs="B Titr"/>
          <w:b/>
          <w:bCs/>
          <w:color w:val="0100FF"/>
          <w:kern w:val="32"/>
          <w:sz w:val="32"/>
          <w:szCs w:val="32"/>
          <w:rtl/>
        </w:rPr>
      </w:pPr>
      <w:bookmarkStart w:id="4" w:name="_Toc530511660"/>
      <w:r w:rsidRPr="0079047B">
        <w:rPr>
          <w:rFonts w:ascii="Cambria" w:eastAsia="Times New Roman" w:hAnsi="Cambria" w:cs="B Titr" w:hint="cs"/>
          <w:b/>
          <w:bCs/>
          <w:color w:val="0100FF"/>
          <w:kern w:val="32"/>
          <w:sz w:val="32"/>
          <w:szCs w:val="32"/>
          <w:rtl/>
        </w:rPr>
        <w:t>شرائط لباس مصلی</w:t>
      </w:r>
      <w:bookmarkEnd w:id="4"/>
    </w:p>
    <w:p w:rsidR="0079047B" w:rsidRPr="0079047B" w:rsidRDefault="0079047B" w:rsidP="0079047B">
      <w:pPr>
        <w:keepNext/>
        <w:spacing w:before="120"/>
        <w:outlineLvl w:val="0"/>
        <w:rPr>
          <w:rFonts w:ascii="Cambria" w:eastAsia="Times New Roman" w:hAnsi="Cambria" w:cs="B Titr"/>
          <w:b/>
          <w:bCs/>
          <w:color w:val="0100FF"/>
          <w:kern w:val="32"/>
          <w:sz w:val="32"/>
          <w:szCs w:val="32"/>
          <w:rtl/>
        </w:rPr>
      </w:pPr>
      <w:bookmarkStart w:id="5" w:name="_Toc530511661"/>
      <w:r w:rsidRPr="0079047B">
        <w:rPr>
          <w:rFonts w:ascii="Cambria" w:eastAsia="Times New Roman" w:hAnsi="Cambria" w:cs="B Titr" w:hint="cs"/>
          <w:b/>
          <w:bCs/>
          <w:color w:val="0100FF"/>
          <w:kern w:val="32"/>
          <w:sz w:val="32"/>
          <w:szCs w:val="32"/>
          <w:rtl/>
        </w:rPr>
        <w:t>شرط سوم (میته نبودن)</w:t>
      </w:r>
      <w:bookmarkEnd w:id="5"/>
    </w:p>
    <w:p w:rsidR="0079047B" w:rsidRPr="0079047B" w:rsidRDefault="0079047B" w:rsidP="0079047B">
      <w:pPr>
        <w:keepNext/>
        <w:spacing w:before="240" w:after="60"/>
        <w:outlineLvl w:val="2"/>
        <w:rPr>
          <w:rFonts w:ascii="Cambria" w:eastAsia="Times New Roman" w:hAnsi="Cambria" w:cs="B Titr"/>
          <w:b/>
          <w:bCs/>
          <w:color w:val="0000FD"/>
          <w:sz w:val="26"/>
          <w:rtl/>
        </w:rPr>
      </w:pPr>
      <w:bookmarkStart w:id="6" w:name="_Toc530511662"/>
      <w:r w:rsidRPr="0079047B">
        <w:rPr>
          <w:rFonts w:ascii="Cambria" w:eastAsia="Times New Roman" w:hAnsi="Cambria" w:cs="B Titr" w:hint="cs"/>
          <w:b/>
          <w:bCs/>
          <w:color w:val="0000FD"/>
          <w:sz w:val="26"/>
          <w:rtl/>
        </w:rPr>
        <w:t>أمارات تذکیه</w:t>
      </w:r>
      <w:bookmarkEnd w:id="6"/>
    </w:p>
    <w:p w:rsidR="0079047B" w:rsidRPr="0079047B" w:rsidRDefault="0079047B" w:rsidP="0079047B">
      <w:pPr>
        <w:rPr>
          <w:color w:val="000080"/>
          <w:rtl/>
        </w:rPr>
      </w:pPr>
      <w:r w:rsidRPr="0079047B">
        <w:rPr>
          <w:rFonts w:hint="cs"/>
          <w:color w:val="000080"/>
          <w:rtl/>
        </w:rPr>
        <w:t>[الثالث أن لا يكون من أجزاء الميتة</w:t>
      </w:r>
      <w:r w:rsidRPr="0079047B">
        <w:rPr>
          <w:rFonts w:hint="cs"/>
          <w:color w:val="000080"/>
        </w:rPr>
        <w:t>‌</w:t>
      </w:r>
      <w:r w:rsidRPr="0079047B">
        <w:rPr>
          <w:rFonts w:hint="cs"/>
          <w:color w:val="000080"/>
          <w:rtl/>
        </w:rPr>
        <w:t xml:space="preserve"> سواء كان حيوانه محلل اللحم أو محرمة بل لا فرق بين أن يكون مما ميتته نجسة أو لا كميتة السمك و نحوه مما ليس له نفس سائلة على الأحوط و كذا لا فرق بين أن يكون مدبوغا أو لا </w:t>
      </w:r>
      <w:r w:rsidRPr="0079047B">
        <w:rPr>
          <w:rFonts w:hint="cs"/>
          <w:color w:val="000080"/>
          <w:u w:val="single"/>
          <w:rtl/>
        </w:rPr>
        <w:t xml:space="preserve">و المأخوذ من يد المسلم و </w:t>
      </w:r>
      <w:r w:rsidRPr="0079047B">
        <w:rPr>
          <w:rFonts w:hint="cs"/>
          <w:color w:val="000080"/>
          <w:u w:val="single"/>
          <w:rtl/>
        </w:rPr>
        <w:lastRenderedPageBreak/>
        <w:t xml:space="preserve">ما عليه أثر استعماله بحكم المذكى بل و كذا المطروح في أرضهم و سوقهم و كان عليه أثر الاستعمال و إن كان الأحوط اجتنابه كما أن الأحوط اجتناب ما في يد المسلم المستحل للميتة بالدبغ </w:t>
      </w:r>
      <w:r w:rsidRPr="0079047B">
        <w:rPr>
          <w:rFonts w:hint="cs"/>
          <w:color w:val="000080"/>
          <w:rtl/>
        </w:rPr>
        <w:t>و يستثنى من الميتة صوفها و شعرها و وبرها و غير ذلك مما مر في بحث النجاسات]</w:t>
      </w:r>
    </w:p>
    <w:p w:rsidR="00D17AF6" w:rsidRDefault="000522C4" w:rsidP="00D17AF6">
      <w:pPr>
        <w:rPr>
          <w:rFonts w:hint="cs"/>
          <w:rtl/>
        </w:rPr>
      </w:pPr>
      <w:r>
        <w:rPr>
          <w:rFonts w:hint="cs"/>
          <w:b/>
          <w:bCs/>
          <w:rtl/>
        </w:rPr>
        <w:t>بحث راجع به أمارات تذکیه بود و صاحب عروه فرمودند</w:t>
      </w:r>
      <w:r w:rsidR="0079047B" w:rsidRPr="0079047B">
        <w:rPr>
          <w:rFonts w:hint="cs"/>
          <w:b/>
          <w:bCs/>
          <w:rtl/>
        </w:rPr>
        <w:t>:</w:t>
      </w:r>
      <w:r w:rsidR="0079047B" w:rsidRPr="0079047B">
        <w:rPr>
          <w:rFonts w:hint="cs"/>
          <w:rtl/>
        </w:rPr>
        <w:t xml:space="preserve"> سوق المسلمین، ید مسلم ولو </w:t>
      </w:r>
      <w:r>
        <w:rPr>
          <w:rFonts w:hint="cs"/>
          <w:rtl/>
        </w:rPr>
        <w:t xml:space="preserve">در بلاد کفر، و صنع در أرض مسلمین </w:t>
      </w:r>
      <w:r w:rsidR="0079047B" w:rsidRPr="0079047B">
        <w:rPr>
          <w:rFonts w:hint="cs"/>
          <w:rtl/>
        </w:rPr>
        <w:t>ولو در بلاد کفار توسط کفار</w:t>
      </w:r>
      <w:r>
        <w:rPr>
          <w:rFonts w:hint="cs"/>
          <w:rtl/>
        </w:rPr>
        <w:t xml:space="preserve"> فروخته شود، أماره بر تذکیه اند</w:t>
      </w:r>
      <w:r w:rsidR="00D17AF6">
        <w:rPr>
          <w:rFonts w:hint="cs"/>
          <w:rtl/>
        </w:rPr>
        <w:t xml:space="preserve"> </w:t>
      </w:r>
      <w:r>
        <w:rPr>
          <w:rFonts w:hint="cs"/>
          <w:rtl/>
        </w:rPr>
        <w:t>و این مطلب را بزرگان م</w:t>
      </w:r>
      <w:r w:rsidR="00D17AF6">
        <w:rPr>
          <w:rFonts w:hint="cs"/>
          <w:rtl/>
        </w:rPr>
        <w:t>طرح کرده اند.</w:t>
      </w:r>
    </w:p>
    <w:p w:rsidR="00D17AF6" w:rsidRDefault="00D17AF6" w:rsidP="00D17AF6">
      <w:pPr>
        <w:pStyle w:val="30"/>
        <w:rPr>
          <w:rtl/>
        </w:rPr>
      </w:pPr>
      <w:bookmarkStart w:id="7" w:name="_Toc530511663"/>
      <w:r>
        <w:rPr>
          <w:rFonts w:hint="cs"/>
          <w:rtl/>
        </w:rPr>
        <w:t>نظر استاد</w:t>
      </w:r>
      <w:bookmarkEnd w:id="7"/>
    </w:p>
    <w:p w:rsidR="00CA1C2F" w:rsidRPr="00D17AF6" w:rsidRDefault="000522C4" w:rsidP="00D17AF6">
      <w:pPr>
        <w:rPr>
          <w:b/>
          <w:bCs/>
          <w:rtl/>
        </w:rPr>
      </w:pPr>
      <w:r w:rsidRPr="00D17AF6">
        <w:rPr>
          <w:rFonts w:hint="cs"/>
          <w:b/>
          <w:bCs/>
          <w:rtl/>
        </w:rPr>
        <w:t xml:space="preserve">ما </w:t>
      </w:r>
      <w:r w:rsidR="00CA1C2F" w:rsidRPr="00D17AF6">
        <w:rPr>
          <w:rFonts w:hint="cs"/>
          <w:b/>
          <w:bCs/>
          <w:rtl/>
        </w:rPr>
        <w:t>عرض کردیم:</w:t>
      </w:r>
    </w:p>
    <w:p w:rsidR="00D17AF6" w:rsidRDefault="00D17AF6" w:rsidP="00D17AF6">
      <w:pPr>
        <w:pStyle w:val="40"/>
        <w:rPr>
          <w:rtl/>
        </w:rPr>
      </w:pPr>
      <w:bookmarkStart w:id="8" w:name="_Toc530511664"/>
      <w:r>
        <w:rPr>
          <w:rFonts w:hint="cs"/>
          <w:rtl/>
        </w:rPr>
        <w:t>صنع فی أرض الاسلام</w:t>
      </w:r>
      <w:bookmarkEnd w:id="8"/>
    </w:p>
    <w:p w:rsidR="0079047B" w:rsidRPr="0079047B" w:rsidRDefault="0079047B" w:rsidP="00CA1C2F">
      <w:pPr>
        <w:rPr>
          <w:rtl/>
        </w:rPr>
      </w:pPr>
      <w:r w:rsidRPr="0079047B">
        <w:rPr>
          <w:rFonts w:hint="cs"/>
          <w:rtl/>
        </w:rPr>
        <w:t>أماریت صنع فی أر</w:t>
      </w:r>
      <w:r w:rsidR="000522C4">
        <w:rPr>
          <w:rFonts w:hint="cs"/>
          <w:rtl/>
        </w:rPr>
        <w:t>ض المسلمین واضح است و دلیل آن معتبره اسحاق بن عمار است</w:t>
      </w:r>
      <w:r w:rsidR="000522C4" w:rsidRPr="000522C4">
        <w:rPr>
          <w:rFonts w:hint="cs"/>
          <w:rtl/>
        </w:rPr>
        <w:t>«لابأس بالفراء الیمانی و ما صنع فی أرض الاسلام»</w:t>
      </w:r>
      <w:r w:rsidRPr="0079047B">
        <w:rPr>
          <w:rFonts w:hint="cs"/>
          <w:rtl/>
        </w:rPr>
        <w:t xml:space="preserve"> و قبول داریم که روایت از جایی که کافری آن را می فروشد و می دانیم خودش آن را تولید کرده است انصراف دارد و عرفاً نکته ی أماریتش را از دست می دهد ولی اگر کافری می فروشد و معلوم نیست خودش آن را تولید کر</w:t>
      </w:r>
      <w:r w:rsidR="00CA1C2F">
        <w:rPr>
          <w:rFonts w:hint="cs"/>
          <w:rtl/>
        </w:rPr>
        <w:t xml:space="preserve">ده است اطلاق دلیل </w:t>
      </w:r>
      <w:r w:rsidR="007757AE">
        <w:rPr>
          <w:rFonts w:hint="cs"/>
          <w:rtl/>
        </w:rPr>
        <w:t xml:space="preserve">می گوید </w:t>
      </w:r>
      <w:r w:rsidR="00CA1C2F" w:rsidRPr="00CA1C2F">
        <w:rPr>
          <w:rFonts w:hint="cs"/>
          <w:rtl/>
        </w:rPr>
        <w:t xml:space="preserve">«لابأس </w:t>
      </w:r>
      <w:r w:rsidR="00CA1C2F">
        <w:rPr>
          <w:rFonts w:hint="cs"/>
          <w:rtl/>
        </w:rPr>
        <w:t>بالصلاة فی</w:t>
      </w:r>
      <w:r w:rsidR="00CA1C2F" w:rsidRPr="00CA1C2F">
        <w:rPr>
          <w:rFonts w:hint="cs"/>
          <w:rtl/>
        </w:rPr>
        <w:t xml:space="preserve"> ما صنع فی أرض الاسلام»</w:t>
      </w:r>
      <w:r w:rsidR="00CA1C2F">
        <w:rPr>
          <w:rFonts w:hint="cs"/>
          <w:rtl/>
        </w:rPr>
        <w:t>.</w:t>
      </w:r>
    </w:p>
    <w:p w:rsidR="00D17AF6" w:rsidRDefault="00D17AF6" w:rsidP="00D17AF6">
      <w:pPr>
        <w:pStyle w:val="40"/>
        <w:rPr>
          <w:rtl/>
        </w:rPr>
      </w:pPr>
      <w:bookmarkStart w:id="9" w:name="_Toc530511665"/>
      <w:r>
        <w:rPr>
          <w:rFonts w:hint="cs"/>
          <w:rtl/>
        </w:rPr>
        <w:t>سوق مسلمین</w:t>
      </w:r>
      <w:bookmarkEnd w:id="9"/>
    </w:p>
    <w:p w:rsidR="0079047B" w:rsidRPr="0079047B" w:rsidRDefault="0079047B" w:rsidP="0079047B">
      <w:pPr>
        <w:rPr>
          <w:rtl/>
        </w:rPr>
      </w:pPr>
      <w:r w:rsidRPr="0079047B">
        <w:rPr>
          <w:rFonts w:hint="cs"/>
          <w:rtl/>
        </w:rPr>
        <w:t>و أماریّت سوق مسلمین هم روشن است و روایت بیان می کرد که «</w:t>
      </w:r>
      <w:r w:rsidR="00CA1C2F" w:rsidRPr="00CA1C2F">
        <w:rPr>
          <w:rFonts w:hint="cs"/>
          <w:color w:val="008000"/>
          <w:rtl/>
        </w:rPr>
        <w:t xml:space="preserve"> كُلْ إِذَا كَانَ ذَلِكَ فِي أَسْوَاقِ الْمُسْلِمِينَ وَ لَا تَسْأَلْ عَنْهُ</w:t>
      </w:r>
      <w:r w:rsidR="00CA1C2F" w:rsidRPr="00CA1C2F">
        <w:rPr>
          <w:vertAlign w:val="superscript"/>
          <w:rtl/>
        </w:rPr>
        <w:footnoteReference w:id="1"/>
      </w:r>
      <w:r w:rsidRPr="0079047B">
        <w:rPr>
          <w:rFonts w:hint="cs"/>
          <w:rtl/>
        </w:rPr>
        <w:t xml:space="preserve">» </w:t>
      </w:r>
    </w:p>
    <w:p w:rsidR="00D17AF6" w:rsidRDefault="00D17AF6" w:rsidP="00D17AF6">
      <w:pPr>
        <w:pStyle w:val="40"/>
        <w:rPr>
          <w:rtl/>
        </w:rPr>
      </w:pPr>
      <w:bookmarkStart w:id="10" w:name="_Toc530511666"/>
      <w:r>
        <w:rPr>
          <w:rFonts w:hint="cs"/>
          <w:rtl/>
        </w:rPr>
        <w:t>ید مسلم</w:t>
      </w:r>
      <w:bookmarkEnd w:id="10"/>
    </w:p>
    <w:p w:rsidR="00D17AF6" w:rsidRDefault="00CA1C2F" w:rsidP="00A21D4A">
      <w:pPr>
        <w:rPr>
          <w:rtl/>
        </w:rPr>
      </w:pPr>
      <w:r>
        <w:rPr>
          <w:rFonts w:hint="cs"/>
          <w:rtl/>
        </w:rPr>
        <w:t xml:space="preserve">ولی راجع به أماریّت ید مسلم دلیلی </w:t>
      </w:r>
      <w:r w:rsidR="0079047B" w:rsidRPr="0079047B">
        <w:rPr>
          <w:rFonts w:hint="cs"/>
          <w:rtl/>
        </w:rPr>
        <w:t>پیدا نکردیم که اگر مسلمانی در بلاد کفر باشد ید او أماره بر تذکیه باشد.</w:t>
      </w:r>
      <w:r w:rsidR="00A21D4A" w:rsidRPr="00A21D4A">
        <w:rPr>
          <w:rFonts w:hint="cs"/>
          <w:rtl/>
        </w:rPr>
        <w:t xml:space="preserve"> نهایت این است که به مناسبت حکم و موضوع به دست می آورید که اگر کسی در خانه خودش ذبح انجام دهد (که قدیم متعارف بوده است) حکم به تذکیه آن می شود. ولی اگر بایع</w:t>
      </w:r>
      <w:r w:rsidR="00A21D4A">
        <w:rPr>
          <w:rFonts w:hint="cs"/>
          <w:rtl/>
        </w:rPr>
        <w:t>ِ</w:t>
      </w:r>
      <w:r w:rsidR="00A21D4A" w:rsidRPr="00A21D4A">
        <w:rPr>
          <w:rFonts w:hint="cs"/>
          <w:rtl/>
        </w:rPr>
        <w:t xml:space="preserve"> سوپر مارکتی در اروپا</w:t>
      </w:r>
      <w:r w:rsidR="00A21D4A">
        <w:rPr>
          <w:rFonts w:hint="cs"/>
          <w:rtl/>
        </w:rPr>
        <w:t>،</w:t>
      </w:r>
      <w:r w:rsidR="00A21D4A" w:rsidRPr="00A21D4A">
        <w:rPr>
          <w:rFonts w:hint="cs"/>
          <w:rtl/>
        </w:rPr>
        <w:t xml:space="preserve"> مسلمان باشد آیا می توانید به صرف ید مسلم بودن از او سوسیس و کالواس بخرید با این که خودش کارخانه سوسیس ندارد.</w:t>
      </w:r>
    </w:p>
    <w:p w:rsidR="00C9780B" w:rsidRDefault="005A28B0" w:rsidP="00C9780B">
      <w:pPr>
        <w:rPr>
          <w:rFonts w:hint="cs"/>
          <w:rtl/>
        </w:rPr>
      </w:pPr>
      <w:r>
        <w:rPr>
          <w:rFonts w:hint="cs"/>
          <w:rtl/>
        </w:rPr>
        <w:lastRenderedPageBreak/>
        <w:t>[</w:t>
      </w:r>
      <w:r w:rsidR="00C9780B" w:rsidRPr="00C9780B">
        <w:rPr>
          <w:rFonts w:hint="cs"/>
          <w:b/>
          <w:bCs/>
          <w:rtl/>
        </w:rPr>
        <w:t>تذکّر:</w:t>
      </w:r>
      <w:r w:rsidR="00C9780B">
        <w:rPr>
          <w:rFonts w:hint="cs"/>
          <w:rtl/>
        </w:rPr>
        <w:t xml:space="preserve"> </w:t>
      </w:r>
      <w:r w:rsidR="0079047B" w:rsidRPr="0079047B">
        <w:rPr>
          <w:rFonts w:hint="cs"/>
          <w:rtl/>
        </w:rPr>
        <w:t xml:space="preserve">فعلاً بحث از حجّیت ید مسلم است و أخبار ذوالید بحث دیگری است که </w:t>
      </w:r>
      <w:r>
        <w:rPr>
          <w:rFonts w:hint="cs"/>
          <w:rtl/>
        </w:rPr>
        <w:t xml:space="preserve">اگر لازم باشد بحث </w:t>
      </w:r>
      <w:r w:rsidR="0079047B" w:rsidRPr="0079047B">
        <w:rPr>
          <w:rFonts w:hint="cs"/>
          <w:rtl/>
        </w:rPr>
        <w:t xml:space="preserve">خواهیم </w:t>
      </w:r>
      <w:r>
        <w:rPr>
          <w:rFonts w:hint="cs"/>
          <w:rtl/>
        </w:rPr>
        <w:t>که</w:t>
      </w:r>
      <w:r w:rsidR="0079047B" w:rsidRPr="0079047B">
        <w:rPr>
          <w:rFonts w:hint="cs"/>
          <w:rtl/>
        </w:rPr>
        <w:t xml:space="preserve"> مثلاً شخص سؤال می کند آیا این جلد تذکیه شده است یا نه؟ و او اخبار به تذکیه می دهد که</w:t>
      </w:r>
      <w:r w:rsidR="00C9780B">
        <w:rPr>
          <w:rFonts w:hint="cs"/>
          <w:rtl/>
        </w:rPr>
        <w:t xml:space="preserve"> داخل در اخبار ذوالید می شود که دلیل بر حجّیت آن نداریم زیرا ممکن است دروغ بگوید و با اخبار ذوالید از طهارت و نجاست تفاوت دارد زیرا قبول اخبار ذوالید در طهارت و نجاست هم از روایات استفاده می شود و هم سیره در زمان أئمه علیهم السلام چنین بوده است]</w:t>
      </w:r>
    </w:p>
    <w:p w:rsidR="0079047B" w:rsidRPr="0079047B" w:rsidRDefault="0079047B" w:rsidP="00031BB7">
      <w:pPr>
        <w:rPr>
          <w:rtl/>
        </w:rPr>
      </w:pPr>
      <w:r w:rsidRPr="0079047B">
        <w:rPr>
          <w:rFonts w:hint="cs"/>
          <w:rtl/>
        </w:rPr>
        <w:t>کلام در این است که به صرف ید مسلم می توان حکم تذکیه را بار کرد</w:t>
      </w:r>
      <w:r w:rsidR="004055F4">
        <w:rPr>
          <w:rFonts w:hint="cs"/>
          <w:rtl/>
        </w:rPr>
        <w:t xml:space="preserve"> یا نه</w:t>
      </w:r>
      <w:r w:rsidR="00E100B4">
        <w:rPr>
          <w:rFonts w:hint="cs"/>
          <w:rtl/>
        </w:rPr>
        <w:t xml:space="preserve"> ولو این مسلم در بلد کفر باشد</w:t>
      </w:r>
      <w:r w:rsidR="00B916A3">
        <w:rPr>
          <w:rStyle w:val="ab"/>
          <w:rtl/>
        </w:rPr>
        <w:footnoteReference w:id="2"/>
      </w:r>
      <w:r w:rsidR="004055F4">
        <w:rPr>
          <w:rFonts w:hint="cs"/>
          <w:rtl/>
        </w:rPr>
        <w:t>؟ و چه بسا</w:t>
      </w:r>
      <w:r w:rsidR="00E100B4">
        <w:rPr>
          <w:rFonts w:hint="cs"/>
          <w:rtl/>
        </w:rPr>
        <w:t xml:space="preserve"> این مسلم نمی داند که منِ خریدار مسلمان هستم و به صورت ناآشنا از او </w:t>
      </w:r>
      <w:r w:rsidR="00031BB7">
        <w:rPr>
          <w:rFonts w:hint="cs"/>
          <w:rtl/>
        </w:rPr>
        <w:t>گوشت یا لباس چرمی می خرم که می خواهیم ببینیم صرف این که مسلم می فروشد أماره تذکیه است؟</w:t>
      </w:r>
    </w:p>
    <w:p w:rsidR="0079047B" w:rsidRPr="0079047B" w:rsidRDefault="0079047B" w:rsidP="0079047B">
      <w:pPr>
        <w:rPr>
          <w:rtl/>
        </w:rPr>
      </w:pPr>
      <w:r w:rsidRPr="0079047B">
        <w:rPr>
          <w:rFonts w:hint="cs"/>
          <w:b/>
          <w:bCs/>
          <w:rtl/>
        </w:rPr>
        <w:t>مرحوم خویی</w:t>
      </w:r>
      <w:r w:rsidR="00D17AF6">
        <w:rPr>
          <w:rFonts w:hint="cs"/>
          <w:b/>
          <w:bCs/>
          <w:rtl/>
        </w:rPr>
        <w:t xml:space="preserve"> راجع به أماریّت ید مسلم</w:t>
      </w:r>
      <w:r w:rsidRPr="0079047B">
        <w:rPr>
          <w:rFonts w:hint="cs"/>
          <w:b/>
          <w:bCs/>
          <w:rtl/>
        </w:rPr>
        <w:t xml:space="preserve"> فرمود</w:t>
      </w:r>
      <w:r w:rsidR="006E2086">
        <w:rPr>
          <w:rFonts w:hint="cs"/>
          <w:b/>
          <w:bCs/>
          <w:rtl/>
        </w:rPr>
        <w:t>ند</w:t>
      </w:r>
      <w:r w:rsidRPr="0079047B">
        <w:rPr>
          <w:rFonts w:hint="cs"/>
          <w:b/>
          <w:bCs/>
          <w:rtl/>
        </w:rPr>
        <w:t>:</w:t>
      </w:r>
      <w:r w:rsidR="00EE3ABC">
        <w:rPr>
          <w:rFonts w:hint="cs"/>
          <w:rtl/>
        </w:rPr>
        <w:t xml:space="preserve"> سوق مسلمین خصوصیّت ندارد و مهم این است که سوق مسلمین</w:t>
      </w:r>
      <w:r w:rsidRPr="0079047B">
        <w:rPr>
          <w:rFonts w:hint="cs"/>
          <w:rtl/>
        </w:rPr>
        <w:t xml:space="preserve"> أماره مسلمان بودن بایع است و لذا اگر بایع کافر باشد سوق مسلمین فایده ندارد؛ لذا سوق مسلمین أماره بر مسلمان بودن بایع و مسلمان بودن هم أماره بر تذکیه است.</w:t>
      </w:r>
    </w:p>
    <w:p w:rsidR="0079047B" w:rsidRPr="0079047B" w:rsidRDefault="0079047B" w:rsidP="00924881">
      <w:pPr>
        <w:rPr>
          <w:rtl/>
        </w:rPr>
      </w:pPr>
      <w:r w:rsidRPr="0079047B">
        <w:rPr>
          <w:rFonts w:hint="cs"/>
          <w:b/>
          <w:bCs/>
          <w:rtl/>
        </w:rPr>
        <w:t>به ایشان می گوییم:</w:t>
      </w:r>
      <w:r w:rsidRPr="0079047B">
        <w:rPr>
          <w:rFonts w:hint="cs"/>
          <w:rtl/>
        </w:rPr>
        <w:t xml:space="preserve"> که از کجا فهمیدید که سوق مسلمین از جهت أماره بر مسلمان بودن </w:t>
      </w:r>
      <w:r w:rsidR="00F54098">
        <w:rPr>
          <w:rFonts w:hint="cs"/>
          <w:rtl/>
        </w:rPr>
        <w:t xml:space="preserve">حجّت شده </w:t>
      </w:r>
      <w:r w:rsidRPr="0079047B">
        <w:rPr>
          <w:rFonts w:hint="cs"/>
          <w:rtl/>
        </w:rPr>
        <w:t>است</w:t>
      </w:r>
      <w:r w:rsidR="00F54098">
        <w:rPr>
          <w:rFonts w:hint="cs"/>
          <w:rtl/>
        </w:rPr>
        <w:t>؛ شاید از باب غلبه وجود مذکّی</w:t>
      </w:r>
      <w:r w:rsidRPr="0079047B">
        <w:rPr>
          <w:rFonts w:hint="cs"/>
          <w:rtl/>
        </w:rPr>
        <w:t xml:space="preserve"> در سوق مسلمین </w:t>
      </w:r>
      <w:r w:rsidR="00E623F7">
        <w:rPr>
          <w:rFonts w:hint="cs"/>
          <w:rtl/>
        </w:rPr>
        <w:t xml:space="preserve">حجّت </w:t>
      </w:r>
      <w:r w:rsidRPr="0079047B">
        <w:rPr>
          <w:rFonts w:hint="cs"/>
          <w:rtl/>
        </w:rPr>
        <w:t>باشد</w:t>
      </w:r>
      <w:r w:rsidR="001665F4">
        <w:rPr>
          <w:rFonts w:hint="cs"/>
          <w:rtl/>
        </w:rPr>
        <w:t xml:space="preserve"> و ید مسلم خصوصیّت نداشته باشد</w:t>
      </w:r>
      <w:r w:rsidRPr="0079047B">
        <w:rPr>
          <w:rFonts w:hint="cs"/>
          <w:rtl/>
        </w:rPr>
        <w:t xml:space="preserve"> </w:t>
      </w:r>
      <w:r w:rsidR="00924881">
        <w:rPr>
          <w:rFonts w:hint="cs"/>
          <w:rtl/>
        </w:rPr>
        <w:t>(</w:t>
      </w:r>
      <w:r w:rsidR="000B675F">
        <w:rPr>
          <w:rFonts w:hint="cs"/>
          <w:rtl/>
        </w:rPr>
        <w:t xml:space="preserve">که </w:t>
      </w:r>
      <w:r w:rsidR="00924881">
        <w:rPr>
          <w:rFonts w:hint="cs"/>
          <w:rtl/>
        </w:rPr>
        <w:t xml:space="preserve">در این صورت </w:t>
      </w:r>
      <w:r w:rsidRPr="0079047B">
        <w:rPr>
          <w:rFonts w:hint="cs"/>
          <w:rtl/>
        </w:rPr>
        <w:t xml:space="preserve">اگر بایع کافر باشد و احتمال بدهیم مسلمین آن را تولید کرده باشند </w:t>
      </w:r>
      <w:r w:rsidR="00924881">
        <w:rPr>
          <w:rFonts w:hint="cs"/>
          <w:rtl/>
        </w:rPr>
        <w:t xml:space="preserve">می توانیم </w:t>
      </w:r>
      <w:r w:rsidRPr="0079047B">
        <w:rPr>
          <w:rFonts w:hint="cs"/>
          <w:rtl/>
        </w:rPr>
        <w:t>حکم تذکیه را بار کنیم</w:t>
      </w:r>
      <w:r w:rsidR="008B7935">
        <w:rPr>
          <w:rFonts w:hint="cs"/>
          <w:rtl/>
        </w:rPr>
        <w:t xml:space="preserve"> و </w:t>
      </w:r>
      <w:r w:rsidR="000B675F">
        <w:rPr>
          <w:rFonts w:hint="cs"/>
          <w:rtl/>
        </w:rPr>
        <w:t xml:space="preserve">روایت </w:t>
      </w:r>
      <w:r w:rsidR="008B7935">
        <w:rPr>
          <w:rFonts w:hint="cs"/>
          <w:rtl/>
        </w:rPr>
        <w:t>«</w:t>
      </w:r>
      <w:r w:rsidR="008B7935" w:rsidRPr="008B7935">
        <w:rPr>
          <w:rFonts w:hint="cs"/>
          <w:rtl/>
        </w:rPr>
        <w:t>عَنِ الرَّجُلِ يَأْتِي السُّوقَ فَيَشْتَرِي جُبَّةَ فِرَاءٍ لَا يَدْرِي أَ ذَكِيَّةٌ هِيَ أَمْ غَيْرُ ذَكِيَّةٍ أَ يُصَلِّي فِيهَا فَقَالَ نَعَمْ</w:t>
      </w:r>
      <w:r w:rsidR="008B7935">
        <w:rPr>
          <w:rFonts w:hint="cs"/>
          <w:rtl/>
        </w:rPr>
        <w:t xml:space="preserve">» </w:t>
      </w:r>
      <w:r w:rsidR="00924881">
        <w:rPr>
          <w:rFonts w:hint="cs"/>
          <w:rtl/>
        </w:rPr>
        <w:t>هم می تواند شامل بایع کافر مذکور بشود</w:t>
      </w:r>
      <w:r w:rsidRPr="0079047B">
        <w:rPr>
          <w:rFonts w:hint="cs"/>
          <w:rtl/>
        </w:rPr>
        <w:t>. بله از جایی که بدانیم کافر از سوق مسلمین تهیه نکرده است و خودش پالتو</w:t>
      </w:r>
      <w:r w:rsidR="008B7935">
        <w:rPr>
          <w:rFonts w:hint="cs"/>
          <w:rtl/>
        </w:rPr>
        <w:t>ی چرمی را ساخته است انصراف دارد ولی اگر بایع کافر</w:t>
      </w:r>
      <w:r w:rsidR="00924881">
        <w:rPr>
          <w:rFonts w:hint="cs"/>
          <w:rtl/>
        </w:rPr>
        <w:t>،</w:t>
      </w:r>
      <w:r w:rsidR="008B7935">
        <w:rPr>
          <w:rFonts w:hint="cs"/>
          <w:rtl/>
        </w:rPr>
        <w:t xml:space="preserve"> پالتوی چرمی را می فروشد و احتمال می دهیم از سوق مسلمین تهیه کرده باشد اطلاق روایت شامل آن می شود.</w:t>
      </w:r>
    </w:p>
    <w:p w:rsidR="008668F5" w:rsidRDefault="0079047B" w:rsidP="001665F4">
      <w:pPr>
        <w:rPr>
          <w:rtl/>
        </w:rPr>
      </w:pPr>
      <w:r w:rsidRPr="0079047B">
        <w:rPr>
          <w:rFonts w:hint="cs"/>
          <w:rtl/>
        </w:rPr>
        <w:t>تنها در روایت صحیحه فضیل و زراره و محمد بن مسلم راجع به لحمی که مشکوک التذکیه است</w:t>
      </w:r>
      <w:r w:rsidR="00D06DBA">
        <w:rPr>
          <w:rFonts w:hint="cs"/>
          <w:rtl/>
        </w:rPr>
        <w:t xml:space="preserve"> «لایدری ما صنع القصابون»</w:t>
      </w:r>
      <w:r w:rsidRPr="0079047B">
        <w:rPr>
          <w:rFonts w:hint="cs"/>
          <w:rtl/>
        </w:rPr>
        <w:t xml:space="preserve"> حضرت فرمود «اذا کان فی سوق المسلمین</w:t>
      </w:r>
      <w:r w:rsidR="00D06DBA">
        <w:rPr>
          <w:rFonts w:hint="cs"/>
          <w:rtl/>
        </w:rPr>
        <w:t xml:space="preserve"> فکل و لاتسأل»: که در اینجا می توانیم</w:t>
      </w:r>
      <w:r w:rsidRPr="0079047B">
        <w:rPr>
          <w:rFonts w:hint="cs"/>
          <w:rtl/>
        </w:rPr>
        <w:t xml:space="preserve"> </w:t>
      </w:r>
      <w:r w:rsidR="00D06DBA">
        <w:rPr>
          <w:rFonts w:hint="cs"/>
          <w:rtl/>
        </w:rPr>
        <w:t xml:space="preserve">بگوییم: اگر قصّاب </w:t>
      </w:r>
      <w:r w:rsidR="003916F1">
        <w:rPr>
          <w:rFonts w:hint="cs"/>
          <w:rtl/>
        </w:rPr>
        <w:t>مسلمانی در سوق المسلمین نبود و</w:t>
      </w:r>
      <w:r w:rsidR="00D06DBA">
        <w:rPr>
          <w:rFonts w:hint="cs"/>
          <w:rtl/>
        </w:rPr>
        <w:t xml:space="preserve"> در اروپا بود مناسبت حکم و موضوع این است که در آنجا هم ید </w:t>
      </w:r>
      <w:r w:rsidR="001665F4">
        <w:rPr>
          <w:rFonts w:hint="cs"/>
          <w:rtl/>
        </w:rPr>
        <w:t xml:space="preserve">قصّاب </w:t>
      </w:r>
      <w:r w:rsidR="00D06DBA">
        <w:rPr>
          <w:rFonts w:hint="cs"/>
          <w:rtl/>
        </w:rPr>
        <w:t>مسلم أماره است ولی اگر بایع مسلم</w:t>
      </w:r>
      <w:r w:rsidR="008668F5">
        <w:rPr>
          <w:rFonts w:hint="cs"/>
          <w:rtl/>
        </w:rPr>
        <w:t xml:space="preserve"> در اروپا قصّاب نیست و خودش أجناس را از بیرون تهیه می کند </w:t>
      </w:r>
      <w:r w:rsidR="00C6494D">
        <w:rPr>
          <w:rFonts w:hint="cs"/>
          <w:rtl/>
        </w:rPr>
        <w:t xml:space="preserve">و علم هم نداریم که أجناس او غیر مذبوح است و شاید به این خاطر که مشتری های او از مسلمانان هستند مرغ هایی که می آورد از کشتارگاه های اسلامی می آورد، </w:t>
      </w:r>
      <w:r w:rsidR="008668F5">
        <w:rPr>
          <w:rFonts w:hint="cs"/>
          <w:rtl/>
        </w:rPr>
        <w:t xml:space="preserve">به چه دلیل در اینجا </w:t>
      </w:r>
      <w:r w:rsidR="008E6BDA">
        <w:rPr>
          <w:rFonts w:hint="cs"/>
          <w:rtl/>
        </w:rPr>
        <w:t>به صرف این که بایع مسلم است أماره بر تذکیه بگیریم</w:t>
      </w:r>
      <w:r w:rsidR="008668F5">
        <w:rPr>
          <w:rFonts w:hint="cs"/>
          <w:rtl/>
        </w:rPr>
        <w:t>؟</w:t>
      </w:r>
    </w:p>
    <w:p w:rsidR="00072E5A" w:rsidRDefault="00072E5A" w:rsidP="00B819A5">
      <w:pPr>
        <w:rPr>
          <w:rtl/>
        </w:rPr>
      </w:pPr>
      <w:r>
        <w:rPr>
          <w:rFonts w:hint="cs"/>
          <w:rtl/>
        </w:rPr>
        <w:lastRenderedPageBreak/>
        <w:t xml:space="preserve">بایع کافر در سوق مسلمین هم اگر چیزی را بفروشد و بدانیم آن جنس در أرض اسلام ساخته شده است، محکوم به تذکیه است و اگر احتمال بدهیم خودش این أجناس را تهیه کرده است احراز نمی کنیم که در أرض اسلام ساخته شده است ولی روایت </w:t>
      </w:r>
      <w:r w:rsidR="005103A1">
        <w:rPr>
          <w:rFonts w:hint="cs"/>
          <w:rtl/>
        </w:rPr>
        <w:t xml:space="preserve">سوق </w:t>
      </w:r>
      <w:r w:rsidRPr="00072E5A">
        <w:rPr>
          <w:rFonts w:hint="cs"/>
          <w:rtl/>
        </w:rPr>
        <w:t>« عَنِ الرَّجُلِ يَأْتِي السُّوقَ فَيَشْتَرِي جُبَّةَ فِرَاءٍ لَا يَدْرِي أَ ذَكِيَّةٌ هِيَ أَمْ غَيْرُ ذَكِيَّةٍ أَ يُصَلِّي فِيهَا فَقَالَ نَعَمْ»</w:t>
      </w:r>
      <w:r>
        <w:rPr>
          <w:rFonts w:hint="cs"/>
          <w:rtl/>
        </w:rPr>
        <w:t xml:space="preserve"> نسبت به آن اطلاق دارد زیرا قید سوق در کلام سائل ذکر شده است</w:t>
      </w:r>
      <w:r w:rsidR="00B17170">
        <w:rPr>
          <w:rFonts w:hint="cs"/>
          <w:rtl/>
        </w:rPr>
        <w:t>؛ اگر سوق المسلمین در کلام حضرت ذکر می شد</w:t>
      </w:r>
      <w:r w:rsidR="00B819A5">
        <w:rPr>
          <w:rFonts w:hint="cs"/>
          <w:rtl/>
        </w:rPr>
        <w:t xml:space="preserve"> و امام علیه السلام می گفت «اذا کان فی سوق المسلمین فصلّ فیه»</w:t>
      </w:r>
      <w:r w:rsidR="00B17170">
        <w:rPr>
          <w:rFonts w:hint="cs"/>
          <w:rtl/>
        </w:rPr>
        <w:t xml:space="preserve"> ممکن بود بگویید حضرت نکته أماریّت را روی سوق مسلمین برده است و بعد شبهه کنید که از جایی که بایع </w:t>
      </w:r>
      <w:r w:rsidR="00B819A5">
        <w:rPr>
          <w:rFonts w:hint="cs"/>
          <w:rtl/>
        </w:rPr>
        <w:t xml:space="preserve">در سوق مسلمین </w:t>
      </w:r>
      <w:r w:rsidR="00B17170">
        <w:rPr>
          <w:rFonts w:hint="cs"/>
          <w:rtl/>
        </w:rPr>
        <w:t>کافر است و احتمال می دهیم خودش پالتوی چرمی را تهیه کرده است انصراف دارد</w:t>
      </w:r>
      <w:r w:rsidR="00484593">
        <w:rPr>
          <w:rFonts w:hint="cs"/>
          <w:rtl/>
        </w:rPr>
        <w:t xml:space="preserve"> (و بعد بخواهید از آن أماریّت ید مسلم را استفاده کنید)</w:t>
      </w:r>
      <w:r w:rsidR="00B17170">
        <w:rPr>
          <w:rFonts w:hint="cs"/>
          <w:rtl/>
        </w:rPr>
        <w:t xml:space="preserve">. </w:t>
      </w:r>
      <w:r w:rsidR="00B819A5">
        <w:rPr>
          <w:rFonts w:hint="cs"/>
          <w:rtl/>
        </w:rPr>
        <w:t xml:space="preserve">ولی امام علیه السلام که حکم را معلّق بر «اذا کان فی سوق المسلمین» نکرد بلکه </w:t>
      </w:r>
      <w:r w:rsidR="00484593">
        <w:rPr>
          <w:rFonts w:hint="cs"/>
          <w:rtl/>
        </w:rPr>
        <w:t>سائل گفت «انی اشتری من السوق» و</w:t>
      </w:r>
      <w:r w:rsidR="00B17170">
        <w:rPr>
          <w:rFonts w:hint="cs"/>
          <w:rtl/>
        </w:rPr>
        <w:t xml:space="preserve"> به این خاطر که متعارف و معهود در سوق این سائلین</w:t>
      </w:r>
      <w:r w:rsidR="00636B22">
        <w:rPr>
          <w:rFonts w:hint="cs"/>
          <w:rtl/>
        </w:rPr>
        <w:t xml:space="preserve">، سوق </w:t>
      </w:r>
      <w:r w:rsidR="00B17170">
        <w:rPr>
          <w:rFonts w:hint="cs"/>
          <w:rtl/>
        </w:rPr>
        <w:t>کشور اسلامی بوده است</w:t>
      </w:r>
      <w:r w:rsidR="00484593">
        <w:rPr>
          <w:rFonts w:hint="cs"/>
          <w:rtl/>
        </w:rPr>
        <w:t>،</w:t>
      </w:r>
      <w:r w:rsidR="00B17170">
        <w:rPr>
          <w:rFonts w:hint="cs"/>
          <w:rtl/>
        </w:rPr>
        <w:t xml:space="preserve"> «سوق» به «سوق مسلمین» انصراف پیدا کرد</w:t>
      </w:r>
      <w:r w:rsidR="0036522E">
        <w:rPr>
          <w:rFonts w:hint="cs"/>
          <w:rtl/>
        </w:rPr>
        <w:t xml:space="preserve"> یعنی مراد از سوق به نکته تعارف خریدن از سوق مسلمین در رابطه با این سؤال کننده ها، سوق مسلمین شد</w:t>
      </w:r>
      <w:r w:rsidR="00FE585D">
        <w:rPr>
          <w:rFonts w:hint="cs"/>
          <w:rtl/>
        </w:rPr>
        <w:t xml:space="preserve"> نه به این خاطر که </w:t>
      </w:r>
      <w:r w:rsidR="0036522E">
        <w:rPr>
          <w:rFonts w:hint="cs"/>
          <w:rtl/>
        </w:rPr>
        <w:t>نکته أماریّت برای سوق مسلمین است مراد ا</w:t>
      </w:r>
      <w:r w:rsidR="00406285">
        <w:rPr>
          <w:rFonts w:hint="cs"/>
          <w:rtl/>
        </w:rPr>
        <w:t>ز سوق را سوق مسلمین گرفته باشیم</w:t>
      </w:r>
      <w:r w:rsidR="00B9302C">
        <w:rPr>
          <w:rFonts w:hint="cs"/>
          <w:rtl/>
        </w:rPr>
        <w:t>.</w:t>
      </w:r>
      <w:r w:rsidR="00B9302C">
        <w:rPr>
          <w:rStyle w:val="ab"/>
          <w:rtl/>
        </w:rPr>
        <w:footnoteReference w:id="3"/>
      </w:r>
    </w:p>
    <w:p w:rsidR="00C777ED" w:rsidRDefault="008067C5" w:rsidP="00903DE7">
      <w:pPr>
        <w:rPr>
          <w:rFonts w:hint="cs"/>
          <w:rtl/>
        </w:rPr>
      </w:pPr>
      <w:r>
        <w:rPr>
          <w:rFonts w:hint="cs"/>
          <w:rtl/>
        </w:rPr>
        <w:t xml:space="preserve">لذا متعارف در سوق که سؤال کننده ها از آن خرید می کردند، سوق مسلمین بوده است ولی نمی توانیم بگوییم </w:t>
      </w:r>
      <w:r w:rsidR="00AD6EA4">
        <w:rPr>
          <w:rFonts w:hint="cs"/>
          <w:rtl/>
        </w:rPr>
        <w:t>«</w:t>
      </w:r>
      <w:r>
        <w:rPr>
          <w:rFonts w:hint="cs"/>
          <w:rtl/>
        </w:rPr>
        <w:t>متعارف هم این بوده که بایع مسلمان بوده است و لذا روایت شامل فرضی که علم داریم بایع کافر است نمی شود</w:t>
      </w:r>
      <w:r w:rsidR="00AD6EA4">
        <w:rPr>
          <w:rFonts w:hint="cs"/>
          <w:rtl/>
        </w:rPr>
        <w:t>»</w:t>
      </w:r>
      <w:r>
        <w:rPr>
          <w:rFonts w:hint="cs"/>
          <w:rtl/>
        </w:rPr>
        <w:t xml:space="preserve">؛ زیرا در کشورهای اسلامی فروشنده کافر هم داشتیم: أهل ذمّه بوده اند و ایرانی هایی که زرتشتی بودند و در کوفه زندگی می کردند نیز در سوق </w:t>
      </w:r>
      <w:r w:rsidR="00903DE7">
        <w:rPr>
          <w:rFonts w:hint="cs"/>
          <w:rtl/>
        </w:rPr>
        <w:t>خرید و فروش می کردند.</w:t>
      </w:r>
    </w:p>
    <w:p w:rsidR="00903DE7" w:rsidRDefault="00903DE7" w:rsidP="00625237">
      <w:pPr>
        <w:rPr>
          <w:rtl/>
        </w:rPr>
      </w:pPr>
      <w:r>
        <w:rPr>
          <w:rFonts w:hint="cs"/>
          <w:rtl/>
        </w:rPr>
        <w:t>لذا در رابطه با «</w:t>
      </w:r>
      <w:r w:rsidR="002153EF">
        <w:rPr>
          <w:rFonts w:hint="cs"/>
          <w:rtl/>
        </w:rPr>
        <w:t>لا بأس ب</w:t>
      </w:r>
      <w:r>
        <w:rPr>
          <w:rFonts w:hint="cs"/>
          <w:rtl/>
        </w:rPr>
        <w:t xml:space="preserve">ما صنع فی أرض الاسلام» می گوییم اگر بدانیم کافر </w:t>
      </w:r>
      <w:r w:rsidR="002153EF">
        <w:rPr>
          <w:rFonts w:hint="cs"/>
          <w:rtl/>
        </w:rPr>
        <w:t>پالتوی چرمی</w:t>
      </w:r>
      <w:r>
        <w:rPr>
          <w:rFonts w:hint="cs"/>
          <w:rtl/>
        </w:rPr>
        <w:t xml:space="preserve"> را ساخته است</w:t>
      </w:r>
      <w:r w:rsidR="002153EF">
        <w:rPr>
          <w:rFonts w:hint="cs"/>
          <w:rtl/>
        </w:rPr>
        <w:t xml:space="preserve"> لاأقل به مناسبت حکم و موضوع شبهه انصراف دارد و</w:t>
      </w:r>
      <w:r w:rsidR="00625237">
        <w:rPr>
          <w:rFonts w:hint="cs"/>
          <w:rtl/>
        </w:rPr>
        <w:t xml:space="preserve"> روایت</w:t>
      </w:r>
      <w:r w:rsidR="002153EF">
        <w:rPr>
          <w:rFonts w:hint="cs"/>
          <w:rtl/>
        </w:rPr>
        <w:t xml:space="preserve"> شامل </w:t>
      </w:r>
      <w:r w:rsidR="00625237">
        <w:rPr>
          <w:rFonts w:hint="cs"/>
          <w:rtl/>
        </w:rPr>
        <w:t>آن</w:t>
      </w:r>
      <w:r w:rsidR="002153EF">
        <w:rPr>
          <w:rFonts w:hint="cs"/>
          <w:rtl/>
        </w:rPr>
        <w:t xml:space="preserve"> نمی شود. ولی در جایی که در أرض اسلام</w:t>
      </w:r>
      <w:r w:rsidR="00682A9F">
        <w:rPr>
          <w:rFonts w:hint="cs"/>
          <w:rtl/>
        </w:rPr>
        <w:t xml:space="preserve"> (توسط مسلمین)</w:t>
      </w:r>
      <w:r w:rsidR="002153EF">
        <w:rPr>
          <w:rFonts w:hint="cs"/>
          <w:rtl/>
        </w:rPr>
        <w:t xml:space="preserve"> ساخته شده ولو بایع کافر باشد حکم به تذکیه می شود. ولی اگر شک کنم که این پالتوی چرمی که کافر در بازار اسلامی می فروشد </w:t>
      </w:r>
      <w:r w:rsidR="00E56C51">
        <w:rPr>
          <w:rFonts w:hint="cs"/>
          <w:rtl/>
        </w:rPr>
        <w:t xml:space="preserve">در أرض اسلام ساخته شده است می توانم از باب سوق مسلمین حکم به تذکیه آن کنم </w:t>
      </w:r>
      <w:r w:rsidR="005F52A0">
        <w:rPr>
          <w:rFonts w:hint="cs"/>
          <w:rtl/>
        </w:rPr>
        <w:t>زیرا دلیل نسبت به آن اطلاق دارد؛</w:t>
      </w:r>
    </w:p>
    <w:p w:rsidR="005F0E62" w:rsidRDefault="005F0E62" w:rsidP="005F52A0">
      <w:pPr>
        <w:rPr>
          <w:rFonts w:hint="cs"/>
          <w:rtl/>
        </w:rPr>
      </w:pPr>
      <w:r w:rsidRPr="005F52A0">
        <w:rPr>
          <w:rFonts w:hint="cs"/>
          <w:b/>
          <w:bCs/>
          <w:rtl/>
        </w:rPr>
        <w:t>و این که بگوییم</w:t>
      </w:r>
      <w:r w:rsidR="005F52A0">
        <w:rPr>
          <w:rFonts w:hint="cs"/>
          <w:rtl/>
        </w:rPr>
        <w:t>: روایت سوق شامل این فرض نمی شود زیرا</w:t>
      </w:r>
      <w:r>
        <w:rPr>
          <w:rFonts w:hint="cs"/>
          <w:rtl/>
        </w:rPr>
        <w:t xml:space="preserve"> اگر سائل می دانست بایع کافر و مثلاً یهودی است در کلامش ذکر می کرد و لذا وقتی ذکر نکرده است معلوم می شود که </w:t>
      </w:r>
      <w:r w:rsidR="005F52A0">
        <w:rPr>
          <w:rFonts w:hint="cs"/>
          <w:rtl/>
        </w:rPr>
        <w:t xml:space="preserve">از فرض </w:t>
      </w:r>
      <w:r>
        <w:rPr>
          <w:rFonts w:hint="cs"/>
          <w:rtl/>
        </w:rPr>
        <w:t>علم به کفر بایع سؤال نمی کند؛</w:t>
      </w:r>
    </w:p>
    <w:p w:rsidR="00A34C75" w:rsidRPr="005F52A0" w:rsidRDefault="005F0E62" w:rsidP="002B5C1D">
      <w:pPr>
        <w:rPr>
          <w:rFonts w:hint="cs"/>
          <w:b/>
          <w:bCs/>
          <w:rtl/>
        </w:rPr>
      </w:pPr>
      <w:r w:rsidRPr="005F52A0">
        <w:rPr>
          <w:rFonts w:hint="cs"/>
          <w:b/>
          <w:bCs/>
          <w:rtl/>
        </w:rPr>
        <w:t xml:space="preserve">صحیح </w:t>
      </w:r>
      <w:r w:rsidR="00A34C75" w:rsidRPr="005F52A0">
        <w:rPr>
          <w:rFonts w:hint="cs"/>
          <w:b/>
          <w:bCs/>
          <w:rtl/>
        </w:rPr>
        <w:t>نیست زیرا؛</w:t>
      </w:r>
    </w:p>
    <w:p w:rsidR="005F0E62" w:rsidRDefault="005F0E62" w:rsidP="005F52A0">
      <w:pPr>
        <w:rPr>
          <w:rtl/>
        </w:rPr>
      </w:pPr>
      <w:r>
        <w:rPr>
          <w:rFonts w:hint="cs"/>
          <w:rtl/>
        </w:rPr>
        <w:lastRenderedPageBreak/>
        <w:t>معنای این حرف این است که ترک استفصال در سؤال و جواب در روایات موجب اطلاق نمی شود</w:t>
      </w:r>
      <w:r w:rsidR="002B5C1D">
        <w:rPr>
          <w:rFonts w:hint="cs"/>
          <w:rtl/>
        </w:rPr>
        <w:t xml:space="preserve">. </w:t>
      </w:r>
      <w:r w:rsidR="005F52A0">
        <w:rPr>
          <w:rFonts w:hint="cs"/>
          <w:rtl/>
        </w:rPr>
        <w:t>البته</w:t>
      </w:r>
      <w:r w:rsidR="002B5C1D">
        <w:rPr>
          <w:rFonts w:hint="cs"/>
          <w:rtl/>
        </w:rPr>
        <w:t xml:space="preserve"> اگر حیثیّت غیر متعارف و غیر معهودی باشد باید سائل آن را بیان می کرد ولی حیثیّاتی که می تواند متعارف باشد نیازی به بیان ندارد و ترک استفصال موجب اطلاق در روایت می </w:t>
      </w:r>
      <w:r w:rsidR="00B45332">
        <w:rPr>
          <w:rFonts w:hint="cs"/>
          <w:rtl/>
        </w:rPr>
        <w:t xml:space="preserve">شود و در رابطه با بازار های اسلامی مثل کوفه، أقلیّت های مذهبی متعارف بوده است و هر چند أقلیّت بوده اند ولی منشأ احتمال عقلایی می شود که این بایع </w:t>
      </w:r>
      <w:r w:rsidR="00727C76">
        <w:rPr>
          <w:rFonts w:hint="cs"/>
          <w:rtl/>
        </w:rPr>
        <w:t>کافر است و چه بسا خود راوی از أهالی آن شهر باشد و با بازاری ها آشنا شده باشد و از برخی بایع های منصف کافر خرید می کند لذا «انی اشتری من السوق» در کلام سائل نسبت به این موارد اطلاق دارد.</w:t>
      </w:r>
    </w:p>
    <w:p w:rsidR="00B45332" w:rsidRDefault="004F48BA" w:rsidP="004F48BA">
      <w:pPr>
        <w:rPr>
          <w:rtl/>
        </w:rPr>
      </w:pPr>
      <w:r>
        <w:rPr>
          <w:rFonts w:hint="cs"/>
          <w:rtl/>
        </w:rPr>
        <w:t>بله</w:t>
      </w:r>
      <w:r w:rsidR="00AA4CA4">
        <w:rPr>
          <w:rFonts w:hint="cs"/>
          <w:rtl/>
        </w:rPr>
        <w:t xml:space="preserve"> اگر سائل</w:t>
      </w:r>
      <w:r>
        <w:rPr>
          <w:rFonts w:hint="cs"/>
          <w:rtl/>
        </w:rPr>
        <w:t xml:space="preserve"> قضیه خارجیه را بیان می کرد</w:t>
      </w:r>
      <w:r w:rsidR="00AA4CA4">
        <w:rPr>
          <w:rFonts w:hint="cs"/>
          <w:rtl/>
        </w:rPr>
        <w:t xml:space="preserve"> که </w:t>
      </w:r>
      <w:r w:rsidR="00A57531">
        <w:rPr>
          <w:rFonts w:hint="cs"/>
          <w:rtl/>
        </w:rPr>
        <w:t>مثلاً دیروز چیزی را از بازار خرید کردم، در اینجا جا دارد که گفته شود اگر علم داشت که بایع کافر است در سؤال بیان می کرد ولی</w:t>
      </w:r>
      <w:r w:rsidR="00AA4CA4">
        <w:rPr>
          <w:rFonts w:hint="cs"/>
          <w:rtl/>
        </w:rPr>
        <w:t xml:space="preserve"> در روایت از قضیه حقیقیه سؤال می کند که اگر از سوق خرید کند و در تذکیه شک کند چه ح</w:t>
      </w:r>
      <w:r>
        <w:rPr>
          <w:rFonts w:hint="cs"/>
          <w:rtl/>
        </w:rPr>
        <w:t>کمی دارد</w:t>
      </w:r>
      <w:r w:rsidR="005F52A0">
        <w:rPr>
          <w:rFonts w:hint="cs"/>
          <w:rtl/>
        </w:rPr>
        <w:t>،</w:t>
      </w:r>
      <w:r>
        <w:rPr>
          <w:rFonts w:hint="cs"/>
          <w:rtl/>
        </w:rPr>
        <w:t xml:space="preserve"> و چون خرید از این ها متعارف است روایت اطلاق دارد.</w:t>
      </w:r>
    </w:p>
    <w:p w:rsidR="00186336" w:rsidRPr="00186336" w:rsidRDefault="00E524FA" w:rsidP="00186336">
      <w:pPr>
        <w:rPr>
          <w:rtl/>
        </w:rPr>
      </w:pPr>
      <w:r w:rsidRPr="005F52A0">
        <w:rPr>
          <w:rFonts w:hint="cs"/>
          <w:b/>
          <w:bCs/>
          <w:rtl/>
        </w:rPr>
        <w:t>نکته:</w:t>
      </w:r>
      <w:r>
        <w:rPr>
          <w:rFonts w:hint="cs"/>
          <w:rtl/>
        </w:rPr>
        <w:t xml:space="preserve"> سوق مسلمین </w:t>
      </w:r>
      <w:r w:rsidR="00A85170">
        <w:rPr>
          <w:rFonts w:hint="cs"/>
          <w:rtl/>
        </w:rPr>
        <w:t xml:space="preserve">با </w:t>
      </w:r>
      <w:r>
        <w:rPr>
          <w:rFonts w:hint="cs"/>
          <w:rtl/>
        </w:rPr>
        <w:t xml:space="preserve">ما صنع فی أرض الاسلام </w:t>
      </w:r>
      <w:r w:rsidR="00A85170">
        <w:rPr>
          <w:rFonts w:hint="cs"/>
          <w:rtl/>
        </w:rPr>
        <w:t>وجه افتراق دارند:</w:t>
      </w:r>
      <w:r>
        <w:rPr>
          <w:rFonts w:hint="cs"/>
          <w:rtl/>
        </w:rPr>
        <w:t xml:space="preserve"> اگر شک داشته باشیم که پالتوی چرمی صنع فی أرض الاسلام است یا از خارج وارد کرده اند همین که در سوق مسلمین باشد حکم به تذکیه آن می شود</w:t>
      </w:r>
      <w:r w:rsidR="00A85170">
        <w:rPr>
          <w:rFonts w:hint="cs"/>
          <w:rtl/>
        </w:rPr>
        <w:t>.</w:t>
      </w:r>
      <w:r w:rsidR="00186336" w:rsidRPr="00186336">
        <w:rPr>
          <w:rFonts w:hint="cs"/>
          <w:rtl/>
        </w:rPr>
        <w:t xml:space="preserve"> و اگر در بلاد کفر چیزی فروخته شود که بدانیم در أرض اسلام ساخته شده است اینجا سوق مسلمین جاری نیست ولی از باب ما صنع فی أرض الاسلام حکم به تذکیه آن می کنیم.</w:t>
      </w:r>
    </w:p>
    <w:p w:rsidR="00D2150C" w:rsidRDefault="00A85170" w:rsidP="00186336">
      <w:pPr>
        <w:rPr>
          <w:rtl/>
        </w:rPr>
      </w:pPr>
      <w:r>
        <w:rPr>
          <w:rFonts w:hint="cs"/>
          <w:rtl/>
        </w:rPr>
        <w:t>بله اگر بدانیم بایع کافر است یا مسلمان است ولی تحقیق نکرده است و جنسی را از بلاد کفر آورده اند و قطعاً لم یصنع فی أرض الاسلام است دیگر سوق مسلمین حکم به تذکیه آن نمی کند و روایت از آن انصراف دارد</w:t>
      </w:r>
      <w:r w:rsidR="00D2150C">
        <w:rPr>
          <w:rFonts w:hint="cs"/>
          <w:rtl/>
        </w:rPr>
        <w:t xml:space="preserve"> ولی روایت از جایی که پالتوی چرمی را کافر در سوق مسلمین بفروشد انصراف ندارد و معتقدیم</w:t>
      </w:r>
      <w:r w:rsidR="00186336">
        <w:rPr>
          <w:rFonts w:hint="cs"/>
          <w:rtl/>
        </w:rPr>
        <w:t xml:space="preserve"> أماریّت</w:t>
      </w:r>
      <w:r w:rsidR="00D2150C">
        <w:rPr>
          <w:rFonts w:hint="cs"/>
          <w:rtl/>
        </w:rPr>
        <w:t xml:space="preserve"> ید مسلم در بلاد کفر</w:t>
      </w:r>
      <w:r w:rsidR="00186336">
        <w:rPr>
          <w:rFonts w:hint="cs"/>
          <w:rtl/>
        </w:rPr>
        <w:t xml:space="preserve"> بر تذکیه</w:t>
      </w:r>
      <w:r w:rsidR="00D2150C">
        <w:rPr>
          <w:rFonts w:hint="cs"/>
          <w:rtl/>
        </w:rPr>
        <w:t xml:space="preserve"> دلیل ندارد کما این که </w:t>
      </w:r>
      <w:r w:rsidR="00186336">
        <w:rPr>
          <w:rFonts w:hint="cs"/>
          <w:rtl/>
        </w:rPr>
        <w:t xml:space="preserve">دلیل نداریم که </w:t>
      </w:r>
      <w:r w:rsidR="00D2150C">
        <w:rPr>
          <w:rFonts w:hint="cs"/>
          <w:rtl/>
        </w:rPr>
        <w:t>علم به کفر بایع در ب</w:t>
      </w:r>
      <w:r w:rsidR="00186336">
        <w:rPr>
          <w:rFonts w:hint="cs"/>
          <w:rtl/>
        </w:rPr>
        <w:t>لد مسلمین مانع از أماریت سوق مسلمین بر تذکیه باشد این مطلبی است که ما عرض می کنیم و در تعلیقه مرحوم گلپایگانی نیز این مطلب مطرح شده است البته عرض ما خلاف مشهور است و ما نمی خواهیم بگوییم حکم قطعی این است ولی از نظر صناعی این مطلب قابل گفتن است.</w:t>
      </w:r>
      <w:r w:rsidR="00CE074F">
        <w:rPr>
          <w:rFonts w:hint="cs"/>
          <w:rtl/>
        </w:rPr>
        <w:t xml:space="preserve"> (که سوق مسلمین ولو با علم به کفر بایع أماره است و ید مسلم در غیر سوق مسلمین أماره نیست)</w:t>
      </w:r>
    </w:p>
    <w:p w:rsidR="006453AC" w:rsidRDefault="00202521" w:rsidP="006453AC">
      <w:pPr>
        <w:rPr>
          <w:rtl/>
        </w:rPr>
      </w:pPr>
      <w:r>
        <w:rPr>
          <w:rFonts w:hint="cs"/>
          <w:rtl/>
        </w:rPr>
        <w:t>و أماریّت ید مسلم أماریّت تعبّدیه است (و أماریّت عقلائیه ندارد) زیرا مسلمان هایی که تکسّب به میته (که فعل حرامی است) می کنند کم نیستند و لوازم أصالة الصحه حجّت نیست و کشف نمی کند این لحم و این جلد مذکّی است.</w:t>
      </w:r>
    </w:p>
    <w:p w:rsidR="006453AC" w:rsidRDefault="006453AC" w:rsidP="006453AC">
      <w:pPr>
        <w:rPr>
          <w:rFonts w:hint="cs"/>
          <w:rtl/>
        </w:rPr>
      </w:pPr>
      <w:r>
        <w:rPr>
          <w:rFonts w:hint="cs"/>
          <w:rtl/>
        </w:rPr>
        <w:lastRenderedPageBreak/>
        <w:t xml:space="preserve">اگر </w:t>
      </w:r>
      <w:r w:rsidR="00054B3F">
        <w:rPr>
          <w:rFonts w:hint="cs"/>
          <w:rtl/>
        </w:rPr>
        <w:t xml:space="preserve">مسلمانان </w:t>
      </w:r>
      <w:r>
        <w:rPr>
          <w:rFonts w:hint="cs"/>
          <w:rtl/>
        </w:rPr>
        <w:t xml:space="preserve">چرمی را از خارج وارد کرده باشند ولی احتمال تحقیق بدهیم اطلاق </w:t>
      </w:r>
      <w:r w:rsidRPr="006453AC">
        <w:rPr>
          <w:rFonts w:hint="cs"/>
          <w:rtl/>
        </w:rPr>
        <w:t>«عَنِ الرَّجُلِ يَأْتِي السُّوقَ فَيَشْتَرِي جُبَّةَ فِرَاءٍ لَا يَدْرِي أَ ذَكِيَّةٌ هِيَ أَمْ غَيْرُ ذَكِيَّةٍ أَ يُصَلِّي فِيهَا فَقَالَ نَعَمْ»</w:t>
      </w:r>
      <w:r>
        <w:rPr>
          <w:rFonts w:hint="cs"/>
          <w:rtl/>
        </w:rPr>
        <w:t xml:space="preserve"> شامل آن می شود.</w:t>
      </w:r>
    </w:p>
    <w:p w:rsidR="006453AC" w:rsidRDefault="006453AC" w:rsidP="006453AC">
      <w:pPr>
        <w:rPr>
          <w:rtl/>
        </w:rPr>
      </w:pPr>
      <w:r>
        <w:rPr>
          <w:rFonts w:hint="cs"/>
          <w:rtl/>
        </w:rPr>
        <w:t>و مسلّم مراد از سوق، سوق در مقابل خیابان نیست و معنای «لولاه لما قام للمسلمین سوق» بازار خاص نیست بلکه مراد آنچه قوام اقتصاد به آن است و مراد محل خرید و فروش در کشور اسلامی است که ممکن است بازار باشد و ممکن است جایی بساط پهن کنند و ممکن است در خانه، أجناس خود را بفروشند که همه اینها مشمول سوق است.</w:t>
      </w:r>
    </w:p>
    <w:p w:rsidR="006453AC" w:rsidRPr="00054B3F" w:rsidRDefault="00054B3F" w:rsidP="00B445E2">
      <w:pPr>
        <w:pStyle w:val="30"/>
        <w:rPr>
          <w:rtl/>
        </w:rPr>
      </w:pPr>
      <w:bookmarkStart w:id="11" w:name="_Toc530402996"/>
      <w:bookmarkStart w:id="12" w:name="_Toc530511667"/>
      <w:r w:rsidRPr="00054B3F">
        <w:rPr>
          <w:rFonts w:hint="cs"/>
          <w:rtl/>
        </w:rPr>
        <w:t>شرطیّت أثر استعمال مسلم در أماریت مطروح</w:t>
      </w:r>
      <w:bookmarkEnd w:id="11"/>
      <w:bookmarkEnd w:id="12"/>
    </w:p>
    <w:p w:rsidR="0079047B" w:rsidRPr="0079047B" w:rsidRDefault="0079047B" w:rsidP="00C02842">
      <w:pPr>
        <w:rPr>
          <w:rtl/>
        </w:rPr>
      </w:pPr>
      <w:r w:rsidRPr="0079047B">
        <w:rPr>
          <w:rFonts w:hint="cs"/>
          <w:b/>
          <w:bCs/>
          <w:rtl/>
        </w:rPr>
        <w:t>بحث در این بود که</w:t>
      </w:r>
      <w:r w:rsidR="00CE6781" w:rsidRPr="00054B3F">
        <w:rPr>
          <w:rFonts w:hint="cs"/>
          <w:b/>
          <w:bCs/>
          <w:rtl/>
        </w:rPr>
        <w:t xml:space="preserve"> مرحوم</w:t>
      </w:r>
      <w:r w:rsidRPr="0079047B">
        <w:rPr>
          <w:rFonts w:hint="cs"/>
          <w:b/>
          <w:bCs/>
          <w:rtl/>
        </w:rPr>
        <w:t xml:space="preserve"> صاحب عروه فرمود</w:t>
      </w:r>
      <w:r w:rsidR="00CE6781">
        <w:rPr>
          <w:rFonts w:hint="cs"/>
          <w:rtl/>
        </w:rPr>
        <w:t>:</w:t>
      </w:r>
      <w:r w:rsidRPr="0079047B">
        <w:rPr>
          <w:rFonts w:hint="cs"/>
          <w:rtl/>
        </w:rPr>
        <w:t xml:space="preserve"> مأخوذ از مسلم با خرید یا با اباحه تصرف یا هبه نیازی به أثر استعمال ندارد ولی مطروح در أرض و سوق مسلمین</w:t>
      </w:r>
      <w:r w:rsidR="00CE6781">
        <w:rPr>
          <w:rFonts w:hint="cs"/>
          <w:rtl/>
        </w:rPr>
        <w:t xml:space="preserve"> (مثل این که کنار یک منزلی افتاده باشد و صاحبش از آن اعراض کرده باشد</w:t>
      </w:r>
      <w:r w:rsidR="00C02842">
        <w:rPr>
          <w:rFonts w:hint="cs"/>
          <w:rtl/>
        </w:rPr>
        <w:t xml:space="preserve"> و</w:t>
      </w:r>
      <w:r w:rsidR="00C02842" w:rsidRPr="00C02842">
        <w:rPr>
          <w:rFonts w:hint="cs"/>
          <w:rtl/>
        </w:rPr>
        <w:t xml:space="preserve"> مطروح در کلام صاحب عروه به معنای دور انداخته شده و رها شده است</w:t>
      </w:r>
      <w:r w:rsidR="00CE6781">
        <w:rPr>
          <w:rFonts w:hint="cs"/>
          <w:rtl/>
        </w:rPr>
        <w:t>)</w:t>
      </w:r>
      <w:r w:rsidRPr="0079047B">
        <w:rPr>
          <w:rFonts w:hint="cs"/>
          <w:rtl/>
        </w:rPr>
        <w:t xml:space="preserve"> به تنهایی أماره بر تذکیه نیست</w:t>
      </w:r>
      <w:r w:rsidR="003A12B9">
        <w:rPr>
          <w:rFonts w:hint="cs"/>
          <w:rtl/>
        </w:rPr>
        <w:t xml:space="preserve"> و </w:t>
      </w:r>
      <w:r w:rsidRPr="0079047B">
        <w:rPr>
          <w:rFonts w:hint="cs"/>
          <w:rtl/>
        </w:rPr>
        <w:t>باید أثر استعمال مسلم</w:t>
      </w:r>
      <w:r w:rsidR="003A12B9">
        <w:rPr>
          <w:rFonts w:hint="cs"/>
          <w:rtl/>
        </w:rPr>
        <w:t xml:space="preserve"> فیما یعتبر فیه الطهاره</w:t>
      </w:r>
      <w:r w:rsidRPr="0079047B">
        <w:rPr>
          <w:rFonts w:hint="cs"/>
          <w:rtl/>
        </w:rPr>
        <w:t xml:space="preserve"> بر آن وجود داشته باشد زیرا احتمال دارد که به خاطر میته بودن از مطروح اعراض شده است.</w:t>
      </w:r>
    </w:p>
    <w:p w:rsidR="00B445E2" w:rsidRDefault="00B445E2" w:rsidP="00B445E2">
      <w:pPr>
        <w:pStyle w:val="40"/>
        <w:rPr>
          <w:rtl/>
        </w:rPr>
      </w:pPr>
      <w:bookmarkStart w:id="13" w:name="_Toc530511668"/>
      <w:r>
        <w:rPr>
          <w:rFonts w:hint="cs"/>
          <w:rtl/>
        </w:rPr>
        <w:t>مناقشه مرحوم خویی</w:t>
      </w:r>
      <w:bookmarkEnd w:id="13"/>
    </w:p>
    <w:p w:rsidR="0079047B" w:rsidRPr="0079047B" w:rsidRDefault="0079047B" w:rsidP="004701EE">
      <w:pPr>
        <w:rPr>
          <w:rtl/>
        </w:rPr>
      </w:pPr>
      <w:r w:rsidRPr="0079047B">
        <w:rPr>
          <w:rFonts w:hint="cs"/>
          <w:b/>
          <w:bCs/>
          <w:rtl/>
        </w:rPr>
        <w:t xml:space="preserve">مرحوم خویی </w:t>
      </w:r>
      <w:r w:rsidR="004701EE" w:rsidRPr="00B445E2">
        <w:rPr>
          <w:rFonts w:hint="cs"/>
          <w:b/>
          <w:bCs/>
          <w:rtl/>
        </w:rPr>
        <w:t>اشکال کرده اند که:</w:t>
      </w:r>
      <w:r w:rsidR="004701EE">
        <w:rPr>
          <w:rFonts w:hint="cs"/>
          <w:rtl/>
        </w:rPr>
        <w:t xml:space="preserve"> این کلام دلیلی ندارد و سوق مسلمین و ید مسلم ولو نسبت به این مطروح أماره بر تذکیه است.</w:t>
      </w:r>
    </w:p>
    <w:p w:rsidR="00B445E2" w:rsidRDefault="00B445E2" w:rsidP="00B445E2">
      <w:pPr>
        <w:pStyle w:val="50"/>
        <w:rPr>
          <w:rtl/>
        </w:rPr>
      </w:pPr>
      <w:bookmarkStart w:id="14" w:name="_Toc530511669"/>
      <w:r>
        <w:rPr>
          <w:rFonts w:hint="cs"/>
          <w:rtl/>
        </w:rPr>
        <w:t>جواب</w:t>
      </w:r>
      <w:bookmarkEnd w:id="14"/>
    </w:p>
    <w:p w:rsidR="0079047B" w:rsidRPr="0079047B" w:rsidRDefault="0079047B" w:rsidP="0024034F">
      <w:pPr>
        <w:rPr>
          <w:rtl/>
        </w:rPr>
      </w:pPr>
      <w:r w:rsidRPr="0079047B">
        <w:rPr>
          <w:rFonts w:hint="cs"/>
          <w:b/>
          <w:bCs/>
          <w:rtl/>
        </w:rPr>
        <w:t>واقعاً این فرمایش عجیب است:</w:t>
      </w:r>
      <w:r w:rsidRPr="0079047B">
        <w:rPr>
          <w:rFonts w:hint="cs"/>
          <w:rtl/>
        </w:rPr>
        <w:t xml:space="preserve"> زیرا به قول مرحوم صدر در بحوث فی شرح عروة الوثق</w:t>
      </w:r>
      <w:r w:rsidR="007757AE">
        <w:rPr>
          <w:rFonts w:hint="cs"/>
          <w:rtl/>
        </w:rPr>
        <w:t xml:space="preserve">ی اطلاقی نداریم: روایت </w:t>
      </w:r>
      <w:r w:rsidR="007757AE" w:rsidRPr="007757AE">
        <w:rPr>
          <w:rFonts w:hint="cs"/>
          <w:rtl/>
        </w:rPr>
        <w:t>«عَنِ الرَّجُلِ يَأْتِي السُّوقَ فَيَشْتَرِي جُبَّةَ فِرَاءٍ لَا يَدْرِي أَ ذَكِيَّةٌ هِيَ أَمْ غَيْرُ ذَكِيَّةٍ أَ يُصَلِّي فِيهَا فَقَالَ نَعَمْ»</w:t>
      </w:r>
      <w:r w:rsidR="007757AE">
        <w:rPr>
          <w:rFonts w:hint="cs"/>
          <w:rtl/>
        </w:rPr>
        <w:t xml:space="preserve"> راجع به مطروح نیست و روایت </w:t>
      </w:r>
      <w:r w:rsidR="007757AE" w:rsidRPr="007757AE">
        <w:rPr>
          <w:rFonts w:hint="cs"/>
          <w:rtl/>
        </w:rPr>
        <w:t>«لابأس بالصلاة فی ما صنع فی أرض الاسلام»</w:t>
      </w:r>
      <w:r w:rsidR="007757AE">
        <w:rPr>
          <w:rFonts w:hint="cs"/>
          <w:rtl/>
        </w:rPr>
        <w:t xml:space="preserve"> هم راجع به ما صنع فی أرض الاسلام است</w:t>
      </w:r>
      <w:r w:rsidR="0071689C">
        <w:rPr>
          <w:rFonts w:hint="cs"/>
          <w:rtl/>
        </w:rPr>
        <w:t xml:space="preserve"> و مصنوع بودن یک نوع أثر استعمال است</w:t>
      </w:r>
      <w:r w:rsidR="00201530">
        <w:rPr>
          <w:rFonts w:hint="cs"/>
          <w:rtl/>
        </w:rPr>
        <w:t xml:space="preserve"> زیرا</w:t>
      </w:r>
      <w:r w:rsidR="00222022">
        <w:rPr>
          <w:rFonts w:hint="cs"/>
          <w:rtl/>
        </w:rPr>
        <w:t xml:space="preserve"> روایت مربوط به لباس</w:t>
      </w:r>
      <w:r w:rsidR="00201530">
        <w:rPr>
          <w:rFonts w:hint="cs"/>
          <w:rtl/>
        </w:rPr>
        <w:t xml:space="preserve"> مصلی</w:t>
      </w:r>
      <w:r w:rsidR="00222022">
        <w:rPr>
          <w:rFonts w:hint="cs"/>
          <w:rtl/>
        </w:rPr>
        <w:t xml:space="preserve"> است «لابأس بالصلاة فی الفراء الیمانی و فیما صنع ف</w:t>
      </w:r>
      <w:r w:rsidR="0024034F">
        <w:rPr>
          <w:rFonts w:hint="cs"/>
          <w:rtl/>
        </w:rPr>
        <w:t>ی أرض السلام» یعنی مصنوع لباس است و برای پوشیدن ساخته اند نه این که</w:t>
      </w:r>
      <w:r w:rsidR="006C0E68">
        <w:rPr>
          <w:rFonts w:hint="cs"/>
          <w:rtl/>
        </w:rPr>
        <w:t xml:space="preserve"> دهن بند حیوانات و کلاب </w:t>
      </w:r>
      <w:r w:rsidR="0024034F">
        <w:rPr>
          <w:rFonts w:hint="cs"/>
          <w:rtl/>
        </w:rPr>
        <w:t>باشد.</w:t>
      </w:r>
      <w:r w:rsidR="00201530">
        <w:rPr>
          <w:rFonts w:hint="cs"/>
          <w:rtl/>
        </w:rPr>
        <w:t xml:space="preserve"> و وقتی در أرض اسلام لباس برای أفراد درست می کنند أماره بر تذکیه است. و این روایت ربطی به مطروح ندارد.</w:t>
      </w:r>
    </w:p>
    <w:p w:rsidR="002419D1" w:rsidRDefault="002419D1" w:rsidP="002419D1">
      <w:pPr>
        <w:pStyle w:val="40"/>
        <w:rPr>
          <w:rtl/>
        </w:rPr>
      </w:pPr>
      <w:bookmarkStart w:id="15" w:name="_Toc530511670"/>
      <w:r>
        <w:rPr>
          <w:rFonts w:hint="cs"/>
          <w:rtl/>
        </w:rPr>
        <w:lastRenderedPageBreak/>
        <w:t>دلیل مرحوم خویی</w:t>
      </w:r>
      <w:bookmarkEnd w:id="15"/>
    </w:p>
    <w:p w:rsidR="0079047B" w:rsidRPr="0079047B" w:rsidRDefault="0079047B" w:rsidP="0079047B">
      <w:r w:rsidRPr="0079047B">
        <w:rPr>
          <w:rFonts w:hint="cs"/>
          <w:rtl/>
        </w:rPr>
        <w:t>ظاهراً ایشان به موثقه سکونی نظر دارند:</w:t>
      </w:r>
      <w:r w:rsidRPr="0079047B">
        <w:rPr>
          <w:rFonts w:hint="cs"/>
          <w:color w:val="008000"/>
          <w:rtl/>
        </w:rPr>
        <w:t xml:space="preserve"> عَلِيُّ بْنُ إِبْرَاهِيمَ عَنْ أَبِيهِ عَنِ النَّوْفَلِيِّ عَنِ السَّكُونِيِّ عَنْ أَبِي عَبْدِ اللَّهِ ع أَنَّ أَمِيرَ الْمُؤْمِنِينَ ع سُئِلَ عَنْ سُفْرَةٍ وُجِدَتْ فِي الطَّرِيقِ مَطْرُوحَةً كَثِيرٍ لَحْمُهَا وَ خُبْزُهَا وَ بَيْضُهَا وَ جُبُنُّهَا وَ فِيهَا سِكِّينٌ فَقَالَ أَمِيرُ الْمُؤْمِنِينَ ع يُقَوَّمُ مَا فِيهَا ثُمَّ يُؤْكَلُ لِأَنَّهُ يَفْسُدُ وَ لَيْسَ لَهُ بَقَاءٌ فَإِنْ جَاءَ طَالِبُهَا غَرِمُوا لَهُ الثَّمَنَ قِيلَ يَا أَمِيرَ الْمُؤْمِنِينَ لَا يُدْرَى سُفْرَةُ مُسْلِمٍ أَوْ سُفْرَةُ مَجُوسِيٍّ فَقَالَ هُمْ فِي سَعَةٍ حَتَّى يَعْلَمُوا</w:t>
      </w:r>
      <w:r w:rsidRPr="0079047B">
        <w:rPr>
          <w:rFonts w:hint="cs"/>
          <w:rtl/>
        </w:rPr>
        <w:t>.</w:t>
      </w:r>
      <w:r w:rsidRPr="0079047B">
        <w:rPr>
          <w:vertAlign w:val="superscript"/>
          <w:rtl/>
        </w:rPr>
        <w:footnoteReference w:id="4"/>
      </w:r>
    </w:p>
    <w:p w:rsidR="00C37E16" w:rsidRDefault="00C37E16" w:rsidP="0079180F">
      <w:pPr>
        <w:rPr>
          <w:rtl/>
        </w:rPr>
      </w:pPr>
      <w:r>
        <w:rPr>
          <w:rFonts w:hint="cs"/>
          <w:rtl/>
        </w:rPr>
        <w:t xml:space="preserve">سفره ای رها شده در طریق پیدا کردند که </w:t>
      </w:r>
      <w:r w:rsidR="0079047B" w:rsidRPr="0079047B">
        <w:rPr>
          <w:rFonts w:hint="cs"/>
          <w:rtl/>
        </w:rPr>
        <w:t>در این سفره گوشت زیاد و پن</w:t>
      </w:r>
      <w:r>
        <w:rPr>
          <w:rFonts w:hint="cs"/>
          <w:rtl/>
        </w:rPr>
        <w:t>یر و تخم مرغ و چاقو وجود داشت.</w:t>
      </w:r>
      <w:r w:rsidR="0079180F" w:rsidRPr="0079180F">
        <w:rPr>
          <w:rFonts w:hint="cs"/>
          <w:rtl/>
        </w:rPr>
        <w:t xml:space="preserve"> حضرت می فرماید ابتدا قیمت گذاری می شود و از آن استفاده می شود زیرا قابل نگهداری برای صاحبش نیست و فاسد می شود. سؤال کردند که شاید سفره مجوسی باشد که گوشتش محکوم به تذکیه نیست؛ حضرت فرمود تا علم پیدا نکرده اید که سفره از مجوسی است اشکالی ندارد.</w:t>
      </w:r>
    </w:p>
    <w:p w:rsidR="0079047B" w:rsidRDefault="0079180F" w:rsidP="0079180F">
      <w:pPr>
        <w:rPr>
          <w:rtl/>
        </w:rPr>
      </w:pPr>
      <w:r w:rsidRPr="00B445E2">
        <w:rPr>
          <w:rFonts w:hint="cs"/>
          <w:b/>
          <w:bCs/>
          <w:rtl/>
        </w:rPr>
        <w:t>نکته:</w:t>
      </w:r>
      <w:r>
        <w:rPr>
          <w:rFonts w:hint="cs"/>
          <w:rtl/>
        </w:rPr>
        <w:t xml:space="preserve"> </w:t>
      </w:r>
      <w:r w:rsidR="0079047B" w:rsidRPr="0079047B">
        <w:rPr>
          <w:rFonts w:hint="cs"/>
          <w:rtl/>
        </w:rPr>
        <w:t>محقق همدانی ره فرموده است:</w:t>
      </w:r>
      <w:r w:rsidR="00C37E16">
        <w:rPr>
          <w:rFonts w:hint="cs"/>
          <w:rtl/>
        </w:rPr>
        <w:t xml:space="preserve"> وجه این که «و فیها سکّین» اضافه کرد این است که</w:t>
      </w:r>
      <w:r w:rsidR="0079047B" w:rsidRPr="0079047B">
        <w:rPr>
          <w:rFonts w:hint="cs"/>
          <w:rtl/>
        </w:rPr>
        <w:t xml:space="preserve"> زرتشتی ها نون را با چاقو می بریدند</w:t>
      </w:r>
      <w:r w:rsidR="00C37E16">
        <w:rPr>
          <w:rFonts w:hint="cs"/>
          <w:rtl/>
        </w:rPr>
        <w:t xml:space="preserve"> و مقیّد بودن در سفره چاقو بگذارند و از چاقو استفاده کنند</w:t>
      </w:r>
      <w:r w:rsidR="0079047B" w:rsidRPr="0079047B">
        <w:rPr>
          <w:rFonts w:hint="cs"/>
          <w:rtl/>
        </w:rPr>
        <w:t xml:space="preserve"> و مسلمان ها </w:t>
      </w:r>
      <w:r>
        <w:rPr>
          <w:rFonts w:hint="cs"/>
          <w:rtl/>
        </w:rPr>
        <w:t xml:space="preserve">در آن زمان </w:t>
      </w:r>
      <w:r w:rsidR="0079047B" w:rsidRPr="0079047B">
        <w:rPr>
          <w:rFonts w:hint="cs"/>
          <w:rtl/>
        </w:rPr>
        <w:t>همه چیز را با دست انجام می دادند و از چاقو و قاشق استفاده ن</w:t>
      </w:r>
      <w:r>
        <w:rPr>
          <w:rFonts w:hint="cs"/>
          <w:rtl/>
        </w:rPr>
        <w:t>می کردند.</w:t>
      </w:r>
    </w:p>
    <w:p w:rsidR="0079180F" w:rsidRPr="0079047B" w:rsidRDefault="0079180F" w:rsidP="0079180F">
      <w:pPr>
        <w:rPr>
          <w:rtl/>
        </w:rPr>
      </w:pPr>
      <w:r w:rsidRPr="00B445E2">
        <w:rPr>
          <w:rFonts w:hint="cs"/>
          <w:b/>
          <w:bCs/>
          <w:rtl/>
        </w:rPr>
        <w:t>مرحوم خویی فرموده است</w:t>
      </w:r>
      <w:r>
        <w:rPr>
          <w:rFonts w:hint="cs"/>
          <w:rtl/>
        </w:rPr>
        <w:t>: این روایت راجع به مطروح فی أرض مسلمین است که حضرت فرمود به حکم مذکّی است ولو أثر استعمال مسلم در آن نباشد و احتمال داده شود که سفره برای مجوسی باشد.</w:t>
      </w:r>
    </w:p>
    <w:p w:rsidR="002419D1" w:rsidRDefault="002419D1" w:rsidP="002419D1">
      <w:pPr>
        <w:pStyle w:val="50"/>
        <w:rPr>
          <w:rtl/>
        </w:rPr>
      </w:pPr>
      <w:bookmarkStart w:id="16" w:name="_Toc530511671"/>
      <w:r>
        <w:rPr>
          <w:rFonts w:hint="cs"/>
          <w:rtl/>
        </w:rPr>
        <w:t>مناقشه در دلیل مرحوم خویی</w:t>
      </w:r>
      <w:bookmarkEnd w:id="16"/>
    </w:p>
    <w:p w:rsidR="001A1EA5" w:rsidRDefault="0079047B" w:rsidP="0079180F">
      <w:pPr>
        <w:rPr>
          <w:rFonts w:hint="cs"/>
          <w:rtl/>
        </w:rPr>
      </w:pPr>
      <w:r w:rsidRPr="0079047B">
        <w:rPr>
          <w:rFonts w:hint="cs"/>
          <w:b/>
          <w:bCs/>
          <w:rtl/>
        </w:rPr>
        <w:t>این فرمایش هم ناتمام است:</w:t>
      </w:r>
      <w:r w:rsidRPr="0079047B">
        <w:rPr>
          <w:rFonts w:hint="cs"/>
          <w:rtl/>
        </w:rPr>
        <w:t xml:space="preserve"> </w:t>
      </w:r>
      <w:r w:rsidR="0079180F">
        <w:rPr>
          <w:rFonts w:hint="cs"/>
          <w:rtl/>
        </w:rPr>
        <w:t xml:space="preserve">زیرا </w:t>
      </w:r>
      <w:r w:rsidRPr="0079047B">
        <w:rPr>
          <w:rFonts w:hint="cs"/>
          <w:rtl/>
        </w:rPr>
        <w:t xml:space="preserve">أثر استعمال مشکوک الاسلام در آن بوده است و سفره را برای خوردن </w:t>
      </w:r>
      <w:r w:rsidR="0079180F">
        <w:rPr>
          <w:rFonts w:hint="cs"/>
          <w:rtl/>
        </w:rPr>
        <w:t>آماده کرده اند</w:t>
      </w:r>
      <w:r w:rsidRPr="0079047B">
        <w:rPr>
          <w:rFonts w:hint="cs"/>
          <w:rtl/>
        </w:rPr>
        <w:t xml:space="preserve"> و همه چیز برای خوردن در آن وجود داشته است و تنها شک داریم که کسی که این کار را کرده است مسلمان بوده است یا مجوسی بوده است و چون در بلد مسلمین بوده است أماره بر مسلمان بودن صاحب سفره می شود.</w:t>
      </w:r>
      <w:r w:rsidR="002E632C">
        <w:rPr>
          <w:rFonts w:hint="cs"/>
          <w:rtl/>
        </w:rPr>
        <w:t xml:space="preserve"> پس در مورد مطروح در روایت أثر استعمال وجود داشته است و تنها در اسلام مستعمل شک داریم که بلد مسلمین أماره بر اسلام او می شود.</w:t>
      </w:r>
    </w:p>
    <w:p w:rsidR="00697E72" w:rsidRDefault="008F29CD" w:rsidP="00A21D4A">
      <w:pPr>
        <w:rPr>
          <w:rtl/>
        </w:rPr>
      </w:pPr>
      <w:r w:rsidRPr="00566E0C">
        <w:rPr>
          <w:rFonts w:hint="cs"/>
          <w:b/>
          <w:bCs/>
          <w:rtl/>
        </w:rPr>
        <w:t>نکته:</w:t>
      </w:r>
      <w:r>
        <w:rPr>
          <w:rFonts w:hint="cs"/>
          <w:rtl/>
        </w:rPr>
        <w:t xml:space="preserve"> ما قبول داریم که مفاد این روایت این است که اگر بدانید سفره از مجوسی است دیگر حقّ ندارید بخورید یعنی اگر ید کافر ولو در بلد مسلمین احراز شود حقّ أکل نداریم. این مطلب را ما در بحث أکل قبول داریم که بایع در سوق مسلمین معلوم الکفر نباشد ولی راجع به جواز نماز در آن معلوم الکفر بودن بایع در سوق مسلمین </w:t>
      </w:r>
      <w:r w:rsidR="00F16041">
        <w:rPr>
          <w:rFonts w:hint="cs"/>
          <w:rtl/>
        </w:rPr>
        <w:t xml:space="preserve">مشکلی ایجاد نمی کند و </w:t>
      </w:r>
      <w:r w:rsidR="00590D19">
        <w:rPr>
          <w:rFonts w:hint="cs"/>
          <w:rtl/>
        </w:rPr>
        <w:t xml:space="preserve">سوق مسلمین </w:t>
      </w:r>
      <w:r w:rsidR="00590D19">
        <w:rPr>
          <w:rFonts w:hint="cs"/>
          <w:rtl/>
        </w:rPr>
        <w:lastRenderedPageBreak/>
        <w:t>أماره تعبّدی (ولو به عنوان أصل عملی) بر تذکیه</w:t>
      </w:r>
      <w:r w:rsidR="004819DD">
        <w:rPr>
          <w:rFonts w:hint="cs"/>
          <w:rtl/>
        </w:rPr>
        <w:t xml:space="preserve"> به لحاظ جواز نماز در جلد</w:t>
      </w:r>
      <w:r w:rsidR="00590D19">
        <w:rPr>
          <w:rFonts w:hint="cs"/>
          <w:rtl/>
        </w:rPr>
        <w:t xml:space="preserve"> است.</w:t>
      </w:r>
      <w:r w:rsidR="0007658E">
        <w:rPr>
          <w:rFonts w:hint="cs"/>
          <w:rtl/>
        </w:rPr>
        <w:t xml:space="preserve"> و خود آقایان مثل مرحوم خویی نیز حکم این دو را از هم جدا می کنند که در ما صنع فی أرض الاسلام اگر بایع کافر هم باشد می توانی در جلد نماز بخوانی ولی از گوشتی که کافر می فروشد نمی توانی استفاده کنی. و این ها احکام ظاهریه است و تفکیک بین آن ها اشکالی ندارد و خود مرحوم خویی فرمود بالاتر از این نیست که بگوییم </w:t>
      </w:r>
      <w:r w:rsidR="00A6106F">
        <w:rPr>
          <w:rFonts w:hint="cs"/>
          <w:rtl/>
        </w:rPr>
        <w:t xml:space="preserve">جلد و </w:t>
      </w:r>
      <w:r w:rsidR="0007658E">
        <w:rPr>
          <w:rFonts w:hint="cs"/>
          <w:rtl/>
        </w:rPr>
        <w:t xml:space="preserve">لحم مشکوک طهارت ظاهریه دارد ولی </w:t>
      </w:r>
      <w:r w:rsidR="00A6106F">
        <w:rPr>
          <w:rFonts w:hint="cs"/>
          <w:rtl/>
        </w:rPr>
        <w:t>نمی توان لحم را خورد و در جلد مشکوک نماز خواند.</w:t>
      </w:r>
      <w:r w:rsidR="005B2A52">
        <w:rPr>
          <w:rFonts w:hint="cs"/>
          <w:rtl/>
        </w:rPr>
        <w:t xml:space="preserve"> در اینجا هم می گوییم اگر جلد از کافر در بلد مسلمین بخری می توانی د</w:t>
      </w:r>
      <w:r w:rsidR="00AB648B">
        <w:rPr>
          <w:rFonts w:hint="cs"/>
          <w:rtl/>
        </w:rPr>
        <w:t>ر آن نماز بخوانی ولی اگر لحم بخر</w:t>
      </w:r>
      <w:r w:rsidR="005B2A52">
        <w:rPr>
          <w:rFonts w:hint="cs"/>
          <w:rtl/>
        </w:rPr>
        <w:t>ی نمی توانی بخوری.</w:t>
      </w:r>
      <w:r w:rsidR="004B3784">
        <w:rPr>
          <w:rFonts w:hint="cs"/>
          <w:rtl/>
        </w:rPr>
        <w:t xml:space="preserve"> و مثال معروف تفکیک بین احکام ظاهریه جایی است که شخص وضو گرفته است و بعد از وضو شک می کند که بدن نجس را تطهیر کرده و وضو گرفته یا تطهیر نکرده است؟ که گفته اند وضو صحیح است ولی باید بدن را آب بکشد</w:t>
      </w:r>
      <w:r w:rsidR="00B21337">
        <w:rPr>
          <w:rFonts w:hint="cs"/>
          <w:rtl/>
        </w:rPr>
        <w:t xml:space="preserve"> در حالی که در واقع نمی توان تفکیک کرد اگر وضو صحیح است پس بدن هم پاک است و اگر بدن نجس است پس وضو هم باطل است ولی چون حکم ظاهری است تفکیک بین آن ها اشکالی ندارد.</w:t>
      </w:r>
    </w:p>
    <w:p w:rsidR="00590D19" w:rsidRPr="007F016C" w:rsidRDefault="007F016C" w:rsidP="008F29CD">
      <w:pPr>
        <w:rPr>
          <w:rFonts w:hint="cs"/>
          <w:b/>
          <w:bCs/>
          <w:rtl/>
        </w:rPr>
      </w:pPr>
      <w:r w:rsidRPr="007F016C">
        <w:rPr>
          <w:rFonts w:hint="cs"/>
          <w:b/>
          <w:bCs/>
          <w:rtl/>
        </w:rPr>
        <w:t>مرحوم صدر فرموده اند:</w:t>
      </w:r>
    </w:p>
    <w:p w:rsidR="007F016C" w:rsidRPr="006162A2" w:rsidRDefault="007F016C" w:rsidP="007F016C">
      <w:pPr>
        <w:rPr>
          <w:rtl/>
        </w:rPr>
      </w:pPr>
      <w:r>
        <w:rPr>
          <w:rFonts w:hint="cs"/>
          <w:rtl/>
        </w:rPr>
        <w:t>اگر در روایات راجع به صنع فی أرض الاسلام موضوع صنع فی أرض الاسلام است ولی در روایات أماریّت سوق سه احتمال وجود دارد؛ احتمال أول این که بخواهد غلبه تذکیه در سوق مسلمین را أماره قرار دهد ولو بایع کافر باشد. احتمال دوم این است که سوق مسلمین أماره اسلام بایع است زیرا غالباً بایع ها در سوق مسلمین مسلمان اند، و مسلمان بودن بایع أماره بر تذکیه است و احتمال سوم را در جلسه بعد بیان خواهیم کرد.</w:t>
      </w:r>
    </w:p>
    <w:sectPr w:rsidR="007F016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6A5" w:rsidRDefault="004F36A5" w:rsidP="008B750B">
      <w:pPr>
        <w:spacing w:line="240" w:lineRule="auto"/>
      </w:pPr>
      <w:r>
        <w:separator/>
      </w:r>
    </w:p>
  </w:endnote>
  <w:endnote w:type="continuationSeparator" w:id="0">
    <w:p w:rsidR="004F36A5" w:rsidRDefault="004F36A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072B5" w:rsidRPr="00A072B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943B0B" w:rsidP="001B6799">
          <w:pPr>
            <w:pStyle w:val="a6"/>
            <w:bidi w:val="0"/>
            <w:rPr>
              <w:color w:val="808080" w:themeColor="background1" w:themeShade="80"/>
              <w:rtl/>
            </w:rPr>
          </w:pPr>
          <w:bookmarkStart w:id="24" w:name="BokAdres"/>
          <w:bookmarkEnd w:id="24"/>
          <w:r>
            <w:rPr>
              <w:color w:val="808080" w:themeColor="background1" w:themeShade="80"/>
            </w:rPr>
            <w:t>F1ms4_13970829-032_hr1_mfeb.ir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6A5" w:rsidRDefault="004F36A5" w:rsidP="008B750B">
      <w:pPr>
        <w:spacing w:line="240" w:lineRule="auto"/>
      </w:pPr>
      <w:r>
        <w:separator/>
      </w:r>
    </w:p>
  </w:footnote>
  <w:footnote w:type="continuationSeparator" w:id="0">
    <w:p w:rsidR="004F36A5" w:rsidRDefault="004F36A5" w:rsidP="008B750B">
      <w:pPr>
        <w:spacing w:line="240" w:lineRule="auto"/>
      </w:pPr>
      <w:r>
        <w:continuationSeparator/>
      </w:r>
    </w:p>
  </w:footnote>
  <w:footnote w:id="1">
    <w:p w:rsidR="00CA1C2F" w:rsidRPr="00AD2AE2" w:rsidRDefault="00CA1C2F" w:rsidP="00CA1C2F">
      <w:pPr>
        <w:pStyle w:val="a9"/>
        <w:rPr>
          <w:rtl/>
        </w:rPr>
      </w:pPr>
      <w:r w:rsidRPr="00AD2AE2">
        <w:footnoteRef/>
      </w:r>
      <w:r w:rsidRPr="00AD2AE2">
        <w:rPr>
          <w:rtl/>
        </w:rPr>
        <w:t xml:space="preserve"> </w:t>
      </w:r>
      <w:hyperlink r:id="rId1" w:history="1">
        <w:r w:rsidRPr="00AD2AE2">
          <w:rPr>
            <w:rStyle w:val="ac"/>
            <w:rFonts w:hint="cs"/>
            <w:rtl/>
          </w:rPr>
          <w:t>الکافی،</w:t>
        </w:r>
        <w:r w:rsidRPr="00AD2AE2">
          <w:rPr>
            <w:rStyle w:val="ac"/>
            <w:rtl/>
          </w:rPr>
          <w:t xml:space="preserve"> </w:t>
        </w:r>
        <w:r w:rsidRPr="00AD2AE2">
          <w:rPr>
            <w:rStyle w:val="ac"/>
            <w:rFonts w:hint="cs"/>
            <w:rtl/>
          </w:rPr>
          <w:t>محمد</w:t>
        </w:r>
        <w:r w:rsidRPr="00AD2AE2">
          <w:rPr>
            <w:rStyle w:val="ac"/>
            <w:rtl/>
          </w:rPr>
          <w:t xml:space="preserve"> </w:t>
        </w:r>
        <w:r w:rsidRPr="00AD2AE2">
          <w:rPr>
            <w:rStyle w:val="ac"/>
            <w:rFonts w:hint="cs"/>
            <w:rtl/>
          </w:rPr>
          <w:t>بن</w:t>
        </w:r>
        <w:r w:rsidRPr="00AD2AE2">
          <w:rPr>
            <w:rStyle w:val="ac"/>
            <w:rtl/>
          </w:rPr>
          <w:t xml:space="preserve"> </w:t>
        </w:r>
        <w:r w:rsidRPr="00AD2AE2">
          <w:rPr>
            <w:rStyle w:val="ac"/>
            <w:rFonts w:hint="cs"/>
            <w:rtl/>
          </w:rPr>
          <w:t>یعقوب</w:t>
        </w:r>
        <w:r w:rsidRPr="00AD2AE2">
          <w:rPr>
            <w:rStyle w:val="ac"/>
            <w:rtl/>
          </w:rPr>
          <w:t xml:space="preserve"> </w:t>
        </w:r>
        <w:r w:rsidRPr="00AD2AE2">
          <w:rPr>
            <w:rStyle w:val="ac"/>
            <w:rFonts w:hint="cs"/>
            <w:rtl/>
          </w:rPr>
          <w:t>کلینی،</w:t>
        </w:r>
        <w:r w:rsidRPr="00AD2AE2">
          <w:rPr>
            <w:rStyle w:val="ac"/>
            <w:rtl/>
          </w:rPr>
          <w:t xml:space="preserve"> </w:t>
        </w:r>
        <w:r w:rsidRPr="00AD2AE2">
          <w:rPr>
            <w:rStyle w:val="ac"/>
            <w:rFonts w:hint="cs"/>
            <w:rtl/>
          </w:rPr>
          <w:t>ج</w:t>
        </w:r>
        <w:r w:rsidRPr="00AD2AE2">
          <w:rPr>
            <w:rStyle w:val="ac"/>
            <w:rtl/>
          </w:rPr>
          <w:t xml:space="preserve"> 6</w:t>
        </w:r>
        <w:r w:rsidRPr="00AD2AE2">
          <w:rPr>
            <w:rStyle w:val="ac"/>
            <w:rFonts w:hint="cs"/>
            <w:rtl/>
          </w:rPr>
          <w:t>،</w:t>
        </w:r>
        <w:r w:rsidRPr="00AD2AE2">
          <w:rPr>
            <w:rStyle w:val="ac"/>
            <w:rtl/>
          </w:rPr>
          <w:t xml:space="preserve"> </w:t>
        </w:r>
        <w:r w:rsidRPr="00AD2AE2">
          <w:rPr>
            <w:rStyle w:val="ac"/>
            <w:rFonts w:hint="cs"/>
            <w:rtl/>
          </w:rPr>
          <w:t>ص</w:t>
        </w:r>
        <w:r w:rsidRPr="00AD2AE2">
          <w:rPr>
            <w:rStyle w:val="ac"/>
            <w:rtl/>
          </w:rPr>
          <w:t>237.</w:t>
        </w:r>
      </w:hyperlink>
    </w:p>
  </w:footnote>
  <w:footnote w:id="2">
    <w:p w:rsidR="00B916A3" w:rsidRDefault="00B916A3" w:rsidP="008737E5">
      <w:pPr>
        <w:pStyle w:val="a9"/>
        <w:rPr>
          <w:rFonts w:hint="cs"/>
          <w:rtl/>
        </w:rPr>
      </w:pPr>
      <w:r>
        <w:rPr>
          <w:rStyle w:val="ab"/>
        </w:rPr>
        <w:footnoteRef/>
      </w:r>
      <w:r>
        <w:rPr>
          <w:rtl/>
        </w:rPr>
        <w:t xml:space="preserve"> </w:t>
      </w:r>
      <w:r>
        <w:rPr>
          <w:rFonts w:hint="cs"/>
          <w:rtl/>
        </w:rPr>
        <w:t>زیرا چه بسا مسلم در بلاد کفر به این خاطر که در بلد کفر است</w:t>
      </w:r>
      <w:r w:rsidR="008737E5">
        <w:rPr>
          <w:rFonts w:hint="cs"/>
          <w:rtl/>
        </w:rPr>
        <w:t xml:space="preserve"> و مشتری های او که از کفار اند تذکیه را لازم نمی داند،</w:t>
      </w:r>
      <w:r>
        <w:rPr>
          <w:rFonts w:hint="cs"/>
          <w:rtl/>
        </w:rPr>
        <w:t xml:space="preserve"> </w:t>
      </w:r>
      <w:r w:rsidR="008737E5">
        <w:rPr>
          <w:rFonts w:hint="cs"/>
          <w:rtl/>
        </w:rPr>
        <w:t>راجع به تذکیه أجناس مغازه اش أهمیتی نمی دهد.</w:t>
      </w:r>
    </w:p>
  </w:footnote>
  <w:footnote w:id="3">
    <w:p w:rsidR="00B9302C" w:rsidRDefault="00B9302C" w:rsidP="00B9302C">
      <w:pPr>
        <w:pStyle w:val="a9"/>
        <w:rPr>
          <w:rFonts w:hint="cs"/>
        </w:rPr>
      </w:pPr>
      <w:r>
        <w:rPr>
          <w:rStyle w:val="ab"/>
        </w:rPr>
        <w:footnoteRef/>
      </w:r>
      <w:r>
        <w:rPr>
          <w:rtl/>
        </w:rPr>
        <w:t xml:space="preserve"> </w:t>
      </w:r>
      <w:r w:rsidRPr="00B9302C">
        <w:rPr>
          <w:rFonts w:hint="cs"/>
          <w:rtl/>
        </w:rPr>
        <w:t>تا شبهه ای که در وجود این قید در کلام حضرت وجود داشت در وجود این قید در کلام سائل هم بیاید.</w:t>
      </w:r>
      <w:r>
        <w:rPr>
          <w:rFonts w:hint="cs"/>
          <w:rtl/>
        </w:rPr>
        <w:t xml:space="preserve"> (مقرّر)</w:t>
      </w:r>
    </w:p>
  </w:footnote>
  <w:footnote w:id="4">
    <w:p w:rsidR="0079047B" w:rsidRPr="00810BDB" w:rsidRDefault="0079047B" w:rsidP="0079047B">
      <w:pPr>
        <w:pStyle w:val="a9"/>
      </w:pPr>
      <w:r w:rsidRPr="00810BDB">
        <w:footnoteRef/>
      </w:r>
      <w:r w:rsidRPr="00810BDB">
        <w:rPr>
          <w:rtl/>
        </w:rPr>
        <w:t xml:space="preserve"> </w:t>
      </w:r>
      <w:hyperlink r:id="rId2" w:history="1">
        <w:r w:rsidRPr="00810BDB">
          <w:rPr>
            <w:rStyle w:val="ac"/>
            <w:rFonts w:hint="cs"/>
            <w:rtl/>
          </w:rPr>
          <w:t>الکافی،</w:t>
        </w:r>
        <w:r w:rsidRPr="00810BDB">
          <w:rPr>
            <w:rStyle w:val="ac"/>
            <w:rtl/>
          </w:rPr>
          <w:t xml:space="preserve"> </w:t>
        </w:r>
        <w:r w:rsidRPr="00810BDB">
          <w:rPr>
            <w:rStyle w:val="ac"/>
            <w:rFonts w:hint="cs"/>
            <w:rtl/>
          </w:rPr>
          <w:t>محمد</w:t>
        </w:r>
        <w:r w:rsidRPr="00810BDB">
          <w:rPr>
            <w:rStyle w:val="ac"/>
            <w:rtl/>
          </w:rPr>
          <w:t xml:space="preserve"> </w:t>
        </w:r>
        <w:r w:rsidRPr="00810BDB">
          <w:rPr>
            <w:rStyle w:val="ac"/>
            <w:rFonts w:hint="cs"/>
            <w:rtl/>
          </w:rPr>
          <w:t>بن</w:t>
        </w:r>
        <w:r w:rsidRPr="00810BDB">
          <w:rPr>
            <w:rStyle w:val="ac"/>
            <w:rtl/>
          </w:rPr>
          <w:t xml:space="preserve"> </w:t>
        </w:r>
        <w:r w:rsidRPr="00810BDB">
          <w:rPr>
            <w:rStyle w:val="ac"/>
            <w:rFonts w:hint="cs"/>
            <w:rtl/>
          </w:rPr>
          <w:t>یعقوب</w:t>
        </w:r>
        <w:r w:rsidRPr="00810BDB">
          <w:rPr>
            <w:rStyle w:val="ac"/>
            <w:rtl/>
          </w:rPr>
          <w:t xml:space="preserve"> </w:t>
        </w:r>
        <w:r w:rsidRPr="00810BDB">
          <w:rPr>
            <w:rStyle w:val="ac"/>
            <w:rFonts w:hint="cs"/>
            <w:rtl/>
          </w:rPr>
          <w:t>کلینی،</w:t>
        </w:r>
        <w:r w:rsidRPr="00810BDB">
          <w:rPr>
            <w:rStyle w:val="ac"/>
            <w:rtl/>
          </w:rPr>
          <w:t xml:space="preserve"> </w:t>
        </w:r>
        <w:r w:rsidRPr="00810BDB">
          <w:rPr>
            <w:rStyle w:val="ac"/>
            <w:rFonts w:hint="cs"/>
            <w:rtl/>
          </w:rPr>
          <w:t>ج</w:t>
        </w:r>
        <w:r w:rsidRPr="00810BDB">
          <w:rPr>
            <w:rStyle w:val="ac"/>
            <w:rtl/>
          </w:rPr>
          <w:t>6</w:t>
        </w:r>
        <w:r w:rsidRPr="00810BDB">
          <w:rPr>
            <w:rStyle w:val="ac"/>
            <w:rFonts w:hint="cs"/>
            <w:rtl/>
          </w:rPr>
          <w:t>،</w:t>
        </w:r>
        <w:r w:rsidRPr="00810BDB">
          <w:rPr>
            <w:rStyle w:val="ac"/>
            <w:rtl/>
          </w:rPr>
          <w:t xml:space="preserve"> </w:t>
        </w:r>
        <w:r w:rsidRPr="00810BDB">
          <w:rPr>
            <w:rStyle w:val="ac"/>
            <w:rFonts w:hint="cs"/>
            <w:rtl/>
          </w:rPr>
          <w:t>ص</w:t>
        </w:r>
        <w:r w:rsidRPr="00810BDB">
          <w:rPr>
            <w:rStyle w:val="ac"/>
            <w:rtl/>
          </w:rPr>
          <w:t>297.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943B0B">
      <w:rPr>
        <w:b/>
        <w:bCs/>
        <w:sz w:val="20"/>
        <w:szCs w:val="24"/>
        <w:rtl/>
      </w:rPr>
      <w:t>032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943B0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943B0B">
      <w:rPr>
        <w:rFonts w:hint="cs"/>
        <w:b/>
        <w:bCs/>
        <w:color w:val="632423" w:themeColor="accent2" w:themeShade="80"/>
        <w:sz w:val="20"/>
        <w:szCs w:val="24"/>
        <w:rtl/>
      </w:rPr>
      <w:t>شهیدی</w:t>
    </w:r>
    <w:r w:rsidR="00943B0B">
      <w:rPr>
        <w:b/>
        <w:bCs/>
        <w:color w:val="632423" w:themeColor="accent2" w:themeShade="80"/>
        <w:sz w:val="20"/>
        <w:szCs w:val="24"/>
        <w:rtl/>
      </w:rPr>
      <w:t xml:space="preserve"> </w:t>
    </w:r>
    <w:r w:rsidR="00943B0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943B0B">
      <w:rPr>
        <w:sz w:val="24"/>
        <w:szCs w:val="24"/>
        <w:rtl/>
      </w:rPr>
      <w:t>29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943B0B">
      <w:rPr>
        <w:rFonts w:hint="cs"/>
        <w:color w:val="000000" w:themeColor="text1"/>
        <w:sz w:val="24"/>
        <w:szCs w:val="24"/>
        <w:rtl/>
      </w:rPr>
      <w:t>شرائط</w:t>
    </w:r>
    <w:r w:rsidR="00943B0B">
      <w:rPr>
        <w:color w:val="000000" w:themeColor="text1"/>
        <w:sz w:val="24"/>
        <w:szCs w:val="24"/>
        <w:rtl/>
      </w:rPr>
      <w:t xml:space="preserve"> </w:t>
    </w:r>
    <w:r w:rsidR="00943B0B">
      <w:rPr>
        <w:rFonts w:hint="cs"/>
        <w:color w:val="000000" w:themeColor="text1"/>
        <w:sz w:val="24"/>
        <w:szCs w:val="24"/>
        <w:rtl/>
      </w:rPr>
      <w:t>لباس</w:t>
    </w:r>
    <w:r w:rsidR="00943B0B">
      <w:rPr>
        <w:color w:val="000000" w:themeColor="text1"/>
        <w:sz w:val="24"/>
        <w:szCs w:val="24"/>
        <w:rtl/>
      </w:rPr>
      <w:t xml:space="preserve"> </w:t>
    </w:r>
    <w:r w:rsidR="00943B0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943B0B">
      <w:rPr>
        <w:rFonts w:hint="cs"/>
        <w:sz w:val="24"/>
        <w:szCs w:val="24"/>
        <w:rtl/>
      </w:rPr>
      <w:t>حسن</w:t>
    </w:r>
    <w:r w:rsidR="00943B0B">
      <w:rPr>
        <w:sz w:val="24"/>
        <w:szCs w:val="24"/>
        <w:rtl/>
      </w:rPr>
      <w:t xml:space="preserve"> </w:t>
    </w:r>
    <w:r w:rsidR="00943B0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943B0B">
      <w:rPr>
        <w:rFonts w:hint="cs"/>
        <w:sz w:val="24"/>
        <w:szCs w:val="24"/>
        <w:rtl/>
      </w:rPr>
      <w:t>أمارات</w:t>
    </w:r>
    <w:r w:rsidR="00943B0B">
      <w:rPr>
        <w:sz w:val="24"/>
        <w:szCs w:val="24"/>
        <w:rtl/>
      </w:rPr>
      <w:t xml:space="preserve"> </w:t>
    </w:r>
    <w:r w:rsidR="00943B0B">
      <w:rPr>
        <w:rFonts w:hint="cs"/>
        <w:sz w:val="24"/>
        <w:szCs w:val="24"/>
        <w:rtl/>
      </w:rPr>
      <w:t>تذکیه</w:t>
    </w:r>
    <w:r w:rsidR="00943B0B">
      <w:rPr>
        <w:sz w:val="24"/>
        <w:szCs w:val="24"/>
        <w:rtl/>
      </w:rPr>
      <w:t>/</w:t>
    </w:r>
    <w:r w:rsidR="00943B0B">
      <w:rPr>
        <w:rFonts w:hint="cs"/>
        <w:sz w:val="24"/>
        <w:szCs w:val="24"/>
        <w:rtl/>
      </w:rPr>
      <w:t>شرط</w:t>
    </w:r>
    <w:r w:rsidR="00943B0B">
      <w:rPr>
        <w:sz w:val="24"/>
        <w:szCs w:val="24"/>
        <w:rtl/>
      </w:rPr>
      <w:t xml:space="preserve"> </w:t>
    </w:r>
    <w:r w:rsidR="00943B0B">
      <w:rPr>
        <w:rFonts w:hint="cs"/>
        <w:sz w:val="24"/>
        <w:szCs w:val="24"/>
        <w:rtl/>
      </w:rPr>
      <w:t>سوم</w:t>
    </w:r>
    <w:r w:rsidR="00943B0B">
      <w:rPr>
        <w:sz w:val="24"/>
        <w:szCs w:val="24"/>
        <w:rtl/>
      </w:rPr>
      <w:t>(</w:t>
    </w:r>
    <w:r w:rsidR="00943B0B">
      <w:rPr>
        <w:rFonts w:hint="cs"/>
        <w:sz w:val="24"/>
        <w:szCs w:val="24"/>
        <w:rtl/>
      </w:rPr>
      <w:t>میته</w:t>
    </w:r>
    <w:r w:rsidR="00943B0B">
      <w:rPr>
        <w:sz w:val="24"/>
        <w:szCs w:val="24"/>
        <w:rtl/>
      </w:rPr>
      <w:t xml:space="preserve"> </w:t>
    </w:r>
    <w:r w:rsidR="00943B0B">
      <w:rPr>
        <w:rFonts w:hint="cs"/>
        <w:sz w:val="24"/>
        <w:szCs w:val="24"/>
        <w:rtl/>
      </w:rPr>
      <w:t>نبودن</w:t>
    </w:r>
    <w:r w:rsidR="00943B0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BB7"/>
    <w:rsid w:val="000353D7"/>
    <w:rsid w:val="000522C4"/>
    <w:rsid w:val="00054B3F"/>
    <w:rsid w:val="00055496"/>
    <w:rsid w:val="00072E5A"/>
    <w:rsid w:val="0007658E"/>
    <w:rsid w:val="00080A41"/>
    <w:rsid w:val="0008299B"/>
    <w:rsid w:val="000913AA"/>
    <w:rsid w:val="00094847"/>
    <w:rsid w:val="00096C63"/>
    <w:rsid w:val="000B5DB5"/>
    <w:rsid w:val="000B675F"/>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65F4"/>
    <w:rsid w:val="00181844"/>
    <w:rsid w:val="001837E9"/>
    <w:rsid w:val="00186336"/>
    <w:rsid w:val="00187DFA"/>
    <w:rsid w:val="001A1BC1"/>
    <w:rsid w:val="001A1EA5"/>
    <w:rsid w:val="001A2574"/>
    <w:rsid w:val="001A27D7"/>
    <w:rsid w:val="001A294E"/>
    <w:rsid w:val="001A4ED8"/>
    <w:rsid w:val="001B2488"/>
    <w:rsid w:val="001B6799"/>
    <w:rsid w:val="001C1362"/>
    <w:rsid w:val="001D2E9A"/>
    <w:rsid w:val="001D597F"/>
    <w:rsid w:val="001E3FD4"/>
    <w:rsid w:val="00201530"/>
    <w:rsid w:val="0020241A"/>
    <w:rsid w:val="00202521"/>
    <w:rsid w:val="00203821"/>
    <w:rsid w:val="00211632"/>
    <w:rsid w:val="002153EF"/>
    <w:rsid w:val="0021630D"/>
    <w:rsid w:val="00222022"/>
    <w:rsid w:val="0024034F"/>
    <w:rsid w:val="0024121B"/>
    <w:rsid w:val="002419D1"/>
    <w:rsid w:val="00247D2F"/>
    <w:rsid w:val="00256560"/>
    <w:rsid w:val="0027605E"/>
    <w:rsid w:val="00281E00"/>
    <w:rsid w:val="00294A52"/>
    <w:rsid w:val="002B575F"/>
    <w:rsid w:val="002B5C1D"/>
    <w:rsid w:val="002B729B"/>
    <w:rsid w:val="002C23B5"/>
    <w:rsid w:val="002C53A2"/>
    <w:rsid w:val="002D0040"/>
    <w:rsid w:val="002D2FA8"/>
    <w:rsid w:val="002E220F"/>
    <w:rsid w:val="002E4E13"/>
    <w:rsid w:val="002E632C"/>
    <w:rsid w:val="00307311"/>
    <w:rsid w:val="0032100F"/>
    <w:rsid w:val="0033402C"/>
    <w:rsid w:val="00340521"/>
    <w:rsid w:val="00345C73"/>
    <w:rsid w:val="0034780E"/>
    <w:rsid w:val="00354A99"/>
    <w:rsid w:val="00360311"/>
    <w:rsid w:val="00361922"/>
    <w:rsid w:val="0036522E"/>
    <w:rsid w:val="0037339B"/>
    <w:rsid w:val="00386C11"/>
    <w:rsid w:val="003916F1"/>
    <w:rsid w:val="00397466"/>
    <w:rsid w:val="003A12B9"/>
    <w:rsid w:val="003A4E55"/>
    <w:rsid w:val="003A6148"/>
    <w:rsid w:val="003C33F6"/>
    <w:rsid w:val="003C3D2E"/>
    <w:rsid w:val="003C43A5"/>
    <w:rsid w:val="003E1C5C"/>
    <w:rsid w:val="003E6650"/>
    <w:rsid w:val="003F5B46"/>
    <w:rsid w:val="00401363"/>
    <w:rsid w:val="00402E47"/>
    <w:rsid w:val="004055F4"/>
    <w:rsid w:val="00406285"/>
    <w:rsid w:val="004149CD"/>
    <w:rsid w:val="00425015"/>
    <w:rsid w:val="00430994"/>
    <w:rsid w:val="00441B6D"/>
    <w:rsid w:val="004556EF"/>
    <w:rsid w:val="00462B07"/>
    <w:rsid w:val="00465BD2"/>
    <w:rsid w:val="004701EE"/>
    <w:rsid w:val="004715C8"/>
    <w:rsid w:val="004819DD"/>
    <w:rsid w:val="00481C31"/>
    <w:rsid w:val="00482FC1"/>
    <w:rsid w:val="00483027"/>
    <w:rsid w:val="00484593"/>
    <w:rsid w:val="004871AA"/>
    <w:rsid w:val="004918D7"/>
    <w:rsid w:val="004926E1"/>
    <w:rsid w:val="004A2FEA"/>
    <w:rsid w:val="004B3784"/>
    <w:rsid w:val="004D2DD7"/>
    <w:rsid w:val="004D75C5"/>
    <w:rsid w:val="004E2186"/>
    <w:rsid w:val="004E66FB"/>
    <w:rsid w:val="004F36A5"/>
    <w:rsid w:val="004F470A"/>
    <w:rsid w:val="004F48BA"/>
    <w:rsid w:val="004F4C59"/>
    <w:rsid w:val="00500C8F"/>
    <w:rsid w:val="00501909"/>
    <w:rsid w:val="00507BBB"/>
    <w:rsid w:val="005103A1"/>
    <w:rsid w:val="005128DF"/>
    <w:rsid w:val="0051592A"/>
    <w:rsid w:val="005206FE"/>
    <w:rsid w:val="005257ED"/>
    <w:rsid w:val="005306F8"/>
    <w:rsid w:val="0054023D"/>
    <w:rsid w:val="005426BF"/>
    <w:rsid w:val="0056213C"/>
    <w:rsid w:val="00566E0C"/>
    <w:rsid w:val="00580C24"/>
    <w:rsid w:val="00590D19"/>
    <w:rsid w:val="005968EF"/>
    <w:rsid w:val="00596C1E"/>
    <w:rsid w:val="005A28B0"/>
    <w:rsid w:val="005A2E26"/>
    <w:rsid w:val="005A5561"/>
    <w:rsid w:val="005B2A52"/>
    <w:rsid w:val="005B7BCA"/>
    <w:rsid w:val="005C0DAE"/>
    <w:rsid w:val="005C188E"/>
    <w:rsid w:val="005D2349"/>
    <w:rsid w:val="005E1B60"/>
    <w:rsid w:val="005E5507"/>
    <w:rsid w:val="005E607B"/>
    <w:rsid w:val="005F0A8D"/>
    <w:rsid w:val="005F0E62"/>
    <w:rsid w:val="005F52A0"/>
    <w:rsid w:val="00601229"/>
    <w:rsid w:val="00603B67"/>
    <w:rsid w:val="006162A2"/>
    <w:rsid w:val="006240DA"/>
    <w:rsid w:val="00624D50"/>
    <w:rsid w:val="00625237"/>
    <w:rsid w:val="0063256E"/>
    <w:rsid w:val="00633F04"/>
    <w:rsid w:val="00635219"/>
    <w:rsid w:val="00635EC0"/>
    <w:rsid w:val="00636B22"/>
    <w:rsid w:val="00640B58"/>
    <w:rsid w:val="006453AC"/>
    <w:rsid w:val="00651B02"/>
    <w:rsid w:val="00651B19"/>
    <w:rsid w:val="00660A29"/>
    <w:rsid w:val="00682A9F"/>
    <w:rsid w:val="00695519"/>
    <w:rsid w:val="00697E72"/>
    <w:rsid w:val="006A4134"/>
    <w:rsid w:val="006A5DDA"/>
    <w:rsid w:val="006A6701"/>
    <w:rsid w:val="006B21F4"/>
    <w:rsid w:val="006B3753"/>
    <w:rsid w:val="006B7AD6"/>
    <w:rsid w:val="006C0E68"/>
    <w:rsid w:val="006C50FD"/>
    <w:rsid w:val="006D1DD4"/>
    <w:rsid w:val="006D4014"/>
    <w:rsid w:val="006D44C1"/>
    <w:rsid w:val="006E2086"/>
    <w:rsid w:val="006E5651"/>
    <w:rsid w:val="006E5B85"/>
    <w:rsid w:val="006F026A"/>
    <w:rsid w:val="0070265B"/>
    <w:rsid w:val="00704813"/>
    <w:rsid w:val="0071689C"/>
    <w:rsid w:val="0072290D"/>
    <w:rsid w:val="00723D6D"/>
    <w:rsid w:val="00724537"/>
    <w:rsid w:val="00727C76"/>
    <w:rsid w:val="00731724"/>
    <w:rsid w:val="0073474B"/>
    <w:rsid w:val="00735511"/>
    <w:rsid w:val="00737208"/>
    <w:rsid w:val="00744DE6"/>
    <w:rsid w:val="00762452"/>
    <w:rsid w:val="007639E0"/>
    <w:rsid w:val="00775507"/>
    <w:rsid w:val="007757AE"/>
    <w:rsid w:val="00783473"/>
    <w:rsid w:val="0078594B"/>
    <w:rsid w:val="0079047B"/>
    <w:rsid w:val="0079180F"/>
    <w:rsid w:val="00795E02"/>
    <w:rsid w:val="007979D0"/>
    <w:rsid w:val="007A4E18"/>
    <w:rsid w:val="007A7B8C"/>
    <w:rsid w:val="007C6D9E"/>
    <w:rsid w:val="007D1C43"/>
    <w:rsid w:val="007D6C53"/>
    <w:rsid w:val="007E1564"/>
    <w:rsid w:val="007E1E87"/>
    <w:rsid w:val="007E5B3F"/>
    <w:rsid w:val="007F016C"/>
    <w:rsid w:val="007F2257"/>
    <w:rsid w:val="0080091D"/>
    <w:rsid w:val="00804108"/>
    <w:rsid w:val="00804FC4"/>
    <w:rsid w:val="008067C5"/>
    <w:rsid w:val="00816367"/>
    <w:rsid w:val="00816A0B"/>
    <w:rsid w:val="00824B22"/>
    <w:rsid w:val="00830C53"/>
    <w:rsid w:val="00837FAA"/>
    <w:rsid w:val="00841F77"/>
    <w:rsid w:val="0085276D"/>
    <w:rsid w:val="00863390"/>
    <w:rsid w:val="0086385C"/>
    <w:rsid w:val="008668F5"/>
    <w:rsid w:val="00871916"/>
    <w:rsid w:val="008737E5"/>
    <w:rsid w:val="008956DD"/>
    <w:rsid w:val="008A510E"/>
    <w:rsid w:val="008A522A"/>
    <w:rsid w:val="008B4464"/>
    <w:rsid w:val="008B750B"/>
    <w:rsid w:val="008B7935"/>
    <w:rsid w:val="008C3162"/>
    <w:rsid w:val="008D1F14"/>
    <w:rsid w:val="008E3924"/>
    <w:rsid w:val="008E6BDA"/>
    <w:rsid w:val="008F13F7"/>
    <w:rsid w:val="008F29CD"/>
    <w:rsid w:val="008F5B4D"/>
    <w:rsid w:val="00903DE7"/>
    <w:rsid w:val="00907425"/>
    <w:rsid w:val="00923C34"/>
    <w:rsid w:val="00924152"/>
    <w:rsid w:val="00924881"/>
    <w:rsid w:val="0092513D"/>
    <w:rsid w:val="00927417"/>
    <w:rsid w:val="00927A9F"/>
    <w:rsid w:val="009335CC"/>
    <w:rsid w:val="00935A55"/>
    <w:rsid w:val="00941CEB"/>
    <w:rsid w:val="00943B0B"/>
    <w:rsid w:val="0094720F"/>
    <w:rsid w:val="00953B28"/>
    <w:rsid w:val="00954322"/>
    <w:rsid w:val="00957CAA"/>
    <w:rsid w:val="00965D5C"/>
    <w:rsid w:val="0096778A"/>
    <w:rsid w:val="00977656"/>
    <w:rsid w:val="009846A7"/>
    <w:rsid w:val="0098794D"/>
    <w:rsid w:val="0099497B"/>
    <w:rsid w:val="009A43BA"/>
    <w:rsid w:val="009B0D05"/>
    <w:rsid w:val="009B4CA6"/>
    <w:rsid w:val="009B79F8"/>
    <w:rsid w:val="009C66D5"/>
    <w:rsid w:val="009D13FD"/>
    <w:rsid w:val="009D266A"/>
    <w:rsid w:val="009F47A5"/>
    <w:rsid w:val="009F7E07"/>
    <w:rsid w:val="00A01522"/>
    <w:rsid w:val="00A072B5"/>
    <w:rsid w:val="00A10A11"/>
    <w:rsid w:val="00A13C6A"/>
    <w:rsid w:val="00A17B09"/>
    <w:rsid w:val="00A21D4A"/>
    <w:rsid w:val="00A34C75"/>
    <w:rsid w:val="00A457C6"/>
    <w:rsid w:val="00A46AD0"/>
    <w:rsid w:val="00A47063"/>
    <w:rsid w:val="00A473A8"/>
    <w:rsid w:val="00A513F0"/>
    <w:rsid w:val="00A57531"/>
    <w:rsid w:val="00A6106F"/>
    <w:rsid w:val="00A61AC8"/>
    <w:rsid w:val="00A62662"/>
    <w:rsid w:val="00A6366F"/>
    <w:rsid w:val="00A65D4C"/>
    <w:rsid w:val="00A70512"/>
    <w:rsid w:val="00A85170"/>
    <w:rsid w:val="00A97BFD"/>
    <w:rsid w:val="00AA1F60"/>
    <w:rsid w:val="00AA40D7"/>
    <w:rsid w:val="00AA4CA4"/>
    <w:rsid w:val="00AB5F7D"/>
    <w:rsid w:val="00AB648B"/>
    <w:rsid w:val="00AC0C50"/>
    <w:rsid w:val="00AC6FE2"/>
    <w:rsid w:val="00AD6EA4"/>
    <w:rsid w:val="00AF1F3C"/>
    <w:rsid w:val="00AF3925"/>
    <w:rsid w:val="00B1296B"/>
    <w:rsid w:val="00B17170"/>
    <w:rsid w:val="00B21337"/>
    <w:rsid w:val="00B2292F"/>
    <w:rsid w:val="00B43169"/>
    <w:rsid w:val="00B445E2"/>
    <w:rsid w:val="00B45332"/>
    <w:rsid w:val="00B501A8"/>
    <w:rsid w:val="00B55AE4"/>
    <w:rsid w:val="00B70B46"/>
    <w:rsid w:val="00B739B0"/>
    <w:rsid w:val="00B814A3"/>
    <w:rsid w:val="00B819A5"/>
    <w:rsid w:val="00B916A3"/>
    <w:rsid w:val="00B9302C"/>
    <w:rsid w:val="00B95B2E"/>
    <w:rsid w:val="00B96F38"/>
    <w:rsid w:val="00BC716B"/>
    <w:rsid w:val="00BD0E74"/>
    <w:rsid w:val="00BD5F8C"/>
    <w:rsid w:val="00BE29DD"/>
    <w:rsid w:val="00C02842"/>
    <w:rsid w:val="00C066AF"/>
    <w:rsid w:val="00C10E06"/>
    <w:rsid w:val="00C145B8"/>
    <w:rsid w:val="00C2438F"/>
    <w:rsid w:val="00C31AF0"/>
    <w:rsid w:val="00C32A7E"/>
    <w:rsid w:val="00C34F28"/>
    <w:rsid w:val="00C368DF"/>
    <w:rsid w:val="00C37E16"/>
    <w:rsid w:val="00C442C5"/>
    <w:rsid w:val="00C57B5C"/>
    <w:rsid w:val="00C57C7C"/>
    <w:rsid w:val="00C61049"/>
    <w:rsid w:val="00C63FFE"/>
    <w:rsid w:val="00C6494D"/>
    <w:rsid w:val="00C777ED"/>
    <w:rsid w:val="00C91EB6"/>
    <w:rsid w:val="00C9455F"/>
    <w:rsid w:val="00C9780B"/>
    <w:rsid w:val="00CA10B0"/>
    <w:rsid w:val="00CA1C2F"/>
    <w:rsid w:val="00CA2F8E"/>
    <w:rsid w:val="00CA3EE2"/>
    <w:rsid w:val="00CA7FD5"/>
    <w:rsid w:val="00CB3287"/>
    <w:rsid w:val="00CB33E2"/>
    <w:rsid w:val="00CB4E68"/>
    <w:rsid w:val="00CC2733"/>
    <w:rsid w:val="00CD0050"/>
    <w:rsid w:val="00CE074F"/>
    <w:rsid w:val="00CE6781"/>
    <w:rsid w:val="00CE7481"/>
    <w:rsid w:val="00CF0A8F"/>
    <w:rsid w:val="00D027CD"/>
    <w:rsid w:val="00D048CE"/>
    <w:rsid w:val="00D06DBA"/>
    <w:rsid w:val="00D10998"/>
    <w:rsid w:val="00D15CBD"/>
    <w:rsid w:val="00D17AF6"/>
    <w:rsid w:val="00D2150C"/>
    <w:rsid w:val="00D221CB"/>
    <w:rsid w:val="00D23391"/>
    <w:rsid w:val="00D31805"/>
    <w:rsid w:val="00D552B9"/>
    <w:rsid w:val="00D735B2"/>
    <w:rsid w:val="00D74021"/>
    <w:rsid w:val="00D76D01"/>
    <w:rsid w:val="00D922A9"/>
    <w:rsid w:val="00D9394A"/>
    <w:rsid w:val="00DB0CBB"/>
    <w:rsid w:val="00DB67CC"/>
    <w:rsid w:val="00DC3783"/>
    <w:rsid w:val="00DE1070"/>
    <w:rsid w:val="00DF0212"/>
    <w:rsid w:val="00E00219"/>
    <w:rsid w:val="00E0316B"/>
    <w:rsid w:val="00E100B4"/>
    <w:rsid w:val="00E25E10"/>
    <w:rsid w:val="00E50B41"/>
    <w:rsid w:val="00E5219B"/>
    <w:rsid w:val="00E524FA"/>
    <w:rsid w:val="00E52D07"/>
    <w:rsid w:val="00E5518B"/>
    <w:rsid w:val="00E56C51"/>
    <w:rsid w:val="00E609FE"/>
    <w:rsid w:val="00E623F7"/>
    <w:rsid w:val="00E630BE"/>
    <w:rsid w:val="00E75920"/>
    <w:rsid w:val="00E80D96"/>
    <w:rsid w:val="00E871FA"/>
    <w:rsid w:val="00E936A4"/>
    <w:rsid w:val="00E954BB"/>
    <w:rsid w:val="00EA45E7"/>
    <w:rsid w:val="00EB78E3"/>
    <w:rsid w:val="00EB7BE3"/>
    <w:rsid w:val="00EC1C4B"/>
    <w:rsid w:val="00EC735A"/>
    <w:rsid w:val="00ED5F38"/>
    <w:rsid w:val="00EE3ABC"/>
    <w:rsid w:val="00EF27FE"/>
    <w:rsid w:val="00F07FB6"/>
    <w:rsid w:val="00F149D0"/>
    <w:rsid w:val="00F16041"/>
    <w:rsid w:val="00F16B53"/>
    <w:rsid w:val="00F25ECD"/>
    <w:rsid w:val="00F318BE"/>
    <w:rsid w:val="00F33297"/>
    <w:rsid w:val="00F343FB"/>
    <w:rsid w:val="00F359FE"/>
    <w:rsid w:val="00F35C8F"/>
    <w:rsid w:val="00F42159"/>
    <w:rsid w:val="00F4256E"/>
    <w:rsid w:val="00F42EE1"/>
    <w:rsid w:val="00F54098"/>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302D"/>
    <w:rsid w:val="00FC40AF"/>
    <w:rsid w:val="00FC73B9"/>
    <w:rsid w:val="00FD0A16"/>
    <w:rsid w:val="00FE3D7D"/>
    <w:rsid w:val="00FE585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6/297/&#1605;&#1580;&#1608;&#1587;&#1740;" TargetMode="External"/><Relationship Id="rId1" Type="http://schemas.openxmlformats.org/officeDocument/2006/relationships/hyperlink" Target="http://lib.eshia.ir/11005/%206/237/&#1575;&#1604;&#1602;&#1589;&#1575;&#1576;&#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2686-7E4A-4FBF-9ECD-DD42C31F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166</TotalTime>
  <Pages>8</Pages>
  <Words>2252</Words>
  <Characters>12839</Characters>
  <Application>Microsoft Office Word</Application>
  <DocSecurity>0</DocSecurity>
  <Lines>106</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72</cp:revision>
  <dcterms:created xsi:type="dcterms:W3CDTF">2018-11-20T14:50:00Z</dcterms:created>
  <dcterms:modified xsi:type="dcterms:W3CDTF">2018-11-20T17:42:00Z</dcterms:modified>
  <cp:contentStatus>ویرایش 2.5</cp:contentStatus>
  <cp:version>2.7</cp:version>
</cp:coreProperties>
</file>