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762B3" w:rsidRDefault="00E762B3" w:rsidP="00E762B3">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1093730" w:history="1">
        <w:r w:rsidRPr="002E5C5E">
          <w:rPr>
            <w:rStyle w:val="ac"/>
            <w:rFonts w:ascii="Cambria" w:eastAsia="Times New Roman" w:hAnsi="Cambria" w:hint="eastAsia"/>
            <w:b/>
            <w:bCs/>
            <w:noProof/>
            <w:kern w:val="32"/>
            <w:rtl/>
          </w:rPr>
          <w:t>شرائط</w:t>
        </w:r>
        <w:r w:rsidRPr="002E5C5E">
          <w:rPr>
            <w:rStyle w:val="ac"/>
            <w:rFonts w:ascii="Cambria" w:eastAsia="Times New Roman" w:hAnsi="Cambria"/>
            <w:b/>
            <w:bCs/>
            <w:noProof/>
            <w:kern w:val="32"/>
            <w:rtl/>
          </w:rPr>
          <w:t xml:space="preserve"> </w:t>
        </w:r>
        <w:r w:rsidRPr="002E5C5E">
          <w:rPr>
            <w:rStyle w:val="ac"/>
            <w:rFonts w:ascii="Cambria" w:eastAsia="Times New Roman" w:hAnsi="Cambria" w:hint="eastAsia"/>
            <w:b/>
            <w:bCs/>
            <w:noProof/>
            <w:kern w:val="32"/>
            <w:rtl/>
          </w:rPr>
          <w:t>لباس</w:t>
        </w:r>
        <w:r w:rsidRPr="002E5C5E">
          <w:rPr>
            <w:rStyle w:val="ac"/>
            <w:rFonts w:ascii="Cambria" w:eastAsia="Times New Roman" w:hAnsi="Cambria"/>
            <w:b/>
            <w:bCs/>
            <w:noProof/>
            <w:kern w:val="32"/>
            <w:rtl/>
          </w:rPr>
          <w:t xml:space="preserve"> </w:t>
        </w:r>
        <w:r w:rsidRPr="002E5C5E">
          <w:rPr>
            <w:rStyle w:val="ac"/>
            <w:rFonts w:ascii="Cambria" w:eastAsia="Times New Roman" w:hAnsi="Cambria" w:hint="eastAsia"/>
            <w:b/>
            <w:bCs/>
            <w:noProof/>
            <w:kern w:val="32"/>
            <w:rtl/>
          </w:rPr>
          <w:t>مصل</w:t>
        </w:r>
        <w:r w:rsidRPr="002E5C5E">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Toc531093730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762B3" w:rsidRDefault="00E762B3" w:rsidP="00E762B3">
      <w:pPr>
        <w:pStyle w:val="11"/>
        <w:rPr>
          <w:rFonts w:asciiTheme="minorHAnsi" w:eastAsiaTheme="minorEastAsia" w:hAnsiTheme="minorHAnsi" w:cstheme="minorBidi"/>
          <w:noProof/>
          <w:color w:val="auto"/>
          <w:szCs w:val="22"/>
          <w:rtl/>
        </w:rPr>
      </w:pPr>
      <w:hyperlink w:anchor="_Toc531093731" w:history="1">
        <w:r w:rsidRPr="002E5C5E">
          <w:rPr>
            <w:rStyle w:val="ac"/>
            <w:rFonts w:ascii="Cambria" w:eastAsia="Times New Roman" w:hAnsi="Cambria" w:hint="eastAsia"/>
            <w:b/>
            <w:bCs/>
            <w:noProof/>
            <w:kern w:val="32"/>
            <w:rtl/>
          </w:rPr>
          <w:t>شرط</w:t>
        </w:r>
        <w:r w:rsidRPr="002E5C5E">
          <w:rPr>
            <w:rStyle w:val="ac"/>
            <w:rFonts w:ascii="Cambria" w:eastAsia="Times New Roman" w:hAnsi="Cambria"/>
            <w:b/>
            <w:bCs/>
            <w:noProof/>
            <w:kern w:val="32"/>
            <w:rtl/>
          </w:rPr>
          <w:t xml:space="preserve"> </w:t>
        </w:r>
        <w:r w:rsidRPr="002E5C5E">
          <w:rPr>
            <w:rStyle w:val="ac"/>
            <w:rFonts w:ascii="Cambria" w:eastAsia="Times New Roman" w:hAnsi="Cambria" w:hint="eastAsia"/>
            <w:b/>
            <w:bCs/>
            <w:noProof/>
            <w:kern w:val="32"/>
            <w:rtl/>
          </w:rPr>
          <w:t>سوم</w:t>
        </w:r>
        <w:r w:rsidRPr="002E5C5E">
          <w:rPr>
            <w:rStyle w:val="ac"/>
            <w:rFonts w:ascii="Cambria" w:eastAsia="Times New Roman" w:hAnsi="Cambria"/>
            <w:b/>
            <w:bCs/>
            <w:noProof/>
            <w:kern w:val="32"/>
            <w:rtl/>
          </w:rPr>
          <w:t xml:space="preserve"> (</w:t>
        </w:r>
        <w:r w:rsidRPr="002E5C5E">
          <w:rPr>
            <w:rStyle w:val="ac"/>
            <w:rFonts w:ascii="Cambria" w:eastAsia="Times New Roman" w:hAnsi="Cambria" w:hint="eastAsia"/>
            <w:b/>
            <w:bCs/>
            <w:noProof/>
            <w:kern w:val="32"/>
            <w:rtl/>
          </w:rPr>
          <w:t>م</w:t>
        </w:r>
        <w:r w:rsidRPr="002E5C5E">
          <w:rPr>
            <w:rStyle w:val="ac"/>
            <w:rFonts w:ascii="Cambria" w:eastAsia="Times New Roman" w:hAnsi="Cambria" w:hint="cs"/>
            <w:b/>
            <w:bCs/>
            <w:noProof/>
            <w:kern w:val="32"/>
            <w:rtl/>
          </w:rPr>
          <w:t>ی</w:t>
        </w:r>
        <w:r w:rsidRPr="002E5C5E">
          <w:rPr>
            <w:rStyle w:val="ac"/>
            <w:rFonts w:ascii="Cambria" w:eastAsia="Times New Roman" w:hAnsi="Cambria" w:hint="eastAsia"/>
            <w:b/>
            <w:bCs/>
            <w:noProof/>
            <w:kern w:val="32"/>
            <w:rtl/>
          </w:rPr>
          <w:t>ته</w:t>
        </w:r>
        <w:r w:rsidRPr="002E5C5E">
          <w:rPr>
            <w:rStyle w:val="ac"/>
            <w:rFonts w:ascii="Cambria" w:eastAsia="Times New Roman" w:hAnsi="Cambria"/>
            <w:b/>
            <w:bCs/>
            <w:noProof/>
            <w:kern w:val="32"/>
            <w:rtl/>
          </w:rPr>
          <w:t xml:space="preserve"> </w:t>
        </w:r>
        <w:r w:rsidRPr="002E5C5E">
          <w:rPr>
            <w:rStyle w:val="ac"/>
            <w:rFonts w:ascii="Cambria" w:eastAsia="Times New Roman" w:hAnsi="Cambria" w:hint="eastAsia"/>
            <w:b/>
            <w:bCs/>
            <w:noProof/>
            <w:kern w:val="32"/>
            <w:rtl/>
          </w:rPr>
          <w:t>نبودن</w:t>
        </w:r>
        <w:r w:rsidRPr="002E5C5E">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Toc531093731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762B3" w:rsidRDefault="00E762B3" w:rsidP="00E762B3">
      <w:pPr>
        <w:pStyle w:val="32"/>
        <w:tabs>
          <w:tab w:val="right" w:leader="dot" w:pos="10194"/>
        </w:tabs>
        <w:rPr>
          <w:rFonts w:asciiTheme="minorHAnsi" w:eastAsiaTheme="minorEastAsia" w:hAnsiTheme="minorHAnsi" w:cstheme="minorBidi"/>
          <w:bCs w:val="0"/>
          <w:iCs w:val="0"/>
          <w:noProof/>
          <w:color w:val="auto"/>
          <w:szCs w:val="22"/>
          <w:rtl/>
        </w:rPr>
      </w:pPr>
      <w:hyperlink w:anchor="_Toc531093732" w:history="1">
        <w:r w:rsidRPr="002E5C5E">
          <w:rPr>
            <w:rStyle w:val="ac"/>
            <w:rFonts w:ascii="Cambria" w:eastAsia="Times New Roman" w:hAnsi="Cambria" w:cs="B Titr" w:hint="eastAsia"/>
            <w:b/>
            <w:noProof/>
            <w:rtl/>
          </w:rPr>
          <w:t>مستثن</w:t>
        </w:r>
        <w:r w:rsidRPr="002E5C5E">
          <w:rPr>
            <w:rStyle w:val="ac"/>
            <w:rFonts w:ascii="Cambria" w:eastAsia="Times New Roman" w:hAnsi="Cambria" w:cs="B Titr" w:hint="cs"/>
            <w:b/>
            <w:noProof/>
            <w:rtl/>
          </w:rPr>
          <w:t>ی</w:t>
        </w:r>
        <w:r w:rsidRPr="002E5C5E">
          <w:rPr>
            <w:rStyle w:val="ac"/>
            <w:rFonts w:ascii="Cambria" w:eastAsia="Times New Roman" w:hAnsi="Cambria" w:cs="B Titr" w:hint="eastAsia"/>
            <w:b/>
            <w:noProof/>
            <w:rtl/>
          </w:rPr>
          <w:t>ات</w:t>
        </w:r>
        <w:r w:rsidRPr="002E5C5E">
          <w:rPr>
            <w:rStyle w:val="ac"/>
            <w:rFonts w:ascii="Cambria" w:eastAsia="Times New Roman" w:hAnsi="Cambria" w:cs="B Titr"/>
            <w:b/>
            <w:noProof/>
            <w:rtl/>
          </w:rPr>
          <w:t xml:space="preserve"> </w:t>
        </w:r>
        <w:r w:rsidRPr="002E5C5E">
          <w:rPr>
            <w:rStyle w:val="ac"/>
            <w:rFonts w:ascii="Cambria" w:eastAsia="Times New Roman" w:hAnsi="Cambria" w:cs="B Titr" w:hint="eastAsia"/>
            <w:b/>
            <w:noProof/>
            <w:rtl/>
          </w:rPr>
          <w:t>م</w:t>
        </w:r>
        <w:r w:rsidRPr="002E5C5E">
          <w:rPr>
            <w:rStyle w:val="ac"/>
            <w:rFonts w:ascii="Cambria" w:eastAsia="Times New Roman" w:hAnsi="Cambria" w:cs="B Titr" w:hint="cs"/>
            <w:b/>
            <w:noProof/>
            <w:rtl/>
          </w:rPr>
          <w:t>ی</w:t>
        </w:r>
        <w:r w:rsidRPr="002E5C5E">
          <w:rPr>
            <w:rStyle w:val="ac"/>
            <w:rFonts w:ascii="Cambria" w:eastAsia="Times New Roman" w:hAnsi="Cambria" w:cs="B Titr" w:hint="eastAsia"/>
            <w:b/>
            <w:noProof/>
            <w:rtl/>
          </w:rPr>
          <w:t>ته</w:t>
        </w:r>
        <w:r w:rsidRPr="002E5C5E">
          <w:rPr>
            <w:rStyle w:val="ac"/>
            <w:rFonts w:ascii="Cambria" w:eastAsia="Times New Roman" w:hAnsi="Cambria" w:cs="B Titr"/>
            <w:b/>
            <w:noProof/>
            <w:rtl/>
          </w:rPr>
          <w:t xml:space="preserve"> </w:t>
        </w:r>
        <w:r w:rsidRPr="002E5C5E">
          <w:rPr>
            <w:rStyle w:val="ac"/>
            <w:rFonts w:ascii="Cambria" w:eastAsia="Times New Roman" w:hAnsi="Cambria" w:cs="B Titr" w:hint="eastAsia"/>
            <w:b/>
            <w:noProof/>
            <w:rtl/>
          </w:rPr>
          <w:t>در</w:t>
        </w:r>
        <w:r w:rsidRPr="002E5C5E">
          <w:rPr>
            <w:rStyle w:val="ac"/>
            <w:rFonts w:ascii="Cambria" w:eastAsia="Times New Roman" w:hAnsi="Cambria" w:cs="B Titr"/>
            <w:b/>
            <w:noProof/>
            <w:rtl/>
          </w:rPr>
          <w:t xml:space="preserve"> </w:t>
        </w:r>
        <w:r w:rsidRPr="002E5C5E">
          <w:rPr>
            <w:rStyle w:val="ac"/>
            <w:rFonts w:ascii="Cambria" w:eastAsia="Times New Roman" w:hAnsi="Cambria" w:cs="B Titr" w:hint="eastAsia"/>
            <w:b/>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Toc531093732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762B3" w:rsidRDefault="00E762B3" w:rsidP="00E762B3">
      <w:pPr>
        <w:pStyle w:val="32"/>
        <w:tabs>
          <w:tab w:val="right" w:leader="dot" w:pos="10194"/>
        </w:tabs>
        <w:rPr>
          <w:rFonts w:asciiTheme="minorHAnsi" w:eastAsiaTheme="minorEastAsia" w:hAnsiTheme="minorHAnsi" w:cstheme="minorBidi"/>
          <w:bCs w:val="0"/>
          <w:iCs w:val="0"/>
          <w:noProof/>
          <w:color w:val="auto"/>
          <w:szCs w:val="22"/>
          <w:rtl/>
        </w:rPr>
      </w:pPr>
      <w:hyperlink w:anchor="_Toc531093733" w:history="1">
        <w:r w:rsidRPr="002E5C5E">
          <w:rPr>
            <w:rStyle w:val="ac"/>
            <w:rFonts w:hint="eastAsia"/>
            <w:noProof/>
            <w:rtl/>
          </w:rPr>
          <w:t>جواز</w:t>
        </w:r>
        <w:r w:rsidRPr="002E5C5E">
          <w:rPr>
            <w:rStyle w:val="ac"/>
            <w:noProof/>
            <w:rtl/>
          </w:rPr>
          <w:t xml:space="preserve"> </w:t>
        </w:r>
        <w:r w:rsidRPr="002E5C5E">
          <w:rPr>
            <w:rStyle w:val="ac"/>
            <w:rFonts w:hint="eastAsia"/>
            <w:noProof/>
            <w:rtl/>
          </w:rPr>
          <w:t>نماز</w:t>
        </w:r>
        <w:r w:rsidRPr="002E5C5E">
          <w:rPr>
            <w:rStyle w:val="ac"/>
            <w:noProof/>
            <w:rtl/>
          </w:rPr>
          <w:t xml:space="preserve"> </w:t>
        </w:r>
        <w:r w:rsidRPr="002E5C5E">
          <w:rPr>
            <w:rStyle w:val="ac"/>
            <w:rFonts w:hint="eastAsia"/>
            <w:noProof/>
            <w:rtl/>
          </w:rPr>
          <w:t>در</w:t>
        </w:r>
        <w:r w:rsidRPr="002E5C5E">
          <w:rPr>
            <w:rStyle w:val="ac"/>
            <w:noProof/>
            <w:rtl/>
          </w:rPr>
          <w:t xml:space="preserve"> </w:t>
        </w:r>
        <w:r w:rsidRPr="002E5C5E">
          <w:rPr>
            <w:rStyle w:val="ac"/>
            <w:rFonts w:hint="eastAsia"/>
            <w:noProof/>
            <w:rtl/>
          </w:rPr>
          <w:t>ما</w:t>
        </w:r>
        <w:r w:rsidRPr="002E5C5E">
          <w:rPr>
            <w:rStyle w:val="ac"/>
            <w:noProof/>
            <w:rtl/>
          </w:rPr>
          <w:t xml:space="preserve"> </w:t>
        </w:r>
        <w:r w:rsidRPr="002E5C5E">
          <w:rPr>
            <w:rStyle w:val="ac"/>
            <w:rFonts w:hint="eastAsia"/>
            <w:noProof/>
            <w:rtl/>
          </w:rPr>
          <w:t>لاتحله</w:t>
        </w:r>
        <w:r w:rsidRPr="002E5C5E">
          <w:rPr>
            <w:rStyle w:val="ac"/>
            <w:noProof/>
            <w:rtl/>
          </w:rPr>
          <w:t xml:space="preserve"> </w:t>
        </w:r>
        <w:r w:rsidRPr="002E5C5E">
          <w:rPr>
            <w:rStyle w:val="ac"/>
            <w:rFonts w:hint="eastAsia"/>
            <w:noProof/>
            <w:rtl/>
          </w:rPr>
          <w:t>الح</w:t>
        </w:r>
        <w:r w:rsidRPr="002E5C5E">
          <w:rPr>
            <w:rStyle w:val="ac"/>
            <w:rFonts w:hint="cs"/>
            <w:noProof/>
            <w:rtl/>
          </w:rPr>
          <w:t>ی</w:t>
        </w:r>
        <w:r w:rsidRPr="002E5C5E">
          <w:rPr>
            <w:rStyle w:val="ac"/>
            <w:rFonts w:hint="eastAsia"/>
            <w:noProof/>
            <w:rtl/>
          </w:rPr>
          <w:t>اة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Toc531093733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762B3" w:rsidRDefault="00E762B3" w:rsidP="00E762B3">
      <w:pPr>
        <w:pStyle w:val="42"/>
        <w:tabs>
          <w:tab w:val="right" w:leader="dot" w:pos="10194"/>
        </w:tabs>
        <w:rPr>
          <w:rFonts w:asciiTheme="minorHAnsi" w:eastAsiaTheme="minorEastAsia" w:hAnsiTheme="minorHAnsi" w:cstheme="minorBidi"/>
          <w:bCs w:val="0"/>
          <w:noProof/>
          <w:color w:val="auto"/>
          <w:szCs w:val="22"/>
          <w:rtl/>
        </w:rPr>
      </w:pPr>
      <w:hyperlink w:anchor="_Toc531093734" w:history="1">
        <w:r w:rsidRPr="002E5C5E">
          <w:rPr>
            <w:rStyle w:val="ac"/>
            <w:rFonts w:hint="eastAsia"/>
            <w:noProof/>
            <w:rtl/>
          </w:rPr>
          <w:t>استدلال</w:t>
        </w:r>
        <w:r w:rsidRPr="002E5C5E">
          <w:rPr>
            <w:rStyle w:val="ac"/>
            <w:noProof/>
            <w:rtl/>
          </w:rPr>
          <w:t xml:space="preserve"> </w:t>
        </w:r>
        <w:r w:rsidRPr="002E5C5E">
          <w:rPr>
            <w:rStyle w:val="ac"/>
            <w:rFonts w:hint="eastAsia"/>
            <w:noProof/>
            <w:rtl/>
          </w:rPr>
          <w:t>به</w:t>
        </w:r>
        <w:r w:rsidRPr="002E5C5E">
          <w:rPr>
            <w:rStyle w:val="ac"/>
            <w:noProof/>
            <w:rtl/>
          </w:rPr>
          <w:t xml:space="preserve"> </w:t>
        </w:r>
        <w:r w:rsidRPr="002E5C5E">
          <w:rPr>
            <w:rStyle w:val="ac"/>
            <w:rFonts w:hint="eastAsia"/>
            <w:noProof/>
            <w:rtl/>
          </w:rPr>
          <w:t>روا</w:t>
        </w:r>
        <w:r w:rsidRPr="002E5C5E">
          <w:rPr>
            <w:rStyle w:val="ac"/>
            <w:rFonts w:hint="cs"/>
            <w:noProof/>
            <w:rtl/>
          </w:rPr>
          <w:t>ی</w:t>
        </w:r>
        <w:r w:rsidRPr="002E5C5E">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Toc531093734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762B3" w:rsidRDefault="00E762B3" w:rsidP="00E762B3">
      <w:pPr>
        <w:pStyle w:val="52"/>
        <w:tabs>
          <w:tab w:val="right" w:leader="dot" w:pos="10194"/>
        </w:tabs>
        <w:rPr>
          <w:rFonts w:asciiTheme="minorHAnsi" w:eastAsiaTheme="minorEastAsia" w:hAnsiTheme="minorHAnsi" w:cstheme="minorBidi"/>
          <w:bCs w:val="0"/>
          <w:noProof/>
          <w:color w:val="auto"/>
          <w:szCs w:val="22"/>
          <w:rtl/>
        </w:rPr>
      </w:pPr>
      <w:hyperlink w:anchor="_Toc531093735" w:history="1">
        <w:r w:rsidRPr="002E5C5E">
          <w:rPr>
            <w:rStyle w:val="ac"/>
            <w:rFonts w:hint="eastAsia"/>
            <w:noProof/>
            <w:rtl/>
          </w:rPr>
          <w:t>مناقشه</w:t>
        </w:r>
        <w:r w:rsidRPr="002E5C5E">
          <w:rPr>
            <w:rStyle w:val="ac"/>
            <w:noProof/>
            <w:rtl/>
          </w:rPr>
          <w:t xml:space="preserve"> (</w:t>
        </w:r>
        <w:r w:rsidRPr="002E5C5E">
          <w:rPr>
            <w:rStyle w:val="ac"/>
            <w:rFonts w:hint="eastAsia"/>
            <w:noProof/>
            <w:rtl/>
          </w:rPr>
          <w:t>وجود</w:t>
        </w:r>
        <w:r w:rsidRPr="002E5C5E">
          <w:rPr>
            <w:rStyle w:val="ac"/>
            <w:noProof/>
            <w:rtl/>
          </w:rPr>
          <w:t xml:space="preserve"> </w:t>
        </w:r>
        <w:r w:rsidRPr="002E5C5E">
          <w:rPr>
            <w:rStyle w:val="ac"/>
            <w:rFonts w:hint="eastAsia"/>
            <w:noProof/>
            <w:rtl/>
          </w:rPr>
          <w:t>معارض</w:t>
        </w:r>
        <w:r w:rsidRPr="002E5C5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Toc531093735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762B3" w:rsidRDefault="00E762B3" w:rsidP="00E762B3">
      <w:pPr>
        <w:pStyle w:val="61"/>
        <w:tabs>
          <w:tab w:val="right" w:leader="dot" w:pos="10194"/>
        </w:tabs>
        <w:rPr>
          <w:rFonts w:asciiTheme="minorHAnsi" w:eastAsiaTheme="minorEastAsia" w:hAnsiTheme="minorHAnsi" w:cstheme="minorBidi"/>
          <w:bCs w:val="0"/>
          <w:noProof/>
          <w:color w:val="auto"/>
          <w:szCs w:val="22"/>
          <w:rtl/>
        </w:rPr>
      </w:pPr>
      <w:hyperlink w:anchor="_Toc531093736" w:history="1">
        <w:r w:rsidRPr="002E5C5E">
          <w:rPr>
            <w:rStyle w:val="ac"/>
            <w:rFonts w:hint="eastAsia"/>
            <w:noProof/>
            <w:rtl/>
          </w:rPr>
          <w:t>جواب</w:t>
        </w:r>
        <w:r w:rsidRPr="002E5C5E">
          <w:rPr>
            <w:rStyle w:val="ac"/>
            <w:noProof/>
            <w:rtl/>
          </w:rPr>
          <w:t xml:space="preserve"> </w:t>
        </w:r>
        <w:r w:rsidRPr="002E5C5E">
          <w:rPr>
            <w:rStyle w:val="ac"/>
            <w:rFonts w:hint="eastAsia"/>
            <w:noProof/>
            <w:rtl/>
          </w:rPr>
          <w:t>از</w:t>
        </w:r>
        <w:r w:rsidRPr="002E5C5E">
          <w:rPr>
            <w:rStyle w:val="ac"/>
            <w:noProof/>
            <w:rtl/>
          </w:rPr>
          <w:t xml:space="preserve"> </w:t>
        </w:r>
        <w:r w:rsidRPr="002E5C5E">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Toc531093736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762B3" w:rsidRDefault="00E762B3" w:rsidP="00E762B3">
      <w:pPr>
        <w:pStyle w:val="61"/>
        <w:tabs>
          <w:tab w:val="right" w:leader="dot" w:pos="10194"/>
        </w:tabs>
        <w:rPr>
          <w:rFonts w:asciiTheme="minorHAnsi" w:eastAsiaTheme="minorEastAsia" w:hAnsiTheme="minorHAnsi" w:cstheme="minorBidi"/>
          <w:bCs w:val="0"/>
          <w:noProof/>
          <w:color w:val="auto"/>
          <w:szCs w:val="22"/>
          <w:rtl/>
        </w:rPr>
      </w:pPr>
      <w:hyperlink w:anchor="_Toc531093737" w:history="1">
        <w:r w:rsidRPr="002E5C5E">
          <w:rPr>
            <w:rStyle w:val="ac"/>
            <w:rFonts w:hint="eastAsia"/>
            <w:noProof/>
            <w:rtl/>
          </w:rPr>
          <w:t>جواب</w:t>
        </w:r>
        <w:r w:rsidRPr="002E5C5E">
          <w:rPr>
            <w:rStyle w:val="ac"/>
            <w:noProof/>
            <w:rtl/>
          </w:rPr>
          <w:t xml:space="preserve"> </w:t>
        </w:r>
        <w:r w:rsidRPr="002E5C5E">
          <w:rPr>
            <w:rStyle w:val="ac"/>
            <w:rFonts w:hint="eastAsia"/>
            <w:noProof/>
            <w:rtl/>
          </w:rPr>
          <w:t>أول</w:t>
        </w:r>
        <w:r w:rsidRPr="002E5C5E">
          <w:rPr>
            <w:rStyle w:val="ac"/>
            <w:noProof/>
            <w:rtl/>
          </w:rPr>
          <w:t xml:space="preserve"> (</w:t>
        </w:r>
        <w:r w:rsidRPr="002E5C5E">
          <w:rPr>
            <w:rStyle w:val="ac"/>
            <w:rFonts w:hint="eastAsia"/>
            <w:noProof/>
            <w:rtl/>
          </w:rPr>
          <w:t>سلب</w:t>
        </w:r>
        <w:r w:rsidRPr="002E5C5E">
          <w:rPr>
            <w:rStyle w:val="ac"/>
            <w:noProof/>
            <w:rtl/>
          </w:rPr>
          <w:t xml:space="preserve"> </w:t>
        </w:r>
        <w:r w:rsidRPr="002E5C5E">
          <w:rPr>
            <w:rStyle w:val="ac"/>
            <w:rFonts w:hint="eastAsia"/>
            <w:noProof/>
            <w:rtl/>
          </w:rPr>
          <w:t>العموم</w:t>
        </w:r>
        <w:r w:rsidRPr="002E5C5E">
          <w:rPr>
            <w:rStyle w:val="ac"/>
            <w:noProof/>
            <w:rtl/>
          </w:rPr>
          <w:t xml:space="preserve"> </w:t>
        </w:r>
        <w:r w:rsidRPr="002E5C5E">
          <w:rPr>
            <w:rStyle w:val="ac"/>
            <w:rFonts w:hint="eastAsia"/>
            <w:noProof/>
            <w:rtl/>
          </w:rPr>
          <w:t>بودن</w:t>
        </w:r>
        <w:r w:rsidRPr="002E5C5E">
          <w:rPr>
            <w:rStyle w:val="ac"/>
            <w:noProof/>
            <w:rtl/>
          </w:rPr>
          <w:t xml:space="preserve"> </w:t>
        </w:r>
        <w:r w:rsidRPr="002E5C5E">
          <w:rPr>
            <w:rStyle w:val="ac"/>
            <w:rFonts w:hint="eastAsia"/>
            <w:noProof/>
            <w:rtl/>
          </w:rPr>
          <w:t>مفهوم</w:t>
        </w:r>
        <w:r w:rsidRPr="002E5C5E">
          <w:rPr>
            <w:rStyle w:val="ac"/>
            <w:noProof/>
            <w:rtl/>
          </w:rPr>
          <w:t xml:space="preserve"> </w:t>
        </w:r>
        <w:r w:rsidRPr="002E5C5E">
          <w:rPr>
            <w:rStyle w:val="ac"/>
            <w:rFonts w:hint="eastAsia"/>
            <w:noProof/>
            <w:rtl/>
          </w:rPr>
          <w:t>عموم</w:t>
        </w:r>
        <w:r w:rsidRPr="002E5C5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Toc531093737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762B3" w:rsidRDefault="00E762B3" w:rsidP="00E762B3">
      <w:pPr>
        <w:pStyle w:val="61"/>
        <w:tabs>
          <w:tab w:val="right" w:leader="dot" w:pos="10194"/>
        </w:tabs>
        <w:rPr>
          <w:rFonts w:asciiTheme="minorHAnsi" w:eastAsiaTheme="minorEastAsia" w:hAnsiTheme="minorHAnsi" w:cstheme="minorBidi"/>
          <w:bCs w:val="0"/>
          <w:noProof/>
          <w:color w:val="auto"/>
          <w:szCs w:val="22"/>
          <w:rtl/>
        </w:rPr>
      </w:pPr>
      <w:hyperlink w:anchor="_Toc531093738" w:history="1">
        <w:r w:rsidRPr="002E5C5E">
          <w:rPr>
            <w:rStyle w:val="ac"/>
            <w:rFonts w:hint="eastAsia"/>
            <w:noProof/>
            <w:rtl/>
          </w:rPr>
          <w:t>جواب</w:t>
        </w:r>
        <w:r w:rsidRPr="002E5C5E">
          <w:rPr>
            <w:rStyle w:val="ac"/>
            <w:noProof/>
            <w:rtl/>
          </w:rPr>
          <w:t xml:space="preserve"> </w:t>
        </w:r>
        <w:r w:rsidRPr="002E5C5E">
          <w:rPr>
            <w:rStyle w:val="ac"/>
            <w:rFonts w:hint="eastAsia"/>
            <w:noProof/>
            <w:rtl/>
          </w:rPr>
          <w:t>دوم</w:t>
        </w:r>
        <w:r w:rsidRPr="002E5C5E">
          <w:rPr>
            <w:rStyle w:val="ac"/>
            <w:noProof/>
            <w:rtl/>
          </w:rPr>
          <w:t xml:space="preserve"> (</w:t>
        </w:r>
        <w:r w:rsidRPr="002E5C5E">
          <w:rPr>
            <w:rStyle w:val="ac"/>
            <w:rFonts w:hint="eastAsia"/>
            <w:noProof/>
            <w:rtl/>
          </w:rPr>
          <w:t>رفع</w:t>
        </w:r>
        <w:r w:rsidRPr="002E5C5E">
          <w:rPr>
            <w:rStyle w:val="ac"/>
            <w:noProof/>
            <w:rtl/>
          </w:rPr>
          <w:t xml:space="preserve"> </w:t>
        </w:r>
        <w:r w:rsidRPr="002E5C5E">
          <w:rPr>
            <w:rStyle w:val="ac"/>
            <w:rFonts w:hint="cs"/>
            <w:noProof/>
            <w:rtl/>
          </w:rPr>
          <w:t>ی</w:t>
        </w:r>
        <w:r w:rsidRPr="002E5C5E">
          <w:rPr>
            <w:rStyle w:val="ac"/>
            <w:rFonts w:hint="eastAsia"/>
            <w:noProof/>
            <w:rtl/>
          </w:rPr>
          <w:t>د</w:t>
        </w:r>
        <w:r w:rsidRPr="002E5C5E">
          <w:rPr>
            <w:rStyle w:val="ac"/>
            <w:noProof/>
            <w:rtl/>
          </w:rPr>
          <w:t xml:space="preserve"> </w:t>
        </w:r>
        <w:r w:rsidRPr="002E5C5E">
          <w:rPr>
            <w:rStyle w:val="ac"/>
            <w:rFonts w:hint="eastAsia"/>
            <w:noProof/>
            <w:rtl/>
          </w:rPr>
          <w:t>از</w:t>
        </w:r>
        <w:r w:rsidRPr="002E5C5E">
          <w:rPr>
            <w:rStyle w:val="ac"/>
            <w:noProof/>
            <w:rtl/>
          </w:rPr>
          <w:t xml:space="preserve"> </w:t>
        </w:r>
        <w:r w:rsidRPr="002E5C5E">
          <w:rPr>
            <w:rStyle w:val="ac"/>
            <w:rFonts w:hint="eastAsia"/>
            <w:noProof/>
            <w:rtl/>
          </w:rPr>
          <w:t>ظاهر</w:t>
        </w:r>
        <w:r w:rsidRPr="002E5C5E">
          <w:rPr>
            <w:rStyle w:val="ac"/>
            <w:noProof/>
            <w:rtl/>
          </w:rPr>
          <w:t xml:space="preserve"> </w:t>
        </w:r>
        <w:r w:rsidRPr="002E5C5E">
          <w:rPr>
            <w:rStyle w:val="ac"/>
            <w:rFonts w:hint="eastAsia"/>
            <w:noProof/>
            <w:rtl/>
          </w:rPr>
          <w:t>با</w:t>
        </w:r>
        <w:r w:rsidRPr="002E5C5E">
          <w:rPr>
            <w:rStyle w:val="ac"/>
            <w:noProof/>
            <w:rtl/>
          </w:rPr>
          <w:t xml:space="preserve"> </w:t>
        </w:r>
        <w:r w:rsidRPr="002E5C5E">
          <w:rPr>
            <w:rStyle w:val="ac"/>
            <w:rFonts w:hint="eastAsia"/>
            <w:noProof/>
            <w:rtl/>
          </w:rPr>
          <w:t>نص</w:t>
        </w:r>
        <w:r w:rsidRPr="002E5C5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Toc531093738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762B3" w:rsidRDefault="00E762B3" w:rsidP="00E762B3">
      <w:pPr>
        <w:pStyle w:val="61"/>
        <w:tabs>
          <w:tab w:val="right" w:leader="dot" w:pos="10194"/>
        </w:tabs>
        <w:rPr>
          <w:rFonts w:asciiTheme="minorHAnsi" w:eastAsiaTheme="minorEastAsia" w:hAnsiTheme="minorHAnsi" w:cstheme="minorBidi"/>
          <w:bCs w:val="0"/>
          <w:noProof/>
          <w:color w:val="auto"/>
          <w:szCs w:val="22"/>
          <w:rtl/>
        </w:rPr>
      </w:pPr>
      <w:hyperlink w:anchor="_Toc531093739" w:history="1">
        <w:r w:rsidRPr="002E5C5E">
          <w:rPr>
            <w:rStyle w:val="ac"/>
            <w:rFonts w:hint="eastAsia"/>
            <w:noProof/>
            <w:rtl/>
          </w:rPr>
          <w:t>جواب</w:t>
        </w:r>
        <w:r w:rsidRPr="002E5C5E">
          <w:rPr>
            <w:rStyle w:val="ac"/>
            <w:noProof/>
            <w:rtl/>
          </w:rPr>
          <w:t xml:space="preserve"> </w:t>
        </w:r>
        <w:r w:rsidRPr="002E5C5E">
          <w:rPr>
            <w:rStyle w:val="ac"/>
            <w:rFonts w:hint="eastAsia"/>
            <w:noProof/>
            <w:rtl/>
          </w:rPr>
          <w:t>سوم</w:t>
        </w:r>
        <w:r w:rsidRPr="002E5C5E">
          <w:rPr>
            <w:rStyle w:val="ac"/>
            <w:noProof/>
            <w:rtl/>
          </w:rPr>
          <w:t xml:space="preserve"> (</w:t>
        </w:r>
        <w:r w:rsidRPr="002E5C5E">
          <w:rPr>
            <w:rStyle w:val="ac"/>
            <w:rFonts w:hint="eastAsia"/>
            <w:noProof/>
            <w:rtl/>
          </w:rPr>
          <w:t>اختلاف</w:t>
        </w:r>
        <w:r w:rsidRPr="002E5C5E">
          <w:rPr>
            <w:rStyle w:val="ac"/>
            <w:noProof/>
            <w:rtl/>
          </w:rPr>
          <w:t xml:space="preserve"> </w:t>
        </w:r>
        <w:r w:rsidRPr="002E5C5E">
          <w:rPr>
            <w:rStyle w:val="ac"/>
            <w:rFonts w:hint="eastAsia"/>
            <w:noProof/>
            <w:rtl/>
          </w:rPr>
          <w:t>ب</w:t>
        </w:r>
        <w:r w:rsidRPr="002E5C5E">
          <w:rPr>
            <w:rStyle w:val="ac"/>
            <w:rFonts w:hint="cs"/>
            <w:noProof/>
            <w:rtl/>
          </w:rPr>
          <w:t>ی</w:t>
        </w:r>
        <w:r w:rsidRPr="002E5C5E">
          <w:rPr>
            <w:rStyle w:val="ac"/>
            <w:rFonts w:hint="eastAsia"/>
            <w:noProof/>
            <w:rtl/>
          </w:rPr>
          <w:t>ن</w:t>
        </w:r>
        <w:r w:rsidRPr="002E5C5E">
          <w:rPr>
            <w:rStyle w:val="ac"/>
            <w:noProof/>
            <w:rtl/>
          </w:rPr>
          <w:t xml:space="preserve"> </w:t>
        </w:r>
        <w:r w:rsidRPr="002E5C5E">
          <w:rPr>
            <w:rStyle w:val="ac"/>
            <w:rFonts w:hint="eastAsia"/>
            <w:noProof/>
            <w:rtl/>
          </w:rPr>
          <w:t>اصطلاح</w:t>
        </w:r>
        <w:r w:rsidRPr="002E5C5E">
          <w:rPr>
            <w:rStyle w:val="ac"/>
            <w:noProof/>
            <w:rtl/>
          </w:rPr>
          <w:t xml:space="preserve"> </w:t>
        </w:r>
        <w:r w:rsidRPr="002E5C5E">
          <w:rPr>
            <w:rStyle w:val="ac"/>
            <w:rFonts w:hint="eastAsia"/>
            <w:noProof/>
            <w:rtl/>
          </w:rPr>
          <w:t>روا</w:t>
        </w:r>
        <w:r w:rsidRPr="002E5C5E">
          <w:rPr>
            <w:rStyle w:val="ac"/>
            <w:rFonts w:hint="cs"/>
            <w:noProof/>
            <w:rtl/>
          </w:rPr>
          <w:t>ی</w:t>
        </w:r>
        <w:r w:rsidRPr="002E5C5E">
          <w:rPr>
            <w:rStyle w:val="ac"/>
            <w:rFonts w:hint="eastAsia"/>
            <w:noProof/>
            <w:rtl/>
          </w:rPr>
          <w:t>ات</w:t>
        </w:r>
        <w:r w:rsidRPr="002E5C5E">
          <w:rPr>
            <w:rStyle w:val="ac"/>
            <w:noProof/>
            <w:rtl/>
          </w:rPr>
          <w:t xml:space="preserve"> </w:t>
        </w:r>
        <w:r w:rsidRPr="002E5C5E">
          <w:rPr>
            <w:rStyle w:val="ac"/>
            <w:rFonts w:hint="eastAsia"/>
            <w:noProof/>
            <w:rtl/>
          </w:rPr>
          <w:t>و</w:t>
        </w:r>
        <w:r w:rsidRPr="002E5C5E">
          <w:rPr>
            <w:rStyle w:val="ac"/>
            <w:noProof/>
            <w:rtl/>
          </w:rPr>
          <w:t xml:space="preserve"> </w:t>
        </w:r>
        <w:r w:rsidRPr="002E5C5E">
          <w:rPr>
            <w:rStyle w:val="ac"/>
            <w:rFonts w:hint="eastAsia"/>
            <w:noProof/>
            <w:rtl/>
          </w:rPr>
          <w:t>اصطلاحات</w:t>
        </w:r>
        <w:r w:rsidRPr="002E5C5E">
          <w:rPr>
            <w:rStyle w:val="ac"/>
            <w:noProof/>
            <w:rtl/>
          </w:rPr>
          <w:t xml:space="preserve"> </w:t>
        </w:r>
        <w:r w:rsidRPr="002E5C5E">
          <w:rPr>
            <w:rStyle w:val="ac"/>
            <w:rFonts w:hint="eastAsia"/>
            <w:noProof/>
            <w:rtl/>
          </w:rPr>
          <w:t>امروز</w:t>
        </w:r>
        <w:r w:rsidRPr="002E5C5E">
          <w:rPr>
            <w:rStyle w:val="ac"/>
            <w:rFonts w:hint="cs"/>
            <w:noProof/>
            <w:rtl/>
          </w:rPr>
          <w:t>ی</w:t>
        </w:r>
        <w:r w:rsidRPr="002E5C5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Toc531093739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E762B3"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F245F7">
        <w:rPr>
          <w:rFonts w:hint="cs"/>
          <w:rtl/>
        </w:rPr>
        <w:t>مستثنیات میته در نماز/</w:t>
      </w:r>
      <w:r w:rsidR="000C1056">
        <w:rPr>
          <w:rFonts w:hint="cs"/>
          <w:rtl/>
        </w:rPr>
        <w:t>شرط</w:t>
      </w:r>
      <w:r w:rsidR="000C1056">
        <w:rPr>
          <w:rtl/>
        </w:rPr>
        <w:t xml:space="preserve"> </w:t>
      </w:r>
      <w:r w:rsidR="000C1056">
        <w:rPr>
          <w:rFonts w:hint="cs"/>
          <w:rtl/>
        </w:rPr>
        <w:t>سوم</w:t>
      </w:r>
      <w:r w:rsidR="000C1056">
        <w:rPr>
          <w:rtl/>
        </w:rPr>
        <w:t xml:space="preserve"> (</w:t>
      </w:r>
      <w:r w:rsidR="000C1056">
        <w:rPr>
          <w:rFonts w:hint="cs"/>
          <w:rtl/>
        </w:rPr>
        <w:t>میته</w:t>
      </w:r>
      <w:r w:rsidR="000C1056">
        <w:rPr>
          <w:rtl/>
        </w:rPr>
        <w:t xml:space="preserve"> </w:t>
      </w:r>
      <w:r w:rsidR="000C1056">
        <w:rPr>
          <w:rFonts w:hint="cs"/>
          <w:rtl/>
        </w:rPr>
        <w:t>نبودن</w:t>
      </w:r>
      <w:r w:rsidR="000C1056">
        <w:rPr>
          <w:rtl/>
        </w:rPr>
        <w:t>)</w:t>
      </w:r>
      <w:r w:rsidR="00025B70">
        <w:rPr>
          <w:rFonts w:hint="cs"/>
          <w:rtl/>
        </w:rPr>
        <w:t xml:space="preserve"> </w:t>
      </w:r>
      <w:r w:rsidR="00386C11" w:rsidRPr="00A6366F">
        <w:rPr>
          <w:rFonts w:hint="cs"/>
          <w:rtl/>
        </w:rPr>
        <w:t>/</w:t>
      </w:r>
      <w:bookmarkStart w:id="2" w:name="BokSabj_d"/>
      <w:bookmarkEnd w:id="2"/>
      <w:r w:rsidR="000C1056">
        <w:rPr>
          <w:rFonts w:hint="cs"/>
          <w:rtl/>
        </w:rPr>
        <w:t>شرائط</w:t>
      </w:r>
      <w:r w:rsidR="000C1056">
        <w:rPr>
          <w:rtl/>
        </w:rPr>
        <w:t xml:space="preserve"> </w:t>
      </w:r>
      <w:r w:rsidR="000C1056">
        <w:rPr>
          <w:rFonts w:hint="cs"/>
          <w:rtl/>
        </w:rPr>
        <w:t>لباس</w:t>
      </w:r>
      <w:r w:rsidR="000C1056">
        <w:rPr>
          <w:rtl/>
        </w:rPr>
        <w:t xml:space="preserve"> </w:t>
      </w:r>
      <w:r w:rsidR="000C1056">
        <w:rPr>
          <w:rFonts w:hint="cs"/>
          <w:rtl/>
        </w:rPr>
        <w:t>مصلی</w:t>
      </w:r>
      <w:r w:rsidR="00386C11" w:rsidRPr="00A6366F">
        <w:rPr>
          <w:rFonts w:hint="cs"/>
          <w:rtl/>
        </w:rPr>
        <w:t xml:space="preserve"> /</w:t>
      </w:r>
      <w:bookmarkStart w:id="3" w:name="Bokkolli"/>
      <w:bookmarkEnd w:id="3"/>
      <w:r w:rsidR="000C1056">
        <w:rPr>
          <w:rFonts w:hint="cs"/>
          <w:rtl/>
        </w:rPr>
        <w:t>کتاب</w:t>
      </w:r>
      <w:r w:rsidR="000C1056">
        <w:rPr>
          <w:rtl/>
        </w:rPr>
        <w:t xml:space="preserve"> </w:t>
      </w:r>
      <w:r w:rsidR="000C1056">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484948" w:rsidP="003A6148">
      <w:pPr>
        <w:pBdr>
          <w:bottom w:val="double" w:sz="6" w:space="1" w:color="auto"/>
        </w:pBdr>
        <w:rPr>
          <w:rtl/>
        </w:rPr>
      </w:pPr>
      <w:r>
        <w:rPr>
          <w:rFonts w:hint="cs"/>
          <w:rtl/>
        </w:rPr>
        <w:t>در جلسه قبل حکم میته طاهره و نیز حکم أمثال مگس و پشه مورد بحث واقع شد.</w:t>
      </w:r>
    </w:p>
    <w:p w:rsidR="00247D2F" w:rsidRPr="003A6148" w:rsidRDefault="00247D2F" w:rsidP="003A6148">
      <w:pPr>
        <w:pBdr>
          <w:bottom w:val="double" w:sz="6" w:space="1" w:color="auto"/>
        </w:pBdr>
      </w:pPr>
    </w:p>
    <w:p w:rsidR="008F5B4D" w:rsidRDefault="008F5B4D" w:rsidP="003A6148"/>
    <w:p w:rsidR="00466923" w:rsidRPr="00466923" w:rsidRDefault="00466923" w:rsidP="00466923">
      <w:pPr>
        <w:keepNext/>
        <w:spacing w:before="120"/>
        <w:outlineLvl w:val="0"/>
        <w:rPr>
          <w:rFonts w:ascii="Cambria" w:eastAsia="Times New Roman" w:hAnsi="Cambria" w:cs="B Titr"/>
          <w:b/>
          <w:bCs/>
          <w:color w:val="0100FF"/>
          <w:kern w:val="32"/>
          <w:sz w:val="32"/>
          <w:szCs w:val="32"/>
          <w:rtl/>
        </w:rPr>
      </w:pPr>
      <w:bookmarkStart w:id="4" w:name="_Toc530980008"/>
      <w:bookmarkStart w:id="5" w:name="_Toc531025097"/>
      <w:bookmarkStart w:id="6" w:name="_Toc531093730"/>
      <w:r w:rsidRPr="00466923">
        <w:rPr>
          <w:rFonts w:ascii="Cambria" w:eastAsia="Times New Roman" w:hAnsi="Cambria" w:cs="B Titr" w:hint="cs"/>
          <w:b/>
          <w:bCs/>
          <w:color w:val="0100FF"/>
          <w:kern w:val="32"/>
          <w:sz w:val="32"/>
          <w:szCs w:val="32"/>
          <w:rtl/>
        </w:rPr>
        <w:t>شرائط لباس مصلی</w:t>
      </w:r>
      <w:bookmarkEnd w:id="4"/>
      <w:bookmarkEnd w:id="5"/>
      <w:bookmarkEnd w:id="6"/>
    </w:p>
    <w:p w:rsidR="00466923" w:rsidRPr="00466923" w:rsidRDefault="00466923" w:rsidP="00466923">
      <w:pPr>
        <w:keepNext/>
        <w:spacing w:before="120"/>
        <w:outlineLvl w:val="0"/>
        <w:rPr>
          <w:rFonts w:ascii="Cambria" w:eastAsia="Times New Roman" w:hAnsi="Cambria" w:cs="B Titr"/>
          <w:b/>
          <w:bCs/>
          <w:color w:val="0100FF"/>
          <w:kern w:val="32"/>
          <w:sz w:val="32"/>
          <w:szCs w:val="32"/>
          <w:rtl/>
        </w:rPr>
      </w:pPr>
      <w:bookmarkStart w:id="7" w:name="_Toc530980009"/>
      <w:bookmarkStart w:id="8" w:name="_Toc531025098"/>
      <w:bookmarkStart w:id="9" w:name="_Toc531093731"/>
      <w:r w:rsidRPr="00466923">
        <w:rPr>
          <w:rFonts w:ascii="Cambria" w:eastAsia="Times New Roman" w:hAnsi="Cambria" w:cs="B Titr" w:hint="cs"/>
          <w:b/>
          <w:bCs/>
          <w:color w:val="0100FF"/>
          <w:kern w:val="32"/>
          <w:sz w:val="32"/>
          <w:szCs w:val="32"/>
          <w:rtl/>
        </w:rPr>
        <w:t>شرط سوم (میته نبودن)</w:t>
      </w:r>
      <w:bookmarkEnd w:id="7"/>
      <w:bookmarkEnd w:id="8"/>
      <w:bookmarkEnd w:id="9"/>
    </w:p>
    <w:p w:rsidR="00466923" w:rsidRPr="00466923" w:rsidRDefault="001E16DC" w:rsidP="00466923">
      <w:pPr>
        <w:keepNext/>
        <w:spacing w:before="240" w:after="60"/>
        <w:outlineLvl w:val="2"/>
        <w:rPr>
          <w:rFonts w:ascii="Cambria" w:eastAsia="Times New Roman" w:hAnsi="Cambria" w:cs="B Titr"/>
          <w:b/>
          <w:bCs/>
          <w:color w:val="0000FD"/>
          <w:sz w:val="26"/>
          <w:rtl/>
        </w:rPr>
      </w:pPr>
      <w:bookmarkStart w:id="10" w:name="_Toc531093732"/>
      <w:r>
        <w:rPr>
          <w:rFonts w:ascii="Cambria" w:eastAsia="Times New Roman" w:hAnsi="Cambria" w:cs="B Titr" w:hint="cs"/>
          <w:b/>
          <w:bCs/>
          <w:color w:val="0000FD"/>
          <w:sz w:val="26"/>
          <w:rtl/>
        </w:rPr>
        <w:t>مستثنیات میته در نماز</w:t>
      </w:r>
      <w:bookmarkEnd w:id="10"/>
    </w:p>
    <w:p w:rsidR="00A35855" w:rsidRDefault="00A35855" w:rsidP="00A35855">
      <w:pPr>
        <w:pStyle w:val="30"/>
        <w:rPr>
          <w:rtl/>
        </w:rPr>
      </w:pPr>
      <w:bookmarkStart w:id="11" w:name="_Toc531093733"/>
      <w:r>
        <w:rPr>
          <w:rFonts w:hint="cs"/>
          <w:rtl/>
        </w:rPr>
        <w:t>جواز نماز در ما لاتحله الحیاة</w:t>
      </w:r>
      <w:bookmarkEnd w:id="11"/>
    </w:p>
    <w:p w:rsidR="00484948" w:rsidRDefault="00466923" w:rsidP="00484948">
      <w:pPr>
        <w:rPr>
          <w:rtl/>
        </w:rPr>
      </w:pPr>
      <w:r w:rsidRPr="00501554">
        <w:rPr>
          <w:rFonts w:hint="cs"/>
          <w:b/>
          <w:bCs/>
          <w:rtl/>
        </w:rPr>
        <w:t>مرحوم صاحب عروه فرموده اند:</w:t>
      </w:r>
      <w:r>
        <w:rPr>
          <w:rFonts w:hint="cs"/>
          <w:rtl/>
        </w:rPr>
        <w:t xml:space="preserve"> </w:t>
      </w:r>
      <w:r w:rsidR="00484948" w:rsidRPr="00484948">
        <w:rPr>
          <w:rFonts w:hint="cs"/>
          <w:color w:val="000080"/>
          <w:rtl/>
        </w:rPr>
        <w:t>الثالث أن لا يكون من أجزاء الميتة</w:t>
      </w:r>
      <w:r w:rsidR="00484948" w:rsidRPr="00484948">
        <w:rPr>
          <w:rFonts w:hint="cs"/>
          <w:color w:val="000080"/>
        </w:rPr>
        <w:t>‌</w:t>
      </w:r>
      <w:r w:rsidR="00484948" w:rsidRPr="00484948">
        <w:rPr>
          <w:rFonts w:hint="cs"/>
          <w:color w:val="000080"/>
          <w:rtl/>
        </w:rPr>
        <w:t xml:space="preserve"> سواء كان حيوانه محلل اللحم أو محرمة بل لا فرق بين أن يكون مما ميتته نجسة أو لا كميتة السمك و نحوه مما ليس له نفس سائلة على الأحوط و كذا لا فرق بين أن يكون مدبوغا أو لا و المأخوذ من يد المسلم و ما عليه أثر استعماله بحكم المذكى بل و كذا المطروح </w:t>
      </w:r>
      <w:r w:rsidR="00484948">
        <w:rPr>
          <w:rFonts w:hint="cs"/>
          <w:color w:val="000080"/>
          <w:rtl/>
        </w:rPr>
        <w:t xml:space="preserve">في أرضهم و سوقهم و كان عليه أثر </w:t>
      </w:r>
      <w:r w:rsidR="00484948" w:rsidRPr="00484948">
        <w:rPr>
          <w:rFonts w:hint="cs"/>
          <w:color w:val="000080"/>
          <w:rtl/>
        </w:rPr>
        <w:lastRenderedPageBreak/>
        <w:t xml:space="preserve">الاستعمال و إن كان الأحوط اجتنابه كما أن الأحوط اجتناب ما في يد المسلم المستحل للميتة بالدبغ </w:t>
      </w:r>
      <w:r w:rsidR="00484948" w:rsidRPr="00CE5145">
        <w:rPr>
          <w:rFonts w:hint="cs"/>
          <w:color w:val="000080"/>
          <w:u w:val="single"/>
          <w:rtl/>
        </w:rPr>
        <w:t>و يستثنى من الميتة صوفها و شعرها و وبرها و غير ذلك مما مر في بحث النجاسات</w:t>
      </w:r>
      <w:r w:rsidR="00484948" w:rsidRPr="00484948">
        <w:rPr>
          <w:rFonts w:hint="cs"/>
          <w:rtl/>
        </w:rPr>
        <w:t>.</w:t>
      </w:r>
    </w:p>
    <w:p w:rsidR="001A1EA5" w:rsidRDefault="00466923" w:rsidP="006162A2">
      <w:pPr>
        <w:rPr>
          <w:rFonts w:hint="cs"/>
          <w:rtl/>
        </w:rPr>
      </w:pPr>
      <w:r>
        <w:rPr>
          <w:rFonts w:hint="cs"/>
          <w:rtl/>
        </w:rPr>
        <w:t>نماز در أجزای میته جایز نیست ولی پشم و مو و کرک و چیز هایی که روح در آن دمیده نمی شود استثنا می شود و نماز در آن اشکال ندارد.</w:t>
      </w:r>
    </w:p>
    <w:p w:rsidR="00A35855" w:rsidRDefault="00A35855" w:rsidP="00A35855">
      <w:pPr>
        <w:pStyle w:val="40"/>
        <w:rPr>
          <w:rtl/>
        </w:rPr>
      </w:pPr>
      <w:bookmarkStart w:id="12" w:name="_Toc531093734"/>
      <w:r>
        <w:rPr>
          <w:rFonts w:hint="cs"/>
          <w:rtl/>
        </w:rPr>
        <w:t>استدلال به روایات</w:t>
      </w:r>
      <w:bookmarkEnd w:id="12"/>
    </w:p>
    <w:p w:rsidR="00466923" w:rsidRPr="00501554" w:rsidRDefault="00466923" w:rsidP="006162A2">
      <w:pPr>
        <w:rPr>
          <w:rFonts w:hint="cs"/>
          <w:b/>
          <w:bCs/>
          <w:rtl/>
        </w:rPr>
      </w:pPr>
      <w:r w:rsidRPr="00501554">
        <w:rPr>
          <w:rFonts w:hint="cs"/>
          <w:b/>
          <w:bCs/>
          <w:rtl/>
        </w:rPr>
        <w:t>این فرمایش</w:t>
      </w:r>
      <w:r w:rsidR="00BE028E">
        <w:rPr>
          <w:rFonts w:hint="cs"/>
          <w:b/>
          <w:bCs/>
          <w:rtl/>
        </w:rPr>
        <w:t xml:space="preserve"> صاحب عروه</w:t>
      </w:r>
      <w:r w:rsidRPr="00501554">
        <w:rPr>
          <w:rFonts w:hint="cs"/>
          <w:b/>
          <w:bCs/>
          <w:rtl/>
        </w:rPr>
        <w:t xml:space="preserve"> مقتضای روایات است:</w:t>
      </w:r>
    </w:p>
    <w:p w:rsidR="00466923" w:rsidRDefault="00466923" w:rsidP="006C6547">
      <w:pPr>
        <w:rPr>
          <w:rFonts w:hint="cs"/>
          <w:rtl/>
        </w:rPr>
      </w:pPr>
      <w:r w:rsidRPr="00501554">
        <w:rPr>
          <w:rFonts w:hint="cs"/>
          <w:b/>
          <w:bCs/>
          <w:rtl/>
        </w:rPr>
        <w:t>صحیحه حلبی</w:t>
      </w:r>
      <w:r>
        <w:rPr>
          <w:rFonts w:hint="cs"/>
          <w:rtl/>
        </w:rPr>
        <w:t xml:space="preserve">: </w:t>
      </w:r>
      <w:r w:rsidR="00501554" w:rsidRPr="006C6547">
        <w:rPr>
          <w:rFonts w:hint="cs"/>
          <w:color w:val="008000"/>
          <w:rtl/>
        </w:rPr>
        <w:t>أَحْمَدُ بْنُ مُحَمَّدٍ عَنْ أَبِيهِ عَنْ عَبْدِ اللَّهِ بْنِ الْمُغِيرَةِ عَنْ عَبْدِ اللَّهِ ابْنِ مُسْكَانَ عَنِ الْحَلَبِيِّ عَنْ أَبِي عَبْدِ اللَّهِ ع قَالَ:</w:t>
      </w:r>
      <w:r w:rsidR="00501554" w:rsidRPr="00BE028E">
        <w:rPr>
          <w:rFonts w:hint="cs"/>
          <w:color w:val="008000"/>
          <w:u w:val="single"/>
          <w:rtl/>
        </w:rPr>
        <w:t xml:space="preserve"> لَا بَأْسَ بِالصَّلَاةِ فِيمَا كَانَ مِنْ صُوفِ الْمَيْتَةِ إِنَّ الصُّوفَ لَيْسَ فِيهِ رُوحٌ </w:t>
      </w:r>
      <w:r w:rsidR="00501554" w:rsidRPr="006C6547">
        <w:rPr>
          <w:rFonts w:hint="cs"/>
          <w:color w:val="008000"/>
          <w:rtl/>
        </w:rPr>
        <w:t>قَالَ عَبْدُ اللَّهِ وَ حَدَّثَنِي عَلِيُّ بْنُ أَبِي حَمْزَةَ أَنَّ رَجُلًا سَأَلَ أَبَا عَبْدِ اللَّهِ ع وَ أَنَا عِنْدَهُ عَنِ الرَّجُلِ يَتَقَلَّدُ السَّيْفَ وَ يُصَلِّي فِيهِ قَالَ نَعَمْ فَقَالَ الرَّجُلُ إِنَّ فِيهِ الْكَيْمُخْتَ فَقَالَ وَ مَا الْكَيْمُخْتُ فَقَالَ جُلُودُ دَوَابَّ مِنْهُ مَا يَكُونُ ذَكِيّاً وَ مِنْهُ مَا يَكُونُ مَيْتَةً فَقَالَ مَا عَلِمْتَ أَنَّهُ مَيْتَةٌ فَلَا تُصَلِّ فِيهِ</w:t>
      </w:r>
      <w:r w:rsidR="00501554">
        <w:rPr>
          <w:rStyle w:val="ab"/>
          <w:rtl/>
        </w:rPr>
        <w:footnoteReference w:id="1"/>
      </w:r>
    </w:p>
    <w:p w:rsidR="00466923" w:rsidRDefault="00466923" w:rsidP="006162A2">
      <w:pPr>
        <w:rPr>
          <w:rFonts w:hint="cs"/>
          <w:rtl/>
        </w:rPr>
      </w:pPr>
      <w:r>
        <w:rPr>
          <w:rFonts w:hint="cs"/>
          <w:rtl/>
        </w:rPr>
        <w:t>از این تعبیر می فهمیم که هر جزئی از أجزای میته که عرفاً روح ندارد نماز در آن جایز است.</w:t>
      </w:r>
    </w:p>
    <w:p w:rsidR="00466923" w:rsidRDefault="00466923" w:rsidP="004D3C0D">
      <w:pPr>
        <w:rPr>
          <w:rFonts w:hint="cs"/>
          <w:rtl/>
        </w:rPr>
      </w:pPr>
      <w:r>
        <w:rPr>
          <w:rFonts w:hint="cs"/>
          <w:rtl/>
        </w:rPr>
        <w:t xml:space="preserve">مرحوم شیخ طوسی به اسنادش از حسین بن زراره: </w:t>
      </w:r>
      <w:r w:rsidR="004D3C0D" w:rsidRPr="006C6547">
        <w:rPr>
          <w:rFonts w:hint="cs"/>
          <w:color w:val="008000"/>
          <w:rtl/>
        </w:rPr>
        <w:t xml:space="preserve">عَنْهُ عَنْ صَفْوَانَ بْنِ يَحْيَى عَنِ الْحُسَيْنِ بْنِ زُرَارَةَ عَنْ أَبِي عَبْدِ اللَّهِ ع فِي جِلْدِ شَاةٍ مَيْتَةٍ يُدْبَغُ فَيُصَبُّ فِيهِ اللَّبَنُ أَوِ الْمَاءُ فَأَشْرَبُ مِنْهُ وَ أَتَوَضَّأُ قَالَ نَعَمْ وَ قَالَ يُدْبَغُ فَيُنْتَفَعُ بِهِ وَ لَا يُصَلَّى فِيهِ قَالَ حُسَيْنٌ وَ سَأَلَهُ أَبِي عَنِ الْإِنْفَحَةِ تَكُونُ فِي بَطْنِ الْعَنَاقِ أَوِ الْجَدْيِ وَ هُوَ مَيِّتٌ فَقَالَ لَا بَأْسَ بِهِ قَالَ حُسَيْنٌ وَ سَأَلَهُ أَبِي وَ أَنَا حَاضِرٌ عَنِ الرَّجُلِ يَسْقُطُ سِنُّهُ فَيَأْخُذُ سِنَّ إِنْسَانٍ مَيِّتٍ فَيَضَعُهُ مَكَانَهُ قَالَ لَا بَأْسَ وَ قَالَ عِظَامُ الْفِيلِ تُجْعَلُ شِطْرَنْجاً قَالَ لَا بَأْسَ بِمَسِّهَا </w:t>
      </w:r>
      <w:r w:rsidR="004D3C0D" w:rsidRPr="00531B6B">
        <w:rPr>
          <w:rFonts w:hint="cs"/>
          <w:color w:val="008000"/>
          <w:u w:val="single"/>
          <w:rtl/>
        </w:rPr>
        <w:t xml:space="preserve">وَ قَالَ أَبُو عَبْدِ اللَّهِ ع- الْعَظْمُ وَ الشَّعْرُ وَ الصُّوفُ وَ الرِّيشُ كُلُّ ذَلِكَ نَابِتٌ لَا يَكُونُ مَيِّتاً </w:t>
      </w:r>
      <w:r w:rsidR="004D3C0D" w:rsidRPr="006C6547">
        <w:rPr>
          <w:rFonts w:hint="cs"/>
          <w:color w:val="008000"/>
          <w:rtl/>
        </w:rPr>
        <w:t>وَ قَالَ سَأَلْتُهُ عَنِ الْبَيْضَةِ تَخْرُجُ مِنْ بَطْنِ الدَّجَاجَةِ الْمَيْتَةِ فَقَالَ لَا بَأْسَ بِأَكْلِهَا</w:t>
      </w:r>
      <w:r w:rsidR="004D3C0D">
        <w:rPr>
          <w:rStyle w:val="ab"/>
          <w:rtl/>
        </w:rPr>
        <w:footnoteReference w:id="2"/>
      </w:r>
    </w:p>
    <w:p w:rsidR="00AB0EEC" w:rsidRDefault="00AB0EEC" w:rsidP="006162A2">
      <w:pPr>
        <w:rPr>
          <w:rFonts w:hint="cs"/>
          <w:rtl/>
        </w:rPr>
      </w:pPr>
      <w:r>
        <w:rPr>
          <w:rFonts w:hint="cs"/>
          <w:rtl/>
        </w:rPr>
        <w:t>استخوان و مو و پشم و أمثال این ها نابت اند یعنی از أجزایی که روح دارند نیستند و حکم میته را ندارند</w:t>
      </w:r>
      <w:r w:rsidR="00531B6B">
        <w:rPr>
          <w:rFonts w:hint="cs"/>
          <w:rtl/>
        </w:rPr>
        <w:t>.</w:t>
      </w:r>
    </w:p>
    <w:p w:rsidR="00AB0EEC" w:rsidRDefault="00AB0EEC" w:rsidP="00531B6B">
      <w:pPr>
        <w:rPr>
          <w:rFonts w:hint="cs"/>
          <w:rtl/>
        </w:rPr>
      </w:pPr>
      <w:r>
        <w:rPr>
          <w:rFonts w:hint="cs"/>
          <w:rtl/>
        </w:rPr>
        <w:t>در کافی عبارت به گونه ای دیگر است: «</w:t>
      </w:r>
      <w:r w:rsidR="008D3CA9" w:rsidRPr="008D3CA9">
        <w:rPr>
          <w:rFonts w:hint="cs"/>
          <w:color w:val="008000"/>
          <w:rtl/>
        </w:rPr>
        <w:t>وَ فِي رِوَايَةِ صَفْوَانَ عَنِ الْحُسَيْنِ بْنِ زُرَارَةَ عَنْ أَبِي عَبْدِ اللَّهِ ع قَالَ: الشَّعْرُ وَ الصُّوفُ وَ الْوَبَرُ وَ الرِّيشُ وَ كُلُّ نَابِتٍ لَا يَكُونُ مَيْتاً قَالَ وَ سَأَلْتُهُ عَنِ الْبَيْضَةِ تُخْرَجُ مِنْ بَطْنِ الدَّجَاجَةِ الْمَيْتَةِ قَالَ تَأْكُلُهَا</w:t>
      </w:r>
      <w:r w:rsidR="008D3CA9">
        <w:rPr>
          <w:rStyle w:val="ab"/>
          <w:rtl/>
        </w:rPr>
        <w:footnoteReference w:id="3"/>
      </w:r>
      <w:r>
        <w:rPr>
          <w:rFonts w:hint="cs"/>
          <w:rtl/>
        </w:rPr>
        <w:t xml:space="preserve">» </w:t>
      </w:r>
      <w:r w:rsidR="00531B6B">
        <w:rPr>
          <w:rFonts w:hint="cs"/>
          <w:rtl/>
        </w:rPr>
        <w:t xml:space="preserve">تعبیر به «و لک </w:t>
      </w:r>
      <w:r w:rsidR="00531B6B">
        <w:rPr>
          <w:rFonts w:hint="cs"/>
          <w:rtl/>
        </w:rPr>
        <w:lastRenderedPageBreak/>
        <w:t xml:space="preserve">نابت» کرد و </w:t>
      </w:r>
      <w:r>
        <w:rPr>
          <w:rFonts w:hint="cs"/>
          <w:rtl/>
        </w:rPr>
        <w:t xml:space="preserve">عطف کرد ولی در نقل شیخ طوسی «کل ذلک نابت» </w:t>
      </w:r>
      <w:r w:rsidR="00531B6B">
        <w:rPr>
          <w:rFonts w:hint="cs"/>
          <w:rtl/>
        </w:rPr>
        <w:t>دارد ولی مفاد یکی است که أجزایی که مالاتحله الحیاة اند حکم میته را ندارند.</w:t>
      </w:r>
    </w:p>
    <w:p w:rsidR="00324834" w:rsidRPr="00324834" w:rsidRDefault="00531B6B" w:rsidP="00324834">
      <w:r w:rsidRPr="00531B6B">
        <w:rPr>
          <w:rFonts w:hint="cs"/>
          <w:rtl/>
        </w:rPr>
        <w:t>صحیحه حریز</w:t>
      </w:r>
      <w:r>
        <w:rPr>
          <w:rFonts w:hint="cs"/>
          <w:color w:val="008000"/>
          <w:rtl/>
        </w:rPr>
        <w:t xml:space="preserve">: </w:t>
      </w:r>
      <w:r w:rsidR="00324834" w:rsidRPr="006C6547">
        <w:rPr>
          <w:rFonts w:hint="cs"/>
          <w:color w:val="008000"/>
          <w:rtl/>
        </w:rPr>
        <w:t>عَلِيُّ بْنُ إِبْرَاهِيمَ عَنْ أَبِيهِ عَنْ حَمَّادٍ عَنْ حَرِيزٍ قَالَ: قَالَ أَبُو عَبْدِ اللَّهِ ع لِزُرَارَةَ وَ مُحَمَّدِ بْنِ مُسْلِمٍ اللَّبَنُ وَ اللِّبَأُ وَ الْبَيْضَةُ وَ الشَّعْرُ وَ الصُّوفُ وَ الْقَرْنُ وَ النَّابُ وَ الْحَافِرُ وَ كُلُّ شَيْ‌ءٍ يُفْصَلُ مِنَ الشَّاةِ وَ الدَّابَّةِ فَهُوَ ذَكِيٌّ وَ إِنْ أَخَذْتَهُ مِنْهَا بَعْدَ أَنْ تَمُوتَ فَاغْسِلْهُ وَ صَلِّ فِيهِ</w:t>
      </w:r>
      <w:r w:rsidR="006C6547">
        <w:rPr>
          <w:rStyle w:val="ab"/>
          <w:rtl/>
        </w:rPr>
        <w:footnoteReference w:id="4"/>
      </w:r>
    </w:p>
    <w:p w:rsidR="00AB0EEC" w:rsidRDefault="00AB0EEC" w:rsidP="00531B6B">
      <w:pPr>
        <w:rPr>
          <w:rFonts w:hint="cs"/>
          <w:rtl/>
        </w:rPr>
      </w:pPr>
      <w:r>
        <w:rPr>
          <w:rFonts w:hint="cs"/>
          <w:rtl/>
        </w:rPr>
        <w:t>چیز هایی که یا لاتحله الحیاة است یا در حالی که گوسفند و دابّه زنده است خود به خود از آن جدا می شود</w:t>
      </w:r>
      <w:r w:rsidR="00531B6B">
        <w:rPr>
          <w:rFonts w:hint="cs"/>
          <w:rtl/>
        </w:rPr>
        <w:t xml:space="preserve"> </w:t>
      </w:r>
      <w:r>
        <w:rPr>
          <w:rFonts w:hint="cs"/>
          <w:rtl/>
        </w:rPr>
        <w:t>ذکیّ است.</w:t>
      </w:r>
    </w:p>
    <w:p w:rsidR="00761117" w:rsidRDefault="00AB0EEC" w:rsidP="00CB4C32">
      <w:pPr>
        <w:rPr>
          <w:rtl/>
        </w:rPr>
      </w:pPr>
      <w:r w:rsidRPr="00501554">
        <w:rPr>
          <w:rFonts w:hint="cs"/>
          <w:b/>
          <w:bCs/>
          <w:rtl/>
        </w:rPr>
        <w:t>این روایت أخیره شبهه دارد:</w:t>
      </w:r>
      <w:r w:rsidR="00531B6B">
        <w:rPr>
          <w:rFonts w:hint="cs"/>
          <w:rtl/>
        </w:rPr>
        <w:t xml:space="preserve"> زیرا تعبیر به «ف</w:t>
      </w:r>
      <w:r>
        <w:rPr>
          <w:rFonts w:hint="cs"/>
          <w:rtl/>
        </w:rPr>
        <w:t xml:space="preserve">هو ذکیّ» دارد و «ذکیّ» اگر در مقابل میّت بود به معنای </w:t>
      </w:r>
      <w:r w:rsidR="004231E9">
        <w:rPr>
          <w:rFonts w:hint="cs"/>
          <w:rtl/>
        </w:rPr>
        <w:t>«لیس بمیّت»</w:t>
      </w:r>
      <w:r>
        <w:rPr>
          <w:rFonts w:hint="cs"/>
          <w:rtl/>
        </w:rPr>
        <w:t xml:space="preserve"> بود ولی اگر به معنای </w:t>
      </w:r>
      <w:r w:rsidR="004231E9">
        <w:rPr>
          <w:rFonts w:hint="cs"/>
          <w:rtl/>
        </w:rPr>
        <w:t>طاهر باشد دلیل بر جواز نماز در آن نمی شود زیرا دلیل نداریم نماز در هر طاهری جایز است.</w:t>
      </w:r>
    </w:p>
    <w:p w:rsidR="00761117" w:rsidRDefault="00CB4C32" w:rsidP="00CB4C32">
      <w:pPr>
        <w:rPr>
          <w:rtl/>
        </w:rPr>
      </w:pPr>
      <w:r>
        <w:rPr>
          <w:rFonts w:hint="cs"/>
          <w:rtl/>
        </w:rPr>
        <w:t>و لکن</w:t>
      </w:r>
      <w:r w:rsidR="00AB0EEC">
        <w:rPr>
          <w:rFonts w:hint="cs"/>
          <w:rtl/>
        </w:rPr>
        <w:t xml:space="preserve"> در ادامه می گوید «</w:t>
      </w:r>
      <w:r w:rsidRPr="00CB4C32">
        <w:rPr>
          <w:rFonts w:hint="cs"/>
          <w:rtl/>
        </w:rPr>
        <w:t>وَ إِنْ أَخَذْتَهُ مِنْهَا بَعْدَ أَنْ تَمُوتَ فَاغْسِلْهُ وَ صَلِّ فِيهِ</w:t>
      </w:r>
      <w:r w:rsidR="00AB0EEC">
        <w:rPr>
          <w:rFonts w:hint="cs"/>
          <w:rtl/>
        </w:rPr>
        <w:t>» و این ذیل مشکل را حل می کند</w:t>
      </w:r>
      <w:r w:rsidR="00761117">
        <w:rPr>
          <w:rFonts w:hint="cs"/>
          <w:rtl/>
        </w:rPr>
        <w:t xml:space="preserve"> و معلوم می شود که ذکیّ بودن به لحاظ جواز صلاة است</w:t>
      </w:r>
      <w:r w:rsidR="00AB0EEC">
        <w:rPr>
          <w:rFonts w:hint="cs"/>
          <w:rtl/>
        </w:rPr>
        <w:t xml:space="preserve"> وگرنه تعبیر «و هو ذکیّ» به تنهایی کافی نیست و شاید به معنای طاهر باشد و بعداً خواهیم گفت</w:t>
      </w:r>
      <w:r>
        <w:rPr>
          <w:rFonts w:hint="cs"/>
          <w:rtl/>
        </w:rPr>
        <w:t xml:space="preserve"> که «ذَکیّ» هم به معنای ذبح می آید و هم به معنای نقاء و پاکی استعمال می شود</w:t>
      </w:r>
      <w:r w:rsidR="00761117">
        <w:rPr>
          <w:rFonts w:hint="cs"/>
          <w:rtl/>
        </w:rPr>
        <w:t>.</w:t>
      </w:r>
    </w:p>
    <w:p w:rsidR="00A35855" w:rsidRDefault="00761117" w:rsidP="00CB4C32">
      <w:pPr>
        <w:rPr>
          <w:rtl/>
        </w:rPr>
      </w:pPr>
      <w:r>
        <w:rPr>
          <w:rFonts w:hint="cs"/>
          <w:rtl/>
        </w:rPr>
        <w:t>[</w:t>
      </w:r>
      <w:r w:rsidRPr="00E24DDF">
        <w:rPr>
          <w:rFonts w:hint="cs"/>
          <w:b/>
          <w:bCs/>
          <w:rtl/>
        </w:rPr>
        <w:t>نکته:</w:t>
      </w:r>
      <w:r>
        <w:rPr>
          <w:rFonts w:hint="cs"/>
          <w:rtl/>
        </w:rPr>
        <w:t xml:space="preserve"> </w:t>
      </w:r>
      <w:r w:rsidR="00CB4C32">
        <w:rPr>
          <w:rFonts w:hint="cs"/>
          <w:rtl/>
        </w:rPr>
        <w:t>و پاکی هر چیزی به حسب خودش می باشد؛ مثلاً «السمک ذکیّ حی</w:t>
      </w:r>
      <w:r w:rsidR="00E21A90">
        <w:rPr>
          <w:rFonts w:hint="cs"/>
          <w:rtl/>
        </w:rPr>
        <w:t>ّ</w:t>
      </w:r>
      <w:r w:rsidR="00CB4C32">
        <w:rPr>
          <w:rFonts w:hint="cs"/>
          <w:rtl/>
        </w:rPr>
        <w:t xml:space="preserve">ه و میّته» </w:t>
      </w:r>
      <w:r w:rsidR="00415842">
        <w:rPr>
          <w:rFonts w:hint="cs"/>
          <w:rtl/>
        </w:rPr>
        <w:t xml:space="preserve">ماهی حتّی اگر در داخل آب بمیرد طاهر و ذکیّ است ولی در مورد ماهی که زنده از آب گرفته می شود مرتبه بالاتری از ذکات و نقاوت وجود دارد که </w:t>
      </w:r>
      <w:r w:rsidR="0031467E">
        <w:rPr>
          <w:rFonts w:hint="cs"/>
          <w:rtl/>
        </w:rPr>
        <w:t xml:space="preserve">علاوه بر این که حیّ و میّت ماهی نجس نیست </w:t>
      </w:r>
      <w:r w:rsidR="00415842">
        <w:rPr>
          <w:rFonts w:hint="cs"/>
          <w:rtl/>
        </w:rPr>
        <w:t>به لحاظ جواز أکل هم نقاوت پیدا می کند. یا اگر ماهی فلس ندارد و از آب زنده گرفته شود</w:t>
      </w:r>
      <w:r w:rsidR="0031467E">
        <w:rPr>
          <w:rFonts w:hint="cs"/>
          <w:rtl/>
        </w:rPr>
        <w:t xml:space="preserve"> و بعد جان بدهد باید ببینیم ذکات ماهی در این صورت به چه معنا است زیرا اگر ماهی می مرد هم پاک بود و الآن هم که آن را زنده صید کرده ایم جواز أکل برایش ثابت نمی شود زیرا فلس ندارد؛ در اینجا مرحوم استاد می فرمودند  أثر ذکات ماهی بدون فلس جواز بیع آن است زیرا با ذکات از میته بودن خارج می شود و می توان آن را برای منافع محلّله فروخت. ولی فعلاً</w:t>
      </w:r>
      <w:r w:rsidR="00925D51">
        <w:rPr>
          <w:rFonts w:hint="cs"/>
          <w:rtl/>
        </w:rPr>
        <w:t xml:space="preserve"> به این بحث کار نداریم و اجمالاً عرض می کنیم که ذکات به معنای نقاوت است و خطاب هایی متعدّدی داریم مثل «کل شیء یابس ذکیّ» أی طا</w:t>
      </w:r>
      <w:r w:rsidR="00745566">
        <w:rPr>
          <w:rFonts w:hint="cs"/>
          <w:rtl/>
        </w:rPr>
        <w:t>هر</w:t>
      </w:r>
      <w:r w:rsidR="00DC6DE2">
        <w:rPr>
          <w:rFonts w:hint="cs"/>
          <w:rtl/>
        </w:rPr>
        <w:t>، و شاید «أولیس الذکیّ ما ذکیّ بالحدید» به همین معنای طاهر باشد.</w:t>
      </w:r>
      <w:r w:rsidR="00D1024F">
        <w:rPr>
          <w:rFonts w:hint="cs"/>
          <w:rtl/>
        </w:rPr>
        <w:t xml:space="preserve"> ولی در موثقه ابن بکیر چون در رابطه با حیوان صحبت می کند تعبیر «اذا علمت أنه ذکیّ» به معنای میته نبودن است و توجیه دیگری ندارد و با تعبیر «ما لاروح له ذَکیّ» که احتمال دارد ذکی در اینجا به معنای طاهر باشد.</w:t>
      </w:r>
      <w:r w:rsidR="00E21A90">
        <w:rPr>
          <w:rFonts w:hint="cs"/>
          <w:rtl/>
        </w:rPr>
        <w:t xml:space="preserve"> کما این که در مثال «السمک ذَکیّ حیه و میته» ذکی به معنای طاهر است زیرا ماهی میّت جواز أکل ندارد</w:t>
      </w:r>
      <w:r>
        <w:rPr>
          <w:rFonts w:hint="cs"/>
          <w:rtl/>
        </w:rPr>
        <w:t>]</w:t>
      </w:r>
    </w:p>
    <w:p w:rsidR="00D40542" w:rsidRPr="00A35855" w:rsidRDefault="00D40542" w:rsidP="00D40542">
      <w:pPr>
        <w:rPr>
          <w:rtl/>
        </w:rPr>
      </w:pPr>
      <w:r>
        <w:rPr>
          <w:rFonts w:hint="cs"/>
          <w:rtl/>
        </w:rPr>
        <w:lastRenderedPageBreak/>
        <w:t>و اگر این روایات نبود عموم صحیحه ابن أبی عمیر «لاتصل فی المیته و لاشسع» محکّم بود و روایت «</w:t>
      </w:r>
      <w:r w:rsidRPr="00950409">
        <w:rPr>
          <w:rFonts w:hint="cs"/>
          <w:color w:val="008000"/>
          <w:rtl/>
        </w:rPr>
        <w:t>وَ قَالَ ع عَشَرَةُ أَشْيَاءَ مِنَ الْمَيْتَةِ ذَكِيَّةٌ الْقَرْنُ وَ الْحَافِرُ وَ الْعَظْمُ وَ السِّنُّ وَ الْإِنْفَحَةُ وَ اللَّبَنُ وَ الشَّعْرُ وَ الصُّوفُ وَ الرِّيشُ وَ الْبَيْضُ</w:t>
      </w:r>
      <w:r w:rsidRPr="00950409">
        <w:rPr>
          <w:rFonts w:hint="cs"/>
          <w:color w:val="008000"/>
        </w:rPr>
        <w:t>‌</w:t>
      </w:r>
      <w:r w:rsidR="00950409">
        <w:rPr>
          <w:rStyle w:val="ab"/>
          <w:color w:val="008000"/>
        </w:rPr>
        <w:footnoteReference w:id="5"/>
      </w:r>
      <w:r>
        <w:rPr>
          <w:rFonts w:hint="cs"/>
          <w:rtl/>
        </w:rPr>
        <w:t>» دلالت بر طهارت می کند و منافات با این مطلب ندارد که نماز در آن جایز نباشد و لذا این روایات برای جواز نماز در این موارد برای استدلال مناسب است.</w:t>
      </w:r>
    </w:p>
    <w:p w:rsidR="00A35855" w:rsidRDefault="00A35855" w:rsidP="00A35855">
      <w:pPr>
        <w:pStyle w:val="50"/>
        <w:rPr>
          <w:rtl/>
        </w:rPr>
      </w:pPr>
      <w:bookmarkStart w:id="13" w:name="_Toc531093735"/>
      <w:r>
        <w:rPr>
          <w:rFonts w:hint="cs"/>
          <w:rtl/>
        </w:rPr>
        <w:t>مناقشه (وجود معارض)</w:t>
      </w:r>
      <w:bookmarkEnd w:id="13"/>
    </w:p>
    <w:p w:rsidR="004D3C0D" w:rsidRPr="00324834" w:rsidRDefault="00560EF2" w:rsidP="00560EF2">
      <w:pPr>
        <w:rPr>
          <w:rFonts w:hint="cs"/>
          <w:b/>
          <w:bCs/>
          <w:rtl/>
        </w:rPr>
      </w:pPr>
      <w:r>
        <w:rPr>
          <w:rFonts w:hint="cs"/>
          <w:b/>
          <w:bCs/>
          <w:rtl/>
        </w:rPr>
        <w:t xml:space="preserve">شبهه در اینجا وجود معارض است و </w:t>
      </w:r>
      <w:r w:rsidR="004D3C0D" w:rsidRPr="00324834">
        <w:rPr>
          <w:rFonts w:hint="cs"/>
          <w:b/>
          <w:bCs/>
          <w:rtl/>
        </w:rPr>
        <w:t>موثقه ابن بکیر معارض این روایات است:</w:t>
      </w:r>
    </w:p>
    <w:p w:rsidR="004D3C0D" w:rsidRDefault="004D3C0D" w:rsidP="006162A2">
      <w:pPr>
        <w:rPr>
          <w:rtl/>
        </w:rPr>
      </w:pPr>
      <w:r w:rsidRPr="004D3C0D">
        <w:rPr>
          <w:rFonts w:hint="cs"/>
          <w:color w:val="008000"/>
          <w:rtl/>
        </w:rPr>
        <w:t xml:space="preserve">عَلِيُّ بْنُ إِبْرَاهِيمَ عَنْ أَبِيهِ عَنِ ابْنِ أَبِي عُمَيْرٍ عَنِ ابْنِ بُكَيْرٍ قَالَ: سَأَلَ زُرَارَةُ أَبَا عَبْدِ اللَّهِ ع عَنِ الصَّلَاةِ فِي الثَّعَالِبِ وَ الْفَنَكِ وَ السِّنْجَابِ وَ غَيْرِهِ مِنَ الْوَبَرِ فَأَخْرَجَ كِتَاباً زَعَمَ أَنَّهُ إِمْلَاءُ رَسُولِ اللَّهِ ص أَنَّ الصَّلَاةَ فِي وَبَرِ كُلِّ شَيْ‌ءٍ حَرَامٍ أَكْلُهُ فَالصَّلَاةُ فِي وَبَرِهِ وَ شَعْرِهِ وَ جِلْدِهِ وَ بَوْلِهِ وَ رَوْثِهِ وَ أَلْبَانِهِ وَ كُلِّ شَيْ‌ءٍ مِنْهُ فَاسِدَةٌ لَا تُقْبَلُ تِلْكَ الصَّلَاةُ حَتَّى تُصَلِّيَ فِي غَيْرِهِ مِمَّا أَحَلَّ اللَّهُ أَكْلَهُ ثُمَّ قَالَ يَا زُرَارَةُ هَذَا عَنْ رَسُولِ اللَّهِ ص فَاحْفَظْ ذَلِكَ يَا زُرَارَةُ </w:t>
      </w:r>
      <w:r w:rsidRPr="00560EF2">
        <w:rPr>
          <w:rFonts w:hint="cs"/>
          <w:color w:val="008000"/>
          <w:u w:val="single"/>
          <w:rtl/>
        </w:rPr>
        <w:t>فَإِنْ كَانَ مِمَّا يُؤْكَلُ لَحْمُهُ فَالصَّلَاةُ فِي وَبَرِهِ وَ بَوْلِهِ وَ شَعْرِهِ وَ رَوْثِهِ وَ أَلْبَانِهِ وَ كُلِّ شَيْ‌ءٍ مِنْهُ جَائِزَةٌ إِذَا عَلِمْتَ أَنَّهُ ذَكِيٌّ قَدْ ذَكَّاهُ الذَّبْحُ</w:t>
      </w:r>
      <w:r w:rsidRPr="00324834">
        <w:rPr>
          <w:rFonts w:hint="cs"/>
          <w:color w:val="008000"/>
          <w:rtl/>
        </w:rPr>
        <w:t xml:space="preserve"> فَإِنْ كَانَ</w:t>
      </w:r>
      <w:r w:rsidRPr="004D3C0D">
        <w:rPr>
          <w:rFonts w:hint="cs"/>
          <w:color w:val="008000"/>
          <w:rtl/>
        </w:rPr>
        <w:t xml:space="preserve"> غَيْرَ ذَلِكَ مِمَّا قَدْ نُهِيتَ عَنْ أَكْلِهِ وَ حَرُمَ عَلَيْكَ أَكْلُهُ فَالصَّلَاةُ فِي كُلِّ شَيْ‌ءٍ مِنْهُ فَاسِدَةٌ ذَكَّاهُ الذَّبْحُ أَوْ لَمْ يُذَكِّهِ.</w:t>
      </w:r>
      <w:r w:rsidRPr="004D3C0D">
        <w:rPr>
          <w:vertAlign w:val="superscript"/>
          <w:rtl/>
        </w:rPr>
        <w:footnoteReference w:id="6"/>
      </w:r>
      <w:r w:rsidRPr="004D3C0D">
        <w:rPr>
          <w:rFonts w:hint="cs"/>
          <w:rtl/>
        </w:rPr>
        <w:t>»</w:t>
      </w:r>
    </w:p>
    <w:p w:rsidR="00E24DDF" w:rsidRDefault="00560EF2" w:rsidP="00560EF2">
      <w:pPr>
        <w:rPr>
          <w:rFonts w:hint="cs"/>
          <w:rtl/>
        </w:rPr>
      </w:pPr>
      <w:r w:rsidRPr="00E24DDF">
        <w:rPr>
          <w:rFonts w:hint="cs"/>
          <w:b/>
          <w:bCs/>
          <w:rtl/>
        </w:rPr>
        <w:t>گفته می شود که:</w:t>
      </w:r>
      <w:r>
        <w:rPr>
          <w:rFonts w:hint="cs"/>
          <w:rtl/>
        </w:rPr>
        <w:t xml:space="preserve"> امام علیه السلام فرمود نماز در وبر و شعر و هر جزئی از أجزای حیوان حلال گوشت </w:t>
      </w:r>
      <w:r w:rsidR="00E24DDF">
        <w:rPr>
          <w:rFonts w:hint="cs"/>
          <w:rtl/>
        </w:rPr>
        <w:t>در صورتی جایز است که مذکّی باشد:</w:t>
      </w:r>
    </w:p>
    <w:p w:rsidR="004D3C0D" w:rsidRDefault="004D3C0D" w:rsidP="00560EF2">
      <w:pPr>
        <w:rPr>
          <w:rtl/>
        </w:rPr>
      </w:pPr>
      <w:r w:rsidRPr="00E24DDF">
        <w:rPr>
          <w:rFonts w:hint="cs"/>
          <w:b/>
          <w:bCs/>
          <w:rtl/>
        </w:rPr>
        <w:t>مفهومش این است که</w:t>
      </w:r>
      <w:r w:rsidR="00324834" w:rsidRPr="00560EF2">
        <w:rPr>
          <w:rFonts w:hint="cs"/>
          <w:rtl/>
        </w:rPr>
        <w:t>:</w:t>
      </w:r>
      <w:r w:rsidRPr="00560EF2">
        <w:rPr>
          <w:rFonts w:hint="cs"/>
          <w:rtl/>
        </w:rPr>
        <w:t xml:space="preserve"> اگر مذکّی نباشد نماز در وبر و شعر آن جایز نیست و لذا با صحیحه حلبی تعارض می </w:t>
      </w:r>
      <w:r>
        <w:rPr>
          <w:rFonts w:hint="cs"/>
          <w:rtl/>
        </w:rPr>
        <w:t xml:space="preserve">کند و بعد از تعارض و تساقط به عموم صحیحه ابن أبی عمیر رجوع می کنیم که </w:t>
      </w:r>
      <w:r w:rsidRPr="004D3C0D">
        <w:rPr>
          <w:rFonts w:hint="cs"/>
          <w:rtl/>
        </w:rPr>
        <w:t>«</w:t>
      </w:r>
      <w:r w:rsidRPr="004D3C0D">
        <w:rPr>
          <w:rFonts w:hint="cs"/>
          <w:color w:val="008000"/>
          <w:rtl/>
        </w:rPr>
        <w:t>أَحْمَدُ بْنُ مُحَمَّدِ بْنِ عِيسَى عَنْ مُحَمَّدِ بْنِ أَبِي عُمَيْرٍ عَنْ غَيْرِ وَاحِدٍ عَنْ أَبِي عَبْدِ اللَّهِ ع فِي الْمَيْتَةِ قَالَ لَا تُصَلِّ فِي شَيْ‌ءٍ مِنْهُ وَ لَا شِسْعٍ</w:t>
      </w:r>
      <w:r w:rsidRPr="004D3C0D">
        <w:rPr>
          <w:vertAlign w:val="superscript"/>
          <w:rtl/>
        </w:rPr>
        <w:footnoteReference w:id="7"/>
      </w:r>
      <w:r w:rsidRPr="004D3C0D">
        <w:rPr>
          <w:rFonts w:hint="cs"/>
          <w:rtl/>
        </w:rPr>
        <w:t>»</w:t>
      </w:r>
    </w:p>
    <w:p w:rsidR="00484948" w:rsidRDefault="00484948" w:rsidP="00484948">
      <w:pPr>
        <w:pStyle w:val="6"/>
        <w:rPr>
          <w:rtl/>
        </w:rPr>
      </w:pPr>
      <w:bookmarkStart w:id="14" w:name="_Toc531093736"/>
      <w:r>
        <w:rPr>
          <w:rFonts w:hint="cs"/>
          <w:rtl/>
        </w:rPr>
        <w:t>جواب از مناقشه</w:t>
      </w:r>
      <w:bookmarkEnd w:id="14"/>
    </w:p>
    <w:p w:rsidR="004D3C0D" w:rsidRPr="00324834" w:rsidRDefault="004D3C0D" w:rsidP="006162A2">
      <w:pPr>
        <w:rPr>
          <w:rFonts w:hint="cs"/>
          <w:b/>
          <w:bCs/>
          <w:rtl/>
        </w:rPr>
      </w:pPr>
      <w:r w:rsidRPr="00324834">
        <w:rPr>
          <w:rFonts w:hint="cs"/>
          <w:b/>
          <w:bCs/>
          <w:rtl/>
        </w:rPr>
        <w:t>در جواب از این اشکال گفته شده است:</w:t>
      </w:r>
    </w:p>
    <w:p w:rsidR="004961B7" w:rsidRDefault="004961B7" w:rsidP="00484948">
      <w:pPr>
        <w:pStyle w:val="6"/>
        <w:rPr>
          <w:rtl/>
        </w:rPr>
      </w:pPr>
      <w:bookmarkStart w:id="15" w:name="_Toc531093737"/>
      <w:r>
        <w:rPr>
          <w:rFonts w:hint="cs"/>
          <w:rtl/>
        </w:rPr>
        <w:lastRenderedPageBreak/>
        <w:t>جواب أول</w:t>
      </w:r>
      <w:r w:rsidR="00E24DDF">
        <w:rPr>
          <w:rFonts w:hint="cs"/>
          <w:rtl/>
        </w:rPr>
        <w:t xml:space="preserve"> (سلب العموم بودن مفهوم عموم)</w:t>
      </w:r>
      <w:bookmarkEnd w:id="15"/>
    </w:p>
    <w:p w:rsidR="007938C5" w:rsidRPr="00E24DDF" w:rsidRDefault="004D3C0D" w:rsidP="00833653">
      <w:pPr>
        <w:rPr>
          <w:b/>
          <w:bCs/>
          <w:rtl/>
        </w:rPr>
      </w:pPr>
      <w:r w:rsidRPr="00E24DDF">
        <w:rPr>
          <w:rFonts w:hint="cs"/>
          <w:b/>
          <w:bCs/>
          <w:rtl/>
        </w:rPr>
        <w:t>مفهوم عموم</w:t>
      </w:r>
      <w:r w:rsidR="00833653" w:rsidRPr="00E24DDF">
        <w:rPr>
          <w:rFonts w:hint="cs"/>
          <w:b/>
          <w:bCs/>
          <w:rtl/>
        </w:rPr>
        <w:t>، سلب العموم است و عموم سلب نیست</w:t>
      </w:r>
      <w:r w:rsidR="007938C5" w:rsidRPr="00E24DDF">
        <w:rPr>
          <w:rFonts w:hint="cs"/>
          <w:b/>
          <w:bCs/>
          <w:rtl/>
        </w:rPr>
        <w:t>؛</w:t>
      </w:r>
    </w:p>
    <w:p w:rsidR="007938C5" w:rsidRDefault="00833653" w:rsidP="00833653">
      <w:pPr>
        <w:rPr>
          <w:rtl/>
        </w:rPr>
      </w:pPr>
      <w:r>
        <w:rPr>
          <w:rFonts w:hint="cs"/>
          <w:rtl/>
        </w:rPr>
        <w:t xml:space="preserve">مثلاً روایت می گوید «اذا بلغ الماء قدر کرّ لاینجّسه شیء» که عام ما است و مفهومش این نیست که «وقتی آب کر نشد هر چیزی آن را نجس می کند» که عموم سلب است بلکه مفهومش سلب عموم است که </w:t>
      </w:r>
      <w:r w:rsidR="007938C5">
        <w:rPr>
          <w:rFonts w:hint="cs"/>
          <w:rtl/>
        </w:rPr>
        <w:t>«</w:t>
      </w:r>
      <w:r>
        <w:rPr>
          <w:rFonts w:hint="cs"/>
          <w:rtl/>
        </w:rPr>
        <w:t>اگر آب کر</w:t>
      </w:r>
      <w:r w:rsidR="007938C5">
        <w:rPr>
          <w:rFonts w:hint="cs"/>
          <w:rtl/>
        </w:rPr>
        <w:t xml:space="preserve"> نشد چیزی است که آن را نجس کند یعنی </w:t>
      </w:r>
      <w:r>
        <w:rPr>
          <w:rFonts w:hint="cs"/>
          <w:rtl/>
        </w:rPr>
        <w:t>ینجسه شیء من الأشیاء»</w:t>
      </w:r>
      <w:r w:rsidR="007938C5">
        <w:rPr>
          <w:rFonts w:hint="cs"/>
          <w:rtl/>
        </w:rPr>
        <w:t xml:space="preserve"> و لذا نمی توان به مفهوم آن تمسّک کرد و گفت «آب قلیل هم توسّط عین نجس، نجس می شود و هم توسّط متنجّس نجس می شود.</w:t>
      </w:r>
    </w:p>
    <w:p w:rsidR="004D3C0D" w:rsidRDefault="00833653" w:rsidP="007938C5">
      <w:pPr>
        <w:rPr>
          <w:rFonts w:hint="cs"/>
          <w:rtl/>
        </w:rPr>
      </w:pPr>
      <w:r>
        <w:rPr>
          <w:rFonts w:hint="cs"/>
          <w:rtl/>
        </w:rPr>
        <w:t xml:space="preserve">یا مثلاً می گویید </w:t>
      </w:r>
      <w:r w:rsidR="007938C5">
        <w:rPr>
          <w:rFonts w:hint="cs"/>
          <w:rtl/>
        </w:rPr>
        <w:t xml:space="preserve">«من وقتی عصبانی بشوم از هیچ کس نمی ترسم» که مفهومش این نیست که «اگر عصبانی نشوم از همه می ترسم» یا مثلاً می گویید </w:t>
      </w:r>
      <w:r>
        <w:rPr>
          <w:rFonts w:hint="cs"/>
          <w:rtl/>
        </w:rPr>
        <w:t xml:space="preserve">«اگر زید تلاش کند </w:t>
      </w:r>
      <w:r w:rsidR="007938C5">
        <w:rPr>
          <w:rFonts w:hint="cs"/>
          <w:rtl/>
        </w:rPr>
        <w:t xml:space="preserve">در کلاس </w:t>
      </w:r>
      <w:r>
        <w:rPr>
          <w:rFonts w:hint="cs"/>
          <w:rtl/>
        </w:rPr>
        <w:t>بر همه تفوّق پیدا می کند» که مفهومش این نیست</w:t>
      </w:r>
      <w:r w:rsidR="007938C5">
        <w:rPr>
          <w:rFonts w:hint="cs"/>
          <w:rtl/>
        </w:rPr>
        <w:t xml:space="preserve"> که «</w:t>
      </w:r>
      <w:r>
        <w:rPr>
          <w:rFonts w:hint="cs"/>
          <w:rtl/>
        </w:rPr>
        <w:t>اگر زید تلاش نکند همه بر او تفوّق پیدا می کنند</w:t>
      </w:r>
      <w:r w:rsidR="007938C5">
        <w:rPr>
          <w:rFonts w:hint="cs"/>
          <w:rtl/>
        </w:rPr>
        <w:t>»</w:t>
      </w:r>
      <w:r>
        <w:rPr>
          <w:rFonts w:hint="cs"/>
          <w:rtl/>
        </w:rPr>
        <w:t xml:space="preserve"> بلکه مفهومش این است که </w:t>
      </w:r>
      <w:r w:rsidR="007938C5">
        <w:rPr>
          <w:rFonts w:hint="cs"/>
          <w:rtl/>
        </w:rPr>
        <w:t>«اگر تلاش نکن</w:t>
      </w:r>
      <w:r>
        <w:rPr>
          <w:rFonts w:hint="cs"/>
          <w:rtl/>
        </w:rPr>
        <w:t>د این جزاء وجود ندارد و تفوّق بر همه پیدا نمی کند ولی ممکن است بر برخی تفوّق پیدا کند</w:t>
      </w:r>
      <w:r w:rsidR="007938C5">
        <w:rPr>
          <w:rFonts w:hint="cs"/>
          <w:rtl/>
        </w:rPr>
        <w:t>»</w:t>
      </w:r>
      <w:r>
        <w:rPr>
          <w:rFonts w:hint="cs"/>
          <w:rtl/>
        </w:rPr>
        <w:t>.</w:t>
      </w:r>
    </w:p>
    <w:p w:rsidR="00FB76CD" w:rsidRDefault="00833653" w:rsidP="00FB76CD">
      <w:pPr>
        <w:rPr>
          <w:rtl/>
        </w:rPr>
      </w:pPr>
      <w:r>
        <w:rPr>
          <w:rFonts w:hint="cs"/>
          <w:rtl/>
        </w:rPr>
        <w:t>در اینجا هم روایت می گوید «</w:t>
      </w:r>
      <w:r w:rsidR="00AB1128">
        <w:rPr>
          <w:rFonts w:hint="cs"/>
          <w:rtl/>
        </w:rPr>
        <w:t xml:space="preserve">اگر ذکیّ بود نماز در همه أجزای آن جایز است» یعنی </w:t>
      </w:r>
      <w:r w:rsidR="00861DD9">
        <w:rPr>
          <w:rFonts w:hint="cs"/>
          <w:rtl/>
        </w:rPr>
        <w:t>«</w:t>
      </w:r>
      <w:r w:rsidR="00AB1128">
        <w:rPr>
          <w:rFonts w:hint="cs"/>
          <w:rtl/>
        </w:rPr>
        <w:t>اگر ذکیّ نباشد نماز در همه أجزای آن جایز نیست</w:t>
      </w:r>
      <w:r w:rsidR="00861DD9">
        <w:rPr>
          <w:rFonts w:hint="cs"/>
          <w:rtl/>
        </w:rPr>
        <w:t>»</w:t>
      </w:r>
      <w:r w:rsidR="00AB1128">
        <w:rPr>
          <w:rFonts w:hint="cs"/>
          <w:rtl/>
        </w:rPr>
        <w:t xml:space="preserve"> و منافات ندارد </w:t>
      </w:r>
      <w:r w:rsidR="00043379">
        <w:rPr>
          <w:rFonts w:hint="cs"/>
          <w:rtl/>
        </w:rPr>
        <w:t xml:space="preserve">که </w:t>
      </w:r>
      <w:r w:rsidR="00AB1128">
        <w:rPr>
          <w:rFonts w:hint="cs"/>
          <w:rtl/>
        </w:rPr>
        <w:t>نماز در برخی أجزای آن جایز باشد.</w:t>
      </w:r>
    </w:p>
    <w:p w:rsidR="00833653" w:rsidRDefault="00FB76CD" w:rsidP="00E24DDF">
      <w:pPr>
        <w:rPr>
          <w:rtl/>
        </w:rPr>
      </w:pPr>
      <w:r>
        <w:rPr>
          <w:rFonts w:hint="cs"/>
          <w:rtl/>
        </w:rPr>
        <w:t>و این که در روایت مصادیق را ذکر کرد «</w:t>
      </w:r>
      <w:r w:rsidRPr="00FB76CD">
        <w:rPr>
          <w:rFonts w:hint="cs"/>
          <w:rtl/>
        </w:rPr>
        <w:t xml:space="preserve">فَإِنْ كَانَ مِمَّا يُؤْكَلُ لَحْمُهُ فَالصَّلَاةُ </w:t>
      </w:r>
      <w:r w:rsidRPr="00FB76CD">
        <w:rPr>
          <w:rFonts w:hint="cs"/>
          <w:u w:val="single"/>
          <w:rtl/>
        </w:rPr>
        <w:t>فِي وَبَرِهِ وَ بَوْلِهِ وَ شَعْرِهِ وَ رَوْثِهِ وَ أَلْبَانِهِ</w:t>
      </w:r>
      <w:r w:rsidRPr="00FB76CD">
        <w:rPr>
          <w:rFonts w:hint="cs"/>
          <w:rtl/>
        </w:rPr>
        <w:t xml:space="preserve"> وَ كُلِّ شَيْ‌ءٍ مِنْهُ جَائِزَةٌ إِذَا عَلِمْتَ أَنَّهُ ذَكِيٌّ قَدْ ذَكَّاهُ الذَّبْحُ</w:t>
      </w:r>
      <w:r>
        <w:rPr>
          <w:rFonts w:hint="cs"/>
          <w:rtl/>
        </w:rPr>
        <w:t xml:space="preserve">» و مفهوم روی تک تک این مصادیق جاری می شود: </w:t>
      </w:r>
      <w:r w:rsidR="00757A3E">
        <w:rPr>
          <w:rFonts w:hint="cs"/>
          <w:rtl/>
        </w:rPr>
        <w:t>در جواب می گوییم</w:t>
      </w:r>
      <w:r>
        <w:rPr>
          <w:rFonts w:hint="cs"/>
          <w:rtl/>
        </w:rPr>
        <w:t xml:space="preserve"> معلوم نیست «اذا علمت أنه ذکی» به وبر و شعر برگردد و شاید به «کل شیء» برگردد</w:t>
      </w:r>
      <w:r w:rsidR="00757A3E">
        <w:rPr>
          <w:rFonts w:hint="cs"/>
          <w:rtl/>
        </w:rPr>
        <w:t xml:space="preserve"> یعنی وقتی علم به تذکیه نداری این مطلب را نمی گوییم که نماز در کل شیء منه، جایز است بلکه</w:t>
      </w:r>
      <w:r w:rsidR="00047668">
        <w:rPr>
          <w:rFonts w:hint="cs"/>
          <w:rtl/>
        </w:rPr>
        <w:t xml:space="preserve"> چه بسا</w:t>
      </w:r>
      <w:r w:rsidR="00757A3E">
        <w:rPr>
          <w:rFonts w:hint="cs"/>
          <w:rtl/>
        </w:rPr>
        <w:t xml:space="preserve"> (بر اساس روایات دیگر) بین أجزایی که تحلّه الحیاة است و أجزایی که لاتحل الحیاة است تفصیل دهیم.</w:t>
      </w:r>
      <w:r w:rsidR="003235D2">
        <w:rPr>
          <w:rFonts w:hint="cs"/>
          <w:rtl/>
        </w:rPr>
        <w:t xml:space="preserve"> و تصریح به وبر و شعر در منطوق است ولی در مفهوم تصریح نکرد.</w:t>
      </w:r>
    </w:p>
    <w:p w:rsidR="00F10CA8" w:rsidRDefault="00F10CA8" w:rsidP="00757A3E">
      <w:pPr>
        <w:rPr>
          <w:rtl/>
        </w:rPr>
      </w:pPr>
      <w:r>
        <w:rPr>
          <w:rFonts w:hint="cs"/>
          <w:rtl/>
        </w:rPr>
        <w:t>«اذا علمت أنه ذکی» یا شرط مجموع است و یا شرط آخرین جزء</w:t>
      </w:r>
      <w:r w:rsidR="00531BF3">
        <w:rPr>
          <w:rFonts w:hint="cs"/>
          <w:rtl/>
        </w:rPr>
        <w:t xml:space="preserve"> «کل شیء»</w:t>
      </w:r>
      <w:r>
        <w:rPr>
          <w:rFonts w:hint="cs"/>
          <w:rtl/>
        </w:rPr>
        <w:t xml:space="preserve"> است و انحلال ندارد که شرط تک تک این موارد باشد</w:t>
      </w:r>
      <w:r w:rsidR="00531BF3">
        <w:rPr>
          <w:rFonts w:hint="cs"/>
          <w:rtl/>
        </w:rPr>
        <w:t xml:space="preserve"> و با انتفای شرط مجموع منتفی می شود و انتفای مجموع به معنای انتفای جمیع أفراد نیست</w:t>
      </w:r>
      <w:r w:rsidR="001D2954">
        <w:rPr>
          <w:rFonts w:hint="cs"/>
          <w:rtl/>
        </w:rPr>
        <w:t>.</w:t>
      </w:r>
      <w:r w:rsidR="00EC1809">
        <w:rPr>
          <w:rFonts w:hint="cs"/>
          <w:rtl/>
        </w:rPr>
        <w:t xml:space="preserve"> مثل این که می گوید «اگر وضع مالی تو خوب بود همه </w:t>
      </w:r>
      <w:r w:rsidR="00BE62C1">
        <w:rPr>
          <w:rFonts w:hint="cs"/>
          <w:rtl/>
        </w:rPr>
        <w:t>علما</w:t>
      </w:r>
      <w:r w:rsidR="00EC1809">
        <w:rPr>
          <w:rFonts w:hint="cs"/>
          <w:rtl/>
        </w:rPr>
        <w:t xml:space="preserve"> را اکرام کن» که بیان عمومیّت به غرضی است ولی اگر وضع مال شخص بد بود چه بسا بگوید علماء را گلچین کن و اگ</w:t>
      </w:r>
      <w:r w:rsidR="00BE62C1">
        <w:rPr>
          <w:rFonts w:hint="cs"/>
          <w:rtl/>
        </w:rPr>
        <w:t>ر چه با قرض هم شده برخی از علما</w:t>
      </w:r>
      <w:r w:rsidR="00EC1809">
        <w:rPr>
          <w:rFonts w:hint="cs"/>
          <w:rtl/>
        </w:rPr>
        <w:t xml:space="preserve"> را اکرام کن.</w:t>
      </w:r>
    </w:p>
    <w:p w:rsidR="009F3133" w:rsidRDefault="009F3133" w:rsidP="009F3133">
      <w:pPr>
        <w:pStyle w:val="6"/>
        <w:rPr>
          <w:rtl/>
        </w:rPr>
      </w:pPr>
      <w:bookmarkStart w:id="16" w:name="_Toc531093738"/>
      <w:r>
        <w:rPr>
          <w:rFonts w:hint="cs"/>
          <w:rtl/>
        </w:rPr>
        <w:lastRenderedPageBreak/>
        <w:t>جواب دوم</w:t>
      </w:r>
      <w:r w:rsidR="00E24DDF">
        <w:rPr>
          <w:rFonts w:hint="cs"/>
          <w:rtl/>
        </w:rPr>
        <w:t xml:space="preserve"> (رفع ید از ظاهر با نص)</w:t>
      </w:r>
      <w:bookmarkEnd w:id="16"/>
    </w:p>
    <w:p w:rsidR="00EC1809" w:rsidRDefault="00E24F74" w:rsidP="00757A3E">
      <w:pPr>
        <w:rPr>
          <w:rtl/>
        </w:rPr>
      </w:pPr>
      <w:r>
        <w:rPr>
          <w:rFonts w:hint="cs"/>
          <w:rtl/>
        </w:rPr>
        <w:t>بر فرض گفته شود ظهور «اذا علمت أنه ذکی» این است که به تک تک این موارد می خورد</w:t>
      </w:r>
      <w:r w:rsidR="009F3133">
        <w:rPr>
          <w:rFonts w:hint="cs"/>
          <w:rtl/>
        </w:rPr>
        <w:t xml:space="preserve"> یعنی «الصلاة فی وبره جائز اذا علمت أنه ذکی، الصلاة فی شعره جائز اذا علمت أنه ذکی»</w:t>
      </w:r>
      <w:r>
        <w:rPr>
          <w:rFonts w:hint="cs"/>
          <w:rtl/>
        </w:rPr>
        <w:t xml:space="preserve"> می گوییم: </w:t>
      </w:r>
      <w:r w:rsidR="009F3133">
        <w:rPr>
          <w:rFonts w:hint="cs"/>
          <w:rtl/>
        </w:rPr>
        <w:t>به خاطر صراحت صحیحه حلبی که می گوید «لابأس بصوف المیته» از این ظاهر رفع ید می کنیم.</w:t>
      </w:r>
    </w:p>
    <w:p w:rsidR="004961B7" w:rsidRDefault="004961B7" w:rsidP="00484948">
      <w:pPr>
        <w:pStyle w:val="6"/>
        <w:rPr>
          <w:rFonts w:hint="cs"/>
          <w:rtl/>
        </w:rPr>
      </w:pPr>
      <w:bookmarkStart w:id="17" w:name="_Toc531093739"/>
      <w:r>
        <w:rPr>
          <w:rFonts w:hint="cs"/>
          <w:rtl/>
        </w:rPr>
        <w:t xml:space="preserve">جواب </w:t>
      </w:r>
      <w:r w:rsidR="009F3133">
        <w:rPr>
          <w:rFonts w:hint="cs"/>
          <w:rtl/>
        </w:rPr>
        <w:t>سوم</w:t>
      </w:r>
      <w:r w:rsidR="00E24DDF">
        <w:rPr>
          <w:rFonts w:hint="cs"/>
          <w:rtl/>
        </w:rPr>
        <w:t xml:space="preserve"> (اختلاف بین اصطلاح روایات و اصطلاحات امروزی)</w:t>
      </w:r>
      <w:bookmarkEnd w:id="17"/>
    </w:p>
    <w:p w:rsidR="006B6DE0" w:rsidRDefault="009F3133" w:rsidP="009F3133">
      <w:pPr>
        <w:rPr>
          <w:rtl/>
        </w:rPr>
      </w:pPr>
      <w:r>
        <w:rPr>
          <w:rFonts w:hint="cs"/>
          <w:rtl/>
        </w:rPr>
        <w:t xml:space="preserve">مفهوم </w:t>
      </w:r>
      <w:r w:rsidRPr="009F3133">
        <w:rPr>
          <w:rFonts w:hint="cs"/>
          <w:rtl/>
        </w:rPr>
        <w:t xml:space="preserve">«اذا علمت أنه ذکی» </w:t>
      </w:r>
      <w:r>
        <w:rPr>
          <w:rFonts w:hint="cs"/>
          <w:rtl/>
        </w:rPr>
        <w:t>این است که «اذا لم یکن ذکیا فلاتجوز»: و لفظ «لاتجوز» امروز نص در حرمت است ولی در لسان روایات نص در حرمت نیست</w:t>
      </w:r>
      <w:r w:rsidR="0077422F">
        <w:rPr>
          <w:rFonts w:hint="cs"/>
          <w:rtl/>
        </w:rPr>
        <w:t xml:space="preserve"> و</w:t>
      </w:r>
      <w:r w:rsidR="004961B7">
        <w:rPr>
          <w:rFonts w:hint="cs"/>
          <w:rtl/>
        </w:rPr>
        <w:t xml:space="preserve"> </w:t>
      </w:r>
      <w:r w:rsidR="00F80E4A">
        <w:rPr>
          <w:rFonts w:hint="cs"/>
          <w:rtl/>
        </w:rPr>
        <w:t>معنای آیات و روایات را باید با ظهورات لغوی بسنجیم و نباید با اصطلاحات امروز سنجید</w:t>
      </w:r>
      <w:r w:rsidR="0077422F">
        <w:rPr>
          <w:rFonts w:hint="cs"/>
          <w:rtl/>
        </w:rPr>
        <w:t xml:space="preserve"> (مثلاً امروز واجب به معنای مستحب استعمال نمی شود ولی تعبیر «غسل الجمعه واجب» داریم زیرا در آیات و روایات «واجب» به معنای «ثابت» است یا مثلاً مکروه امروز در مقابل حرام است ولی مکروه در آیات و روایات در حرام هم استعمال می شود «وکرّه إلیکم الکفر و الفسوق و العصیان</w:t>
      </w:r>
      <w:r w:rsidR="003C79D4">
        <w:rPr>
          <w:rFonts w:hint="cs"/>
          <w:rtl/>
        </w:rPr>
        <w:t>» «کل ذلک کان سیّئه عند ربّک مکروها»</w:t>
      </w:r>
      <w:r w:rsidR="0077422F">
        <w:rPr>
          <w:rFonts w:hint="cs"/>
          <w:rtl/>
        </w:rPr>
        <w:t>)</w:t>
      </w:r>
    </w:p>
    <w:p w:rsidR="006B6DE0" w:rsidRDefault="00F80E4A" w:rsidP="00DD72D4">
      <w:pPr>
        <w:rPr>
          <w:rtl/>
        </w:rPr>
      </w:pPr>
      <w:r>
        <w:rPr>
          <w:rFonts w:hint="cs"/>
          <w:rtl/>
        </w:rPr>
        <w:t>و</w:t>
      </w:r>
      <w:r w:rsidR="006B6DE0">
        <w:rPr>
          <w:rFonts w:hint="cs"/>
          <w:rtl/>
        </w:rPr>
        <w:t xml:space="preserve"> گفته می شود</w:t>
      </w:r>
      <w:r>
        <w:rPr>
          <w:rFonts w:hint="cs"/>
          <w:rtl/>
        </w:rPr>
        <w:t xml:space="preserve"> «</w:t>
      </w:r>
      <w:r w:rsidR="006B6DE0">
        <w:rPr>
          <w:rFonts w:hint="cs"/>
          <w:rtl/>
        </w:rPr>
        <w:t>جاز</w:t>
      </w:r>
      <w:r>
        <w:rPr>
          <w:rFonts w:hint="cs"/>
          <w:rtl/>
        </w:rPr>
        <w:t>» به معنای «روا بودن» است لذا</w:t>
      </w:r>
      <w:r w:rsidR="006B6DE0">
        <w:rPr>
          <w:rFonts w:hint="cs"/>
          <w:rtl/>
        </w:rPr>
        <w:t xml:space="preserve"> مفهوم روایت</w:t>
      </w:r>
      <w:r>
        <w:rPr>
          <w:rFonts w:hint="cs"/>
          <w:rtl/>
        </w:rPr>
        <w:t xml:space="preserve"> </w:t>
      </w:r>
      <w:r w:rsidR="006B6DE0">
        <w:rPr>
          <w:rFonts w:hint="cs"/>
          <w:rtl/>
        </w:rPr>
        <w:t>«</w:t>
      </w:r>
      <w:r>
        <w:rPr>
          <w:rFonts w:hint="cs"/>
          <w:rtl/>
        </w:rPr>
        <w:t>اگر مذکّی نباشد روا نیست در أجزاء ولو مالاتحلّ نماز خوانده شود</w:t>
      </w:r>
      <w:r w:rsidR="006B6DE0">
        <w:rPr>
          <w:rFonts w:hint="cs"/>
          <w:rtl/>
        </w:rPr>
        <w:t>»</w:t>
      </w:r>
      <w:r>
        <w:rPr>
          <w:rFonts w:hint="cs"/>
          <w:rtl/>
        </w:rPr>
        <w:t xml:space="preserve"> را می توان حمل بر کراهت کرد.</w:t>
      </w:r>
      <w:r w:rsidR="00DD72D4">
        <w:rPr>
          <w:rFonts w:hint="cs"/>
          <w:rtl/>
        </w:rPr>
        <w:t xml:space="preserve"> و البته توجه شود که</w:t>
      </w:r>
      <w:r w:rsidR="00DD72D4" w:rsidRPr="00DD72D4">
        <w:rPr>
          <w:rFonts w:hint="cs"/>
          <w:rtl/>
        </w:rPr>
        <w:t xml:space="preserve"> یجوز و لایجوز قطعاً با هم تنافی دارند ولی در صحیحه حلبی تعبیر لایجوز نداشت بلکه «لابأس</w:t>
      </w:r>
      <w:r w:rsidR="00DD72D4">
        <w:rPr>
          <w:rFonts w:hint="cs"/>
          <w:rtl/>
        </w:rPr>
        <w:t xml:space="preserve"> بالصلاة فی صوف المیته</w:t>
      </w:r>
      <w:r w:rsidR="00DD72D4" w:rsidRPr="00DD72D4">
        <w:rPr>
          <w:rFonts w:hint="cs"/>
          <w:rtl/>
        </w:rPr>
        <w:t>» داشت</w:t>
      </w:r>
      <w:r w:rsidR="00DD72D4">
        <w:rPr>
          <w:rFonts w:hint="cs"/>
          <w:rtl/>
        </w:rPr>
        <w:t>.</w:t>
      </w:r>
    </w:p>
    <w:p w:rsidR="00DD72D4" w:rsidRDefault="006B6DE0" w:rsidP="00DD72D4">
      <w:pPr>
        <w:rPr>
          <w:rtl/>
        </w:rPr>
      </w:pPr>
      <w:r>
        <w:rPr>
          <w:rFonts w:hint="cs"/>
          <w:rtl/>
        </w:rPr>
        <w:t>این مطلب به عنوان ما یمکن أن یقال بیان کردیم و ما روی این مطلب پافشاری نمی کنیم</w:t>
      </w:r>
      <w:r w:rsidR="00DD72D4">
        <w:rPr>
          <w:rFonts w:hint="cs"/>
          <w:rtl/>
        </w:rPr>
        <w:t xml:space="preserve"> و به نظر ما جمع عرفی بین «لابأس و لایجوز» انصافاً مشکل است. لذا مهم جواب أول و دوم است.</w:t>
      </w:r>
    </w:p>
    <w:p w:rsidR="00103D87" w:rsidRDefault="004F5FB3" w:rsidP="004F5FB3">
      <w:pPr>
        <w:rPr>
          <w:rtl/>
        </w:rPr>
      </w:pPr>
      <w:r w:rsidRPr="00E24DDF">
        <w:rPr>
          <w:rFonts w:hint="cs"/>
          <w:b/>
          <w:bCs/>
          <w:rtl/>
        </w:rPr>
        <w:t>تذکّر</w:t>
      </w:r>
      <w:r w:rsidRPr="00592F66">
        <w:rPr>
          <w:rFonts w:hint="cs"/>
          <w:rtl/>
        </w:rPr>
        <w:t>: صحیحه حلبی « لَا بَأْسَ بِالصَّلَاةِ فِيمَا كَانَ مِنْ صُوفِ الْمَيْتَةِ إِنَّ الصُّوفَ لَيْسَ فِيهِ رُوحٌ»</w:t>
      </w:r>
      <w:r w:rsidR="00592F66" w:rsidRPr="00592F66">
        <w:rPr>
          <w:rFonts w:hint="cs"/>
          <w:rtl/>
        </w:rPr>
        <w:t xml:space="preserve"> مربوط به صوف ما یؤکل لحمه است </w:t>
      </w:r>
      <w:r w:rsidR="00832280">
        <w:rPr>
          <w:rFonts w:hint="cs"/>
          <w:rtl/>
        </w:rPr>
        <w:t xml:space="preserve">و ناظر به مانعیّت میته است و کاری به مانعیّت مالایؤکل لحمه ندارد </w:t>
      </w:r>
      <w:r w:rsidR="00592F66" w:rsidRPr="00592F66">
        <w:rPr>
          <w:rFonts w:hint="cs"/>
          <w:rtl/>
        </w:rPr>
        <w:t>و نماز در صوف ما لایؤکل لحمه قطعاً جایز نیست</w:t>
      </w:r>
      <w:r w:rsidR="00024EE0">
        <w:rPr>
          <w:rFonts w:hint="cs"/>
          <w:rtl/>
        </w:rPr>
        <w:t xml:space="preserve"> و معنا ندارد این روایت را مربوط به مالایؤکل لحمه بگیریم و موثقه را مربوط به مایؤکل لحمه بگیریم زیرا نتیجه این می شود که در میته حرام گوشت می توان نماز خواند ولی در میته حلال گوشت نمی توان نماز خواند و این مطلب قابل گفتن نیست.</w:t>
      </w:r>
    </w:p>
    <w:p w:rsidR="003F479F" w:rsidRPr="003F479F" w:rsidRDefault="00380C5A" w:rsidP="00746B12">
      <w:pPr>
        <w:rPr>
          <w:rtl/>
        </w:rPr>
      </w:pPr>
      <w:r w:rsidRPr="00380C5A">
        <w:rPr>
          <w:rFonts w:hint="cs"/>
          <w:b/>
          <w:bCs/>
          <w:rtl/>
        </w:rPr>
        <w:lastRenderedPageBreak/>
        <w:t>نکته:</w:t>
      </w:r>
      <w:r>
        <w:rPr>
          <w:rFonts w:hint="cs"/>
          <w:rtl/>
        </w:rPr>
        <w:t xml:space="preserve"> </w:t>
      </w:r>
      <w:r w:rsidR="00746B12">
        <w:rPr>
          <w:rFonts w:hint="cs"/>
          <w:rtl/>
        </w:rPr>
        <w:t>«</w:t>
      </w:r>
      <w:r w:rsidR="00CF4D81">
        <w:rPr>
          <w:rFonts w:hint="cs"/>
          <w:rtl/>
        </w:rPr>
        <w:t>لاتحله الحیاة</w:t>
      </w:r>
      <w:r w:rsidR="00746B12">
        <w:rPr>
          <w:rFonts w:hint="cs"/>
          <w:rtl/>
        </w:rPr>
        <w:t xml:space="preserve"> و لیس له روح»</w:t>
      </w:r>
      <w:r w:rsidR="00CF4D81">
        <w:rPr>
          <w:rFonts w:hint="cs"/>
          <w:rtl/>
        </w:rPr>
        <w:t xml:space="preserve"> بیان عرفی است و بیان پزشکی نیست </w:t>
      </w:r>
      <w:r w:rsidR="00746B12">
        <w:rPr>
          <w:rFonts w:hint="cs"/>
          <w:rtl/>
        </w:rPr>
        <w:t xml:space="preserve">لذا </w:t>
      </w:r>
      <w:r w:rsidRPr="00380C5A">
        <w:rPr>
          <w:rFonts w:hint="cs"/>
          <w:rtl/>
        </w:rPr>
        <w:t>انتظار نداشته باشید که علم پزشکی این را توضیح دهد</w:t>
      </w:r>
      <w:r w:rsidR="00746B12">
        <w:rPr>
          <w:rFonts w:hint="cs"/>
          <w:rtl/>
        </w:rPr>
        <w:t xml:space="preserve"> </w:t>
      </w:r>
      <w:r w:rsidR="00CF4D81">
        <w:rPr>
          <w:rFonts w:hint="cs"/>
          <w:rtl/>
        </w:rPr>
        <w:t>و</w:t>
      </w:r>
      <w:r w:rsidR="00746B12">
        <w:rPr>
          <w:rFonts w:hint="cs"/>
          <w:rtl/>
        </w:rPr>
        <w:t xml:space="preserve"> عرفاً</w:t>
      </w:r>
      <w:r w:rsidR="00CF4D81">
        <w:rPr>
          <w:rFonts w:hint="cs"/>
          <w:rtl/>
        </w:rPr>
        <w:t xml:space="preserve"> مواردی که احساس درد ندارد به این خاطر که عصب وجود ندا</w:t>
      </w:r>
      <w:r>
        <w:rPr>
          <w:rFonts w:hint="cs"/>
          <w:rtl/>
        </w:rPr>
        <w:t>رد یا ضعیف است ما لا روح له است</w:t>
      </w:r>
      <w:r w:rsidR="00746B12">
        <w:rPr>
          <w:rFonts w:hint="cs"/>
          <w:rtl/>
        </w:rPr>
        <w:t>.</w:t>
      </w:r>
      <w:r w:rsidR="00746B12">
        <w:rPr>
          <w:rStyle w:val="ab"/>
          <w:rtl/>
        </w:rPr>
        <w:footnoteReference w:id="8"/>
      </w:r>
    </w:p>
    <w:sectPr w:rsidR="003F479F" w:rsidRPr="003F479F"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844" w:rsidRDefault="00A22844" w:rsidP="008B750B">
      <w:pPr>
        <w:spacing w:line="240" w:lineRule="auto"/>
      </w:pPr>
      <w:r>
        <w:separator/>
      </w:r>
    </w:p>
  </w:endnote>
  <w:endnote w:type="continuationSeparator" w:id="0">
    <w:p w:rsidR="00A22844" w:rsidRDefault="00A2284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762B3" w:rsidRPr="00E762B3">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0C1056" w:rsidP="001B6799">
          <w:pPr>
            <w:pStyle w:val="a6"/>
            <w:bidi w:val="0"/>
            <w:rPr>
              <w:color w:val="808080" w:themeColor="background1" w:themeShade="80"/>
              <w:rtl/>
            </w:rPr>
          </w:pPr>
          <w:bookmarkStart w:id="25" w:name="BokAdres"/>
          <w:bookmarkEnd w:id="25"/>
          <w:r>
            <w:rPr>
              <w:color w:val="808080" w:themeColor="background1" w:themeShade="80"/>
            </w:rPr>
            <w:t>F1ms4_13970906-035_hr1_mfeb.ir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844" w:rsidRDefault="00A22844" w:rsidP="008B750B">
      <w:pPr>
        <w:spacing w:line="240" w:lineRule="auto"/>
      </w:pPr>
      <w:r>
        <w:separator/>
      </w:r>
    </w:p>
  </w:footnote>
  <w:footnote w:type="continuationSeparator" w:id="0">
    <w:p w:rsidR="00A22844" w:rsidRDefault="00A22844" w:rsidP="008B750B">
      <w:pPr>
        <w:spacing w:line="240" w:lineRule="auto"/>
      </w:pPr>
      <w:r>
        <w:continuationSeparator/>
      </w:r>
    </w:p>
  </w:footnote>
  <w:footnote w:id="1">
    <w:p w:rsidR="00501554" w:rsidRPr="00501554" w:rsidRDefault="00501554" w:rsidP="00501554">
      <w:pPr>
        <w:pStyle w:val="a9"/>
        <w:rPr>
          <w:rFonts w:hint="cs"/>
        </w:rPr>
      </w:pPr>
      <w:r w:rsidRPr="00501554">
        <w:footnoteRef/>
      </w:r>
      <w:r w:rsidRPr="00501554">
        <w:rPr>
          <w:rtl/>
        </w:rPr>
        <w:t xml:space="preserve"> </w:t>
      </w:r>
      <w:hyperlink r:id="rId1" w:history="1">
        <w:r w:rsidRPr="00501554">
          <w:rPr>
            <w:rStyle w:val="ac"/>
            <w:rFonts w:hint="cs"/>
            <w:rtl/>
          </w:rPr>
          <w:t>تهذیب</w:t>
        </w:r>
        <w:r w:rsidRPr="00501554">
          <w:rPr>
            <w:rStyle w:val="ac"/>
            <w:rtl/>
          </w:rPr>
          <w:t xml:space="preserve"> </w:t>
        </w:r>
        <w:r w:rsidRPr="00501554">
          <w:rPr>
            <w:rStyle w:val="ac"/>
            <w:rFonts w:hint="cs"/>
            <w:rtl/>
          </w:rPr>
          <w:t>الاحکام،</w:t>
        </w:r>
        <w:r w:rsidRPr="00501554">
          <w:rPr>
            <w:rStyle w:val="ac"/>
            <w:rtl/>
          </w:rPr>
          <w:t xml:space="preserve"> </w:t>
        </w:r>
        <w:r w:rsidRPr="00501554">
          <w:rPr>
            <w:rStyle w:val="ac"/>
            <w:rFonts w:hint="cs"/>
            <w:rtl/>
          </w:rPr>
          <w:t>شیخ</w:t>
        </w:r>
        <w:r w:rsidRPr="00501554">
          <w:rPr>
            <w:rStyle w:val="ac"/>
            <w:rtl/>
          </w:rPr>
          <w:t xml:space="preserve"> </w:t>
        </w:r>
        <w:r w:rsidRPr="00501554">
          <w:rPr>
            <w:rStyle w:val="ac"/>
            <w:rFonts w:hint="cs"/>
            <w:rtl/>
          </w:rPr>
          <w:t>طوسی،</w:t>
        </w:r>
        <w:r w:rsidRPr="00501554">
          <w:rPr>
            <w:rStyle w:val="ac"/>
            <w:rtl/>
          </w:rPr>
          <w:t xml:space="preserve"> </w:t>
        </w:r>
        <w:r w:rsidRPr="00501554">
          <w:rPr>
            <w:rStyle w:val="ac"/>
            <w:rFonts w:hint="cs"/>
            <w:rtl/>
          </w:rPr>
          <w:t>ج</w:t>
        </w:r>
        <w:r w:rsidRPr="00501554">
          <w:rPr>
            <w:rStyle w:val="ac"/>
            <w:rtl/>
          </w:rPr>
          <w:t>2</w:t>
        </w:r>
        <w:r w:rsidRPr="00501554">
          <w:rPr>
            <w:rStyle w:val="ac"/>
            <w:rFonts w:hint="cs"/>
            <w:rtl/>
          </w:rPr>
          <w:t>،</w:t>
        </w:r>
        <w:r w:rsidRPr="00501554">
          <w:rPr>
            <w:rStyle w:val="ac"/>
            <w:rtl/>
          </w:rPr>
          <w:t xml:space="preserve"> </w:t>
        </w:r>
        <w:r w:rsidRPr="00501554">
          <w:rPr>
            <w:rStyle w:val="ac"/>
            <w:rFonts w:hint="cs"/>
            <w:rtl/>
          </w:rPr>
          <w:t>ص</w:t>
        </w:r>
        <w:r w:rsidRPr="00501554">
          <w:rPr>
            <w:rStyle w:val="ac"/>
            <w:rtl/>
          </w:rPr>
          <w:t>368.</w:t>
        </w:r>
      </w:hyperlink>
    </w:p>
  </w:footnote>
  <w:footnote w:id="2">
    <w:p w:rsidR="004D3C0D" w:rsidRPr="004D3C0D" w:rsidRDefault="004D3C0D" w:rsidP="004D3C0D">
      <w:pPr>
        <w:pStyle w:val="a9"/>
        <w:rPr>
          <w:rFonts w:hint="cs"/>
        </w:rPr>
      </w:pPr>
      <w:r w:rsidRPr="004D3C0D">
        <w:footnoteRef/>
      </w:r>
      <w:r w:rsidRPr="004D3C0D">
        <w:rPr>
          <w:rtl/>
        </w:rPr>
        <w:t xml:space="preserve"> </w:t>
      </w:r>
      <w:hyperlink r:id="rId2" w:history="1">
        <w:r w:rsidRPr="004D3C0D">
          <w:rPr>
            <w:rStyle w:val="ac"/>
            <w:rFonts w:hint="cs"/>
            <w:rtl/>
          </w:rPr>
          <w:t>تهذیب</w:t>
        </w:r>
        <w:r w:rsidRPr="004D3C0D">
          <w:rPr>
            <w:rStyle w:val="ac"/>
            <w:rtl/>
          </w:rPr>
          <w:t xml:space="preserve"> </w:t>
        </w:r>
        <w:r w:rsidRPr="004D3C0D">
          <w:rPr>
            <w:rStyle w:val="ac"/>
            <w:rFonts w:hint="cs"/>
            <w:rtl/>
          </w:rPr>
          <w:t>الاحکام،</w:t>
        </w:r>
        <w:r w:rsidRPr="004D3C0D">
          <w:rPr>
            <w:rStyle w:val="ac"/>
            <w:rtl/>
          </w:rPr>
          <w:t xml:space="preserve"> </w:t>
        </w:r>
        <w:r w:rsidRPr="004D3C0D">
          <w:rPr>
            <w:rStyle w:val="ac"/>
            <w:rFonts w:hint="cs"/>
            <w:rtl/>
          </w:rPr>
          <w:t>شیخ</w:t>
        </w:r>
        <w:r w:rsidRPr="004D3C0D">
          <w:rPr>
            <w:rStyle w:val="ac"/>
            <w:rtl/>
          </w:rPr>
          <w:t xml:space="preserve"> </w:t>
        </w:r>
        <w:r w:rsidRPr="004D3C0D">
          <w:rPr>
            <w:rStyle w:val="ac"/>
            <w:rFonts w:hint="cs"/>
            <w:rtl/>
          </w:rPr>
          <w:t>طوسی،</w:t>
        </w:r>
        <w:r w:rsidRPr="004D3C0D">
          <w:rPr>
            <w:rStyle w:val="ac"/>
            <w:rtl/>
          </w:rPr>
          <w:t xml:space="preserve"> </w:t>
        </w:r>
        <w:r w:rsidRPr="004D3C0D">
          <w:rPr>
            <w:rStyle w:val="ac"/>
            <w:rFonts w:hint="cs"/>
            <w:rtl/>
          </w:rPr>
          <w:t>ج</w:t>
        </w:r>
        <w:r w:rsidRPr="004D3C0D">
          <w:rPr>
            <w:rStyle w:val="ac"/>
            <w:rtl/>
          </w:rPr>
          <w:t>9</w:t>
        </w:r>
        <w:r w:rsidRPr="004D3C0D">
          <w:rPr>
            <w:rStyle w:val="ac"/>
            <w:rFonts w:hint="cs"/>
            <w:rtl/>
          </w:rPr>
          <w:t>،</w:t>
        </w:r>
        <w:r w:rsidRPr="004D3C0D">
          <w:rPr>
            <w:rStyle w:val="ac"/>
            <w:rtl/>
          </w:rPr>
          <w:t xml:space="preserve"> </w:t>
        </w:r>
        <w:r w:rsidRPr="004D3C0D">
          <w:rPr>
            <w:rStyle w:val="ac"/>
            <w:rFonts w:hint="cs"/>
            <w:rtl/>
          </w:rPr>
          <w:t>ص</w:t>
        </w:r>
        <w:r w:rsidRPr="004D3C0D">
          <w:rPr>
            <w:rStyle w:val="ac"/>
            <w:rtl/>
          </w:rPr>
          <w:t>78.</w:t>
        </w:r>
      </w:hyperlink>
    </w:p>
  </w:footnote>
  <w:footnote w:id="3">
    <w:p w:rsidR="008D3CA9" w:rsidRPr="008D3CA9" w:rsidRDefault="008D3CA9" w:rsidP="008D3CA9">
      <w:pPr>
        <w:pStyle w:val="a9"/>
        <w:rPr>
          <w:rFonts w:hint="cs"/>
        </w:rPr>
      </w:pPr>
      <w:r w:rsidRPr="008D3CA9">
        <w:footnoteRef/>
      </w:r>
      <w:r w:rsidRPr="008D3CA9">
        <w:rPr>
          <w:rtl/>
        </w:rPr>
        <w:t xml:space="preserve"> </w:t>
      </w:r>
      <w:hyperlink r:id="rId3" w:history="1">
        <w:r w:rsidRPr="008D3CA9">
          <w:rPr>
            <w:rStyle w:val="ac"/>
            <w:rFonts w:hint="cs"/>
            <w:rtl/>
          </w:rPr>
          <w:t>الکافی،</w:t>
        </w:r>
        <w:r w:rsidRPr="008D3CA9">
          <w:rPr>
            <w:rStyle w:val="ac"/>
            <w:rtl/>
          </w:rPr>
          <w:t xml:space="preserve"> </w:t>
        </w:r>
        <w:r w:rsidRPr="008D3CA9">
          <w:rPr>
            <w:rStyle w:val="ac"/>
            <w:rFonts w:hint="cs"/>
            <w:rtl/>
          </w:rPr>
          <w:t>محمد</w:t>
        </w:r>
        <w:r w:rsidRPr="008D3CA9">
          <w:rPr>
            <w:rStyle w:val="ac"/>
            <w:rtl/>
          </w:rPr>
          <w:t xml:space="preserve"> </w:t>
        </w:r>
        <w:r w:rsidRPr="008D3CA9">
          <w:rPr>
            <w:rStyle w:val="ac"/>
            <w:rFonts w:hint="cs"/>
            <w:rtl/>
          </w:rPr>
          <w:t>بن</w:t>
        </w:r>
        <w:r w:rsidRPr="008D3CA9">
          <w:rPr>
            <w:rStyle w:val="ac"/>
            <w:rtl/>
          </w:rPr>
          <w:t xml:space="preserve"> </w:t>
        </w:r>
        <w:r w:rsidRPr="008D3CA9">
          <w:rPr>
            <w:rStyle w:val="ac"/>
            <w:rFonts w:hint="cs"/>
            <w:rtl/>
          </w:rPr>
          <w:t>یعقوب</w:t>
        </w:r>
        <w:r w:rsidRPr="008D3CA9">
          <w:rPr>
            <w:rStyle w:val="ac"/>
            <w:rtl/>
          </w:rPr>
          <w:t xml:space="preserve"> </w:t>
        </w:r>
        <w:r w:rsidRPr="008D3CA9">
          <w:rPr>
            <w:rStyle w:val="ac"/>
            <w:rFonts w:hint="cs"/>
            <w:rtl/>
          </w:rPr>
          <w:t>کلینی،</w:t>
        </w:r>
        <w:r w:rsidRPr="008D3CA9">
          <w:rPr>
            <w:rStyle w:val="ac"/>
            <w:rtl/>
          </w:rPr>
          <w:t xml:space="preserve"> </w:t>
        </w:r>
        <w:r w:rsidRPr="008D3CA9">
          <w:rPr>
            <w:rStyle w:val="ac"/>
            <w:rFonts w:hint="cs"/>
            <w:rtl/>
          </w:rPr>
          <w:t>ج</w:t>
        </w:r>
        <w:r w:rsidRPr="008D3CA9">
          <w:rPr>
            <w:rStyle w:val="ac"/>
            <w:rtl/>
          </w:rPr>
          <w:t>6</w:t>
        </w:r>
        <w:r w:rsidRPr="008D3CA9">
          <w:rPr>
            <w:rStyle w:val="ac"/>
            <w:rFonts w:hint="cs"/>
            <w:rtl/>
          </w:rPr>
          <w:t>،</w:t>
        </w:r>
        <w:r w:rsidRPr="008D3CA9">
          <w:rPr>
            <w:rStyle w:val="ac"/>
            <w:rtl/>
          </w:rPr>
          <w:t xml:space="preserve"> </w:t>
        </w:r>
        <w:r w:rsidRPr="008D3CA9">
          <w:rPr>
            <w:rStyle w:val="ac"/>
            <w:rFonts w:hint="cs"/>
            <w:rtl/>
          </w:rPr>
          <w:t>ص</w:t>
        </w:r>
        <w:r w:rsidRPr="008D3CA9">
          <w:rPr>
            <w:rStyle w:val="ac"/>
            <w:rtl/>
          </w:rPr>
          <w:t>258.</w:t>
        </w:r>
      </w:hyperlink>
    </w:p>
  </w:footnote>
  <w:footnote w:id="4">
    <w:p w:rsidR="006C6547" w:rsidRPr="006C6547" w:rsidRDefault="006C6547" w:rsidP="006C6547">
      <w:pPr>
        <w:pStyle w:val="a9"/>
        <w:rPr>
          <w:rFonts w:hint="cs"/>
        </w:rPr>
      </w:pPr>
      <w:r w:rsidRPr="006C6547">
        <w:footnoteRef/>
      </w:r>
      <w:r w:rsidRPr="006C6547">
        <w:rPr>
          <w:rtl/>
        </w:rPr>
        <w:t xml:space="preserve"> </w:t>
      </w:r>
      <w:hyperlink r:id="rId4" w:history="1">
        <w:r w:rsidRPr="006C6547">
          <w:rPr>
            <w:rStyle w:val="ac"/>
            <w:rFonts w:hint="cs"/>
            <w:rtl/>
          </w:rPr>
          <w:t>الکافی،</w:t>
        </w:r>
        <w:r w:rsidRPr="006C6547">
          <w:rPr>
            <w:rStyle w:val="ac"/>
            <w:rtl/>
          </w:rPr>
          <w:t xml:space="preserve"> </w:t>
        </w:r>
        <w:r w:rsidRPr="006C6547">
          <w:rPr>
            <w:rStyle w:val="ac"/>
            <w:rFonts w:hint="cs"/>
            <w:rtl/>
          </w:rPr>
          <w:t>محمد</w:t>
        </w:r>
        <w:r w:rsidRPr="006C6547">
          <w:rPr>
            <w:rStyle w:val="ac"/>
            <w:rtl/>
          </w:rPr>
          <w:t xml:space="preserve"> </w:t>
        </w:r>
        <w:r w:rsidRPr="006C6547">
          <w:rPr>
            <w:rStyle w:val="ac"/>
            <w:rFonts w:hint="cs"/>
            <w:rtl/>
          </w:rPr>
          <w:t>بن</w:t>
        </w:r>
        <w:r w:rsidRPr="006C6547">
          <w:rPr>
            <w:rStyle w:val="ac"/>
            <w:rtl/>
          </w:rPr>
          <w:t xml:space="preserve"> </w:t>
        </w:r>
        <w:r w:rsidRPr="006C6547">
          <w:rPr>
            <w:rStyle w:val="ac"/>
            <w:rFonts w:hint="cs"/>
            <w:rtl/>
          </w:rPr>
          <w:t>یعقوب</w:t>
        </w:r>
        <w:r w:rsidRPr="006C6547">
          <w:rPr>
            <w:rStyle w:val="ac"/>
            <w:rtl/>
          </w:rPr>
          <w:t xml:space="preserve"> </w:t>
        </w:r>
        <w:r w:rsidRPr="006C6547">
          <w:rPr>
            <w:rStyle w:val="ac"/>
            <w:rFonts w:hint="cs"/>
            <w:rtl/>
          </w:rPr>
          <w:t>کلینی،</w:t>
        </w:r>
        <w:r w:rsidRPr="006C6547">
          <w:rPr>
            <w:rStyle w:val="ac"/>
            <w:rtl/>
          </w:rPr>
          <w:t xml:space="preserve"> </w:t>
        </w:r>
        <w:r w:rsidRPr="006C6547">
          <w:rPr>
            <w:rStyle w:val="ac"/>
            <w:rFonts w:hint="cs"/>
            <w:rtl/>
          </w:rPr>
          <w:t>ج</w:t>
        </w:r>
        <w:r w:rsidRPr="006C6547">
          <w:rPr>
            <w:rStyle w:val="ac"/>
            <w:rtl/>
          </w:rPr>
          <w:t>6</w:t>
        </w:r>
        <w:r w:rsidRPr="006C6547">
          <w:rPr>
            <w:rStyle w:val="ac"/>
            <w:rFonts w:hint="cs"/>
            <w:rtl/>
          </w:rPr>
          <w:t>،</w:t>
        </w:r>
        <w:r w:rsidRPr="006C6547">
          <w:rPr>
            <w:rStyle w:val="ac"/>
            <w:rtl/>
          </w:rPr>
          <w:t xml:space="preserve"> </w:t>
        </w:r>
        <w:r w:rsidRPr="006C6547">
          <w:rPr>
            <w:rStyle w:val="ac"/>
            <w:rFonts w:hint="cs"/>
            <w:rtl/>
          </w:rPr>
          <w:t>ص</w:t>
        </w:r>
        <w:r w:rsidRPr="006C6547">
          <w:rPr>
            <w:rStyle w:val="ac"/>
            <w:rtl/>
          </w:rPr>
          <w:t>258.</w:t>
        </w:r>
      </w:hyperlink>
    </w:p>
  </w:footnote>
  <w:footnote w:id="5">
    <w:p w:rsidR="00950409" w:rsidRPr="00950409" w:rsidRDefault="00950409" w:rsidP="00950409">
      <w:pPr>
        <w:pStyle w:val="a9"/>
        <w:rPr>
          <w:rFonts w:hint="cs"/>
        </w:rPr>
      </w:pPr>
      <w:r w:rsidRPr="00950409">
        <w:footnoteRef/>
      </w:r>
      <w:r w:rsidRPr="00950409">
        <w:rPr>
          <w:rtl/>
        </w:rPr>
        <w:t xml:space="preserve"> </w:t>
      </w:r>
      <w:hyperlink r:id="rId5" w:history="1">
        <w:r w:rsidRPr="00950409">
          <w:rPr>
            <w:rStyle w:val="ac"/>
            <w:rFonts w:hint="cs"/>
            <w:rtl/>
          </w:rPr>
          <w:t>من</w:t>
        </w:r>
        <w:r w:rsidRPr="00950409">
          <w:rPr>
            <w:rStyle w:val="ac"/>
            <w:rtl/>
          </w:rPr>
          <w:t xml:space="preserve"> </w:t>
        </w:r>
        <w:r w:rsidRPr="00950409">
          <w:rPr>
            <w:rStyle w:val="ac"/>
            <w:rFonts w:hint="cs"/>
            <w:rtl/>
          </w:rPr>
          <w:t>لا</w:t>
        </w:r>
        <w:r w:rsidRPr="00950409">
          <w:rPr>
            <w:rStyle w:val="ac"/>
            <w:rtl/>
          </w:rPr>
          <w:t xml:space="preserve"> </w:t>
        </w:r>
        <w:r w:rsidRPr="00950409">
          <w:rPr>
            <w:rStyle w:val="ac"/>
            <w:rFonts w:hint="cs"/>
            <w:rtl/>
          </w:rPr>
          <w:t>یحضره</w:t>
        </w:r>
        <w:r w:rsidRPr="00950409">
          <w:rPr>
            <w:rStyle w:val="ac"/>
            <w:rtl/>
          </w:rPr>
          <w:t xml:space="preserve"> </w:t>
        </w:r>
        <w:r w:rsidRPr="00950409">
          <w:rPr>
            <w:rStyle w:val="ac"/>
            <w:rFonts w:hint="cs"/>
            <w:rtl/>
          </w:rPr>
          <w:t>الفقیه،</w:t>
        </w:r>
        <w:r w:rsidRPr="00950409">
          <w:rPr>
            <w:rStyle w:val="ac"/>
            <w:rtl/>
          </w:rPr>
          <w:t xml:space="preserve"> </w:t>
        </w:r>
        <w:r w:rsidRPr="00950409">
          <w:rPr>
            <w:rStyle w:val="ac"/>
            <w:rFonts w:hint="cs"/>
            <w:rtl/>
          </w:rPr>
          <w:t>شیخ</w:t>
        </w:r>
        <w:r w:rsidRPr="00950409">
          <w:rPr>
            <w:rStyle w:val="ac"/>
            <w:rtl/>
          </w:rPr>
          <w:t xml:space="preserve"> </w:t>
        </w:r>
        <w:r w:rsidRPr="00950409">
          <w:rPr>
            <w:rStyle w:val="ac"/>
            <w:rFonts w:hint="cs"/>
            <w:rtl/>
          </w:rPr>
          <w:t>صدوق،</w:t>
        </w:r>
        <w:r w:rsidRPr="00950409">
          <w:rPr>
            <w:rStyle w:val="ac"/>
            <w:rtl/>
          </w:rPr>
          <w:t xml:space="preserve"> </w:t>
        </w:r>
        <w:r w:rsidRPr="00950409">
          <w:rPr>
            <w:rStyle w:val="ac"/>
            <w:rFonts w:hint="cs"/>
            <w:rtl/>
          </w:rPr>
          <w:t>ج</w:t>
        </w:r>
        <w:r w:rsidRPr="00950409">
          <w:rPr>
            <w:rStyle w:val="ac"/>
            <w:rtl/>
          </w:rPr>
          <w:t>3</w:t>
        </w:r>
        <w:r w:rsidRPr="00950409">
          <w:rPr>
            <w:rStyle w:val="ac"/>
            <w:rFonts w:hint="cs"/>
            <w:rtl/>
          </w:rPr>
          <w:t>،</w:t>
        </w:r>
        <w:r w:rsidRPr="00950409">
          <w:rPr>
            <w:rStyle w:val="ac"/>
            <w:rtl/>
          </w:rPr>
          <w:t xml:space="preserve"> </w:t>
        </w:r>
        <w:r w:rsidRPr="00950409">
          <w:rPr>
            <w:rStyle w:val="ac"/>
            <w:rFonts w:hint="cs"/>
            <w:rtl/>
          </w:rPr>
          <w:t>ص</w:t>
        </w:r>
        <w:r w:rsidRPr="00950409">
          <w:rPr>
            <w:rStyle w:val="ac"/>
            <w:rtl/>
          </w:rPr>
          <w:t>347.</w:t>
        </w:r>
      </w:hyperlink>
    </w:p>
  </w:footnote>
  <w:footnote w:id="6">
    <w:p w:rsidR="004D3C0D" w:rsidRPr="000E4397" w:rsidRDefault="004D3C0D" w:rsidP="004D3C0D">
      <w:pPr>
        <w:pStyle w:val="a9"/>
        <w:rPr>
          <w:rtl/>
        </w:rPr>
      </w:pPr>
      <w:r w:rsidRPr="000E4397">
        <w:footnoteRef/>
      </w:r>
      <w:r w:rsidRPr="000E4397">
        <w:rPr>
          <w:rtl/>
        </w:rPr>
        <w:t xml:space="preserve"> </w:t>
      </w:r>
      <w:hyperlink r:id="rId6" w:history="1">
        <w:r w:rsidRPr="000E4397">
          <w:rPr>
            <w:rStyle w:val="ac"/>
            <w:rFonts w:hint="cs"/>
            <w:rtl/>
          </w:rPr>
          <w:t>الکافی،</w:t>
        </w:r>
        <w:r w:rsidRPr="000E4397">
          <w:rPr>
            <w:rStyle w:val="ac"/>
            <w:rtl/>
          </w:rPr>
          <w:t xml:space="preserve"> </w:t>
        </w:r>
        <w:r w:rsidRPr="000E4397">
          <w:rPr>
            <w:rStyle w:val="ac"/>
            <w:rFonts w:hint="cs"/>
            <w:rtl/>
          </w:rPr>
          <w:t>محمد</w:t>
        </w:r>
        <w:r w:rsidRPr="000E4397">
          <w:rPr>
            <w:rStyle w:val="ac"/>
            <w:rtl/>
          </w:rPr>
          <w:t xml:space="preserve"> </w:t>
        </w:r>
        <w:r w:rsidRPr="000E4397">
          <w:rPr>
            <w:rStyle w:val="ac"/>
            <w:rFonts w:hint="cs"/>
            <w:rtl/>
          </w:rPr>
          <w:t>بن</w:t>
        </w:r>
        <w:r w:rsidRPr="000E4397">
          <w:rPr>
            <w:rStyle w:val="ac"/>
            <w:rtl/>
          </w:rPr>
          <w:t xml:space="preserve"> </w:t>
        </w:r>
        <w:r w:rsidRPr="000E4397">
          <w:rPr>
            <w:rStyle w:val="ac"/>
            <w:rFonts w:hint="cs"/>
            <w:rtl/>
          </w:rPr>
          <w:t>یعقوب</w:t>
        </w:r>
        <w:r w:rsidRPr="000E4397">
          <w:rPr>
            <w:rStyle w:val="ac"/>
            <w:rtl/>
          </w:rPr>
          <w:t xml:space="preserve"> </w:t>
        </w:r>
        <w:r w:rsidRPr="000E4397">
          <w:rPr>
            <w:rStyle w:val="ac"/>
            <w:rFonts w:hint="cs"/>
            <w:rtl/>
          </w:rPr>
          <w:t>کلینی،</w:t>
        </w:r>
        <w:r w:rsidRPr="000E4397">
          <w:rPr>
            <w:rStyle w:val="ac"/>
            <w:rtl/>
          </w:rPr>
          <w:t xml:space="preserve"> </w:t>
        </w:r>
        <w:r w:rsidRPr="000E4397">
          <w:rPr>
            <w:rStyle w:val="ac"/>
            <w:rFonts w:hint="cs"/>
            <w:rtl/>
          </w:rPr>
          <w:t>ج</w:t>
        </w:r>
        <w:r w:rsidRPr="000E4397">
          <w:rPr>
            <w:rStyle w:val="ac"/>
            <w:rtl/>
          </w:rPr>
          <w:t>3</w:t>
        </w:r>
        <w:r w:rsidRPr="000E4397">
          <w:rPr>
            <w:rStyle w:val="ac"/>
            <w:rFonts w:hint="cs"/>
            <w:rtl/>
          </w:rPr>
          <w:t>،</w:t>
        </w:r>
        <w:r w:rsidRPr="000E4397">
          <w:rPr>
            <w:rStyle w:val="ac"/>
            <w:rtl/>
          </w:rPr>
          <w:t xml:space="preserve"> </w:t>
        </w:r>
        <w:r w:rsidRPr="000E4397">
          <w:rPr>
            <w:rStyle w:val="ac"/>
            <w:rFonts w:hint="cs"/>
            <w:rtl/>
          </w:rPr>
          <w:t>ص</w:t>
        </w:r>
        <w:r w:rsidRPr="000E4397">
          <w:rPr>
            <w:rStyle w:val="ac"/>
            <w:rtl/>
          </w:rPr>
          <w:t>397.</w:t>
        </w:r>
      </w:hyperlink>
    </w:p>
  </w:footnote>
  <w:footnote w:id="7">
    <w:p w:rsidR="004D3C0D" w:rsidRPr="005B4738" w:rsidRDefault="004D3C0D" w:rsidP="004D3C0D">
      <w:pPr>
        <w:pStyle w:val="a9"/>
      </w:pPr>
      <w:r w:rsidRPr="005B4738">
        <w:footnoteRef/>
      </w:r>
      <w:r w:rsidRPr="005B4738">
        <w:rPr>
          <w:rtl/>
        </w:rPr>
        <w:t xml:space="preserve"> </w:t>
      </w:r>
      <w:hyperlink r:id="rId7" w:history="1">
        <w:r w:rsidRPr="005B4738">
          <w:rPr>
            <w:rStyle w:val="ac"/>
            <w:rFonts w:hint="cs"/>
            <w:rtl/>
          </w:rPr>
          <w:t>تهذیب</w:t>
        </w:r>
        <w:r w:rsidRPr="005B4738">
          <w:rPr>
            <w:rStyle w:val="ac"/>
            <w:rtl/>
          </w:rPr>
          <w:t xml:space="preserve"> </w:t>
        </w:r>
        <w:r w:rsidRPr="005B4738">
          <w:rPr>
            <w:rStyle w:val="ac"/>
            <w:rFonts w:hint="cs"/>
            <w:rtl/>
          </w:rPr>
          <w:t>الاحکام،</w:t>
        </w:r>
        <w:r w:rsidRPr="005B4738">
          <w:rPr>
            <w:rStyle w:val="ac"/>
            <w:rtl/>
          </w:rPr>
          <w:t xml:space="preserve"> </w:t>
        </w:r>
        <w:r w:rsidRPr="005B4738">
          <w:rPr>
            <w:rStyle w:val="ac"/>
            <w:rFonts w:hint="cs"/>
            <w:rtl/>
          </w:rPr>
          <w:t>شیخ</w:t>
        </w:r>
        <w:r w:rsidRPr="005B4738">
          <w:rPr>
            <w:rStyle w:val="ac"/>
            <w:rtl/>
          </w:rPr>
          <w:t xml:space="preserve"> </w:t>
        </w:r>
        <w:r w:rsidRPr="005B4738">
          <w:rPr>
            <w:rStyle w:val="ac"/>
            <w:rFonts w:hint="cs"/>
            <w:rtl/>
          </w:rPr>
          <w:t>طوسی،</w:t>
        </w:r>
        <w:r w:rsidRPr="005B4738">
          <w:rPr>
            <w:rStyle w:val="ac"/>
            <w:rtl/>
          </w:rPr>
          <w:t xml:space="preserve"> </w:t>
        </w:r>
        <w:r w:rsidRPr="005B4738">
          <w:rPr>
            <w:rStyle w:val="ac"/>
            <w:rFonts w:hint="cs"/>
            <w:rtl/>
          </w:rPr>
          <w:t>ج</w:t>
        </w:r>
        <w:r w:rsidRPr="005B4738">
          <w:rPr>
            <w:rStyle w:val="ac"/>
            <w:rtl/>
          </w:rPr>
          <w:t>2</w:t>
        </w:r>
        <w:r w:rsidRPr="005B4738">
          <w:rPr>
            <w:rStyle w:val="ac"/>
            <w:rFonts w:hint="cs"/>
            <w:rtl/>
          </w:rPr>
          <w:t>،</w:t>
        </w:r>
        <w:r w:rsidRPr="005B4738">
          <w:rPr>
            <w:rStyle w:val="ac"/>
            <w:rtl/>
          </w:rPr>
          <w:t xml:space="preserve"> </w:t>
        </w:r>
        <w:r w:rsidRPr="005B4738">
          <w:rPr>
            <w:rStyle w:val="ac"/>
            <w:rFonts w:hint="cs"/>
            <w:rtl/>
          </w:rPr>
          <w:t>ص</w:t>
        </w:r>
        <w:r w:rsidRPr="005B4738">
          <w:rPr>
            <w:rStyle w:val="ac"/>
            <w:rtl/>
          </w:rPr>
          <w:t>203.</w:t>
        </w:r>
      </w:hyperlink>
    </w:p>
  </w:footnote>
  <w:footnote w:id="8">
    <w:p w:rsidR="00746B12" w:rsidRPr="00746B12" w:rsidRDefault="00746B12" w:rsidP="00746B12">
      <w:pPr>
        <w:pStyle w:val="a9"/>
        <w:rPr>
          <w:rtl/>
        </w:rPr>
      </w:pPr>
      <w:r>
        <w:rPr>
          <w:rStyle w:val="ab"/>
        </w:rPr>
        <w:footnoteRef/>
      </w:r>
      <w:r>
        <w:rPr>
          <w:rtl/>
        </w:rPr>
        <w:t xml:space="preserve"> </w:t>
      </w:r>
      <w:r w:rsidRPr="00746B12">
        <w:rPr>
          <w:rFonts w:hint="cs"/>
          <w:rtl/>
        </w:rPr>
        <w:t>وگرنه ناخن مرده نیست و رشد می کند؛ لذا «لیس له روح» به این معنا است که عصب که موجب احساس درد می شود ندارد مثلاً در مورد استخوان اگر أعصاب پیرامون آن را قطع کنند هیچ احساس درد به شما دست نمی دهد. و أئمه بحث پزشکی نمی کردند و در آن زمان معروف بوده است که روح در برخی از أجزای حیوان حلول نمی کند مثلاً وقتی موی انسان را قیچی می کنند احساس درد نمی کند و لذا می گفتند روح ندارد.</w:t>
      </w:r>
    </w:p>
    <w:p w:rsidR="00746B12" w:rsidRPr="00746B12" w:rsidRDefault="00746B12" w:rsidP="00746B12">
      <w:pPr>
        <w:pStyle w:val="a9"/>
        <w:rPr>
          <w:rFonts w:hint="cs"/>
          <w:rtl/>
        </w:rPr>
      </w:pPr>
      <w:r w:rsidRPr="00746B12">
        <w:rPr>
          <w:rFonts w:hint="cs"/>
          <w:rtl/>
        </w:rPr>
        <w:t>و ممکن است جامعی داشته باشد و برخی از مواردی که روح ندارد عصب ندارد و برخی موارد را به این خاطر که بزرگ نمی شده و رشد نمی کرده است از «ما لا روح له» حساب کرده اند ولی این مطلب از نظر پزشکی درست نیست و استخوان هم اگر بشکند جایگزین می شود مثل گوشت بدن که اگر زخم شود جایگزین می شود و رشد دارد و لذا از نظر پزشکی نباید مسائل را بررسی کنیم وگرنه به بن بست می رسیم و شما نباید قرآن و حدیث را کتاب پزشکی تلقّی کنید و بعد بگویید این پزشکی اسلامی است بلکه قرآن کتاب هدایت است و کتاب پزشکی نیست و از اسلام انتظار این که بیماری های شما را درمان کند نیست و برای این نیامده است بلکه به عنوان هدایت برای متّقین آمده است.</w:t>
      </w:r>
    </w:p>
    <w:p w:rsidR="00746B12" w:rsidRDefault="00746B12" w:rsidP="00CF5D82">
      <w:pPr>
        <w:pStyle w:val="a9"/>
        <w:rPr>
          <w:rFonts w:hint="cs"/>
        </w:rPr>
      </w:pPr>
      <w:r w:rsidRPr="00746B12">
        <w:rPr>
          <w:rFonts w:hint="cs"/>
          <w:rtl/>
        </w:rPr>
        <w:t xml:space="preserve">بله أئمه علیه السلام از این جهت که معصوم بوده اند و واجد کمالات بوده اند علاوه بر این که مسائل دین را بیان می کردند کسانی بودند که مسائل اجتماعی را خوب بیان می کردند و راجع به بهداشت هم اگر حدیث صحیحی باشد قابل أخذ است نه این که هر حدیث ضعیفی را أخذ کنیم و به عنوان طب اسلامی قلمداد کنیم، و لکن انتظار این که با بیان های عرفی أئمه معامله بیان های علمی پزشکی، مهندسی، هوا شناسی، کیهان شناسی و غیره داشتن اشتباه فاحش است و انسان به بن بست می رسد. بیان ها عرفی است مثلاً تعبیر </w:t>
      </w:r>
      <w:r w:rsidRPr="00746B12">
        <w:rPr>
          <w:rFonts w:ascii="Sakkal Majalla" w:hAnsi="Sakkal Majalla" w:cs="Sakkal Majalla" w:hint="cs"/>
          <w:rtl/>
        </w:rPr>
        <w:t>﴿</w:t>
      </w:r>
      <w:r w:rsidRPr="00746B12">
        <w:rPr>
          <w:rFonts w:hint="cs"/>
          <w:rtl/>
        </w:rPr>
        <w:t>ثُمَّ خَلَقْنَا النُّطْفَةَ عَلَقَةً فَخَلَقْنَا الْعَلَقَةَ مُضْغَةً فَخَلَقْنَا الْمُضْغَةَ عِظَاماً فَكَسَوْنَا الْعِظَامَ لَحْما</w:t>
      </w:r>
      <w:r w:rsidRPr="00746B12">
        <w:rPr>
          <w:rFonts w:ascii="Sakkal Majalla" w:hAnsi="Sakkal Majalla" w:cs="Sakkal Majalla" w:hint="cs"/>
          <w:rtl/>
        </w:rPr>
        <w:t>﴾</w:t>
      </w:r>
      <w:r w:rsidRPr="00746B12">
        <w:rPr>
          <w:rFonts w:hint="cs"/>
          <w:rtl/>
        </w:rPr>
        <w:t xml:space="preserve"> یک بیان عرفی است وگرنه از نظر پزشکی اگر بخواهید با این آیه توضیح دهید که بعد بخواهند به شما ایراد بگیرند که این سیر صحیح نیست؛ اشتباه بودن به این جهت است که شما اشتباه معنا می کنید و فکر می کنید آیه مراحل تکوّن جنین را بیان می کند در حالی که این طور نیست (مثلاً این که از چهار ماهگی روح در جنین دمیده می شود أمری عرفی است و به جهت تکان های شدیدی است که جنین در این زمان دارد وگرنه به معنای پزشکی از روزهای أول قلب فعالیّت دارد بله اگر ماوراء الطبیعه حساب می کنید که هیچ کس جز خدا خبر دارد نیست که دیگر این حرف را به پزشک نباید بزنید زیرا می گوید شما ما وارء الطبیعه حرف می زنید و ما این حرف را نمی فهمیم ولی این که انتظار داشته باشیم در چهار ماهگی جنین یک حادثه غیر مترقّبه به وجود بیاید که ثم أنشأنا خلقاً آخر باشد، این انتظار بیجا است و هر کس دنبال این راه برود به بن بست می رسد.) و این مطلب را به عنوان شقشقة هدرت مطرح کردم.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0C1056">
      <w:rPr>
        <w:b/>
        <w:bCs/>
        <w:sz w:val="20"/>
        <w:szCs w:val="24"/>
        <w:rtl/>
      </w:rPr>
      <w:t>035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0C105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0C1056">
      <w:rPr>
        <w:rFonts w:hint="cs"/>
        <w:b/>
        <w:bCs/>
        <w:color w:val="632423" w:themeColor="accent2" w:themeShade="80"/>
        <w:sz w:val="20"/>
        <w:szCs w:val="24"/>
        <w:rtl/>
      </w:rPr>
      <w:t>شهیدی</w:t>
    </w:r>
    <w:r w:rsidR="000C1056">
      <w:rPr>
        <w:b/>
        <w:bCs/>
        <w:color w:val="632423" w:themeColor="accent2" w:themeShade="80"/>
        <w:sz w:val="20"/>
        <w:szCs w:val="24"/>
        <w:rtl/>
      </w:rPr>
      <w:t xml:space="preserve"> </w:t>
    </w:r>
    <w:r w:rsidR="000C105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0C1056">
      <w:rPr>
        <w:sz w:val="24"/>
        <w:szCs w:val="24"/>
        <w:rtl/>
      </w:rPr>
      <w:t>6 /9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0C1056">
      <w:rPr>
        <w:rFonts w:hint="cs"/>
        <w:color w:val="000000" w:themeColor="text1"/>
        <w:sz w:val="24"/>
        <w:szCs w:val="24"/>
        <w:rtl/>
      </w:rPr>
      <w:t>شرائط</w:t>
    </w:r>
    <w:r w:rsidR="000C1056">
      <w:rPr>
        <w:color w:val="000000" w:themeColor="text1"/>
        <w:sz w:val="24"/>
        <w:szCs w:val="24"/>
        <w:rtl/>
      </w:rPr>
      <w:t xml:space="preserve"> </w:t>
    </w:r>
    <w:r w:rsidR="000C1056">
      <w:rPr>
        <w:rFonts w:hint="cs"/>
        <w:color w:val="000000" w:themeColor="text1"/>
        <w:sz w:val="24"/>
        <w:szCs w:val="24"/>
        <w:rtl/>
      </w:rPr>
      <w:t>لباس</w:t>
    </w:r>
    <w:r w:rsidR="000C1056">
      <w:rPr>
        <w:color w:val="000000" w:themeColor="text1"/>
        <w:sz w:val="24"/>
        <w:szCs w:val="24"/>
        <w:rtl/>
      </w:rPr>
      <w:t xml:space="preserve"> </w:t>
    </w:r>
    <w:r w:rsidR="000C1056">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0C1056">
      <w:rPr>
        <w:rFonts w:hint="cs"/>
        <w:sz w:val="24"/>
        <w:szCs w:val="24"/>
        <w:rtl/>
      </w:rPr>
      <w:t>حسن</w:t>
    </w:r>
    <w:r w:rsidR="000C1056">
      <w:rPr>
        <w:sz w:val="24"/>
        <w:szCs w:val="24"/>
        <w:rtl/>
      </w:rPr>
      <w:t xml:space="preserve"> </w:t>
    </w:r>
    <w:r w:rsidR="000C1056">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0C1056">
      <w:rPr>
        <w:rFonts w:hint="cs"/>
        <w:sz w:val="24"/>
        <w:szCs w:val="24"/>
        <w:rtl/>
      </w:rPr>
      <w:t>شرط</w:t>
    </w:r>
    <w:r w:rsidR="000C1056">
      <w:rPr>
        <w:sz w:val="24"/>
        <w:szCs w:val="24"/>
        <w:rtl/>
      </w:rPr>
      <w:t xml:space="preserve"> </w:t>
    </w:r>
    <w:r w:rsidR="000C1056">
      <w:rPr>
        <w:rFonts w:hint="cs"/>
        <w:sz w:val="24"/>
        <w:szCs w:val="24"/>
        <w:rtl/>
      </w:rPr>
      <w:t>سوم</w:t>
    </w:r>
    <w:r w:rsidR="000C1056">
      <w:rPr>
        <w:sz w:val="24"/>
        <w:szCs w:val="24"/>
        <w:rtl/>
      </w:rPr>
      <w:t xml:space="preserve"> (</w:t>
    </w:r>
    <w:r w:rsidR="000C1056">
      <w:rPr>
        <w:rFonts w:hint="cs"/>
        <w:sz w:val="24"/>
        <w:szCs w:val="24"/>
        <w:rtl/>
      </w:rPr>
      <w:t>میته</w:t>
    </w:r>
    <w:r w:rsidR="000C1056">
      <w:rPr>
        <w:sz w:val="24"/>
        <w:szCs w:val="24"/>
        <w:rtl/>
      </w:rPr>
      <w:t xml:space="preserve"> </w:t>
    </w:r>
    <w:r w:rsidR="000C1056">
      <w:rPr>
        <w:rFonts w:hint="cs"/>
        <w:sz w:val="24"/>
        <w:szCs w:val="24"/>
        <w:rtl/>
      </w:rPr>
      <w:t>نبودن</w:t>
    </w:r>
    <w:r w:rsidR="000C1056">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DEA"/>
    <w:rsid w:val="000072A3"/>
    <w:rsid w:val="00024EE0"/>
    <w:rsid w:val="00025777"/>
    <w:rsid w:val="00025B70"/>
    <w:rsid w:val="000353D7"/>
    <w:rsid w:val="00043379"/>
    <w:rsid w:val="00047668"/>
    <w:rsid w:val="00055496"/>
    <w:rsid w:val="00080A41"/>
    <w:rsid w:val="0008299B"/>
    <w:rsid w:val="000913AA"/>
    <w:rsid w:val="00094847"/>
    <w:rsid w:val="00096C63"/>
    <w:rsid w:val="000B5DB5"/>
    <w:rsid w:val="000C1056"/>
    <w:rsid w:val="000C3947"/>
    <w:rsid w:val="000D2A37"/>
    <w:rsid w:val="000D30E9"/>
    <w:rsid w:val="000D6818"/>
    <w:rsid w:val="000E335E"/>
    <w:rsid w:val="000F16CF"/>
    <w:rsid w:val="000F5BAC"/>
    <w:rsid w:val="00102585"/>
    <w:rsid w:val="00103D87"/>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0BFC"/>
    <w:rsid w:val="001B2488"/>
    <w:rsid w:val="001B6799"/>
    <w:rsid w:val="001C1362"/>
    <w:rsid w:val="001D2954"/>
    <w:rsid w:val="001D2E9A"/>
    <w:rsid w:val="001D597F"/>
    <w:rsid w:val="001E16DC"/>
    <w:rsid w:val="001E3FD4"/>
    <w:rsid w:val="0020241A"/>
    <w:rsid w:val="00203821"/>
    <w:rsid w:val="00211632"/>
    <w:rsid w:val="0021630D"/>
    <w:rsid w:val="00217889"/>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1467E"/>
    <w:rsid w:val="0032100F"/>
    <w:rsid w:val="003235D2"/>
    <w:rsid w:val="00324834"/>
    <w:rsid w:val="0033402C"/>
    <w:rsid w:val="00340521"/>
    <w:rsid w:val="00345C73"/>
    <w:rsid w:val="00354A99"/>
    <w:rsid w:val="00360311"/>
    <w:rsid w:val="00361922"/>
    <w:rsid w:val="0037339B"/>
    <w:rsid w:val="00380C5A"/>
    <w:rsid w:val="00386C11"/>
    <w:rsid w:val="00397466"/>
    <w:rsid w:val="003A6148"/>
    <w:rsid w:val="003B2785"/>
    <w:rsid w:val="003C33F6"/>
    <w:rsid w:val="003C3D2E"/>
    <w:rsid w:val="003C43A5"/>
    <w:rsid w:val="003C79D4"/>
    <w:rsid w:val="003E1C5C"/>
    <w:rsid w:val="003E6650"/>
    <w:rsid w:val="003F479F"/>
    <w:rsid w:val="003F5B46"/>
    <w:rsid w:val="00401363"/>
    <w:rsid w:val="00402E47"/>
    <w:rsid w:val="00415842"/>
    <w:rsid w:val="004231E9"/>
    <w:rsid w:val="00425015"/>
    <w:rsid w:val="00430994"/>
    <w:rsid w:val="00441B6D"/>
    <w:rsid w:val="004556EF"/>
    <w:rsid w:val="00462B07"/>
    <w:rsid w:val="00465BD2"/>
    <w:rsid w:val="00466923"/>
    <w:rsid w:val="004715C8"/>
    <w:rsid w:val="00481C31"/>
    <w:rsid w:val="00482FC1"/>
    <w:rsid w:val="00483027"/>
    <w:rsid w:val="00484948"/>
    <w:rsid w:val="004871AA"/>
    <w:rsid w:val="004918D7"/>
    <w:rsid w:val="004926E1"/>
    <w:rsid w:val="004961B7"/>
    <w:rsid w:val="004A2FEA"/>
    <w:rsid w:val="004D2DD7"/>
    <w:rsid w:val="004D3C0D"/>
    <w:rsid w:val="004D75C5"/>
    <w:rsid w:val="004E2186"/>
    <w:rsid w:val="004E66FB"/>
    <w:rsid w:val="004F470A"/>
    <w:rsid w:val="004F4C59"/>
    <w:rsid w:val="004F5FB3"/>
    <w:rsid w:val="00500C8F"/>
    <w:rsid w:val="00501554"/>
    <w:rsid w:val="00501909"/>
    <w:rsid w:val="00507BBB"/>
    <w:rsid w:val="005128DF"/>
    <w:rsid w:val="00514827"/>
    <w:rsid w:val="0051592A"/>
    <w:rsid w:val="005206FE"/>
    <w:rsid w:val="005257ED"/>
    <w:rsid w:val="005306F8"/>
    <w:rsid w:val="00531B6B"/>
    <w:rsid w:val="00531BF3"/>
    <w:rsid w:val="0054023D"/>
    <w:rsid w:val="005426BF"/>
    <w:rsid w:val="00560EF2"/>
    <w:rsid w:val="0056213C"/>
    <w:rsid w:val="00580C24"/>
    <w:rsid w:val="00592F66"/>
    <w:rsid w:val="005968EF"/>
    <w:rsid w:val="00596C1E"/>
    <w:rsid w:val="005A2E26"/>
    <w:rsid w:val="005B4A23"/>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6DE0"/>
    <w:rsid w:val="006B7AD6"/>
    <w:rsid w:val="006C50FD"/>
    <w:rsid w:val="006C6547"/>
    <w:rsid w:val="006D1DD4"/>
    <w:rsid w:val="006D4014"/>
    <w:rsid w:val="006D44C1"/>
    <w:rsid w:val="006E5141"/>
    <w:rsid w:val="006E52A5"/>
    <w:rsid w:val="006E5651"/>
    <w:rsid w:val="006E5B85"/>
    <w:rsid w:val="006E65EC"/>
    <w:rsid w:val="006F026A"/>
    <w:rsid w:val="0070265B"/>
    <w:rsid w:val="00704813"/>
    <w:rsid w:val="0072290D"/>
    <w:rsid w:val="00723D6D"/>
    <w:rsid w:val="00724537"/>
    <w:rsid w:val="00731724"/>
    <w:rsid w:val="0073474B"/>
    <w:rsid w:val="00735511"/>
    <w:rsid w:val="00737208"/>
    <w:rsid w:val="00744DE6"/>
    <w:rsid w:val="00745566"/>
    <w:rsid w:val="00746B12"/>
    <w:rsid w:val="00757A3E"/>
    <w:rsid w:val="00761117"/>
    <w:rsid w:val="00762452"/>
    <w:rsid w:val="007639E0"/>
    <w:rsid w:val="0077422F"/>
    <w:rsid w:val="00775507"/>
    <w:rsid w:val="00783473"/>
    <w:rsid w:val="0078594B"/>
    <w:rsid w:val="007923B9"/>
    <w:rsid w:val="007938C5"/>
    <w:rsid w:val="00795E02"/>
    <w:rsid w:val="00796A87"/>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2280"/>
    <w:rsid w:val="00833653"/>
    <w:rsid w:val="00833820"/>
    <w:rsid w:val="00837FAA"/>
    <w:rsid w:val="00841F77"/>
    <w:rsid w:val="0085276D"/>
    <w:rsid w:val="00861DD9"/>
    <w:rsid w:val="00863390"/>
    <w:rsid w:val="0086385C"/>
    <w:rsid w:val="00871916"/>
    <w:rsid w:val="008956DD"/>
    <w:rsid w:val="008A510E"/>
    <w:rsid w:val="008A522A"/>
    <w:rsid w:val="008B4464"/>
    <w:rsid w:val="008B750B"/>
    <w:rsid w:val="008C3162"/>
    <w:rsid w:val="008D1F14"/>
    <w:rsid w:val="008D3CA9"/>
    <w:rsid w:val="008E3924"/>
    <w:rsid w:val="008F13F7"/>
    <w:rsid w:val="008F5B4D"/>
    <w:rsid w:val="00907425"/>
    <w:rsid w:val="00923C34"/>
    <w:rsid w:val="00924152"/>
    <w:rsid w:val="0092513D"/>
    <w:rsid w:val="00925D51"/>
    <w:rsid w:val="00927A9F"/>
    <w:rsid w:val="009335CC"/>
    <w:rsid w:val="00935A55"/>
    <w:rsid w:val="00941CEB"/>
    <w:rsid w:val="0094720F"/>
    <w:rsid w:val="00950409"/>
    <w:rsid w:val="00953B28"/>
    <w:rsid w:val="00954322"/>
    <w:rsid w:val="00957CAA"/>
    <w:rsid w:val="0096778A"/>
    <w:rsid w:val="009701FF"/>
    <w:rsid w:val="00977656"/>
    <w:rsid w:val="009846A7"/>
    <w:rsid w:val="0098794D"/>
    <w:rsid w:val="00993EA1"/>
    <w:rsid w:val="0099497B"/>
    <w:rsid w:val="009969F6"/>
    <w:rsid w:val="009A43BA"/>
    <w:rsid w:val="009B0D05"/>
    <w:rsid w:val="009B4CA6"/>
    <w:rsid w:val="009B79F8"/>
    <w:rsid w:val="009C347B"/>
    <w:rsid w:val="009C66D5"/>
    <w:rsid w:val="009D13FD"/>
    <w:rsid w:val="009D266A"/>
    <w:rsid w:val="009F3133"/>
    <w:rsid w:val="009F7E07"/>
    <w:rsid w:val="00A01522"/>
    <w:rsid w:val="00A10A11"/>
    <w:rsid w:val="00A13C6A"/>
    <w:rsid w:val="00A17B09"/>
    <w:rsid w:val="00A22844"/>
    <w:rsid w:val="00A35855"/>
    <w:rsid w:val="00A457C6"/>
    <w:rsid w:val="00A46AD0"/>
    <w:rsid w:val="00A47063"/>
    <w:rsid w:val="00A473A8"/>
    <w:rsid w:val="00A513F0"/>
    <w:rsid w:val="00A61AC8"/>
    <w:rsid w:val="00A6366F"/>
    <w:rsid w:val="00A65732"/>
    <w:rsid w:val="00A65D4C"/>
    <w:rsid w:val="00A70512"/>
    <w:rsid w:val="00AA1F60"/>
    <w:rsid w:val="00AA40D7"/>
    <w:rsid w:val="00AB0EEC"/>
    <w:rsid w:val="00AB1128"/>
    <w:rsid w:val="00AB5F7D"/>
    <w:rsid w:val="00AC0C50"/>
    <w:rsid w:val="00AC6FE2"/>
    <w:rsid w:val="00AF3925"/>
    <w:rsid w:val="00B1296B"/>
    <w:rsid w:val="00B2292F"/>
    <w:rsid w:val="00B43169"/>
    <w:rsid w:val="00B501A8"/>
    <w:rsid w:val="00B55AE4"/>
    <w:rsid w:val="00B55C8B"/>
    <w:rsid w:val="00B70B46"/>
    <w:rsid w:val="00B739B0"/>
    <w:rsid w:val="00B814A3"/>
    <w:rsid w:val="00B96F38"/>
    <w:rsid w:val="00BC716B"/>
    <w:rsid w:val="00BD0E74"/>
    <w:rsid w:val="00BD5F8C"/>
    <w:rsid w:val="00BE028E"/>
    <w:rsid w:val="00BE29DD"/>
    <w:rsid w:val="00BE62C1"/>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92520"/>
    <w:rsid w:val="00CA10B0"/>
    <w:rsid w:val="00CA2F8E"/>
    <w:rsid w:val="00CA3EE2"/>
    <w:rsid w:val="00CA7FD5"/>
    <w:rsid w:val="00CB3287"/>
    <w:rsid w:val="00CB33E2"/>
    <w:rsid w:val="00CB4C32"/>
    <w:rsid w:val="00CB4E68"/>
    <w:rsid w:val="00CC2733"/>
    <w:rsid w:val="00CD0050"/>
    <w:rsid w:val="00CE5145"/>
    <w:rsid w:val="00CE7481"/>
    <w:rsid w:val="00CF0A8F"/>
    <w:rsid w:val="00CF4D81"/>
    <w:rsid w:val="00CF5D82"/>
    <w:rsid w:val="00D048CE"/>
    <w:rsid w:val="00D1024F"/>
    <w:rsid w:val="00D10998"/>
    <w:rsid w:val="00D15CBD"/>
    <w:rsid w:val="00D221CB"/>
    <w:rsid w:val="00D23391"/>
    <w:rsid w:val="00D31805"/>
    <w:rsid w:val="00D40542"/>
    <w:rsid w:val="00D552B9"/>
    <w:rsid w:val="00D735B2"/>
    <w:rsid w:val="00D74021"/>
    <w:rsid w:val="00D76D01"/>
    <w:rsid w:val="00D922A9"/>
    <w:rsid w:val="00D9394A"/>
    <w:rsid w:val="00DB0CBB"/>
    <w:rsid w:val="00DB67CC"/>
    <w:rsid w:val="00DC3783"/>
    <w:rsid w:val="00DC6DE2"/>
    <w:rsid w:val="00DD72D4"/>
    <w:rsid w:val="00DE1070"/>
    <w:rsid w:val="00E00219"/>
    <w:rsid w:val="00E0316B"/>
    <w:rsid w:val="00E21A90"/>
    <w:rsid w:val="00E24DDF"/>
    <w:rsid w:val="00E24F74"/>
    <w:rsid w:val="00E25E10"/>
    <w:rsid w:val="00E50B41"/>
    <w:rsid w:val="00E5219B"/>
    <w:rsid w:val="00E52D07"/>
    <w:rsid w:val="00E5518B"/>
    <w:rsid w:val="00E609FE"/>
    <w:rsid w:val="00E630BE"/>
    <w:rsid w:val="00E75920"/>
    <w:rsid w:val="00E762B3"/>
    <w:rsid w:val="00E80D96"/>
    <w:rsid w:val="00E871FA"/>
    <w:rsid w:val="00E936A4"/>
    <w:rsid w:val="00E954BB"/>
    <w:rsid w:val="00EA45E7"/>
    <w:rsid w:val="00EB78E3"/>
    <w:rsid w:val="00EB7BE3"/>
    <w:rsid w:val="00EC1809"/>
    <w:rsid w:val="00EC1C4B"/>
    <w:rsid w:val="00EC735A"/>
    <w:rsid w:val="00ED5F38"/>
    <w:rsid w:val="00EF27FE"/>
    <w:rsid w:val="00F07FB6"/>
    <w:rsid w:val="00F10CA8"/>
    <w:rsid w:val="00F149D0"/>
    <w:rsid w:val="00F16B53"/>
    <w:rsid w:val="00F245F7"/>
    <w:rsid w:val="00F25ECD"/>
    <w:rsid w:val="00F318BE"/>
    <w:rsid w:val="00F33297"/>
    <w:rsid w:val="00F343FB"/>
    <w:rsid w:val="00F359FE"/>
    <w:rsid w:val="00F42159"/>
    <w:rsid w:val="00F4256E"/>
    <w:rsid w:val="00F42EE1"/>
    <w:rsid w:val="00F5788C"/>
    <w:rsid w:val="00F60F1F"/>
    <w:rsid w:val="00F64141"/>
    <w:rsid w:val="00F6489B"/>
    <w:rsid w:val="00F67508"/>
    <w:rsid w:val="00F71FC9"/>
    <w:rsid w:val="00F73B48"/>
    <w:rsid w:val="00F74500"/>
    <w:rsid w:val="00F74F51"/>
    <w:rsid w:val="00F80E4A"/>
    <w:rsid w:val="00F842AD"/>
    <w:rsid w:val="00F914EB"/>
    <w:rsid w:val="00F91B85"/>
    <w:rsid w:val="00F938E7"/>
    <w:rsid w:val="00FA3B17"/>
    <w:rsid w:val="00FA5E8D"/>
    <w:rsid w:val="00FA5F3D"/>
    <w:rsid w:val="00FB399E"/>
    <w:rsid w:val="00FB76CD"/>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520033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20583142">
      <w:bodyDiv w:val="1"/>
      <w:marLeft w:val="0"/>
      <w:marRight w:val="0"/>
      <w:marTop w:val="0"/>
      <w:marBottom w:val="0"/>
      <w:divBdr>
        <w:top w:val="none" w:sz="0" w:space="0" w:color="auto"/>
        <w:left w:val="none" w:sz="0" w:space="0" w:color="auto"/>
        <w:bottom w:val="none" w:sz="0" w:space="0" w:color="auto"/>
        <w:right w:val="none" w:sz="0" w:space="0" w:color="auto"/>
      </w:divBdr>
    </w:div>
    <w:div w:id="846796537">
      <w:bodyDiv w:val="1"/>
      <w:marLeft w:val="0"/>
      <w:marRight w:val="0"/>
      <w:marTop w:val="0"/>
      <w:marBottom w:val="0"/>
      <w:divBdr>
        <w:top w:val="none" w:sz="0" w:space="0" w:color="auto"/>
        <w:left w:val="none" w:sz="0" w:space="0" w:color="auto"/>
        <w:bottom w:val="none" w:sz="0" w:space="0" w:color="auto"/>
        <w:right w:val="none" w:sz="0" w:space="0" w:color="auto"/>
      </w:divBdr>
    </w:div>
    <w:div w:id="951742414">
      <w:bodyDiv w:val="1"/>
      <w:marLeft w:val="0"/>
      <w:marRight w:val="0"/>
      <w:marTop w:val="0"/>
      <w:marBottom w:val="0"/>
      <w:divBdr>
        <w:top w:val="none" w:sz="0" w:space="0" w:color="auto"/>
        <w:left w:val="none" w:sz="0" w:space="0" w:color="auto"/>
        <w:bottom w:val="none" w:sz="0" w:space="0" w:color="auto"/>
        <w:right w:val="none" w:sz="0" w:space="0" w:color="auto"/>
      </w:divBdr>
    </w:div>
    <w:div w:id="111617102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68077836">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80413985">
      <w:bodyDiv w:val="1"/>
      <w:marLeft w:val="0"/>
      <w:marRight w:val="0"/>
      <w:marTop w:val="0"/>
      <w:marBottom w:val="0"/>
      <w:divBdr>
        <w:top w:val="none" w:sz="0" w:space="0" w:color="auto"/>
        <w:left w:val="none" w:sz="0" w:space="0" w:color="auto"/>
        <w:bottom w:val="none" w:sz="0" w:space="0" w:color="auto"/>
        <w:right w:val="none" w:sz="0" w:space="0" w:color="auto"/>
      </w:divBdr>
    </w:div>
    <w:div w:id="1510756065">
      <w:bodyDiv w:val="1"/>
      <w:marLeft w:val="0"/>
      <w:marRight w:val="0"/>
      <w:marTop w:val="0"/>
      <w:marBottom w:val="0"/>
      <w:divBdr>
        <w:top w:val="none" w:sz="0" w:space="0" w:color="auto"/>
        <w:left w:val="none" w:sz="0" w:space="0" w:color="auto"/>
        <w:bottom w:val="none" w:sz="0" w:space="0" w:color="auto"/>
        <w:right w:val="none" w:sz="0" w:space="0" w:color="auto"/>
      </w:divBdr>
    </w:div>
    <w:div w:id="1535852596">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88482292">
      <w:bodyDiv w:val="1"/>
      <w:marLeft w:val="0"/>
      <w:marRight w:val="0"/>
      <w:marTop w:val="0"/>
      <w:marBottom w:val="0"/>
      <w:divBdr>
        <w:top w:val="none" w:sz="0" w:space="0" w:color="auto"/>
        <w:left w:val="none" w:sz="0" w:space="0" w:color="auto"/>
        <w:bottom w:val="none" w:sz="0" w:space="0" w:color="auto"/>
        <w:right w:val="none" w:sz="0" w:space="0" w:color="auto"/>
      </w:divBdr>
    </w:div>
    <w:div w:id="172262820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79860546">
      <w:bodyDiv w:val="1"/>
      <w:marLeft w:val="0"/>
      <w:marRight w:val="0"/>
      <w:marTop w:val="0"/>
      <w:marBottom w:val="0"/>
      <w:divBdr>
        <w:top w:val="none" w:sz="0" w:space="0" w:color="auto"/>
        <w:left w:val="none" w:sz="0" w:space="0" w:color="auto"/>
        <w:bottom w:val="none" w:sz="0" w:space="0" w:color="auto"/>
        <w:right w:val="none" w:sz="0" w:space="0" w:color="auto"/>
      </w:divBdr>
    </w:div>
    <w:div w:id="2123765170">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516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6/258/&#1606;&#1575;&#1576;&#1578;" TargetMode="External"/><Relationship Id="rId7" Type="http://schemas.openxmlformats.org/officeDocument/2006/relationships/hyperlink" Target="http://lib.eshia.ir/10083/2/203/&#1588;&#1587;&#1593;" TargetMode="External"/><Relationship Id="rId2" Type="http://schemas.openxmlformats.org/officeDocument/2006/relationships/hyperlink" Target="http://lib.eshia.ir/10083/9/78/&#1606;&#1575;&#1576;&#1578;" TargetMode="External"/><Relationship Id="rId1" Type="http://schemas.openxmlformats.org/officeDocument/2006/relationships/hyperlink" Target="http://lib.eshia.ir/10083/2/368/&#1589;&#1608;&#1601;%20&#1575;&#1604;&#1605;&#1740;&#1578;&#1607;" TargetMode="External"/><Relationship Id="rId6" Type="http://schemas.openxmlformats.org/officeDocument/2006/relationships/hyperlink" Target="http://lib.eshia.ir/11005/3/397/&#1575;&#1604;&#1584;&#1576;&#1581;" TargetMode="External"/><Relationship Id="rId5" Type="http://schemas.openxmlformats.org/officeDocument/2006/relationships/hyperlink" Target="http://lib.eshia.ir/11021/3/347/&#1575;&#1604;&#1581;&#1575;&#1601;&#1585;" TargetMode="External"/><Relationship Id="rId4" Type="http://schemas.openxmlformats.org/officeDocument/2006/relationships/hyperlink" Target="http://lib.eshia.ir/11005/6/258/&#1575;&#1604;&#1581;&#1575;&#1601;&#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BFA4C-737B-4574-AA3F-F77DD82F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184</TotalTime>
  <Pages>7</Pages>
  <Words>1862</Words>
  <Characters>10619</Characters>
  <Application>Microsoft Office Word</Application>
  <DocSecurity>0</DocSecurity>
  <Lines>88</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12457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59</cp:revision>
  <dcterms:created xsi:type="dcterms:W3CDTF">2018-11-27T05:49:00Z</dcterms:created>
  <dcterms:modified xsi:type="dcterms:W3CDTF">2018-11-27T11:23:00Z</dcterms:modified>
  <cp:contentStatus>ویرایش 2.5</cp:contentStatus>
  <cp:version>2.7</cp:version>
</cp:coreProperties>
</file>