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67CA" w14:textId="77777777" w:rsidR="008B750B" w:rsidRPr="008A522A" w:rsidRDefault="00783473" w:rsidP="000D237C">
      <w:pPr>
        <w:jc w:val="both"/>
        <w:rPr>
          <w:rtl/>
        </w:rPr>
      </w:pPr>
      <w:r>
        <w:rPr>
          <w:rFonts w:hint="cs"/>
          <w:noProof/>
          <w:rtl/>
          <w:lang w:bidi="ar-SA"/>
        </w:rPr>
        <w:drawing>
          <wp:inline distT="0" distB="0" distL="0" distR="0" wp14:anchorId="502CE4C6" wp14:editId="65515951">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bookmarkStart w:id="0"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062D1D">
          <w:pPr>
            <w:pStyle w:val="TOCHeading"/>
            <w:bidi/>
          </w:pPr>
          <w:r>
            <w:rPr>
              <w:rFonts w:hint="cs"/>
              <w:rtl/>
            </w:rPr>
            <w:t xml:space="preserve">فهرست مطالب </w:t>
          </w:r>
        </w:p>
        <w:p w14:paraId="2E0E8EA5" w14:textId="301BA800" w:rsidR="00693821" w:rsidRDefault="00062D1D" w:rsidP="00693821">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8643805" w:history="1">
            <w:r w:rsidR="00693821" w:rsidRPr="00AC34A5">
              <w:rPr>
                <w:rStyle w:val="Hyperlink"/>
                <w:noProof/>
                <w:rtl/>
              </w:rPr>
              <w:t>مسئله 22: قرائت جهر</w:t>
            </w:r>
            <w:r w:rsidR="00693821" w:rsidRPr="00AC34A5">
              <w:rPr>
                <w:rStyle w:val="Hyperlink"/>
                <w:rFonts w:hint="cs"/>
                <w:noProof/>
                <w:rtl/>
              </w:rPr>
              <w:t>ی</w:t>
            </w:r>
            <w:r w:rsidR="00693821" w:rsidRPr="00AC34A5">
              <w:rPr>
                <w:rStyle w:val="Hyperlink"/>
                <w:noProof/>
                <w:rtl/>
              </w:rPr>
              <w:t xml:space="preserve"> در موضع اخفات و بالعکس</w:t>
            </w:r>
            <w:r w:rsidR="00693821">
              <w:rPr>
                <w:noProof/>
                <w:webHidden/>
                <w:rtl/>
              </w:rPr>
              <w:tab/>
            </w:r>
            <w:r w:rsidR="00693821">
              <w:rPr>
                <w:noProof/>
                <w:webHidden/>
                <w:rtl/>
              </w:rPr>
              <w:fldChar w:fldCharType="begin"/>
            </w:r>
            <w:r w:rsidR="00693821">
              <w:rPr>
                <w:noProof/>
                <w:webHidden/>
                <w:rtl/>
              </w:rPr>
              <w:instrText xml:space="preserve"> </w:instrText>
            </w:r>
            <w:r w:rsidR="00693821">
              <w:rPr>
                <w:noProof/>
                <w:webHidden/>
              </w:rPr>
              <w:instrText>PAGEREF</w:instrText>
            </w:r>
            <w:r w:rsidR="00693821">
              <w:rPr>
                <w:noProof/>
                <w:webHidden/>
                <w:rtl/>
              </w:rPr>
              <w:instrText xml:space="preserve"> _</w:instrText>
            </w:r>
            <w:r w:rsidR="00693821">
              <w:rPr>
                <w:noProof/>
                <w:webHidden/>
              </w:rPr>
              <w:instrText>Toc118643805 \h</w:instrText>
            </w:r>
            <w:r w:rsidR="00693821">
              <w:rPr>
                <w:noProof/>
                <w:webHidden/>
                <w:rtl/>
              </w:rPr>
              <w:instrText xml:space="preserve"> </w:instrText>
            </w:r>
            <w:r w:rsidR="00693821">
              <w:rPr>
                <w:noProof/>
                <w:webHidden/>
                <w:rtl/>
              </w:rPr>
            </w:r>
            <w:r w:rsidR="00693821">
              <w:rPr>
                <w:noProof/>
                <w:webHidden/>
                <w:rtl/>
              </w:rPr>
              <w:fldChar w:fldCharType="separate"/>
            </w:r>
            <w:r w:rsidR="00116EB2">
              <w:rPr>
                <w:noProof/>
                <w:webHidden/>
                <w:rtl/>
              </w:rPr>
              <w:t>1</w:t>
            </w:r>
            <w:r w:rsidR="00693821">
              <w:rPr>
                <w:noProof/>
                <w:webHidden/>
                <w:rtl/>
              </w:rPr>
              <w:fldChar w:fldCharType="end"/>
            </w:r>
          </w:hyperlink>
        </w:p>
        <w:p w14:paraId="7F830C2E" w14:textId="562C0D13" w:rsidR="00693821"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8643806" w:history="1">
            <w:r w:rsidR="00693821" w:rsidRPr="00AC34A5">
              <w:rPr>
                <w:rStyle w:val="Hyperlink"/>
                <w:noProof/>
                <w:rtl/>
              </w:rPr>
              <w:t>بررس</w:t>
            </w:r>
            <w:r w:rsidR="00693821" w:rsidRPr="00AC34A5">
              <w:rPr>
                <w:rStyle w:val="Hyperlink"/>
                <w:rFonts w:hint="cs"/>
                <w:noProof/>
                <w:rtl/>
              </w:rPr>
              <w:t>ی</w:t>
            </w:r>
            <w:r w:rsidR="00693821" w:rsidRPr="00AC34A5">
              <w:rPr>
                <w:rStyle w:val="Hyperlink"/>
                <w:noProof/>
                <w:rtl/>
              </w:rPr>
              <w:t xml:space="preserve"> فرما</w:t>
            </w:r>
            <w:r w:rsidR="00693821" w:rsidRPr="00AC34A5">
              <w:rPr>
                <w:rStyle w:val="Hyperlink"/>
                <w:rFonts w:hint="cs"/>
                <w:noProof/>
                <w:rtl/>
              </w:rPr>
              <w:t>ی</w:t>
            </w:r>
            <w:r w:rsidR="00693821" w:rsidRPr="00AC34A5">
              <w:rPr>
                <w:rStyle w:val="Hyperlink"/>
                <w:rFonts w:hint="eastAsia"/>
                <w:noProof/>
                <w:rtl/>
              </w:rPr>
              <w:t>ش</w:t>
            </w:r>
            <w:r w:rsidR="00693821" w:rsidRPr="00AC34A5">
              <w:rPr>
                <w:rStyle w:val="Hyperlink"/>
                <w:noProof/>
                <w:rtl/>
              </w:rPr>
              <w:t xml:space="preserve"> محقق حائر</w:t>
            </w:r>
            <w:r w:rsidR="00693821" w:rsidRPr="00AC34A5">
              <w:rPr>
                <w:rStyle w:val="Hyperlink"/>
                <w:rFonts w:hint="cs"/>
                <w:noProof/>
                <w:rtl/>
              </w:rPr>
              <w:t>ی</w:t>
            </w:r>
            <w:r w:rsidR="00693821" w:rsidRPr="00AC34A5">
              <w:rPr>
                <w:rStyle w:val="Hyperlink"/>
                <w:noProof/>
                <w:rtl/>
              </w:rPr>
              <w:t xml:space="preserve"> در مسئله</w:t>
            </w:r>
            <w:r w:rsidR="00693821">
              <w:rPr>
                <w:noProof/>
                <w:webHidden/>
                <w:rtl/>
              </w:rPr>
              <w:tab/>
            </w:r>
            <w:r w:rsidR="00693821">
              <w:rPr>
                <w:noProof/>
                <w:webHidden/>
                <w:rtl/>
              </w:rPr>
              <w:fldChar w:fldCharType="begin"/>
            </w:r>
            <w:r w:rsidR="00693821">
              <w:rPr>
                <w:noProof/>
                <w:webHidden/>
                <w:rtl/>
              </w:rPr>
              <w:instrText xml:space="preserve"> </w:instrText>
            </w:r>
            <w:r w:rsidR="00693821">
              <w:rPr>
                <w:noProof/>
                <w:webHidden/>
              </w:rPr>
              <w:instrText>PAGEREF</w:instrText>
            </w:r>
            <w:r w:rsidR="00693821">
              <w:rPr>
                <w:noProof/>
                <w:webHidden/>
                <w:rtl/>
              </w:rPr>
              <w:instrText xml:space="preserve"> _</w:instrText>
            </w:r>
            <w:r w:rsidR="00693821">
              <w:rPr>
                <w:noProof/>
                <w:webHidden/>
              </w:rPr>
              <w:instrText>Toc118643806 \h</w:instrText>
            </w:r>
            <w:r w:rsidR="00693821">
              <w:rPr>
                <w:noProof/>
                <w:webHidden/>
                <w:rtl/>
              </w:rPr>
              <w:instrText xml:space="preserve"> </w:instrText>
            </w:r>
            <w:r w:rsidR="00693821">
              <w:rPr>
                <w:noProof/>
                <w:webHidden/>
                <w:rtl/>
              </w:rPr>
            </w:r>
            <w:r w:rsidR="00693821">
              <w:rPr>
                <w:noProof/>
                <w:webHidden/>
                <w:rtl/>
              </w:rPr>
              <w:fldChar w:fldCharType="separate"/>
            </w:r>
            <w:r w:rsidR="00116EB2">
              <w:rPr>
                <w:noProof/>
                <w:webHidden/>
                <w:rtl/>
              </w:rPr>
              <w:t>1</w:t>
            </w:r>
            <w:r w:rsidR="00693821">
              <w:rPr>
                <w:noProof/>
                <w:webHidden/>
                <w:rtl/>
              </w:rPr>
              <w:fldChar w:fldCharType="end"/>
            </w:r>
          </w:hyperlink>
        </w:p>
        <w:p w14:paraId="61774269" w14:textId="29327EC3" w:rsidR="00693821"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8643807" w:history="1">
            <w:r w:rsidR="00693821" w:rsidRPr="00AC34A5">
              <w:rPr>
                <w:rStyle w:val="Hyperlink"/>
                <w:noProof/>
                <w:rtl/>
              </w:rPr>
              <w:t>ب</w:t>
            </w:r>
            <w:r w:rsidR="00693821" w:rsidRPr="00AC34A5">
              <w:rPr>
                <w:rStyle w:val="Hyperlink"/>
                <w:rFonts w:hint="cs"/>
                <w:noProof/>
                <w:rtl/>
              </w:rPr>
              <w:t>ی</w:t>
            </w:r>
            <w:r w:rsidR="00693821" w:rsidRPr="00AC34A5">
              <w:rPr>
                <w:rStyle w:val="Hyperlink"/>
                <w:rFonts w:hint="eastAsia"/>
                <w:noProof/>
                <w:rtl/>
              </w:rPr>
              <w:t>ان</w:t>
            </w:r>
            <w:r w:rsidR="00693821" w:rsidRPr="00AC34A5">
              <w:rPr>
                <w:rStyle w:val="Hyperlink"/>
                <w:noProof/>
                <w:rtl/>
              </w:rPr>
              <w:t xml:space="preserve"> فرما</w:t>
            </w:r>
            <w:r w:rsidR="00693821" w:rsidRPr="00AC34A5">
              <w:rPr>
                <w:rStyle w:val="Hyperlink"/>
                <w:rFonts w:hint="cs"/>
                <w:noProof/>
                <w:rtl/>
              </w:rPr>
              <w:t>ی</w:t>
            </w:r>
            <w:r w:rsidR="00693821" w:rsidRPr="00AC34A5">
              <w:rPr>
                <w:rStyle w:val="Hyperlink"/>
                <w:rFonts w:hint="eastAsia"/>
                <w:noProof/>
                <w:rtl/>
              </w:rPr>
              <w:t>ش</w:t>
            </w:r>
            <w:r w:rsidR="00693821" w:rsidRPr="00AC34A5">
              <w:rPr>
                <w:rStyle w:val="Hyperlink"/>
                <w:noProof/>
                <w:rtl/>
              </w:rPr>
              <w:t xml:space="preserve"> محقق خو</w:t>
            </w:r>
            <w:r w:rsidR="00693821" w:rsidRPr="00AC34A5">
              <w:rPr>
                <w:rStyle w:val="Hyperlink"/>
                <w:rFonts w:hint="cs"/>
                <w:noProof/>
                <w:rtl/>
              </w:rPr>
              <w:t>یی</w:t>
            </w:r>
            <w:r w:rsidR="00693821" w:rsidRPr="00AC34A5">
              <w:rPr>
                <w:rStyle w:val="Hyperlink"/>
                <w:noProof/>
                <w:rtl/>
              </w:rPr>
              <w:t xml:space="preserve"> رحمه الله</w:t>
            </w:r>
            <w:r w:rsidR="00693821">
              <w:rPr>
                <w:noProof/>
                <w:webHidden/>
                <w:rtl/>
              </w:rPr>
              <w:tab/>
            </w:r>
            <w:r w:rsidR="00693821">
              <w:rPr>
                <w:noProof/>
                <w:webHidden/>
                <w:rtl/>
              </w:rPr>
              <w:fldChar w:fldCharType="begin"/>
            </w:r>
            <w:r w:rsidR="00693821">
              <w:rPr>
                <w:noProof/>
                <w:webHidden/>
                <w:rtl/>
              </w:rPr>
              <w:instrText xml:space="preserve"> </w:instrText>
            </w:r>
            <w:r w:rsidR="00693821">
              <w:rPr>
                <w:noProof/>
                <w:webHidden/>
              </w:rPr>
              <w:instrText>PAGEREF</w:instrText>
            </w:r>
            <w:r w:rsidR="00693821">
              <w:rPr>
                <w:noProof/>
                <w:webHidden/>
                <w:rtl/>
              </w:rPr>
              <w:instrText xml:space="preserve"> _</w:instrText>
            </w:r>
            <w:r w:rsidR="00693821">
              <w:rPr>
                <w:noProof/>
                <w:webHidden/>
              </w:rPr>
              <w:instrText>Toc118643807 \h</w:instrText>
            </w:r>
            <w:r w:rsidR="00693821">
              <w:rPr>
                <w:noProof/>
                <w:webHidden/>
                <w:rtl/>
              </w:rPr>
              <w:instrText xml:space="preserve"> </w:instrText>
            </w:r>
            <w:r w:rsidR="00693821">
              <w:rPr>
                <w:noProof/>
                <w:webHidden/>
                <w:rtl/>
              </w:rPr>
            </w:r>
            <w:r w:rsidR="00693821">
              <w:rPr>
                <w:noProof/>
                <w:webHidden/>
                <w:rtl/>
              </w:rPr>
              <w:fldChar w:fldCharType="separate"/>
            </w:r>
            <w:r w:rsidR="00116EB2">
              <w:rPr>
                <w:noProof/>
                <w:webHidden/>
                <w:rtl/>
              </w:rPr>
              <w:t>3</w:t>
            </w:r>
            <w:r w:rsidR="00693821">
              <w:rPr>
                <w:noProof/>
                <w:webHidden/>
                <w:rtl/>
              </w:rPr>
              <w:fldChar w:fldCharType="end"/>
            </w:r>
          </w:hyperlink>
        </w:p>
        <w:p w14:paraId="373BA02B" w14:textId="55E9895F" w:rsidR="00693821"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643808" w:history="1">
            <w:r w:rsidR="00693821" w:rsidRPr="00AC34A5">
              <w:rPr>
                <w:rStyle w:val="Hyperlink"/>
                <w:noProof/>
                <w:rtl/>
              </w:rPr>
              <w:t>مناقشه در فرما</w:t>
            </w:r>
            <w:r w:rsidR="00693821" w:rsidRPr="00AC34A5">
              <w:rPr>
                <w:rStyle w:val="Hyperlink"/>
                <w:rFonts w:hint="cs"/>
                <w:noProof/>
                <w:rtl/>
              </w:rPr>
              <w:t>ی</w:t>
            </w:r>
            <w:r w:rsidR="00693821" w:rsidRPr="00AC34A5">
              <w:rPr>
                <w:rStyle w:val="Hyperlink"/>
                <w:rFonts w:hint="eastAsia"/>
                <w:noProof/>
                <w:rtl/>
              </w:rPr>
              <w:t>ش</w:t>
            </w:r>
            <w:r w:rsidR="00693821" w:rsidRPr="00AC34A5">
              <w:rPr>
                <w:rStyle w:val="Hyperlink"/>
                <w:noProof/>
                <w:rtl/>
              </w:rPr>
              <w:t xml:space="preserve"> محقق خو</w:t>
            </w:r>
            <w:r w:rsidR="00693821" w:rsidRPr="00AC34A5">
              <w:rPr>
                <w:rStyle w:val="Hyperlink"/>
                <w:rFonts w:hint="cs"/>
                <w:noProof/>
                <w:rtl/>
              </w:rPr>
              <w:t>یی</w:t>
            </w:r>
            <w:r w:rsidR="00693821">
              <w:rPr>
                <w:noProof/>
                <w:webHidden/>
                <w:rtl/>
              </w:rPr>
              <w:tab/>
            </w:r>
            <w:r w:rsidR="00693821">
              <w:rPr>
                <w:noProof/>
                <w:webHidden/>
                <w:rtl/>
              </w:rPr>
              <w:fldChar w:fldCharType="begin"/>
            </w:r>
            <w:r w:rsidR="00693821">
              <w:rPr>
                <w:noProof/>
                <w:webHidden/>
                <w:rtl/>
              </w:rPr>
              <w:instrText xml:space="preserve"> </w:instrText>
            </w:r>
            <w:r w:rsidR="00693821">
              <w:rPr>
                <w:noProof/>
                <w:webHidden/>
              </w:rPr>
              <w:instrText>PAGEREF</w:instrText>
            </w:r>
            <w:r w:rsidR="00693821">
              <w:rPr>
                <w:noProof/>
                <w:webHidden/>
                <w:rtl/>
              </w:rPr>
              <w:instrText xml:space="preserve"> _</w:instrText>
            </w:r>
            <w:r w:rsidR="00693821">
              <w:rPr>
                <w:noProof/>
                <w:webHidden/>
              </w:rPr>
              <w:instrText>Toc118643808 \h</w:instrText>
            </w:r>
            <w:r w:rsidR="00693821">
              <w:rPr>
                <w:noProof/>
                <w:webHidden/>
                <w:rtl/>
              </w:rPr>
              <w:instrText xml:space="preserve"> </w:instrText>
            </w:r>
            <w:r w:rsidR="00693821">
              <w:rPr>
                <w:noProof/>
                <w:webHidden/>
                <w:rtl/>
              </w:rPr>
            </w:r>
            <w:r w:rsidR="00693821">
              <w:rPr>
                <w:noProof/>
                <w:webHidden/>
                <w:rtl/>
              </w:rPr>
              <w:fldChar w:fldCharType="separate"/>
            </w:r>
            <w:r w:rsidR="00116EB2">
              <w:rPr>
                <w:noProof/>
                <w:webHidden/>
                <w:rtl/>
              </w:rPr>
              <w:t>4</w:t>
            </w:r>
            <w:r w:rsidR="00693821">
              <w:rPr>
                <w:noProof/>
                <w:webHidden/>
                <w:rtl/>
              </w:rPr>
              <w:fldChar w:fldCharType="end"/>
            </w:r>
          </w:hyperlink>
        </w:p>
        <w:p w14:paraId="057C6C4A" w14:textId="0E60A140" w:rsidR="00693821"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643809" w:history="1">
            <w:r w:rsidR="00693821" w:rsidRPr="00AC34A5">
              <w:rPr>
                <w:rStyle w:val="Hyperlink"/>
                <w:noProof/>
                <w:rtl/>
              </w:rPr>
              <w:t>کلام محقق تبر</w:t>
            </w:r>
            <w:r w:rsidR="00693821" w:rsidRPr="00AC34A5">
              <w:rPr>
                <w:rStyle w:val="Hyperlink"/>
                <w:rFonts w:hint="cs"/>
                <w:noProof/>
                <w:rtl/>
              </w:rPr>
              <w:t>ی</w:t>
            </w:r>
            <w:r w:rsidR="00693821" w:rsidRPr="00AC34A5">
              <w:rPr>
                <w:rStyle w:val="Hyperlink"/>
                <w:rFonts w:hint="eastAsia"/>
                <w:noProof/>
                <w:rtl/>
              </w:rPr>
              <w:t>ز</w:t>
            </w:r>
            <w:r w:rsidR="00693821" w:rsidRPr="00AC34A5">
              <w:rPr>
                <w:rStyle w:val="Hyperlink"/>
                <w:rFonts w:hint="cs"/>
                <w:noProof/>
                <w:rtl/>
              </w:rPr>
              <w:t>ی</w:t>
            </w:r>
            <w:r w:rsidR="00693821" w:rsidRPr="00AC34A5">
              <w:rPr>
                <w:rStyle w:val="Hyperlink"/>
                <w:noProof/>
                <w:rtl/>
              </w:rPr>
              <w:t xml:space="preserve"> رحمه الله</w:t>
            </w:r>
            <w:r w:rsidR="00693821">
              <w:rPr>
                <w:noProof/>
                <w:webHidden/>
                <w:rtl/>
              </w:rPr>
              <w:tab/>
            </w:r>
            <w:r w:rsidR="00693821">
              <w:rPr>
                <w:noProof/>
                <w:webHidden/>
                <w:rtl/>
              </w:rPr>
              <w:fldChar w:fldCharType="begin"/>
            </w:r>
            <w:r w:rsidR="00693821">
              <w:rPr>
                <w:noProof/>
                <w:webHidden/>
                <w:rtl/>
              </w:rPr>
              <w:instrText xml:space="preserve"> </w:instrText>
            </w:r>
            <w:r w:rsidR="00693821">
              <w:rPr>
                <w:noProof/>
                <w:webHidden/>
              </w:rPr>
              <w:instrText>PAGEREF</w:instrText>
            </w:r>
            <w:r w:rsidR="00693821">
              <w:rPr>
                <w:noProof/>
                <w:webHidden/>
                <w:rtl/>
              </w:rPr>
              <w:instrText xml:space="preserve"> _</w:instrText>
            </w:r>
            <w:r w:rsidR="00693821">
              <w:rPr>
                <w:noProof/>
                <w:webHidden/>
              </w:rPr>
              <w:instrText>Toc118643809 \h</w:instrText>
            </w:r>
            <w:r w:rsidR="00693821">
              <w:rPr>
                <w:noProof/>
                <w:webHidden/>
                <w:rtl/>
              </w:rPr>
              <w:instrText xml:space="preserve"> </w:instrText>
            </w:r>
            <w:r w:rsidR="00693821">
              <w:rPr>
                <w:noProof/>
                <w:webHidden/>
                <w:rtl/>
              </w:rPr>
            </w:r>
            <w:r w:rsidR="00693821">
              <w:rPr>
                <w:noProof/>
                <w:webHidden/>
                <w:rtl/>
              </w:rPr>
              <w:fldChar w:fldCharType="separate"/>
            </w:r>
            <w:r w:rsidR="00116EB2">
              <w:rPr>
                <w:noProof/>
                <w:webHidden/>
                <w:rtl/>
              </w:rPr>
              <w:t>5</w:t>
            </w:r>
            <w:r w:rsidR="00693821">
              <w:rPr>
                <w:noProof/>
                <w:webHidden/>
                <w:rtl/>
              </w:rPr>
              <w:fldChar w:fldCharType="end"/>
            </w:r>
          </w:hyperlink>
        </w:p>
        <w:p w14:paraId="1152FE1F" w14:textId="022F6E47" w:rsidR="00693821"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8643810" w:history="1">
            <w:r w:rsidR="00693821" w:rsidRPr="00AC34A5">
              <w:rPr>
                <w:rStyle w:val="Hyperlink"/>
                <w:noProof/>
                <w:rtl/>
              </w:rPr>
              <w:t>کلام مستفاد از مباحث آ</w:t>
            </w:r>
            <w:r w:rsidR="00693821" w:rsidRPr="00AC34A5">
              <w:rPr>
                <w:rStyle w:val="Hyperlink"/>
                <w:rFonts w:hint="cs"/>
                <w:noProof/>
                <w:rtl/>
              </w:rPr>
              <w:t>ی</w:t>
            </w:r>
            <w:r w:rsidR="00693821" w:rsidRPr="00AC34A5">
              <w:rPr>
                <w:rStyle w:val="Hyperlink"/>
                <w:rFonts w:hint="eastAsia"/>
                <w:noProof/>
                <w:rtl/>
              </w:rPr>
              <w:t>ت</w:t>
            </w:r>
            <w:r w:rsidR="00693821" w:rsidRPr="00AC34A5">
              <w:rPr>
                <w:rStyle w:val="Hyperlink"/>
                <w:noProof/>
                <w:rtl/>
              </w:rPr>
              <w:t xml:space="preserve"> الله زنجان</w:t>
            </w:r>
            <w:r w:rsidR="00693821" w:rsidRPr="00AC34A5">
              <w:rPr>
                <w:rStyle w:val="Hyperlink"/>
                <w:rFonts w:hint="cs"/>
                <w:noProof/>
                <w:rtl/>
              </w:rPr>
              <w:t>ی</w:t>
            </w:r>
            <w:r w:rsidR="00693821" w:rsidRPr="00AC34A5">
              <w:rPr>
                <w:rStyle w:val="Hyperlink"/>
                <w:noProof/>
                <w:rtl/>
              </w:rPr>
              <w:t xml:space="preserve"> دام ظله راجع به جاهل متردد</w:t>
            </w:r>
            <w:r w:rsidR="00693821">
              <w:rPr>
                <w:noProof/>
                <w:webHidden/>
                <w:rtl/>
              </w:rPr>
              <w:tab/>
            </w:r>
            <w:r w:rsidR="00693821">
              <w:rPr>
                <w:noProof/>
                <w:webHidden/>
                <w:rtl/>
              </w:rPr>
              <w:fldChar w:fldCharType="begin"/>
            </w:r>
            <w:r w:rsidR="00693821">
              <w:rPr>
                <w:noProof/>
                <w:webHidden/>
                <w:rtl/>
              </w:rPr>
              <w:instrText xml:space="preserve"> </w:instrText>
            </w:r>
            <w:r w:rsidR="00693821">
              <w:rPr>
                <w:noProof/>
                <w:webHidden/>
              </w:rPr>
              <w:instrText>PAGEREF</w:instrText>
            </w:r>
            <w:r w:rsidR="00693821">
              <w:rPr>
                <w:noProof/>
                <w:webHidden/>
                <w:rtl/>
              </w:rPr>
              <w:instrText xml:space="preserve"> _</w:instrText>
            </w:r>
            <w:r w:rsidR="00693821">
              <w:rPr>
                <w:noProof/>
                <w:webHidden/>
              </w:rPr>
              <w:instrText>Toc118643810 \h</w:instrText>
            </w:r>
            <w:r w:rsidR="00693821">
              <w:rPr>
                <w:noProof/>
                <w:webHidden/>
                <w:rtl/>
              </w:rPr>
              <w:instrText xml:space="preserve"> </w:instrText>
            </w:r>
            <w:r w:rsidR="00693821">
              <w:rPr>
                <w:noProof/>
                <w:webHidden/>
                <w:rtl/>
              </w:rPr>
            </w:r>
            <w:r w:rsidR="00693821">
              <w:rPr>
                <w:noProof/>
                <w:webHidden/>
                <w:rtl/>
              </w:rPr>
              <w:fldChar w:fldCharType="separate"/>
            </w:r>
            <w:r w:rsidR="00116EB2">
              <w:rPr>
                <w:noProof/>
                <w:webHidden/>
                <w:rtl/>
              </w:rPr>
              <w:t>5</w:t>
            </w:r>
            <w:r w:rsidR="00693821">
              <w:rPr>
                <w:noProof/>
                <w:webHidden/>
                <w:rtl/>
              </w:rPr>
              <w:fldChar w:fldCharType="end"/>
            </w:r>
          </w:hyperlink>
        </w:p>
        <w:p w14:paraId="37EB9752" w14:textId="39284823" w:rsidR="00693821"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643811" w:history="1">
            <w:r w:rsidR="00693821" w:rsidRPr="00AC34A5">
              <w:rPr>
                <w:rStyle w:val="Hyperlink"/>
                <w:noProof/>
                <w:rtl/>
              </w:rPr>
              <w:t>مناقشه استاد به صحت نماز جاهل متردد</w:t>
            </w:r>
            <w:r w:rsidR="00693821">
              <w:rPr>
                <w:noProof/>
                <w:webHidden/>
                <w:rtl/>
              </w:rPr>
              <w:tab/>
            </w:r>
            <w:r w:rsidR="00693821">
              <w:rPr>
                <w:noProof/>
                <w:webHidden/>
                <w:rtl/>
              </w:rPr>
              <w:fldChar w:fldCharType="begin"/>
            </w:r>
            <w:r w:rsidR="00693821">
              <w:rPr>
                <w:noProof/>
                <w:webHidden/>
                <w:rtl/>
              </w:rPr>
              <w:instrText xml:space="preserve"> </w:instrText>
            </w:r>
            <w:r w:rsidR="00693821">
              <w:rPr>
                <w:noProof/>
                <w:webHidden/>
              </w:rPr>
              <w:instrText>PAGEREF</w:instrText>
            </w:r>
            <w:r w:rsidR="00693821">
              <w:rPr>
                <w:noProof/>
                <w:webHidden/>
                <w:rtl/>
              </w:rPr>
              <w:instrText xml:space="preserve"> _</w:instrText>
            </w:r>
            <w:r w:rsidR="00693821">
              <w:rPr>
                <w:noProof/>
                <w:webHidden/>
              </w:rPr>
              <w:instrText>Toc118643811 \h</w:instrText>
            </w:r>
            <w:r w:rsidR="00693821">
              <w:rPr>
                <w:noProof/>
                <w:webHidden/>
                <w:rtl/>
              </w:rPr>
              <w:instrText xml:space="preserve"> </w:instrText>
            </w:r>
            <w:r w:rsidR="00693821">
              <w:rPr>
                <w:noProof/>
                <w:webHidden/>
                <w:rtl/>
              </w:rPr>
            </w:r>
            <w:r w:rsidR="00693821">
              <w:rPr>
                <w:noProof/>
                <w:webHidden/>
                <w:rtl/>
              </w:rPr>
              <w:fldChar w:fldCharType="separate"/>
            </w:r>
            <w:r w:rsidR="00116EB2">
              <w:rPr>
                <w:noProof/>
                <w:webHidden/>
                <w:rtl/>
              </w:rPr>
              <w:t>6</w:t>
            </w:r>
            <w:r w:rsidR="00693821">
              <w:rPr>
                <w:noProof/>
                <w:webHidden/>
                <w:rtl/>
              </w:rPr>
              <w:fldChar w:fldCharType="end"/>
            </w:r>
          </w:hyperlink>
        </w:p>
        <w:p w14:paraId="6418F722" w14:textId="72250643" w:rsidR="00693821"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643812" w:history="1">
            <w:r w:rsidR="00693821" w:rsidRPr="00AC34A5">
              <w:rPr>
                <w:rStyle w:val="Hyperlink"/>
                <w:noProof/>
                <w:rtl/>
              </w:rPr>
              <w:t>بررس</w:t>
            </w:r>
            <w:r w:rsidR="00693821" w:rsidRPr="00AC34A5">
              <w:rPr>
                <w:rStyle w:val="Hyperlink"/>
                <w:rFonts w:hint="cs"/>
                <w:noProof/>
                <w:rtl/>
              </w:rPr>
              <w:t>ی</w:t>
            </w:r>
            <w:r w:rsidR="00693821" w:rsidRPr="00AC34A5">
              <w:rPr>
                <w:rStyle w:val="Hyperlink"/>
                <w:noProof/>
                <w:rtl/>
              </w:rPr>
              <w:t xml:space="preserve"> اشکال</w:t>
            </w:r>
            <w:r w:rsidR="00693821" w:rsidRPr="00AC34A5">
              <w:rPr>
                <w:rStyle w:val="Hyperlink"/>
                <w:rFonts w:hint="cs"/>
                <w:noProof/>
                <w:rtl/>
              </w:rPr>
              <w:t>ی</w:t>
            </w:r>
            <w:r w:rsidR="00693821" w:rsidRPr="00AC34A5">
              <w:rPr>
                <w:rStyle w:val="Hyperlink"/>
                <w:noProof/>
                <w:rtl/>
              </w:rPr>
              <w:t xml:space="preserve"> در فرض مبنا</w:t>
            </w:r>
            <w:r w:rsidR="00693821" w:rsidRPr="00AC34A5">
              <w:rPr>
                <w:rStyle w:val="Hyperlink"/>
                <w:rFonts w:hint="cs"/>
                <w:noProof/>
                <w:rtl/>
              </w:rPr>
              <w:t>ی</w:t>
            </w:r>
            <w:r w:rsidR="00693821" w:rsidRPr="00AC34A5">
              <w:rPr>
                <w:rStyle w:val="Hyperlink"/>
                <w:noProof/>
                <w:rtl/>
              </w:rPr>
              <w:t xml:space="preserve"> وجوب جهر </w:t>
            </w:r>
            <w:r w:rsidR="00693821" w:rsidRPr="00AC34A5">
              <w:rPr>
                <w:rStyle w:val="Hyperlink"/>
                <w:rFonts w:hint="cs"/>
                <w:noProof/>
                <w:rtl/>
              </w:rPr>
              <w:t>ی</w:t>
            </w:r>
            <w:r w:rsidR="00693821" w:rsidRPr="00AC34A5">
              <w:rPr>
                <w:rStyle w:val="Hyperlink"/>
                <w:rFonts w:hint="eastAsia"/>
                <w:noProof/>
                <w:rtl/>
              </w:rPr>
              <w:t>ا</w:t>
            </w:r>
            <w:r w:rsidR="00693821" w:rsidRPr="00AC34A5">
              <w:rPr>
                <w:rStyle w:val="Hyperlink"/>
                <w:noProof/>
                <w:rtl/>
              </w:rPr>
              <w:t xml:space="preserve"> اخفات در صرف الوجود قرائت</w:t>
            </w:r>
            <w:r w:rsidR="00693821">
              <w:rPr>
                <w:noProof/>
                <w:webHidden/>
                <w:rtl/>
              </w:rPr>
              <w:tab/>
            </w:r>
            <w:r w:rsidR="00693821">
              <w:rPr>
                <w:noProof/>
                <w:webHidden/>
                <w:rtl/>
              </w:rPr>
              <w:fldChar w:fldCharType="begin"/>
            </w:r>
            <w:r w:rsidR="00693821">
              <w:rPr>
                <w:noProof/>
                <w:webHidden/>
                <w:rtl/>
              </w:rPr>
              <w:instrText xml:space="preserve"> </w:instrText>
            </w:r>
            <w:r w:rsidR="00693821">
              <w:rPr>
                <w:noProof/>
                <w:webHidden/>
              </w:rPr>
              <w:instrText>PAGEREF</w:instrText>
            </w:r>
            <w:r w:rsidR="00693821">
              <w:rPr>
                <w:noProof/>
                <w:webHidden/>
                <w:rtl/>
              </w:rPr>
              <w:instrText xml:space="preserve"> _</w:instrText>
            </w:r>
            <w:r w:rsidR="00693821">
              <w:rPr>
                <w:noProof/>
                <w:webHidden/>
              </w:rPr>
              <w:instrText>Toc118643812 \h</w:instrText>
            </w:r>
            <w:r w:rsidR="00693821">
              <w:rPr>
                <w:noProof/>
                <w:webHidden/>
                <w:rtl/>
              </w:rPr>
              <w:instrText xml:space="preserve"> </w:instrText>
            </w:r>
            <w:r w:rsidR="00693821">
              <w:rPr>
                <w:noProof/>
                <w:webHidden/>
                <w:rtl/>
              </w:rPr>
            </w:r>
            <w:r w:rsidR="00693821">
              <w:rPr>
                <w:noProof/>
                <w:webHidden/>
                <w:rtl/>
              </w:rPr>
              <w:fldChar w:fldCharType="separate"/>
            </w:r>
            <w:r w:rsidR="00116EB2">
              <w:rPr>
                <w:noProof/>
                <w:webHidden/>
                <w:rtl/>
              </w:rPr>
              <w:t>8</w:t>
            </w:r>
            <w:r w:rsidR="00693821">
              <w:rPr>
                <w:noProof/>
                <w:webHidden/>
                <w:rtl/>
              </w:rPr>
              <w:fldChar w:fldCharType="end"/>
            </w:r>
          </w:hyperlink>
        </w:p>
        <w:p w14:paraId="2CCDC518" w14:textId="48DE67E3" w:rsidR="00693821"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8643813" w:history="1">
            <w:r w:rsidR="00693821" w:rsidRPr="00AC34A5">
              <w:rPr>
                <w:rStyle w:val="Hyperlink"/>
                <w:noProof/>
                <w:rtl/>
              </w:rPr>
              <w:t>بررس</w:t>
            </w:r>
            <w:r w:rsidR="00693821" w:rsidRPr="00AC34A5">
              <w:rPr>
                <w:rStyle w:val="Hyperlink"/>
                <w:rFonts w:hint="cs"/>
                <w:noProof/>
                <w:rtl/>
              </w:rPr>
              <w:t>ی</w:t>
            </w:r>
            <w:r w:rsidR="00693821" w:rsidRPr="00AC34A5">
              <w:rPr>
                <w:rStyle w:val="Hyperlink"/>
                <w:noProof/>
                <w:rtl/>
              </w:rPr>
              <w:t xml:space="preserve"> اشکال مختص به فرض جاهل مقصر</w:t>
            </w:r>
            <w:r w:rsidR="00693821">
              <w:rPr>
                <w:noProof/>
                <w:webHidden/>
                <w:rtl/>
              </w:rPr>
              <w:tab/>
            </w:r>
            <w:r w:rsidR="00693821">
              <w:rPr>
                <w:noProof/>
                <w:webHidden/>
                <w:rtl/>
              </w:rPr>
              <w:fldChar w:fldCharType="begin"/>
            </w:r>
            <w:r w:rsidR="00693821">
              <w:rPr>
                <w:noProof/>
                <w:webHidden/>
                <w:rtl/>
              </w:rPr>
              <w:instrText xml:space="preserve"> </w:instrText>
            </w:r>
            <w:r w:rsidR="00693821">
              <w:rPr>
                <w:noProof/>
                <w:webHidden/>
              </w:rPr>
              <w:instrText>PAGEREF</w:instrText>
            </w:r>
            <w:r w:rsidR="00693821">
              <w:rPr>
                <w:noProof/>
                <w:webHidden/>
                <w:rtl/>
              </w:rPr>
              <w:instrText xml:space="preserve"> _</w:instrText>
            </w:r>
            <w:r w:rsidR="00693821">
              <w:rPr>
                <w:noProof/>
                <w:webHidden/>
              </w:rPr>
              <w:instrText>Toc118643813 \h</w:instrText>
            </w:r>
            <w:r w:rsidR="00693821">
              <w:rPr>
                <w:noProof/>
                <w:webHidden/>
                <w:rtl/>
              </w:rPr>
              <w:instrText xml:space="preserve"> </w:instrText>
            </w:r>
            <w:r w:rsidR="00693821">
              <w:rPr>
                <w:noProof/>
                <w:webHidden/>
                <w:rtl/>
              </w:rPr>
            </w:r>
            <w:r w:rsidR="00693821">
              <w:rPr>
                <w:noProof/>
                <w:webHidden/>
                <w:rtl/>
              </w:rPr>
              <w:fldChar w:fldCharType="separate"/>
            </w:r>
            <w:r w:rsidR="00116EB2">
              <w:rPr>
                <w:noProof/>
                <w:webHidden/>
                <w:rtl/>
              </w:rPr>
              <w:t>9</w:t>
            </w:r>
            <w:r w:rsidR="00693821">
              <w:rPr>
                <w:noProof/>
                <w:webHidden/>
                <w:rtl/>
              </w:rPr>
              <w:fldChar w:fldCharType="end"/>
            </w:r>
          </w:hyperlink>
        </w:p>
        <w:p w14:paraId="59A0EF62" w14:textId="6D0EF937"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1" w:name="_Toc116315313"/>
      <w:bookmarkStart w:id="2" w:name="_Toc116974821"/>
      <w:bookmarkStart w:id="3" w:name="_Toc117015498"/>
      <w:bookmarkStart w:id="4" w:name="_Toc117549932"/>
      <w:bookmarkStart w:id="5" w:name="_Toc117878978"/>
      <w:bookmarkStart w:id="6" w:name="_Toc118113170"/>
      <w:bookmarkStart w:id="7" w:name="_Toc118643804"/>
      <w:r w:rsidRPr="007D1E71">
        <w:rPr>
          <w:rStyle w:val="Heading1Char"/>
          <w:rFonts w:eastAsia="Calibri" w:hint="cs"/>
          <w:rtl/>
        </w:rPr>
        <w:t>خلاصه جلسه گذشته</w:t>
      </w:r>
      <w:bookmarkEnd w:id="0"/>
      <w:bookmarkEnd w:id="1"/>
      <w:bookmarkEnd w:id="2"/>
      <w:bookmarkEnd w:id="3"/>
      <w:bookmarkEnd w:id="4"/>
      <w:bookmarkEnd w:id="5"/>
      <w:bookmarkEnd w:id="6"/>
      <w:bookmarkEnd w:id="7"/>
      <w:r>
        <w:rPr>
          <w:rFonts w:hint="cs"/>
          <w:rtl/>
        </w:rPr>
        <w:t xml:space="preserve">: </w:t>
      </w:r>
    </w:p>
    <w:p w14:paraId="269D7F98" w14:textId="57D6DCB3" w:rsidR="001516EF" w:rsidRDefault="003752FD" w:rsidP="00F433EF">
      <w:pPr>
        <w:pBdr>
          <w:bottom w:val="double" w:sz="6" w:space="1" w:color="auto"/>
        </w:pBdr>
        <w:jc w:val="both"/>
        <w:rPr>
          <w:rtl/>
        </w:rPr>
      </w:pPr>
      <w:r>
        <w:rPr>
          <w:rFonts w:hint="cs"/>
          <w:rtl/>
        </w:rPr>
        <w:t>در جلسه گذشته</w:t>
      </w:r>
      <w:r w:rsidR="00151B05">
        <w:rPr>
          <w:rFonts w:hint="cs"/>
          <w:rtl/>
        </w:rPr>
        <w:t xml:space="preserve"> </w:t>
      </w:r>
      <w:r w:rsidR="00643B73">
        <w:rPr>
          <w:rFonts w:hint="cs"/>
          <w:rtl/>
        </w:rPr>
        <w:t xml:space="preserve">اشکال مختص به جاهل متردد در مسئله جهر و اخفات مورد بررسی قرار گرفت. در این جلسه به بیان فرمایشات محقق حائری، محقق خویی، محقق تبریزی و آیت الله سیستانی پرداخته می شود و سپس اشکال مختص به جاهل مقصر در مقام مطرح می گردد. </w:t>
      </w:r>
      <w:r w:rsidR="00F433EF">
        <w:rPr>
          <w:rFonts w:hint="cs"/>
          <w:rtl/>
        </w:rPr>
        <w:t xml:space="preserve"> </w:t>
      </w:r>
    </w:p>
    <w:p w14:paraId="6BAFCCE2" w14:textId="77777777" w:rsidR="000051A2" w:rsidRPr="0035098D" w:rsidRDefault="000051A2" w:rsidP="000051A2">
      <w:pPr>
        <w:pStyle w:val="Heading1"/>
        <w:rPr>
          <w:szCs w:val="28"/>
          <w:rtl/>
        </w:rPr>
      </w:pPr>
      <w:bookmarkStart w:id="8" w:name="_Toc118030917"/>
      <w:bookmarkStart w:id="9" w:name="_Toc118643805"/>
      <w:r w:rsidRPr="0035098D">
        <w:rPr>
          <w:rFonts w:hint="cs"/>
          <w:szCs w:val="28"/>
          <w:rtl/>
        </w:rPr>
        <w:t>مسئله 22</w:t>
      </w:r>
      <w:r>
        <w:rPr>
          <w:rFonts w:hint="cs"/>
          <w:rtl/>
        </w:rPr>
        <w:t>: قرائت جهری در موضع اخفات و بالعکس</w:t>
      </w:r>
      <w:bookmarkEnd w:id="8"/>
      <w:bookmarkEnd w:id="9"/>
      <w:r>
        <w:rPr>
          <w:rFonts w:hint="cs"/>
          <w:rtl/>
        </w:rPr>
        <w:t xml:space="preserve"> </w:t>
      </w:r>
    </w:p>
    <w:p w14:paraId="07CBBC25" w14:textId="299A80B5" w:rsidR="002367E9" w:rsidRDefault="000051A2" w:rsidP="000051A2">
      <w:pPr>
        <w:jc w:val="both"/>
        <w:rPr>
          <w:sz w:val="28"/>
          <w:rtl/>
        </w:rPr>
      </w:pPr>
      <w:r>
        <w:rPr>
          <w:rFonts w:hint="cs"/>
          <w:sz w:val="28"/>
          <w:rtl/>
        </w:rPr>
        <w:t xml:space="preserve">مرحوم سید می فرماید: </w:t>
      </w:r>
    </w:p>
    <w:p w14:paraId="7567CCC7" w14:textId="452E3648" w:rsidR="002367E9" w:rsidRPr="000051A2" w:rsidRDefault="000051A2" w:rsidP="000051A2">
      <w:pPr>
        <w:pStyle w:val="ListParagraph"/>
        <w:jc w:val="both"/>
        <w:rPr>
          <w:rFonts w:cs="Cambria"/>
          <w:sz w:val="28"/>
          <w:rtl/>
        </w:rPr>
      </w:pPr>
      <w:r w:rsidRPr="00B11C7B">
        <w:rPr>
          <w:rFonts w:hint="cs"/>
          <w:sz w:val="28"/>
          <w:rtl/>
        </w:rPr>
        <w:t>«</w:t>
      </w:r>
      <w:r w:rsidRPr="00B11C7B">
        <w:rPr>
          <w:rtl/>
        </w:rPr>
        <w:t xml:space="preserve"> </w:t>
      </w:r>
      <w:r w:rsidRPr="00B11C7B">
        <w:rPr>
          <w:color w:val="0000FF"/>
          <w:sz w:val="28"/>
          <w:rtl/>
        </w:rPr>
        <w:t>إذا جهر في موضع الإخفات أو أخفت في موضع الجهر عمدا بطلت الصلاةو إن كان ناسيا أو جاهلا و لو بالحكم صحت سواء كان الجاهل بالحكم متنبها للسؤال و لم يسأل أم لا لكن الشرط حصول قصد القربة منه و إن كان الأحوط في هذه الصورة الإعادة</w:t>
      </w:r>
      <w:r w:rsidRPr="00B11C7B">
        <w:rPr>
          <w:rFonts w:cs="Cambria" w:hint="cs"/>
          <w:sz w:val="28"/>
          <w:rtl/>
        </w:rPr>
        <w:t>»</w:t>
      </w:r>
      <w:r>
        <w:rPr>
          <w:rStyle w:val="FootnoteReference"/>
          <w:rFonts w:cs="Cambria"/>
          <w:sz w:val="28"/>
          <w:rtl/>
        </w:rPr>
        <w:footnoteReference w:id="1"/>
      </w:r>
    </w:p>
    <w:p w14:paraId="6454965F" w14:textId="77777777" w:rsidR="009B7155" w:rsidRDefault="00C63314" w:rsidP="00C63314">
      <w:pPr>
        <w:jc w:val="both"/>
        <w:rPr>
          <w:sz w:val="28"/>
          <w:rtl/>
        </w:rPr>
      </w:pPr>
      <w:r>
        <w:rPr>
          <w:rFonts w:hint="cs"/>
          <w:sz w:val="28"/>
          <w:rtl/>
        </w:rPr>
        <w:t xml:space="preserve">بحث </w:t>
      </w:r>
      <w:r w:rsidR="0048423A">
        <w:rPr>
          <w:rFonts w:hint="cs"/>
          <w:sz w:val="28"/>
          <w:rtl/>
        </w:rPr>
        <w:t xml:space="preserve">در حکم نماز جاهل متردد بود. </w:t>
      </w:r>
    </w:p>
    <w:p w14:paraId="1C8270B0" w14:textId="2C8D056D" w:rsidR="009B7155" w:rsidRDefault="009B7155" w:rsidP="009B7155">
      <w:pPr>
        <w:pStyle w:val="Heading2"/>
        <w:rPr>
          <w:rtl/>
        </w:rPr>
      </w:pPr>
      <w:bookmarkStart w:id="10" w:name="_Toc118643806"/>
      <w:r>
        <w:rPr>
          <w:rFonts w:hint="cs"/>
          <w:rtl/>
        </w:rPr>
        <w:t>بررسی فرمایش محقق حائری در مسئله</w:t>
      </w:r>
      <w:bookmarkEnd w:id="10"/>
      <w:r>
        <w:rPr>
          <w:rFonts w:hint="cs"/>
          <w:rtl/>
        </w:rPr>
        <w:t xml:space="preserve"> </w:t>
      </w:r>
      <w:r w:rsidR="00576136">
        <w:rPr>
          <w:rFonts w:hint="cs"/>
          <w:rtl/>
        </w:rPr>
        <w:t>جاهل متردد</w:t>
      </w:r>
    </w:p>
    <w:p w14:paraId="3A9C7B65" w14:textId="1C199554" w:rsidR="00C63314" w:rsidRDefault="00C63314" w:rsidP="00C63314">
      <w:pPr>
        <w:jc w:val="both"/>
        <w:rPr>
          <w:sz w:val="28"/>
          <w:rtl/>
        </w:rPr>
      </w:pPr>
      <w:r>
        <w:rPr>
          <w:rFonts w:hint="cs"/>
          <w:sz w:val="28"/>
          <w:rtl/>
        </w:rPr>
        <w:t xml:space="preserve">محقق حائری قائل به بطلان نماز شده اند؛ زیرا: </w:t>
      </w:r>
    </w:p>
    <w:p w14:paraId="3C346A18" w14:textId="3DAAB570" w:rsidR="00B07723" w:rsidRDefault="00C63314">
      <w:pPr>
        <w:pStyle w:val="ListParagraph"/>
        <w:numPr>
          <w:ilvl w:val="0"/>
          <w:numId w:val="6"/>
        </w:numPr>
        <w:spacing w:after="200"/>
        <w:jc w:val="both"/>
        <w:rPr>
          <w:sz w:val="28"/>
        </w:rPr>
      </w:pPr>
      <w:r>
        <w:rPr>
          <w:rFonts w:hint="cs"/>
          <w:sz w:val="28"/>
          <w:rtl/>
        </w:rPr>
        <w:lastRenderedPageBreak/>
        <w:t>بعید نیست گفته شود متعمد صادق بر جاهل مرددی است که متمکن از فحص است ولی فحص نمی کند. محقق داماد نیز این مطلب را فرموده اند که چون اصل در صحیحه زرارۀ منطوق و مفهوم صدر</w:t>
      </w:r>
      <w:r w:rsidR="00B07723">
        <w:rPr>
          <w:rFonts w:hint="cs"/>
          <w:sz w:val="28"/>
          <w:rtl/>
        </w:rPr>
        <w:t xml:space="preserve"> روایت است</w:t>
      </w:r>
      <w:r w:rsidR="008A2A6B">
        <w:rPr>
          <w:rFonts w:hint="cs"/>
          <w:sz w:val="28"/>
          <w:rtl/>
        </w:rPr>
        <w:t>، ممکن است گفته شود جاهل متردد مصداق متعمد است.</w:t>
      </w:r>
      <w:r w:rsidR="00B07723">
        <w:rPr>
          <w:rFonts w:hint="cs"/>
          <w:sz w:val="28"/>
          <w:rtl/>
        </w:rPr>
        <w:t xml:space="preserve"> متن روایت چنین بود: </w:t>
      </w:r>
    </w:p>
    <w:p w14:paraId="6DCD0AFD" w14:textId="6E0D032C" w:rsidR="00B07723" w:rsidRDefault="00B07723" w:rsidP="00B07723">
      <w:pPr>
        <w:pStyle w:val="ListParagraph"/>
        <w:spacing w:after="200"/>
        <w:jc w:val="both"/>
        <w:rPr>
          <w:sz w:val="28"/>
          <w:rtl/>
        </w:rPr>
      </w:pPr>
      <w:r>
        <w:rPr>
          <w:rFonts w:hint="cs"/>
          <w:sz w:val="28"/>
          <w:rtl/>
        </w:rPr>
        <w:t>«</w:t>
      </w:r>
      <w:r w:rsidRPr="00B07723">
        <w:rPr>
          <w:rtl/>
        </w:rPr>
        <w:t xml:space="preserve"> </w:t>
      </w:r>
      <w:r w:rsidRPr="00B07723">
        <w:rPr>
          <w:sz w:val="28"/>
          <w:rtl/>
        </w:rPr>
        <w:t xml:space="preserve">وَ رَوَى حَرِيزٌ عَنْ زُرَارَةَ عَنْ </w:t>
      </w:r>
      <w:r w:rsidRPr="00B07723">
        <w:rPr>
          <w:color w:val="008000"/>
          <w:sz w:val="28"/>
          <w:rtl/>
        </w:rPr>
        <w:t>أَبِي جَعْفَرٍ ع فِي رَجُلٍ جَهَرَ فِيمَا لَا يَنْبَغِي الْجَهْرُ فِيهِ أَوْ أَخْفَى فِيمَا لَا يَنْبَغِي الْإِخْفَاءُ فِيهِ فَقَالَ أَيَّ ذَلِكَ فَعَلَ مُتَعَمِّداً فَقَدْ نَقَضَ صَلَاتَهُ وَ عَلَيْهِ الْإِعَادَةُ وَ إِنْ فَعَلَ ذَلِكَ نَاسِياً أَوْ سَاهِياً أَوْ لَا يَدْرِي فَلَا شَيْ‏ءَ عَلَيْهِ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Pr>
          <w:rFonts w:hint="cs"/>
          <w:sz w:val="28"/>
          <w:rtl/>
        </w:rPr>
        <w:t>»</w:t>
      </w:r>
      <w:r w:rsidR="00E4608C">
        <w:rPr>
          <w:rStyle w:val="FootnoteReference"/>
          <w:sz w:val="28"/>
          <w:rtl/>
        </w:rPr>
        <w:footnoteReference w:id="2"/>
      </w:r>
    </w:p>
    <w:p w14:paraId="2036AED4" w14:textId="03AF62B2" w:rsidR="00C63314" w:rsidRDefault="00F659AF" w:rsidP="00B07723">
      <w:pPr>
        <w:pStyle w:val="ListParagraph"/>
        <w:spacing w:after="200"/>
        <w:jc w:val="both"/>
        <w:rPr>
          <w:sz w:val="28"/>
        </w:rPr>
      </w:pPr>
      <w:r>
        <w:rPr>
          <w:rFonts w:hint="cs"/>
          <w:sz w:val="28"/>
          <w:rtl/>
        </w:rPr>
        <w:t>در نظر ایشان تعبیر «</w:t>
      </w:r>
      <w:r w:rsidRPr="00F659AF">
        <w:rPr>
          <w:color w:val="008000"/>
          <w:sz w:val="28"/>
          <w:rtl/>
        </w:rPr>
        <w:t xml:space="preserve"> </w:t>
      </w:r>
      <w:r w:rsidRPr="00B07723">
        <w:rPr>
          <w:color w:val="008000"/>
          <w:sz w:val="28"/>
          <w:rtl/>
        </w:rPr>
        <w:t>أَيَّ ذَلِكَ فَعَلَ مُتَعَمِّداً فَقَدْ نَقَضَ صَلَاتَهُ</w:t>
      </w:r>
      <w:r>
        <w:rPr>
          <w:rFonts w:hint="cs"/>
          <w:color w:val="008000"/>
          <w:sz w:val="28"/>
          <w:rtl/>
        </w:rPr>
        <w:t>»</w:t>
      </w:r>
      <w:r w:rsidR="00C63314">
        <w:rPr>
          <w:rFonts w:hint="cs"/>
          <w:sz w:val="28"/>
          <w:rtl/>
        </w:rPr>
        <w:t xml:space="preserve"> </w:t>
      </w:r>
      <w:r>
        <w:rPr>
          <w:rFonts w:hint="cs"/>
          <w:sz w:val="28"/>
          <w:rtl/>
        </w:rPr>
        <w:t>خیلی</w:t>
      </w:r>
      <w:r w:rsidR="00C63314">
        <w:rPr>
          <w:rFonts w:hint="cs"/>
          <w:sz w:val="28"/>
          <w:rtl/>
        </w:rPr>
        <w:t xml:space="preserve"> مهم است و ذیل حدیث تصریح به مفهوم این صدر است که «إن لم یفعل ذلک متعمدا لیس علیه الإعادۀ»</w:t>
      </w:r>
      <w:r w:rsidR="00D72CCF">
        <w:rPr>
          <w:rFonts w:hint="cs"/>
          <w:sz w:val="28"/>
          <w:rtl/>
        </w:rPr>
        <w:t xml:space="preserve"> ایشان معتقدند</w:t>
      </w:r>
      <w:r w:rsidR="00C63314">
        <w:rPr>
          <w:rFonts w:hint="cs"/>
          <w:sz w:val="28"/>
          <w:rtl/>
        </w:rPr>
        <w:t xml:space="preserve"> جاهل مردد که متمکن از تعلم است ولی تعلم نمی کند، ممکن است بگوییم که داخل در متعمد است. </w:t>
      </w:r>
    </w:p>
    <w:p w14:paraId="6CDDCC63" w14:textId="39899CED" w:rsidR="00C63314" w:rsidRDefault="00C63314" w:rsidP="00C63314">
      <w:pPr>
        <w:pStyle w:val="ListParagraph"/>
        <w:jc w:val="both"/>
        <w:rPr>
          <w:sz w:val="28"/>
          <w:rtl/>
        </w:rPr>
      </w:pPr>
      <w:r w:rsidRPr="009B7155">
        <w:rPr>
          <w:rFonts w:hint="cs"/>
          <w:b/>
          <w:bCs/>
          <w:sz w:val="28"/>
          <w:rtl/>
        </w:rPr>
        <w:t>به نظر ما این کلام درست نیست</w:t>
      </w:r>
      <w:r>
        <w:rPr>
          <w:rFonts w:hint="cs"/>
          <w:sz w:val="28"/>
          <w:rtl/>
        </w:rPr>
        <w:t>. متعمد در استعمالات، گاهی در مقابل ناسی است، گاهی در مقابل ناسی و جاهل است. متعمد در مقابل ناسی، شامل جاهل به حکم نیز می شود.</w:t>
      </w:r>
      <w:r w:rsidR="00D72CCF">
        <w:rPr>
          <w:rFonts w:hint="cs"/>
          <w:sz w:val="28"/>
          <w:rtl/>
        </w:rPr>
        <w:t xml:space="preserve"> به عنوان مثال</w:t>
      </w:r>
      <w:r>
        <w:rPr>
          <w:rFonts w:hint="cs"/>
          <w:sz w:val="28"/>
          <w:rtl/>
        </w:rPr>
        <w:t xml:space="preserve"> </w:t>
      </w:r>
      <w:r w:rsidR="00D72CCF">
        <w:rPr>
          <w:rFonts w:hint="cs"/>
          <w:sz w:val="28"/>
          <w:rtl/>
        </w:rPr>
        <w:t>«</w:t>
      </w:r>
      <w:r>
        <w:rPr>
          <w:rFonts w:hint="cs"/>
          <w:sz w:val="28"/>
          <w:rtl/>
        </w:rPr>
        <w:t>من أکل فی نهار شهر رمضان بطل صومه</w:t>
      </w:r>
      <w:r w:rsidR="00D72CCF">
        <w:rPr>
          <w:rFonts w:hint="cs"/>
          <w:sz w:val="28"/>
          <w:rtl/>
        </w:rPr>
        <w:t>»</w:t>
      </w:r>
      <w:r>
        <w:rPr>
          <w:rFonts w:hint="cs"/>
          <w:sz w:val="28"/>
          <w:rtl/>
        </w:rPr>
        <w:t xml:space="preserve"> شامل جاهل نیز می شود ولی اگر متعمد را در مقابل ناسی و جاهل قرار دهند، مختص به عالم به حکم است و در صحیحه زرارۀ متعمد را در مقابل ناسی و جاهل قرار داده اند. </w:t>
      </w:r>
      <w:r w:rsidR="00D72CCF">
        <w:rPr>
          <w:rFonts w:hint="cs"/>
          <w:sz w:val="28"/>
          <w:rtl/>
        </w:rPr>
        <w:t xml:space="preserve">تعبیر روایت </w:t>
      </w:r>
      <w:r>
        <w:rPr>
          <w:rFonts w:hint="cs"/>
          <w:sz w:val="28"/>
          <w:rtl/>
        </w:rPr>
        <w:t>«</w:t>
      </w:r>
      <w:r w:rsidRPr="00D72CCF">
        <w:rPr>
          <w:rFonts w:hint="cs"/>
          <w:color w:val="008000"/>
          <w:sz w:val="28"/>
          <w:rtl/>
        </w:rPr>
        <w:t>فعل ذلک ناسیا أو ساهیا أو من لایدری</w:t>
      </w:r>
      <w:r>
        <w:rPr>
          <w:rFonts w:hint="cs"/>
          <w:sz w:val="28"/>
          <w:rtl/>
        </w:rPr>
        <w:t xml:space="preserve">» </w:t>
      </w:r>
      <w:r w:rsidR="00D72CCF">
        <w:rPr>
          <w:rFonts w:hint="cs"/>
          <w:sz w:val="28"/>
          <w:rtl/>
        </w:rPr>
        <w:t xml:space="preserve">است، می بینیم که </w:t>
      </w:r>
      <w:r>
        <w:rPr>
          <w:rFonts w:hint="cs"/>
          <w:sz w:val="28"/>
          <w:rtl/>
        </w:rPr>
        <w:t>متعمد در مقابل «من لایدری» به معنای عالم به حکم است، در حالی که جاهل بسیط و متردد عالم به حکم نیست. بلی، روایت داریم که شخص فکر کرده شب شده و افطار خورده است باید روزه اش را قضاء کند؛</w:t>
      </w:r>
      <w:r w:rsidR="00405178">
        <w:rPr>
          <w:rFonts w:hint="cs"/>
          <w:sz w:val="28"/>
          <w:rtl/>
        </w:rPr>
        <w:t xml:space="preserve"> </w:t>
      </w:r>
      <w:r>
        <w:rPr>
          <w:rFonts w:hint="cs"/>
          <w:sz w:val="28"/>
          <w:rtl/>
        </w:rPr>
        <w:t>«</w:t>
      </w:r>
      <w:r w:rsidRPr="00405178">
        <w:rPr>
          <w:rFonts w:hint="cs"/>
          <w:color w:val="008000"/>
          <w:sz w:val="28"/>
          <w:rtl/>
        </w:rPr>
        <w:t>لأنه اکل متعمدا</w:t>
      </w:r>
      <w:r>
        <w:rPr>
          <w:rFonts w:hint="cs"/>
          <w:sz w:val="28"/>
          <w:rtl/>
        </w:rPr>
        <w:t xml:space="preserve">» با اینکه فکر می کرد افطار کردن جایز است. </w:t>
      </w:r>
    </w:p>
    <w:p w14:paraId="13F6D5D9" w14:textId="04032577" w:rsidR="00C63314" w:rsidRDefault="00C63314">
      <w:pPr>
        <w:pStyle w:val="ListParagraph"/>
        <w:numPr>
          <w:ilvl w:val="0"/>
          <w:numId w:val="6"/>
        </w:numPr>
        <w:spacing w:after="200"/>
        <w:jc w:val="both"/>
        <w:rPr>
          <w:sz w:val="28"/>
        </w:rPr>
      </w:pPr>
      <w:r>
        <w:rPr>
          <w:rFonts w:hint="cs"/>
          <w:sz w:val="28"/>
          <w:rtl/>
        </w:rPr>
        <w:t>برفرض متعمد بر جاهل مردد صادق نباشد، ولی عمل وی ناشی از جهل نیست. تعبیر «</w:t>
      </w:r>
      <w:r w:rsidR="00E4608C" w:rsidRPr="00E4608C">
        <w:rPr>
          <w:color w:val="008000"/>
          <w:sz w:val="28"/>
          <w:rtl/>
        </w:rPr>
        <w:t xml:space="preserve"> </w:t>
      </w:r>
      <w:r w:rsidR="00E4608C" w:rsidRPr="00B07723">
        <w:rPr>
          <w:color w:val="008000"/>
          <w:sz w:val="28"/>
          <w:rtl/>
        </w:rPr>
        <w:t>إِنْ فَعَلَ ذَلِكَ نَاسِياً أَوْ سَاهِياً أَوْ لَا يَدْرِي فَلَا شَيْ‏ءَ عَلَيْهِ</w:t>
      </w:r>
      <w:r>
        <w:rPr>
          <w:rFonts w:hint="cs"/>
          <w:sz w:val="28"/>
          <w:rtl/>
        </w:rPr>
        <w:t xml:space="preserve">» یعنی اگر کاری را به سبب جهل انجام داد، اشکال ندارد. در حالی که جاهل متردد ملتفت است و غافل نیست. جهل وی نسبت به جهر و اخفات به طور مساوی است، جهل به حکم نمی تواند منشأ اختیار جهل در موضع اخفات شود؛ چرا عکس نشود؟ چرا منشأ اختیار اخفات نشد؟ و ظاهر صحیحه زرارۀ این است که </w:t>
      </w:r>
      <w:r>
        <w:rPr>
          <w:rFonts w:hint="cs"/>
          <w:sz w:val="28"/>
          <w:rtl/>
        </w:rPr>
        <w:lastRenderedPageBreak/>
        <w:t>جهل سبب این کار شود</w:t>
      </w:r>
      <w:r w:rsidR="00E4608C">
        <w:rPr>
          <w:rFonts w:hint="cs"/>
          <w:sz w:val="28"/>
          <w:rtl/>
        </w:rPr>
        <w:t>؛</w:t>
      </w:r>
      <w:r>
        <w:rPr>
          <w:rFonts w:hint="cs"/>
          <w:sz w:val="28"/>
          <w:rtl/>
        </w:rPr>
        <w:t xml:space="preserve"> لذا شامل جاهل مردد نمی شود و مختص به جاهل غافل است. اوست که جهلش سبب می شود که به جای اخفات جهری بخواند</w:t>
      </w:r>
      <w:r w:rsidR="000C5100">
        <w:rPr>
          <w:rStyle w:val="FootnoteReference"/>
          <w:sz w:val="28"/>
          <w:rtl/>
        </w:rPr>
        <w:footnoteReference w:id="3"/>
      </w:r>
      <w:r>
        <w:rPr>
          <w:rFonts w:hint="cs"/>
          <w:sz w:val="28"/>
          <w:rtl/>
        </w:rPr>
        <w:t>. محقق بروجردی نی</w:t>
      </w:r>
      <w:r w:rsidR="00E4608C">
        <w:rPr>
          <w:rFonts w:hint="cs"/>
          <w:sz w:val="28"/>
          <w:rtl/>
        </w:rPr>
        <w:t>ز</w:t>
      </w:r>
      <w:r>
        <w:rPr>
          <w:rFonts w:hint="cs"/>
          <w:sz w:val="28"/>
          <w:rtl/>
        </w:rPr>
        <w:t xml:space="preserve"> این مطلب را فرموده اند</w:t>
      </w:r>
      <w:r w:rsidR="000C5100">
        <w:rPr>
          <w:rStyle w:val="FootnoteReference"/>
          <w:sz w:val="28"/>
          <w:rtl/>
        </w:rPr>
        <w:footnoteReference w:id="4"/>
      </w:r>
      <w:r>
        <w:rPr>
          <w:rFonts w:hint="cs"/>
          <w:sz w:val="28"/>
          <w:rtl/>
        </w:rPr>
        <w:t xml:space="preserve">. </w:t>
      </w:r>
    </w:p>
    <w:p w14:paraId="7F769E40" w14:textId="55314125" w:rsidR="00C63314" w:rsidRPr="002E0E2A" w:rsidRDefault="00C63314" w:rsidP="002E0E2A">
      <w:pPr>
        <w:jc w:val="both"/>
        <w:rPr>
          <w:sz w:val="28"/>
          <w:rtl/>
        </w:rPr>
      </w:pPr>
      <w:r w:rsidRPr="002E0E2A">
        <w:rPr>
          <w:rFonts w:hint="cs"/>
          <w:b/>
          <w:bCs/>
          <w:sz w:val="28"/>
          <w:rtl/>
        </w:rPr>
        <w:t>عرض ما این است که این کلام</w:t>
      </w:r>
      <w:r w:rsidR="009B7155" w:rsidRPr="002E0E2A">
        <w:rPr>
          <w:rFonts w:hint="cs"/>
          <w:b/>
          <w:bCs/>
          <w:sz w:val="28"/>
          <w:rtl/>
        </w:rPr>
        <w:t xml:space="preserve"> نیز</w:t>
      </w:r>
      <w:r w:rsidRPr="002E0E2A">
        <w:rPr>
          <w:rFonts w:hint="cs"/>
          <w:b/>
          <w:bCs/>
          <w:sz w:val="28"/>
          <w:rtl/>
        </w:rPr>
        <w:t xml:space="preserve"> وجهی ندارد</w:t>
      </w:r>
      <w:r w:rsidRPr="002E0E2A">
        <w:rPr>
          <w:rFonts w:hint="cs"/>
          <w:sz w:val="28"/>
          <w:rtl/>
        </w:rPr>
        <w:t>؛ یک وقت روایت می گوید «</w:t>
      </w:r>
      <w:r w:rsidRPr="002E0E2A">
        <w:rPr>
          <w:rFonts w:hint="cs"/>
          <w:color w:val="008000"/>
          <w:sz w:val="28"/>
          <w:rtl/>
        </w:rPr>
        <w:t>أیما رجل رکب أمرا بجهالۀ</w:t>
      </w:r>
      <w:r w:rsidRPr="002E0E2A">
        <w:rPr>
          <w:rFonts w:hint="cs"/>
          <w:sz w:val="28"/>
          <w:rtl/>
        </w:rPr>
        <w:t>»</w:t>
      </w:r>
      <w:r w:rsidR="000C5100">
        <w:rPr>
          <w:rStyle w:val="FootnoteReference"/>
          <w:sz w:val="28"/>
          <w:rtl/>
        </w:rPr>
        <w:footnoteReference w:id="5"/>
      </w:r>
      <w:r w:rsidRPr="002E0E2A">
        <w:rPr>
          <w:rFonts w:hint="cs"/>
          <w:sz w:val="28"/>
          <w:rtl/>
        </w:rPr>
        <w:t xml:space="preserve"> </w:t>
      </w:r>
      <w:r w:rsidR="00AD48E2" w:rsidRPr="002E0E2A">
        <w:rPr>
          <w:rFonts w:hint="cs"/>
          <w:sz w:val="28"/>
          <w:rtl/>
        </w:rPr>
        <w:t>که از تعبیر «باء» استفاده کرده است،</w:t>
      </w:r>
      <w:r w:rsidRPr="002E0E2A">
        <w:rPr>
          <w:rFonts w:hint="cs"/>
          <w:sz w:val="28"/>
          <w:rtl/>
        </w:rPr>
        <w:t xml:space="preserve"> یا</w:t>
      </w:r>
      <w:r w:rsidR="00AD48E2" w:rsidRPr="002E0E2A">
        <w:rPr>
          <w:rFonts w:hint="cs"/>
          <w:sz w:val="28"/>
          <w:rtl/>
        </w:rPr>
        <w:t xml:space="preserve"> تعبیر</w:t>
      </w:r>
      <w:r w:rsidRPr="002E0E2A">
        <w:rPr>
          <w:rFonts w:hint="cs"/>
          <w:sz w:val="28"/>
          <w:rtl/>
        </w:rPr>
        <w:t xml:space="preserve"> «</w:t>
      </w:r>
      <w:r w:rsidRPr="002E0E2A">
        <w:rPr>
          <w:rFonts w:hint="cs"/>
          <w:color w:val="008000"/>
          <w:sz w:val="28"/>
          <w:rtl/>
        </w:rPr>
        <w:t>من صام فی السفر بجهالۀ لم یقضه</w:t>
      </w:r>
      <w:r w:rsidRPr="002E0E2A">
        <w:rPr>
          <w:rFonts w:hint="cs"/>
          <w:sz w:val="28"/>
          <w:rtl/>
        </w:rPr>
        <w:t>»</w:t>
      </w:r>
      <w:r w:rsidR="000C5100">
        <w:rPr>
          <w:rStyle w:val="FootnoteReference"/>
          <w:sz w:val="28"/>
          <w:rtl/>
        </w:rPr>
        <w:footnoteReference w:id="6"/>
      </w:r>
      <w:r w:rsidR="00AD48E2" w:rsidRPr="002E0E2A">
        <w:rPr>
          <w:rFonts w:hint="cs"/>
          <w:sz w:val="28"/>
          <w:rtl/>
        </w:rPr>
        <w:t xml:space="preserve"> می شود،</w:t>
      </w:r>
      <w:r w:rsidRPr="002E0E2A">
        <w:rPr>
          <w:rFonts w:hint="cs"/>
          <w:sz w:val="28"/>
          <w:rtl/>
        </w:rPr>
        <w:t xml:space="preserve"> بعید نیست که ظاهرش این باشد که جهل سبب این کار شود</w:t>
      </w:r>
      <w:r w:rsidR="00AD48E2" w:rsidRPr="002E0E2A">
        <w:rPr>
          <w:rFonts w:hint="cs"/>
          <w:sz w:val="28"/>
          <w:rtl/>
        </w:rPr>
        <w:t>؛</w:t>
      </w:r>
      <w:r w:rsidRPr="002E0E2A">
        <w:rPr>
          <w:rFonts w:hint="cs"/>
          <w:sz w:val="28"/>
          <w:rtl/>
        </w:rPr>
        <w:t xml:space="preserve"> لذا ما به </w:t>
      </w:r>
      <w:r w:rsidR="00AD48E2" w:rsidRPr="002E0E2A">
        <w:rPr>
          <w:rFonts w:hint="cs"/>
          <w:sz w:val="28"/>
          <w:rtl/>
        </w:rPr>
        <w:t>حضرت استاد،</w:t>
      </w:r>
      <w:r w:rsidRPr="002E0E2A">
        <w:rPr>
          <w:rFonts w:hint="cs"/>
          <w:sz w:val="28"/>
          <w:rtl/>
        </w:rPr>
        <w:t xml:space="preserve"> آیت الله تب</w:t>
      </w:r>
      <w:r w:rsidR="00AD48E2" w:rsidRPr="002E0E2A">
        <w:rPr>
          <w:rFonts w:hint="cs"/>
          <w:sz w:val="28"/>
          <w:rtl/>
        </w:rPr>
        <w:t>ر</w:t>
      </w:r>
      <w:r w:rsidRPr="002E0E2A">
        <w:rPr>
          <w:rFonts w:hint="cs"/>
          <w:sz w:val="28"/>
          <w:rtl/>
        </w:rPr>
        <w:t>ی</w:t>
      </w:r>
      <w:r w:rsidR="00AD48E2" w:rsidRPr="002E0E2A">
        <w:rPr>
          <w:rFonts w:hint="cs"/>
          <w:sz w:val="28"/>
          <w:rtl/>
        </w:rPr>
        <w:t>ز</w:t>
      </w:r>
      <w:r w:rsidRPr="002E0E2A">
        <w:rPr>
          <w:rFonts w:hint="cs"/>
          <w:sz w:val="28"/>
          <w:rtl/>
        </w:rPr>
        <w:t>ی اشکال می کردیم</w:t>
      </w:r>
      <w:r w:rsidR="00AD48E2" w:rsidRPr="002E0E2A">
        <w:rPr>
          <w:rFonts w:hint="cs"/>
          <w:sz w:val="28"/>
          <w:rtl/>
        </w:rPr>
        <w:t>؛ توضیح اینکه:</w:t>
      </w:r>
      <w:r w:rsidRPr="002E0E2A">
        <w:rPr>
          <w:rFonts w:hint="cs"/>
          <w:sz w:val="28"/>
          <w:rtl/>
        </w:rPr>
        <w:t xml:space="preserve"> ایشان می فرمودند که دانشجو ها احتیاطا جمع بین قصر و تمام کنند</w:t>
      </w:r>
      <w:r w:rsidR="00AD48E2" w:rsidRPr="002E0E2A">
        <w:rPr>
          <w:rFonts w:hint="cs"/>
          <w:sz w:val="28"/>
          <w:rtl/>
        </w:rPr>
        <w:t>؛</w:t>
      </w:r>
      <w:r w:rsidRPr="002E0E2A">
        <w:rPr>
          <w:rFonts w:hint="cs"/>
          <w:sz w:val="28"/>
          <w:rtl/>
        </w:rPr>
        <w:t xml:space="preserve"> زیرا معلوم نیست که «شغله فی السفر» بر آن ها صدق کند، لکن می فرمودند که روزه را بگیرند و قضا ندارند. یک بیان ایشان این بود که مصداق « من صام فی السفر بجهالۀ» می شود.</w:t>
      </w:r>
      <w:r w:rsidR="00AD48E2" w:rsidRPr="002E0E2A">
        <w:rPr>
          <w:rFonts w:hint="cs"/>
          <w:sz w:val="28"/>
          <w:rtl/>
        </w:rPr>
        <w:t xml:space="preserve"> وظیفه آن ها یا صوم است و یا افطار است</w:t>
      </w:r>
      <w:r w:rsidRPr="002E0E2A">
        <w:rPr>
          <w:rFonts w:hint="cs"/>
          <w:sz w:val="28"/>
          <w:rtl/>
        </w:rPr>
        <w:t>، آن ها جاهل هستند که</w:t>
      </w:r>
      <w:r w:rsidR="00AD48E2" w:rsidRPr="002E0E2A">
        <w:rPr>
          <w:rFonts w:hint="cs"/>
          <w:sz w:val="28"/>
          <w:rtl/>
        </w:rPr>
        <w:t xml:space="preserve"> وظیفه</w:t>
      </w:r>
      <w:r w:rsidRPr="002E0E2A">
        <w:rPr>
          <w:rFonts w:hint="cs"/>
          <w:sz w:val="28"/>
          <w:rtl/>
        </w:rPr>
        <w:t xml:space="preserve"> افطار است و مصداق حدیث مذکور می شوند. ما به ایشان عرض می کردیم که ظاهر باء سببیت است، باء مصاحبت نیست، لاأقل روشن نیست؛ شاید باء سببیت باشد، یعنی «من صام فی السفر بسبب جهله» در حالی که دانشجو به سبب جهل روزه نگرفته است از باب احتیاط روزه گرفته است. صوم شخص در سفر به سبب این بود که عارف به وظیفه فعلیه اش بود که احتیاط است. </w:t>
      </w:r>
    </w:p>
    <w:p w14:paraId="28B994DF" w14:textId="77777777" w:rsidR="000C5100" w:rsidRDefault="002E0E2A" w:rsidP="00C63314">
      <w:pPr>
        <w:jc w:val="both"/>
        <w:rPr>
          <w:sz w:val="28"/>
          <w:rtl/>
        </w:rPr>
      </w:pPr>
      <w:r>
        <w:rPr>
          <w:rFonts w:hint="cs"/>
          <w:sz w:val="28"/>
          <w:rtl/>
        </w:rPr>
        <w:t xml:space="preserve">بنابراین در </w:t>
      </w:r>
      <w:r w:rsidR="00C63314">
        <w:rPr>
          <w:rFonts w:hint="cs"/>
          <w:sz w:val="28"/>
          <w:rtl/>
        </w:rPr>
        <w:t>تعبیر «</w:t>
      </w:r>
      <w:r w:rsidR="00C63314" w:rsidRPr="002E0E2A">
        <w:rPr>
          <w:rFonts w:hint="cs"/>
          <w:color w:val="008000"/>
          <w:sz w:val="28"/>
          <w:rtl/>
        </w:rPr>
        <w:t>ایما رجل رکب امر</w:t>
      </w:r>
      <w:r w:rsidRPr="002E0E2A">
        <w:rPr>
          <w:rFonts w:hint="cs"/>
          <w:color w:val="008000"/>
          <w:sz w:val="28"/>
          <w:rtl/>
        </w:rPr>
        <w:t>ا بجهالۀ</w:t>
      </w:r>
      <w:r>
        <w:rPr>
          <w:rFonts w:hint="cs"/>
          <w:color w:val="008000"/>
          <w:sz w:val="28"/>
          <w:rtl/>
        </w:rPr>
        <w:t xml:space="preserve"> فلاشی علیه</w:t>
      </w:r>
      <w:r w:rsidR="00C63314">
        <w:rPr>
          <w:rFonts w:hint="cs"/>
          <w:sz w:val="28"/>
          <w:rtl/>
        </w:rPr>
        <w:t xml:space="preserve">» ممکن </w:t>
      </w:r>
      <w:r>
        <w:rPr>
          <w:rFonts w:hint="cs"/>
          <w:sz w:val="28"/>
          <w:rtl/>
        </w:rPr>
        <w:t>ا</w:t>
      </w:r>
      <w:r w:rsidR="00C63314">
        <w:rPr>
          <w:rFonts w:hint="cs"/>
          <w:sz w:val="28"/>
          <w:rtl/>
        </w:rPr>
        <w:t xml:space="preserve">ست آیت الله سیستانی نیز بفرمایند که از جاهل مقصر ملتفت انصراف دارد؛ زیرا بسبب جهله نیست تا اینکه گفته شود کفاره ندارد. </w:t>
      </w:r>
      <w:r>
        <w:rPr>
          <w:rFonts w:hint="cs"/>
          <w:sz w:val="28"/>
          <w:rtl/>
        </w:rPr>
        <w:t xml:space="preserve">خلاصه اینکه </w:t>
      </w:r>
      <w:r w:rsidR="00C63314">
        <w:rPr>
          <w:rFonts w:hint="cs"/>
          <w:sz w:val="28"/>
          <w:rtl/>
        </w:rPr>
        <w:t>شبهه</w:t>
      </w:r>
      <w:r>
        <w:rPr>
          <w:rFonts w:hint="cs"/>
          <w:sz w:val="28"/>
          <w:rtl/>
        </w:rPr>
        <w:t xml:space="preserve"> ما</w:t>
      </w:r>
      <w:r w:rsidR="00C63314">
        <w:rPr>
          <w:rFonts w:hint="cs"/>
          <w:sz w:val="28"/>
          <w:rtl/>
        </w:rPr>
        <w:t xml:space="preserve"> این است که اگر باء بود، می توان گفت که باء برای سببیت باشد و در مورد جاهل ملتفت صدق نکند که به سبب جهل این کار را کرده است، ولی بحث در این است که در «</w:t>
      </w:r>
      <w:r w:rsidR="00C63314" w:rsidRPr="00C23F16">
        <w:rPr>
          <w:rFonts w:hint="cs"/>
          <w:color w:val="008000"/>
          <w:sz w:val="28"/>
          <w:rtl/>
        </w:rPr>
        <w:t>ناسیا أو ساهیا أو لایدری</w:t>
      </w:r>
      <w:r w:rsidR="00C63314">
        <w:rPr>
          <w:rFonts w:hint="cs"/>
          <w:sz w:val="28"/>
          <w:rtl/>
        </w:rPr>
        <w:t>» باء نیامده است، لذا صدق می کند.</w:t>
      </w:r>
    </w:p>
    <w:p w14:paraId="04A1F4D7" w14:textId="10D975B4" w:rsidR="00C63314" w:rsidRDefault="000C5100" w:rsidP="000C5100">
      <w:pPr>
        <w:pStyle w:val="Heading2"/>
        <w:rPr>
          <w:rtl/>
        </w:rPr>
      </w:pPr>
      <w:bookmarkStart w:id="11" w:name="_Toc118643807"/>
      <w:r>
        <w:rPr>
          <w:rFonts w:hint="cs"/>
          <w:rtl/>
        </w:rPr>
        <w:t>بیان فرمایش محقق خویی رحمه الله</w:t>
      </w:r>
      <w:bookmarkEnd w:id="11"/>
      <w:r>
        <w:rPr>
          <w:rFonts w:hint="cs"/>
          <w:rtl/>
        </w:rPr>
        <w:t xml:space="preserve"> </w:t>
      </w:r>
      <w:r w:rsidR="00C63314">
        <w:rPr>
          <w:rFonts w:hint="cs"/>
          <w:rtl/>
        </w:rPr>
        <w:t xml:space="preserve"> </w:t>
      </w:r>
    </w:p>
    <w:p w14:paraId="28FD6467" w14:textId="2AF01910" w:rsidR="00CA4BC8" w:rsidRPr="008205FF" w:rsidRDefault="00C63314" w:rsidP="001F1C07">
      <w:pPr>
        <w:jc w:val="both"/>
        <w:rPr>
          <w:rFonts w:cs="Cambria"/>
          <w:sz w:val="28"/>
          <w:rtl/>
        </w:rPr>
      </w:pPr>
      <w:r>
        <w:rPr>
          <w:rFonts w:hint="cs"/>
          <w:sz w:val="28"/>
          <w:rtl/>
        </w:rPr>
        <w:t xml:space="preserve">محقق خویی فرموده است ما نیز معتقدیم که جاهل متردد مشمول این صحیحه زرارۀ نیست، البته جاهل یک وقت حجت شرعیه دارد که هیچ، اما اگر حجتی ندارد، ایشان تعبیر به جاهل متردد مقصر می کند، البته لازم هم نیست مقصر باشد، مثل اینکه شخص نمی داند که عشاء یا ظهر قضاء شده یک نما چهار رکعتی به نیت ما فی الذمه می خواند. محقق خویی فرموده است که روایت </w:t>
      </w:r>
      <w:r>
        <w:rPr>
          <w:rFonts w:hint="cs"/>
          <w:sz w:val="28"/>
          <w:rtl/>
        </w:rPr>
        <w:lastRenderedPageBreak/>
        <w:t>شامل نمی شود؛ زیرا ظاهر روایت این است که اگر کسی</w:t>
      </w:r>
      <w:r w:rsidR="007B29CA">
        <w:rPr>
          <w:rFonts w:hint="cs"/>
          <w:sz w:val="28"/>
          <w:rtl/>
        </w:rPr>
        <w:t xml:space="preserve"> حکم را</w:t>
      </w:r>
      <w:r>
        <w:rPr>
          <w:rFonts w:hint="cs"/>
          <w:sz w:val="28"/>
          <w:rtl/>
        </w:rPr>
        <w:t xml:space="preserve"> نمی دانست</w:t>
      </w:r>
      <w:r w:rsidR="007B29CA">
        <w:rPr>
          <w:rFonts w:hint="cs"/>
          <w:sz w:val="28"/>
          <w:rtl/>
        </w:rPr>
        <w:t>،</w:t>
      </w:r>
      <w:r>
        <w:rPr>
          <w:rFonts w:hint="cs"/>
          <w:sz w:val="28"/>
          <w:rtl/>
        </w:rPr>
        <w:t xml:space="preserve"> اعاده ندارد و در بحث لاتعاد گفته شده که لاتعاد انصراف دارد به کسی که در هنگام عمل فکر می کرد به وظیفه خویش عمل می کند و بعد از خلل ملتفت می شود که خلل انجام داده است</w:t>
      </w:r>
      <w:r w:rsidR="002009E2">
        <w:rPr>
          <w:rFonts w:hint="cs"/>
          <w:sz w:val="28"/>
          <w:rtl/>
        </w:rPr>
        <w:t>؛ یعنی وقتی</w:t>
      </w:r>
      <w:r>
        <w:rPr>
          <w:rFonts w:hint="cs"/>
          <w:sz w:val="28"/>
          <w:rtl/>
        </w:rPr>
        <w:t xml:space="preserve"> مقتضی برای اعاده موجود شد، حال می گویند لازم نیست اعاده کنید. ولی کسی که نماز را شروع کرد و نمی داند که ظن به افعال مثل سجدتین، حکم علم را دارد</w:t>
      </w:r>
      <w:r w:rsidR="007B29CA">
        <w:rPr>
          <w:rFonts w:hint="cs"/>
          <w:sz w:val="28"/>
          <w:rtl/>
        </w:rPr>
        <w:t xml:space="preserve"> </w:t>
      </w:r>
      <w:r>
        <w:rPr>
          <w:rFonts w:hint="cs"/>
          <w:sz w:val="28"/>
          <w:rtl/>
        </w:rPr>
        <w:t>یا حکم شک را دارد، حال ظن پیدا کرده که دو سجده به جا آورده است چه کند؟</w:t>
      </w:r>
      <w:r w:rsidR="007B29CA">
        <w:rPr>
          <w:rFonts w:hint="cs"/>
          <w:sz w:val="28"/>
          <w:rtl/>
        </w:rPr>
        <w:t xml:space="preserve"> آیت الله ز</w:t>
      </w:r>
      <w:r>
        <w:rPr>
          <w:rFonts w:hint="cs"/>
          <w:sz w:val="28"/>
          <w:rtl/>
        </w:rPr>
        <w:t>نجانی فرموده اند احتیاط کند، برخی از آقایان فرموده اند که ظن به افعال مثل رکعات</w:t>
      </w:r>
      <w:r w:rsidR="007B29CA">
        <w:rPr>
          <w:rFonts w:hint="cs"/>
          <w:sz w:val="28"/>
          <w:rtl/>
        </w:rPr>
        <w:t>،</w:t>
      </w:r>
      <w:r>
        <w:rPr>
          <w:rFonts w:hint="cs"/>
          <w:sz w:val="28"/>
          <w:rtl/>
        </w:rPr>
        <w:t xml:space="preserve"> حجت است، شخص هم یاد نگرفته بود و توجه نداشت، حال ظن پیدا کرده است، می گویند بناء بر یک طرف احتمال بگذارید و مسئله را نگاه کنید اگر عمل نکرده اید نماز را اعاده کنید. محقق خویی فرموده اند مبادا اگر بناء گذاشتید که دو سجده به جا آوردید و بعد رساله را نگاه کردید که ظن در افعال اعتباری ندارد، بگویید که </w:t>
      </w:r>
      <w:r w:rsidR="007B29CA">
        <w:rPr>
          <w:rFonts w:hint="cs"/>
          <w:sz w:val="28"/>
          <w:rtl/>
        </w:rPr>
        <w:t>از این به بعد عمل به فتوا می کنم و نسبت به نماز خوانده شده لاتعاد جاری می کنم؛</w:t>
      </w:r>
      <w:r>
        <w:rPr>
          <w:rFonts w:hint="cs"/>
          <w:sz w:val="28"/>
          <w:rtl/>
        </w:rPr>
        <w:t xml:space="preserve"> </w:t>
      </w:r>
      <w:r w:rsidR="001F1C07">
        <w:rPr>
          <w:rFonts w:hint="cs"/>
          <w:sz w:val="28"/>
          <w:rtl/>
        </w:rPr>
        <w:t>(با این بهانه که</w:t>
      </w:r>
      <w:r w:rsidR="00CA4BC8">
        <w:rPr>
          <w:rFonts w:hint="cs"/>
          <w:sz w:val="28"/>
          <w:rtl/>
        </w:rPr>
        <w:t xml:space="preserve"> دلیل خاص وارد شده است که </w:t>
      </w:r>
      <w:r>
        <w:rPr>
          <w:rFonts w:hint="cs"/>
          <w:sz w:val="28"/>
          <w:rtl/>
        </w:rPr>
        <w:t>زیاده سجده واحده نیز داخل در لاتعاد اس</w:t>
      </w:r>
      <w:r w:rsidR="008205FF">
        <w:rPr>
          <w:rFonts w:hint="cs"/>
          <w:sz w:val="28"/>
          <w:rtl/>
        </w:rPr>
        <w:t>ت:</w:t>
      </w:r>
      <w:r w:rsidR="00C5042E">
        <w:rPr>
          <w:rFonts w:hint="cs"/>
          <w:sz w:val="28"/>
          <w:rtl/>
        </w:rPr>
        <w:t xml:space="preserve"> «</w:t>
      </w:r>
      <w:r w:rsidR="00C5042E" w:rsidRPr="00C5042E">
        <w:rPr>
          <w:color w:val="008000"/>
          <w:sz w:val="28"/>
          <w:rtl/>
        </w:rPr>
        <w:t>لَا يُعِيدُ صَلَاةً مِنْ سَجْدَةٍ وَ يُعِيدُهَا مِنْ رَكْعَةٍ</w:t>
      </w:r>
      <w:r w:rsidR="00C5042E">
        <w:rPr>
          <w:rFonts w:hint="cs"/>
          <w:sz w:val="28"/>
          <w:rtl/>
        </w:rPr>
        <w:t>»</w:t>
      </w:r>
      <w:r w:rsidR="00C5042E">
        <w:rPr>
          <w:rStyle w:val="FootnoteReference"/>
          <w:sz w:val="28"/>
          <w:rtl/>
        </w:rPr>
        <w:footnoteReference w:id="7"/>
      </w:r>
      <w:r w:rsidR="008205FF">
        <w:rPr>
          <w:rFonts w:hint="cs"/>
          <w:sz w:val="28"/>
          <w:rtl/>
        </w:rPr>
        <w:t>)</w:t>
      </w:r>
    </w:p>
    <w:p w14:paraId="5F7AE1A6" w14:textId="5D901C85" w:rsidR="008205FF" w:rsidRDefault="00C63314" w:rsidP="00C63314">
      <w:pPr>
        <w:jc w:val="both"/>
        <w:rPr>
          <w:sz w:val="28"/>
          <w:rtl/>
        </w:rPr>
      </w:pPr>
      <w:r>
        <w:rPr>
          <w:rFonts w:hint="cs"/>
          <w:sz w:val="28"/>
          <w:rtl/>
        </w:rPr>
        <w:t>ایشان می فرماید نباید چنین گفت</w:t>
      </w:r>
      <w:r w:rsidR="002906B1">
        <w:rPr>
          <w:rFonts w:hint="cs"/>
          <w:sz w:val="28"/>
          <w:rtl/>
        </w:rPr>
        <w:t>؛</w:t>
      </w:r>
      <w:r>
        <w:rPr>
          <w:rFonts w:hint="cs"/>
          <w:sz w:val="28"/>
          <w:rtl/>
        </w:rPr>
        <w:t xml:space="preserve"> زیرا ظاهر لاتعاد این است که هنگامی که عمل انجام می داد فکر می کرد که به وظیفه خود عمل می کند.</w:t>
      </w:r>
      <w:r w:rsidR="008205FF">
        <w:rPr>
          <w:rFonts w:hint="cs"/>
          <w:sz w:val="28"/>
          <w:rtl/>
        </w:rPr>
        <w:t xml:space="preserve"> در این بحث</w:t>
      </w:r>
      <w:r>
        <w:rPr>
          <w:rFonts w:hint="cs"/>
          <w:sz w:val="28"/>
          <w:rtl/>
        </w:rPr>
        <w:t xml:space="preserve"> نیز چنین است</w:t>
      </w:r>
      <w:r w:rsidR="00545934">
        <w:rPr>
          <w:rStyle w:val="FootnoteReference"/>
          <w:sz w:val="28"/>
          <w:rtl/>
        </w:rPr>
        <w:footnoteReference w:id="8"/>
      </w:r>
      <w:r>
        <w:rPr>
          <w:rFonts w:hint="cs"/>
          <w:sz w:val="28"/>
          <w:rtl/>
        </w:rPr>
        <w:t>.</w:t>
      </w:r>
    </w:p>
    <w:p w14:paraId="4877DDB5" w14:textId="59BFA984" w:rsidR="00545934" w:rsidRDefault="00545934" w:rsidP="00545934">
      <w:pPr>
        <w:pStyle w:val="Heading3"/>
        <w:rPr>
          <w:rtl/>
        </w:rPr>
      </w:pPr>
      <w:bookmarkStart w:id="12" w:name="_Toc118643808"/>
      <w:r>
        <w:rPr>
          <w:rFonts w:hint="cs"/>
          <w:rtl/>
        </w:rPr>
        <w:t>مناقشه در فرمایش محقق خویی</w:t>
      </w:r>
      <w:bookmarkEnd w:id="12"/>
    </w:p>
    <w:p w14:paraId="6AFE2AE9" w14:textId="77777777" w:rsidR="00545934" w:rsidRDefault="00C63314" w:rsidP="00C63314">
      <w:pPr>
        <w:jc w:val="both"/>
        <w:rPr>
          <w:sz w:val="28"/>
          <w:rtl/>
        </w:rPr>
      </w:pPr>
      <w:r>
        <w:rPr>
          <w:rFonts w:hint="cs"/>
          <w:sz w:val="28"/>
          <w:rtl/>
        </w:rPr>
        <w:t xml:space="preserve"> </w:t>
      </w:r>
      <w:r w:rsidR="00545934">
        <w:rPr>
          <w:rFonts w:hint="cs"/>
          <w:sz w:val="28"/>
          <w:rtl/>
        </w:rPr>
        <w:t xml:space="preserve">جواب از این فرمایش ایشان چنین است: </w:t>
      </w:r>
    </w:p>
    <w:p w14:paraId="798E5A5B" w14:textId="77777777" w:rsidR="00545934" w:rsidRDefault="00545934">
      <w:pPr>
        <w:pStyle w:val="ListParagraph"/>
        <w:numPr>
          <w:ilvl w:val="0"/>
          <w:numId w:val="7"/>
        </w:numPr>
        <w:jc w:val="both"/>
        <w:rPr>
          <w:sz w:val="28"/>
        </w:rPr>
      </w:pPr>
      <w:r>
        <w:rPr>
          <w:rFonts w:hint="cs"/>
          <w:sz w:val="28"/>
          <w:rtl/>
        </w:rPr>
        <w:t xml:space="preserve">در روایت تعبیر «لاتعاد» نیامده است. </w:t>
      </w:r>
      <w:r w:rsidR="00C63314" w:rsidRPr="00545934">
        <w:rPr>
          <w:rFonts w:hint="cs"/>
          <w:sz w:val="28"/>
          <w:rtl/>
        </w:rPr>
        <w:t>روایت «تمت صلاته» داشت</w:t>
      </w:r>
      <w:r>
        <w:rPr>
          <w:rFonts w:hint="cs"/>
          <w:sz w:val="28"/>
          <w:rtl/>
        </w:rPr>
        <w:t xml:space="preserve">. </w:t>
      </w:r>
    </w:p>
    <w:p w14:paraId="543A8BAF" w14:textId="07C10AF2" w:rsidR="00C63314" w:rsidRPr="00545934" w:rsidRDefault="00C63314">
      <w:pPr>
        <w:pStyle w:val="ListParagraph"/>
        <w:numPr>
          <w:ilvl w:val="0"/>
          <w:numId w:val="7"/>
        </w:numPr>
        <w:jc w:val="both"/>
        <w:rPr>
          <w:sz w:val="28"/>
          <w:rtl/>
        </w:rPr>
      </w:pPr>
      <w:r w:rsidRPr="00545934">
        <w:rPr>
          <w:rFonts w:hint="cs"/>
          <w:sz w:val="28"/>
          <w:rtl/>
        </w:rPr>
        <w:t>خود شما محقق خویی در بحث قضاء فرموده اید که کسی که نمی داند نما عشاء یا عصر از وی فوت شده است یک نما</w:t>
      </w:r>
      <w:r w:rsidR="008A2A6B">
        <w:rPr>
          <w:rFonts w:hint="cs"/>
          <w:sz w:val="28"/>
          <w:rtl/>
        </w:rPr>
        <w:t>ز</w:t>
      </w:r>
      <w:r w:rsidRPr="00545934">
        <w:rPr>
          <w:rFonts w:hint="cs"/>
          <w:sz w:val="28"/>
          <w:rtl/>
        </w:rPr>
        <w:t xml:space="preserve"> به نیت مافی الذمه می خواند و مخیر بین جهر و اخفات است؛ زیرا مصداق لایدری است، با اینکه جاهل متردد است</w:t>
      </w:r>
      <w:r w:rsidR="00545934">
        <w:rPr>
          <w:rStyle w:val="FootnoteReference"/>
          <w:sz w:val="28"/>
          <w:rtl/>
        </w:rPr>
        <w:footnoteReference w:id="9"/>
      </w:r>
      <w:r w:rsidRPr="00545934">
        <w:rPr>
          <w:rFonts w:hint="cs"/>
          <w:sz w:val="28"/>
          <w:rtl/>
        </w:rPr>
        <w:t xml:space="preserve">. </w:t>
      </w:r>
    </w:p>
    <w:p w14:paraId="3AEF7B51" w14:textId="00EEF701" w:rsidR="00182C84" w:rsidRDefault="00182C84" w:rsidP="00182C84">
      <w:pPr>
        <w:pStyle w:val="Heading3"/>
        <w:rPr>
          <w:rtl/>
        </w:rPr>
      </w:pPr>
      <w:bookmarkStart w:id="13" w:name="_Toc118643809"/>
      <w:r>
        <w:rPr>
          <w:rFonts w:hint="cs"/>
          <w:rtl/>
        </w:rPr>
        <w:lastRenderedPageBreak/>
        <w:t>کلام محقق تبریزی رحمه الله</w:t>
      </w:r>
      <w:bookmarkEnd w:id="13"/>
      <w:r>
        <w:rPr>
          <w:rFonts w:hint="cs"/>
          <w:rtl/>
        </w:rPr>
        <w:t xml:space="preserve"> </w:t>
      </w:r>
    </w:p>
    <w:p w14:paraId="1E1F8764" w14:textId="3A99CB24" w:rsidR="0087368C" w:rsidRDefault="00C63314" w:rsidP="00C63314">
      <w:pPr>
        <w:jc w:val="both"/>
        <w:rPr>
          <w:sz w:val="28"/>
          <w:rtl/>
        </w:rPr>
      </w:pPr>
      <w:r>
        <w:rPr>
          <w:rFonts w:hint="cs"/>
          <w:sz w:val="28"/>
          <w:rtl/>
        </w:rPr>
        <w:t xml:space="preserve">محقق تبریزی در تنقیح مبانی العروۀ بعد از اینکه فرموده اند لایدری مطلق است و شامل جاهل متردد نیز می شود به استاد خویش محقق خویی </w:t>
      </w:r>
      <w:r w:rsidR="0087368C">
        <w:rPr>
          <w:rFonts w:hint="cs"/>
          <w:sz w:val="28"/>
          <w:rtl/>
        </w:rPr>
        <w:t xml:space="preserve">که قائل است </w:t>
      </w:r>
      <w:r>
        <w:rPr>
          <w:rFonts w:hint="cs"/>
          <w:sz w:val="28"/>
          <w:rtl/>
        </w:rPr>
        <w:t>این صحیح</w:t>
      </w:r>
      <w:r w:rsidR="0087368C">
        <w:rPr>
          <w:rFonts w:hint="cs"/>
          <w:sz w:val="28"/>
          <w:rtl/>
        </w:rPr>
        <w:t>ه ز</w:t>
      </w:r>
      <w:r>
        <w:rPr>
          <w:rFonts w:hint="cs"/>
          <w:sz w:val="28"/>
          <w:rtl/>
        </w:rPr>
        <w:t>رارۀ از جاهل م</w:t>
      </w:r>
      <w:r w:rsidR="0087368C">
        <w:rPr>
          <w:rFonts w:hint="cs"/>
          <w:sz w:val="28"/>
          <w:rtl/>
        </w:rPr>
        <w:t>تردد انصراف دارد</w:t>
      </w:r>
      <w:r>
        <w:rPr>
          <w:rFonts w:hint="cs"/>
          <w:sz w:val="28"/>
          <w:rtl/>
        </w:rPr>
        <w:t xml:space="preserve">، </w:t>
      </w:r>
      <w:r w:rsidR="0087368C">
        <w:rPr>
          <w:rFonts w:hint="cs"/>
          <w:sz w:val="28"/>
          <w:rtl/>
        </w:rPr>
        <w:t>اشکال کرده و</w:t>
      </w:r>
      <w:r>
        <w:rPr>
          <w:rFonts w:hint="cs"/>
          <w:sz w:val="28"/>
          <w:rtl/>
        </w:rPr>
        <w:t xml:space="preserve"> فرموده اند</w:t>
      </w:r>
      <w:r w:rsidR="0087368C">
        <w:rPr>
          <w:rFonts w:hint="cs"/>
          <w:sz w:val="28"/>
          <w:rtl/>
        </w:rPr>
        <w:t>:</w:t>
      </w:r>
      <w:r>
        <w:rPr>
          <w:rFonts w:hint="cs"/>
          <w:sz w:val="28"/>
          <w:rtl/>
        </w:rPr>
        <w:t xml:space="preserve"> چرا انصراف داشته باشد؟ لیس علیه الإعاده چرا از ملتفت منصرف باشد؟ مگر صدر </w:t>
      </w:r>
      <w:r w:rsidR="0087368C">
        <w:rPr>
          <w:rFonts w:hint="cs"/>
          <w:sz w:val="28"/>
          <w:rtl/>
        </w:rPr>
        <w:t>آ</w:t>
      </w:r>
      <w:r>
        <w:rPr>
          <w:rFonts w:hint="cs"/>
          <w:sz w:val="28"/>
          <w:rtl/>
        </w:rPr>
        <w:t>ن</w:t>
      </w:r>
      <w:r w:rsidR="0087368C">
        <w:rPr>
          <w:rFonts w:hint="cs"/>
          <w:sz w:val="28"/>
          <w:rtl/>
        </w:rPr>
        <w:t xml:space="preserve"> که تعبیر</w:t>
      </w:r>
      <w:r>
        <w:rPr>
          <w:rFonts w:hint="cs"/>
          <w:sz w:val="28"/>
          <w:rtl/>
        </w:rPr>
        <w:t xml:space="preserve"> </w:t>
      </w:r>
      <w:r w:rsidR="0087368C">
        <w:rPr>
          <w:rFonts w:hint="cs"/>
          <w:sz w:val="28"/>
          <w:rtl/>
        </w:rPr>
        <w:t>«</w:t>
      </w:r>
      <w:r>
        <w:rPr>
          <w:rFonts w:hint="cs"/>
          <w:sz w:val="28"/>
          <w:rtl/>
        </w:rPr>
        <w:t>ان فعل ذلک متعمدا</w:t>
      </w:r>
      <w:r w:rsidR="0087368C">
        <w:rPr>
          <w:rFonts w:hint="cs"/>
          <w:sz w:val="28"/>
          <w:rtl/>
        </w:rPr>
        <w:t>» داشت،</w:t>
      </w:r>
      <w:r>
        <w:rPr>
          <w:rFonts w:hint="cs"/>
          <w:sz w:val="28"/>
          <w:rtl/>
        </w:rPr>
        <w:t xml:space="preserve"> شامل ملتفت نمی شد؟ چطور می گویید که بحث اعاده راجع به کسی است که ملتفت نباشد</w:t>
      </w:r>
      <w:r w:rsidR="0087368C">
        <w:rPr>
          <w:rFonts w:hint="cs"/>
          <w:sz w:val="28"/>
          <w:rtl/>
        </w:rPr>
        <w:t>؟</w:t>
      </w:r>
      <w:r w:rsidR="0087368C">
        <w:rPr>
          <w:rStyle w:val="FootnoteReference"/>
          <w:sz w:val="28"/>
          <w:rtl/>
        </w:rPr>
        <w:footnoteReference w:id="10"/>
      </w:r>
    </w:p>
    <w:p w14:paraId="650D9F86" w14:textId="0FE56341" w:rsidR="00C63314" w:rsidRDefault="00C63314" w:rsidP="00C91339">
      <w:pPr>
        <w:jc w:val="both"/>
        <w:rPr>
          <w:sz w:val="28"/>
          <w:rtl/>
        </w:rPr>
      </w:pPr>
      <w:r>
        <w:rPr>
          <w:rFonts w:hint="cs"/>
          <w:sz w:val="28"/>
          <w:rtl/>
        </w:rPr>
        <w:t xml:space="preserve"> به نظر ما این اشکال استاد ما به استاد خویش، وارد نیست؛ به ایشان عرض می کنیم شما خود نیز در حدیث لاتعاد این مطلب را فرموده ا</w:t>
      </w:r>
      <w:r w:rsidR="008A2A6B">
        <w:rPr>
          <w:rFonts w:hint="cs"/>
          <w:sz w:val="28"/>
          <w:rtl/>
        </w:rPr>
        <w:t>ید</w:t>
      </w:r>
      <w:r>
        <w:rPr>
          <w:rFonts w:hint="cs"/>
          <w:sz w:val="28"/>
          <w:rtl/>
        </w:rPr>
        <w:t xml:space="preserve"> که منصرف از م</w:t>
      </w:r>
      <w:r w:rsidR="008A2A6B">
        <w:rPr>
          <w:rFonts w:hint="cs"/>
          <w:sz w:val="28"/>
          <w:rtl/>
        </w:rPr>
        <w:t>لتف</w:t>
      </w:r>
      <w:r>
        <w:rPr>
          <w:rFonts w:hint="cs"/>
          <w:sz w:val="28"/>
          <w:rtl/>
        </w:rPr>
        <w:t>ت است. فرق است بین لاتعاد و بین اینکه دلیل خاص بگوید</w:t>
      </w:r>
      <w:r w:rsidR="00283625">
        <w:rPr>
          <w:rFonts w:hint="cs"/>
          <w:sz w:val="28"/>
          <w:rtl/>
        </w:rPr>
        <w:t xml:space="preserve">« لاتعاد الصلاه»؛ </w:t>
      </w:r>
      <w:r>
        <w:rPr>
          <w:rFonts w:hint="cs"/>
          <w:sz w:val="28"/>
          <w:rtl/>
        </w:rPr>
        <w:t>بحث در جایی است که به</w:t>
      </w:r>
      <w:r w:rsidR="00283625">
        <w:rPr>
          <w:rFonts w:hint="cs"/>
          <w:sz w:val="28"/>
          <w:rtl/>
        </w:rPr>
        <w:t xml:space="preserve"> </w:t>
      </w:r>
      <w:r>
        <w:rPr>
          <w:rFonts w:hint="cs"/>
          <w:sz w:val="28"/>
          <w:rtl/>
        </w:rPr>
        <w:t xml:space="preserve">طور مطلق بگویند </w:t>
      </w:r>
      <w:r w:rsidR="00283625">
        <w:rPr>
          <w:rFonts w:hint="cs"/>
          <w:sz w:val="28"/>
          <w:rtl/>
        </w:rPr>
        <w:t>«</w:t>
      </w:r>
      <w:r>
        <w:rPr>
          <w:rFonts w:hint="cs"/>
          <w:sz w:val="28"/>
          <w:rtl/>
        </w:rPr>
        <w:t>من فعل کذا و لیس علیه ال</w:t>
      </w:r>
      <w:r w:rsidR="00283625">
        <w:rPr>
          <w:rFonts w:hint="cs"/>
          <w:sz w:val="28"/>
          <w:rtl/>
        </w:rPr>
        <w:t>ا</w:t>
      </w:r>
      <w:r>
        <w:rPr>
          <w:rFonts w:hint="cs"/>
          <w:sz w:val="28"/>
          <w:rtl/>
        </w:rPr>
        <w:t>عاده</w:t>
      </w:r>
      <w:r w:rsidR="00283625">
        <w:rPr>
          <w:rFonts w:hint="cs"/>
          <w:sz w:val="28"/>
          <w:rtl/>
        </w:rPr>
        <w:t>»</w:t>
      </w:r>
      <w:r>
        <w:rPr>
          <w:rFonts w:hint="cs"/>
          <w:sz w:val="28"/>
          <w:rtl/>
        </w:rPr>
        <w:t>، این</w:t>
      </w:r>
      <w:r w:rsidR="00283625">
        <w:rPr>
          <w:rFonts w:hint="cs"/>
          <w:sz w:val="28"/>
          <w:rtl/>
        </w:rPr>
        <w:t xml:space="preserve"> تعبیر</w:t>
      </w:r>
      <w:r>
        <w:rPr>
          <w:rFonts w:hint="cs"/>
          <w:sz w:val="28"/>
          <w:rtl/>
        </w:rPr>
        <w:t xml:space="preserve"> انصراف ا</w:t>
      </w:r>
      <w:r w:rsidR="00283625">
        <w:rPr>
          <w:rFonts w:hint="cs"/>
          <w:sz w:val="28"/>
          <w:rtl/>
        </w:rPr>
        <w:t>ز</w:t>
      </w:r>
      <w:r>
        <w:rPr>
          <w:rFonts w:hint="cs"/>
          <w:sz w:val="28"/>
          <w:rtl/>
        </w:rPr>
        <w:t xml:space="preserve"> ملتفت دارد. در بحث حج نیز جناب استاد همین را فرموده اند در روایت صحیحه که اگر کسی چهار</w:t>
      </w:r>
      <w:r w:rsidR="00283625">
        <w:rPr>
          <w:rFonts w:hint="cs"/>
          <w:sz w:val="28"/>
          <w:rtl/>
        </w:rPr>
        <w:t xml:space="preserve"> </w:t>
      </w:r>
      <w:r>
        <w:rPr>
          <w:rFonts w:hint="cs"/>
          <w:sz w:val="28"/>
          <w:rtl/>
        </w:rPr>
        <w:t>سنگ به جمره اولی بزند</w:t>
      </w:r>
      <w:r w:rsidR="00283625">
        <w:rPr>
          <w:rFonts w:hint="cs"/>
          <w:sz w:val="28"/>
          <w:rtl/>
        </w:rPr>
        <w:t xml:space="preserve"> و</w:t>
      </w:r>
      <w:r>
        <w:rPr>
          <w:rFonts w:hint="cs"/>
          <w:sz w:val="28"/>
          <w:rtl/>
        </w:rPr>
        <w:t xml:space="preserve"> سه سنگ نزند، سپس جمره وسطی نیز چنین کند و سپس به جمره عقبی برود، </w:t>
      </w:r>
      <w:r w:rsidR="00283625">
        <w:rPr>
          <w:rFonts w:hint="cs"/>
          <w:sz w:val="28"/>
          <w:rtl/>
        </w:rPr>
        <w:t>«</w:t>
      </w:r>
      <w:r>
        <w:rPr>
          <w:rFonts w:hint="cs"/>
          <w:sz w:val="28"/>
          <w:rtl/>
        </w:rPr>
        <w:t>فلیس علیه اعاده الرمی</w:t>
      </w:r>
      <w:r w:rsidR="00283625">
        <w:rPr>
          <w:rFonts w:hint="cs"/>
          <w:sz w:val="28"/>
          <w:rtl/>
        </w:rPr>
        <w:t>»</w:t>
      </w:r>
      <w:r>
        <w:rPr>
          <w:rFonts w:hint="cs"/>
          <w:sz w:val="28"/>
          <w:rtl/>
        </w:rPr>
        <w:t xml:space="preserve">، بلکه بر می گردد سه سنگ به هر کدام از جمره ها می زند. بحث است که شامل متعمد می شود یا خیر؟ مثلا کسی عمدا به خاطر اینکه از کار های شاذ خوشش می آید، این کار را انجام دهد. آیا شامل وی نیز می شود؟ محقق خویی و تبریزی قائل به بطلان عمل وی هستند؛ زیرا </w:t>
      </w:r>
      <w:r w:rsidR="00283625">
        <w:rPr>
          <w:rFonts w:hint="cs"/>
          <w:sz w:val="28"/>
          <w:rtl/>
        </w:rPr>
        <w:t>«</w:t>
      </w:r>
      <w:r>
        <w:rPr>
          <w:rFonts w:hint="cs"/>
          <w:sz w:val="28"/>
          <w:rtl/>
        </w:rPr>
        <w:t>لایعید</w:t>
      </w:r>
      <w:r w:rsidR="00283625">
        <w:rPr>
          <w:rFonts w:hint="cs"/>
          <w:sz w:val="28"/>
          <w:rtl/>
        </w:rPr>
        <w:t>»</w:t>
      </w:r>
      <w:r>
        <w:rPr>
          <w:rFonts w:hint="cs"/>
          <w:sz w:val="28"/>
          <w:rtl/>
        </w:rPr>
        <w:t xml:space="preserve"> را منصرف به کسی می دانند که فکر می کرد به وظیفه خود</w:t>
      </w:r>
      <w:r w:rsidR="00283625">
        <w:rPr>
          <w:rFonts w:hint="cs"/>
          <w:sz w:val="28"/>
          <w:rtl/>
        </w:rPr>
        <w:t xml:space="preserve"> </w:t>
      </w:r>
      <w:r>
        <w:rPr>
          <w:rFonts w:hint="cs"/>
          <w:sz w:val="28"/>
          <w:rtl/>
        </w:rPr>
        <w:t xml:space="preserve">عمل می کند؛ نه کسی که عمدا سه سنگ را نزده است. لذا به استاد می گوییم </w:t>
      </w:r>
      <w:r w:rsidR="00283625">
        <w:rPr>
          <w:rFonts w:hint="cs"/>
          <w:sz w:val="28"/>
          <w:rtl/>
        </w:rPr>
        <w:t>محقق</w:t>
      </w:r>
      <w:r>
        <w:rPr>
          <w:rFonts w:hint="cs"/>
          <w:sz w:val="28"/>
          <w:rtl/>
        </w:rPr>
        <w:t xml:space="preserve"> خویی در </w:t>
      </w:r>
      <w:r w:rsidR="00283625">
        <w:rPr>
          <w:rFonts w:hint="cs"/>
          <w:sz w:val="28"/>
          <w:rtl/>
        </w:rPr>
        <w:t>«</w:t>
      </w:r>
      <w:r>
        <w:rPr>
          <w:rFonts w:hint="cs"/>
          <w:sz w:val="28"/>
          <w:rtl/>
        </w:rPr>
        <w:t>لیس علیه الاعاده</w:t>
      </w:r>
      <w:r w:rsidR="00283625">
        <w:rPr>
          <w:rFonts w:hint="cs"/>
          <w:sz w:val="28"/>
          <w:rtl/>
        </w:rPr>
        <w:t>» مسئله انصراف را</w:t>
      </w:r>
      <w:r>
        <w:rPr>
          <w:rFonts w:hint="cs"/>
          <w:sz w:val="28"/>
          <w:rtl/>
        </w:rPr>
        <w:t xml:space="preserve"> </w:t>
      </w:r>
      <w:r w:rsidR="00283625">
        <w:rPr>
          <w:rFonts w:hint="cs"/>
          <w:sz w:val="28"/>
          <w:rtl/>
        </w:rPr>
        <w:t xml:space="preserve">مطرح کرده و درست </w:t>
      </w:r>
      <w:r>
        <w:rPr>
          <w:rFonts w:hint="cs"/>
          <w:sz w:val="28"/>
          <w:rtl/>
        </w:rPr>
        <w:t>گفته است،</w:t>
      </w:r>
      <w:r w:rsidR="00283625">
        <w:rPr>
          <w:rFonts w:hint="cs"/>
          <w:sz w:val="28"/>
          <w:rtl/>
        </w:rPr>
        <w:t xml:space="preserve"> این اشکال شما جایی ندارد، لکن شما باید</w:t>
      </w:r>
      <w:r>
        <w:rPr>
          <w:rFonts w:hint="cs"/>
          <w:sz w:val="28"/>
          <w:rtl/>
        </w:rPr>
        <w:t xml:space="preserve"> اینچنین اشکال می کردید که روایت</w:t>
      </w:r>
      <w:r w:rsidR="00283625">
        <w:rPr>
          <w:rFonts w:hint="cs"/>
          <w:sz w:val="28"/>
          <w:rtl/>
        </w:rPr>
        <w:t xml:space="preserve"> محل بحث،</w:t>
      </w:r>
      <w:r>
        <w:rPr>
          <w:rFonts w:hint="cs"/>
          <w:sz w:val="28"/>
          <w:rtl/>
        </w:rPr>
        <w:t xml:space="preserve"> </w:t>
      </w:r>
      <w:r w:rsidR="00283625">
        <w:rPr>
          <w:rFonts w:hint="cs"/>
          <w:sz w:val="28"/>
          <w:rtl/>
        </w:rPr>
        <w:t>تعبیر «</w:t>
      </w:r>
      <w:r>
        <w:rPr>
          <w:rFonts w:hint="cs"/>
          <w:sz w:val="28"/>
          <w:rtl/>
        </w:rPr>
        <w:t>لیس علیه الاعاده</w:t>
      </w:r>
      <w:r w:rsidR="00283625">
        <w:rPr>
          <w:rFonts w:hint="cs"/>
          <w:sz w:val="28"/>
          <w:rtl/>
        </w:rPr>
        <w:t>»</w:t>
      </w:r>
      <w:r>
        <w:rPr>
          <w:rFonts w:hint="cs"/>
          <w:sz w:val="28"/>
          <w:rtl/>
        </w:rPr>
        <w:t xml:space="preserve"> ندارد، تعبیر روایت </w:t>
      </w:r>
      <w:r w:rsidR="00283625">
        <w:rPr>
          <w:rFonts w:hint="cs"/>
          <w:sz w:val="28"/>
          <w:rtl/>
        </w:rPr>
        <w:t>«</w:t>
      </w:r>
      <w:r>
        <w:rPr>
          <w:rFonts w:hint="cs"/>
          <w:sz w:val="28"/>
          <w:rtl/>
        </w:rPr>
        <w:t>تمت صلاته</w:t>
      </w:r>
      <w:r w:rsidR="00283625">
        <w:rPr>
          <w:rFonts w:hint="cs"/>
          <w:sz w:val="28"/>
          <w:rtl/>
        </w:rPr>
        <w:t>»</w:t>
      </w:r>
      <w:r>
        <w:rPr>
          <w:rFonts w:hint="cs"/>
          <w:sz w:val="28"/>
          <w:rtl/>
        </w:rPr>
        <w:t xml:space="preserve"> است. </w:t>
      </w:r>
    </w:p>
    <w:p w14:paraId="4879B4BD" w14:textId="08AA3755" w:rsidR="00365AEB" w:rsidRDefault="00365AEB" w:rsidP="00D1393B">
      <w:pPr>
        <w:pStyle w:val="Heading2"/>
        <w:rPr>
          <w:rtl/>
        </w:rPr>
      </w:pPr>
      <w:bookmarkStart w:id="14" w:name="_Toc118643810"/>
      <w:r>
        <w:rPr>
          <w:rFonts w:hint="cs"/>
          <w:rtl/>
        </w:rPr>
        <w:t xml:space="preserve">کلام مستفاد از مباحث آیت الله زنجانی دام ظله </w:t>
      </w:r>
      <w:r w:rsidR="00D1393B">
        <w:rPr>
          <w:rFonts w:hint="cs"/>
          <w:rtl/>
        </w:rPr>
        <w:t>راجع به جاهل متردد</w:t>
      </w:r>
      <w:bookmarkEnd w:id="14"/>
    </w:p>
    <w:p w14:paraId="63CD26F7" w14:textId="78B2BFE1" w:rsidR="00C63314" w:rsidRDefault="00C63314" w:rsidP="00291A68">
      <w:pPr>
        <w:jc w:val="both"/>
        <w:rPr>
          <w:sz w:val="28"/>
          <w:rtl/>
        </w:rPr>
      </w:pPr>
      <w:r>
        <w:rPr>
          <w:rFonts w:hint="cs"/>
          <w:sz w:val="28"/>
          <w:rtl/>
        </w:rPr>
        <w:t>محقق زنجانی اشکال دیگری راجع به جاهل متردد دارند که</w:t>
      </w:r>
      <w:r w:rsidR="00D1393B">
        <w:rPr>
          <w:rFonts w:hint="cs"/>
          <w:sz w:val="28"/>
          <w:rtl/>
        </w:rPr>
        <w:t xml:space="preserve"> گرچه صریحا در این بحث نفرموده اند، ولی</w:t>
      </w:r>
      <w:r>
        <w:rPr>
          <w:rFonts w:hint="cs"/>
          <w:sz w:val="28"/>
          <w:rtl/>
        </w:rPr>
        <w:t xml:space="preserve"> استفاده از مبنای ایشان می شود. ایشان در رفع ما لا یعلمون حدیث رفع، سند را قبول دارند. برخلاف محقق خویی که سند رفع را قبول ندارند و پناه به حدیث حجب برده اند، در حالی که به نظر ما</w:t>
      </w:r>
      <w:r w:rsidR="00B07B1B">
        <w:rPr>
          <w:rFonts w:hint="cs"/>
          <w:sz w:val="28"/>
          <w:rtl/>
        </w:rPr>
        <w:t xml:space="preserve"> </w:t>
      </w:r>
      <w:r>
        <w:rPr>
          <w:rFonts w:hint="cs"/>
          <w:sz w:val="28"/>
          <w:rtl/>
        </w:rPr>
        <w:t>ضعف سند و دلالت حدیث حجب اشد است. محقق زنجانی حدیث رفع را قبول دارد</w:t>
      </w:r>
      <w:r w:rsidR="00B07B1B">
        <w:rPr>
          <w:rFonts w:hint="cs"/>
          <w:sz w:val="28"/>
          <w:rtl/>
        </w:rPr>
        <w:t>،</w:t>
      </w:r>
      <w:r>
        <w:rPr>
          <w:rFonts w:hint="cs"/>
          <w:sz w:val="28"/>
          <w:rtl/>
        </w:rPr>
        <w:t xml:space="preserve"> لکن در دلالت تمام ادله شرعیه رفع</w:t>
      </w:r>
      <w:r w:rsidR="00B07B1B">
        <w:rPr>
          <w:rFonts w:hint="cs"/>
          <w:sz w:val="28"/>
          <w:rtl/>
        </w:rPr>
        <w:t>،</w:t>
      </w:r>
      <w:r>
        <w:rPr>
          <w:rFonts w:hint="cs"/>
          <w:sz w:val="28"/>
          <w:rtl/>
        </w:rPr>
        <w:t xml:space="preserve"> اشکال می کند و در آخر به برائت عقلیه پناه می برد. ایشان می فرماید محقق همدانی کلام خوبی گفته و پذیرفتنی است. می فرماید ما لا یعلمون دو اصطلاح دارد. گاهی می گویند</w:t>
      </w:r>
      <w:r w:rsidR="00661216">
        <w:rPr>
          <w:rFonts w:hint="cs"/>
          <w:sz w:val="28"/>
          <w:rtl/>
        </w:rPr>
        <w:t xml:space="preserve"> مالایعلمون</w:t>
      </w:r>
      <w:r>
        <w:rPr>
          <w:rFonts w:hint="cs"/>
          <w:sz w:val="28"/>
          <w:rtl/>
        </w:rPr>
        <w:t xml:space="preserve"> یعنی توجه </w:t>
      </w:r>
      <w:r>
        <w:rPr>
          <w:rFonts w:hint="cs"/>
          <w:sz w:val="28"/>
          <w:rtl/>
        </w:rPr>
        <w:lastRenderedPageBreak/>
        <w:t>ندارد، گاهی به معنای این است که علم ندارد. مثلا تعبیر</w:t>
      </w:r>
      <w:r w:rsidR="00D063BE">
        <w:rPr>
          <w:sz w:val="28"/>
        </w:rPr>
        <w:t xml:space="preserve"> </w:t>
      </w:r>
      <w:r w:rsidR="00661216">
        <w:rPr>
          <w:rFonts w:hint="cs"/>
          <w:sz w:val="28"/>
          <w:rtl/>
        </w:rPr>
        <w:t>«</w:t>
      </w:r>
      <w:r w:rsidR="00661216" w:rsidRPr="00D063BE">
        <w:rPr>
          <w:rFonts w:hint="cs"/>
          <w:color w:val="008000"/>
          <w:sz w:val="28"/>
          <w:rtl/>
        </w:rPr>
        <w:t>حرک فی</w:t>
      </w:r>
      <w:r w:rsidRPr="00D063BE">
        <w:rPr>
          <w:rFonts w:hint="cs"/>
          <w:color w:val="008000"/>
          <w:sz w:val="28"/>
          <w:rtl/>
        </w:rPr>
        <w:t xml:space="preserve"> جنبه شی و هو لایعلم</w:t>
      </w:r>
      <w:r w:rsidR="00661216">
        <w:rPr>
          <w:rFonts w:hint="cs"/>
          <w:sz w:val="28"/>
          <w:rtl/>
        </w:rPr>
        <w:t>»</w:t>
      </w:r>
      <w:r w:rsidR="00291A68">
        <w:rPr>
          <w:rStyle w:val="FootnoteReference"/>
          <w:sz w:val="28"/>
          <w:rtl/>
        </w:rPr>
        <w:footnoteReference w:id="11"/>
      </w:r>
      <w:r>
        <w:rPr>
          <w:rFonts w:hint="cs"/>
          <w:sz w:val="28"/>
          <w:rtl/>
        </w:rPr>
        <w:t xml:space="preserve"> به معنای علم نداشتن نیست، به معنای توجه نداشتن است.</w:t>
      </w:r>
      <w:r w:rsidR="00D063BE">
        <w:rPr>
          <w:rFonts w:hint="cs"/>
          <w:sz w:val="28"/>
          <w:rtl/>
        </w:rPr>
        <w:t xml:space="preserve"> </w:t>
      </w:r>
      <w:r w:rsidR="00C057DC">
        <w:rPr>
          <w:rFonts w:hint="cs"/>
          <w:sz w:val="28"/>
          <w:rtl/>
        </w:rPr>
        <w:t xml:space="preserve">حال در این بحث نیز می توان از بیان ایشان این احتمال را استفاده کرد که تعبیر «لایدری» به معنای </w:t>
      </w:r>
      <w:r w:rsidR="00B9518C">
        <w:rPr>
          <w:rFonts w:hint="cs"/>
          <w:sz w:val="28"/>
          <w:rtl/>
        </w:rPr>
        <w:t xml:space="preserve">توجه نداشتن باشد. تفاوت آن نیز با ساهی این است که </w:t>
      </w:r>
      <w:r>
        <w:rPr>
          <w:rFonts w:hint="cs"/>
          <w:sz w:val="28"/>
          <w:rtl/>
        </w:rPr>
        <w:t>در این روایت ساهی ساهی ازموضوع است</w:t>
      </w:r>
      <w:r w:rsidR="00B9518C">
        <w:rPr>
          <w:rFonts w:hint="cs"/>
          <w:sz w:val="28"/>
          <w:rtl/>
        </w:rPr>
        <w:t>،</w:t>
      </w:r>
      <w:r>
        <w:rPr>
          <w:rFonts w:hint="cs"/>
          <w:sz w:val="28"/>
          <w:rtl/>
        </w:rPr>
        <w:t xml:space="preserve"> ولی لایدری یعنی ملتفت به حکم نبود. یعنی غافل بود از اینکه این جهر حرام است</w:t>
      </w:r>
      <w:r w:rsidR="008A2A6B">
        <w:rPr>
          <w:rFonts w:hint="cs"/>
          <w:sz w:val="28"/>
          <w:rtl/>
        </w:rPr>
        <w:t xml:space="preserve">؛ لذا </w:t>
      </w:r>
      <w:r w:rsidR="00A93597">
        <w:rPr>
          <w:rFonts w:hint="cs"/>
          <w:sz w:val="28"/>
          <w:rtl/>
        </w:rPr>
        <w:t xml:space="preserve">ایشان در شمول «لایدری» بر جاهل ملتفت اشکال می کرد. </w:t>
      </w:r>
    </w:p>
    <w:p w14:paraId="505CBB27" w14:textId="511EF9B9" w:rsidR="00C63314" w:rsidRDefault="00C63314" w:rsidP="00C63314">
      <w:pPr>
        <w:jc w:val="both"/>
        <w:rPr>
          <w:sz w:val="28"/>
          <w:rtl/>
        </w:rPr>
      </w:pPr>
      <w:r>
        <w:rPr>
          <w:rFonts w:hint="cs"/>
          <w:sz w:val="28"/>
          <w:rtl/>
        </w:rPr>
        <w:t>ما اشکال کردیم که اطلاق رفع ما لا یعلمون شامل متردد نیز می شود. در</w:t>
      </w:r>
      <w:r w:rsidR="00150F08">
        <w:rPr>
          <w:rFonts w:hint="cs"/>
          <w:sz w:val="28"/>
          <w:rtl/>
        </w:rPr>
        <w:t>مثال «حرک فی جنبه شی و</w:t>
      </w:r>
      <w:r>
        <w:rPr>
          <w:rFonts w:hint="cs"/>
          <w:sz w:val="28"/>
          <w:rtl/>
        </w:rPr>
        <w:t xml:space="preserve"> هو لایعلم</w:t>
      </w:r>
      <w:r w:rsidR="00150F08">
        <w:rPr>
          <w:rFonts w:hint="cs"/>
          <w:sz w:val="28"/>
          <w:rtl/>
        </w:rPr>
        <w:t>»</w:t>
      </w:r>
      <w:r>
        <w:rPr>
          <w:rFonts w:hint="cs"/>
          <w:sz w:val="28"/>
          <w:rtl/>
        </w:rPr>
        <w:t xml:space="preserve"> در صحیحه زرارۀ قرینه وجود دارد که</w:t>
      </w:r>
      <w:r w:rsidR="00150F08">
        <w:rPr>
          <w:rFonts w:hint="cs"/>
          <w:sz w:val="28"/>
          <w:rtl/>
        </w:rPr>
        <w:t xml:space="preserve"> مراد،</w:t>
      </w:r>
      <w:r>
        <w:rPr>
          <w:rFonts w:hint="cs"/>
          <w:sz w:val="28"/>
          <w:rtl/>
        </w:rPr>
        <w:t xml:space="preserve"> عدم التفات است، وگرنه اطلاق لایعلم مردد را شامل می شود. </w:t>
      </w:r>
    </w:p>
    <w:p w14:paraId="2C5EFE15" w14:textId="5DAF193C" w:rsidR="00C86491" w:rsidRDefault="00C86491" w:rsidP="00C86491">
      <w:pPr>
        <w:pStyle w:val="Heading3"/>
        <w:rPr>
          <w:rtl/>
        </w:rPr>
      </w:pPr>
      <w:bookmarkStart w:id="15" w:name="_Toc118643811"/>
      <w:r>
        <w:rPr>
          <w:rFonts w:hint="cs"/>
          <w:rtl/>
        </w:rPr>
        <w:t>مناقشه استاد به صحت نماز جاهل متردد</w:t>
      </w:r>
      <w:bookmarkEnd w:id="15"/>
    </w:p>
    <w:p w14:paraId="1084B6D0" w14:textId="1EA6F41F" w:rsidR="00C63314" w:rsidRDefault="00075FD3" w:rsidP="00C63314">
      <w:pPr>
        <w:jc w:val="both"/>
        <w:rPr>
          <w:sz w:val="28"/>
          <w:rtl/>
        </w:rPr>
      </w:pPr>
      <w:r>
        <w:rPr>
          <w:rFonts w:hint="cs"/>
          <w:sz w:val="28"/>
          <w:rtl/>
        </w:rPr>
        <w:t>بنابراین به نظر ما اشکالات وارد شده در کلمات بزرگان مذکور، به صحت نماز جاهل متردد، وارد نیست،</w:t>
      </w:r>
      <w:r w:rsidR="00C63314">
        <w:rPr>
          <w:rFonts w:hint="cs"/>
          <w:sz w:val="28"/>
          <w:rtl/>
        </w:rPr>
        <w:t xml:space="preserve"> لکن در آخر ما اشکالی داریم؛ اشکال ما این است که یک اشکالی در شمول رفع ما لا یعلمون نسبت به اطراف علم اجمالی است که گفته می شود اطراف آن عرفا ما لا یعلمون نیست، به کسی که علم اجمالی دارد، می گویند عالم است؛ این اشکال را امام نیز در شمول حدیث رفع نسبت به اطراف علم اجمالی مطرح کرده اند و شهید صدر نیز در بحوث شبیه این اشکال را مطرح کرده اند که اشکال خوبی است</w:t>
      </w:r>
      <w:r w:rsidR="00F7094C">
        <w:rPr>
          <w:rStyle w:val="FootnoteReference"/>
          <w:sz w:val="28"/>
          <w:rtl/>
        </w:rPr>
        <w:footnoteReference w:id="12"/>
      </w:r>
      <w:r w:rsidR="00C63314">
        <w:rPr>
          <w:rFonts w:hint="cs"/>
          <w:sz w:val="28"/>
          <w:rtl/>
        </w:rPr>
        <w:t>. در جایی که دو طرف علم اجمالی در حدمساوی باشد، می گویند لا یعلمون صدق نمی کند، اگر این اشکال پذیرفته شود در بحث ما نیز گفته می شود اگر کسی علم اجمالی داشت که یا جهر در این نماز ظهر واجب است یا اخفات، یا مثلا علم اجمالی دشت که یا در نما</w:t>
      </w:r>
      <w:r w:rsidR="00F7094C">
        <w:rPr>
          <w:rFonts w:hint="cs"/>
          <w:sz w:val="28"/>
          <w:rtl/>
        </w:rPr>
        <w:t>ز</w:t>
      </w:r>
      <w:r w:rsidR="00C63314">
        <w:rPr>
          <w:rFonts w:hint="cs"/>
          <w:sz w:val="28"/>
          <w:rtl/>
        </w:rPr>
        <w:t xml:space="preserve"> ظهر اخفات و یا در نما</w:t>
      </w:r>
      <w:r w:rsidR="00F7094C">
        <w:rPr>
          <w:rFonts w:hint="cs"/>
          <w:sz w:val="28"/>
          <w:rtl/>
        </w:rPr>
        <w:t>ز</w:t>
      </w:r>
      <w:r w:rsidR="00C63314">
        <w:rPr>
          <w:rFonts w:hint="cs"/>
          <w:sz w:val="28"/>
          <w:rtl/>
        </w:rPr>
        <w:t xml:space="preserve"> مغرب جهر</w:t>
      </w:r>
      <w:r w:rsidR="00F7094C">
        <w:rPr>
          <w:rFonts w:hint="cs"/>
          <w:sz w:val="28"/>
          <w:rtl/>
        </w:rPr>
        <w:t xml:space="preserve"> واجب است</w:t>
      </w:r>
      <w:r w:rsidR="00C63314">
        <w:rPr>
          <w:rFonts w:hint="cs"/>
          <w:sz w:val="28"/>
          <w:rtl/>
        </w:rPr>
        <w:t xml:space="preserve">، اگر برخلاف این علم اجمالی بیاید و در نماز ظهر جهر کند، به قول مطلق به وی «لایدری» گفته نمی شود. بنابراین در شمول حدیث نسبت به جاهل متردد در اطراف علم اجمالی از این جهت اشکال وجود دارد. </w:t>
      </w:r>
    </w:p>
    <w:p w14:paraId="4E6615C4" w14:textId="77777777" w:rsidR="00C63314" w:rsidRDefault="00C63314" w:rsidP="00C63314">
      <w:pPr>
        <w:jc w:val="both"/>
        <w:rPr>
          <w:sz w:val="28"/>
          <w:rtl/>
        </w:rPr>
      </w:pPr>
      <w:r w:rsidRPr="00C54BC2">
        <w:rPr>
          <w:rFonts w:hint="cs"/>
          <w:b/>
          <w:bCs/>
          <w:sz w:val="28"/>
          <w:rtl/>
        </w:rPr>
        <w:t>سوال:</w:t>
      </w:r>
      <w:r>
        <w:rPr>
          <w:rFonts w:hint="cs"/>
          <w:sz w:val="28"/>
          <w:rtl/>
        </w:rPr>
        <w:t xml:space="preserve"> آن در جایی است که وحدت حکم باشد. معلوم بالاجمال یک چیز باشد. آنجا مورد پذیرش است. </w:t>
      </w:r>
    </w:p>
    <w:p w14:paraId="3D5DCFA1" w14:textId="46D51976" w:rsidR="00C63314" w:rsidRDefault="00C63314" w:rsidP="00C63314">
      <w:pPr>
        <w:jc w:val="both"/>
        <w:rPr>
          <w:sz w:val="28"/>
          <w:rtl/>
        </w:rPr>
      </w:pPr>
      <w:r w:rsidRPr="00C54BC2">
        <w:rPr>
          <w:rFonts w:hint="cs"/>
          <w:b/>
          <w:bCs/>
          <w:sz w:val="28"/>
          <w:rtl/>
        </w:rPr>
        <w:t>جواب</w:t>
      </w:r>
      <w:r w:rsidR="00C54BC2" w:rsidRPr="00C54BC2">
        <w:rPr>
          <w:rFonts w:hint="cs"/>
          <w:b/>
          <w:bCs/>
          <w:sz w:val="28"/>
          <w:rtl/>
        </w:rPr>
        <w:t>:</w:t>
      </w:r>
      <w:r>
        <w:rPr>
          <w:rFonts w:hint="cs"/>
          <w:sz w:val="28"/>
          <w:rtl/>
        </w:rPr>
        <w:t xml:space="preserve"> حال مثالی که محقق خویی مطرح کرده که نمی داند نماز عصر یا عشاء از وی قضاء شده است آیا لایدری بر وی صدق می کند؟ ما همین بیان را می گوییم. </w:t>
      </w:r>
    </w:p>
    <w:p w14:paraId="52F31BA5" w14:textId="12FEB3E8" w:rsidR="00C63314" w:rsidRDefault="00C63314" w:rsidP="00C63314">
      <w:pPr>
        <w:jc w:val="both"/>
        <w:rPr>
          <w:sz w:val="28"/>
          <w:rtl/>
        </w:rPr>
      </w:pPr>
      <w:r w:rsidRPr="00C54BC2">
        <w:rPr>
          <w:rFonts w:hint="cs"/>
          <w:b/>
          <w:bCs/>
          <w:sz w:val="28"/>
          <w:rtl/>
        </w:rPr>
        <w:lastRenderedPageBreak/>
        <w:t>سوال:</w:t>
      </w:r>
      <w:r>
        <w:rPr>
          <w:rFonts w:hint="cs"/>
          <w:sz w:val="28"/>
          <w:rtl/>
        </w:rPr>
        <w:t xml:space="preserve"> نسبت به وجوب جهر لایدری است.</w:t>
      </w:r>
    </w:p>
    <w:p w14:paraId="3598415D" w14:textId="77777777" w:rsidR="00C54BC2" w:rsidRDefault="00C63314" w:rsidP="00C63314">
      <w:pPr>
        <w:jc w:val="both"/>
        <w:rPr>
          <w:sz w:val="28"/>
          <w:rtl/>
        </w:rPr>
      </w:pPr>
      <w:r w:rsidRPr="00C54BC2">
        <w:rPr>
          <w:rFonts w:hint="cs"/>
          <w:b/>
          <w:bCs/>
          <w:sz w:val="28"/>
          <w:rtl/>
        </w:rPr>
        <w:t>جواب:</w:t>
      </w:r>
      <w:r>
        <w:rPr>
          <w:rFonts w:hint="cs"/>
          <w:sz w:val="28"/>
          <w:rtl/>
        </w:rPr>
        <w:t xml:space="preserve"> می داند یا نماز عصر است که اخفاتی است یا نماز عشاء است، چرا لایدری بگوییم؟ بلی، من موافق شما در صحیحه علی بن اسباط هستم که</w:t>
      </w:r>
      <w:r w:rsidR="00C54BC2">
        <w:rPr>
          <w:rFonts w:hint="cs"/>
          <w:sz w:val="28"/>
          <w:rtl/>
        </w:rPr>
        <w:t xml:space="preserve"> متن آن چنین است: </w:t>
      </w:r>
    </w:p>
    <w:p w14:paraId="6721721C" w14:textId="354EDD14" w:rsidR="00C54BC2" w:rsidRDefault="00C54BC2" w:rsidP="00C54BC2">
      <w:pPr>
        <w:pStyle w:val="ListParagraph"/>
        <w:jc w:val="both"/>
        <w:rPr>
          <w:sz w:val="28"/>
          <w:rtl/>
        </w:rPr>
      </w:pPr>
      <w:r w:rsidRPr="001E599E">
        <w:rPr>
          <w:rFonts w:hint="cs"/>
          <w:sz w:val="28"/>
          <w:rtl/>
        </w:rPr>
        <w:t>«</w:t>
      </w:r>
      <w:r w:rsidRPr="001E599E">
        <w:rPr>
          <w:rtl/>
        </w:rPr>
        <w:t xml:space="preserve"> </w:t>
      </w:r>
      <w:r w:rsidRPr="001E599E">
        <w:rPr>
          <w:sz w:val="28"/>
          <w:rtl/>
        </w:rPr>
        <w:t xml:space="preserve">أَحْمَدُ بْنُ مُحَمَّدِ بْنِ عِيسَى عَنِ الْحَسَنِ بْنِ عَلِيٍّ الْوَشَّاءِ عَنْ عَلِيِّ بْنِ أَسْبَاطٍ عَنْ غَيْرِ وَاحِدٍ مِنْ أَصْحَابِنَا عَنْ أَبِي عَبْدِ </w:t>
      </w:r>
      <w:r w:rsidRPr="001E599E">
        <w:rPr>
          <w:color w:val="008000"/>
          <w:sz w:val="28"/>
          <w:rtl/>
        </w:rPr>
        <w:t>اللَّهِ ع قَالَ: مَنْ نَسِيَ صَلَاةً مِنْ صَلَاةِ يَوْمِهِ وَاحِدَةً وَ لَمْ يَدْرِ أَيُّ صَلَاةٍ هِيَ صَلَّى رَكْعَتَيْنِ وَ ثَلَاثاً وَ أَرْبَعاً</w:t>
      </w:r>
      <w:r w:rsidRPr="001E599E">
        <w:rPr>
          <w:rFonts w:hint="cs"/>
          <w:sz w:val="28"/>
          <w:rtl/>
        </w:rPr>
        <w:t>»</w:t>
      </w:r>
      <w:r>
        <w:rPr>
          <w:rStyle w:val="FootnoteReference"/>
          <w:sz w:val="28"/>
          <w:rtl/>
        </w:rPr>
        <w:footnoteReference w:id="13"/>
      </w:r>
    </w:p>
    <w:p w14:paraId="01EDA83E" w14:textId="4E8FB283" w:rsidR="009509A4" w:rsidRDefault="00C63314" w:rsidP="00C63314">
      <w:pPr>
        <w:jc w:val="both"/>
        <w:rPr>
          <w:sz w:val="28"/>
          <w:rtl/>
        </w:rPr>
      </w:pPr>
      <w:r>
        <w:rPr>
          <w:rFonts w:hint="cs"/>
          <w:sz w:val="28"/>
          <w:rtl/>
        </w:rPr>
        <w:t xml:space="preserve"> یک کسی می داند</w:t>
      </w:r>
      <w:r w:rsidR="00A52BD7">
        <w:rPr>
          <w:rFonts w:hint="cs"/>
          <w:sz w:val="28"/>
          <w:rtl/>
        </w:rPr>
        <w:t xml:space="preserve"> یکی از</w:t>
      </w:r>
      <w:r>
        <w:rPr>
          <w:rFonts w:hint="cs"/>
          <w:sz w:val="28"/>
          <w:rtl/>
        </w:rPr>
        <w:t xml:space="preserve"> پنج نماز از وی فوت شده است روایت می گوید </w:t>
      </w:r>
      <w:r w:rsidR="00AA411B">
        <w:rPr>
          <w:rFonts w:hint="cs"/>
          <w:sz w:val="28"/>
          <w:rtl/>
        </w:rPr>
        <w:t>یک دو رکعتی و یک سه رکعتی و یک چهار رکعتی بخواند کفایت می کند.</w:t>
      </w:r>
      <w:r w:rsidR="00A52BD7">
        <w:rPr>
          <w:rFonts w:hint="cs"/>
          <w:sz w:val="28"/>
          <w:rtl/>
        </w:rPr>
        <w:t xml:space="preserve"> تعبیر «اربعا» اطلاق مقامی اش اقتضاء می کند که شخص مخیر بین جهر و اخفات باشد. محقق حائری فرموده است این در خصوص این روایت است، اما اگر کسی می داند یا عصر یا عشاء از او قضاء شده است، روایت شامل وی نمی شود. یعنی روایت فقط مختص به کسی است که </w:t>
      </w:r>
      <w:r w:rsidR="0098179C">
        <w:rPr>
          <w:rFonts w:hint="cs"/>
          <w:sz w:val="28"/>
          <w:rtl/>
        </w:rPr>
        <w:t>سه نماز می خواهد بخواند.</w:t>
      </w:r>
      <w:r w:rsidR="00AA411B">
        <w:rPr>
          <w:rFonts w:hint="cs"/>
          <w:sz w:val="28"/>
          <w:rtl/>
        </w:rPr>
        <w:t xml:space="preserve"> </w:t>
      </w:r>
      <w:r>
        <w:rPr>
          <w:rFonts w:hint="cs"/>
          <w:sz w:val="28"/>
          <w:rtl/>
        </w:rPr>
        <w:t>علی القاعده جاهل مردد</w:t>
      </w:r>
      <w:r w:rsidR="007264AC">
        <w:rPr>
          <w:rFonts w:hint="cs"/>
          <w:sz w:val="28"/>
          <w:rtl/>
        </w:rPr>
        <w:t xml:space="preserve"> مصداق</w:t>
      </w:r>
      <w:r>
        <w:rPr>
          <w:rFonts w:hint="cs"/>
          <w:sz w:val="28"/>
          <w:rtl/>
        </w:rPr>
        <w:t xml:space="preserve"> لایدری نیست، صحیحه علی بن اسباط نیز در این مورد نیست</w:t>
      </w:r>
      <w:r w:rsidR="0098179C">
        <w:rPr>
          <w:rFonts w:hint="cs"/>
          <w:sz w:val="28"/>
          <w:rtl/>
        </w:rPr>
        <w:t xml:space="preserve">؛ از این رو فرموده اند که اگر غیر از این مورد روایت باشد، شخص باید دو نماز بخواند، یکی نماز عصر و دیگری نماز عشاء باشد. </w:t>
      </w:r>
    </w:p>
    <w:p w14:paraId="064240F9" w14:textId="48B447E0" w:rsidR="009509A4" w:rsidRDefault="0098179C" w:rsidP="00C63314">
      <w:pPr>
        <w:jc w:val="both"/>
        <w:rPr>
          <w:sz w:val="28"/>
          <w:rtl/>
        </w:rPr>
      </w:pPr>
      <w:r>
        <w:rPr>
          <w:rFonts w:hint="cs"/>
          <w:sz w:val="28"/>
          <w:rtl/>
        </w:rPr>
        <w:t xml:space="preserve">در جواب به فرمایش ایشان می گوییم: </w:t>
      </w:r>
    </w:p>
    <w:p w14:paraId="38EAD93B" w14:textId="556EA5F3" w:rsidR="0098179C" w:rsidRDefault="00C63314">
      <w:pPr>
        <w:pStyle w:val="ListParagraph"/>
        <w:numPr>
          <w:ilvl w:val="0"/>
          <w:numId w:val="8"/>
        </w:numPr>
        <w:jc w:val="both"/>
        <w:rPr>
          <w:sz w:val="28"/>
        </w:rPr>
      </w:pPr>
      <w:r w:rsidRPr="0098179C">
        <w:rPr>
          <w:rFonts w:hint="cs"/>
          <w:sz w:val="28"/>
          <w:rtl/>
        </w:rPr>
        <w:t xml:space="preserve"> الغاء خصوصیت می شود، مهم همان اربعا است. تفاوتی نمی کند که مردد بین ظهر و عصر و عشاء باشد یا فقط عصر و عشاء باشد. عرف می گوید شارع از جهر و اخفات اغماض کرده است.</w:t>
      </w:r>
    </w:p>
    <w:p w14:paraId="4BFC89A1" w14:textId="5CE91EEE" w:rsidR="00C63314" w:rsidRPr="0098179C" w:rsidRDefault="00C63314">
      <w:pPr>
        <w:pStyle w:val="ListParagraph"/>
        <w:numPr>
          <w:ilvl w:val="0"/>
          <w:numId w:val="8"/>
        </w:numPr>
        <w:jc w:val="both"/>
        <w:rPr>
          <w:sz w:val="28"/>
          <w:rtl/>
        </w:rPr>
      </w:pPr>
      <w:r w:rsidRPr="0098179C">
        <w:rPr>
          <w:rFonts w:hint="cs"/>
          <w:sz w:val="28"/>
          <w:rtl/>
        </w:rPr>
        <w:t>چرا دو نماز</w:t>
      </w:r>
      <w:r w:rsidR="0098179C">
        <w:rPr>
          <w:rFonts w:hint="cs"/>
          <w:sz w:val="28"/>
          <w:rtl/>
        </w:rPr>
        <w:t xml:space="preserve"> واجب است بخواند؟ یک نماز بخواند و قرائت ها را دو قرائت انجام دهد نیز کفایت می کند. </w:t>
      </w:r>
    </w:p>
    <w:p w14:paraId="48529131" w14:textId="2734DEB6" w:rsidR="00C63314" w:rsidRDefault="00C63314" w:rsidP="00FC1AF4">
      <w:pPr>
        <w:jc w:val="both"/>
        <w:rPr>
          <w:sz w:val="28"/>
          <w:rtl/>
        </w:rPr>
      </w:pPr>
      <w:r>
        <w:rPr>
          <w:rFonts w:hint="cs"/>
          <w:sz w:val="28"/>
          <w:rtl/>
        </w:rPr>
        <w:t>محقق خویی نقل می کند که محقق نایینی نسبت به نماز ظهر روز جمعه احتیاط می کرد و دو نماز می خواند، سپس</w:t>
      </w:r>
      <w:r w:rsidR="008A2A6B">
        <w:rPr>
          <w:rFonts w:hint="cs"/>
          <w:sz w:val="28"/>
          <w:rtl/>
        </w:rPr>
        <w:t xml:space="preserve"> از دو نماز خواندن دست کشید و دید که لزومی ندارد دو نماز بخواند، برای احتیاط</w:t>
      </w:r>
      <w:r>
        <w:rPr>
          <w:rFonts w:hint="cs"/>
          <w:sz w:val="28"/>
          <w:rtl/>
        </w:rPr>
        <w:t xml:space="preserve"> شروع کرد یک نماز خواندن با دو قرائت، هر کدام وظیفه است</w:t>
      </w:r>
      <w:r w:rsidR="00725A7E">
        <w:rPr>
          <w:rFonts w:hint="cs"/>
          <w:sz w:val="28"/>
          <w:rtl/>
        </w:rPr>
        <w:t>،</w:t>
      </w:r>
      <w:r>
        <w:rPr>
          <w:rFonts w:hint="cs"/>
          <w:sz w:val="28"/>
          <w:rtl/>
        </w:rPr>
        <w:t xml:space="preserve"> وظیفه را انجام داده است، دیگری نیز اشکالی در نماز ندارد</w:t>
      </w:r>
      <w:r w:rsidR="00725A7E">
        <w:rPr>
          <w:rFonts w:hint="cs"/>
          <w:sz w:val="28"/>
          <w:rtl/>
        </w:rPr>
        <w:t>؛ زیرا قرائت قرآن در نماز است.</w:t>
      </w:r>
      <w:r>
        <w:rPr>
          <w:rFonts w:hint="cs"/>
          <w:sz w:val="28"/>
          <w:rtl/>
        </w:rPr>
        <w:t xml:space="preserve"> ما که می گوییم صحیحه علی بن اسباط شامل</w:t>
      </w:r>
      <w:r w:rsidR="0089794B">
        <w:rPr>
          <w:rFonts w:hint="cs"/>
          <w:sz w:val="28"/>
          <w:rtl/>
        </w:rPr>
        <w:t xml:space="preserve"> مقام نیز</w:t>
      </w:r>
      <w:r>
        <w:rPr>
          <w:rFonts w:hint="cs"/>
          <w:sz w:val="28"/>
          <w:rtl/>
        </w:rPr>
        <w:t xml:space="preserve"> می شود و الغاء خصوصیت می شود</w:t>
      </w:r>
      <w:r w:rsidR="0089794B">
        <w:rPr>
          <w:rFonts w:hint="cs"/>
          <w:sz w:val="28"/>
          <w:rtl/>
        </w:rPr>
        <w:t>،</w:t>
      </w:r>
      <w:r>
        <w:rPr>
          <w:rFonts w:hint="cs"/>
          <w:sz w:val="28"/>
          <w:rtl/>
        </w:rPr>
        <w:t xml:space="preserve"> ولی برفرض قبول نکنیم، می گوییم چرا دو نماز</w:t>
      </w:r>
      <w:r w:rsidR="0089794B">
        <w:rPr>
          <w:rFonts w:hint="cs"/>
          <w:sz w:val="28"/>
          <w:rtl/>
        </w:rPr>
        <w:t xml:space="preserve"> لازم باشد بخواند؟</w:t>
      </w:r>
      <w:r>
        <w:rPr>
          <w:rFonts w:hint="cs"/>
          <w:sz w:val="28"/>
          <w:rtl/>
        </w:rPr>
        <w:t xml:space="preserve"> یک نماز</w:t>
      </w:r>
      <w:r w:rsidR="0089794B">
        <w:rPr>
          <w:rFonts w:hint="cs"/>
          <w:sz w:val="28"/>
          <w:rtl/>
        </w:rPr>
        <w:t xml:space="preserve"> با دو قرائت نیز</w:t>
      </w:r>
      <w:r>
        <w:rPr>
          <w:rFonts w:hint="cs"/>
          <w:sz w:val="28"/>
          <w:rtl/>
        </w:rPr>
        <w:t xml:space="preserve"> کفایت می کند.</w:t>
      </w:r>
    </w:p>
    <w:p w14:paraId="65D46435" w14:textId="223F174B" w:rsidR="00FC1AF4" w:rsidRDefault="00CC766D" w:rsidP="00FC1AF4">
      <w:pPr>
        <w:jc w:val="both"/>
        <w:rPr>
          <w:sz w:val="28"/>
          <w:rtl/>
        </w:rPr>
      </w:pPr>
      <w:r>
        <w:rPr>
          <w:rFonts w:hint="cs"/>
          <w:sz w:val="28"/>
          <w:rtl/>
        </w:rPr>
        <w:t>سوال: چرا جایز باشد که قرائت قرآن به صورت جهری باشد؟</w:t>
      </w:r>
    </w:p>
    <w:p w14:paraId="696D5EAD" w14:textId="0E61048A" w:rsidR="00CC766D" w:rsidRDefault="00CC766D" w:rsidP="00FC1AF4">
      <w:pPr>
        <w:jc w:val="both"/>
        <w:rPr>
          <w:sz w:val="28"/>
          <w:rtl/>
        </w:rPr>
      </w:pPr>
      <w:r>
        <w:rPr>
          <w:rFonts w:hint="cs"/>
          <w:sz w:val="28"/>
          <w:rtl/>
        </w:rPr>
        <w:t xml:space="preserve">جواب: آنچه دلیل بر جهر یا اخفات داریم، در مورد حمد و سورۀ است، در غیر از آن که دلیلی بر وجوب جهر یا اخفات نیست، هر طور شخص بخواهد می تواند بخواند. </w:t>
      </w:r>
    </w:p>
    <w:p w14:paraId="3AF7CA12" w14:textId="08963685" w:rsidR="0071460F" w:rsidRDefault="0071460F" w:rsidP="0071460F">
      <w:pPr>
        <w:pStyle w:val="Heading3"/>
        <w:rPr>
          <w:rtl/>
        </w:rPr>
      </w:pPr>
      <w:bookmarkStart w:id="16" w:name="_Toc118643812"/>
      <w:r>
        <w:rPr>
          <w:rFonts w:hint="cs"/>
          <w:rtl/>
        </w:rPr>
        <w:lastRenderedPageBreak/>
        <w:t>بررسی اشکالی در فرض مبنای وجوب جهر یا اخفات در صرف الوجود قرائت</w:t>
      </w:r>
      <w:bookmarkEnd w:id="16"/>
    </w:p>
    <w:p w14:paraId="37BE851B" w14:textId="6BBBDF82" w:rsidR="007D216D" w:rsidRDefault="007D216D" w:rsidP="007D216D">
      <w:pPr>
        <w:jc w:val="both"/>
        <w:rPr>
          <w:sz w:val="28"/>
          <w:rtl/>
        </w:rPr>
      </w:pPr>
      <w:r>
        <w:rPr>
          <w:rFonts w:hint="cs"/>
          <w:sz w:val="28"/>
          <w:rtl/>
        </w:rPr>
        <w:t xml:space="preserve">بلی، یک مطلبی است که در آینده بحث خواهد شد که اشاره آن چنین است که در بحث لزوم جهر در قرائت، دو مبنا وجود دارد. این مطلب را برای این می گوییم که می خواهیم انصاف رعایت شود، اینکه گفتیم یک نماز بخواند کفایت می کند، برفرض که «لایدری» شامل نشود که ما می گوییم علم اجمالی وجود دارد و «لایدری» شامل نمی شود، و برفرض که روایت علی بن اسباط شامل نشود، شخص لازم نیست دو نماز بخواند، ممکن است مورد ایراد واقع شود که در بحث مثلا جهر در قرائت، دو مبنا وجود دارد: </w:t>
      </w:r>
    </w:p>
    <w:p w14:paraId="217A5FEF" w14:textId="21233FBA" w:rsidR="007D216D" w:rsidRDefault="007D216D">
      <w:pPr>
        <w:pStyle w:val="ListParagraph"/>
        <w:numPr>
          <w:ilvl w:val="0"/>
          <w:numId w:val="9"/>
        </w:numPr>
        <w:jc w:val="both"/>
        <w:rPr>
          <w:sz w:val="28"/>
        </w:rPr>
      </w:pPr>
      <w:r>
        <w:rPr>
          <w:rFonts w:hint="cs"/>
          <w:sz w:val="28"/>
          <w:rtl/>
        </w:rPr>
        <w:t>وجوب قرائت جهریه در نماز صبح و مغرب و عشاء و قرائت اخفاتیه در نماز ظهر و عصر</w:t>
      </w:r>
      <w:r w:rsidR="00353F7D">
        <w:rPr>
          <w:rFonts w:hint="cs"/>
          <w:sz w:val="28"/>
          <w:rtl/>
        </w:rPr>
        <w:t>؛</w:t>
      </w:r>
      <w:r>
        <w:rPr>
          <w:rFonts w:hint="cs"/>
          <w:sz w:val="28"/>
          <w:rtl/>
        </w:rPr>
        <w:t xml:space="preserve"> طبق این مبنا اشکالی ندارد که شخص یک نماز بخواند و دو قرائت در آن انجام دهد به نیت اینکه هر کدام وظیفه است، اتیان شده باشد و هر کدام نیز </w:t>
      </w:r>
      <w:r w:rsidR="00353F7D">
        <w:rPr>
          <w:rFonts w:hint="cs"/>
          <w:sz w:val="28"/>
          <w:rtl/>
        </w:rPr>
        <w:t xml:space="preserve">وظیفه نیست، به قصد قرائت قرآن خوانده شده باشد. </w:t>
      </w:r>
    </w:p>
    <w:p w14:paraId="7E630E3A" w14:textId="3C40E6AE" w:rsidR="00C9574A" w:rsidRDefault="00353F7D">
      <w:pPr>
        <w:pStyle w:val="ListParagraph"/>
        <w:numPr>
          <w:ilvl w:val="0"/>
          <w:numId w:val="9"/>
        </w:numPr>
        <w:jc w:val="both"/>
        <w:rPr>
          <w:sz w:val="28"/>
        </w:rPr>
      </w:pPr>
      <w:r>
        <w:rPr>
          <w:rFonts w:hint="cs"/>
          <w:sz w:val="28"/>
          <w:rtl/>
        </w:rPr>
        <w:t xml:space="preserve">مبنای دیگر این است که می گوید واجب این است که در هنگام صرف الوجود قرائت، جهر رعایت شود. محقق سیستانی می فرمایند ما بیش از این دلیل نداریم؛ در این صورت باید اولین قرائتی که در نماز است را مورد رعایت جهر یا اخفات قرار دهد. زیرا اولین قرائت، مصداق صرف الوجود است. اگر قضای نماز عشاء باشد، باید صرف الوجود قرائت، جهری باشد و اگر نماز عصر است باید رعایت اخفات شود. </w:t>
      </w:r>
      <w:r w:rsidR="00C9574A">
        <w:rPr>
          <w:rFonts w:hint="cs"/>
          <w:sz w:val="28"/>
          <w:rtl/>
        </w:rPr>
        <w:t>بنابراین مبنا، مشکل ایجاد می شود.</w:t>
      </w:r>
    </w:p>
    <w:p w14:paraId="60507D63" w14:textId="372F7F17" w:rsidR="00353F7D" w:rsidRDefault="00C9574A" w:rsidP="00C9574A">
      <w:pPr>
        <w:jc w:val="both"/>
        <w:rPr>
          <w:sz w:val="28"/>
          <w:rtl/>
        </w:rPr>
      </w:pPr>
      <w:r w:rsidRPr="00C9574A">
        <w:rPr>
          <w:rFonts w:hint="cs"/>
          <w:sz w:val="28"/>
          <w:rtl/>
        </w:rPr>
        <w:t xml:space="preserve"> این بحث بسیار مهم است که آیا واجب، قرا</w:t>
      </w:r>
      <w:r>
        <w:rPr>
          <w:rFonts w:hint="cs"/>
          <w:sz w:val="28"/>
          <w:rtl/>
        </w:rPr>
        <w:t xml:space="preserve">ئت جهریه است یا واجب، صرف الوجود قرائت است که رعایت جهری یا اخفاتی در آن شود، ثمراتی هم دارد. یکی از ثمرات آن این است که اگر </w:t>
      </w:r>
      <w:r w:rsidR="0071460F">
        <w:rPr>
          <w:rFonts w:hint="cs"/>
          <w:sz w:val="28"/>
          <w:rtl/>
        </w:rPr>
        <w:t xml:space="preserve">قبل از رکوع ملتفت شد به اینکه در نماز عشاء رعایت جهر نکرده است، محقق سیستانی روی این حساب می فرماید تدارک لازم ندارد؛ زیرا صرف الوجود قرائت تمام شده است. شخص فراموش کرده که جهر را به جا آورد، اگر اکنون بخواهد تدارک کند صرف الوجود قرائت نمی شود، قرائت ثانیه می شود. محقق سیستانی می فرماید ما از روایت خاصه استفاده نمی کنیم، صحیحه زرارۀ شامل این مورد نمی شود، ولی علی القاعده می گوییم اگر قبل از رکوع ملتفت شد، کاری نمی تواند بکند. </w:t>
      </w:r>
    </w:p>
    <w:p w14:paraId="2F265079" w14:textId="32A418A5" w:rsidR="0071460F" w:rsidRDefault="0071460F" w:rsidP="0071460F">
      <w:pPr>
        <w:jc w:val="both"/>
        <w:rPr>
          <w:sz w:val="28"/>
          <w:rtl/>
        </w:rPr>
      </w:pPr>
      <w:r>
        <w:rPr>
          <w:rFonts w:hint="cs"/>
          <w:sz w:val="28"/>
          <w:rtl/>
        </w:rPr>
        <w:t xml:space="preserve">اما در مانحن فیه راه حل دارد. ما هم گفته ایم که شخص می تواند تعلیق قصد جزئیت کند، بگوید من آنچیزی را قصد می کنم جزء نماز باشد که مأمور به باشد. اگر مأمور به من آن قرائت اولی است که جهری می خوانم، همان جزء نماز باشد و اگر مأمور به قرائت دومی است، همان جزء نماز باشد. بنابراین صرف الوجود قرائتی امر به جهر یا اخفات دارد که به قصد جزئیت آورده شود، ما قصد جزئیت را معلق می کنیم و مشکل با یک نماز حل می شود. بنابراین مشکلی در مقام نمی ماند. یک مقدار </w:t>
      </w:r>
      <w:r>
        <w:rPr>
          <w:rFonts w:hint="cs"/>
          <w:sz w:val="28"/>
          <w:rtl/>
        </w:rPr>
        <w:lastRenderedPageBreak/>
        <w:t xml:space="preserve">را «لایدری» شامل می شود ولی در جایی که علم اجمالی باشد را «لایدری» شامل نمی شود، ولی روایت علی بن اسباط با الغاء خصوصیت شامل می شود. </w:t>
      </w:r>
    </w:p>
    <w:p w14:paraId="39615B73" w14:textId="219F7044" w:rsidR="00693821" w:rsidRDefault="00693821" w:rsidP="00693821">
      <w:pPr>
        <w:pStyle w:val="Heading2"/>
        <w:rPr>
          <w:rtl/>
        </w:rPr>
      </w:pPr>
      <w:bookmarkStart w:id="17" w:name="_Toc118643813"/>
      <w:r>
        <w:rPr>
          <w:rFonts w:hint="cs"/>
          <w:rtl/>
        </w:rPr>
        <w:t>بررسی اشکال مختص به فرض جاهل مقصر</w:t>
      </w:r>
      <w:bookmarkEnd w:id="17"/>
      <w:r>
        <w:rPr>
          <w:rFonts w:hint="cs"/>
          <w:rtl/>
        </w:rPr>
        <w:t xml:space="preserve"> </w:t>
      </w:r>
    </w:p>
    <w:p w14:paraId="6DEA3A27" w14:textId="05B63023" w:rsidR="0071460F" w:rsidRPr="00C9574A" w:rsidRDefault="0071460F" w:rsidP="0071460F">
      <w:pPr>
        <w:jc w:val="both"/>
        <w:rPr>
          <w:sz w:val="28"/>
          <w:rtl/>
        </w:rPr>
      </w:pPr>
      <w:r>
        <w:rPr>
          <w:rFonts w:hint="cs"/>
          <w:sz w:val="28"/>
          <w:rtl/>
        </w:rPr>
        <w:t xml:space="preserve">تاکنون بحث از جاهل متردد مطرح شد. اما در مورد جاهل مقصر، عده ای از جمله محقق داماد اشکال می کنند که شاید متعمد بر وی صادق باشد. به نظر ما صحیح نیست؛ زیرا جاهل مقصر لایدری است که در مقابل متعمد به کار رفته است. اینکه ایشان فرموده اند که اگر متعمد را شامل جاهل مقصر ندانیم، فرد نادر لازم می آید، در جواب می گوییم: برفرض فرد نادر لازم بیاید هیچ اشکالی ندارد و بیان فرد نادر هیچ لغویتی ندارد. بلی، تخصیص عام به فرد نادر لغو است، ولی بیان فرد نادر لغو نیست. بنابراین «لایدری» شامل جاهل مقصر نیز می شود. </w:t>
      </w:r>
    </w:p>
    <w:p w14:paraId="5FE990FF" w14:textId="77777777" w:rsidR="00C63314" w:rsidRDefault="00C63314" w:rsidP="00C63314">
      <w:pPr>
        <w:jc w:val="both"/>
        <w:rPr>
          <w:sz w:val="28"/>
          <w:rtl/>
        </w:rPr>
      </w:pPr>
    </w:p>
    <w:p w14:paraId="1E6C6772" w14:textId="77777777" w:rsidR="00C63314" w:rsidRPr="00011BF3" w:rsidRDefault="00C63314" w:rsidP="00C63314">
      <w:pPr>
        <w:jc w:val="both"/>
        <w:rPr>
          <w:sz w:val="28"/>
          <w:rtl/>
        </w:rPr>
      </w:pPr>
    </w:p>
    <w:p w14:paraId="3FC94DF7" w14:textId="77777777" w:rsidR="00C63314" w:rsidRDefault="00C63314" w:rsidP="00C63314">
      <w:pPr>
        <w:pStyle w:val="ListParagraph"/>
        <w:jc w:val="both"/>
        <w:rPr>
          <w:sz w:val="28"/>
          <w:rtl/>
        </w:rPr>
      </w:pPr>
    </w:p>
    <w:p w14:paraId="28C0D67F" w14:textId="77777777" w:rsidR="00C63314" w:rsidRDefault="00C63314" w:rsidP="00C63314">
      <w:pPr>
        <w:pStyle w:val="ListParagraph"/>
        <w:jc w:val="both"/>
        <w:rPr>
          <w:sz w:val="28"/>
          <w:rtl/>
        </w:rPr>
      </w:pPr>
    </w:p>
    <w:p w14:paraId="08F190D8" w14:textId="77777777" w:rsidR="00C63314" w:rsidRDefault="00C63314" w:rsidP="00C63314">
      <w:pPr>
        <w:pStyle w:val="ListParagraph"/>
        <w:jc w:val="both"/>
        <w:rPr>
          <w:sz w:val="28"/>
          <w:rtl/>
        </w:rPr>
      </w:pPr>
    </w:p>
    <w:p w14:paraId="364E659E" w14:textId="77777777" w:rsidR="00C63314" w:rsidRDefault="00C63314" w:rsidP="00C63314">
      <w:pPr>
        <w:pStyle w:val="ListParagraph"/>
        <w:jc w:val="both"/>
        <w:rPr>
          <w:sz w:val="28"/>
          <w:rtl/>
        </w:rPr>
      </w:pPr>
    </w:p>
    <w:p w14:paraId="789D2C3F" w14:textId="77777777" w:rsidR="00C63314" w:rsidRPr="00780278" w:rsidRDefault="00C63314" w:rsidP="00C63314">
      <w:pPr>
        <w:pStyle w:val="ListParagraph"/>
        <w:jc w:val="both"/>
        <w:rPr>
          <w:sz w:val="28"/>
          <w:rtl/>
        </w:rPr>
      </w:pPr>
    </w:p>
    <w:p w14:paraId="5AC80A34" w14:textId="742D2552" w:rsidR="001516EF" w:rsidRDefault="001516EF" w:rsidP="003C6470">
      <w:pPr>
        <w:jc w:val="both"/>
        <w:rPr>
          <w:rtl/>
        </w:rPr>
      </w:pP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5D78" w14:textId="77777777" w:rsidR="006E3BC9" w:rsidRDefault="006E3BC9" w:rsidP="008B750B">
      <w:pPr>
        <w:spacing w:line="240" w:lineRule="auto"/>
      </w:pPr>
      <w:r>
        <w:separator/>
      </w:r>
    </w:p>
  </w:endnote>
  <w:endnote w:type="continuationSeparator" w:id="0">
    <w:p w14:paraId="01B3FD3C" w14:textId="77777777" w:rsidR="006E3BC9" w:rsidRDefault="006E3BC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BD8CE24C-B64E-45F8-8F6E-B031AAED8618}"/>
  </w:font>
  <w:font w:name="Arial">
    <w:panose1 w:val="020B0604020202020204"/>
    <w:charset w:val="00"/>
    <w:family w:val="swiss"/>
    <w:pitch w:val="variable"/>
    <w:sig w:usb0="E0002EFF" w:usb1="C000785B" w:usb2="00000009" w:usb3="00000000" w:csb0="000001FF" w:csb1="00000000"/>
  </w:font>
  <w:font w:name="B Badr">
    <w:panose1 w:val="00000700000000000000"/>
    <w:charset w:val="B2"/>
    <w:family w:val="auto"/>
    <w:pitch w:val="variable"/>
    <w:sig w:usb0="00002001" w:usb1="80000000" w:usb2="00000008" w:usb3="00000000" w:csb0="00000040" w:csb1="00000000"/>
    <w:embedRegular r:id="rId2" w:fontKey="{8613230B-9818-4BD7-A99E-D9CA2CBE8295}"/>
    <w:embedBold r:id="rId3" w:fontKey="{886B6584-00F6-4B43-A728-2A49670DDE70}"/>
    <w:embedBoldItalic r:id="rId4" w:fontKey="{4A127536-FB2D-4909-8082-092E5B0D1213}"/>
  </w:font>
  <w:font w:name="Cambria">
    <w:panose1 w:val="02040503050406030204"/>
    <w:charset w:val="00"/>
    <w:family w:val="roman"/>
    <w:pitch w:val="variable"/>
    <w:sig w:usb0="E00006FF" w:usb1="420024FF" w:usb2="02000000" w:usb3="00000000" w:csb0="0000019F" w:csb1="00000000"/>
    <w:embedRegular r:id="rId5" w:subsetted="1" w:fontKey="{E1A4BBA9-5E99-482C-BA79-38335BE127CA}"/>
  </w:font>
  <w:font w:name="B Titr">
    <w:panose1 w:val="00000700000000000000"/>
    <w:charset w:val="B2"/>
    <w:family w:val="auto"/>
    <w:pitch w:val="variable"/>
    <w:sig w:usb0="00002001" w:usb1="80000000" w:usb2="00000008" w:usb3="00000000" w:csb0="00000040" w:csb1="00000000"/>
    <w:embedRegular r:id="rId6" w:fontKey="{B58791DC-F66D-4C5F-8784-8218F4468276}"/>
    <w:embedBold r:id="rId7" w:fontKey="{7D87EF41-604A-4A09-A604-63FAA34A8EEE}"/>
  </w:font>
  <w:font w:name="B Lotus">
    <w:panose1 w:val="00000400000000000000"/>
    <w:charset w:val="B2"/>
    <w:family w:val="auto"/>
    <w:pitch w:val="variable"/>
    <w:sig w:usb0="00002001" w:usb1="80000000" w:usb2="00000008" w:usb3="00000000" w:csb0="00000040" w:csb1="00000000"/>
    <w:embedRegular r:id="rId8" w:fontKey="{D9099AE5-C177-4F20-8EA8-CF69D5682441}"/>
    <w:embedBold r:id="rId9" w:fontKey="{CEBCA2D1-0055-48E2-AFBB-D4A4CB6AA0A5}"/>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Look w:val="04A0" w:firstRow="1" w:lastRow="0" w:firstColumn="1" w:lastColumn="0" w:noHBand="0" w:noVBand="1"/>
    </w:tblPr>
    <w:tblGrid>
      <w:gridCol w:w="3317"/>
      <w:gridCol w:w="2214"/>
      <w:gridCol w:w="4673"/>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1116A" w:rsidRPr="0021116A">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4" w:name="BokAdres"/>
          <w:bookmarkEnd w:id="24"/>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3214" w14:textId="77777777" w:rsidR="006E3BC9" w:rsidRDefault="006E3BC9" w:rsidP="008B750B">
      <w:pPr>
        <w:spacing w:line="240" w:lineRule="auto"/>
      </w:pPr>
      <w:r>
        <w:separator/>
      </w:r>
    </w:p>
  </w:footnote>
  <w:footnote w:type="continuationSeparator" w:id="0">
    <w:p w14:paraId="1E2A8DE3" w14:textId="77777777" w:rsidR="006E3BC9" w:rsidRDefault="006E3BC9" w:rsidP="008B750B">
      <w:pPr>
        <w:spacing w:line="240" w:lineRule="auto"/>
      </w:pPr>
      <w:r>
        <w:continuationSeparator/>
      </w:r>
    </w:p>
  </w:footnote>
  <w:footnote w:id="1">
    <w:p w14:paraId="54501F43" w14:textId="71D23006" w:rsidR="000051A2" w:rsidRPr="00B11C7B" w:rsidRDefault="000051A2" w:rsidP="001679A7">
      <w:pPr>
        <w:pStyle w:val="FootnoteText"/>
        <w:jc w:val="both"/>
      </w:pPr>
      <w:r w:rsidRPr="00B11C7B">
        <w:footnoteRef/>
      </w:r>
      <w:r w:rsidRPr="00B11C7B">
        <w:rPr>
          <w:rtl/>
        </w:rPr>
        <w:t xml:space="preserve"> </w:t>
      </w:r>
      <w:hyperlink r:id="rId1" w:history="1">
        <w:r w:rsidRPr="00B11C7B">
          <w:rPr>
            <w:rStyle w:val="Hyperlink"/>
            <w:rtl/>
          </w:rPr>
          <w:t>العروة الوثق</w:t>
        </w:r>
        <w:r w:rsidRPr="00B11C7B">
          <w:rPr>
            <w:rStyle w:val="Hyperlink"/>
            <w:rFonts w:hint="cs"/>
            <w:rtl/>
          </w:rPr>
          <w:t>ی</w:t>
        </w:r>
        <w:r w:rsidRPr="00B11C7B">
          <w:rPr>
            <w:rStyle w:val="Hyperlink"/>
            <w:rFonts w:hint="eastAsia"/>
            <w:rtl/>
          </w:rPr>
          <w:t>،</w:t>
        </w:r>
        <w:r w:rsidRPr="00B11C7B">
          <w:rPr>
            <w:rStyle w:val="Hyperlink"/>
            <w:rtl/>
          </w:rPr>
          <w:t xml:space="preserve"> الس</w:t>
        </w:r>
        <w:r w:rsidRPr="00B11C7B">
          <w:rPr>
            <w:rStyle w:val="Hyperlink"/>
            <w:rFonts w:hint="cs"/>
            <w:rtl/>
          </w:rPr>
          <w:t>ی</w:t>
        </w:r>
        <w:r w:rsidRPr="00B11C7B">
          <w:rPr>
            <w:rStyle w:val="Hyperlink"/>
            <w:rFonts w:hint="eastAsia"/>
            <w:rtl/>
          </w:rPr>
          <w:t>د</w:t>
        </w:r>
        <w:r w:rsidRPr="00B11C7B">
          <w:rPr>
            <w:rStyle w:val="Hyperlink"/>
            <w:rtl/>
          </w:rPr>
          <w:t xml:space="preserve"> محمد کاظم الطباطبائ</w:t>
        </w:r>
        <w:r w:rsidRPr="00B11C7B">
          <w:rPr>
            <w:rStyle w:val="Hyperlink"/>
            <w:rFonts w:hint="cs"/>
            <w:rtl/>
          </w:rPr>
          <w:t>ی</w:t>
        </w:r>
        <w:r w:rsidRPr="00B11C7B">
          <w:rPr>
            <w:rStyle w:val="Hyperlink"/>
            <w:rtl/>
          </w:rPr>
          <w:t xml:space="preserve"> ال</w:t>
        </w:r>
        <w:r w:rsidRPr="00B11C7B">
          <w:rPr>
            <w:rStyle w:val="Hyperlink"/>
            <w:rFonts w:hint="cs"/>
            <w:rtl/>
          </w:rPr>
          <w:t>ی</w:t>
        </w:r>
        <w:r w:rsidRPr="00B11C7B">
          <w:rPr>
            <w:rStyle w:val="Hyperlink"/>
            <w:rFonts w:hint="eastAsia"/>
            <w:rtl/>
          </w:rPr>
          <w:t>زد</w:t>
        </w:r>
        <w:r w:rsidRPr="00B11C7B">
          <w:rPr>
            <w:rStyle w:val="Hyperlink"/>
            <w:rFonts w:hint="cs"/>
            <w:rtl/>
          </w:rPr>
          <w:t>ی</w:t>
        </w:r>
        <w:r w:rsidRPr="00B11C7B">
          <w:rPr>
            <w:rStyle w:val="Hyperlink"/>
            <w:rFonts w:hint="eastAsia"/>
            <w:rtl/>
          </w:rPr>
          <w:t>،</w:t>
        </w:r>
        <w:r w:rsidRPr="00B11C7B">
          <w:rPr>
            <w:rStyle w:val="Hyperlink"/>
            <w:rtl/>
          </w:rPr>
          <w:t xml:space="preserve"> ج1، ص650.</w:t>
        </w:r>
      </w:hyperlink>
    </w:p>
  </w:footnote>
  <w:footnote w:id="2">
    <w:p w14:paraId="043FAD51" w14:textId="38B4E8DE" w:rsidR="00E4608C" w:rsidRPr="00E4608C" w:rsidRDefault="00E4608C" w:rsidP="001679A7">
      <w:pPr>
        <w:pStyle w:val="FootnoteText"/>
        <w:jc w:val="both"/>
      </w:pPr>
      <w:r w:rsidRPr="00E4608C">
        <w:footnoteRef/>
      </w:r>
      <w:r w:rsidRPr="00E4608C">
        <w:rPr>
          <w:rtl/>
        </w:rPr>
        <w:t xml:space="preserve"> </w:t>
      </w:r>
      <w:hyperlink r:id="rId2" w:history="1">
        <w:r w:rsidRPr="00E4608C">
          <w:rPr>
            <w:rStyle w:val="Hyperlink"/>
            <w:rFonts w:hint="eastAsia"/>
            <w:rtl/>
          </w:rPr>
          <w:t>من</w:t>
        </w:r>
        <w:r w:rsidRPr="00E4608C">
          <w:rPr>
            <w:rStyle w:val="Hyperlink"/>
            <w:rtl/>
          </w:rPr>
          <w:t xml:space="preserve"> لا </w:t>
        </w:r>
        <w:r w:rsidRPr="00E4608C">
          <w:rPr>
            <w:rStyle w:val="Hyperlink"/>
            <w:rFonts w:hint="cs"/>
            <w:rtl/>
          </w:rPr>
          <w:t>ی</w:t>
        </w:r>
        <w:r w:rsidRPr="00E4608C">
          <w:rPr>
            <w:rStyle w:val="Hyperlink"/>
            <w:rFonts w:hint="eastAsia"/>
            <w:rtl/>
          </w:rPr>
          <w:t>حضره</w:t>
        </w:r>
        <w:r w:rsidRPr="00E4608C">
          <w:rPr>
            <w:rStyle w:val="Hyperlink"/>
            <w:rtl/>
          </w:rPr>
          <w:t xml:space="preserve"> الفق</w:t>
        </w:r>
        <w:r w:rsidRPr="00E4608C">
          <w:rPr>
            <w:rStyle w:val="Hyperlink"/>
            <w:rFonts w:hint="cs"/>
            <w:rtl/>
          </w:rPr>
          <w:t>ی</w:t>
        </w:r>
        <w:r w:rsidRPr="00E4608C">
          <w:rPr>
            <w:rStyle w:val="Hyperlink"/>
            <w:rFonts w:hint="eastAsia"/>
            <w:rtl/>
          </w:rPr>
          <w:t>ه،</w:t>
        </w:r>
        <w:r w:rsidRPr="00E4608C">
          <w:rPr>
            <w:rStyle w:val="Hyperlink"/>
            <w:rtl/>
          </w:rPr>
          <w:t xml:space="preserve"> ش</w:t>
        </w:r>
        <w:r w:rsidRPr="00E4608C">
          <w:rPr>
            <w:rStyle w:val="Hyperlink"/>
            <w:rFonts w:hint="cs"/>
            <w:rtl/>
          </w:rPr>
          <w:t>ی</w:t>
        </w:r>
        <w:r w:rsidRPr="00E4608C">
          <w:rPr>
            <w:rStyle w:val="Hyperlink"/>
            <w:rFonts w:hint="eastAsia"/>
            <w:rtl/>
          </w:rPr>
          <w:t>خ</w:t>
        </w:r>
        <w:r w:rsidRPr="00E4608C">
          <w:rPr>
            <w:rStyle w:val="Hyperlink"/>
            <w:rtl/>
          </w:rPr>
          <w:t xml:space="preserve"> صدوق، ج1، ص344.</w:t>
        </w:r>
      </w:hyperlink>
    </w:p>
  </w:footnote>
  <w:footnote w:id="3">
    <w:p w14:paraId="23EA0CAE" w14:textId="0F98D4BB" w:rsidR="000C5100" w:rsidRDefault="000C5100" w:rsidP="001679A7">
      <w:pPr>
        <w:pStyle w:val="FootnoteText"/>
        <w:jc w:val="both"/>
      </w:pPr>
      <w:r>
        <w:rPr>
          <w:rStyle w:val="FootnoteReference"/>
        </w:rPr>
        <w:footnoteRef/>
      </w:r>
      <w:r>
        <w:rPr>
          <w:rtl/>
        </w:rPr>
        <w:t xml:space="preserve"> </w:t>
      </w:r>
      <w:r>
        <w:rPr>
          <w:rFonts w:hint="cs"/>
          <w:rtl/>
        </w:rPr>
        <w:t>.</w:t>
      </w:r>
      <w:r w:rsidRPr="000C5100">
        <w:rPr>
          <w:rtl/>
        </w:rPr>
        <w:t xml:space="preserve"> الصلوة (حائر</w:t>
      </w:r>
      <w:r w:rsidRPr="000C5100">
        <w:rPr>
          <w:rFonts w:hint="cs"/>
          <w:rtl/>
        </w:rPr>
        <w:t>ی</w:t>
      </w:r>
      <w:r w:rsidRPr="000C5100">
        <w:rPr>
          <w:rtl/>
        </w:rPr>
        <w:t>)، صفحه: ۲۱۷</w:t>
      </w:r>
      <w:r>
        <w:rPr>
          <w:rFonts w:hint="cs"/>
          <w:rtl/>
        </w:rPr>
        <w:t xml:space="preserve">. </w:t>
      </w:r>
    </w:p>
  </w:footnote>
  <w:footnote w:id="4">
    <w:p w14:paraId="46C5D573" w14:textId="7688F693" w:rsidR="000C5100" w:rsidRDefault="000C5100" w:rsidP="001679A7">
      <w:pPr>
        <w:pStyle w:val="FootnoteText"/>
        <w:jc w:val="both"/>
      </w:pPr>
      <w:r>
        <w:rPr>
          <w:rStyle w:val="FootnoteReference"/>
        </w:rPr>
        <w:footnoteRef/>
      </w:r>
      <w:r>
        <w:rPr>
          <w:rtl/>
        </w:rPr>
        <w:t xml:space="preserve"> </w:t>
      </w:r>
      <w:r>
        <w:rPr>
          <w:rFonts w:hint="cs"/>
          <w:rtl/>
        </w:rPr>
        <w:t xml:space="preserve">. رک: </w:t>
      </w:r>
      <w:r w:rsidRPr="000C5100">
        <w:rPr>
          <w:rtl/>
        </w:rPr>
        <w:t>تب</w:t>
      </w:r>
      <w:r w:rsidRPr="000C5100">
        <w:rPr>
          <w:rFonts w:hint="cs"/>
          <w:rtl/>
        </w:rPr>
        <w:t>ی</w:t>
      </w:r>
      <w:r w:rsidRPr="000C5100">
        <w:rPr>
          <w:rFonts w:hint="eastAsia"/>
          <w:rtl/>
        </w:rPr>
        <w:t>ان</w:t>
      </w:r>
      <w:r w:rsidRPr="000C5100">
        <w:rPr>
          <w:rtl/>
        </w:rPr>
        <w:t xml:space="preserve"> الصلاة، جلد: ۵، صفحه: ۲۵۷</w:t>
      </w:r>
      <w:r>
        <w:rPr>
          <w:rFonts w:hint="cs"/>
          <w:rtl/>
        </w:rPr>
        <w:t xml:space="preserve">. </w:t>
      </w:r>
    </w:p>
  </w:footnote>
  <w:footnote w:id="5">
    <w:p w14:paraId="65745CC2" w14:textId="7EFA6F69" w:rsidR="000C5100" w:rsidRPr="000C5100" w:rsidRDefault="000C5100" w:rsidP="001679A7">
      <w:pPr>
        <w:pStyle w:val="FootnoteText"/>
        <w:jc w:val="both"/>
      </w:pPr>
      <w:r w:rsidRPr="000C5100">
        <w:footnoteRef/>
      </w:r>
      <w:r w:rsidRPr="000C5100">
        <w:rPr>
          <w:rtl/>
        </w:rPr>
        <w:t xml:space="preserve"> </w:t>
      </w:r>
      <w:hyperlink r:id="rId3" w:history="1">
        <w:r w:rsidRPr="000C5100">
          <w:rPr>
            <w:rStyle w:val="Hyperlink"/>
            <w:rtl/>
          </w:rPr>
          <w:t>تهذ</w:t>
        </w:r>
        <w:r w:rsidRPr="000C5100">
          <w:rPr>
            <w:rStyle w:val="Hyperlink"/>
            <w:rFonts w:hint="cs"/>
            <w:rtl/>
          </w:rPr>
          <w:t>ی</w:t>
        </w:r>
        <w:r w:rsidRPr="000C5100">
          <w:rPr>
            <w:rStyle w:val="Hyperlink"/>
            <w:rFonts w:hint="eastAsia"/>
            <w:rtl/>
          </w:rPr>
          <w:t>ب</w:t>
        </w:r>
        <w:r w:rsidRPr="000C5100">
          <w:rPr>
            <w:rStyle w:val="Hyperlink"/>
            <w:rtl/>
          </w:rPr>
          <w:t xml:space="preserve"> الاحکام، ش</w:t>
        </w:r>
        <w:r w:rsidRPr="000C5100">
          <w:rPr>
            <w:rStyle w:val="Hyperlink"/>
            <w:rFonts w:hint="cs"/>
            <w:rtl/>
          </w:rPr>
          <w:t>ی</w:t>
        </w:r>
        <w:r w:rsidRPr="000C5100">
          <w:rPr>
            <w:rStyle w:val="Hyperlink"/>
            <w:rFonts w:hint="eastAsia"/>
            <w:rtl/>
          </w:rPr>
          <w:t>خ</w:t>
        </w:r>
        <w:r w:rsidRPr="000C5100">
          <w:rPr>
            <w:rStyle w:val="Hyperlink"/>
            <w:rtl/>
          </w:rPr>
          <w:t xml:space="preserve"> طوس</w:t>
        </w:r>
        <w:r w:rsidRPr="000C5100">
          <w:rPr>
            <w:rStyle w:val="Hyperlink"/>
            <w:rFonts w:hint="cs"/>
            <w:rtl/>
          </w:rPr>
          <w:t>ی</w:t>
        </w:r>
        <w:r w:rsidRPr="000C5100">
          <w:rPr>
            <w:rStyle w:val="Hyperlink"/>
            <w:rFonts w:hint="eastAsia"/>
            <w:rtl/>
          </w:rPr>
          <w:t>،</w:t>
        </w:r>
        <w:r w:rsidRPr="000C5100">
          <w:rPr>
            <w:rStyle w:val="Hyperlink"/>
            <w:rtl/>
          </w:rPr>
          <w:t xml:space="preserve"> ج5، ص73.</w:t>
        </w:r>
      </w:hyperlink>
    </w:p>
  </w:footnote>
  <w:footnote w:id="6">
    <w:p w14:paraId="5D9D1323" w14:textId="023B3B5F" w:rsidR="000C5100" w:rsidRPr="000C5100" w:rsidRDefault="000C5100" w:rsidP="001679A7">
      <w:pPr>
        <w:pStyle w:val="FootnoteText"/>
        <w:jc w:val="both"/>
      </w:pPr>
      <w:r w:rsidRPr="000C5100">
        <w:footnoteRef/>
      </w:r>
      <w:r w:rsidRPr="000C5100">
        <w:rPr>
          <w:rtl/>
        </w:rPr>
        <w:t xml:space="preserve"> </w:t>
      </w:r>
      <w:hyperlink r:id="rId4" w:history="1">
        <w:r w:rsidRPr="000C5100">
          <w:rPr>
            <w:rStyle w:val="Hyperlink"/>
            <w:rFonts w:hint="eastAsia"/>
            <w:rtl/>
          </w:rPr>
          <w:t>الکاف</w:t>
        </w:r>
        <w:r w:rsidRPr="000C5100">
          <w:rPr>
            <w:rStyle w:val="Hyperlink"/>
            <w:rFonts w:hint="cs"/>
            <w:rtl/>
          </w:rPr>
          <w:t>ی</w:t>
        </w:r>
        <w:r w:rsidRPr="000C5100">
          <w:rPr>
            <w:rStyle w:val="Hyperlink"/>
            <w:rFonts w:hint="eastAsia"/>
            <w:rtl/>
          </w:rPr>
          <w:t>،</w:t>
        </w:r>
        <w:r w:rsidRPr="000C5100">
          <w:rPr>
            <w:rStyle w:val="Hyperlink"/>
            <w:rtl/>
          </w:rPr>
          <w:t xml:space="preserve"> محمد بن </w:t>
        </w:r>
        <w:r w:rsidRPr="000C5100">
          <w:rPr>
            <w:rStyle w:val="Hyperlink"/>
            <w:rFonts w:hint="cs"/>
            <w:rtl/>
          </w:rPr>
          <w:t>ی</w:t>
        </w:r>
        <w:r w:rsidRPr="000C5100">
          <w:rPr>
            <w:rStyle w:val="Hyperlink"/>
            <w:rFonts w:hint="eastAsia"/>
            <w:rtl/>
          </w:rPr>
          <w:t>عقوب</w:t>
        </w:r>
        <w:r w:rsidRPr="000C5100">
          <w:rPr>
            <w:rStyle w:val="Hyperlink"/>
            <w:rtl/>
          </w:rPr>
          <w:t xml:space="preserve"> کل</w:t>
        </w:r>
        <w:r w:rsidRPr="000C5100">
          <w:rPr>
            <w:rStyle w:val="Hyperlink"/>
            <w:rFonts w:hint="cs"/>
            <w:rtl/>
          </w:rPr>
          <w:t>ی</w:t>
        </w:r>
        <w:r w:rsidRPr="000C5100">
          <w:rPr>
            <w:rStyle w:val="Hyperlink"/>
            <w:rFonts w:hint="eastAsia"/>
            <w:rtl/>
          </w:rPr>
          <w:t>ن</w:t>
        </w:r>
        <w:r w:rsidRPr="000C5100">
          <w:rPr>
            <w:rStyle w:val="Hyperlink"/>
            <w:rFonts w:hint="cs"/>
            <w:rtl/>
          </w:rPr>
          <w:t>ی</w:t>
        </w:r>
        <w:r w:rsidRPr="000C5100">
          <w:rPr>
            <w:rStyle w:val="Hyperlink"/>
            <w:rFonts w:hint="eastAsia"/>
            <w:rtl/>
          </w:rPr>
          <w:t>،</w:t>
        </w:r>
        <w:r w:rsidRPr="000C5100">
          <w:rPr>
            <w:rStyle w:val="Hyperlink"/>
            <w:rtl/>
          </w:rPr>
          <w:t xml:space="preserve"> ج4، ص128.</w:t>
        </w:r>
      </w:hyperlink>
    </w:p>
  </w:footnote>
  <w:footnote w:id="7">
    <w:p w14:paraId="1CF9D9A4" w14:textId="2A2C5992" w:rsidR="00C5042E" w:rsidRPr="00C5042E" w:rsidRDefault="00C5042E" w:rsidP="00C5042E">
      <w:pPr>
        <w:pStyle w:val="FootnoteText"/>
      </w:pPr>
      <w:r w:rsidRPr="00C5042E">
        <w:footnoteRef/>
      </w:r>
      <w:r w:rsidRPr="00C5042E">
        <w:rPr>
          <w:rtl/>
        </w:rPr>
        <w:t xml:space="preserve"> </w:t>
      </w:r>
      <w:hyperlink r:id="rId5" w:history="1">
        <w:r w:rsidRPr="00C5042E">
          <w:rPr>
            <w:rStyle w:val="Hyperlink"/>
            <w:rtl/>
          </w:rPr>
          <w:t>تهذ</w:t>
        </w:r>
        <w:r w:rsidRPr="00C5042E">
          <w:rPr>
            <w:rStyle w:val="Hyperlink"/>
            <w:rFonts w:hint="cs"/>
            <w:rtl/>
          </w:rPr>
          <w:t>ی</w:t>
        </w:r>
        <w:r w:rsidRPr="00C5042E">
          <w:rPr>
            <w:rStyle w:val="Hyperlink"/>
            <w:rFonts w:hint="eastAsia"/>
            <w:rtl/>
          </w:rPr>
          <w:t>ب</w:t>
        </w:r>
        <w:r w:rsidRPr="00C5042E">
          <w:rPr>
            <w:rStyle w:val="Hyperlink"/>
            <w:rtl/>
          </w:rPr>
          <w:t xml:space="preserve"> الاحکام، ش</w:t>
        </w:r>
        <w:r w:rsidRPr="00C5042E">
          <w:rPr>
            <w:rStyle w:val="Hyperlink"/>
            <w:rFonts w:hint="cs"/>
            <w:rtl/>
          </w:rPr>
          <w:t>ی</w:t>
        </w:r>
        <w:r w:rsidRPr="00C5042E">
          <w:rPr>
            <w:rStyle w:val="Hyperlink"/>
            <w:rFonts w:hint="eastAsia"/>
            <w:rtl/>
          </w:rPr>
          <w:t>خ</w:t>
        </w:r>
        <w:r w:rsidRPr="00C5042E">
          <w:rPr>
            <w:rStyle w:val="Hyperlink"/>
            <w:rtl/>
          </w:rPr>
          <w:t xml:space="preserve"> طوس</w:t>
        </w:r>
        <w:r w:rsidRPr="00C5042E">
          <w:rPr>
            <w:rStyle w:val="Hyperlink"/>
            <w:rFonts w:hint="cs"/>
            <w:rtl/>
          </w:rPr>
          <w:t>ی</w:t>
        </w:r>
        <w:r w:rsidRPr="00C5042E">
          <w:rPr>
            <w:rStyle w:val="Hyperlink"/>
            <w:rFonts w:hint="eastAsia"/>
            <w:rtl/>
          </w:rPr>
          <w:t>،</w:t>
        </w:r>
        <w:r w:rsidRPr="00C5042E">
          <w:rPr>
            <w:rStyle w:val="Hyperlink"/>
            <w:rtl/>
          </w:rPr>
          <w:t xml:space="preserve"> ج2، ص156.</w:t>
        </w:r>
      </w:hyperlink>
    </w:p>
  </w:footnote>
  <w:footnote w:id="8">
    <w:p w14:paraId="004C34A1" w14:textId="0B0BDE77" w:rsidR="00545934" w:rsidRPr="00545934" w:rsidRDefault="00545934" w:rsidP="001679A7">
      <w:pPr>
        <w:pStyle w:val="FootnoteText"/>
        <w:jc w:val="both"/>
      </w:pPr>
      <w:r w:rsidRPr="00545934">
        <w:footnoteRef/>
      </w:r>
      <w:r w:rsidRPr="00545934">
        <w:rPr>
          <w:rtl/>
        </w:rPr>
        <w:t xml:space="preserve"> </w:t>
      </w:r>
      <w:hyperlink r:id="rId6" w:history="1">
        <w:r w:rsidRPr="00545934">
          <w:rPr>
            <w:rStyle w:val="Hyperlink"/>
            <w:rtl/>
          </w:rPr>
          <w:t>موسوعة الامام الخوئ</w:t>
        </w:r>
        <w:r w:rsidRPr="00545934">
          <w:rPr>
            <w:rStyle w:val="Hyperlink"/>
            <w:rFonts w:hint="cs"/>
            <w:rtl/>
          </w:rPr>
          <w:t>ی</w:t>
        </w:r>
        <w:r w:rsidRPr="00545934">
          <w:rPr>
            <w:rStyle w:val="Hyperlink"/>
            <w:rFonts w:hint="eastAsia"/>
            <w:rtl/>
          </w:rPr>
          <w:t>،</w:t>
        </w:r>
        <w:r w:rsidRPr="00545934">
          <w:rPr>
            <w:rStyle w:val="Hyperlink"/>
            <w:rtl/>
          </w:rPr>
          <w:t xml:space="preserve"> الس</w:t>
        </w:r>
        <w:r w:rsidRPr="00545934">
          <w:rPr>
            <w:rStyle w:val="Hyperlink"/>
            <w:rFonts w:hint="cs"/>
            <w:rtl/>
          </w:rPr>
          <w:t>ی</w:t>
        </w:r>
        <w:r w:rsidRPr="00545934">
          <w:rPr>
            <w:rStyle w:val="Hyperlink"/>
            <w:rFonts w:hint="eastAsia"/>
            <w:rtl/>
          </w:rPr>
          <w:t>د</w:t>
        </w:r>
        <w:r w:rsidRPr="00545934">
          <w:rPr>
            <w:rStyle w:val="Hyperlink"/>
            <w:rtl/>
          </w:rPr>
          <w:t xml:space="preserve"> أبوالقاسم الخوئ</w:t>
        </w:r>
        <w:r w:rsidRPr="00545934">
          <w:rPr>
            <w:rStyle w:val="Hyperlink"/>
            <w:rFonts w:hint="cs"/>
            <w:rtl/>
          </w:rPr>
          <w:t>ی</w:t>
        </w:r>
        <w:r w:rsidRPr="00545934">
          <w:rPr>
            <w:rStyle w:val="Hyperlink"/>
            <w:rFonts w:hint="eastAsia"/>
            <w:rtl/>
          </w:rPr>
          <w:t>،</w:t>
        </w:r>
        <w:r w:rsidRPr="00545934">
          <w:rPr>
            <w:rStyle w:val="Hyperlink"/>
            <w:rtl/>
          </w:rPr>
          <w:t xml:space="preserve"> ج14، ص394.</w:t>
        </w:r>
      </w:hyperlink>
    </w:p>
  </w:footnote>
  <w:footnote w:id="9">
    <w:p w14:paraId="4A6470A2" w14:textId="5441EA98" w:rsidR="00545934" w:rsidRPr="00545934" w:rsidRDefault="00545934" w:rsidP="001679A7">
      <w:pPr>
        <w:pStyle w:val="FootnoteText"/>
        <w:jc w:val="both"/>
      </w:pPr>
      <w:r w:rsidRPr="00545934">
        <w:footnoteRef/>
      </w:r>
      <w:r w:rsidRPr="00545934">
        <w:rPr>
          <w:rtl/>
        </w:rPr>
        <w:t xml:space="preserve"> </w:t>
      </w:r>
      <w:hyperlink r:id="rId7" w:history="1">
        <w:r w:rsidRPr="00545934">
          <w:rPr>
            <w:rStyle w:val="Hyperlink"/>
            <w:rtl/>
          </w:rPr>
          <w:t>موسوعة الامام الخوئ</w:t>
        </w:r>
        <w:r w:rsidRPr="00545934">
          <w:rPr>
            <w:rStyle w:val="Hyperlink"/>
            <w:rFonts w:hint="cs"/>
            <w:rtl/>
          </w:rPr>
          <w:t>ی</w:t>
        </w:r>
        <w:r w:rsidRPr="00545934">
          <w:rPr>
            <w:rStyle w:val="Hyperlink"/>
            <w:rFonts w:hint="eastAsia"/>
            <w:rtl/>
          </w:rPr>
          <w:t>،</w:t>
        </w:r>
        <w:r w:rsidRPr="00545934">
          <w:rPr>
            <w:rStyle w:val="Hyperlink"/>
            <w:rtl/>
          </w:rPr>
          <w:t xml:space="preserve"> الس</w:t>
        </w:r>
        <w:r w:rsidRPr="00545934">
          <w:rPr>
            <w:rStyle w:val="Hyperlink"/>
            <w:rFonts w:hint="cs"/>
            <w:rtl/>
          </w:rPr>
          <w:t>ی</w:t>
        </w:r>
        <w:r w:rsidRPr="00545934">
          <w:rPr>
            <w:rStyle w:val="Hyperlink"/>
            <w:rFonts w:hint="eastAsia"/>
            <w:rtl/>
          </w:rPr>
          <w:t>د</w:t>
        </w:r>
        <w:r w:rsidRPr="00545934">
          <w:rPr>
            <w:rStyle w:val="Hyperlink"/>
            <w:rtl/>
          </w:rPr>
          <w:t xml:space="preserve"> أبوالقاسم الخوئ</w:t>
        </w:r>
        <w:r w:rsidRPr="00545934">
          <w:rPr>
            <w:rStyle w:val="Hyperlink"/>
            <w:rFonts w:hint="cs"/>
            <w:rtl/>
          </w:rPr>
          <w:t>ی</w:t>
        </w:r>
        <w:r w:rsidRPr="00545934">
          <w:rPr>
            <w:rStyle w:val="Hyperlink"/>
            <w:rFonts w:hint="eastAsia"/>
            <w:rtl/>
          </w:rPr>
          <w:t>،</w:t>
        </w:r>
        <w:r w:rsidRPr="00545934">
          <w:rPr>
            <w:rStyle w:val="Hyperlink"/>
            <w:rtl/>
          </w:rPr>
          <w:t xml:space="preserve"> ج16، ص146.</w:t>
        </w:r>
      </w:hyperlink>
    </w:p>
  </w:footnote>
  <w:footnote w:id="10">
    <w:p w14:paraId="3912E651" w14:textId="726DA4AC" w:rsidR="0087368C" w:rsidRDefault="0087368C" w:rsidP="001679A7">
      <w:pPr>
        <w:pStyle w:val="FootnoteText"/>
        <w:jc w:val="both"/>
      </w:pPr>
      <w:r>
        <w:rPr>
          <w:rStyle w:val="FootnoteReference"/>
        </w:rPr>
        <w:footnoteRef/>
      </w:r>
      <w:r>
        <w:rPr>
          <w:rtl/>
        </w:rPr>
        <w:t xml:space="preserve"> </w:t>
      </w:r>
      <w:r>
        <w:rPr>
          <w:rFonts w:hint="cs"/>
          <w:rtl/>
        </w:rPr>
        <w:t xml:space="preserve">. تنقیح مبانی العروۀ، ج 3 ص 305. </w:t>
      </w:r>
    </w:p>
  </w:footnote>
  <w:footnote w:id="11">
    <w:p w14:paraId="2A130AC1" w14:textId="64C960E1" w:rsidR="00291A68" w:rsidRPr="00291A68" w:rsidRDefault="00291A68" w:rsidP="001679A7">
      <w:pPr>
        <w:pStyle w:val="FootnoteText"/>
        <w:jc w:val="both"/>
      </w:pPr>
      <w:r w:rsidRPr="00291A68">
        <w:footnoteRef/>
      </w:r>
      <w:r w:rsidRPr="00291A68">
        <w:rPr>
          <w:rtl/>
        </w:rPr>
        <w:t xml:space="preserve"> </w:t>
      </w:r>
      <w:hyperlink r:id="rId8" w:history="1">
        <w:r w:rsidRPr="00291A68">
          <w:rPr>
            <w:rStyle w:val="Hyperlink"/>
            <w:rtl/>
          </w:rPr>
          <w:t>تهذ</w:t>
        </w:r>
        <w:r w:rsidRPr="00291A68">
          <w:rPr>
            <w:rStyle w:val="Hyperlink"/>
            <w:rFonts w:hint="cs"/>
            <w:rtl/>
          </w:rPr>
          <w:t>ی</w:t>
        </w:r>
        <w:r w:rsidRPr="00291A68">
          <w:rPr>
            <w:rStyle w:val="Hyperlink"/>
            <w:rFonts w:hint="eastAsia"/>
            <w:rtl/>
          </w:rPr>
          <w:t>ب</w:t>
        </w:r>
        <w:r w:rsidRPr="00291A68">
          <w:rPr>
            <w:rStyle w:val="Hyperlink"/>
            <w:rtl/>
          </w:rPr>
          <w:t xml:space="preserve"> الاحکام، ش</w:t>
        </w:r>
        <w:r w:rsidRPr="00291A68">
          <w:rPr>
            <w:rStyle w:val="Hyperlink"/>
            <w:rFonts w:hint="cs"/>
            <w:rtl/>
          </w:rPr>
          <w:t>ی</w:t>
        </w:r>
        <w:r w:rsidRPr="00291A68">
          <w:rPr>
            <w:rStyle w:val="Hyperlink"/>
            <w:rFonts w:hint="eastAsia"/>
            <w:rtl/>
          </w:rPr>
          <w:t>خ</w:t>
        </w:r>
        <w:r w:rsidRPr="00291A68">
          <w:rPr>
            <w:rStyle w:val="Hyperlink"/>
            <w:rtl/>
          </w:rPr>
          <w:t xml:space="preserve"> طوس</w:t>
        </w:r>
        <w:r w:rsidRPr="00291A68">
          <w:rPr>
            <w:rStyle w:val="Hyperlink"/>
            <w:rFonts w:hint="cs"/>
            <w:rtl/>
          </w:rPr>
          <w:t>ی</w:t>
        </w:r>
        <w:r w:rsidRPr="00291A68">
          <w:rPr>
            <w:rStyle w:val="Hyperlink"/>
            <w:rFonts w:hint="eastAsia"/>
            <w:rtl/>
          </w:rPr>
          <w:t>،</w:t>
        </w:r>
        <w:r w:rsidRPr="00291A68">
          <w:rPr>
            <w:rStyle w:val="Hyperlink"/>
            <w:rtl/>
          </w:rPr>
          <w:t xml:space="preserve"> ج1، ص8.</w:t>
        </w:r>
      </w:hyperlink>
      <w:r>
        <w:rPr>
          <w:rFonts w:hint="cs"/>
          <w:rtl/>
        </w:rPr>
        <w:t xml:space="preserve">  «</w:t>
      </w:r>
      <w:r w:rsidRPr="00291A68">
        <w:rPr>
          <w:rtl/>
        </w:rPr>
        <w:t xml:space="preserve"> وَ بِهَذَا الْإِسْنَادِ عَنِ الْحُسَيْنِ بْنِ سَعِيدٍ عَنْ حَمَّادٍ عَنْ حَرِيزٍ عَنْ زُرَارَةَ قَالَ: </w:t>
      </w:r>
      <w:r w:rsidRPr="001679A7">
        <w:rPr>
          <w:color w:val="008000"/>
          <w:rtl/>
        </w:rPr>
        <w:t>قُلْتُ لَهُ الرَّجُلُ يَنَامُ وَ هُوَ عَلَى وُضُوءٍ أَ تُوجِبُ الْخَفْقَةُ وَ الْخَفْقَتَانِ عَلَيْهِ الْوُضُوءَ فَقَالَ يَا زُرَارَةُ قَدْ تَنَامُ الْعَيْنُ وَ لَا يَنَامُ الْقَلْبُ وَ الْأُذُنُ فَإِذَا نَامَتِ الْعَيْنُ وَ الْأُذُنُ وَ الْقَلْبُ فَقَدْ وَجَبَ الْوُضُوءُ قُلْتُ فَإِنْ حُرِّكَ إِلَى جَنْبِهِ شَيْ‏ءٌ وَ لَمْ يَعْلَمْ بِهِ قَالَ لَا حَتَّى يَسْتَيْقِنَ أَنَّهُ قَدْ نَامَ حَتَّى يَجِي‏ءَ مِنْ ذَلِكَ أَمْرٌ بَيِّنٌ وَ إِلَّا فَإِنَّهُ عَلَى يَقِينٍ مِنْ وُضُوئِهِ وَ لَا يَنْقُضُ الْيَقِينَ أَبَداً بِالشَّكِّ وَ لَكِنْ يَنْقُضُهُ بِيَقِينٍ آخَرَ</w:t>
      </w:r>
      <w:r>
        <w:rPr>
          <w:rFonts w:hint="cs"/>
          <w:rtl/>
        </w:rPr>
        <w:t xml:space="preserve">». </w:t>
      </w:r>
    </w:p>
  </w:footnote>
  <w:footnote w:id="12">
    <w:p w14:paraId="4E71B1F7" w14:textId="7E4C49CF" w:rsidR="00F7094C" w:rsidRPr="00F7094C" w:rsidRDefault="00F7094C" w:rsidP="00F7094C">
      <w:pPr>
        <w:pStyle w:val="FootnoteText"/>
      </w:pPr>
      <w:r w:rsidRPr="00F7094C">
        <w:footnoteRef/>
      </w:r>
      <w:r w:rsidRPr="00F7094C">
        <w:rPr>
          <w:rtl/>
        </w:rPr>
        <w:t xml:space="preserve"> </w:t>
      </w:r>
      <w:hyperlink r:id="rId9" w:history="1">
        <w:r w:rsidRPr="00F7094C">
          <w:rPr>
            <w:rStyle w:val="Hyperlink"/>
            <w:rtl/>
          </w:rPr>
          <w:t>بحوث ف</w:t>
        </w:r>
        <w:r w:rsidRPr="00F7094C">
          <w:rPr>
            <w:rStyle w:val="Hyperlink"/>
            <w:rFonts w:hint="cs"/>
            <w:rtl/>
          </w:rPr>
          <w:t>ی</w:t>
        </w:r>
        <w:r w:rsidRPr="00F7094C">
          <w:rPr>
            <w:rStyle w:val="Hyperlink"/>
            <w:rtl/>
          </w:rPr>
          <w:t xml:space="preserve"> علم الأصول، الس</w:t>
        </w:r>
        <w:r w:rsidRPr="00F7094C">
          <w:rPr>
            <w:rStyle w:val="Hyperlink"/>
            <w:rFonts w:hint="cs"/>
            <w:rtl/>
          </w:rPr>
          <w:t>ی</w:t>
        </w:r>
        <w:r w:rsidRPr="00F7094C">
          <w:rPr>
            <w:rStyle w:val="Hyperlink"/>
            <w:rFonts w:hint="eastAsia"/>
            <w:rtl/>
          </w:rPr>
          <w:t>د</w:t>
        </w:r>
        <w:r w:rsidRPr="00F7094C">
          <w:rPr>
            <w:rStyle w:val="Hyperlink"/>
            <w:rtl/>
          </w:rPr>
          <w:t xml:space="preserve"> محمد باقر الصدر، ج5، ص180.</w:t>
        </w:r>
      </w:hyperlink>
    </w:p>
  </w:footnote>
  <w:footnote w:id="13">
    <w:p w14:paraId="2F93AF15" w14:textId="6CEEFD1A" w:rsidR="00C54BC2" w:rsidRPr="001E599E" w:rsidRDefault="00C54BC2" w:rsidP="00C54BC2">
      <w:pPr>
        <w:pStyle w:val="FootnoteText"/>
      </w:pPr>
      <w:r w:rsidRPr="001E599E">
        <w:footnoteRef/>
      </w:r>
      <w:r w:rsidRPr="001E599E">
        <w:rPr>
          <w:rtl/>
        </w:rPr>
        <w:t xml:space="preserve"> </w:t>
      </w:r>
      <w:hyperlink r:id="rId10" w:history="1">
        <w:r w:rsidRPr="001E599E">
          <w:rPr>
            <w:rStyle w:val="Hyperlink"/>
            <w:rFonts w:hint="eastAsia"/>
            <w:rtl/>
          </w:rPr>
          <w:t>تهذ</w:t>
        </w:r>
        <w:r w:rsidRPr="001E599E">
          <w:rPr>
            <w:rStyle w:val="Hyperlink"/>
            <w:rFonts w:hint="cs"/>
            <w:rtl/>
          </w:rPr>
          <w:t>ی</w:t>
        </w:r>
        <w:r w:rsidRPr="001E599E">
          <w:rPr>
            <w:rStyle w:val="Hyperlink"/>
            <w:rFonts w:hint="eastAsia"/>
            <w:rtl/>
          </w:rPr>
          <w:t>ب</w:t>
        </w:r>
        <w:r w:rsidRPr="001E599E">
          <w:rPr>
            <w:rStyle w:val="Hyperlink"/>
            <w:rtl/>
          </w:rPr>
          <w:t xml:space="preserve"> الاحکام، ش</w:t>
        </w:r>
        <w:r w:rsidRPr="001E599E">
          <w:rPr>
            <w:rStyle w:val="Hyperlink"/>
            <w:rFonts w:hint="cs"/>
            <w:rtl/>
          </w:rPr>
          <w:t>ی</w:t>
        </w:r>
        <w:r w:rsidRPr="001E599E">
          <w:rPr>
            <w:rStyle w:val="Hyperlink"/>
            <w:rFonts w:hint="eastAsia"/>
            <w:rtl/>
          </w:rPr>
          <w:t>خ</w:t>
        </w:r>
        <w:r w:rsidRPr="001E599E">
          <w:rPr>
            <w:rStyle w:val="Hyperlink"/>
            <w:rtl/>
          </w:rPr>
          <w:t xml:space="preserve"> طوس</w:t>
        </w:r>
        <w:r w:rsidRPr="001E599E">
          <w:rPr>
            <w:rStyle w:val="Hyperlink"/>
            <w:rFonts w:hint="cs"/>
            <w:rtl/>
          </w:rPr>
          <w:t>ی</w:t>
        </w:r>
        <w:r w:rsidRPr="001E599E">
          <w:rPr>
            <w:rStyle w:val="Hyperlink"/>
            <w:rFonts w:hint="eastAsia"/>
            <w:rtl/>
          </w:rPr>
          <w:t>،</w:t>
        </w:r>
        <w:r w:rsidRPr="001E599E">
          <w:rPr>
            <w:rStyle w:val="Hyperlink"/>
            <w:rtl/>
          </w:rPr>
          <w:t xml:space="preserve"> ج2، ص197.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2663" w14:textId="235F5F03"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E548CB">
      <w:rPr>
        <w:rFonts w:hint="cs"/>
        <w:b/>
        <w:bCs/>
        <w:sz w:val="20"/>
        <w:szCs w:val="24"/>
        <w:rtl/>
      </w:rPr>
      <w:t>0</w:t>
    </w:r>
    <w:r w:rsidR="0041384F">
      <w:rPr>
        <w:rFonts w:hint="cs"/>
        <w:b/>
        <w:bCs/>
        <w:sz w:val="20"/>
        <w:szCs w:val="24"/>
        <w:rtl/>
      </w:rPr>
      <w:t>3</w:t>
    </w:r>
    <w:r w:rsidR="00693821">
      <w:rPr>
        <w:rFonts w:hint="cs"/>
        <w:b/>
        <w:bCs/>
        <w:sz w:val="20"/>
        <w:szCs w:val="24"/>
        <w:rtl/>
      </w:rPr>
      <w:t>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9" w:name="Bokdars"/>
    <w:bookmarkEnd w:id="19"/>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0" w:name="Bokostad"/>
    <w:bookmarkEnd w:id="20"/>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576136">
      <w:rPr>
        <w:rFonts w:hint="cs"/>
        <w:sz w:val="24"/>
        <w:szCs w:val="24"/>
        <w:rtl/>
      </w:rPr>
      <w:t>15</w:t>
    </w:r>
    <w:r w:rsidR="00F71250">
      <w:rPr>
        <w:sz w:val="24"/>
        <w:szCs w:val="24"/>
        <w:rtl/>
      </w:rPr>
      <w:t xml:space="preserve"> /</w:t>
    </w:r>
    <w:r w:rsidR="007011F4">
      <w:rPr>
        <w:rFonts w:hint="cs"/>
        <w:sz w:val="24"/>
        <w:szCs w:val="24"/>
        <w:rtl/>
      </w:rPr>
      <w:t>8</w:t>
    </w:r>
    <w:r w:rsidR="00F71250">
      <w:rPr>
        <w:sz w:val="24"/>
        <w:szCs w:val="24"/>
        <w:rtl/>
      </w:rPr>
      <w:t xml:space="preserve"> /1401</w:t>
    </w:r>
    <w:r w:rsidR="00F35CAE">
      <w:rPr>
        <w:sz w:val="24"/>
        <w:szCs w:val="24"/>
        <w:rtl/>
      </w:rPr>
      <w:t xml:space="preserve"> </w:t>
    </w:r>
  </w:p>
  <w:p w14:paraId="7D10702A" w14:textId="5AACBF02"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41384F">
      <w:rPr>
        <w:rFonts w:hint="cs"/>
        <w:sz w:val="24"/>
        <w:szCs w:val="24"/>
        <w:rtl/>
      </w:rPr>
      <w:t>بررسی حکم</w:t>
    </w:r>
    <w:r w:rsidR="00576136">
      <w:rPr>
        <w:rFonts w:hint="cs"/>
        <w:sz w:val="24"/>
        <w:szCs w:val="24"/>
        <w:rtl/>
      </w:rPr>
      <w:t xml:space="preserve"> جاهل متردد و مقصر</w:t>
    </w:r>
    <w:r w:rsidR="0041384F">
      <w:rPr>
        <w:rFonts w:hint="cs"/>
        <w:sz w:val="24"/>
        <w:szCs w:val="24"/>
        <w:rtl/>
      </w:rPr>
      <w:t xml:space="preserve"> </w:t>
    </w:r>
    <w:r w:rsidR="006712EB">
      <w:rPr>
        <w:rFonts w:hint="cs"/>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3E20A31"/>
    <w:multiLevelType w:val="hybridMultilevel"/>
    <w:tmpl w:val="4BCC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00E7D"/>
    <w:multiLevelType w:val="hybridMultilevel"/>
    <w:tmpl w:val="255A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C2A13"/>
    <w:multiLevelType w:val="hybridMultilevel"/>
    <w:tmpl w:val="A592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90382"/>
    <w:multiLevelType w:val="hybridMultilevel"/>
    <w:tmpl w:val="CCCA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273895">
    <w:abstractNumId w:val="4"/>
  </w:num>
  <w:num w:numId="2" w16cid:durableId="2077316924">
    <w:abstractNumId w:val="3"/>
  </w:num>
  <w:num w:numId="3" w16cid:durableId="1143084812">
    <w:abstractNumId w:val="2"/>
  </w:num>
  <w:num w:numId="4" w16cid:durableId="1833838697">
    <w:abstractNumId w:val="1"/>
  </w:num>
  <w:num w:numId="5" w16cid:durableId="1609505616">
    <w:abstractNumId w:val="0"/>
  </w:num>
  <w:num w:numId="6" w16cid:durableId="1155495010">
    <w:abstractNumId w:val="7"/>
  </w:num>
  <w:num w:numId="7" w16cid:durableId="752430784">
    <w:abstractNumId w:val="5"/>
  </w:num>
  <w:num w:numId="8" w16cid:durableId="1022318436">
    <w:abstractNumId w:val="8"/>
  </w:num>
  <w:num w:numId="9" w16cid:durableId="61414229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TrueTypeFonts/>
  <w:saveSubsetFonts/>
  <w:proofState w:spelling="clean" w:grammar="clean"/>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126"/>
    <w:rsid w:val="00000F4E"/>
    <w:rsid w:val="00000F8E"/>
    <w:rsid w:val="000011EF"/>
    <w:rsid w:val="00001E65"/>
    <w:rsid w:val="000051A2"/>
    <w:rsid w:val="000053C7"/>
    <w:rsid w:val="000054EB"/>
    <w:rsid w:val="00006A1D"/>
    <w:rsid w:val="000072A3"/>
    <w:rsid w:val="0001113E"/>
    <w:rsid w:val="00013828"/>
    <w:rsid w:val="0001547C"/>
    <w:rsid w:val="00015B9E"/>
    <w:rsid w:val="00020239"/>
    <w:rsid w:val="00021803"/>
    <w:rsid w:val="0002186B"/>
    <w:rsid w:val="00022CAD"/>
    <w:rsid w:val="00025777"/>
    <w:rsid w:val="00025B70"/>
    <w:rsid w:val="00027085"/>
    <w:rsid w:val="0002717A"/>
    <w:rsid w:val="000277F0"/>
    <w:rsid w:val="00031CA9"/>
    <w:rsid w:val="000353D7"/>
    <w:rsid w:val="00036897"/>
    <w:rsid w:val="00041044"/>
    <w:rsid w:val="00045578"/>
    <w:rsid w:val="00055496"/>
    <w:rsid w:val="00055769"/>
    <w:rsid w:val="00055A6A"/>
    <w:rsid w:val="000563C1"/>
    <w:rsid w:val="000606B3"/>
    <w:rsid w:val="00062D1D"/>
    <w:rsid w:val="00064063"/>
    <w:rsid w:val="00064B90"/>
    <w:rsid w:val="00064FA5"/>
    <w:rsid w:val="00066F56"/>
    <w:rsid w:val="00070A5F"/>
    <w:rsid w:val="00072025"/>
    <w:rsid w:val="00073BB3"/>
    <w:rsid w:val="00075FD3"/>
    <w:rsid w:val="00080A41"/>
    <w:rsid w:val="0008299B"/>
    <w:rsid w:val="0008608E"/>
    <w:rsid w:val="000913AA"/>
    <w:rsid w:val="00094847"/>
    <w:rsid w:val="000950BF"/>
    <w:rsid w:val="00096C63"/>
    <w:rsid w:val="000A74F8"/>
    <w:rsid w:val="000B0089"/>
    <w:rsid w:val="000B4634"/>
    <w:rsid w:val="000B5DB5"/>
    <w:rsid w:val="000B5FE4"/>
    <w:rsid w:val="000C0563"/>
    <w:rsid w:val="000C3394"/>
    <w:rsid w:val="000C3947"/>
    <w:rsid w:val="000C4E1C"/>
    <w:rsid w:val="000C5100"/>
    <w:rsid w:val="000C5869"/>
    <w:rsid w:val="000D0118"/>
    <w:rsid w:val="000D0EED"/>
    <w:rsid w:val="000D237C"/>
    <w:rsid w:val="000D2A37"/>
    <w:rsid w:val="000D30E9"/>
    <w:rsid w:val="000D6818"/>
    <w:rsid w:val="000D783B"/>
    <w:rsid w:val="000D7F02"/>
    <w:rsid w:val="000E335E"/>
    <w:rsid w:val="000E4B56"/>
    <w:rsid w:val="000F01F6"/>
    <w:rsid w:val="000F16CF"/>
    <w:rsid w:val="000F37CB"/>
    <w:rsid w:val="000F49B0"/>
    <w:rsid w:val="000F5BAC"/>
    <w:rsid w:val="000F7487"/>
    <w:rsid w:val="000F75C5"/>
    <w:rsid w:val="00102585"/>
    <w:rsid w:val="00104826"/>
    <w:rsid w:val="00106413"/>
    <w:rsid w:val="0010731B"/>
    <w:rsid w:val="001140CE"/>
    <w:rsid w:val="00114AB7"/>
    <w:rsid w:val="00116B2B"/>
    <w:rsid w:val="00116EB2"/>
    <w:rsid w:val="00122A09"/>
    <w:rsid w:val="001238AC"/>
    <w:rsid w:val="00124E3D"/>
    <w:rsid w:val="0012570F"/>
    <w:rsid w:val="00127511"/>
    <w:rsid w:val="00127E95"/>
    <w:rsid w:val="00130659"/>
    <w:rsid w:val="001315DB"/>
    <w:rsid w:val="00132A90"/>
    <w:rsid w:val="001347C7"/>
    <w:rsid w:val="001356B0"/>
    <w:rsid w:val="00140B10"/>
    <w:rsid w:val="00141394"/>
    <w:rsid w:val="00141CE3"/>
    <w:rsid w:val="00142F38"/>
    <w:rsid w:val="001433BA"/>
    <w:rsid w:val="00143B57"/>
    <w:rsid w:val="001455CD"/>
    <w:rsid w:val="00146022"/>
    <w:rsid w:val="00146536"/>
    <w:rsid w:val="00146F7D"/>
    <w:rsid w:val="00150F08"/>
    <w:rsid w:val="0015115F"/>
    <w:rsid w:val="001516EF"/>
    <w:rsid w:val="00151937"/>
    <w:rsid w:val="00151B05"/>
    <w:rsid w:val="00164CD1"/>
    <w:rsid w:val="00165FE8"/>
    <w:rsid w:val="001679A7"/>
    <w:rsid w:val="0017425C"/>
    <w:rsid w:val="00175987"/>
    <w:rsid w:val="00175CF3"/>
    <w:rsid w:val="00181844"/>
    <w:rsid w:val="00182C84"/>
    <w:rsid w:val="001837E9"/>
    <w:rsid w:val="00187DFA"/>
    <w:rsid w:val="001911AF"/>
    <w:rsid w:val="001912FD"/>
    <w:rsid w:val="00197EEB"/>
    <w:rsid w:val="001A1BC1"/>
    <w:rsid w:val="001A1E64"/>
    <w:rsid w:val="001A1EA5"/>
    <w:rsid w:val="001A2200"/>
    <w:rsid w:val="001A2574"/>
    <w:rsid w:val="001A27D7"/>
    <w:rsid w:val="001A294E"/>
    <w:rsid w:val="001A3796"/>
    <w:rsid w:val="001A4ED8"/>
    <w:rsid w:val="001B2488"/>
    <w:rsid w:val="001B6799"/>
    <w:rsid w:val="001C1362"/>
    <w:rsid w:val="001C2060"/>
    <w:rsid w:val="001C4784"/>
    <w:rsid w:val="001C5C37"/>
    <w:rsid w:val="001D267C"/>
    <w:rsid w:val="001D2E9A"/>
    <w:rsid w:val="001D5517"/>
    <w:rsid w:val="001D597F"/>
    <w:rsid w:val="001E3FD4"/>
    <w:rsid w:val="001F022C"/>
    <w:rsid w:val="001F1C07"/>
    <w:rsid w:val="002005DB"/>
    <w:rsid w:val="002009D0"/>
    <w:rsid w:val="002009E2"/>
    <w:rsid w:val="0020241A"/>
    <w:rsid w:val="00203821"/>
    <w:rsid w:val="00210A50"/>
    <w:rsid w:val="0021116A"/>
    <w:rsid w:val="00211632"/>
    <w:rsid w:val="002118F1"/>
    <w:rsid w:val="0021630D"/>
    <w:rsid w:val="00220263"/>
    <w:rsid w:val="0022178B"/>
    <w:rsid w:val="0022759F"/>
    <w:rsid w:val="002310C4"/>
    <w:rsid w:val="00232956"/>
    <w:rsid w:val="00232FD2"/>
    <w:rsid w:val="0023488F"/>
    <w:rsid w:val="002367E9"/>
    <w:rsid w:val="00240042"/>
    <w:rsid w:val="0024121B"/>
    <w:rsid w:val="00244F46"/>
    <w:rsid w:val="00247D2F"/>
    <w:rsid w:val="0025148D"/>
    <w:rsid w:val="00252981"/>
    <w:rsid w:val="0025624F"/>
    <w:rsid w:val="00256560"/>
    <w:rsid w:val="00261FDB"/>
    <w:rsid w:val="002638C3"/>
    <w:rsid w:val="002646DE"/>
    <w:rsid w:val="00264709"/>
    <w:rsid w:val="00265C8E"/>
    <w:rsid w:val="00275488"/>
    <w:rsid w:val="0027605E"/>
    <w:rsid w:val="00276CAC"/>
    <w:rsid w:val="00276D37"/>
    <w:rsid w:val="00277A3F"/>
    <w:rsid w:val="00280195"/>
    <w:rsid w:val="002805EB"/>
    <w:rsid w:val="002806E3"/>
    <w:rsid w:val="00281E00"/>
    <w:rsid w:val="00283625"/>
    <w:rsid w:val="002840CF"/>
    <w:rsid w:val="002879A5"/>
    <w:rsid w:val="002906B1"/>
    <w:rsid w:val="0029146E"/>
    <w:rsid w:val="00291A68"/>
    <w:rsid w:val="00292EF6"/>
    <w:rsid w:val="002935E8"/>
    <w:rsid w:val="0029418D"/>
    <w:rsid w:val="00294A52"/>
    <w:rsid w:val="00295F2B"/>
    <w:rsid w:val="002971D3"/>
    <w:rsid w:val="002A425A"/>
    <w:rsid w:val="002A5E7E"/>
    <w:rsid w:val="002A6195"/>
    <w:rsid w:val="002B575F"/>
    <w:rsid w:val="002B729B"/>
    <w:rsid w:val="002C041B"/>
    <w:rsid w:val="002C23B5"/>
    <w:rsid w:val="002C2E8C"/>
    <w:rsid w:val="002C53A2"/>
    <w:rsid w:val="002C6119"/>
    <w:rsid w:val="002C79CB"/>
    <w:rsid w:val="002D0040"/>
    <w:rsid w:val="002D2FA8"/>
    <w:rsid w:val="002D5581"/>
    <w:rsid w:val="002E0E2A"/>
    <w:rsid w:val="002E220F"/>
    <w:rsid w:val="002E27BA"/>
    <w:rsid w:val="002E3DCA"/>
    <w:rsid w:val="002E589B"/>
    <w:rsid w:val="002E71A7"/>
    <w:rsid w:val="002F2A0D"/>
    <w:rsid w:val="002F41CF"/>
    <w:rsid w:val="002F63A1"/>
    <w:rsid w:val="00302F4D"/>
    <w:rsid w:val="003035A7"/>
    <w:rsid w:val="003057D6"/>
    <w:rsid w:val="00307311"/>
    <w:rsid w:val="0031229C"/>
    <w:rsid w:val="00314203"/>
    <w:rsid w:val="003164AB"/>
    <w:rsid w:val="00316E37"/>
    <w:rsid w:val="0031785B"/>
    <w:rsid w:val="0032100F"/>
    <w:rsid w:val="00330599"/>
    <w:rsid w:val="0033402C"/>
    <w:rsid w:val="00335E30"/>
    <w:rsid w:val="00336882"/>
    <w:rsid w:val="00340521"/>
    <w:rsid w:val="00345C73"/>
    <w:rsid w:val="00353F7D"/>
    <w:rsid w:val="00354A99"/>
    <w:rsid w:val="00360311"/>
    <w:rsid w:val="00361751"/>
    <w:rsid w:val="00361836"/>
    <w:rsid w:val="00361922"/>
    <w:rsid w:val="00365AEB"/>
    <w:rsid w:val="00372D4C"/>
    <w:rsid w:val="00372F3F"/>
    <w:rsid w:val="00373020"/>
    <w:rsid w:val="0037339B"/>
    <w:rsid w:val="003752FD"/>
    <w:rsid w:val="00377ED4"/>
    <w:rsid w:val="00380E0D"/>
    <w:rsid w:val="00380FF7"/>
    <w:rsid w:val="00384132"/>
    <w:rsid w:val="003852DD"/>
    <w:rsid w:val="00386C11"/>
    <w:rsid w:val="00392DEE"/>
    <w:rsid w:val="00397466"/>
    <w:rsid w:val="003A17D9"/>
    <w:rsid w:val="003A2009"/>
    <w:rsid w:val="003A6148"/>
    <w:rsid w:val="003B1FED"/>
    <w:rsid w:val="003B626E"/>
    <w:rsid w:val="003C12D3"/>
    <w:rsid w:val="003C33F6"/>
    <w:rsid w:val="003C3C2A"/>
    <w:rsid w:val="003C3D2E"/>
    <w:rsid w:val="003C43A5"/>
    <w:rsid w:val="003C4AB0"/>
    <w:rsid w:val="003C6470"/>
    <w:rsid w:val="003D092B"/>
    <w:rsid w:val="003D2A10"/>
    <w:rsid w:val="003D6CC1"/>
    <w:rsid w:val="003E0B06"/>
    <w:rsid w:val="003E1C5C"/>
    <w:rsid w:val="003E432F"/>
    <w:rsid w:val="003E6650"/>
    <w:rsid w:val="003E6B80"/>
    <w:rsid w:val="003F210F"/>
    <w:rsid w:val="003F5B46"/>
    <w:rsid w:val="003F7024"/>
    <w:rsid w:val="00401363"/>
    <w:rsid w:val="004021FA"/>
    <w:rsid w:val="00402E47"/>
    <w:rsid w:val="00404A83"/>
    <w:rsid w:val="00405178"/>
    <w:rsid w:val="00407864"/>
    <w:rsid w:val="0041384F"/>
    <w:rsid w:val="00425015"/>
    <w:rsid w:val="00425186"/>
    <w:rsid w:val="00425429"/>
    <w:rsid w:val="00426515"/>
    <w:rsid w:val="004303CB"/>
    <w:rsid w:val="00430994"/>
    <w:rsid w:val="00432412"/>
    <w:rsid w:val="004345BE"/>
    <w:rsid w:val="004412C2"/>
    <w:rsid w:val="00441B6D"/>
    <w:rsid w:val="00443DE5"/>
    <w:rsid w:val="00450C98"/>
    <w:rsid w:val="004515C2"/>
    <w:rsid w:val="00451AAC"/>
    <w:rsid w:val="004556EF"/>
    <w:rsid w:val="004559A1"/>
    <w:rsid w:val="00455B1E"/>
    <w:rsid w:val="00457871"/>
    <w:rsid w:val="00457B3E"/>
    <w:rsid w:val="00461366"/>
    <w:rsid w:val="00462B07"/>
    <w:rsid w:val="00462D6E"/>
    <w:rsid w:val="00463E6B"/>
    <w:rsid w:val="00465BD2"/>
    <w:rsid w:val="004715C8"/>
    <w:rsid w:val="004721DF"/>
    <w:rsid w:val="00477695"/>
    <w:rsid w:val="00477FA9"/>
    <w:rsid w:val="00481C31"/>
    <w:rsid w:val="00482D05"/>
    <w:rsid w:val="00482FC1"/>
    <w:rsid w:val="00483027"/>
    <w:rsid w:val="0048423A"/>
    <w:rsid w:val="00484D87"/>
    <w:rsid w:val="00485F0C"/>
    <w:rsid w:val="00486DC9"/>
    <w:rsid w:val="00487185"/>
    <w:rsid w:val="004871AA"/>
    <w:rsid w:val="004918D7"/>
    <w:rsid w:val="00492637"/>
    <w:rsid w:val="004926E1"/>
    <w:rsid w:val="004A2D4B"/>
    <w:rsid w:val="004A2FEA"/>
    <w:rsid w:val="004A7257"/>
    <w:rsid w:val="004B01B5"/>
    <w:rsid w:val="004B3F73"/>
    <w:rsid w:val="004B497E"/>
    <w:rsid w:val="004C071F"/>
    <w:rsid w:val="004C54AD"/>
    <w:rsid w:val="004D0441"/>
    <w:rsid w:val="004D2531"/>
    <w:rsid w:val="004D2DD7"/>
    <w:rsid w:val="004D43B6"/>
    <w:rsid w:val="004D75C5"/>
    <w:rsid w:val="004E2186"/>
    <w:rsid w:val="004E66FB"/>
    <w:rsid w:val="004E687E"/>
    <w:rsid w:val="004E752C"/>
    <w:rsid w:val="004F0DB1"/>
    <w:rsid w:val="004F470A"/>
    <w:rsid w:val="004F4C59"/>
    <w:rsid w:val="00500C8F"/>
    <w:rsid w:val="00501909"/>
    <w:rsid w:val="00503446"/>
    <w:rsid w:val="00506885"/>
    <w:rsid w:val="00507BBB"/>
    <w:rsid w:val="005128DF"/>
    <w:rsid w:val="005149D5"/>
    <w:rsid w:val="0051592A"/>
    <w:rsid w:val="00516CC9"/>
    <w:rsid w:val="00520495"/>
    <w:rsid w:val="005206FE"/>
    <w:rsid w:val="005257ED"/>
    <w:rsid w:val="005306F8"/>
    <w:rsid w:val="00530B8E"/>
    <w:rsid w:val="0054023D"/>
    <w:rsid w:val="00540BEA"/>
    <w:rsid w:val="005426BF"/>
    <w:rsid w:val="00545934"/>
    <w:rsid w:val="0054745B"/>
    <w:rsid w:val="0055000B"/>
    <w:rsid w:val="00552D79"/>
    <w:rsid w:val="0055483F"/>
    <w:rsid w:val="00555CCD"/>
    <w:rsid w:val="00561674"/>
    <w:rsid w:val="0056213C"/>
    <w:rsid w:val="005672B3"/>
    <w:rsid w:val="00572AA2"/>
    <w:rsid w:val="00573012"/>
    <w:rsid w:val="005748BA"/>
    <w:rsid w:val="00576136"/>
    <w:rsid w:val="00580C24"/>
    <w:rsid w:val="00582997"/>
    <w:rsid w:val="005831E7"/>
    <w:rsid w:val="00587B05"/>
    <w:rsid w:val="00593F64"/>
    <w:rsid w:val="005960C0"/>
    <w:rsid w:val="005968EF"/>
    <w:rsid w:val="00596C1E"/>
    <w:rsid w:val="005A058F"/>
    <w:rsid w:val="005A2E26"/>
    <w:rsid w:val="005A79A1"/>
    <w:rsid w:val="005B289E"/>
    <w:rsid w:val="005B7BCA"/>
    <w:rsid w:val="005C0DAE"/>
    <w:rsid w:val="005C188E"/>
    <w:rsid w:val="005C2241"/>
    <w:rsid w:val="005C34D0"/>
    <w:rsid w:val="005C71F8"/>
    <w:rsid w:val="005D1515"/>
    <w:rsid w:val="005D2349"/>
    <w:rsid w:val="005D6458"/>
    <w:rsid w:val="005E0499"/>
    <w:rsid w:val="005E1B60"/>
    <w:rsid w:val="005E2160"/>
    <w:rsid w:val="005E5507"/>
    <w:rsid w:val="005E607B"/>
    <w:rsid w:val="005F0A8D"/>
    <w:rsid w:val="005F27C0"/>
    <w:rsid w:val="00601229"/>
    <w:rsid w:val="00603B67"/>
    <w:rsid w:val="006109E4"/>
    <w:rsid w:val="006121A9"/>
    <w:rsid w:val="006157E9"/>
    <w:rsid w:val="006162A2"/>
    <w:rsid w:val="006173A7"/>
    <w:rsid w:val="006211C1"/>
    <w:rsid w:val="006240DA"/>
    <w:rsid w:val="0063256E"/>
    <w:rsid w:val="00633F04"/>
    <w:rsid w:val="00635219"/>
    <w:rsid w:val="00635658"/>
    <w:rsid w:val="00635EC0"/>
    <w:rsid w:val="00640B58"/>
    <w:rsid w:val="00643B73"/>
    <w:rsid w:val="00647AAA"/>
    <w:rsid w:val="00651B02"/>
    <w:rsid w:val="00651B19"/>
    <w:rsid w:val="00652483"/>
    <w:rsid w:val="0065319F"/>
    <w:rsid w:val="00660A29"/>
    <w:rsid w:val="00661216"/>
    <w:rsid w:val="00667247"/>
    <w:rsid w:val="0067079C"/>
    <w:rsid w:val="00670938"/>
    <w:rsid w:val="006712EB"/>
    <w:rsid w:val="00672289"/>
    <w:rsid w:val="00676C89"/>
    <w:rsid w:val="00683F8C"/>
    <w:rsid w:val="00685634"/>
    <w:rsid w:val="00690108"/>
    <w:rsid w:val="00693821"/>
    <w:rsid w:val="00695519"/>
    <w:rsid w:val="00695891"/>
    <w:rsid w:val="006A1685"/>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E20E1"/>
    <w:rsid w:val="006E308E"/>
    <w:rsid w:val="006E3BC9"/>
    <w:rsid w:val="006E5651"/>
    <w:rsid w:val="006E5B85"/>
    <w:rsid w:val="006F026A"/>
    <w:rsid w:val="006F46D6"/>
    <w:rsid w:val="007009E4"/>
    <w:rsid w:val="007011F4"/>
    <w:rsid w:val="0070265B"/>
    <w:rsid w:val="00704813"/>
    <w:rsid w:val="00706A14"/>
    <w:rsid w:val="00707C7D"/>
    <w:rsid w:val="0071371E"/>
    <w:rsid w:val="0071460F"/>
    <w:rsid w:val="00717B50"/>
    <w:rsid w:val="0072290D"/>
    <w:rsid w:val="00723D6D"/>
    <w:rsid w:val="00724537"/>
    <w:rsid w:val="00725A7E"/>
    <w:rsid w:val="007264AC"/>
    <w:rsid w:val="00727E4A"/>
    <w:rsid w:val="00731724"/>
    <w:rsid w:val="0073474B"/>
    <w:rsid w:val="00735103"/>
    <w:rsid w:val="00735511"/>
    <w:rsid w:val="00737208"/>
    <w:rsid w:val="007420C1"/>
    <w:rsid w:val="007422B0"/>
    <w:rsid w:val="00744DE6"/>
    <w:rsid w:val="00747517"/>
    <w:rsid w:val="007518E2"/>
    <w:rsid w:val="007531B2"/>
    <w:rsid w:val="00754A66"/>
    <w:rsid w:val="00762452"/>
    <w:rsid w:val="007639E0"/>
    <w:rsid w:val="00765BCC"/>
    <w:rsid w:val="007663C8"/>
    <w:rsid w:val="00771B1B"/>
    <w:rsid w:val="00775507"/>
    <w:rsid w:val="00775804"/>
    <w:rsid w:val="00780640"/>
    <w:rsid w:val="007820D1"/>
    <w:rsid w:val="00783473"/>
    <w:rsid w:val="0078594B"/>
    <w:rsid w:val="00793A7E"/>
    <w:rsid w:val="00795B31"/>
    <w:rsid w:val="00795E02"/>
    <w:rsid w:val="00796010"/>
    <w:rsid w:val="007979D0"/>
    <w:rsid w:val="007A3E50"/>
    <w:rsid w:val="007A4E18"/>
    <w:rsid w:val="007A7B8C"/>
    <w:rsid w:val="007B2350"/>
    <w:rsid w:val="007B29CA"/>
    <w:rsid w:val="007C6796"/>
    <w:rsid w:val="007C6D9E"/>
    <w:rsid w:val="007D0DFD"/>
    <w:rsid w:val="007D1C43"/>
    <w:rsid w:val="007D1E71"/>
    <w:rsid w:val="007D216D"/>
    <w:rsid w:val="007D5EAF"/>
    <w:rsid w:val="007D6C53"/>
    <w:rsid w:val="007D6FA9"/>
    <w:rsid w:val="007E14EC"/>
    <w:rsid w:val="007E1564"/>
    <w:rsid w:val="007E1E87"/>
    <w:rsid w:val="007E5B3F"/>
    <w:rsid w:val="007E72D8"/>
    <w:rsid w:val="007F2257"/>
    <w:rsid w:val="007F2AB5"/>
    <w:rsid w:val="00800356"/>
    <w:rsid w:val="0080091D"/>
    <w:rsid w:val="00800D52"/>
    <w:rsid w:val="0080307E"/>
    <w:rsid w:val="00804108"/>
    <w:rsid w:val="00804B06"/>
    <w:rsid w:val="00804FC4"/>
    <w:rsid w:val="00810B40"/>
    <w:rsid w:val="00816367"/>
    <w:rsid w:val="00816A0B"/>
    <w:rsid w:val="0081780A"/>
    <w:rsid w:val="008205FF"/>
    <w:rsid w:val="00820D3E"/>
    <w:rsid w:val="00824B22"/>
    <w:rsid w:val="00830C53"/>
    <w:rsid w:val="00836113"/>
    <w:rsid w:val="00837FAA"/>
    <w:rsid w:val="00840002"/>
    <w:rsid w:val="00841F77"/>
    <w:rsid w:val="00844AB5"/>
    <w:rsid w:val="008463ED"/>
    <w:rsid w:val="0084641A"/>
    <w:rsid w:val="008505EF"/>
    <w:rsid w:val="0085276D"/>
    <w:rsid w:val="00860745"/>
    <w:rsid w:val="00860FFC"/>
    <w:rsid w:val="00863390"/>
    <w:rsid w:val="0086385C"/>
    <w:rsid w:val="00866985"/>
    <w:rsid w:val="00871916"/>
    <w:rsid w:val="0087368C"/>
    <w:rsid w:val="0088160B"/>
    <w:rsid w:val="00885307"/>
    <w:rsid w:val="008866BF"/>
    <w:rsid w:val="00892BF7"/>
    <w:rsid w:val="00893AC3"/>
    <w:rsid w:val="0089506B"/>
    <w:rsid w:val="008956DD"/>
    <w:rsid w:val="0089794B"/>
    <w:rsid w:val="008A2A6B"/>
    <w:rsid w:val="008A388E"/>
    <w:rsid w:val="008A510E"/>
    <w:rsid w:val="008A522A"/>
    <w:rsid w:val="008A7DAB"/>
    <w:rsid w:val="008B1FB5"/>
    <w:rsid w:val="008B4464"/>
    <w:rsid w:val="008B4D15"/>
    <w:rsid w:val="008B750B"/>
    <w:rsid w:val="008C3162"/>
    <w:rsid w:val="008C6115"/>
    <w:rsid w:val="008C6506"/>
    <w:rsid w:val="008D1F14"/>
    <w:rsid w:val="008D4ABC"/>
    <w:rsid w:val="008D6DDC"/>
    <w:rsid w:val="008E23B8"/>
    <w:rsid w:val="008E3924"/>
    <w:rsid w:val="008E426D"/>
    <w:rsid w:val="008E4A10"/>
    <w:rsid w:val="008E6596"/>
    <w:rsid w:val="008E7A0D"/>
    <w:rsid w:val="008F13F7"/>
    <w:rsid w:val="008F5B4D"/>
    <w:rsid w:val="0090717E"/>
    <w:rsid w:val="00907425"/>
    <w:rsid w:val="009227E2"/>
    <w:rsid w:val="00923C34"/>
    <w:rsid w:val="00924152"/>
    <w:rsid w:val="0092467C"/>
    <w:rsid w:val="0092513D"/>
    <w:rsid w:val="00926380"/>
    <w:rsid w:val="00927A9F"/>
    <w:rsid w:val="009335CC"/>
    <w:rsid w:val="00933BD2"/>
    <w:rsid w:val="0093586F"/>
    <w:rsid w:val="00935A55"/>
    <w:rsid w:val="00940649"/>
    <w:rsid w:val="00941CEB"/>
    <w:rsid w:val="009435BA"/>
    <w:rsid w:val="00944C56"/>
    <w:rsid w:val="0094720F"/>
    <w:rsid w:val="009509A4"/>
    <w:rsid w:val="00951D52"/>
    <w:rsid w:val="00953B28"/>
    <w:rsid w:val="00954322"/>
    <w:rsid w:val="009575DA"/>
    <w:rsid w:val="00957CAA"/>
    <w:rsid w:val="00961F68"/>
    <w:rsid w:val="0096384B"/>
    <w:rsid w:val="009663DA"/>
    <w:rsid w:val="0096778A"/>
    <w:rsid w:val="0096778F"/>
    <w:rsid w:val="00970BDA"/>
    <w:rsid w:val="00977656"/>
    <w:rsid w:val="0098179C"/>
    <w:rsid w:val="0098201D"/>
    <w:rsid w:val="00983A3E"/>
    <w:rsid w:val="009846A7"/>
    <w:rsid w:val="0098794D"/>
    <w:rsid w:val="0099497B"/>
    <w:rsid w:val="00995941"/>
    <w:rsid w:val="00996C68"/>
    <w:rsid w:val="009A2AD6"/>
    <w:rsid w:val="009A3BE8"/>
    <w:rsid w:val="009A43BA"/>
    <w:rsid w:val="009B0D05"/>
    <w:rsid w:val="009B13DF"/>
    <w:rsid w:val="009B3B48"/>
    <w:rsid w:val="009B4CA6"/>
    <w:rsid w:val="009B7155"/>
    <w:rsid w:val="009B79F8"/>
    <w:rsid w:val="009C0C84"/>
    <w:rsid w:val="009C2112"/>
    <w:rsid w:val="009C2B94"/>
    <w:rsid w:val="009C66D5"/>
    <w:rsid w:val="009D13CE"/>
    <w:rsid w:val="009D13FD"/>
    <w:rsid w:val="009D266A"/>
    <w:rsid w:val="009D3EA5"/>
    <w:rsid w:val="009D447F"/>
    <w:rsid w:val="009D663C"/>
    <w:rsid w:val="009D6B41"/>
    <w:rsid w:val="009F011C"/>
    <w:rsid w:val="009F5BE9"/>
    <w:rsid w:val="009F7E07"/>
    <w:rsid w:val="00A01522"/>
    <w:rsid w:val="00A023F2"/>
    <w:rsid w:val="00A07841"/>
    <w:rsid w:val="00A10A11"/>
    <w:rsid w:val="00A13C6A"/>
    <w:rsid w:val="00A17B09"/>
    <w:rsid w:val="00A2425E"/>
    <w:rsid w:val="00A301E0"/>
    <w:rsid w:val="00A345E9"/>
    <w:rsid w:val="00A35536"/>
    <w:rsid w:val="00A360AB"/>
    <w:rsid w:val="00A37CB1"/>
    <w:rsid w:val="00A40A51"/>
    <w:rsid w:val="00A40D34"/>
    <w:rsid w:val="00A44825"/>
    <w:rsid w:val="00A457C6"/>
    <w:rsid w:val="00A45FFA"/>
    <w:rsid w:val="00A4619D"/>
    <w:rsid w:val="00A46AD0"/>
    <w:rsid w:val="00A47063"/>
    <w:rsid w:val="00A473A8"/>
    <w:rsid w:val="00A513F0"/>
    <w:rsid w:val="00A52BD7"/>
    <w:rsid w:val="00A55A4C"/>
    <w:rsid w:val="00A55D80"/>
    <w:rsid w:val="00A56D52"/>
    <w:rsid w:val="00A57E70"/>
    <w:rsid w:val="00A61AC8"/>
    <w:rsid w:val="00A61D8B"/>
    <w:rsid w:val="00A6366F"/>
    <w:rsid w:val="00A6441F"/>
    <w:rsid w:val="00A65D4C"/>
    <w:rsid w:val="00A6657F"/>
    <w:rsid w:val="00A66AF0"/>
    <w:rsid w:val="00A70512"/>
    <w:rsid w:val="00A82B39"/>
    <w:rsid w:val="00A834F9"/>
    <w:rsid w:val="00A9123D"/>
    <w:rsid w:val="00A93597"/>
    <w:rsid w:val="00A954F4"/>
    <w:rsid w:val="00A95AC6"/>
    <w:rsid w:val="00A971D2"/>
    <w:rsid w:val="00AA1F60"/>
    <w:rsid w:val="00AA3917"/>
    <w:rsid w:val="00AA40D7"/>
    <w:rsid w:val="00AA411B"/>
    <w:rsid w:val="00AA516E"/>
    <w:rsid w:val="00AB0443"/>
    <w:rsid w:val="00AB0E44"/>
    <w:rsid w:val="00AB57E4"/>
    <w:rsid w:val="00AB5F7D"/>
    <w:rsid w:val="00AB6622"/>
    <w:rsid w:val="00AC0C50"/>
    <w:rsid w:val="00AC0FAC"/>
    <w:rsid w:val="00AC1E3B"/>
    <w:rsid w:val="00AC6FE2"/>
    <w:rsid w:val="00AD48E2"/>
    <w:rsid w:val="00AE4C16"/>
    <w:rsid w:val="00AE6EEA"/>
    <w:rsid w:val="00AE770B"/>
    <w:rsid w:val="00AF0B83"/>
    <w:rsid w:val="00AF186B"/>
    <w:rsid w:val="00AF1CA4"/>
    <w:rsid w:val="00AF21E3"/>
    <w:rsid w:val="00AF3925"/>
    <w:rsid w:val="00AF3CB6"/>
    <w:rsid w:val="00AF4CD4"/>
    <w:rsid w:val="00B05A5E"/>
    <w:rsid w:val="00B073A2"/>
    <w:rsid w:val="00B0747E"/>
    <w:rsid w:val="00B07723"/>
    <w:rsid w:val="00B07B1B"/>
    <w:rsid w:val="00B10332"/>
    <w:rsid w:val="00B1296B"/>
    <w:rsid w:val="00B141A1"/>
    <w:rsid w:val="00B14E54"/>
    <w:rsid w:val="00B179AD"/>
    <w:rsid w:val="00B21330"/>
    <w:rsid w:val="00B2292F"/>
    <w:rsid w:val="00B27641"/>
    <w:rsid w:val="00B27A42"/>
    <w:rsid w:val="00B33831"/>
    <w:rsid w:val="00B369DE"/>
    <w:rsid w:val="00B43169"/>
    <w:rsid w:val="00B43350"/>
    <w:rsid w:val="00B463F6"/>
    <w:rsid w:val="00B47C59"/>
    <w:rsid w:val="00B501A8"/>
    <w:rsid w:val="00B5456A"/>
    <w:rsid w:val="00B55AE4"/>
    <w:rsid w:val="00B56353"/>
    <w:rsid w:val="00B565B3"/>
    <w:rsid w:val="00B702A1"/>
    <w:rsid w:val="00B70B46"/>
    <w:rsid w:val="00B7162A"/>
    <w:rsid w:val="00B739B0"/>
    <w:rsid w:val="00B75BA5"/>
    <w:rsid w:val="00B80D52"/>
    <w:rsid w:val="00B81071"/>
    <w:rsid w:val="00B814A3"/>
    <w:rsid w:val="00B817D5"/>
    <w:rsid w:val="00B83688"/>
    <w:rsid w:val="00B92DE6"/>
    <w:rsid w:val="00B945AF"/>
    <w:rsid w:val="00B9518C"/>
    <w:rsid w:val="00B96F38"/>
    <w:rsid w:val="00BA02D6"/>
    <w:rsid w:val="00BA59A7"/>
    <w:rsid w:val="00BA738E"/>
    <w:rsid w:val="00BB241D"/>
    <w:rsid w:val="00BB414E"/>
    <w:rsid w:val="00BB4904"/>
    <w:rsid w:val="00BB4E15"/>
    <w:rsid w:val="00BC2E73"/>
    <w:rsid w:val="00BC563E"/>
    <w:rsid w:val="00BC716B"/>
    <w:rsid w:val="00BD0E74"/>
    <w:rsid w:val="00BD5A98"/>
    <w:rsid w:val="00BD5F8C"/>
    <w:rsid w:val="00BD600E"/>
    <w:rsid w:val="00BE0691"/>
    <w:rsid w:val="00BE29DD"/>
    <w:rsid w:val="00BE67CA"/>
    <w:rsid w:val="00BE7044"/>
    <w:rsid w:val="00BF095E"/>
    <w:rsid w:val="00BF15A8"/>
    <w:rsid w:val="00BF52DB"/>
    <w:rsid w:val="00C0009B"/>
    <w:rsid w:val="00C057DC"/>
    <w:rsid w:val="00C066AF"/>
    <w:rsid w:val="00C101C7"/>
    <w:rsid w:val="00C10915"/>
    <w:rsid w:val="00C10E06"/>
    <w:rsid w:val="00C145B8"/>
    <w:rsid w:val="00C23F16"/>
    <w:rsid w:val="00C2438F"/>
    <w:rsid w:val="00C247B2"/>
    <w:rsid w:val="00C31115"/>
    <w:rsid w:val="00C31378"/>
    <w:rsid w:val="00C31AF0"/>
    <w:rsid w:val="00C32A7E"/>
    <w:rsid w:val="00C32B29"/>
    <w:rsid w:val="00C34F28"/>
    <w:rsid w:val="00C355AA"/>
    <w:rsid w:val="00C368DF"/>
    <w:rsid w:val="00C4070C"/>
    <w:rsid w:val="00C4273F"/>
    <w:rsid w:val="00C442C5"/>
    <w:rsid w:val="00C5042E"/>
    <w:rsid w:val="00C508CA"/>
    <w:rsid w:val="00C54B4F"/>
    <w:rsid w:val="00C54BC2"/>
    <w:rsid w:val="00C55EEC"/>
    <w:rsid w:val="00C56A4F"/>
    <w:rsid w:val="00C57B5C"/>
    <w:rsid w:val="00C57C7C"/>
    <w:rsid w:val="00C602C0"/>
    <w:rsid w:val="00C60A55"/>
    <w:rsid w:val="00C61049"/>
    <w:rsid w:val="00C6122B"/>
    <w:rsid w:val="00C61313"/>
    <w:rsid w:val="00C63314"/>
    <w:rsid w:val="00C63FFE"/>
    <w:rsid w:val="00C674A5"/>
    <w:rsid w:val="00C715E1"/>
    <w:rsid w:val="00C77249"/>
    <w:rsid w:val="00C83786"/>
    <w:rsid w:val="00C85751"/>
    <w:rsid w:val="00C86491"/>
    <w:rsid w:val="00C87FF1"/>
    <w:rsid w:val="00C91339"/>
    <w:rsid w:val="00C91EB6"/>
    <w:rsid w:val="00C92DF1"/>
    <w:rsid w:val="00C92FD8"/>
    <w:rsid w:val="00C93198"/>
    <w:rsid w:val="00C93B7E"/>
    <w:rsid w:val="00C9574A"/>
    <w:rsid w:val="00C95E6D"/>
    <w:rsid w:val="00C95F06"/>
    <w:rsid w:val="00C9688F"/>
    <w:rsid w:val="00CA10B0"/>
    <w:rsid w:val="00CA2ECB"/>
    <w:rsid w:val="00CA2F8E"/>
    <w:rsid w:val="00CA3EE2"/>
    <w:rsid w:val="00CA443A"/>
    <w:rsid w:val="00CA4BC8"/>
    <w:rsid w:val="00CA4F72"/>
    <w:rsid w:val="00CA7FD5"/>
    <w:rsid w:val="00CB0248"/>
    <w:rsid w:val="00CB3287"/>
    <w:rsid w:val="00CB33E2"/>
    <w:rsid w:val="00CB4927"/>
    <w:rsid w:val="00CB4E68"/>
    <w:rsid w:val="00CC0E60"/>
    <w:rsid w:val="00CC2733"/>
    <w:rsid w:val="00CC521B"/>
    <w:rsid w:val="00CC6088"/>
    <w:rsid w:val="00CC766D"/>
    <w:rsid w:val="00CD0050"/>
    <w:rsid w:val="00CD2152"/>
    <w:rsid w:val="00CD7C34"/>
    <w:rsid w:val="00CE2916"/>
    <w:rsid w:val="00CE2A02"/>
    <w:rsid w:val="00CE3608"/>
    <w:rsid w:val="00CE700C"/>
    <w:rsid w:val="00CE7481"/>
    <w:rsid w:val="00CF0A8F"/>
    <w:rsid w:val="00CF75A9"/>
    <w:rsid w:val="00CF7E30"/>
    <w:rsid w:val="00D048CE"/>
    <w:rsid w:val="00D063BE"/>
    <w:rsid w:val="00D106ED"/>
    <w:rsid w:val="00D10998"/>
    <w:rsid w:val="00D11A59"/>
    <w:rsid w:val="00D12C4C"/>
    <w:rsid w:val="00D12F67"/>
    <w:rsid w:val="00D1393B"/>
    <w:rsid w:val="00D15CBD"/>
    <w:rsid w:val="00D1659B"/>
    <w:rsid w:val="00D17765"/>
    <w:rsid w:val="00D17865"/>
    <w:rsid w:val="00D20887"/>
    <w:rsid w:val="00D221CB"/>
    <w:rsid w:val="00D23391"/>
    <w:rsid w:val="00D25D88"/>
    <w:rsid w:val="00D312E9"/>
    <w:rsid w:val="00D31805"/>
    <w:rsid w:val="00D33F19"/>
    <w:rsid w:val="00D406D8"/>
    <w:rsid w:val="00D41409"/>
    <w:rsid w:val="00D459A3"/>
    <w:rsid w:val="00D503EA"/>
    <w:rsid w:val="00D552B9"/>
    <w:rsid w:val="00D56BA2"/>
    <w:rsid w:val="00D60DF7"/>
    <w:rsid w:val="00D62021"/>
    <w:rsid w:val="00D66A3E"/>
    <w:rsid w:val="00D67848"/>
    <w:rsid w:val="00D70E89"/>
    <w:rsid w:val="00D72CCF"/>
    <w:rsid w:val="00D735B2"/>
    <w:rsid w:val="00D7373B"/>
    <w:rsid w:val="00D74021"/>
    <w:rsid w:val="00D76D01"/>
    <w:rsid w:val="00D77102"/>
    <w:rsid w:val="00D77FF2"/>
    <w:rsid w:val="00D922A9"/>
    <w:rsid w:val="00D9394A"/>
    <w:rsid w:val="00D94510"/>
    <w:rsid w:val="00D953AA"/>
    <w:rsid w:val="00D9595F"/>
    <w:rsid w:val="00DA1079"/>
    <w:rsid w:val="00DA1992"/>
    <w:rsid w:val="00DA24C7"/>
    <w:rsid w:val="00DA3607"/>
    <w:rsid w:val="00DA6CD7"/>
    <w:rsid w:val="00DB0CBB"/>
    <w:rsid w:val="00DB67CC"/>
    <w:rsid w:val="00DC3783"/>
    <w:rsid w:val="00DC47A5"/>
    <w:rsid w:val="00DD5DCC"/>
    <w:rsid w:val="00DE1070"/>
    <w:rsid w:val="00DE299A"/>
    <w:rsid w:val="00DE3668"/>
    <w:rsid w:val="00DE4714"/>
    <w:rsid w:val="00DE56AC"/>
    <w:rsid w:val="00E00219"/>
    <w:rsid w:val="00E0316B"/>
    <w:rsid w:val="00E05296"/>
    <w:rsid w:val="00E06CC6"/>
    <w:rsid w:val="00E11B6B"/>
    <w:rsid w:val="00E16E51"/>
    <w:rsid w:val="00E23ADC"/>
    <w:rsid w:val="00E25E10"/>
    <w:rsid w:val="00E2696D"/>
    <w:rsid w:val="00E2740A"/>
    <w:rsid w:val="00E4119C"/>
    <w:rsid w:val="00E4608C"/>
    <w:rsid w:val="00E46257"/>
    <w:rsid w:val="00E47ADE"/>
    <w:rsid w:val="00E50B41"/>
    <w:rsid w:val="00E5219B"/>
    <w:rsid w:val="00E52C21"/>
    <w:rsid w:val="00E52D07"/>
    <w:rsid w:val="00E548CB"/>
    <w:rsid w:val="00E5518B"/>
    <w:rsid w:val="00E551A8"/>
    <w:rsid w:val="00E609FE"/>
    <w:rsid w:val="00E630BE"/>
    <w:rsid w:val="00E651A5"/>
    <w:rsid w:val="00E67E9C"/>
    <w:rsid w:val="00E74611"/>
    <w:rsid w:val="00E75920"/>
    <w:rsid w:val="00E80D96"/>
    <w:rsid w:val="00E82119"/>
    <w:rsid w:val="00E86A66"/>
    <w:rsid w:val="00E871FA"/>
    <w:rsid w:val="00E9110E"/>
    <w:rsid w:val="00E936A4"/>
    <w:rsid w:val="00E95441"/>
    <w:rsid w:val="00E954BB"/>
    <w:rsid w:val="00E955E2"/>
    <w:rsid w:val="00EA00DE"/>
    <w:rsid w:val="00EA36EE"/>
    <w:rsid w:val="00EA45E7"/>
    <w:rsid w:val="00EB016E"/>
    <w:rsid w:val="00EB30D1"/>
    <w:rsid w:val="00EB64F6"/>
    <w:rsid w:val="00EB78E3"/>
    <w:rsid w:val="00EB7BE3"/>
    <w:rsid w:val="00EC1C4B"/>
    <w:rsid w:val="00EC252C"/>
    <w:rsid w:val="00EC735A"/>
    <w:rsid w:val="00ED119A"/>
    <w:rsid w:val="00ED1878"/>
    <w:rsid w:val="00ED5F38"/>
    <w:rsid w:val="00EE003A"/>
    <w:rsid w:val="00EE08F4"/>
    <w:rsid w:val="00EE17C1"/>
    <w:rsid w:val="00EE1BA7"/>
    <w:rsid w:val="00EE30B3"/>
    <w:rsid w:val="00EE5AB7"/>
    <w:rsid w:val="00EF10AB"/>
    <w:rsid w:val="00EF11BA"/>
    <w:rsid w:val="00EF1AAE"/>
    <w:rsid w:val="00EF2373"/>
    <w:rsid w:val="00EF27FE"/>
    <w:rsid w:val="00F021F8"/>
    <w:rsid w:val="00F07FB6"/>
    <w:rsid w:val="00F13A22"/>
    <w:rsid w:val="00F13F0A"/>
    <w:rsid w:val="00F149D0"/>
    <w:rsid w:val="00F154D5"/>
    <w:rsid w:val="00F163EA"/>
    <w:rsid w:val="00F16B53"/>
    <w:rsid w:val="00F2560C"/>
    <w:rsid w:val="00F25ECD"/>
    <w:rsid w:val="00F318BE"/>
    <w:rsid w:val="00F33297"/>
    <w:rsid w:val="00F343FB"/>
    <w:rsid w:val="00F359FE"/>
    <w:rsid w:val="00F35CAE"/>
    <w:rsid w:val="00F40B55"/>
    <w:rsid w:val="00F40BD0"/>
    <w:rsid w:val="00F42159"/>
    <w:rsid w:val="00F4256E"/>
    <w:rsid w:val="00F42EE1"/>
    <w:rsid w:val="00F433EF"/>
    <w:rsid w:val="00F43DF8"/>
    <w:rsid w:val="00F47FDA"/>
    <w:rsid w:val="00F5633E"/>
    <w:rsid w:val="00F57902"/>
    <w:rsid w:val="00F60F1F"/>
    <w:rsid w:val="00F64141"/>
    <w:rsid w:val="00F659AF"/>
    <w:rsid w:val="00F67508"/>
    <w:rsid w:val="00F7094C"/>
    <w:rsid w:val="00F71250"/>
    <w:rsid w:val="00F71FC9"/>
    <w:rsid w:val="00F7267D"/>
    <w:rsid w:val="00F73B48"/>
    <w:rsid w:val="00F73F14"/>
    <w:rsid w:val="00F74F51"/>
    <w:rsid w:val="00F7625C"/>
    <w:rsid w:val="00F8196F"/>
    <w:rsid w:val="00F842AD"/>
    <w:rsid w:val="00F914EB"/>
    <w:rsid w:val="00F91B85"/>
    <w:rsid w:val="00F93614"/>
    <w:rsid w:val="00F937C1"/>
    <w:rsid w:val="00F938E7"/>
    <w:rsid w:val="00F94C10"/>
    <w:rsid w:val="00F95D5C"/>
    <w:rsid w:val="00F964B9"/>
    <w:rsid w:val="00F975A1"/>
    <w:rsid w:val="00FA09B6"/>
    <w:rsid w:val="00FA3B17"/>
    <w:rsid w:val="00FA5E8D"/>
    <w:rsid w:val="00FA5F3D"/>
    <w:rsid w:val="00FA78E5"/>
    <w:rsid w:val="00FB15EB"/>
    <w:rsid w:val="00FB399E"/>
    <w:rsid w:val="00FB4152"/>
    <w:rsid w:val="00FB53EF"/>
    <w:rsid w:val="00FB7000"/>
    <w:rsid w:val="00FB7952"/>
    <w:rsid w:val="00FB7F50"/>
    <w:rsid w:val="00FC1AF4"/>
    <w:rsid w:val="00FC2A85"/>
    <w:rsid w:val="00FC40AF"/>
    <w:rsid w:val="00FC56E1"/>
    <w:rsid w:val="00FC73B9"/>
    <w:rsid w:val="00FD0A16"/>
    <w:rsid w:val="00FD40D2"/>
    <w:rsid w:val="00FE0275"/>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1/8/&#1580;&#1606;&#1576;&#1607;" TargetMode="External"/><Relationship Id="rId3" Type="http://schemas.openxmlformats.org/officeDocument/2006/relationships/hyperlink" Target="http://lib.eshia.ir/10083/5/73/&#1585;&#1705;&#1576;" TargetMode="External"/><Relationship Id="rId7" Type="http://schemas.openxmlformats.org/officeDocument/2006/relationships/hyperlink" Target="http://lib.eshia.ir/71334/16/146/&#1575;&#1604;&#1602;&#1590;&#1575;&#1569;" TargetMode="External"/><Relationship Id="rId2" Type="http://schemas.openxmlformats.org/officeDocument/2006/relationships/hyperlink" Target="http://lib.eshia.ir/11021/1/344/&#1575;&#1604;&#1578;&#1587;&#1576;&#1740;&#1581;" TargetMode="External"/><Relationship Id="rId1" Type="http://schemas.openxmlformats.org/officeDocument/2006/relationships/hyperlink" Target="http://lib.eshia.ir/10028/1/650/&#1589;&#1581;&#1578;" TargetMode="External"/><Relationship Id="rId6" Type="http://schemas.openxmlformats.org/officeDocument/2006/relationships/hyperlink" Target="http://lib.eshia.ir/71334/14/394/&#1575;&#1604;&#1605;&#1578;&#1585;&#1583;&#1583;" TargetMode="External"/><Relationship Id="rId5" Type="http://schemas.openxmlformats.org/officeDocument/2006/relationships/hyperlink" Target="http://lib.eshia.ir/10083/2/156/&#1587;&#1580;&#1583;&#1607;" TargetMode="External"/><Relationship Id="rId10" Type="http://schemas.openxmlformats.org/officeDocument/2006/relationships/hyperlink" Target="http://lib.eshia.ir/10083/2/197/&#1606;&#1587;&#1740;" TargetMode="External"/><Relationship Id="rId4" Type="http://schemas.openxmlformats.org/officeDocument/2006/relationships/hyperlink" Target="http://lib.eshia.ir/11005/4/128/&#1740;&#1602;&#1590;&#1607;" TargetMode="External"/><Relationship Id="rId9" Type="http://schemas.openxmlformats.org/officeDocument/2006/relationships/hyperlink" Target="http://lib.eshia.ir/13064/5/180/&#1575;&#1604;&#1593;&#1604;&#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9C66-3F05-4597-AE9B-19256D23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9</Pages>
  <Words>2423</Words>
  <Characters>13813</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16204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Data</cp:lastModifiedBy>
  <cp:revision>7</cp:revision>
  <cp:lastPrinted>2022-11-06T19:57:00Z</cp:lastPrinted>
  <dcterms:created xsi:type="dcterms:W3CDTF">2022-11-06T12:54:00Z</dcterms:created>
  <dcterms:modified xsi:type="dcterms:W3CDTF">2022-11-06T19:57:00Z</dcterms:modified>
  <cp:contentStatus>ویرایش 2.5</cp:contentStatus>
  <cp:version>2.7</cp:version>
</cp:coreProperties>
</file>