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694FDC">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224498" w:rsidRPr="00694FDC" w:rsidRDefault="00224498" w:rsidP="00224498">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0594457" w:history="1">
        <w:r w:rsidRPr="00694FDC">
          <w:rPr>
            <w:rStyle w:val="Hyperlink"/>
            <w:noProof/>
            <w:rtl/>
          </w:rPr>
          <w:t>6- اشتراط قابل</w:t>
        </w:r>
        <w:r w:rsidRPr="00694FDC">
          <w:rPr>
            <w:rStyle w:val="Hyperlink"/>
            <w:rFonts w:hint="cs"/>
            <w:noProof/>
            <w:rtl/>
          </w:rPr>
          <w:t>ی</w:t>
        </w:r>
        <w:r w:rsidRPr="00694FDC">
          <w:rPr>
            <w:rStyle w:val="Hyperlink"/>
            <w:rFonts w:hint="eastAsia"/>
            <w:noProof/>
            <w:rtl/>
          </w:rPr>
          <w:t>ت</w:t>
        </w:r>
        <w:r w:rsidRPr="00694FDC">
          <w:rPr>
            <w:rStyle w:val="Hyperlink"/>
            <w:noProof/>
            <w:rtl/>
          </w:rPr>
          <w:t xml:space="preserve"> فاعل و مورد</w:t>
        </w:r>
        <w:r w:rsidRPr="00694FDC">
          <w:rPr>
            <w:noProof/>
            <w:webHidden/>
            <w:rtl/>
          </w:rPr>
          <w:tab/>
        </w:r>
        <w:r w:rsidRPr="00694FDC">
          <w:rPr>
            <w:noProof/>
            <w:webHidden/>
            <w:rtl/>
          </w:rPr>
          <w:fldChar w:fldCharType="begin"/>
        </w:r>
        <w:r w:rsidRPr="00694FDC">
          <w:rPr>
            <w:noProof/>
            <w:webHidden/>
            <w:rtl/>
          </w:rPr>
          <w:instrText xml:space="preserve"> </w:instrText>
        </w:r>
        <w:r w:rsidRPr="00694FDC">
          <w:rPr>
            <w:noProof/>
            <w:webHidden/>
          </w:rPr>
          <w:instrText xml:space="preserve">PAGEREF </w:instrText>
        </w:r>
        <w:r w:rsidRPr="00694FDC">
          <w:rPr>
            <w:noProof/>
            <w:webHidden/>
            <w:rtl/>
          </w:rPr>
          <w:instrText>_</w:instrText>
        </w:r>
        <w:r w:rsidRPr="00694FDC">
          <w:rPr>
            <w:noProof/>
            <w:webHidden/>
          </w:rPr>
          <w:instrText>Toc</w:instrText>
        </w:r>
        <w:r w:rsidRPr="00694FDC">
          <w:rPr>
            <w:noProof/>
            <w:webHidden/>
            <w:rtl/>
          </w:rPr>
          <w:instrText xml:space="preserve">500594457 </w:instrText>
        </w:r>
        <w:r w:rsidRPr="00694FDC">
          <w:rPr>
            <w:noProof/>
            <w:webHidden/>
          </w:rPr>
          <w:instrText>\h</w:instrText>
        </w:r>
        <w:r w:rsidRPr="00694FDC">
          <w:rPr>
            <w:noProof/>
            <w:webHidden/>
            <w:rtl/>
          </w:rPr>
          <w:instrText xml:space="preserve"> </w:instrText>
        </w:r>
        <w:r w:rsidRPr="00694FDC">
          <w:rPr>
            <w:noProof/>
            <w:webHidden/>
            <w:rtl/>
          </w:rPr>
        </w:r>
        <w:r w:rsidRPr="00694FDC">
          <w:rPr>
            <w:noProof/>
            <w:webHidden/>
            <w:rtl/>
          </w:rPr>
          <w:fldChar w:fldCharType="separate"/>
        </w:r>
        <w:r w:rsidRPr="00694FDC">
          <w:rPr>
            <w:noProof/>
            <w:webHidden/>
            <w:rtl/>
          </w:rPr>
          <w:t>1</w:t>
        </w:r>
        <w:r w:rsidRPr="00694FDC">
          <w:rPr>
            <w:noProof/>
            <w:webHidden/>
            <w:rtl/>
          </w:rPr>
          <w:fldChar w:fldCharType="end"/>
        </w:r>
      </w:hyperlink>
    </w:p>
    <w:p w:rsidR="00224498" w:rsidRPr="00694FDC" w:rsidRDefault="00224498" w:rsidP="00224498">
      <w:pPr>
        <w:pStyle w:val="TOC2"/>
        <w:tabs>
          <w:tab w:val="right" w:leader="dot" w:pos="10194"/>
        </w:tabs>
        <w:rPr>
          <w:rFonts w:asciiTheme="minorHAnsi" w:eastAsiaTheme="minorEastAsia" w:hAnsiTheme="minorHAnsi" w:cstheme="minorBidi"/>
          <w:bCs w:val="0"/>
          <w:noProof/>
          <w:color w:val="auto"/>
          <w:szCs w:val="22"/>
          <w:rtl/>
          <w:lang w:bidi="ar-SA"/>
        </w:rPr>
      </w:pPr>
      <w:hyperlink w:anchor="_Toc500594458" w:history="1">
        <w:r w:rsidRPr="00694FDC">
          <w:rPr>
            <w:rStyle w:val="Hyperlink"/>
            <w:bCs w:val="0"/>
            <w:noProof/>
            <w:rtl/>
          </w:rPr>
          <w:t>کلام مشهور و ش</w:t>
        </w:r>
        <w:r w:rsidRPr="00694FDC">
          <w:rPr>
            <w:rStyle w:val="Hyperlink"/>
            <w:rFonts w:hint="cs"/>
            <w:bCs w:val="0"/>
            <w:noProof/>
            <w:rtl/>
          </w:rPr>
          <w:t>ی</w:t>
        </w:r>
        <w:r w:rsidRPr="00694FDC">
          <w:rPr>
            <w:rStyle w:val="Hyperlink"/>
            <w:rFonts w:hint="eastAsia"/>
            <w:bCs w:val="0"/>
            <w:noProof/>
            <w:rtl/>
          </w:rPr>
          <w:t>خ</w:t>
        </w:r>
        <w:r w:rsidRPr="00694FDC">
          <w:rPr>
            <w:rStyle w:val="Hyperlink"/>
            <w:bCs w:val="0"/>
            <w:noProof/>
            <w:rtl/>
          </w:rPr>
          <w:t xml:space="preserve"> انصار</w:t>
        </w:r>
        <w:r w:rsidRPr="00694FDC">
          <w:rPr>
            <w:rStyle w:val="Hyperlink"/>
            <w:rFonts w:hint="cs"/>
            <w:bCs w:val="0"/>
            <w:noProof/>
            <w:rtl/>
          </w:rPr>
          <w:t>ی</w:t>
        </w:r>
        <w:r w:rsidRPr="00694FDC">
          <w:rPr>
            <w:bCs w:val="0"/>
            <w:noProof/>
            <w:webHidden/>
            <w:rtl/>
          </w:rPr>
          <w:tab/>
        </w:r>
        <w:r w:rsidRPr="00694FDC">
          <w:rPr>
            <w:bCs w:val="0"/>
            <w:noProof/>
            <w:webHidden/>
            <w:rtl/>
          </w:rPr>
          <w:fldChar w:fldCharType="begin"/>
        </w:r>
        <w:r w:rsidRPr="00694FDC">
          <w:rPr>
            <w:bCs w:val="0"/>
            <w:noProof/>
            <w:webHidden/>
            <w:rtl/>
          </w:rPr>
          <w:instrText xml:space="preserve"> </w:instrText>
        </w:r>
        <w:r w:rsidRPr="00694FDC">
          <w:rPr>
            <w:bCs w:val="0"/>
            <w:noProof/>
            <w:webHidden/>
          </w:rPr>
          <w:instrText xml:space="preserve">PAGEREF </w:instrText>
        </w:r>
        <w:r w:rsidRPr="00694FDC">
          <w:rPr>
            <w:bCs w:val="0"/>
            <w:noProof/>
            <w:webHidden/>
            <w:rtl/>
          </w:rPr>
          <w:instrText>_</w:instrText>
        </w:r>
        <w:r w:rsidRPr="00694FDC">
          <w:rPr>
            <w:bCs w:val="0"/>
            <w:noProof/>
            <w:webHidden/>
          </w:rPr>
          <w:instrText>Toc</w:instrText>
        </w:r>
        <w:r w:rsidRPr="00694FDC">
          <w:rPr>
            <w:bCs w:val="0"/>
            <w:noProof/>
            <w:webHidden/>
            <w:rtl/>
          </w:rPr>
          <w:instrText xml:space="preserve">500594458 </w:instrText>
        </w:r>
        <w:r w:rsidRPr="00694FDC">
          <w:rPr>
            <w:bCs w:val="0"/>
            <w:noProof/>
            <w:webHidden/>
          </w:rPr>
          <w:instrText>\h</w:instrText>
        </w:r>
        <w:r w:rsidRPr="00694FDC">
          <w:rPr>
            <w:bCs w:val="0"/>
            <w:noProof/>
            <w:webHidden/>
            <w:rtl/>
          </w:rPr>
          <w:instrText xml:space="preserve"> </w:instrText>
        </w:r>
        <w:r w:rsidRPr="00694FDC">
          <w:rPr>
            <w:bCs w:val="0"/>
            <w:noProof/>
            <w:webHidden/>
            <w:rtl/>
          </w:rPr>
        </w:r>
        <w:r w:rsidRPr="00694FDC">
          <w:rPr>
            <w:bCs w:val="0"/>
            <w:noProof/>
            <w:webHidden/>
            <w:rtl/>
          </w:rPr>
          <w:fldChar w:fldCharType="separate"/>
        </w:r>
        <w:r w:rsidRPr="00694FDC">
          <w:rPr>
            <w:bCs w:val="0"/>
            <w:noProof/>
            <w:webHidden/>
            <w:rtl/>
          </w:rPr>
          <w:t>2</w:t>
        </w:r>
        <w:r w:rsidRPr="00694FDC">
          <w:rPr>
            <w:bCs w:val="0"/>
            <w:noProof/>
            <w:webHidden/>
            <w:rtl/>
          </w:rPr>
          <w:fldChar w:fldCharType="end"/>
        </w:r>
      </w:hyperlink>
    </w:p>
    <w:p w:rsidR="00224498" w:rsidRPr="00694FDC" w:rsidRDefault="00224498" w:rsidP="00224498">
      <w:pPr>
        <w:pStyle w:val="TOC2"/>
        <w:tabs>
          <w:tab w:val="right" w:leader="dot" w:pos="10194"/>
        </w:tabs>
        <w:rPr>
          <w:rFonts w:asciiTheme="minorHAnsi" w:eastAsiaTheme="minorEastAsia" w:hAnsiTheme="minorHAnsi" w:cstheme="minorBidi"/>
          <w:bCs w:val="0"/>
          <w:noProof/>
          <w:color w:val="auto"/>
          <w:szCs w:val="22"/>
          <w:rtl/>
          <w:lang w:bidi="ar-SA"/>
        </w:rPr>
      </w:pPr>
      <w:hyperlink w:anchor="_Toc500594459" w:history="1">
        <w:r w:rsidRPr="00694FDC">
          <w:rPr>
            <w:rStyle w:val="Hyperlink"/>
            <w:bCs w:val="0"/>
            <w:noProof/>
            <w:rtl/>
          </w:rPr>
          <w:t>کلام محقق عراق</w:t>
        </w:r>
        <w:r w:rsidRPr="00694FDC">
          <w:rPr>
            <w:rStyle w:val="Hyperlink"/>
            <w:rFonts w:hint="cs"/>
            <w:bCs w:val="0"/>
            <w:noProof/>
            <w:rtl/>
          </w:rPr>
          <w:t>ی</w:t>
        </w:r>
        <w:r w:rsidRPr="00694FDC">
          <w:rPr>
            <w:bCs w:val="0"/>
            <w:noProof/>
            <w:webHidden/>
            <w:rtl/>
          </w:rPr>
          <w:tab/>
        </w:r>
        <w:r w:rsidRPr="00694FDC">
          <w:rPr>
            <w:bCs w:val="0"/>
            <w:noProof/>
            <w:webHidden/>
            <w:rtl/>
          </w:rPr>
          <w:fldChar w:fldCharType="begin"/>
        </w:r>
        <w:r w:rsidRPr="00694FDC">
          <w:rPr>
            <w:bCs w:val="0"/>
            <w:noProof/>
            <w:webHidden/>
            <w:rtl/>
          </w:rPr>
          <w:instrText xml:space="preserve"> </w:instrText>
        </w:r>
        <w:r w:rsidRPr="00694FDC">
          <w:rPr>
            <w:bCs w:val="0"/>
            <w:noProof/>
            <w:webHidden/>
          </w:rPr>
          <w:instrText xml:space="preserve">PAGEREF </w:instrText>
        </w:r>
        <w:r w:rsidRPr="00694FDC">
          <w:rPr>
            <w:bCs w:val="0"/>
            <w:noProof/>
            <w:webHidden/>
            <w:rtl/>
          </w:rPr>
          <w:instrText>_</w:instrText>
        </w:r>
        <w:r w:rsidRPr="00694FDC">
          <w:rPr>
            <w:bCs w:val="0"/>
            <w:noProof/>
            <w:webHidden/>
          </w:rPr>
          <w:instrText>Toc</w:instrText>
        </w:r>
        <w:r w:rsidRPr="00694FDC">
          <w:rPr>
            <w:bCs w:val="0"/>
            <w:noProof/>
            <w:webHidden/>
            <w:rtl/>
          </w:rPr>
          <w:instrText xml:space="preserve">500594459 </w:instrText>
        </w:r>
        <w:r w:rsidRPr="00694FDC">
          <w:rPr>
            <w:bCs w:val="0"/>
            <w:noProof/>
            <w:webHidden/>
          </w:rPr>
          <w:instrText>\h</w:instrText>
        </w:r>
        <w:r w:rsidRPr="00694FDC">
          <w:rPr>
            <w:bCs w:val="0"/>
            <w:noProof/>
            <w:webHidden/>
            <w:rtl/>
          </w:rPr>
          <w:instrText xml:space="preserve"> </w:instrText>
        </w:r>
        <w:r w:rsidRPr="00694FDC">
          <w:rPr>
            <w:bCs w:val="0"/>
            <w:noProof/>
            <w:webHidden/>
            <w:rtl/>
          </w:rPr>
        </w:r>
        <w:r w:rsidRPr="00694FDC">
          <w:rPr>
            <w:bCs w:val="0"/>
            <w:noProof/>
            <w:webHidden/>
            <w:rtl/>
          </w:rPr>
          <w:fldChar w:fldCharType="separate"/>
        </w:r>
        <w:r w:rsidRPr="00694FDC">
          <w:rPr>
            <w:bCs w:val="0"/>
            <w:noProof/>
            <w:webHidden/>
            <w:rtl/>
          </w:rPr>
          <w:t>2</w:t>
        </w:r>
        <w:r w:rsidRPr="00694FDC">
          <w:rPr>
            <w:bCs w:val="0"/>
            <w:noProof/>
            <w:webHidden/>
            <w:rtl/>
          </w:rPr>
          <w:fldChar w:fldCharType="end"/>
        </w:r>
      </w:hyperlink>
    </w:p>
    <w:p w:rsidR="00224498" w:rsidRPr="00694FDC" w:rsidRDefault="00224498" w:rsidP="0022449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594460" w:history="1">
        <w:r w:rsidRPr="00694FDC">
          <w:rPr>
            <w:rStyle w:val="Hyperlink"/>
            <w:bCs w:val="0"/>
            <w:iCs w:val="0"/>
            <w:noProof/>
            <w:rtl/>
          </w:rPr>
          <w:t>مناقشه در کلام محقق عراق</w:t>
        </w:r>
        <w:r w:rsidRPr="00694FDC">
          <w:rPr>
            <w:rStyle w:val="Hyperlink"/>
            <w:rFonts w:hint="cs"/>
            <w:bCs w:val="0"/>
            <w:iCs w:val="0"/>
            <w:noProof/>
            <w:rtl/>
          </w:rPr>
          <w:t>ی</w:t>
        </w:r>
        <w:r w:rsidRPr="00694FDC">
          <w:rPr>
            <w:bCs w:val="0"/>
            <w:iCs w:val="0"/>
            <w:noProof/>
            <w:webHidden/>
            <w:rtl/>
          </w:rPr>
          <w:tab/>
        </w:r>
        <w:r w:rsidRPr="00694FDC">
          <w:rPr>
            <w:bCs w:val="0"/>
            <w:iCs w:val="0"/>
            <w:noProof/>
            <w:webHidden/>
            <w:rtl/>
          </w:rPr>
          <w:fldChar w:fldCharType="begin"/>
        </w:r>
        <w:r w:rsidRPr="00694FDC">
          <w:rPr>
            <w:bCs w:val="0"/>
            <w:iCs w:val="0"/>
            <w:noProof/>
            <w:webHidden/>
            <w:rtl/>
          </w:rPr>
          <w:instrText xml:space="preserve"> </w:instrText>
        </w:r>
        <w:r w:rsidRPr="00694FDC">
          <w:rPr>
            <w:bCs w:val="0"/>
            <w:iCs w:val="0"/>
            <w:noProof/>
            <w:webHidden/>
          </w:rPr>
          <w:instrText xml:space="preserve">PAGEREF </w:instrText>
        </w:r>
        <w:r w:rsidRPr="00694FDC">
          <w:rPr>
            <w:bCs w:val="0"/>
            <w:iCs w:val="0"/>
            <w:noProof/>
            <w:webHidden/>
            <w:rtl/>
          </w:rPr>
          <w:instrText>_</w:instrText>
        </w:r>
        <w:r w:rsidRPr="00694FDC">
          <w:rPr>
            <w:bCs w:val="0"/>
            <w:iCs w:val="0"/>
            <w:noProof/>
            <w:webHidden/>
          </w:rPr>
          <w:instrText>Toc</w:instrText>
        </w:r>
        <w:r w:rsidRPr="00694FDC">
          <w:rPr>
            <w:bCs w:val="0"/>
            <w:iCs w:val="0"/>
            <w:noProof/>
            <w:webHidden/>
            <w:rtl/>
          </w:rPr>
          <w:instrText xml:space="preserve">500594460 </w:instrText>
        </w:r>
        <w:r w:rsidRPr="00694FDC">
          <w:rPr>
            <w:bCs w:val="0"/>
            <w:iCs w:val="0"/>
            <w:noProof/>
            <w:webHidden/>
          </w:rPr>
          <w:instrText>\h</w:instrText>
        </w:r>
        <w:r w:rsidRPr="00694FDC">
          <w:rPr>
            <w:bCs w:val="0"/>
            <w:iCs w:val="0"/>
            <w:noProof/>
            <w:webHidden/>
            <w:rtl/>
          </w:rPr>
          <w:instrText xml:space="preserve"> </w:instrText>
        </w:r>
        <w:r w:rsidRPr="00694FDC">
          <w:rPr>
            <w:bCs w:val="0"/>
            <w:iCs w:val="0"/>
            <w:noProof/>
            <w:webHidden/>
            <w:rtl/>
          </w:rPr>
        </w:r>
        <w:r w:rsidRPr="00694FDC">
          <w:rPr>
            <w:bCs w:val="0"/>
            <w:iCs w:val="0"/>
            <w:noProof/>
            <w:webHidden/>
            <w:rtl/>
          </w:rPr>
          <w:fldChar w:fldCharType="separate"/>
        </w:r>
        <w:r w:rsidRPr="00694FDC">
          <w:rPr>
            <w:bCs w:val="0"/>
            <w:iCs w:val="0"/>
            <w:noProof/>
            <w:webHidden/>
            <w:rtl/>
          </w:rPr>
          <w:t>3</w:t>
        </w:r>
        <w:r w:rsidRPr="00694FDC">
          <w:rPr>
            <w:bCs w:val="0"/>
            <w:iCs w:val="0"/>
            <w:noProof/>
            <w:webHidden/>
            <w:rtl/>
          </w:rPr>
          <w:fldChar w:fldCharType="end"/>
        </w:r>
      </w:hyperlink>
    </w:p>
    <w:p w:rsidR="00224498" w:rsidRPr="00694FDC" w:rsidRDefault="00224498" w:rsidP="00224498">
      <w:pPr>
        <w:pStyle w:val="TOC2"/>
        <w:tabs>
          <w:tab w:val="right" w:leader="dot" w:pos="10194"/>
        </w:tabs>
        <w:rPr>
          <w:rFonts w:asciiTheme="minorHAnsi" w:eastAsiaTheme="minorEastAsia" w:hAnsiTheme="minorHAnsi" w:cstheme="minorBidi"/>
          <w:bCs w:val="0"/>
          <w:noProof/>
          <w:color w:val="auto"/>
          <w:szCs w:val="22"/>
          <w:rtl/>
          <w:lang w:bidi="ar-SA"/>
        </w:rPr>
      </w:pPr>
      <w:hyperlink w:anchor="_Toc500594461" w:history="1">
        <w:r w:rsidRPr="00694FDC">
          <w:rPr>
            <w:rStyle w:val="Hyperlink"/>
            <w:bCs w:val="0"/>
            <w:noProof/>
            <w:rtl/>
          </w:rPr>
          <w:t>کلام امام قدس سره</w:t>
        </w:r>
        <w:r w:rsidRPr="00694FDC">
          <w:rPr>
            <w:bCs w:val="0"/>
            <w:noProof/>
            <w:webHidden/>
            <w:rtl/>
          </w:rPr>
          <w:tab/>
        </w:r>
        <w:r w:rsidRPr="00694FDC">
          <w:rPr>
            <w:bCs w:val="0"/>
            <w:noProof/>
            <w:webHidden/>
            <w:rtl/>
          </w:rPr>
          <w:fldChar w:fldCharType="begin"/>
        </w:r>
        <w:r w:rsidRPr="00694FDC">
          <w:rPr>
            <w:bCs w:val="0"/>
            <w:noProof/>
            <w:webHidden/>
            <w:rtl/>
          </w:rPr>
          <w:instrText xml:space="preserve"> </w:instrText>
        </w:r>
        <w:r w:rsidRPr="00694FDC">
          <w:rPr>
            <w:bCs w:val="0"/>
            <w:noProof/>
            <w:webHidden/>
          </w:rPr>
          <w:instrText xml:space="preserve">PAGEREF </w:instrText>
        </w:r>
        <w:r w:rsidRPr="00694FDC">
          <w:rPr>
            <w:bCs w:val="0"/>
            <w:noProof/>
            <w:webHidden/>
            <w:rtl/>
          </w:rPr>
          <w:instrText>_</w:instrText>
        </w:r>
        <w:r w:rsidRPr="00694FDC">
          <w:rPr>
            <w:bCs w:val="0"/>
            <w:noProof/>
            <w:webHidden/>
          </w:rPr>
          <w:instrText>Toc</w:instrText>
        </w:r>
        <w:r w:rsidRPr="00694FDC">
          <w:rPr>
            <w:bCs w:val="0"/>
            <w:noProof/>
            <w:webHidden/>
            <w:rtl/>
          </w:rPr>
          <w:instrText xml:space="preserve">500594461 </w:instrText>
        </w:r>
        <w:r w:rsidRPr="00694FDC">
          <w:rPr>
            <w:bCs w:val="0"/>
            <w:noProof/>
            <w:webHidden/>
          </w:rPr>
          <w:instrText>\h</w:instrText>
        </w:r>
        <w:r w:rsidRPr="00694FDC">
          <w:rPr>
            <w:bCs w:val="0"/>
            <w:noProof/>
            <w:webHidden/>
            <w:rtl/>
          </w:rPr>
          <w:instrText xml:space="preserve"> </w:instrText>
        </w:r>
        <w:r w:rsidRPr="00694FDC">
          <w:rPr>
            <w:bCs w:val="0"/>
            <w:noProof/>
            <w:webHidden/>
            <w:rtl/>
          </w:rPr>
        </w:r>
        <w:r w:rsidRPr="00694FDC">
          <w:rPr>
            <w:bCs w:val="0"/>
            <w:noProof/>
            <w:webHidden/>
            <w:rtl/>
          </w:rPr>
          <w:fldChar w:fldCharType="separate"/>
        </w:r>
        <w:r w:rsidRPr="00694FDC">
          <w:rPr>
            <w:bCs w:val="0"/>
            <w:noProof/>
            <w:webHidden/>
            <w:rtl/>
          </w:rPr>
          <w:t>3</w:t>
        </w:r>
        <w:r w:rsidRPr="00694FDC">
          <w:rPr>
            <w:bCs w:val="0"/>
            <w:noProof/>
            <w:webHidden/>
            <w:rtl/>
          </w:rPr>
          <w:fldChar w:fldCharType="end"/>
        </w:r>
      </w:hyperlink>
    </w:p>
    <w:p w:rsidR="00224498" w:rsidRPr="00694FDC" w:rsidRDefault="00224498" w:rsidP="0022449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594462" w:history="1">
        <w:r w:rsidRPr="00694FDC">
          <w:rPr>
            <w:rStyle w:val="Hyperlink"/>
            <w:bCs w:val="0"/>
            <w:iCs w:val="0"/>
            <w:noProof/>
            <w:rtl/>
          </w:rPr>
          <w:t>بررس</w:t>
        </w:r>
        <w:r w:rsidRPr="00694FDC">
          <w:rPr>
            <w:rStyle w:val="Hyperlink"/>
            <w:rFonts w:hint="cs"/>
            <w:bCs w:val="0"/>
            <w:iCs w:val="0"/>
            <w:noProof/>
            <w:rtl/>
          </w:rPr>
          <w:t>ی</w:t>
        </w:r>
        <w:r w:rsidRPr="00694FDC">
          <w:rPr>
            <w:rStyle w:val="Hyperlink"/>
            <w:bCs w:val="0"/>
            <w:iCs w:val="0"/>
            <w:noProof/>
            <w:rtl/>
          </w:rPr>
          <w:t xml:space="preserve"> کلام امام قدس سره</w:t>
        </w:r>
        <w:r w:rsidRPr="00694FDC">
          <w:rPr>
            <w:bCs w:val="0"/>
            <w:iCs w:val="0"/>
            <w:noProof/>
            <w:webHidden/>
            <w:rtl/>
          </w:rPr>
          <w:tab/>
        </w:r>
        <w:r w:rsidRPr="00694FDC">
          <w:rPr>
            <w:bCs w:val="0"/>
            <w:iCs w:val="0"/>
            <w:noProof/>
            <w:webHidden/>
            <w:rtl/>
          </w:rPr>
          <w:fldChar w:fldCharType="begin"/>
        </w:r>
        <w:r w:rsidRPr="00694FDC">
          <w:rPr>
            <w:bCs w:val="0"/>
            <w:iCs w:val="0"/>
            <w:noProof/>
            <w:webHidden/>
            <w:rtl/>
          </w:rPr>
          <w:instrText xml:space="preserve"> </w:instrText>
        </w:r>
        <w:r w:rsidRPr="00694FDC">
          <w:rPr>
            <w:bCs w:val="0"/>
            <w:iCs w:val="0"/>
            <w:noProof/>
            <w:webHidden/>
          </w:rPr>
          <w:instrText xml:space="preserve">PAGEREF </w:instrText>
        </w:r>
        <w:r w:rsidRPr="00694FDC">
          <w:rPr>
            <w:bCs w:val="0"/>
            <w:iCs w:val="0"/>
            <w:noProof/>
            <w:webHidden/>
            <w:rtl/>
          </w:rPr>
          <w:instrText>_</w:instrText>
        </w:r>
        <w:r w:rsidRPr="00694FDC">
          <w:rPr>
            <w:bCs w:val="0"/>
            <w:iCs w:val="0"/>
            <w:noProof/>
            <w:webHidden/>
          </w:rPr>
          <w:instrText>Toc</w:instrText>
        </w:r>
        <w:r w:rsidRPr="00694FDC">
          <w:rPr>
            <w:bCs w:val="0"/>
            <w:iCs w:val="0"/>
            <w:noProof/>
            <w:webHidden/>
            <w:rtl/>
          </w:rPr>
          <w:instrText xml:space="preserve">500594462 </w:instrText>
        </w:r>
        <w:r w:rsidRPr="00694FDC">
          <w:rPr>
            <w:bCs w:val="0"/>
            <w:iCs w:val="0"/>
            <w:noProof/>
            <w:webHidden/>
          </w:rPr>
          <w:instrText>\h</w:instrText>
        </w:r>
        <w:r w:rsidRPr="00694FDC">
          <w:rPr>
            <w:bCs w:val="0"/>
            <w:iCs w:val="0"/>
            <w:noProof/>
            <w:webHidden/>
            <w:rtl/>
          </w:rPr>
          <w:instrText xml:space="preserve"> </w:instrText>
        </w:r>
        <w:r w:rsidRPr="00694FDC">
          <w:rPr>
            <w:bCs w:val="0"/>
            <w:iCs w:val="0"/>
            <w:noProof/>
            <w:webHidden/>
            <w:rtl/>
          </w:rPr>
        </w:r>
        <w:r w:rsidRPr="00694FDC">
          <w:rPr>
            <w:bCs w:val="0"/>
            <w:iCs w:val="0"/>
            <w:noProof/>
            <w:webHidden/>
            <w:rtl/>
          </w:rPr>
          <w:fldChar w:fldCharType="separate"/>
        </w:r>
        <w:r w:rsidRPr="00694FDC">
          <w:rPr>
            <w:bCs w:val="0"/>
            <w:iCs w:val="0"/>
            <w:noProof/>
            <w:webHidden/>
            <w:rtl/>
          </w:rPr>
          <w:t>4</w:t>
        </w:r>
        <w:r w:rsidRPr="00694FDC">
          <w:rPr>
            <w:bCs w:val="0"/>
            <w:iCs w:val="0"/>
            <w:noProof/>
            <w:webHidden/>
            <w:rtl/>
          </w:rPr>
          <w:fldChar w:fldCharType="end"/>
        </w:r>
      </w:hyperlink>
    </w:p>
    <w:p w:rsidR="00224498" w:rsidRPr="00694FDC" w:rsidRDefault="00224498" w:rsidP="00224498">
      <w:pPr>
        <w:pStyle w:val="TOC2"/>
        <w:tabs>
          <w:tab w:val="right" w:leader="dot" w:pos="10194"/>
        </w:tabs>
        <w:rPr>
          <w:rFonts w:asciiTheme="minorHAnsi" w:eastAsiaTheme="minorEastAsia" w:hAnsiTheme="minorHAnsi" w:cstheme="minorBidi"/>
          <w:bCs w:val="0"/>
          <w:noProof/>
          <w:color w:val="auto"/>
          <w:szCs w:val="22"/>
          <w:rtl/>
          <w:lang w:bidi="ar-SA"/>
        </w:rPr>
      </w:pPr>
      <w:hyperlink w:anchor="_Toc500594463" w:history="1">
        <w:r w:rsidRPr="00694FDC">
          <w:rPr>
            <w:rStyle w:val="Hyperlink"/>
            <w:bCs w:val="0"/>
            <w:noProof/>
            <w:rtl/>
          </w:rPr>
          <w:t>کلام علامه حل</w:t>
        </w:r>
        <w:r w:rsidRPr="00694FDC">
          <w:rPr>
            <w:rStyle w:val="Hyperlink"/>
            <w:rFonts w:hint="cs"/>
            <w:bCs w:val="0"/>
            <w:noProof/>
            <w:rtl/>
          </w:rPr>
          <w:t>ی</w:t>
        </w:r>
        <w:r w:rsidRPr="00694FDC">
          <w:rPr>
            <w:rStyle w:val="Hyperlink"/>
            <w:bCs w:val="0"/>
            <w:noProof/>
            <w:rtl/>
          </w:rPr>
          <w:t xml:space="preserve"> و محقق ثان</w:t>
        </w:r>
        <w:r w:rsidRPr="00694FDC">
          <w:rPr>
            <w:rStyle w:val="Hyperlink"/>
            <w:rFonts w:hint="cs"/>
            <w:bCs w:val="0"/>
            <w:noProof/>
            <w:rtl/>
          </w:rPr>
          <w:t>ی</w:t>
        </w:r>
        <w:r w:rsidRPr="00694FDC">
          <w:rPr>
            <w:bCs w:val="0"/>
            <w:noProof/>
            <w:webHidden/>
            <w:rtl/>
          </w:rPr>
          <w:tab/>
        </w:r>
        <w:r w:rsidRPr="00694FDC">
          <w:rPr>
            <w:bCs w:val="0"/>
            <w:noProof/>
            <w:webHidden/>
            <w:rtl/>
          </w:rPr>
          <w:fldChar w:fldCharType="begin"/>
        </w:r>
        <w:r w:rsidRPr="00694FDC">
          <w:rPr>
            <w:bCs w:val="0"/>
            <w:noProof/>
            <w:webHidden/>
            <w:rtl/>
          </w:rPr>
          <w:instrText xml:space="preserve"> </w:instrText>
        </w:r>
        <w:r w:rsidRPr="00694FDC">
          <w:rPr>
            <w:bCs w:val="0"/>
            <w:noProof/>
            <w:webHidden/>
          </w:rPr>
          <w:instrText xml:space="preserve">PAGEREF </w:instrText>
        </w:r>
        <w:r w:rsidRPr="00694FDC">
          <w:rPr>
            <w:bCs w:val="0"/>
            <w:noProof/>
            <w:webHidden/>
            <w:rtl/>
          </w:rPr>
          <w:instrText>_</w:instrText>
        </w:r>
        <w:r w:rsidRPr="00694FDC">
          <w:rPr>
            <w:bCs w:val="0"/>
            <w:noProof/>
            <w:webHidden/>
          </w:rPr>
          <w:instrText>Toc</w:instrText>
        </w:r>
        <w:r w:rsidRPr="00694FDC">
          <w:rPr>
            <w:bCs w:val="0"/>
            <w:noProof/>
            <w:webHidden/>
            <w:rtl/>
          </w:rPr>
          <w:instrText xml:space="preserve">500594463 </w:instrText>
        </w:r>
        <w:r w:rsidRPr="00694FDC">
          <w:rPr>
            <w:bCs w:val="0"/>
            <w:noProof/>
            <w:webHidden/>
          </w:rPr>
          <w:instrText>\h</w:instrText>
        </w:r>
        <w:r w:rsidRPr="00694FDC">
          <w:rPr>
            <w:bCs w:val="0"/>
            <w:noProof/>
            <w:webHidden/>
            <w:rtl/>
          </w:rPr>
          <w:instrText xml:space="preserve"> </w:instrText>
        </w:r>
        <w:r w:rsidRPr="00694FDC">
          <w:rPr>
            <w:bCs w:val="0"/>
            <w:noProof/>
            <w:webHidden/>
            <w:rtl/>
          </w:rPr>
        </w:r>
        <w:r w:rsidRPr="00694FDC">
          <w:rPr>
            <w:bCs w:val="0"/>
            <w:noProof/>
            <w:webHidden/>
            <w:rtl/>
          </w:rPr>
          <w:fldChar w:fldCharType="separate"/>
        </w:r>
        <w:r w:rsidRPr="00694FDC">
          <w:rPr>
            <w:bCs w:val="0"/>
            <w:noProof/>
            <w:webHidden/>
            <w:rtl/>
          </w:rPr>
          <w:t>4</w:t>
        </w:r>
        <w:r w:rsidRPr="00694FDC">
          <w:rPr>
            <w:bCs w:val="0"/>
            <w:noProof/>
            <w:webHidden/>
            <w:rtl/>
          </w:rPr>
          <w:fldChar w:fldCharType="end"/>
        </w:r>
      </w:hyperlink>
    </w:p>
    <w:p w:rsidR="00224498" w:rsidRPr="00694FDC" w:rsidRDefault="00224498" w:rsidP="00224498">
      <w:pPr>
        <w:pStyle w:val="TOC2"/>
        <w:tabs>
          <w:tab w:val="right" w:leader="dot" w:pos="10194"/>
        </w:tabs>
        <w:rPr>
          <w:rFonts w:asciiTheme="minorHAnsi" w:eastAsiaTheme="minorEastAsia" w:hAnsiTheme="minorHAnsi" w:cstheme="minorBidi"/>
          <w:bCs w:val="0"/>
          <w:noProof/>
          <w:color w:val="auto"/>
          <w:szCs w:val="22"/>
          <w:rtl/>
          <w:lang w:bidi="ar-SA"/>
        </w:rPr>
      </w:pPr>
      <w:hyperlink w:anchor="_Toc500594464" w:history="1">
        <w:r w:rsidRPr="00694FDC">
          <w:rPr>
            <w:rStyle w:val="Hyperlink"/>
            <w:bCs w:val="0"/>
            <w:noProof/>
            <w:rtl/>
          </w:rPr>
          <w:t>کلام محقق خو</w:t>
        </w:r>
        <w:r w:rsidRPr="00694FDC">
          <w:rPr>
            <w:rStyle w:val="Hyperlink"/>
            <w:rFonts w:hint="cs"/>
            <w:bCs w:val="0"/>
            <w:noProof/>
            <w:rtl/>
          </w:rPr>
          <w:t>یی</w:t>
        </w:r>
        <w:r w:rsidRPr="00694FDC">
          <w:rPr>
            <w:bCs w:val="0"/>
            <w:noProof/>
            <w:webHidden/>
            <w:rtl/>
          </w:rPr>
          <w:tab/>
        </w:r>
        <w:r w:rsidRPr="00694FDC">
          <w:rPr>
            <w:bCs w:val="0"/>
            <w:noProof/>
            <w:webHidden/>
            <w:rtl/>
          </w:rPr>
          <w:fldChar w:fldCharType="begin"/>
        </w:r>
        <w:r w:rsidRPr="00694FDC">
          <w:rPr>
            <w:bCs w:val="0"/>
            <w:noProof/>
            <w:webHidden/>
            <w:rtl/>
          </w:rPr>
          <w:instrText xml:space="preserve"> </w:instrText>
        </w:r>
        <w:r w:rsidRPr="00694FDC">
          <w:rPr>
            <w:bCs w:val="0"/>
            <w:noProof/>
            <w:webHidden/>
          </w:rPr>
          <w:instrText xml:space="preserve">PAGEREF </w:instrText>
        </w:r>
        <w:r w:rsidRPr="00694FDC">
          <w:rPr>
            <w:bCs w:val="0"/>
            <w:noProof/>
            <w:webHidden/>
            <w:rtl/>
          </w:rPr>
          <w:instrText>_</w:instrText>
        </w:r>
        <w:r w:rsidRPr="00694FDC">
          <w:rPr>
            <w:bCs w:val="0"/>
            <w:noProof/>
            <w:webHidden/>
          </w:rPr>
          <w:instrText>Toc</w:instrText>
        </w:r>
        <w:r w:rsidRPr="00694FDC">
          <w:rPr>
            <w:bCs w:val="0"/>
            <w:noProof/>
            <w:webHidden/>
            <w:rtl/>
          </w:rPr>
          <w:instrText xml:space="preserve">500594464 </w:instrText>
        </w:r>
        <w:r w:rsidRPr="00694FDC">
          <w:rPr>
            <w:bCs w:val="0"/>
            <w:noProof/>
            <w:webHidden/>
          </w:rPr>
          <w:instrText>\h</w:instrText>
        </w:r>
        <w:r w:rsidRPr="00694FDC">
          <w:rPr>
            <w:bCs w:val="0"/>
            <w:noProof/>
            <w:webHidden/>
            <w:rtl/>
          </w:rPr>
          <w:instrText xml:space="preserve"> </w:instrText>
        </w:r>
        <w:r w:rsidRPr="00694FDC">
          <w:rPr>
            <w:bCs w:val="0"/>
            <w:noProof/>
            <w:webHidden/>
            <w:rtl/>
          </w:rPr>
        </w:r>
        <w:r w:rsidRPr="00694FDC">
          <w:rPr>
            <w:bCs w:val="0"/>
            <w:noProof/>
            <w:webHidden/>
            <w:rtl/>
          </w:rPr>
          <w:fldChar w:fldCharType="separate"/>
        </w:r>
        <w:r w:rsidRPr="00694FDC">
          <w:rPr>
            <w:bCs w:val="0"/>
            <w:noProof/>
            <w:webHidden/>
            <w:rtl/>
          </w:rPr>
          <w:t>5</w:t>
        </w:r>
        <w:r w:rsidRPr="00694FDC">
          <w:rPr>
            <w:bCs w:val="0"/>
            <w:noProof/>
            <w:webHidden/>
            <w:rtl/>
          </w:rPr>
          <w:fldChar w:fldCharType="end"/>
        </w:r>
      </w:hyperlink>
    </w:p>
    <w:p w:rsidR="00224498" w:rsidRPr="00694FDC" w:rsidRDefault="00224498" w:rsidP="00224498">
      <w:pPr>
        <w:pStyle w:val="TOC2"/>
        <w:tabs>
          <w:tab w:val="right" w:leader="dot" w:pos="10194"/>
        </w:tabs>
        <w:rPr>
          <w:rFonts w:asciiTheme="minorHAnsi" w:eastAsiaTheme="minorEastAsia" w:hAnsiTheme="minorHAnsi" w:cstheme="minorBidi"/>
          <w:bCs w:val="0"/>
          <w:noProof/>
          <w:color w:val="auto"/>
          <w:szCs w:val="22"/>
          <w:rtl/>
          <w:lang w:bidi="ar-SA"/>
        </w:rPr>
      </w:pPr>
      <w:hyperlink w:anchor="_Toc500594465" w:history="1">
        <w:r w:rsidRPr="00694FDC">
          <w:rPr>
            <w:rStyle w:val="Hyperlink"/>
            <w:bCs w:val="0"/>
            <w:noProof/>
            <w:rtl/>
          </w:rPr>
          <w:t>کلام محقق نائ</w:t>
        </w:r>
        <w:r w:rsidRPr="00694FDC">
          <w:rPr>
            <w:rStyle w:val="Hyperlink"/>
            <w:rFonts w:hint="cs"/>
            <w:bCs w:val="0"/>
            <w:noProof/>
            <w:rtl/>
          </w:rPr>
          <w:t>ی</w:t>
        </w:r>
        <w:r w:rsidRPr="00694FDC">
          <w:rPr>
            <w:rStyle w:val="Hyperlink"/>
            <w:rFonts w:hint="eastAsia"/>
            <w:bCs w:val="0"/>
            <w:noProof/>
            <w:rtl/>
          </w:rPr>
          <w:t>ن</w:t>
        </w:r>
        <w:r w:rsidRPr="00694FDC">
          <w:rPr>
            <w:rStyle w:val="Hyperlink"/>
            <w:rFonts w:hint="cs"/>
            <w:bCs w:val="0"/>
            <w:noProof/>
            <w:rtl/>
          </w:rPr>
          <w:t>ی</w:t>
        </w:r>
        <w:r w:rsidRPr="00694FDC">
          <w:rPr>
            <w:bCs w:val="0"/>
            <w:noProof/>
            <w:webHidden/>
            <w:rtl/>
          </w:rPr>
          <w:tab/>
        </w:r>
        <w:r w:rsidRPr="00694FDC">
          <w:rPr>
            <w:bCs w:val="0"/>
            <w:noProof/>
            <w:webHidden/>
            <w:rtl/>
          </w:rPr>
          <w:fldChar w:fldCharType="begin"/>
        </w:r>
        <w:r w:rsidRPr="00694FDC">
          <w:rPr>
            <w:bCs w:val="0"/>
            <w:noProof/>
            <w:webHidden/>
            <w:rtl/>
          </w:rPr>
          <w:instrText xml:space="preserve"> </w:instrText>
        </w:r>
        <w:r w:rsidRPr="00694FDC">
          <w:rPr>
            <w:bCs w:val="0"/>
            <w:noProof/>
            <w:webHidden/>
          </w:rPr>
          <w:instrText xml:space="preserve">PAGEREF </w:instrText>
        </w:r>
        <w:r w:rsidRPr="00694FDC">
          <w:rPr>
            <w:bCs w:val="0"/>
            <w:noProof/>
            <w:webHidden/>
            <w:rtl/>
          </w:rPr>
          <w:instrText>_</w:instrText>
        </w:r>
        <w:r w:rsidRPr="00694FDC">
          <w:rPr>
            <w:bCs w:val="0"/>
            <w:noProof/>
            <w:webHidden/>
          </w:rPr>
          <w:instrText>Toc</w:instrText>
        </w:r>
        <w:r w:rsidRPr="00694FDC">
          <w:rPr>
            <w:bCs w:val="0"/>
            <w:noProof/>
            <w:webHidden/>
            <w:rtl/>
          </w:rPr>
          <w:instrText xml:space="preserve">500594465 </w:instrText>
        </w:r>
        <w:r w:rsidRPr="00694FDC">
          <w:rPr>
            <w:bCs w:val="0"/>
            <w:noProof/>
            <w:webHidden/>
          </w:rPr>
          <w:instrText>\h</w:instrText>
        </w:r>
        <w:r w:rsidRPr="00694FDC">
          <w:rPr>
            <w:bCs w:val="0"/>
            <w:noProof/>
            <w:webHidden/>
            <w:rtl/>
          </w:rPr>
          <w:instrText xml:space="preserve"> </w:instrText>
        </w:r>
        <w:r w:rsidRPr="00694FDC">
          <w:rPr>
            <w:bCs w:val="0"/>
            <w:noProof/>
            <w:webHidden/>
            <w:rtl/>
          </w:rPr>
        </w:r>
        <w:r w:rsidRPr="00694FDC">
          <w:rPr>
            <w:bCs w:val="0"/>
            <w:noProof/>
            <w:webHidden/>
            <w:rtl/>
          </w:rPr>
          <w:fldChar w:fldCharType="separate"/>
        </w:r>
        <w:r w:rsidRPr="00694FDC">
          <w:rPr>
            <w:bCs w:val="0"/>
            <w:noProof/>
            <w:webHidden/>
            <w:rtl/>
          </w:rPr>
          <w:t>6</w:t>
        </w:r>
        <w:r w:rsidRPr="00694FDC">
          <w:rPr>
            <w:bCs w:val="0"/>
            <w:noProof/>
            <w:webHidden/>
            <w:rtl/>
          </w:rPr>
          <w:fldChar w:fldCharType="end"/>
        </w:r>
      </w:hyperlink>
    </w:p>
    <w:p w:rsidR="00224498" w:rsidRPr="00694FDC" w:rsidRDefault="00224498" w:rsidP="00224498">
      <w:pPr>
        <w:pStyle w:val="TOC2"/>
        <w:tabs>
          <w:tab w:val="right" w:leader="dot" w:pos="10194"/>
        </w:tabs>
        <w:rPr>
          <w:rFonts w:asciiTheme="minorHAnsi" w:eastAsiaTheme="minorEastAsia" w:hAnsiTheme="minorHAnsi" w:cstheme="minorBidi"/>
          <w:bCs w:val="0"/>
          <w:noProof/>
          <w:color w:val="auto"/>
          <w:szCs w:val="22"/>
          <w:rtl/>
          <w:lang w:bidi="ar-SA"/>
        </w:rPr>
      </w:pPr>
      <w:hyperlink w:anchor="_Toc500594466" w:history="1">
        <w:r w:rsidRPr="00694FDC">
          <w:rPr>
            <w:rStyle w:val="Hyperlink"/>
            <w:bCs w:val="0"/>
            <w:noProof/>
            <w:rtl/>
          </w:rPr>
          <w:t>مراد از فاعل در کلام مرحوم خو</w:t>
        </w:r>
        <w:r w:rsidRPr="00694FDC">
          <w:rPr>
            <w:rStyle w:val="Hyperlink"/>
            <w:rFonts w:hint="cs"/>
            <w:bCs w:val="0"/>
            <w:noProof/>
            <w:rtl/>
          </w:rPr>
          <w:t>یی</w:t>
        </w:r>
        <w:r w:rsidRPr="00694FDC">
          <w:rPr>
            <w:rStyle w:val="Hyperlink"/>
            <w:bCs w:val="0"/>
            <w:noProof/>
            <w:rtl/>
          </w:rPr>
          <w:t xml:space="preserve"> و محقق نائ</w:t>
        </w:r>
        <w:r w:rsidRPr="00694FDC">
          <w:rPr>
            <w:rStyle w:val="Hyperlink"/>
            <w:rFonts w:hint="cs"/>
            <w:bCs w:val="0"/>
            <w:noProof/>
            <w:rtl/>
          </w:rPr>
          <w:t>ی</w:t>
        </w:r>
        <w:r w:rsidRPr="00694FDC">
          <w:rPr>
            <w:rStyle w:val="Hyperlink"/>
            <w:rFonts w:hint="eastAsia"/>
            <w:bCs w:val="0"/>
            <w:noProof/>
            <w:rtl/>
          </w:rPr>
          <w:t>ن</w:t>
        </w:r>
        <w:r w:rsidRPr="00694FDC">
          <w:rPr>
            <w:rStyle w:val="Hyperlink"/>
            <w:rFonts w:hint="cs"/>
            <w:bCs w:val="0"/>
            <w:noProof/>
            <w:rtl/>
          </w:rPr>
          <w:t>ی</w:t>
        </w:r>
        <w:r w:rsidRPr="00694FDC">
          <w:rPr>
            <w:bCs w:val="0"/>
            <w:noProof/>
            <w:webHidden/>
            <w:rtl/>
          </w:rPr>
          <w:tab/>
        </w:r>
        <w:r w:rsidRPr="00694FDC">
          <w:rPr>
            <w:bCs w:val="0"/>
            <w:noProof/>
            <w:webHidden/>
            <w:rtl/>
          </w:rPr>
          <w:fldChar w:fldCharType="begin"/>
        </w:r>
        <w:r w:rsidRPr="00694FDC">
          <w:rPr>
            <w:bCs w:val="0"/>
            <w:noProof/>
            <w:webHidden/>
            <w:rtl/>
          </w:rPr>
          <w:instrText xml:space="preserve"> </w:instrText>
        </w:r>
        <w:r w:rsidRPr="00694FDC">
          <w:rPr>
            <w:bCs w:val="0"/>
            <w:noProof/>
            <w:webHidden/>
          </w:rPr>
          <w:instrText xml:space="preserve">PAGEREF </w:instrText>
        </w:r>
        <w:r w:rsidRPr="00694FDC">
          <w:rPr>
            <w:bCs w:val="0"/>
            <w:noProof/>
            <w:webHidden/>
            <w:rtl/>
          </w:rPr>
          <w:instrText>_</w:instrText>
        </w:r>
        <w:r w:rsidRPr="00694FDC">
          <w:rPr>
            <w:bCs w:val="0"/>
            <w:noProof/>
            <w:webHidden/>
          </w:rPr>
          <w:instrText>Toc</w:instrText>
        </w:r>
        <w:r w:rsidRPr="00694FDC">
          <w:rPr>
            <w:bCs w:val="0"/>
            <w:noProof/>
            <w:webHidden/>
            <w:rtl/>
          </w:rPr>
          <w:instrText xml:space="preserve">500594466 </w:instrText>
        </w:r>
        <w:r w:rsidRPr="00694FDC">
          <w:rPr>
            <w:bCs w:val="0"/>
            <w:noProof/>
            <w:webHidden/>
          </w:rPr>
          <w:instrText>\h</w:instrText>
        </w:r>
        <w:r w:rsidRPr="00694FDC">
          <w:rPr>
            <w:bCs w:val="0"/>
            <w:noProof/>
            <w:webHidden/>
            <w:rtl/>
          </w:rPr>
          <w:instrText xml:space="preserve"> </w:instrText>
        </w:r>
        <w:r w:rsidRPr="00694FDC">
          <w:rPr>
            <w:bCs w:val="0"/>
            <w:noProof/>
            <w:webHidden/>
            <w:rtl/>
          </w:rPr>
        </w:r>
        <w:r w:rsidRPr="00694FDC">
          <w:rPr>
            <w:bCs w:val="0"/>
            <w:noProof/>
            <w:webHidden/>
            <w:rtl/>
          </w:rPr>
          <w:fldChar w:fldCharType="separate"/>
        </w:r>
        <w:r w:rsidRPr="00694FDC">
          <w:rPr>
            <w:bCs w:val="0"/>
            <w:noProof/>
            <w:webHidden/>
            <w:rtl/>
          </w:rPr>
          <w:t>6</w:t>
        </w:r>
        <w:r w:rsidRPr="00694FDC">
          <w:rPr>
            <w:bCs w:val="0"/>
            <w:noProof/>
            <w:webHidden/>
            <w:rtl/>
          </w:rPr>
          <w:fldChar w:fldCharType="end"/>
        </w:r>
      </w:hyperlink>
    </w:p>
    <w:p w:rsidR="00224498" w:rsidRPr="00694FDC" w:rsidRDefault="00224498" w:rsidP="00224498">
      <w:pPr>
        <w:pStyle w:val="TOC2"/>
        <w:tabs>
          <w:tab w:val="right" w:leader="dot" w:pos="10194"/>
        </w:tabs>
        <w:rPr>
          <w:rFonts w:asciiTheme="minorHAnsi" w:eastAsiaTheme="minorEastAsia" w:hAnsiTheme="minorHAnsi" w:cstheme="minorBidi"/>
          <w:bCs w:val="0"/>
          <w:noProof/>
          <w:color w:val="auto"/>
          <w:szCs w:val="22"/>
          <w:rtl/>
          <w:lang w:bidi="ar-SA"/>
        </w:rPr>
      </w:pPr>
      <w:hyperlink w:anchor="_Toc500594467" w:history="1">
        <w:r w:rsidRPr="00694FDC">
          <w:rPr>
            <w:rStyle w:val="Hyperlink"/>
            <w:bCs w:val="0"/>
            <w:noProof/>
            <w:rtl/>
          </w:rPr>
          <w:t>کلام آقا</w:t>
        </w:r>
        <w:r w:rsidRPr="00694FDC">
          <w:rPr>
            <w:rStyle w:val="Hyperlink"/>
            <w:rFonts w:hint="cs"/>
            <w:bCs w:val="0"/>
            <w:noProof/>
            <w:rtl/>
          </w:rPr>
          <w:t>ی</w:t>
        </w:r>
        <w:r w:rsidRPr="00694FDC">
          <w:rPr>
            <w:rStyle w:val="Hyperlink"/>
            <w:bCs w:val="0"/>
            <w:noProof/>
            <w:rtl/>
          </w:rPr>
          <w:t xml:space="preserve"> س</w:t>
        </w:r>
        <w:r w:rsidRPr="00694FDC">
          <w:rPr>
            <w:rStyle w:val="Hyperlink"/>
            <w:rFonts w:hint="cs"/>
            <w:bCs w:val="0"/>
            <w:noProof/>
            <w:rtl/>
          </w:rPr>
          <w:t>ی</w:t>
        </w:r>
        <w:r w:rsidRPr="00694FDC">
          <w:rPr>
            <w:rStyle w:val="Hyperlink"/>
            <w:rFonts w:hint="eastAsia"/>
            <w:bCs w:val="0"/>
            <w:noProof/>
            <w:rtl/>
          </w:rPr>
          <w:t>ستان</w:t>
        </w:r>
        <w:r w:rsidRPr="00694FDC">
          <w:rPr>
            <w:rStyle w:val="Hyperlink"/>
            <w:rFonts w:hint="cs"/>
            <w:bCs w:val="0"/>
            <w:noProof/>
            <w:rtl/>
          </w:rPr>
          <w:t>ی</w:t>
        </w:r>
        <w:r w:rsidRPr="00694FDC">
          <w:rPr>
            <w:rStyle w:val="Hyperlink"/>
            <w:bCs w:val="0"/>
            <w:noProof/>
            <w:rtl/>
          </w:rPr>
          <w:t xml:space="preserve"> در تا</w:t>
        </w:r>
        <w:r w:rsidRPr="00694FDC">
          <w:rPr>
            <w:rStyle w:val="Hyperlink"/>
            <w:rFonts w:hint="cs"/>
            <w:bCs w:val="0"/>
            <w:noProof/>
            <w:rtl/>
          </w:rPr>
          <w:t>یی</w:t>
        </w:r>
        <w:r w:rsidRPr="00694FDC">
          <w:rPr>
            <w:rStyle w:val="Hyperlink"/>
            <w:rFonts w:hint="eastAsia"/>
            <w:bCs w:val="0"/>
            <w:noProof/>
            <w:rtl/>
          </w:rPr>
          <w:t>د</w:t>
        </w:r>
        <w:r w:rsidRPr="00694FDC">
          <w:rPr>
            <w:rStyle w:val="Hyperlink"/>
            <w:bCs w:val="0"/>
            <w:noProof/>
            <w:rtl/>
          </w:rPr>
          <w:t xml:space="preserve"> مشهور و بررس</w:t>
        </w:r>
        <w:r w:rsidRPr="00694FDC">
          <w:rPr>
            <w:rStyle w:val="Hyperlink"/>
            <w:rFonts w:hint="cs"/>
            <w:bCs w:val="0"/>
            <w:noProof/>
            <w:rtl/>
          </w:rPr>
          <w:t>ی</w:t>
        </w:r>
        <w:r w:rsidRPr="00694FDC">
          <w:rPr>
            <w:rStyle w:val="Hyperlink"/>
            <w:bCs w:val="0"/>
            <w:noProof/>
            <w:rtl/>
          </w:rPr>
          <w:t xml:space="preserve"> آن</w:t>
        </w:r>
        <w:r w:rsidRPr="00694FDC">
          <w:rPr>
            <w:bCs w:val="0"/>
            <w:noProof/>
            <w:webHidden/>
            <w:rtl/>
          </w:rPr>
          <w:tab/>
        </w:r>
        <w:r w:rsidRPr="00694FDC">
          <w:rPr>
            <w:bCs w:val="0"/>
            <w:noProof/>
            <w:webHidden/>
            <w:rtl/>
          </w:rPr>
          <w:fldChar w:fldCharType="begin"/>
        </w:r>
        <w:r w:rsidRPr="00694FDC">
          <w:rPr>
            <w:bCs w:val="0"/>
            <w:noProof/>
            <w:webHidden/>
            <w:rtl/>
          </w:rPr>
          <w:instrText xml:space="preserve"> </w:instrText>
        </w:r>
        <w:r w:rsidRPr="00694FDC">
          <w:rPr>
            <w:bCs w:val="0"/>
            <w:noProof/>
            <w:webHidden/>
          </w:rPr>
          <w:instrText xml:space="preserve">PAGEREF </w:instrText>
        </w:r>
        <w:r w:rsidRPr="00694FDC">
          <w:rPr>
            <w:bCs w:val="0"/>
            <w:noProof/>
            <w:webHidden/>
            <w:rtl/>
          </w:rPr>
          <w:instrText>_</w:instrText>
        </w:r>
        <w:r w:rsidRPr="00694FDC">
          <w:rPr>
            <w:bCs w:val="0"/>
            <w:noProof/>
            <w:webHidden/>
          </w:rPr>
          <w:instrText>Toc</w:instrText>
        </w:r>
        <w:r w:rsidRPr="00694FDC">
          <w:rPr>
            <w:bCs w:val="0"/>
            <w:noProof/>
            <w:webHidden/>
            <w:rtl/>
          </w:rPr>
          <w:instrText xml:space="preserve">500594467 </w:instrText>
        </w:r>
        <w:r w:rsidRPr="00694FDC">
          <w:rPr>
            <w:bCs w:val="0"/>
            <w:noProof/>
            <w:webHidden/>
          </w:rPr>
          <w:instrText>\h</w:instrText>
        </w:r>
        <w:r w:rsidRPr="00694FDC">
          <w:rPr>
            <w:bCs w:val="0"/>
            <w:noProof/>
            <w:webHidden/>
            <w:rtl/>
          </w:rPr>
          <w:instrText xml:space="preserve"> </w:instrText>
        </w:r>
        <w:r w:rsidRPr="00694FDC">
          <w:rPr>
            <w:bCs w:val="0"/>
            <w:noProof/>
            <w:webHidden/>
            <w:rtl/>
          </w:rPr>
        </w:r>
        <w:r w:rsidRPr="00694FDC">
          <w:rPr>
            <w:bCs w:val="0"/>
            <w:noProof/>
            <w:webHidden/>
            <w:rtl/>
          </w:rPr>
          <w:fldChar w:fldCharType="separate"/>
        </w:r>
        <w:r w:rsidRPr="00694FDC">
          <w:rPr>
            <w:bCs w:val="0"/>
            <w:noProof/>
            <w:webHidden/>
            <w:rtl/>
          </w:rPr>
          <w:t>7</w:t>
        </w:r>
        <w:r w:rsidRPr="00694FDC">
          <w:rPr>
            <w:bCs w:val="0"/>
            <w:noProof/>
            <w:webHidden/>
            <w:rtl/>
          </w:rPr>
          <w:fldChar w:fldCharType="end"/>
        </w:r>
      </w:hyperlink>
    </w:p>
    <w:p w:rsidR="00C91EB6" w:rsidRPr="00C91EB6" w:rsidRDefault="00224498" w:rsidP="00A16AC8">
      <w:pPr>
        <w:jc w:val="lowKashida"/>
      </w:pPr>
      <w:r>
        <w:rPr>
          <w:rFonts w:cs="B Titr"/>
          <w:noProof/>
          <w:webHidden/>
          <w:color w:val="632423" w:themeColor="accent2" w:themeShade="80"/>
          <w:szCs w:val="24"/>
          <w:rtl/>
        </w:rPr>
        <w:fldChar w:fldCharType="end"/>
      </w:r>
    </w:p>
    <w:p w:rsidR="00F343FB" w:rsidRPr="00A6366F" w:rsidRDefault="00F842AD" w:rsidP="00A16AC8">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46399" w:rsidRPr="002839CC">
        <w:rPr>
          <w:rFonts w:cs="B Lotus"/>
          <w:rtl/>
        </w:rPr>
        <w:t>شرط</w:t>
      </w:r>
      <w:r w:rsidR="00246399" w:rsidRPr="002839CC">
        <w:rPr>
          <w:rFonts w:cs="B Lotus" w:hint="cs"/>
          <w:rtl/>
        </w:rPr>
        <w:t>ی</w:t>
      </w:r>
      <w:r w:rsidR="00246399" w:rsidRPr="002839CC">
        <w:rPr>
          <w:rFonts w:cs="B Lotus" w:hint="eastAsia"/>
          <w:rtl/>
        </w:rPr>
        <w:t>ت</w:t>
      </w:r>
      <w:r w:rsidR="00246399" w:rsidRPr="002839CC">
        <w:rPr>
          <w:rFonts w:cs="B Lotus"/>
          <w:rtl/>
        </w:rPr>
        <w:t xml:space="preserve"> قابل</w:t>
      </w:r>
      <w:r w:rsidR="00246399" w:rsidRPr="002839CC">
        <w:rPr>
          <w:rFonts w:cs="B Lotus" w:hint="cs"/>
          <w:rtl/>
        </w:rPr>
        <w:t>ی</w:t>
      </w:r>
      <w:r w:rsidR="00246399" w:rsidRPr="002839CC">
        <w:rPr>
          <w:rFonts w:cs="B Lotus" w:hint="eastAsia"/>
          <w:rtl/>
        </w:rPr>
        <w:t>ت</w:t>
      </w:r>
      <w:r w:rsidR="00246399" w:rsidRPr="002839CC">
        <w:rPr>
          <w:rFonts w:cs="B Lotus"/>
          <w:rtl/>
        </w:rPr>
        <w:t xml:space="preserve"> فاعل و مورد</w:t>
      </w:r>
      <w:r w:rsidR="00386C11" w:rsidRPr="002839CC">
        <w:rPr>
          <w:rFonts w:cs="B Lotus" w:hint="cs"/>
          <w:rtl/>
        </w:rPr>
        <w:t>/</w:t>
      </w:r>
      <w:bookmarkStart w:id="2" w:name="BokSabj_d"/>
      <w:bookmarkEnd w:id="2"/>
      <w:r w:rsidR="002839CC">
        <w:rPr>
          <w:rFonts w:cs="B Lotus" w:hint="cs"/>
          <w:rtl/>
        </w:rPr>
        <w:t xml:space="preserve"> </w:t>
      </w:r>
      <w:r w:rsidR="00246399" w:rsidRPr="002839CC">
        <w:rPr>
          <w:rFonts w:cs="B Lotus"/>
          <w:rtl/>
        </w:rPr>
        <w:t>اصاله الصحه- قواعد فقه</w:t>
      </w:r>
      <w:r w:rsidR="00246399" w:rsidRPr="002839CC">
        <w:rPr>
          <w:rFonts w:cs="B Lotus" w:hint="cs"/>
          <w:rtl/>
        </w:rPr>
        <w:t>ی</w:t>
      </w:r>
      <w:r w:rsidR="00246399" w:rsidRPr="002839CC">
        <w:rPr>
          <w:rFonts w:cs="B Lotus" w:hint="eastAsia"/>
          <w:rtl/>
        </w:rPr>
        <w:t>ه</w:t>
      </w:r>
      <w:r w:rsidR="00386C11" w:rsidRPr="002839CC">
        <w:rPr>
          <w:rFonts w:cs="B Lotus" w:hint="cs"/>
          <w:rtl/>
        </w:rPr>
        <w:t>/</w:t>
      </w:r>
      <w:bookmarkStart w:id="3" w:name="Bokkolli"/>
      <w:bookmarkEnd w:id="3"/>
      <w:r w:rsidR="002839CC">
        <w:rPr>
          <w:rFonts w:cs="B Lotus" w:hint="cs"/>
          <w:rtl/>
        </w:rPr>
        <w:t xml:space="preserve"> </w:t>
      </w:r>
      <w:r w:rsidR="00246399" w:rsidRPr="002839CC">
        <w:rPr>
          <w:rFonts w:cs="B Lotus"/>
          <w:rtl/>
        </w:rPr>
        <w:t xml:space="preserve">استصحاب </w:t>
      </w:r>
      <w:r w:rsidR="001B6799" w:rsidRPr="002839CC">
        <w:rPr>
          <w:rFonts w:cs="B Lotus" w:hint="cs"/>
          <w:rtl/>
        </w:rPr>
        <w:t xml:space="preserve"> </w:t>
      </w:r>
    </w:p>
    <w:p w:rsidR="008F5B4D" w:rsidRPr="009C66D5" w:rsidRDefault="008F5B4D" w:rsidP="00A16AC8">
      <w:pPr>
        <w:jc w:val="lowKashida"/>
        <w:rPr>
          <w:rStyle w:val="Emphasis"/>
          <w:b/>
          <w:bCs w:val="0"/>
          <w:rtl/>
        </w:rPr>
      </w:pPr>
      <w:r w:rsidRPr="009C66D5">
        <w:rPr>
          <w:rStyle w:val="Emphasis"/>
          <w:rFonts w:hint="cs"/>
          <w:b/>
          <w:bCs w:val="0"/>
          <w:rtl/>
        </w:rPr>
        <w:t>خلاصه مباحث گذشته:</w:t>
      </w:r>
    </w:p>
    <w:p w:rsidR="00247D2F" w:rsidRPr="00253AD0" w:rsidRDefault="00253AD0" w:rsidP="00A16AC8">
      <w:pPr>
        <w:pBdr>
          <w:bottom w:val="double" w:sz="6" w:space="1" w:color="auto"/>
        </w:pBdr>
        <w:jc w:val="lowKashida"/>
        <w:rPr>
          <w:rFonts w:cs="B Lotus"/>
        </w:rPr>
      </w:pPr>
      <w:r>
        <w:rPr>
          <w:rFonts w:cs="B Lotus" w:hint="cs"/>
          <w:rtl/>
        </w:rPr>
        <w:t>ششمین جهت از جهات أصاله الصحه در این است که آیا در جریان أصاله الصحه لازم است قابلیت فاعل و مورد احراز شده و سایر شرائط مشکوک باشد یا اینکه حتی در صورت شک در قابلیت فاعل یا مورد هم أصاله الصحه جاری خواهد شد.</w:t>
      </w:r>
    </w:p>
    <w:p w:rsidR="001A1EA5" w:rsidRDefault="00253AD0" w:rsidP="00A16AC8">
      <w:pPr>
        <w:pStyle w:val="Heading1"/>
        <w:jc w:val="lowKashida"/>
        <w:rPr>
          <w:rtl/>
        </w:rPr>
      </w:pPr>
      <w:bookmarkStart w:id="4" w:name="_Toc500594457"/>
      <w:r>
        <w:rPr>
          <w:rFonts w:hint="cs"/>
          <w:rtl/>
        </w:rPr>
        <w:t>6- اشتراط قابلیت فاعل و مورد</w:t>
      </w:r>
      <w:bookmarkEnd w:id="4"/>
    </w:p>
    <w:p w:rsidR="00253AD0" w:rsidRDefault="002C758E" w:rsidP="00A16AC8">
      <w:pPr>
        <w:jc w:val="lowKashida"/>
        <w:rPr>
          <w:rFonts w:cs="B Lotus"/>
          <w:rtl/>
        </w:rPr>
      </w:pPr>
      <w:r>
        <w:rPr>
          <w:rFonts w:cs="B Lotus" w:hint="cs"/>
          <w:rtl/>
        </w:rPr>
        <w:t>جهت روشن شدن جهت ششم أصاله الصحه می گوئیم: گاهی منشأ</w:t>
      </w:r>
      <w:r w:rsidR="001744F6">
        <w:rPr>
          <w:rFonts w:cs="B Lotus" w:hint="cs"/>
          <w:rtl/>
        </w:rPr>
        <w:t xml:space="preserve"> شک در صحت فعل غیر، شک در قابلیت</w:t>
      </w:r>
      <w:r>
        <w:rPr>
          <w:rFonts w:cs="B Lotus" w:hint="cs"/>
          <w:rtl/>
        </w:rPr>
        <w:t xml:space="preserve"> فاعل و گاهی منشأ شک، در قابلیت مورد است</w:t>
      </w:r>
      <w:r w:rsidR="00CD4A3F">
        <w:rPr>
          <w:rFonts w:cs="B Lotus" w:hint="cs"/>
          <w:rtl/>
        </w:rPr>
        <w:t>. فرض سوم این است که بعد از احراز قابلیت فاعل و مورد، در تحقق سایر اجزاء و شرایط شک وجود دارد. به عنوان مثال منشأ شک شخص این است که نمی داند، بایع بالغ یا صبی است. این فرض شک در قابلیت فاعل خواهد بود</w:t>
      </w:r>
      <w:r w:rsidR="00F02D4C">
        <w:rPr>
          <w:rFonts w:cs="B Lotus" w:hint="cs"/>
          <w:rtl/>
        </w:rPr>
        <w:t xml:space="preserve"> و در صورتی که منشأ شک این باشد که مبیع خمر یا خل است، قابلیت مورد</w:t>
      </w:r>
      <w:r w:rsidR="001744F6">
        <w:rPr>
          <w:rFonts w:cs="B Lotus" w:hint="cs"/>
          <w:rtl/>
        </w:rPr>
        <w:t xml:space="preserve"> منشأ </w:t>
      </w:r>
      <w:r w:rsidR="00F02D4C">
        <w:rPr>
          <w:rFonts w:cs="B Lotus" w:hint="cs"/>
          <w:rtl/>
        </w:rPr>
        <w:t xml:space="preserve">شک در صحت شده است؛ چون اگر مبیع خمر باشد، از نظر شرعی قابلیت بیع نخواهد داشت. اما گاهی شخص می داند که بایع بالغ بوده و مبیع هم خلّ است، اما نمی داند که </w:t>
      </w:r>
      <w:r w:rsidR="003C02C9">
        <w:rPr>
          <w:rFonts w:cs="B Lotus" w:hint="cs"/>
          <w:rtl/>
        </w:rPr>
        <w:t>سایر شرائط مثل عدم تعلیق یا غرر در بیع وجود دارد یا اینکه بیع از لحاظ این شرائط مشکلی ندارد.</w:t>
      </w:r>
    </w:p>
    <w:p w:rsidR="001744F6" w:rsidRDefault="001744F6" w:rsidP="00A16AC8">
      <w:pPr>
        <w:jc w:val="lowKashida"/>
        <w:rPr>
          <w:rFonts w:cs="B Lotus"/>
          <w:rtl/>
        </w:rPr>
      </w:pPr>
      <w:r>
        <w:rPr>
          <w:rFonts w:cs="B Lotus" w:hint="cs"/>
          <w:rtl/>
        </w:rPr>
        <w:t>قدر</w:t>
      </w:r>
      <w:r w:rsidR="00EC08C8">
        <w:rPr>
          <w:rFonts w:cs="B Lotus" w:hint="cs"/>
          <w:rtl/>
        </w:rPr>
        <w:t xml:space="preserve"> </w:t>
      </w:r>
      <w:r>
        <w:rPr>
          <w:rFonts w:cs="B Lotus" w:hint="cs"/>
          <w:rtl/>
        </w:rPr>
        <w:t>متقین از أصاله الصحه مورد اخیر است که قابلیت فاعل و مورد احراز شده است و شک د</w:t>
      </w:r>
      <w:r w:rsidR="00EC08C8">
        <w:rPr>
          <w:rFonts w:cs="B Lotus" w:hint="cs"/>
          <w:rtl/>
        </w:rPr>
        <w:t>ر سایر شرائط وجود دارد.</w:t>
      </w:r>
      <w:r w:rsidR="002C4E77">
        <w:rPr>
          <w:rFonts w:cs="B Lotus" w:hint="cs"/>
          <w:rtl/>
        </w:rPr>
        <w:t xml:space="preserve"> [اما جریان أصاله الصحه در موارد شک در قابلیت فاعل یا مورد، مورد بحث است]</w:t>
      </w:r>
    </w:p>
    <w:p w:rsidR="005E4E5A" w:rsidRDefault="005E4E5A" w:rsidP="00A16AC8">
      <w:pPr>
        <w:pStyle w:val="Heading2"/>
        <w:jc w:val="lowKashida"/>
        <w:rPr>
          <w:rFonts w:hint="cs"/>
          <w:rtl/>
        </w:rPr>
      </w:pPr>
      <w:bookmarkStart w:id="5" w:name="_Toc500594458"/>
      <w:r>
        <w:rPr>
          <w:rFonts w:hint="cs"/>
          <w:rtl/>
        </w:rPr>
        <w:lastRenderedPageBreak/>
        <w:t>کلام مشهور و شیخ انصاری</w:t>
      </w:r>
      <w:bookmarkEnd w:id="5"/>
    </w:p>
    <w:p w:rsidR="003C02C9" w:rsidRDefault="005E4E5A" w:rsidP="00A16AC8">
      <w:pPr>
        <w:jc w:val="lowKashida"/>
        <w:rPr>
          <w:rFonts w:cs="B Lotus"/>
          <w:rtl/>
        </w:rPr>
      </w:pPr>
      <w:r>
        <w:rPr>
          <w:rFonts w:cs="B Lotus" w:hint="cs"/>
          <w:rtl/>
        </w:rPr>
        <w:t>در مورد فروضی که شک در قابلیت فاعل یا مورد وجود دارد، ظاهر مشهور این است که أصاله الصحه جاری خواهد شد. جناب شیخ انصاری هم صریحا به جریان أصاله الصحه اشاره کرده اند.</w:t>
      </w:r>
      <w:r w:rsidR="00C73C24">
        <w:rPr>
          <w:rStyle w:val="FootnoteReference"/>
          <w:rFonts w:cs="B Lotus"/>
          <w:rtl/>
        </w:rPr>
        <w:footnoteReference w:id="1"/>
      </w:r>
    </w:p>
    <w:p w:rsidR="00073169" w:rsidRDefault="00073169" w:rsidP="00A16AC8">
      <w:pPr>
        <w:pStyle w:val="Heading2"/>
        <w:jc w:val="lowKashida"/>
      </w:pPr>
      <w:bookmarkStart w:id="6" w:name="_Toc500594459"/>
      <w:r>
        <w:rPr>
          <w:rFonts w:hint="cs"/>
          <w:rtl/>
        </w:rPr>
        <w:t>کلام محقق عراقی</w:t>
      </w:r>
      <w:bookmarkEnd w:id="6"/>
    </w:p>
    <w:p w:rsidR="00073169" w:rsidRDefault="00073169" w:rsidP="00A16AC8">
      <w:pPr>
        <w:jc w:val="lowKashida"/>
        <w:rPr>
          <w:rFonts w:cs="B Lotus" w:hint="cs"/>
          <w:rtl/>
        </w:rPr>
      </w:pPr>
      <w:r>
        <w:rPr>
          <w:rFonts w:cs="B Lotus" w:hint="cs"/>
          <w:rtl/>
        </w:rPr>
        <w:t xml:space="preserve">محقق عراقی در مورد جریان أصاله الصحه در صورت شک در قابلیت فاعل یا مورد قائل به تفصیل شده اند. ایشان فرموده اند: گاهی شک در قابلیت عرفی فاعل وجود دارد، مثل اینکه شخص نمی داند که فاعل صبی ممیّز است و یا اینکه ممیّز نیست که اگر فاعل صبی ممیّز نباشد، قابلیت عرفیه بیع را ندارد </w:t>
      </w:r>
      <w:r w:rsidR="0079597F">
        <w:rPr>
          <w:rFonts w:cs="B Lotus" w:hint="cs"/>
          <w:rtl/>
        </w:rPr>
        <w:t>و گاهی شک در قابلیت شرعی فاعل است مثل اینکه شخص می داند که فاعل صبی ممیّز است،</w:t>
      </w:r>
      <w:r w:rsidR="00EA7B71">
        <w:rPr>
          <w:rFonts w:cs="B Lotus" w:hint="cs"/>
          <w:rtl/>
        </w:rPr>
        <w:t xml:space="preserve"> اما نمی داند که بالغ شده است تا</w:t>
      </w:r>
      <w:r w:rsidR="0079597F">
        <w:rPr>
          <w:rFonts w:cs="B Lotus" w:hint="cs"/>
          <w:rtl/>
        </w:rPr>
        <w:t xml:space="preserve"> قابلیت شرعی بایع بودن را داشته باشد</w:t>
      </w:r>
      <w:r w:rsidR="00EA7B71">
        <w:rPr>
          <w:rFonts w:cs="B Lotus" w:hint="cs"/>
          <w:rtl/>
        </w:rPr>
        <w:t xml:space="preserve"> </w:t>
      </w:r>
      <w:r w:rsidR="0079597F">
        <w:rPr>
          <w:rFonts w:cs="B Lotus" w:hint="cs"/>
          <w:rtl/>
        </w:rPr>
        <w:t xml:space="preserve">و یا اینکه بالغ نیست. ایشان بین این دو فرض تفصیل داده و فرموده اند: در صورتی که </w:t>
      </w:r>
      <w:r w:rsidR="004E6683">
        <w:rPr>
          <w:rFonts w:cs="B Lotus" w:hint="cs"/>
          <w:rtl/>
        </w:rPr>
        <w:t xml:space="preserve">شرائط عرفی عقد مثل ممیّز بودن بایع احراز شده باشد و شک صرفا در شرائط شرعی باشد، أصاله الصحه جاری خواهد شد. </w:t>
      </w:r>
    </w:p>
    <w:p w:rsidR="004E6683" w:rsidRDefault="004E6683" w:rsidP="00A16AC8">
      <w:pPr>
        <w:jc w:val="lowKashida"/>
        <w:rPr>
          <w:rFonts w:cs="B Lotus" w:hint="cs"/>
          <w:rtl/>
        </w:rPr>
      </w:pPr>
      <w:r>
        <w:rPr>
          <w:rFonts w:cs="B Lotus" w:hint="cs"/>
          <w:rtl/>
        </w:rPr>
        <w:t>در مورد قابلیت مورد هم همین دو صورت وجود دارد؛ چون گاهی شک در قابلیت عرفی مورد است، مثل اینکه اساسا مبیع مال نباشد و مشتی خاک باشد و قابلیت عرفیه بیع را نداشته باشد که در این صورت أصاله الصحه جاری نخواهد شد. اما در صورتی که قابلیت عرفی مورد، احراز شده باشد و شک در قابلیت شرعی باشد، مثل موارد شک در خلّ یا خمر بودن مبیع، أصاله الصحه جاری خواهد شد.</w:t>
      </w:r>
    </w:p>
    <w:p w:rsidR="00C54E36" w:rsidRDefault="00E533DB" w:rsidP="00A16AC8">
      <w:pPr>
        <w:jc w:val="lowKashida"/>
        <w:rPr>
          <w:rFonts w:cs="B Lotus"/>
          <w:rtl/>
        </w:rPr>
      </w:pPr>
      <w:r>
        <w:rPr>
          <w:rFonts w:cs="B Lotus" w:hint="cs"/>
          <w:rtl/>
        </w:rPr>
        <w:t>تعلیل محقق عراقی برای تفصیل ذکر شده این است که اگر در شرط یا قابلیت عرفیه فاعل یا مورد شک وجود داشته باشد، اصل عقد مشکوک خواهد بود</w:t>
      </w:r>
      <w:r w:rsidR="00C54E36">
        <w:rPr>
          <w:rFonts w:cs="B Lotus" w:hint="cs"/>
          <w:rtl/>
        </w:rPr>
        <w:t xml:space="preserve">. مثلا در نظر عرف موالات بین ایجاب و قبول شرط عرفی برای تحقق عقد است و در صورت شک در تحقق موالات، عرفا اصل تحقق عقد مشکوک خواهد بود. </w:t>
      </w:r>
    </w:p>
    <w:p w:rsidR="004E6683" w:rsidRDefault="00C54E36" w:rsidP="00A16AC8">
      <w:pPr>
        <w:jc w:val="lowKashida"/>
        <w:rPr>
          <w:rFonts w:cs="B Lotus"/>
          <w:rtl/>
        </w:rPr>
      </w:pPr>
      <w:r>
        <w:rPr>
          <w:rFonts w:cs="B Lotus" w:hint="cs"/>
          <w:rtl/>
        </w:rPr>
        <w:t xml:space="preserve">البته لازم به ذکر است که کلام محقق عراقی فراتر از شرط بودن قابلیت </w:t>
      </w:r>
      <w:r w:rsidR="0068706A">
        <w:rPr>
          <w:rFonts w:cs="B Lotus" w:hint="cs"/>
          <w:rtl/>
        </w:rPr>
        <w:t xml:space="preserve">عرفیه </w:t>
      </w:r>
      <w:r>
        <w:rPr>
          <w:rFonts w:cs="B Lotus" w:hint="cs"/>
          <w:rtl/>
        </w:rPr>
        <w:t xml:space="preserve">فاعل یا مورد است؛ چون </w:t>
      </w:r>
      <w:r w:rsidR="0079331D">
        <w:rPr>
          <w:rFonts w:cs="B Lotus" w:hint="cs"/>
          <w:rtl/>
        </w:rPr>
        <w:t>ایشان حتی در مورد شرائط عرفی عقد مانند موالات بین ایجاب و قبول  هم احراز را شرط می دانند و در صورت عدم احراز أصاله الصحه را جاری نمی دانند.</w:t>
      </w:r>
      <w:r w:rsidR="007C39A0">
        <w:rPr>
          <w:rFonts w:cs="B Lotus" w:hint="cs"/>
          <w:rtl/>
        </w:rPr>
        <w:t xml:space="preserve"> بنابراین در کلام ایشان أصاله الصحه صرفا در موارد </w:t>
      </w:r>
      <w:r w:rsidR="00C741A5">
        <w:rPr>
          <w:rFonts w:cs="B Lotus" w:hint="cs"/>
          <w:rtl/>
        </w:rPr>
        <w:t>شک در قابلیت شرعیه فاعل یا مورد و یا شرائط شرعیه عقد همانند عربی بودن عقد جاری خواهد شد.</w:t>
      </w:r>
    </w:p>
    <w:p w:rsidR="00834A91" w:rsidRDefault="00834A91" w:rsidP="00A16AC8">
      <w:pPr>
        <w:pStyle w:val="Heading3"/>
        <w:jc w:val="lowKashida"/>
        <w:rPr>
          <w:rtl/>
        </w:rPr>
      </w:pPr>
      <w:bookmarkStart w:id="7" w:name="_Toc500594460"/>
      <w:r>
        <w:rPr>
          <w:rFonts w:hint="cs"/>
          <w:rtl/>
        </w:rPr>
        <w:lastRenderedPageBreak/>
        <w:t>مناقشه در کلام محقق عراقی</w:t>
      </w:r>
      <w:bookmarkEnd w:id="7"/>
    </w:p>
    <w:p w:rsidR="00EE5605" w:rsidRDefault="002133F5" w:rsidP="00A16AC8">
      <w:pPr>
        <w:jc w:val="lowKashida"/>
        <w:rPr>
          <w:rFonts w:cs="B Lotus"/>
          <w:rtl/>
        </w:rPr>
      </w:pPr>
      <w:r>
        <w:rPr>
          <w:rFonts w:cs="B Lotus" w:hint="cs"/>
          <w:rtl/>
        </w:rPr>
        <w:t>فرمایش محقق عراقی به نظر ما ناتمام است؛ چون ایشان شرط عرفی را مساوق مقوم عرفی عقد دانسته اند؛ در حالی که این گونه نیست</w:t>
      </w:r>
      <w:r w:rsidR="006E0492">
        <w:rPr>
          <w:rFonts w:cs="B Lotus" w:hint="cs"/>
          <w:rtl/>
        </w:rPr>
        <w:t xml:space="preserve">. برخی از موارد ذکر شده در کلام ایشان همانند شک در ممیز بودن صبی، صحیح است؛ چون اگر صبی غیر ممیّز تلفظ به لفظ بیع و شراء کند، عرفا بیع </w:t>
      </w:r>
      <w:r w:rsidR="00E109C9">
        <w:rPr>
          <w:rFonts w:cs="B Lotus" w:hint="cs"/>
          <w:rtl/>
        </w:rPr>
        <w:t xml:space="preserve">و شراء محقق نشده و بایع و مشتری صدق نخواهد کرد. اما در بسیاری از شرائط عرفی اعم از شک در قابلیت فاعل یا مورد و یا در مورد عقد، مقوم صدق عرفی عقد نیست؛ مثلا اگر انسان حرّ فروخته شود، </w:t>
      </w:r>
      <w:r w:rsidR="002F189B">
        <w:rPr>
          <w:rFonts w:cs="B Lotus" w:hint="cs"/>
          <w:rtl/>
        </w:rPr>
        <w:t xml:space="preserve">بیع </w:t>
      </w:r>
      <w:r w:rsidR="008A026B">
        <w:rPr>
          <w:rFonts w:cs="B Lotus" w:hint="cs"/>
          <w:rtl/>
        </w:rPr>
        <w:t xml:space="preserve">از نظر عرف </w:t>
      </w:r>
      <w:r w:rsidR="002F189B">
        <w:rPr>
          <w:rFonts w:cs="B Lotus" w:hint="cs"/>
          <w:rtl/>
        </w:rPr>
        <w:t>باطل است</w:t>
      </w:r>
      <w:r w:rsidR="008A026B">
        <w:rPr>
          <w:rFonts w:cs="B Lotus" w:hint="cs"/>
          <w:rtl/>
        </w:rPr>
        <w:t>،</w:t>
      </w:r>
      <w:r w:rsidR="002F189B">
        <w:rPr>
          <w:rFonts w:cs="B Lotus" w:hint="cs"/>
          <w:rtl/>
        </w:rPr>
        <w:t xml:space="preserve"> اما عرف تعبیر «انسان حر را فروختند» به کار می برد و یا اگر یک مشت خاک فروخته شود، عرف می گوید:« یک مشت خاک فروختند»</w:t>
      </w:r>
      <w:r w:rsidR="00AE16F6">
        <w:rPr>
          <w:rFonts w:cs="B Lotus" w:hint="cs"/>
          <w:rtl/>
        </w:rPr>
        <w:t>. در مورد غاصب هم وقتی مال مغصوب را می فروشد، می گوید: مبیع را فروخت</w:t>
      </w:r>
      <w:r w:rsidR="008A026B">
        <w:rPr>
          <w:rFonts w:cs="B Lotus" w:hint="cs"/>
          <w:rtl/>
        </w:rPr>
        <w:t>،</w:t>
      </w:r>
      <w:r w:rsidR="00AE16F6">
        <w:rPr>
          <w:rFonts w:cs="B Lotus" w:hint="cs"/>
          <w:rtl/>
        </w:rPr>
        <w:t xml:space="preserve"> اما بیع او نافذ نیست. بنابراین در این موارد اگرچه عرف معامله را باطل می داند، اما </w:t>
      </w:r>
      <w:r w:rsidR="00F14809">
        <w:rPr>
          <w:rFonts w:cs="B Lotus" w:hint="cs"/>
          <w:rtl/>
        </w:rPr>
        <w:t>بیع را صادق می داند بخلاف بیع صبی غیر ممیّز که صدق بیع حقیقتا بیع نیست و صدق بیع بر آن مسامحی است.</w:t>
      </w:r>
    </w:p>
    <w:p w:rsidR="00583691" w:rsidRDefault="00EE5605" w:rsidP="00A16AC8">
      <w:pPr>
        <w:jc w:val="lowKashida"/>
        <w:rPr>
          <w:rFonts w:cs="B Lotus"/>
          <w:rtl/>
        </w:rPr>
      </w:pPr>
      <w:r>
        <w:rPr>
          <w:rFonts w:cs="B Lotus" w:hint="cs"/>
          <w:rtl/>
        </w:rPr>
        <w:t xml:space="preserve">بنابراین اینکه محقق عراقی فرمودند: </w:t>
      </w:r>
      <w:r w:rsidR="000227EC">
        <w:rPr>
          <w:rFonts w:cs="B Lotus" w:hint="cs"/>
          <w:rtl/>
        </w:rPr>
        <w:t xml:space="preserve">در جریان </w:t>
      </w:r>
      <w:r>
        <w:rPr>
          <w:rFonts w:cs="B Lotus" w:hint="cs"/>
          <w:rtl/>
        </w:rPr>
        <w:t>أصاله الصحه باید قابلیت عرفیه محرز با</w:t>
      </w:r>
      <w:r w:rsidR="000227EC">
        <w:rPr>
          <w:rFonts w:cs="B Lotus" w:hint="cs"/>
          <w:rtl/>
        </w:rPr>
        <w:t xml:space="preserve">شد و الّا عقد عرفا صادق نخواهد بود، </w:t>
      </w:r>
      <w:r w:rsidR="005C5481">
        <w:rPr>
          <w:rFonts w:cs="B Lotus" w:hint="cs"/>
          <w:rtl/>
        </w:rPr>
        <w:t>صحیح نیست؛ چون ممکن است که عرفا فاعل قابلیت برای بیع نداشته باشد، مثل غاصب اما عرفا بیع صادق باشد و یا در مورد همانند حرّ قابلیت عرفیه وجود نداشته باشد، اما بیع صادق باشد</w:t>
      </w:r>
      <w:r w:rsidR="00066189">
        <w:rPr>
          <w:rFonts w:cs="B Lotus" w:hint="cs"/>
          <w:rtl/>
        </w:rPr>
        <w:t>.</w:t>
      </w:r>
    </w:p>
    <w:p w:rsidR="00C9120D" w:rsidRDefault="00583691" w:rsidP="00A16AC8">
      <w:pPr>
        <w:jc w:val="lowKashida"/>
        <w:rPr>
          <w:rFonts w:cs="B Lotus"/>
          <w:rtl/>
        </w:rPr>
      </w:pPr>
      <w:r>
        <w:rPr>
          <w:rFonts w:cs="B Lotus" w:hint="cs"/>
          <w:rtl/>
        </w:rPr>
        <w:t xml:space="preserve">مرحوم شیخ انصاری هم که در موارد شک در قابلیت فاعل یا مورد با مشهور موافقت کرده و قائل به جریان أصاله الصحه شده اند، </w:t>
      </w:r>
      <w:r w:rsidR="0095600B">
        <w:rPr>
          <w:rFonts w:cs="B Lotus" w:hint="cs"/>
          <w:rtl/>
        </w:rPr>
        <w:t xml:space="preserve">نظرشان بر این بوده است که اصل عقد محرز است و صرفا شک در صحت و فساد آن وجود دارد که در این شرائط عدم جریان أصاله الصحه وجهی نخواهد داشت؛ چون علاوه بر شمول سیره عقلائیه، در صورت عدم جریان أصاله الصحه در موارد شک در قابلیت فاعل یا مورد، اختلال نظام </w:t>
      </w:r>
      <w:r w:rsidR="00E53C31">
        <w:rPr>
          <w:rFonts w:cs="B Lotus" w:hint="cs"/>
          <w:rtl/>
        </w:rPr>
        <w:t xml:space="preserve">رخ خواهد داد. </w:t>
      </w:r>
    </w:p>
    <w:p w:rsidR="00C9120D" w:rsidRDefault="00C9120D" w:rsidP="00A16AC8">
      <w:pPr>
        <w:pStyle w:val="Heading2"/>
        <w:jc w:val="lowKashida"/>
        <w:rPr>
          <w:rtl/>
        </w:rPr>
      </w:pPr>
      <w:bookmarkStart w:id="8" w:name="_Toc500594461"/>
      <w:r>
        <w:rPr>
          <w:rFonts w:hint="cs"/>
          <w:rtl/>
        </w:rPr>
        <w:t>کلام امام قدس سره</w:t>
      </w:r>
      <w:bookmarkEnd w:id="8"/>
      <w:r>
        <w:rPr>
          <w:rFonts w:hint="cs"/>
          <w:rtl/>
        </w:rPr>
        <w:t xml:space="preserve"> </w:t>
      </w:r>
    </w:p>
    <w:p w:rsidR="00AD7652" w:rsidRDefault="00C9120D" w:rsidP="00A16AC8">
      <w:pPr>
        <w:jc w:val="lowKashida"/>
        <w:rPr>
          <w:rFonts w:cs="B Lotus"/>
          <w:rtl/>
        </w:rPr>
      </w:pPr>
      <w:r>
        <w:rPr>
          <w:rFonts w:cs="B Lotus" w:hint="cs"/>
          <w:rtl/>
        </w:rPr>
        <w:t xml:space="preserve">امام قدس سره با مشهور و شیخ انصاری موافقت کرده و قائل به جریان أصاله الصحه در موارد شک در قابلیت فاعل یا مورد شده اند. تعبیر ایشان این است که </w:t>
      </w:r>
      <w:r w:rsidR="009B1EC4">
        <w:rPr>
          <w:rFonts w:cs="B Lotus" w:hint="cs"/>
          <w:rtl/>
        </w:rPr>
        <w:t>مانعی از جریان أصاله الصحه در موارد شک در قابلیت فاعل یا مورد وجود ندارد مگر اینکه شک در مقوم عقد وجود داشته باشد. گویا ایشان خواسته اند با این عبارت</w:t>
      </w:r>
      <w:r w:rsidR="00DC5529">
        <w:rPr>
          <w:rFonts w:cs="B Lotus" w:hint="cs"/>
          <w:rtl/>
        </w:rPr>
        <w:t>،</w:t>
      </w:r>
      <w:r w:rsidR="009B1EC4">
        <w:rPr>
          <w:rFonts w:cs="B Lotus" w:hint="cs"/>
          <w:rtl/>
        </w:rPr>
        <w:t xml:space="preserve"> بین شک در قابلیت مورد یا فاعل </w:t>
      </w:r>
      <w:r w:rsidR="001143C3">
        <w:rPr>
          <w:rFonts w:cs="B Lotus" w:hint="cs"/>
          <w:rtl/>
        </w:rPr>
        <w:t>به نحوی که به شک در مقوم عقد برگردد و غیر آن تف</w:t>
      </w:r>
      <w:r w:rsidR="00DC5529">
        <w:rPr>
          <w:rFonts w:cs="B Lotus" w:hint="cs"/>
          <w:rtl/>
        </w:rPr>
        <w:t xml:space="preserve">صیل قائل شوند. لذا در مواردی مثل شک در وجود ثمن </w:t>
      </w:r>
      <w:r w:rsidR="00F10A03">
        <w:rPr>
          <w:rFonts w:cs="B Lotus" w:hint="cs"/>
          <w:rtl/>
        </w:rPr>
        <w:t xml:space="preserve">که شک به مقوم عقد برمی گردد، أصاله الصحه جاری نخواهد شد؛ چون بیع بدون ثمن اساسا بیع نیست و هدیه است. اما در </w:t>
      </w:r>
      <w:r w:rsidR="00F10A03">
        <w:rPr>
          <w:rFonts w:cs="B Lotus" w:hint="cs"/>
          <w:rtl/>
        </w:rPr>
        <w:lastRenderedPageBreak/>
        <w:t xml:space="preserve">صورتی که شک در بلوغ بایع یا مشتری و یا هر دو وجود داشته باشد، با توجه به اینکه بلوغ مقوم عرفی بیع نیست و صدور بیع صادق است، </w:t>
      </w:r>
      <w:r w:rsidR="00AD7652">
        <w:rPr>
          <w:rFonts w:cs="B Lotus" w:hint="cs"/>
          <w:rtl/>
        </w:rPr>
        <w:t>أصاله الصحه جاری خواهد شد.</w:t>
      </w:r>
      <w:r w:rsidR="00314BA8">
        <w:rPr>
          <w:rStyle w:val="FootnoteReference"/>
          <w:rFonts w:cs="B Lotus"/>
          <w:rtl/>
        </w:rPr>
        <w:footnoteReference w:id="2"/>
      </w:r>
    </w:p>
    <w:p w:rsidR="00AD7652" w:rsidRDefault="00AD7652" w:rsidP="00A16AC8">
      <w:pPr>
        <w:pStyle w:val="Heading3"/>
        <w:tabs>
          <w:tab w:val="right" w:pos="10204"/>
        </w:tabs>
        <w:jc w:val="lowKashida"/>
        <w:rPr>
          <w:rtl/>
        </w:rPr>
      </w:pPr>
      <w:bookmarkStart w:id="9" w:name="_Toc500594462"/>
      <w:r>
        <w:rPr>
          <w:rFonts w:hint="cs"/>
          <w:rtl/>
        </w:rPr>
        <w:t>بررسی کلام امام قدس سره</w:t>
      </w:r>
      <w:bookmarkEnd w:id="9"/>
    </w:p>
    <w:p w:rsidR="00AD7652" w:rsidRDefault="00AD7652" w:rsidP="00A16AC8">
      <w:pPr>
        <w:jc w:val="lowKashida"/>
        <w:rPr>
          <w:rFonts w:cs="B Lotus" w:hint="cs"/>
          <w:rtl/>
        </w:rPr>
      </w:pPr>
      <w:r>
        <w:rPr>
          <w:rFonts w:cs="B Lotus" w:hint="cs"/>
          <w:rtl/>
        </w:rPr>
        <w:t>به نظر ما کلام امام قدس سره تفصیل در مسأله نیست، هر</w:t>
      </w:r>
      <w:r w:rsidR="000200DF">
        <w:rPr>
          <w:rFonts w:cs="B Lotus" w:hint="cs"/>
          <w:rtl/>
        </w:rPr>
        <w:t>چند ظاهر کلام ایشان تفصیل است؛ چون کلام</w:t>
      </w:r>
      <w:r w:rsidR="00D44F61">
        <w:rPr>
          <w:rFonts w:cs="B Lotus" w:hint="cs"/>
          <w:rtl/>
        </w:rPr>
        <w:t xml:space="preserve"> ایشان حتی در مثالی که مبیع مردد بین حر یا عبد است،</w:t>
      </w:r>
      <w:r w:rsidR="000200DF">
        <w:rPr>
          <w:rFonts w:cs="B Lotus" w:hint="cs"/>
          <w:rtl/>
        </w:rPr>
        <w:t xml:space="preserve"> تایید </w:t>
      </w:r>
      <w:r w:rsidR="00D92ACF">
        <w:rPr>
          <w:rFonts w:cs="B Lotus" w:hint="cs"/>
          <w:rtl/>
        </w:rPr>
        <w:t xml:space="preserve">همان نظر مشهور و شیخ انصاری است؛ چون حتی در این مثال اصل بیع محرز است کما اینکه در روایت مسعده بن صدقه در مورد چنین بیعی امام معصوم علیه السلام فرموده اند: </w:t>
      </w:r>
      <w:r w:rsidR="00AE30C7" w:rsidRPr="005B7268">
        <w:rPr>
          <w:rFonts w:cs="B Lotus" w:hint="cs"/>
          <w:color w:val="008000"/>
          <w:rtl/>
        </w:rPr>
        <w:t>«</w:t>
      </w:r>
      <w:r w:rsidR="00AE30C7" w:rsidRPr="005B7268">
        <w:rPr>
          <w:rFonts w:cs="B Lotus"/>
          <w:color w:val="008000"/>
          <w:rtl/>
        </w:rPr>
        <w:t>لَعَلَّهُ حُرٌّ قَدْ بَاعَ نَفْسَه‏</w:t>
      </w:r>
      <w:r w:rsidR="00AE30C7" w:rsidRPr="005B7268">
        <w:rPr>
          <w:rFonts w:cs="B Lotus" w:hint="cs"/>
          <w:color w:val="008000"/>
          <w:rtl/>
        </w:rPr>
        <w:t>»</w:t>
      </w:r>
      <w:r w:rsidR="00AE30C7" w:rsidRPr="005B7268">
        <w:rPr>
          <w:rStyle w:val="FootnoteReference"/>
          <w:rFonts w:cs="B Lotus"/>
          <w:color w:val="008000"/>
          <w:rtl/>
        </w:rPr>
        <w:footnoteReference w:id="3"/>
      </w:r>
      <w:r w:rsidR="005B7268">
        <w:rPr>
          <w:rFonts w:cs="B Lotus" w:hint="cs"/>
          <w:color w:val="008000"/>
          <w:rtl/>
        </w:rPr>
        <w:t xml:space="preserve"> </w:t>
      </w:r>
      <w:r w:rsidR="005B7268">
        <w:rPr>
          <w:rFonts w:cs="B Lotus" w:hint="cs"/>
          <w:rtl/>
        </w:rPr>
        <w:t xml:space="preserve">بنابراین در مورد معامله حرّ هم بیع صادق است </w:t>
      </w:r>
      <w:r w:rsidR="005A164C">
        <w:rPr>
          <w:rFonts w:cs="B Lotus" w:hint="cs"/>
          <w:rtl/>
        </w:rPr>
        <w:t>اما بیعی است که شرعا و عرفا نافذ نیست.</w:t>
      </w:r>
    </w:p>
    <w:p w:rsidR="005A164C" w:rsidRDefault="005A164C" w:rsidP="00A16AC8">
      <w:pPr>
        <w:pStyle w:val="Heading2"/>
        <w:jc w:val="lowKashida"/>
        <w:rPr>
          <w:rtl/>
        </w:rPr>
      </w:pPr>
      <w:bookmarkStart w:id="10" w:name="_Toc500594463"/>
      <w:r>
        <w:rPr>
          <w:rFonts w:hint="cs"/>
          <w:rtl/>
        </w:rPr>
        <w:t>کلام علامه حلی و محقق ثانی</w:t>
      </w:r>
      <w:bookmarkEnd w:id="10"/>
    </w:p>
    <w:p w:rsidR="00D47A6D" w:rsidRDefault="00D47A6D" w:rsidP="00A16AC8">
      <w:pPr>
        <w:jc w:val="lowKashida"/>
        <w:rPr>
          <w:rFonts w:cs="B Lotus"/>
          <w:rtl/>
        </w:rPr>
      </w:pPr>
      <w:r>
        <w:rPr>
          <w:rFonts w:cs="B Lotus" w:hint="cs"/>
          <w:rtl/>
        </w:rPr>
        <w:t xml:space="preserve">در مقابل قول مشهور، علامه حلی و محقق ثانی نسبت به جریان أصاله الصحه در موارد شک در قابلیت فاعل یا مورد اشکال کرده اند. تعبیر علامه حلی در کتاب قواعد </w:t>
      </w:r>
      <w:r w:rsidR="00784955">
        <w:rPr>
          <w:rFonts w:cs="B Lotus" w:hint="cs"/>
          <w:rtl/>
        </w:rPr>
        <w:t xml:space="preserve">به </w:t>
      </w:r>
      <w:r>
        <w:rPr>
          <w:rFonts w:cs="B Lotus" w:hint="cs"/>
          <w:rtl/>
        </w:rPr>
        <w:t xml:space="preserve">این </w:t>
      </w:r>
      <w:r w:rsidR="00784955">
        <w:rPr>
          <w:rFonts w:cs="B Lotus" w:hint="cs"/>
          <w:rtl/>
        </w:rPr>
        <w:t xml:space="preserve">نحو </w:t>
      </w:r>
      <w:r>
        <w:rPr>
          <w:rFonts w:cs="B Lotus" w:hint="cs"/>
          <w:rtl/>
        </w:rPr>
        <w:t xml:space="preserve">است: </w:t>
      </w:r>
      <w:r w:rsidR="001D5247" w:rsidRPr="00784955">
        <w:rPr>
          <w:rFonts w:cs="B Lotus" w:hint="cs"/>
          <w:color w:val="000080"/>
          <w:rtl/>
        </w:rPr>
        <w:t>«</w:t>
      </w:r>
      <w:r w:rsidR="001D5247" w:rsidRPr="00784955">
        <w:rPr>
          <w:rFonts w:cs="B Lotus"/>
          <w:color w:val="000080"/>
          <w:rtl/>
        </w:rPr>
        <w:t>و لا يصحّ من الصبيّ و إن</w:t>
      </w:r>
      <w:r w:rsidR="00784955" w:rsidRPr="00784955">
        <w:rPr>
          <w:rFonts w:cs="B Lotus"/>
          <w:color w:val="000080"/>
          <w:rtl/>
        </w:rPr>
        <w:t xml:space="preserve"> أذن له</w:t>
      </w:r>
      <w:r w:rsidR="001D5247" w:rsidRPr="00784955">
        <w:rPr>
          <w:rFonts w:cs="B Lotus"/>
          <w:color w:val="000080"/>
          <w:rtl/>
        </w:rPr>
        <w:t xml:space="preserve"> الوليّ، فإن اختلفا قدّم قول الضامن، لأصالة براءة الذمّة و عدم البلوغ. و ليس لمدّعي الأهليّة أصل يستند اليه، و لا ظاهر يرجع اليه.</w:t>
      </w:r>
      <w:r w:rsidR="001D5247" w:rsidRPr="00784955">
        <w:rPr>
          <w:rFonts w:cs="B Lotus" w:hint="cs"/>
          <w:color w:val="000080"/>
          <w:rtl/>
        </w:rPr>
        <w:t>»</w:t>
      </w:r>
      <w:r w:rsidR="001D5247" w:rsidRPr="00784955">
        <w:rPr>
          <w:rStyle w:val="FootnoteReference"/>
          <w:rFonts w:cs="B Lotus"/>
          <w:color w:val="000080"/>
          <w:rtl/>
        </w:rPr>
        <w:footnoteReference w:id="4"/>
      </w:r>
      <w:r w:rsidR="00784955">
        <w:rPr>
          <w:rFonts w:cs="B Lotus" w:hint="cs"/>
          <w:rtl/>
        </w:rPr>
        <w:t xml:space="preserve"> طبق این کلام علامه حلی </w:t>
      </w:r>
      <w:r w:rsidR="00365A59">
        <w:rPr>
          <w:rFonts w:cs="B Lotus" w:hint="cs"/>
          <w:rtl/>
        </w:rPr>
        <w:t>در صورتی که ضامن و مضمون له اختلاف داشته باشد و ضامن مدعی باشد که در زمان ضمان بالغ نبوده است و مضمون له یا مضمون علیه مدعی بالغ بودن باشد، قول ضامن که موافق اصل استصحاب عدم بلوغ یا نفوذ ضمان</w:t>
      </w:r>
      <w:r w:rsidR="008F5551">
        <w:rPr>
          <w:rFonts w:cs="B Lotus" w:hint="cs"/>
          <w:rtl/>
        </w:rPr>
        <w:t xml:space="preserve">، است مقدم خواهد شد. </w:t>
      </w:r>
    </w:p>
    <w:p w:rsidR="008F5551" w:rsidRDefault="008F5551" w:rsidP="00A16AC8">
      <w:pPr>
        <w:jc w:val="lowKashida"/>
        <w:rPr>
          <w:rFonts w:cs="B Lotus"/>
          <w:rtl/>
        </w:rPr>
      </w:pPr>
      <w:r>
        <w:rPr>
          <w:rFonts w:cs="B Lotus" w:hint="cs"/>
          <w:rtl/>
        </w:rPr>
        <w:t>در اینجا ممکن است گفته شود که قول ضامن مخالف أصاله الصحه است. ایشان در پاسخ می فرمایند: این فرض أصاله الصحه جاری نخواهد شد</w:t>
      </w:r>
      <w:r w:rsidR="0020103B">
        <w:rPr>
          <w:rFonts w:cs="B Lotus" w:hint="cs"/>
          <w:rtl/>
        </w:rPr>
        <w:t>.</w:t>
      </w:r>
    </w:p>
    <w:p w:rsidR="0020103B" w:rsidRDefault="0020103B" w:rsidP="00A16AC8">
      <w:pPr>
        <w:jc w:val="lowKashida"/>
        <w:rPr>
          <w:rFonts w:cs="B Lotus" w:hint="cs"/>
          <w:rtl/>
        </w:rPr>
      </w:pPr>
      <w:r>
        <w:rPr>
          <w:rFonts w:cs="B Lotus" w:hint="cs"/>
          <w:rtl/>
        </w:rPr>
        <w:t xml:space="preserve">علامه حلی در کتاب تذکره خود مطلب کتاب قواعد را ذکر می کنند و می فرمایند: شافعی هم </w:t>
      </w:r>
      <w:r w:rsidR="002723D5">
        <w:rPr>
          <w:rFonts w:cs="B Lotus" w:hint="cs"/>
          <w:rtl/>
        </w:rPr>
        <w:t xml:space="preserve">قائل به این قول بوده است اما احمد بن حنبل أصاله الصحه </w:t>
      </w:r>
      <w:r w:rsidR="00064724">
        <w:rPr>
          <w:rFonts w:cs="B Lotus" w:hint="cs"/>
          <w:rtl/>
        </w:rPr>
        <w:t>جاری کرده است و قول مضمون له را مقدم کرده است همان طور که احمد بن حنبل در مواردی که یکی از متعاملین ادعای فساد کند، قول او خلاف اصل است و لذا کسی که ادعاء کند، معامله مشتمل بر شرطی بوده است که فاسد و مفسد است، قول او خلاف أصاله الصحه بوده و مسموع نخواهد بود.</w:t>
      </w:r>
      <w:r w:rsidR="000449AF">
        <w:rPr>
          <w:rFonts w:cs="B Lotus" w:hint="cs"/>
          <w:rtl/>
        </w:rPr>
        <w:t xml:space="preserve"> در م</w:t>
      </w:r>
      <w:r w:rsidR="00DB12F5">
        <w:rPr>
          <w:rFonts w:cs="B Lotus" w:hint="cs"/>
          <w:rtl/>
        </w:rPr>
        <w:t>وردی هم که ضامن</w:t>
      </w:r>
      <w:r w:rsidR="000449AF">
        <w:rPr>
          <w:rFonts w:cs="B Lotus" w:hint="cs"/>
          <w:rtl/>
        </w:rPr>
        <w:t xml:space="preserve"> ادعای عدم بلوغ می کند، قول او خلاف أصاله الصحه است. </w:t>
      </w:r>
    </w:p>
    <w:p w:rsidR="000449AF" w:rsidRDefault="000449AF" w:rsidP="00A16AC8">
      <w:pPr>
        <w:jc w:val="lowKashida"/>
        <w:rPr>
          <w:rFonts w:cs="B Lotus"/>
          <w:rtl/>
        </w:rPr>
      </w:pPr>
      <w:r>
        <w:rPr>
          <w:rFonts w:cs="B Lotus" w:hint="cs"/>
          <w:rtl/>
        </w:rPr>
        <w:lastRenderedPageBreak/>
        <w:t xml:space="preserve">علامه حلی در مورد کلام احمد بن حنبل فرموده اند: </w:t>
      </w:r>
      <w:r w:rsidR="00082914">
        <w:rPr>
          <w:rFonts w:cs="B Lotus" w:hint="cs"/>
          <w:rtl/>
        </w:rPr>
        <w:t xml:space="preserve">دو مورد ذکر شده در کلام احمد بن حنبل متفاوت است؛ چون در موارد اختلاف در شرط فاسد و مفسد، بر اهلیت تصرف اختلاف وجود </w:t>
      </w:r>
      <w:r w:rsidR="008839B2">
        <w:rPr>
          <w:rFonts w:cs="B Lotus" w:hint="cs"/>
          <w:rtl/>
        </w:rPr>
        <w:t>ن</w:t>
      </w:r>
      <w:r w:rsidR="00082914">
        <w:rPr>
          <w:rFonts w:cs="B Lotus" w:hint="cs"/>
          <w:rtl/>
        </w:rPr>
        <w:t>دارد</w:t>
      </w:r>
      <w:r w:rsidR="00DB12F5">
        <w:rPr>
          <w:rFonts w:cs="B Lotus" w:hint="cs"/>
          <w:rtl/>
        </w:rPr>
        <w:t>،</w:t>
      </w:r>
      <w:r w:rsidR="00082914">
        <w:rPr>
          <w:rFonts w:cs="B Lotus" w:hint="cs"/>
          <w:rtl/>
        </w:rPr>
        <w:t xml:space="preserve"> اما در مورد اختلاف ضامن و مضمون له ضامن ادعای عدم بلوغ کرده و اصل اهلیت خود را انکار می کند و لذا أصاله الصحه جاری نخواهد شد.</w:t>
      </w:r>
      <w:r w:rsidR="00102E71">
        <w:rPr>
          <w:rStyle w:val="FootnoteReference"/>
          <w:rFonts w:cs="B Lotus"/>
          <w:rtl/>
        </w:rPr>
        <w:footnoteReference w:id="5"/>
      </w:r>
    </w:p>
    <w:p w:rsidR="00F92351" w:rsidRPr="00784955" w:rsidRDefault="00F92351" w:rsidP="00A16AC8">
      <w:pPr>
        <w:jc w:val="lowKashida"/>
        <w:rPr>
          <w:rFonts w:cs="B Lotus" w:hint="cs"/>
          <w:rtl/>
        </w:rPr>
      </w:pPr>
      <w:r>
        <w:rPr>
          <w:rFonts w:cs="B Lotus" w:hint="cs"/>
          <w:rtl/>
        </w:rPr>
        <w:t xml:space="preserve">محقق ثانی در جامع المقاصد در توضیح کلام علامه در قواعد این مطالب را بیان و در مثال اختلاف در قابلیت مورد هم </w:t>
      </w:r>
      <w:r w:rsidR="00AE3932">
        <w:rPr>
          <w:rFonts w:cs="B Lotus" w:hint="cs"/>
          <w:rtl/>
        </w:rPr>
        <w:t>این مطلب را تکرار کرده است که اگر بایع و مشتری اختلاف داشته و یکی از آنان ادعای بیع حر</w:t>
      </w:r>
      <w:r w:rsidR="008839B2">
        <w:rPr>
          <w:rFonts w:cs="B Lotus" w:hint="cs"/>
          <w:rtl/>
        </w:rPr>
        <w:t>ِ</w:t>
      </w:r>
      <w:r w:rsidR="00AE3932">
        <w:rPr>
          <w:rFonts w:cs="B Lotus" w:hint="cs"/>
          <w:rtl/>
        </w:rPr>
        <w:t xml:space="preserve"> و دیگری ادعای عبد بودن مبیع را داشته باشد، قول بایع مسموع خواهد بود؛ چون اصل ای</w:t>
      </w:r>
      <w:r w:rsidR="006D15D1">
        <w:rPr>
          <w:rFonts w:cs="B Lotus" w:hint="cs"/>
          <w:rtl/>
        </w:rPr>
        <w:t xml:space="preserve">ن است که عبد را نفروخته است. در این فرض أصاله الصحه هم جاری نخواهد شد؛ چون </w:t>
      </w:r>
      <w:r w:rsidR="00CF4DE7">
        <w:rPr>
          <w:rFonts w:cs="B Lotus" w:hint="cs"/>
          <w:rtl/>
        </w:rPr>
        <w:t>در صورتی در عقود اصل صحت جاری خواهد شد که ارکان آن تمام شده باشد</w:t>
      </w:r>
      <w:r w:rsidR="00102E71">
        <w:rPr>
          <w:rFonts w:cs="B Lotus" w:hint="cs"/>
          <w:rtl/>
        </w:rPr>
        <w:t>.</w:t>
      </w:r>
      <w:r w:rsidR="00CF4DE7">
        <w:rPr>
          <w:rFonts w:cs="B Lotus" w:hint="cs"/>
          <w:rtl/>
        </w:rPr>
        <w:t xml:space="preserve"> اما در مورد اختلاف وقوع عقد بر عبد یا حر</w:t>
      </w:r>
      <w:r w:rsidR="008839B2">
        <w:rPr>
          <w:rFonts w:cs="B Lotus" w:hint="cs"/>
          <w:rtl/>
        </w:rPr>
        <w:t>،</w:t>
      </w:r>
      <w:r w:rsidR="00CF4DE7">
        <w:rPr>
          <w:rFonts w:cs="B Lotus" w:hint="cs"/>
          <w:rtl/>
        </w:rPr>
        <w:t xml:space="preserve"> قابلیت مورد احراز نشده است.</w:t>
      </w:r>
      <w:r w:rsidR="00B45DD0">
        <w:rPr>
          <w:rStyle w:val="FootnoteReference"/>
          <w:rFonts w:cs="B Lotus"/>
          <w:rtl/>
        </w:rPr>
        <w:footnoteReference w:id="6"/>
      </w:r>
    </w:p>
    <w:p w:rsidR="002133F5" w:rsidRDefault="001143C3" w:rsidP="00A16AC8">
      <w:pPr>
        <w:pStyle w:val="Heading2"/>
        <w:tabs>
          <w:tab w:val="right" w:pos="10204"/>
        </w:tabs>
        <w:jc w:val="lowKashida"/>
        <w:rPr>
          <w:rtl/>
        </w:rPr>
      </w:pPr>
      <w:r w:rsidRPr="00784955">
        <w:rPr>
          <w:rFonts w:hint="cs"/>
          <w:rtl/>
        </w:rPr>
        <w:t xml:space="preserve"> </w:t>
      </w:r>
      <w:r w:rsidR="002133F5" w:rsidRPr="00784955">
        <w:rPr>
          <w:rFonts w:hint="cs"/>
          <w:rtl/>
        </w:rPr>
        <w:t xml:space="preserve"> </w:t>
      </w:r>
      <w:bookmarkStart w:id="11" w:name="_Toc500594464"/>
      <w:r w:rsidR="00F902D1">
        <w:rPr>
          <w:rFonts w:hint="cs"/>
          <w:rtl/>
        </w:rPr>
        <w:t>کلام محقق خویی</w:t>
      </w:r>
      <w:bookmarkEnd w:id="11"/>
      <w:r w:rsidR="00F902D1">
        <w:rPr>
          <w:rtl/>
        </w:rPr>
        <w:tab/>
      </w:r>
    </w:p>
    <w:p w:rsidR="00916871" w:rsidRDefault="00F902D1" w:rsidP="00A16AC8">
      <w:pPr>
        <w:jc w:val="lowKashida"/>
        <w:rPr>
          <w:rFonts w:cs="B Lotus"/>
          <w:rtl/>
        </w:rPr>
      </w:pPr>
      <w:r>
        <w:rPr>
          <w:rFonts w:cs="B Lotus" w:hint="cs"/>
          <w:rtl/>
        </w:rPr>
        <w:t>مرحوم خویی فرموده اند: به نظر ما حق با علامه حلی، محقق ثانی</w:t>
      </w:r>
      <w:r w:rsidR="008839B2">
        <w:rPr>
          <w:rFonts w:cs="B Lotus" w:hint="cs"/>
          <w:rtl/>
        </w:rPr>
        <w:t xml:space="preserve"> است</w:t>
      </w:r>
      <w:r>
        <w:rPr>
          <w:rFonts w:cs="B Lotus" w:hint="cs"/>
          <w:rtl/>
        </w:rPr>
        <w:t xml:space="preserve"> و مشهور </w:t>
      </w:r>
      <w:r w:rsidR="00941B84">
        <w:rPr>
          <w:rFonts w:cs="B Lotus" w:hint="cs"/>
          <w:rtl/>
        </w:rPr>
        <w:t>و منهم الشیخ الاعظم دچار اشتباه شده اند.</w:t>
      </w:r>
      <w:r>
        <w:rPr>
          <w:rFonts w:cs="B Lotus" w:hint="cs"/>
          <w:rtl/>
        </w:rPr>
        <w:t xml:space="preserve"> ایشان فرموده اند: با توجه به اینکه در نظر ما دلیل أصاله الصحه</w:t>
      </w:r>
      <w:r w:rsidR="00064D44">
        <w:rPr>
          <w:rFonts w:cs="B Lotus" w:hint="cs"/>
          <w:rtl/>
        </w:rPr>
        <w:t xml:space="preserve"> سیره است و سیره دلیل لبی بوده و اطلاق ندارد، باید به قدر متیقن اخذ شود. قدر متیقن سیره بر أصاله الصحه در مواردی است که قابلیت عرفی و شرعی فاعل و مورد محرز بوده و شک در تحقق سایر شرائط وجود داشته باشد</w:t>
      </w:r>
      <w:r w:rsidR="00396DB2">
        <w:rPr>
          <w:rFonts w:cs="B Lotus" w:hint="cs"/>
          <w:rtl/>
        </w:rPr>
        <w:t>. بنابراین در مواردی که شک در قابلیت عرفی فاعل وجود داشته باشد</w:t>
      </w:r>
      <w:r w:rsidR="001727CC">
        <w:rPr>
          <w:rFonts w:cs="B Lotus" w:hint="cs"/>
          <w:rtl/>
        </w:rPr>
        <w:t>،</w:t>
      </w:r>
      <w:r w:rsidR="00396DB2">
        <w:rPr>
          <w:rFonts w:cs="B Lotus" w:hint="cs"/>
          <w:rtl/>
        </w:rPr>
        <w:t xml:space="preserve"> مثل اینکه </w:t>
      </w:r>
      <w:r w:rsidR="001727CC">
        <w:rPr>
          <w:rFonts w:cs="B Lotus" w:hint="cs"/>
          <w:rtl/>
        </w:rPr>
        <w:t xml:space="preserve">احتمال داده شود که </w:t>
      </w:r>
      <w:r w:rsidR="00396DB2">
        <w:rPr>
          <w:rFonts w:cs="B Lotus" w:hint="cs"/>
          <w:rtl/>
        </w:rPr>
        <w:t>فاعل</w:t>
      </w:r>
      <w:r w:rsidR="001727CC">
        <w:rPr>
          <w:rFonts w:cs="B Lotus" w:hint="cs"/>
          <w:rtl/>
        </w:rPr>
        <w:t>،</w:t>
      </w:r>
      <w:r w:rsidR="00396DB2">
        <w:rPr>
          <w:rFonts w:cs="B Lotus" w:hint="cs"/>
          <w:rtl/>
        </w:rPr>
        <w:t xml:space="preserve"> غاصب یا مالک</w:t>
      </w:r>
      <w:r w:rsidR="001727CC">
        <w:rPr>
          <w:rFonts w:cs="B Lotus" w:hint="cs"/>
          <w:rtl/>
        </w:rPr>
        <w:t>،</w:t>
      </w:r>
      <w:r w:rsidR="00396DB2">
        <w:rPr>
          <w:rFonts w:cs="B Lotus" w:hint="cs"/>
          <w:rtl/>
        </w:rPr>
        <w:t xml:space="preserve"> صبی </w:t>
      </w:r>
      <w:r w:rsidR="001727CC">
        <w:rPr>
          <w:rFonts w:cs="B Lotus" w:hint="cs"/>
          <w:rtl/>
        </w:rPr>
        <w:t>غیرممیز باشد،</w:t>
      </w:r>
      <w:r w:rsidR="00E06B1E">
        <w:rPr>
          <w:rFonts w:cs="B Lotus" w:hint="cs"/>
          <w:rtl/>
        </w:rPr>
        <w:t xml:space="preserve"> خارج از قدرمتیقن سیره عقلائیه خواهد بود. موارد شک در قابلیت مورد هم همانند شک در قابلیت فاعل، خارج از قدر متی</w:t>
      </w:r>
      <w:r w:rsidR="0036155C">
        <w:rPr>
          <w:rFonts w:cs="B Lotus" w:hint="cs"/>
          <w:rtl/>
        </w:rPr>
        <w:t xml:space="preserve">قن سیره عقلائیه است. لذا در صورتی که مالیت در مبیع معتبر باشد و شک در مالیت مبیع وجود داشته باشد و یا در خمر بودن یا خل بودن مبیع شک شود، أصاله الصحه جاری نیست؛ چون </w:t>
      </w:r>
      <w:r w:rsidR="00614EB3">
        <w:rPr>
          <w:rFonts w:cs="B Lotus" w:hint="cs"/>
          <w:rtl/>
        </w:rPr>
        <w:t xml:space="preserve">سیره دلیل لبی است و اطلاق ندارد. </w:t>
      </w:r>
    </w:p>
    <w:p w:rsidR="00614EB3" w:rsidRDefault="00614EB3" w:rsidP="00A16AC8">
      <w:pPr>
        <w:jc w:val="lowKashida"/>
        <w:rPr>
          <w:rFonts w:cs="B Lotus" w:hint="cs"/>
          <w:rtl/>
        </w:rPr>
      </w:pPr>
      <w:r>
        <w:rPr>
          <w:rFonts w:cs="B Lotus" w:hint="cs"/>
          <w:rtl/>
        </w:rPr>
        <w:t xml:space="preserve">ایشان فرموده اند: ما مطلب بالاتری را می گوئیم، که ما عدم سیره را احراز کرده ایم </w:t>
      </w:r>
      <w:r w:rsidR="005152C9">
        <w:rPr>
          <w:rFonts w:cs="B Lotus" w:hint="cs"/>
          <w:rtl/>
        </w:rPr>
        <w:t xml:space="preserve">نه </w:t>
      </w:r>
      <w:r w:rsidR="00141908">
        <w:rPr>
          <w:rFonts w:cs="B Lotus" w:hint="cs"/>
          <w:rtl/>
        </w:rPr>
        <w:t xml:space="preserve">اینکه صرفا سیره مشکوک باشد. شاهد این مطلب اینکه اگر به بازار مراجعه شود که در آن زید قصد فروش خانه ای را داشته باشد که </w:t>
      </w:r>
      <w:r w:rsidR="00031326">
        <w:rPr>
          <w:rFonts w:cs="B Lotus" w:hint="cs"/>
          <w:rtl/>
        </w:rPr>
        <w:t>اعتراف می کند خانه خود او نیست</w:t>
      </w:r>
      <w:r w:rsidR="00916871">
        <w:rPr>
          <w:rFonts w:cs="B Lotus" w:hint="cs"/>
          <w:rtl/>
        </w:rPr>
        <w:t>،</w:t>
      </w:r>
      <w:r w:rsidR="00031326">
        <w:rPr>
          <w:rFonts w:cs="B Lotus" w:hint="cs"/>
          <w:rtl/>
        </w:rPr>
        <w:t xml:space="preserve"> اما ادعاء دارد که وکیل از طرف زید در فروش خانه است، هیچ عاقلی این خانه را از مدعی وکالت </w:t>
      </w:r>
      <w:r w:rsidR="00031326">
        <w:rPr>
          <w:rFonts w:cs="B Lotus" w:hint="cs"/>
          <w:rtl/>
        </w:rPr>
        <w:lastRenderedPageBreak/>
        <w:t xml:space="preserve">خریداری نمی کند. البته گاهی مدعی وکالت </w:t>
      </w:r>
      <w:r w:rsidR="009650CD">
        <w:rPr>
          <w:rFonts w:cs="B Lotus" w:hint="cs"/>
          <w:rtl/>
        </w:rPr>
        <w:t>ید دارد</w:t>
      </w:r>
      <w:r w:rsidR="00916871">
        <w:rPr>
          <w:rFonts w:cs="B Lotus" w:hint="cs"/>
          <w:rtl/>
        </w:rPr>
        <w:t>،</w:t>
      </w:r>
      <w:r w:rsidR="009650CD">
        <w:rPr>
          <w:rFonts w:cs="B Lotus" w:hint="cs"/>
          <w:rtl/>
        </w:rPr>
        <w:t xml:space="preserve"> همانند امانت فروش ها که ید وکالتی بر فروش دارند و ید اماره وکالت است </w:t>
      </w:r>
      <w:r w:rsidR="00E27A7A">
        <w:rPr>
          <w:rFonts w:cs="B Lotus" w:hint="cs"/>
          <w:rtl/>
        </w:rPr>
        <w:t>یا در برخی موارد ید ولایت و</w:t>
      </w:r>
      <w:r w:rsidR="00916871">
        <w:rPr>
          <w:rFonts w:cs="B Lotus" w:hint="cs"/>
          <w:rtl/>
        </w:rPr>
        <w:t xml:space="preserve">جود دارد مثل اینکه شخصی </w:t>
      </w:r>
      <w:r w:rsidR="00E27A7A">
        <w:rPr>
          <w:rFonts w:cs="B Lotus" w:hint="cs"/>
          <w:rtl/>
        </w:rPr>
        <w:t>متولی بوده و میوه های باغ را می فروشد که در این موارد به اعتبار ید معامله صورت می گیرد</w:t>
      </w:r>
      <w:r w:rsidR="006D4605">
        <w:rPr>
          <w:rFonts w:cs="B Lotus" w:hint="cs"/>
          <w:rtl/>
        </w:rPr>
        <w:t>.</w:t>
      </w:r>
      <w:r w:rsidR="00E27A7A">
        <w:rPr>
          <w:rFonts w:cs="B Lotus" w:hint="cs"/>
          <w:rtl/>
        </w:rPr>
        <w:t xml:space="preserve"> اما در مواردی که </w:t>
      </w:r>
      <w:r w:rsidR="006D4605">
        <w:rPr>
          <w:rFonts w:cs="B Lotus" w:hint="cs"/>
          <w:rtl/>
        </w:rPr>
        <w:t xml:space="preserve">ید وجود ندارد و شخص در عین اعتراف به مال غیر بودن، مدعی وکالت و حتی مدعی ملکیت آن است، أصاله الصحه </w:t>
      </w:r>
      <w:r w:rsidR="001E1EE8">
        <w:rPr>
          <w:rFonts w:cs="B Lotus" w:hint="cs"/>
          <w:rtl/>
        </w:rPr>
        <w:t>جاری نشده و معامله صورت نمی گیرد.</w:t>
      </w:r>
      <w:r w:rsidR="00C330AD">
        <w:rPr>
          <w:rFonts w:cs="B Lotus" w:hint="cs"/>
          <w:rtl/>
        </w:rPr>
        <w:t xml:space="preserve"> حتی در صورتی که شخص در هنگام معامله غافل باشد و بعد انجام معامله شک</w:t>
      </w:r>
      <w:r w:rsidR="005C3A28">
        <w:rPr>
          <w:rFonts w:cs="B Lotus" w:hint="cs"/>
          <w:rtl/>
        </w:rPr>
        <w:t xml:space="preserve"> در وکالت ایجاد</w:t>
      </w:r>
      <w:r w:rsidR="00C330AD">
        <w:rPr>
          <w:rFonts w:cs="B Lotus" w:hint="cs"/>
          <w:rtl/>
        </w:rPr>
        <w:t xml:space="preserve"> شود،</w:t>
      </w:r>
      <w:r w:rsidR="005C3A28">
        <w:rPr>
          <w:rFonts w:cs="B Lotus" w:hint="cs"/>
          <w:rtl/>
        </w:rPr>
        <w:t xml:space="preserve"> عقلاء أصاله الصحه جاری نمی کنند.</w:t>
      </w:r>
      <w:r w:rsidR="004E5261">
        <w:rPr>
          <w:rStyle w:val="FootnoteReference"/>
          <w:rFonts w:cs="B Lotus"/>
          <w:rtl/>
        </w:rPr>
        <w:footnoteReference w:id="7"/>
      </w:r>
    </w:p>
    <w:p w:rsidR="001E1EE8" w:rsidRDefault="001E1EE8" w:rsidP="00A16AC8">
      <w:pPr>
        <w:pStyle w:val="Heading2"/>
        <w:jc w:val="lowKashida"/>
        <w:rPr>
          <w:rtl/>
        </w:rPr>
      </w:pPr>
      <w:bookmarkStart w:id="12" w:name="_Toc500594465"/>
      <w:r>
        <w:rPr>
          <w:rFonts w:hint="cs"/>
          <w:rtl/>
        </w:rPr>
        <w:t>کلام محقق نائینی</w:t>
      </w:r>
      <w:bookmarkEnd w:id="12"/>
    </w:p>
    <w:p w:rsidR="001E1EE8" w:rsidRDefault="001E1EE8" w:rsidP="00A16AC8">
      <w:pPr>
        <w:jc w:val="lowKashida"/>
        <w:rPr>
          <w:rFonts w:cs="B Lotus" w:hint="cs"/>
          <w:rtl/>
        </w:rPr>
      </w:pPr>
      <w:r>
        <w:rPr>
          <w:rFonts w:cs="B Lotus" w:hint="cs"/>
          <w:rtl/>
        </w:rPr>
        <w:t xml:space="preserve">محقق نائینی همانند مرحوم خویی أصاله الصحه را در موارد شک در قابلیت فاعل یا مورد جاری نمی دانند. البته تقریب ایشان با مرحوم خویی متفاوت است. محقق نائینی می فرمایند: </w:t>
      </w:r>
      <w:r w:rsidR="006F66DE">
        <w:rPr>
          <w:rFonts w:cs="B Lotus" w:hint="cs"/>
          <w:rtl/>
        </w:rPr>
        <w:t xml:space="preserve">دلیل بر أصاله الصحه اجماع است و با توجه به اینکه اجماع دلیل لبی بوده و اطلاق ندارد، قدر متیقن اخذ خواهد شد. قدرمتیقن در أصاله الصحه مواردی است که قابلیت فاعل و مورد عرفا و شرعا احراز شده باشد و الا </w:t>
      </w:r>
      <w:r w:rsidR="0085334F">
        <w:rPr>
          <w:rFonts w:cs="B Lotus" w:hint="cs"/>
          <w:rtl/>
        </w:rPr>
        <w:t>اجماع که دلیل لبی بر جریان أصاله الصحه دلالت نخواهد کرد.</w:t>
      </w:r>
      <w:r w:rsidR="00A61071">
        <w:rPr>
          <w:rStyle w:val="FootnoteReference"/>
          <w:rFonts w:cs="B Lotus"/>
          <w:rtl/>
        </w:rPr>
        <w:footnoteReference w:id="8"/>
      </w:r>
      <w:r w:rsidR="0085334F">
        <w:rPr>
          <w:rFonts w:cs="B Lotus" w:hint="cs"/>
          <w:rtl/>
        </w:rPr>
        <w:t xml:space="preserve"> </w:t>
      </w:r>
    </w:p>
    <w:p w:rsidR="0085334F" w:rsidRDefault="0085334F" w:rsidP="00A16AC8">
      <w:pPr>
        <w:jc w:val="lowKashida"/>
        <w:rPr>
          <w:rFonts w:cs="B Lotus"/>
          <w:rtl/>
        </w:rPr>
      </w:pPr>
      <w:r>
        <w:rPr>
          <w:rFonts w:cs="B Lotus" w:hint="cs"/>
          <w:rtl/>
        </w:rPr>
        <w:t>مرحوم خویی با توجه به اینکه اجماع مطرح شده از سوی محقق نائینی را نمی پذیرند، از سیره استفاده و قدر متیقن آن را موارد احراز قابلیت فاعل و مورد دانستند.</w:t>
      </w:r>
    </w:p>
    <w:p w:rsidR="00C90549" w:rsidRDefault="00C90549" w:rsidP="00A16AC8">
      <w:pPr>
        <w:pStyle w:val="Heading2"/>
        <w:jc w:val="lowKashida"/>
        <w:rPr>
          <w:rFonts w:hint="cs"/>
          <w:rtl/>
        </w:rPr>
      </w:pPr>
      <w:bookmarkStart w:id="13" w:name="_Toc500594466"/>
      <w:r>
        <w:rPr>
          <w:rFonts w:hint="cs"/>
          <w:rtl/>
        </w:rPr>
        <w:t>مراد از فاعل در کلام مرحوم خویی و محقق نائینی</w:t>
      </w:r>
      <w:bookmarkEnd w:id="13"/>
    </w:p>
    <w:p w:rsidR="0039141E" w:rsidRDefault="00C90549" w:rsidP="00A16AC8">
      <w:pPr>
        <w:jc w:val="lowKashida"/>
        <w:rPr>
          <w:rFonts w:cs="B Lotus"/>
          <w:rtl/>
        </w:rPr>
      </w:pPr>
      <w:r>
        <w:rPr>
          <w:rFonts w:cs="B Lotus" w:hint="cs"/>
          <w:rtl/>
        </w:rPr>
        <w:t xml:space="preserve">در توضیح کلام محقق نائینی و مرحوم خویی این نکته لازم به ذکر است که </w:t>
      </w:r>
      <w:r w:rsidR="0088626F">
        <w:rPr>
          <w:rFonts w:cs="B Lotus" w:hint="cs"/>
          <w:rtl/>
        </w:rPr>
        <w:t>صریح کلام محقق خویی</w:t>
      </w:r>
      <w:r w:rsidR="00A61071">
        <w:rPr>
          <w:rStyle w:val="FootnoteReference"/>
          <w:rFonts w:cs="B Lotus"/>
          <w:rtl/>
        </w:rPr>
        <w:footnoteReference w:id="9"/>
      </w:r>
      <w:r w:rsidR="0088626F">
        <w:rPr>
          <w:rFonts w:cs="B Lotus" w:hint="cs"/>
          <w:rtl/>
        </w:rPr>
        <w:t xml:space="preserve"> و ظاهر محقق نائینی این است که مراد از فاعل </w:t>
      </w:r>
      <w:r w:rsidR="006E7915">
        <w:rPr>
          <w:rFonts w:cs="B Lotus" w:hint="cs"/>
          <w:rtl/>
        </w:rPr>
        <w:t>مجری صیغه نیست بلکه مراد کسی است که طرف معامله بوده و مال به او منتقل می شود یا از او انتقال صورت می گیرد و لذا اگر خانه ای ملک زید باشد و عمرو مشتری آن خانه باشد که زید و عمرو هر دو بالغ و عاقل باشند</w:t>
      </w:r>
      <w:r w:rsidR="000710F3">
        <w:rPr>
          <w:rFonts w:cs="B Lotus" w:hint="cs"/>
          <w:rtl/>
        </w:rPr>
        <w:t>،</w:t>
      </w:r>
      <w:r w:rsidR="006E7915">
        <w:rPr>
          <w:rFonts w:cs="B Lotus" w:hint="cs"/>
          <w:rtl/>
        </w:rPr>
        <w:t xml:space="preserve"> اما در مورد مجری صیغه عقد، شک در بلوغ یا عدم تمییز باشد، أصاله الصحه جاری خواهد شد؛ چون </w:t>
      </w:r>
      <w:r w:rsidR="00D421EE">
        <w:rPr>
          <w:rFonts w:cs="B Lotus" w:hint="cs"/>
          <w:rtl/>
        </w:rPr>
        <w:t xml:space="preserve">فاعل مالک و مشتری خانه است که در مثال هر دو بالغ هستند و مجری صیغه که در بلوغ یا تمییز او شک وجود دارد، صرفا ابزاری برای انشاء عقد است. در مورد عقد نکاح هم همین بیان وجود دارد و لذا اگر </w:t>
      </w:r>
      <w:r w:rsidR="000D0C22">
        <w:rPr>
          <w:rFonts w:cs="B Lotus" w:hint="cs"/>
          <w:rtl/>
        </w:rPr>
        <w:t xml:space="preserve">پسر و دختر که طرفین </w:t>
      </w:r>
      <w:r w:rsidR="000D0C22">
        <w:rPr>
          <w:rFonts w:cs="B Lotus" w:hint="cs"/>
          <w:rtl/>
        </w:rPr>
        <w:lastRenderedPageBreak/>
        <w:t>عقد نکاح هستند</w:t>
      </w:r>
      <w:r w:rsidR="00982801">
        <w:rPr>
          <w:rFonts w:cs="B Lotus" w:hint="cs"/>
          <w:rtl/>
        </w:rPr>
        <w:t xml:space="preserve">، شرائط لازم را دارا باشند و در مورد عاقد عقد نکاح شک در قابلیت وجود داشته باشد، </w:t>
      </w:r>
      <w:r w:rsidR="0039141E">
        <w:rPr>
          <w:rFonts w:cs="B Lotus" w:hint="cs"/>
          <w:rtl/>
        </w:rPr>
        <w:t>أصاله الصحه جاری خواهد شد.</w:t>
      </w:r>
      <w:r w:rsidR="00E05813">
        <w:rPr>
          <w:rStyle w:val="FootnoteReference"/>
          <w:rFonts w:cs="B Lotus"/>
          <w:rtl/>
        </w:rPr>
        <w:footnoteReference w:id="10"/>
      </w:r>
      <w:r w:rsidR="0039141E">
        <w:rPr>
          <w:rFonts w:cs="B Lotus" w:hint="cs"/>
          <w:rtl/>
        </w:rPr>
        <w:t xml:space="preserve"> </w:t>
      </w:r>
    </w:p>
    <w:p w:rsidR="0039141E" w:rsidRDefault="0039141E" w:rsidP="00A16AC8">
      <w:pPr>
        <w:jc w:val="lowKashida"/>
        <w:rPr>
          <w:rFonts w:cs="B Lotus"/>
          <w:rtl/>
        </w:rPr>
      </w:pPr>
      <w:r>
        <w:rPr>
          <w:rFonts w:cs="B Lotus" w:hint="cs"/>
          <w:rtl/>
        </w:rPr>
        <w:t xml:space="preserve">ایشان فرموده اند: شک در سیره یا احراز عدم سیره مربوط به مواردی است که در قابلیت فاعل </w:t>
      </w:r>
      <w:r w:rsidR="001C32B9">
        <w:rPr>
          <w:rFonts w:cs="B Lotus" w:hint="cs"/>
          <w:rtl/>
        </w:rPr>
        <w:t>به معنای ذکر شده، شک وجود داشته باشد.</w:t>
      </w:r>
    </w:p>
    <w:p w:rsidR="00A979C4" w:rsidRDefault="00E85579" w:rsidP="00A16AC8">
      <w:pPr>
        <w:jc w:val="lowKashida"/>
        <w:rPr>
          <w:rFonts w:cs="B Lotus"/>
          <w:rtl/>
        </w:rPr>
      </w:pPr>
      <w:r>
        <w:rPr>
          <w:rFonts w:cs="B Lotus" w:hint="cs"/>
          <w:rtl/>
        </w:rPr>
        <w:t xml:space="preserve">مرحوم خویی فرموده اند: در کلام شیخ انصاری مطرح شده است که اگر در موارد شک در قابلیت فاعل یا مورد، أصاله الصحه جاری نشود، اختلال نظام خواهد شد، در حالی که این کلام صحیح نیست؛ چون </w:t>
      </w:r>
      <w:r w:rsidR="005A200C">
        <w:rPr>
          <w:rFonts w:cs="B Lotus" w:hint="cs"/>
          <w:rtl/>
        </w:rPr>
        <w:t>با توجه به وجود قاعده ید، اختلال نظام رخ نمی دهد بلکه در مواردی که مال در دست دیگری است و ادعای مالکیت آن را دارد، قاعده ید جاری شده و حکم به ملکیت او می کند</w:t>
      </w:r>
      <w:r w:rsidR="005C5113">
        <w:rPr>
          <w:rFonts w:cs="B Lotus" w:hint="cs"/>
          <w:rtl/>
        </w:rPr>
        <w:t xml:space="preserve"> و لذا معامله با او مشکل نخواهد داشت. در صورتی هم علم به عدم مالکیت شخص وجود داشته باشد اما ید وکالتی داشته باشد، </w:t>
      </w:r>
      <w:r w:rsidR="001658A3">
        <w:rPr>
          <w:rFonts w:cs="B Lotus" w:hint="cs"/>
          <w:rtl/>
        </w:rPr>
        <w:t>قاعده ید اثبات وکالت خواهد کرد و به این واسطه نظام حفظ می شود و نیازی به اصاله الصحه نیست.</w:t>
      </w:r>
      <w:r w:rsidR="00353149">
        <w:rPr>
          <w:rStyle w:val="FootnoteReference"/>
          <w:rFonts w:cs="B Lotus"/>
          <w:rtl/>
        </w:rPr>
        <w:footnoteReference w:id="11"/>
      </w:r>
    </w:p>
    <w:p w:rsidR="00353149" w:rsidRDefault="00353149" w:rsidP="00353149">
      <w:pPr>
        <w:pStyle w:val="Heading2"/>
        <w:rPr>
          <w:rFonts w:hint="cs"/>
          <w:rtl/>
        </w:rPr>
      </w:pPr>
      <w:bookmarkStart w:id="14" w:name="_Toc500594467"/>
      <w:r>
        <w:rPr>
          <w:rFonts w:hint="cs"/>
          <w:rtl/>
        </w:rPr>
        <w:t>کلام آقای سیستانی در تایید مشهور و بررسی آن</w:t>
      </w:r>
      <w:bookmarkEnd w:id="14"/>
      <w:r>
        <w:rPr>
          <w:rFonts w:hint="cs"/>
          <w:rtl/>
        </w:rPr>
        <w:t xml:space="preserve"> </w:t>
      </w:r>
    </w:p>
    <w:p w:rsidR="001658A3" w:rsidRDefault="001658A3" w:rsidP="00A16AC8">
      <w:pPr>
        <w:jc w:val="lowKashida"/>
        <w:rPr>
          <w:rFonts w:cs="B Lotus" w:hint="cs"/>
          <w:rtl/>
        </w:rPr>
      </w:pPr>
      <w:r>
        <w:rPr>
          <w:rFonts w:cs="B Lotus" w:hint="cs"/>
          <w:rtl/>
        </w:rPr>
        <w:t>آقای سیستانی در تایید مشهو</w:t>
      </w:r>
      <w:r w:rsidR="00CE65CA">
        <w:rPr>
          <w:rFonts w:cs="B Lotus" w:hint="cs"/>
          <w:rtl/>
        </w:rPr>
        <w:t xml:space="preserve">ر و شیخ انصاری فرموده اند: اینکه مرحوم خویی فرمودند: </w:t>
      </w:r>
      <w:r w:rsidR="00234DC8">
        <w:rPr>
          <w:rFonts w:cs="B Lotus" w:hint="cs"/>
          <w:rtl/>
        </w:rPr>
        <w:t xml:space="preserve">در صورتی که شخص ادعای وکالت فروش مالی از دیگری داشته باشد، </w:t>
      </w:r>
      <w:r w:rsidR="00DF6ECB">
        <w:rPr>
          <w:rFonts w:cs="B Lotus" w:hint="cs"/>
          <w:rtl/>
        </w:rPr>
        <w:t>عدم سیره بر أصاله الصحه احراز شده است</w:t>
      </w:r>
      <w:r w:rsidR="007B6A6B">
        <w:rPr>
          <w:rFonts w:cs="B Lotus" w:hint="cs"/>
          <w:rtl/>
        </w:rPr>
        <w:t xml:space="preserve"> و هیچ کس بر معامله با این شخص اقدام نمی کند</w:t>
      </w:r>
      <w:r w:rsidR="00DF6ECB">
        <w:rPr>
          <w:rFonts w:cs="B Lotus" w:hint="cs"/>
          <w:rtl/>
        </w:rPr>
        <w:t xml:space="preserve">، مورد قبول ما است؛ چون فعل وکیل، فعل موکل است و وقتی شک در وکالت وجود داشته باشد، </w:t>
      </w:r>
      <w:r w:rsidR="00927041">
        <w:rPr>
          <w:rFonts w:cs="B Lotus" w:hint="cs"/>
          <w:rtl/>
        </w:rPr>
        <w:t>به معنای این</w:t>
      </w:r>
      <w:r w:rsidR="00E373C6">
        <w:rPr>
          <w:rFonts w:cs="B Lotus" w:hint="cs"/>
          <w:rtl/>
        </w:rPr>
        <w:t xml:space="preserve"> است که شک در اصل بیع توسط مالک وجود دارد </w:t>
      </w:r>
      <w:r w:rsidR="009F37BA">
        <w:rPr>
          <w:rFonts w:cs="B Lotus" w:hint="cs"/>
          <w:rtl/>
        </w:rPr>
        <w:t xml:space="preserve">و شخص مقابل هم وکیل است و کار او تنها در صورتی نافذ است که مستند به موکل باشد </w:t>
      </w:r>
      <w:r w:rsidR="006708AC">
        <w:rPr>
          <w:rFonts w:cs="B Lotus" w:hint="cs"/>
          <w:rtl/>
        </w:rPr>
        <w:t xml:space="preserve">تا بیع موکل شود و وقتی شک در وکالت وجود داشته باشد، به معنای شک در تحقق بیع از موکل است. </w:t>
      </w:r>
      <w:r w:rsidR="00981133">
        <w:rPr>
          <w:rFonts w:cs="B Lotus" w:hint="cs"/>
          <w:rtl/>
        </w:rPr>
        <w:t>در این صورت شک در اصل صدور</w:t>
      </w:r>
      <w:r w:rsidR="006708AC">
        <w:rPr>
          <w:rFonts w:cs="B Lotus" w:hint="cs"/>
          <w:rtl/>
        </w:rPr>
        <w:t xml:space="preserve"> عقد از شخص وجود دارد</w:t>
      </w:r>
      <w:r w:rsidR="00981133">
        <w:rPr>
          <w:rFonts w:cs="B Lotus" w:hint="cs"/>
          <w:rtl/>
        </w:rPr>
        <w:t>. ایشان در ادامه فرموده اند: از مرحوم خویی تعجب است که فرموده اند: مراد فاعل مجری صیغه نیست</w:t>
      </w:r>
      <w:r w:rsidR="00841311">
        <w:rPr>
          <w:rFonts w:cs="B Lotus" w:hint="cs"/>
          <w:rtl/>
        </w:rPr>
        <w:t>،</w:t>
      </w:r>
      <w:r w:rsidR="00981133">
        <w:rPr>
          <w:rFonts w:cs="B Lotus" w:hint="cs"/>
          <w:rtl/>
        </w:rPr>
        <w:t xml:space="preserve"> اما </w:t>
      </w:r>
      <w:r w:rsidR="00841311">
        <w:rPr>
          <w:rFonts w:cs="B Lotus" w:hint="cs"/>
          <w:rtl/>
        </w:rPr>
        <w:t>در مورد</w:t>
      </w:r>
      <w:r w:rsidR="00981133">
        <w:rPr>
          <w:rFonts w:cs="B Lotus" w:hint="cs"/>
          <w:rtl/>
        </w:rPr>
        <w:t xml:space="preserve"> شخصی که مدعی وکالت از طرف مالک </w:t>
      </w:r>
      <w:r w:rsidR="00841311">
        <w:rPr>
          <w:rFonts w:cs="B Lotus" w:hint="cs"/>
          <w:rtl/>
        </w:rPr>
        <w:t xml:space="preserve">است، به جهت شک در قابلیت فاعل اشکال می کنند. اشکال این کلام این است که </w:t>
      </w:r>
      <w:r w:rsidR="00104133">
        <w:rPr>
          <w:rFonts w:cs="B Lotus" w:hint="cs"/>
          <w:rtl/>
        </w:rPr>
        <w:t xml:space="preserve">مجری صیغه فاعل نیست تا در جریان أصاله الصحه در او اشکال شود و استناد بیع به فاعل که موکل است، ثابت نیست و لذا شک در صدور عقد از خود فاعل وجود خواهد داشت </w:t>
      </w:r>
      <w:r w:rsidR="003A2049">
        <w:rPr>
          <w:rFonts w:cs="B Lotus" w:hint="cs"/>
          <w:rtl/>
        </w:rPr>
        <w:t>نه اینکه شک در فاعلیت فاعل وجود داشته باشد.</w:t>
      </w:r>
    </w:p>
    <w:p w:rsidR="001C32B9" w:rsidRPr="00C90549" w:rsidRDefault="003A2049" w:rsidP="00A16AC8">
      <w:pPr>
        <w:jc w:val="lowKashida"/>
        <w:rPr>
          <w:rFonts w:cs="B Lotus" w:hint="cs"/>
          <w:rtl/>
        </w:rPr>
      </w:pPr>
      <w:r>
        <w:rPr>
          <w:rFonts w:cs="B Lotus" w:hint="cs"/>
          <w:rtl/>
        </w:rPr>
        <w:lastRenderedPageBreak/>
        <w:t xml:space="preserve">به نظر ما این فرمایش ایشان در این حد مورد پذیرش ما است که در سیره عقلائیه باید انتساب عقد به مالک محرز باشد که عقد مباشرة، وکالتا و یا ولایتا از طرف مالک </w:t>
      </w:r>
      <w:r w:rsidR="007974F0">
        <w:rPr>
          <w:rFonts w:cs="B Lotus" w:hint="cs"/>
          <w:rtl/>
        </w:rPr>
        <w:t>صورت گرفته باشد و با شک در وکالت، ولایت یا مالکیت بایع أصاله الصحه جاری نمی شود، کما اینکه محقق عراقی تصریح کرده اند: موضوع أصاله الصحه عقدی است</w:t>
      </w:r>
      <w:r w:rsidR="004678E0">
        <w:rPr>
          <w:rFonts w:cs="B Lotus" w:hint="cs"/>
          <w:rtl/>
        </w:rPr>
        <w:t xml:space="preserve"> که انتساب آن به مالک محرز باشد و لذا این نقض دلیل نمی شود که کبری کلی أصاله الصحه در موارد شک در قابلیت فاعل یا مورد</w:t>
      </w:r>
      <w:r w:rsidR="007055E7">
        <w:rPr>
          <w:rFonts w:cs="B Lotus" w:hint="cs"/>
          <w:rtl/>
        </w:rPr>
        <w:t>، انک</w:t>
      </w:r>
      <w:r w:rsidR="004678E0">
        <w:rPr>
          <w:rFonts w:cs="B Lotus" w:hint="cs"/>
          <w:rtl/>
        </w:rPr>
        <w:t>ار شود</w:t>
      </w:r>
      <w:r w:rsidR="007055E7">
        <w:rPr>
          <w:rFonts w:cs="B Lotus" w:hint="cs"/>
          <w:rtl/>
        </w:rPr>
        <w:t>.</w:t>
      </w:r>
      <w:r w:rsidR="004678E0">
        <w:rPr>
          <w:rFonts w:cs="B Lotus" w:hint="cs"/>
          <w:rtl/>
        </w:rPr>
        <w:t xml:space="preserve"> </w:t>
      </w:r>
    </w:p>
    <w:p w:rsidR="0085334F" w:rsidRPr="001E1EE8" w:rsidRDefault="0085334F" w:rsidP="00A16AC8">
      <w:pPr>
        <w:jc w:val="lowKashida"/>
        <w:rPr>
          <w:rFonts w:cs="B Lotus" w:hint="cs"/>
          <w:rtl/>
        </w:rPr>
      </w:pPr>
    </w:p>
    <w:sectPr w:rsidR="0085334F" w:rsidRPr="001E1EE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0B9" w:rsidRDefault="005430B9" w:rsidP="008B750B">
      <w:pPr>
        <w:spacing w:line="240" w:lineRule="auto"/>
      </w:pPr>
      <w:r>
        <w:separator/>
      </w:r>
    </w:p>
  </w:endnote>
  <w:endnote w:type="continuationSeparator" w:id="0">
    <w:p w:rsidR="005430B9" w:rsidRDefault="005430B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5152C9" w:rsidRPr="006D44C1" w:rsidTr="0020241A">
      <w:tc>
        <w:tcPr>
          <w:tcW w:w="3382" w:type="dxa"/>
          <w:tcBorders>
            <w:top w:val="nil"/>
            <w:left w:val="nil"/>
            <w:bottom w:val="nil"/>
            <w:right w:val="nil"/>
          </w:tcBorders>
        </w:tcPr>
        <w:p w:rsidR="005152C9" w:rsidRDefault="005152C9"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152C9" w:rsidRDefault="005152C9" w:rsidP="006D44C1">
          <w:pPr>
            <w:pStyle w:val="Footer"/>
            <w:jc w:val="right"/>
            <w:rPr>
              <w:rtl/>
            </w:rPr>
          </w:pPr>
          <w:r>
            <w:rPr>
              <w:rFonts w:hint="cs"/>
              <w:rtl/>
            </w:rPr>
            <w:t xml:space="preserve">صفحه </w:t>
          </w:r>
          <w:r>
            <w:fldChar w:fldCharType="begin"/>
          </w:r>
          <w:r>
            <w:instrText>PAGE   \* MERGEFORMAT</w:instrText>
          </w:r>
          <w:r>
            <w:fldChar w:fldCharType="separate"/>
          </w:r>
          <w:r w:rsidR="00694FDC" w:rsidRPr="00694FDC">
            <w:rPr>
              <w:noProof/>
              <w:rtl/>
              <w:lang w:val="fa-IR"/>
            </w:rPr>
            <w:t>1</w:t>
          </w:r>
          <w:r>
            <w:rPr>
              <w:noProof/>
            </w:rPr>
            <w:fldChar w:fldCharType="end"/>
          </w:r>
        </w:p>
      </w:tc>
      <w:tc>
        <w:tcPr>
          <w:tcW w:w="4786" w:type="dxa"/>
          <w:tcBorders>
            <w:top w:val="nil"/>
            <w:left w:val="nil"/>
            <w:bottom w:val="nil"/>
            <w:right w:val="nil"/>
          </w:tcBorders>
          <w:vAlign w:val="center"/>
        </w:tcPr>
        <w:p w:rsidR="005152C9" w:rsidRPr="006D44C1" w:rsidRDefault="005152C9" w:rsidP="001B6799">
          <w:pPr>
            <w:pStyle w:val="Footer"/>
            <w:bidi w:val="0"/>
            <w:rPr>
              <w:color w:val="808080" w:themeColor="background1" w:themeShade="80"/>
              <w:rtl/>
            </w:rPr>
          </w:pPr>
          <w:bookmarkStart w:id="22" w:name="BokAdres"/>
          <w:bookmarkEnd w:id="22"/>
          <w:r>
            <w:rPr>
              <w:color w:val="808080" w:themeColor="background1" w:themeShade="80"/>
            </w:rPr>
            <w:t>U1ms4_13960918-037_mm2_mfeb.ir</w:t>
          </w:r>
        </w:p>
      </w:tc>
    </w:tr>
  </w:tbl>
  <w:p w:rsidR="005152C9" w:rsidRDefault="005152C9"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0B9" w:rsidRDefault="005430B9" w:rsidP="008B750B">
      <w:pPr>
        <w:spacing w:line="240" w:lineRule="auto"/>
      </w:pPr>
      <w:r>
        <w:separator/>
      </w:r>
    </w:p>
  </w:footnote>
  <w:footnote w:type="continuationSeparator" w:id="0">
    <w:p w:rsidR="005430B9" w:rsidRDefault="005430B9" w:rsidP="008B750B">
      <w:pPr>
        <w:spacing w:line="240" w:lineRule="auto"/>
      </w:pPr>
      <w:r>
        <w:continuationSeparator/>
      </w:r>
    </w:p>
  </w:footnote>
  <w:footnote w:id="1">
    <w:p w:rsidR="00C73C24" w:rsidRPr="00C73C24" w:rsidRDefault="00C73C24" w:rsidP="00C73C24">
      <w:pPr>
        <w:pStyle w:val="FootnoteText"/>
        <w:rPr>
          <w:rFonts w:hint="cs"/>
        </w:rPr>
      </w:pPr>
      <w:r w:rsidRPr="00C73C24">
        <w:footnoteRef/>
      </w:r>
      <w:r w:rsidRPr="00C73C24">
        <w:rPr>
          <w:rtl/>
        </w:rPr>
        <w:t xml:space="preserve"> </w:t>
      </w:r>
      <w:hyperlink r:id="rId1" w:history="1">
        <w:r w:rsidRPr="00C73C24">
          <w:rPr>
            <w:rStyle w:val="Hyperlink"/>
            <w:rtl/>
          </w:rPr>
          <w:t>فرائد الاصول، ش</w:t>
        </w:r>
        <w:r w:rsidRPr="00C73C24">
          <w:rPr>
            <w:rStyle w:val="Hyperlink"/>
            <w:rFonts w:hint="cs"/>
            <w:rtl/>
          </w:rPr>
          <w:t>ی</w:t>
        </w:r>
        <w:r w:rsidRPr="00C73C24">
          <w:rPr>
            <w:rStyle w:val="Hyperlink"/>
            <w:rFonts w:hint="eastAsia"/>
            <w:rtl/>
          </w:rPr>
          <w:t>خ</w:t>
        </w:r>
        <w:r w:rsidRPr="00C73C24">
          <w:rPr>
            <w:rStyle w:val="Hyperlink"/>
            <w:rtl/>
          </w:rPr>
          <w:t xml:space="preserve"> مرتض</w:t>
        </w:r>
        <w:r w:rsidRPr="00C73C24">
          <w:rPr>
            <w:rStyle w:val="Hyperlink"/>
            <w:rFonts w:hint="cs"/>
            <w:rtl/>
          </w:rPr>
          <w:t>ی</w:t>
        </w:r>
        <w:r w:rsidRPr="00C73C24">
          <w:rPr>
            <w:rStyle w:val="Hyperlink"/>
            <w:rtl/>
          </w:rPr>
          <w:t xml:space="preserve"> ان</w:t>
        </w:r>
        <w:r w:rsidRPr="00C73C24">
          <w:rPr>
            <w:rStyle w:val="Hyperlink"/>
            <w:rtl/>
          </w:rPr>
          <w:t>ص</w:t>
        </w:r>
        <w:r w:rsidRPr="00C73C24">
          <w:rPr>
            <w:rStyle w:val="Hyperlink"/>
            <w:rtl/>
          </w:rPr>
          <w:t>ا</w:t>
        </w:r>
        <w:r w:rsidRPr="00C73C24">
          <w:rPr>
            <w:rStyle w:val="Hyperlink"/>
            <w:rtl/>
          </w:rPr>
          <w:t>ر</w:t>
        </w:r>
        <w:r w:rsidRPr="00C73C24">
          <w:rPr>
            <w:rStyle w:val="Hyperlink"/>
            <w:rFonts w:hint="cs"/>
            <w:rtl/>
          </w:rPr>
          <w:t>ی</w:t>
        </w:r>
        <w:r w:rsidRPr="00C73C24">
          <w:rPr>
            <w:rStyle w:val="Hyperlink"/>
            <w:rFonts w:hint="eastAsia"/>
            <w:rtl/>
          </w:rPr>
          <w:t>،</w:t>
        </w:r>
        <w:r w:rsidRPr="00C73C24">
          <w:rPr>
            <w:rStyle w:val="Hyperlink"/>
            <w:rtl/>
          </w:rPr>
          <w:t xml:space="preserve"> ج3، ص360.</w:t>
        </w:r>
      </w:hyperlink>
    </w:p>
  </w:footnote>
  <w:footnote w:id="2">
    <w:p w:rsidR="00314BA8" w:rsidRPr="00314BA8" w:rsidRDefault="00314BA8" w:rsidP="00314BA8">
      <w:pPr>
        <w:pStyle w:val="FootnoteText"/>
        <w:rPr>
          <w:rFonts w:hint="cs"/>
        </w:rPr>
      </w:pPr>
      <w:r w:rsidRPr="00314BA8">
        <w:footnoteRef/>
      </w:r>
      <w:r w:rsidRPr="00314BA8">
        <w:rPr>
          <w:rtl/>
        </w:rPr>
        <w:t xml:space="preserve"> </w:t>
      </w:r>
      <w:hyperlink r:id="rId2" w:history="1">
        <w:r w:rsidRPr="00314BA8">
          <w:rPr>
            <w:rStyle w:val="Hyperlink"/>
            <w:rtl/>
          </w:rPr>
          <w:t>الاستصحاب، الس</w:t>
        </w:r>
        <w:r w:rsidRPr="00314BA8">
          <w:rPr>
            <w:rStyle w:val="Hyperlink"/>
            <w:rFonts w:hint="cs"/>
            <w:rtl/>
          </w:rPr>
          <w:t>ی</w:t>
        </w:r>
        <w:r w:rsidRPr="00314BA8">
          <w:rPr>
            <w:rStyle w:val="Hyperlink"/>
            <w:rFonts w:hint="eastAsia"/>
            <w:rtl/>
          </w:rPr>
          <w:t>د</w:t>
        </w:r>
        <w:r w:rsidRPr="00314BA8">
          <w:rPr>
            <w:rStyle w:val="Hyperlink"/>
            <w:rtl/>
          </w:rPr>
          <w:t xml:space="preserve"> روح الله ال</w:t>
        </w:r>
        <w:r w:rsidRPr="00314BA8">
          <w:rPr>
            <w:rStyle w:val="Hyperlink"/>
            <w:rtl/>
          </w:rPr>
          <w:t>م</w:t>
        </w:r>
        <w:r w:rsidRPr="00314BA8">
          <w:rPr>
            <w:rStyle w:val="Hyperlink"/>
            <w:rtl/>
          </w:rPr>
          <w:t>وسو</w:t>
        </w:r>
        <w:r w:rsidRPr="00314BA8">
          <w:rPr>
            <w:rStyle w:val="Hyperlink"/>
            <w:rFonts w:hint="cs"/>
            <w:rtl/>
          </w:rPr>
          <w:t>ی</w:t>
        </w:r>
        <w:r w:rsidRPr="00314BA8">
          <w:rPr>
            <w:rStyle w:val="Hyperlink"/>
            <w:rtl/>
          </w:rPr>
          <w:t xml:space="preserve"> الخم</w:t>
        </w:r>
        <w:r w:rsidRPr="00314BA8">
          <w:rPr>
            <w:rStyle w:val="Hyperlink"/>
            <w:rFonts w:hint="cs"/>
            <w:rtl/>
          </w:rPr>
          <w:t>ی</w:t>
        </w:r>
        <w:r w:rsidRPr="00314BA8">
          <w:rPr>
            <w:rStyle w:val="Hyperlink"/>
            <w:rFonts w:hint="eastAsia"/>
            <w:rtl/>
          </w:rPr>
          <w:t>ن</w:t>
        </w:r>
        <w:r w:rsidRPr="00314BA8">
          <w:rPr>
            <w:rStyle w:val="Hyperlink"/>
            <w:rFonts w:hint="cs"/>
            <w:rtl/>
          </w:rPr>
          <w:t>ی</w:t>
        </w:r>
        <w:r w:rsidRPr="00314BA8">
          <w:rPr>
            <w:rStyle w:val="Hyperlink"/>
            <w:rFonts w:hint="eastAsia"/>
            <w:rtl/>
          </w:rPr>
          <w:t>،</w:t>
        </w:r>
        <w:r w:rsidRPr="00314BA8">
          <w:rPr>
            <w:rStyle w:val="Hyperlink"/>
            <w:rtl/>
          </w:rPr>
          <w:t xml:space="preserve"> ج1، ص365.</w:t>
        </w:r>
      </w:hyperlink>
    </w:p>
  </w:footnote>
  <w:footnote w:id="3">
    <w:p w:rsidR="005152C9" w:rsidRDefault="005152C9">
      <w:pPr>
        <w:pStyle w:val="FootnoteText"/>
        <w:rPr>
          <w:rFonts w:hint="cs"/>
        </w:rPr>
      </w:pPr>
      <w:r>
        <w:rPr>
          <w:rStyle w:val="FootnoteReference"/>
        </w:rPr>
        <w:footnoteRef/>
      </w:r>
      <w:r>
        <w:rPr>
          <w:rtl/>
        </w:rPr>
        <w:t xml:space="preserve"> </w:t>
      </w:r>
      <w:hyperlink r:id="rId3" w:history="1">
        <w:r w:rsidRPr="00E2222E">
          <w:rPr>
            <w:rStyle w:val="Hyperlink"/>
            <w:rFonts w:hint="cs"/>
            <w:rtl/>
          </w:rPr>
          <w:t>تهذیب الاحکام، شیخ طوسی، ج7، ص 226</w:t>
        </w:r>
      </w:hyperlink>
    </w:p>
  </w:footnote>
  <w:footnote w:id="4">
    <w:p w:rsidR="005152C9" w:rsidRDefault="005152C9">
      <w:pPr>
        <w:pStyle w:val="FootnoteText"/>
        <w:rPr>
          <w:rFonts w:hint="cs"/>
        </w:rPr>
      </w:pPr>
      <w:r>
        <w:rPr>
          <w:rStyle w:val="FootnoteReference"/>
        </w:rPr>
        <w:footnoteRef/>
      </w:r>
      <w:r>
        <w:rPr>
          <w:rtl/>
        </w:rPr>
        <w:t xml:space="preserve"> </w:t>
      </w:r>
      <w:hyperlink r:id="rId4" w:history="1">
        <w:r w:rsidRPr="00E7632E">
          <w:rPr>
            <w:rStyle w:val="Hyperlink"/>
            <w:rtl/>
          </w:rPr>
          <w:t>قواعد الأحكام في معرفة الحلال و الحرام،</w:t>
        </w:r>
        <w:r w:rsidRPr="00E7632E">
          <w:rPr>
            <w:rStyle w:val="Hyperlink"/>
            <w:rFonts w:hint="cs"/>
            <w:rtl/>
          </w:rPr>
          <w:t xml:space="preserve"> علامه حلی،</w:t>
        </w:r>
        <w:r w:rsidRPr="00E7632E">
          <w:rPr>
            <w:rStyle w:val="Hyperlink"/>
            <w:rtl/>
          </w:rPr>
          <w:t xml:space="preserve"> ج‌2، ص: 15</w:t>
        </w:r>
      </w:hyperlink>
    </w:p>
  </w:footnote>
  <w:footnote w:id="5">
    <w:p w:rsidR="00102E71" w:rsidRDefault="00102E71">
      <w:pPr>
        <w:pStyle w:val="FootnoteText"/>
        <w:rPr>
          <w:rFonts w:hint="cs"/>
        </w:rPr>
      </w:pPr>
      <w:r>
        <w:rPr>
          <w:rStyle w:val="FootnoteReference"/>
        </w:rPr>
        <w:footnoteRef/>
      </w:r>
      <w:r>
        <w:rPr>
          <w:rtl/>
        </w:rPr>
        <w:t xml:space="preserve"> </w:t>
      </w:r>
      <w:hyperlink r:id="rId5" w:history="1">
        <w:r w:rsidRPr="00E7632E">
          <w:rPr>
            <w:rStyle w:val="Hyperlink"/>
            <w:rFonts w:hint="cs"/>
            <w:rtl/>
          </w:rPr>
          <w:t>تذکره الفقهاء، علامه حلی، ج14، ص294</w:t>
        </w:r>
      </w:hyperlink>
    </w:p>
  </w:footnote>
  <w:footnote w:id="6">
    <w:p w:rsidR="005152C9" w:rsidRDefault="005152C9" w:rsidP="00B45DD0">
      <w:pPr>
        <w:pStyle w:val="FootnoteText"/>
        <w:rPr>
          <w:rFonts w:hint="cs"/>
        </w:rPr>
      </w:pPr>
      <w:r>
        <w:rPr>
          <w:rStyle w:val="FootnoteReference"/>
        </w:rPr>
        <w:footnoteRef/>
      </w:r>
      <w:r>
        <w:rPr>
          <w:rFonts w:hint="cs"/>
          <w:rtl/>
        </w:rPr>
        <w:t xml:space="preserve"> عبارت جناب محقق ثانی در جامع المقاصد به این صورت است: «</w:t>
      </w:r>
      <w:r w:rsidRPr="00B45DD0">
        <w:rPr>
          <w:rtl/>
        </w:rPr>
        <w:t xml:space="preserve"> أي: فان اختلف الضامن و المضمون له في وقوع الضمان من الضامن حال الصبا أو حال الكمال- و يرشد إلى مرجع الضمير في (اختلفا)، و المحذوف الذي هو المختلف فيه المقام- قدّم قول الضامن في أنه كان صبيا وقت الضمان، لأن الأصل براءة الذمة، فيستصحب، و كذا الأصل عدم البلوغ.و ليس لمدعي أهليته للضمان حين وقوعه- و هو المضمون له- أصل يستند إليه، و لا ظاهر يرجع إليه يكون معارضا للأصلين السابقين.فان قيل: له أصالة الصحة في العقود، و ظاهر حال العاقد الآخر أنه لا يتصرف باطلا.قلنا: الأصل في العقود الصحة بعد استكمال أركانها، ليتحقق وجود العقد، أما قبله فلا وجود للعقد، فلو اختلفا في كون المعقود عليه هو الحر أم العبد حلف منكر وقوع العقد على العبد، و كذا الظاهر إنما يثبت مع الاستكمال المذكور لا مطلقا.</w:t>
      </w:r>
      <w:r>
        <w:rPr>
          <w:rFonts w:hint="cs"/>
          <w:rtl/>
        </w:rPr>
        <w:t>»</w:t>
      </w:r>
      <w:r w:rsidRPr="00B45DD0">
        <w:rPr>
          <w:rtl/>
        </w:rPr>
        <w:t xml:space="preserve"> </w:t>
      </w:r>
      <w:r>
        <w:rPr>
          <w:rFonts w:hint="cs"/>
          <w:rtl/>
        </w:rPr>
        <w:t xml:space="preserve"> </w:t>
      </w:r>
      <w:hyperlink r:id="rId6" w:history="1">
        <w:r w:rsidRPr="00AD625A">
          <w:rPr>
            <w:rStyle w:val="Hyperlink"/>
            <w:rtl/>
          </w:rPr>
          <w:t>جامع المقاصد في شرح القواعد، ج‌5، ص: 31</w:t>
        </w:r>
      </w:hyperlink>
    </w:p>
  </w:footnote>
  <w:footnote w:id="7">
    <w:p w:rsidR="004E5261" w:rsidRPr="004E5261" w:rsidRDefault="004E5261" w:rsidP="004E5261">
      <w:pPr>
        <w:pStyle w:val="FootnoteText"/>
        <w:rPr>
          <w:rFonts w:hint="cs"/>
        </w:rPr>
      </w:pPr>
      <w:r w:rsidRPr="004E5261">
        <w:footnoteRef/>
      </w:r>
      <w:r w:rsidRPr="004E5261">
        <w:rPr>
          <w:rtl/>
        </w:rPr>
        <w:t xml:space="preserve"> </w:t>
      </w:r>
      <w:hyperlink r:id="rId7" w:history="1">
        <w:r w:rsidRPr="004E5261">
          <w:rPr>
            <w:rStyle w:val="Hyperlink"/>
            <w:rFonts w:hint="eastAsia"/>
            <w:rtl/>
          </w:rPr>
          <w:t>مصباح</w:t>
        </w:r>
        <w:r w:rsidRPr="004E5261">
          <w:rPr>
            <w:rStyle w:val="Hyperlink"/>
            <w:rtl/>
          </w:rPr>
          <w:t xml:space="preserve"> الاصول، الس</w:t>
        </w:r>
        <w:r w:rsidRPr="004E5261">
          <w:rPr>
            <w:rStyle w:val="Hyperlink"/>
            <w:rFonts w:hint="cs"/>
            <w:rtl/>
          </w:rPr>
          <w:t>ی</w:t>
        </w:r>
        <w:r w:rsidRPr="004E5261">
          <w:rPr>
            <w:rStyle w:val="Hyperlink"/>
            <w:rFonts w:hint="eastAsia"/>
            <w:rtl/>
          </w:rPr>
          <w:t>د</w:t>
        </w:r>
        <w:r w:rsidRPr="004E5261">
          <w:rPr>
            <w:rStyle w:val="Hyperlink"/>
            <w:rtl/>
          </w:rPr>
          <w:t xml:space="preserve"> أبوالقاسم الخوئ</w:t>
        </w:r>
        <w:r w:rsidRPr="004E5261">
          <w:rPr>
            <w:rStyle w:val="Hyperlink"/>
            <w:rFonts w:hint="cs"/>
            <w:rtl/>
          </w:rPr>
          <w:t>ی</w:t>
        </w:r>
        <w:r w:rsidRPr="004E5261">
          <w:rPr>
            <w:rStyle w:val="Hyperlink"/>
            <w:rFonts w:hint="eastAsia"/>
            <w:rtl/>
          </w:rPr>
          <w:t>،</w:t>
        </w:r>
        <w:r w:rsidRPr="004E5261">
          <w:rPr>
            <w:rStyle w:val="Hyperlink"/>
            <w:rtl/>
          </w:rPr>
          <w:t xml:space="preserve"> ج2، ص327.</w:t>
        </w:r>
      </w:hyperlink>
    </w:p>
  </w:footnote>
  <w:footnote w:id="8">
    <w:p w:rsidR="00A61071" w:rsidRPr="00A61071" w:rsidRDefault="00A61071" w:rsidP="00A61071">
      <w:pPr>
        <w:pStyle w:val="FootnoteText"/>
        <w:rPr>
          <w:rFonts w:hint="cs"/>
        </w:rPr>
      </w:pPr>
      <w:r w:rsidRPr="00A61071">
        <w:footnoteRef/>
      </w:r>
      <w:r w:rsidRPr="00A61071">
        <w:rPr>
          <w:rtl/>
        </w:rPr>
        <w:t xml:space="preserve"> </w:t>
      </w:r>
      <w:hyperlink r:id="rId8" w:history="1">
        <w:r w:rsidRPr="00A61071">
          <w:rPr>
            <w:rStyle w:val="Hyperlink"/>
            <w:rtl/>
          </w:rPr>
          <w:t>اجود التقر</w:t>
        </w:r>
        <w:r w:rsidRPr="00A61071">
          <w:rPr>
            <w:rStyle w:val="Hyperlink"/>
            <w:rFonts w:hint="cs"/>
            <w:rtl/>
          </w:rPr>
          <w:t>ی</w:t>
        </w:r>
        <w:r w:rsidRPr="00A61071">
          <w:rPr>
            <w:rStyle w:val="Hyperlink"/>
            <w:rFonts w:hint="eastAsia"/>
            <w:rtl/>
          </w:rPr>
          <w:t>ر</w:t>
        </w:r>
        <w:r w:rsidRPr="00A61071">
          <w:rPr>
            <w:rStyle w:val="Hyperlink"/>
            <w:rFonts w:hint="eastAsia"/>
            <w:rtl/>
          </w:rPr>
          <w:t>ا</w:t>
        </w:r>
        <w:r w:rsidRPr="00A61071">
          <w:rPr>
            <w:rStyle w:val="Hyperlink"/>
            <w:rFonts w:hint="eastAsia"/>
            <w:rtl/>
          </w:rPr>
          <w:t>ت،</w:t>
        </w:r>
        <w:r w:rsidRPr="00A61071">
          <w:rPr>
            <w:rStyle w:val="Hyperlink"/>
            <w:rtl/>
          </w:rPr>
          <w:t xml:space="preserve"> نائ</w:t>
        </w:r>
        <w:r w:rsidRPr="00A61071">
          <w:rPr>
            <w:rStyle w:val="Hyperlink"/>
            <w:rFonts w:hint="cs"/>
            <w:rtl/>
          </w:rPr>
          <w:t>ی</w:t>
        </w:r>
        <w:r w:rsidRPr="00A61071">
          <w:rPr>
            <w:rStyle w:val="Hyperlink"/>
            <w:rFonts w:hint="eastAsia"/>
            <w:rtl/>
          </w:rPr>
          <w:t>ن</w:t>
        </w:r>
        <w:r w:rsidRPr="00A61071">
          <w:rPr>
            <w:rStyle w:val="Hyperlink"/>
            <w:rFonts w:hint="cs"/>
            <w:rtl/>
          </w:rPr>
          <w:t>ی</w:t>
        </w:r>
        <w:r w:rsidRPr="00A61071">
          <w:rPr>
            <w:rStyle w:val="Hyperlink"/>
            <w:rFonts w:hint="eastAsia"/>
            <w:rtl/>
          </w:rPr>
          <w:t>،</w:t>
        </w:r>
        <w:r w:rsidRPr="00A61071">
          <w:rPr>
            <w:rStyle w:val="Hyperlink"/>
            <w:rtl/>
          </w:rPr>
          <w:t xml:space="preserve"> ج2، ص484.</w:t>
        </w:r>
      </w:hyperlink>
    </w:p>
  </w:footnote>
  <w:footnote w:id="9">
    <w:p w:rsidR="00A61071" w:rsidRPr="00A61071" w:rsidRDefault="00A61071" w:rsidP="00A61071">
      <w:pPr>
        <w:pStyle w:val="FootnoteText"/>
        <w:rPr>
          <w:rFonts w:hint="cs"/>
        </w:rPr>
      </w:pPr>
      <w:r w:rsidRPr="00A61071">
        <w:footnoteRef/>
      </w:r>
      <w:r w:rsidRPr="00A61071">
        <w:rPr>
          <w:rtl/>
        </w:rPr>
        <w:t xml:space="preserve"> </w:t>
      </w:r>
      <w:hyperlink r:id="rId9" w:history="1">
        <w:r w:rsidRPr="00A61071">
          <w:rPr>
            <w:rStyle w:val="Hyperlink"/>
            <w:rtl/>
          </w:rPr>
          <w:t>مصباح الاصول، الس</w:t>
        </w:r>
        <w:r w:rsidRPr="00A61071">
          <w:rPr>
            <w:rStyle w:val="Hyperlink"/>
            <w:rFonts w:hint="cs"/>
            <w:rtl/>
          </w:rPr>
          <w:t>ی</w:t>
        </w:r>
        <w:r w:rsidRPr="00A61071">
          <w:rPr>
            <w:rStyle w:val="Hyperlink"/>
            <w:rFonts w:hint="eastAsia"/>
            <w:rtl/>
          </w:rPr>
          <w:t>د</w:t>
        </w:r>
        <w:r w:rsidRPr="00A61071">
          <w:rPr>
            <w:rStyle w:val="Hyperlink"/>
            <w:rtl/>
          </w:rPr>
          <w:t xml:space="preserve"> أبوالقاسم</w:t>
        </w:r>
        <w:r w:rsidRPr="00A61071">
          <w:rPr>
            <w:rStyle w:val="Hyperlink"/>
            <w:rtl/>
          </w:rPr>
          <w:t xml:space="preserve"> </w:t>
        </w:r>
        <w:r w:rsidRPr="00A61071">
          <w:rPr>
            <w:rStyle w:val="Hyperlink"/>
            <w:rtl/>
          </w:rPr>
          <w:t>الخوئ</w:t>
        </w:r>
        <w:r w:rsidRPr="00A61071">
          <w:rPr>
            <w:rStyle w:val="Hyperlink"/>
            <w:rFonts w:hint="cs"/>
            <w:rtl/>
          </w:rPr>
          <w:t>ی</w:t>
        </w:r>
        <w:r w:rsidRPr="00A61071">
          <w:rPr>
            <w:rStyle w:val="Hyperlink"/>
            <w:rFonts w:hint="eastAsia"/>
            <w:rtl/>
          </w:rPr>
          <w:t>،</w:t>
        </w:r>
        <w:r w:rsidRPr="00A61071">
          <w:rPr>
            <w:rStyle w:val="Hyperlink"/>
            <w:rtl/>
          </w:rPr>
          <w:t xml:space="preserve"> ج2، ص329.</w:t>
        </w:r>
      </w:hyperlink>
    </w:p>
  </w:footnote>
  <w:footnote w:id="10">
    <w:p w:rsidR="00E05813" w:rsidRDefault="00E05813">
      <w:pPr>
        <w:pStyle w:val="FootnoteText"/>
        <w:rPr>
          <w:rFonts w:hint="cs"/>
        </w:rPr>
      </w:pPr>
      <w:r>
        <w:rPr>
          <w:rStyle w:val="FootnoteReference"/>
        </w:rPr>
        <w:footnoteRef/>
      </w:r>
      <w:r>
        <w:rPr>
          <w:rtl/>
        </w:rPr>
        <w:t xml:space="preserve"> </w:t>
      </w:r>
      <w:r>
        <w:rPr>
          <w:rFonts w:hint="cs"/>
          <w:rtl/>
        </w:rPr>
        <w:t xml:space="preserve">حضرت استاد در بیان فرق بین شک در وکالت و شک در مورد مجری عقد فرمودند: در مورد وکیل فرض این است که اصل وکالت او روشن نیست، در حالی که طرف قرار داد خود این شخص است و ادعای وکالت از طرف </w:t>
      </w:r>
      <w:r w:rsidR="007C06F0">
        <w:rPr>
          <w:rFonts w:hint="cs"/>
          <w:rtl/>
        </w:rPr>
        <w:t>مالک مبیع می کند</w:t>
      </w:r>
      <w:r w:rsidR="00A40A5A">
        <w:rPr>
          <w:rFonts w:hint="cs"/>
          <w:rtl/>
        </w:rPr>
        <w:t>.</w:t>
      </w:r>
      <w:r w:rsidR="007C06F0">
        <w:rPr>
          <w:rFonts w:hint="cs"/>
          <w:rtl/>
        </w:rPr>
        <w:t xml:space="preserve"> اما </w:t>
      </w:r>
      <w:r w:rsidR="00A40A5A">
        <w:rPr>
          <w:rFonts w:hint="cs"/>
          <w:rtl/>
        </w:rPr>
        <w:t>مجری صیغه ابزار برای مالک است و فرضا قابلیت فاعل محرز است و أصاله الصحه مشکلی ندارد.</w:t>
      </w:r>
    </w:p>
  </w:footnote>
  <w:footnote w:id="11">
    <w:p w:rsidR="00353149" w:rsidRPr="00353149" w:rsidRDefault="00353149" w:rsidP="00224498">
      <w:pPr>
        <w:pStyle w:val="FootnoteText"/>
        <w:rPr>
          <w:rFonts w:hint="cs"/>
        </w:rPr>
      </w:pPr>
      <w:r w:rsidRPr="00353149">
        <w:footnoteRef/>
      </w:r>
      <w:r w:rsidRPr="00353149">
        <w:rPr>
          <w:rtl/>
        </w:rPr>
        <w:t xml:space="preserve"> </w:t>
      </w:r>
      <w:hyperlink r:id="rId10" w:history="1">
        <w:r w:rsidRPr="00353149">
          <w:rPr>
            <w:rStyle w:val="Hyperlink"/>
            <w:rFonts w:hint="eastAsia"/>
            <w:rtl/>
          </w:rPr>
          <w:t>مصباح</w:t>
        </w:r>
        <w:r w:rsidRPr="00353149">
          <w:rPr>
            <w:rStyle w:val="Hyperlink"/>
            <w:rtl/>
          </w:rPr>
          <w:t xml:space="preserve"> الاصول، الس</w:t>
        </w:r>
        <w:r w:rsidRPr="00353149">
          <w:rPr>
            <w:rStyle w:val="Hyperlink"/>
            <w:rFonts w:hint="cs"/>
            <w:rtl/>
          </w:rPr>
          <w:t>ی</w:t>
        </w:r>
        <w:r w:rsidRPr="00353149">
          <w:rPr>
            <w:rStyle w:val="Hyperlink"/>
            <w:rFonts w:hint="eastAsia"/>
            <w:rtl/>
          </w:rPr>
          <w:t>د</w:t>
        </w:r>
        <w:r w:rsidRPr="00353149">
          <w:rPr>
            <w:rStyle w:val="Hyperlink"/>
            <w:rtl/>
          </w:rPr>
          <w:t xml:space="preserve"> </w:t>
        </w:r>
        <w:r w:rsidRPr="00353149">
          <w:rPr>
            <w:rStyle w:val="Hyperlink"/>
            <w:rtl/>
          </w:rPr>
          <w:t>أ</w:t>
        </w:r>
        <w:r w:rsidRPr="00353149">
          <w:rPr>
            <w:rStyle w:val="Hyperlink"/>
            <w:rtl/>
          </w:rPr>
          <w:t>بوالقاسم الخوئ</w:t>
        </w:r>
        <w:r w:rsidRPr="00353149">
          <w:rPr>
            <w:rStyle w:val="Hyperlink"/>
            <w:rFonts w:hint="cs"/>
            <w:rtl/>
          </w:rPr>
          <w:t>ی</w:t>
        </w:r>
        <w:r w:rsidRPr="00353149">
          <w:rPr>
            <w:rStyle w:val="Hyperlink"/>
            <w:rFonts w:hint="eastAsia"/>
            <w:rtl/>
          </w:rPr>
          <w:t>،</w:t>
        </w:r>
        <w:r w:rsidR="00224498">
          <w:rPr>
            <w:rStyle w:val="Hyperlink"/>
            <w:rtl/>
          </w:rPr>
          <w:t xml:space="preserve"> ج</w:t>
        </w:r>
        <w:r w:rsidR="00224498">
          <w:rPr>
            <w:rStyle w:val="Hyperlink"/>
            <w:rFonts w:hint="cs"/>
            <w:rtl/>
          </w:rPr>
          <w:t xml:space="preserve">2، </w:t>
        </w:r>
        <w:r w:rsidRPr="00353149">
          <w:rPr>
            <w:rStyle w:val="Hyperlink"/>
            <w:rtl/>
          </w:rPr>
          <w:t>ص328.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C9" w:rsidRPr="001D2E9A" w:rsidRDefault="005152C9"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15" w:name="BokNum"/>
    <w:bookmarkEnd w:id="15"/>
    <w:r>
      <w:rPr>
        <w:b/>
        <w:bCs/>
        <w:sz w:val="20"/>
        <w:szCs w:val="24"/>
        <w:rtl/>
      </w:rPr>
      <w:t>037</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8" w:name="BokTarikh"/>
    <w:bookmarkEnd w:id="18"/>
    <w:r>
      <w:rPr>
        <w:sz w:val="24"/>
        <w:szCs w:val="24"/>
        <w:rtl/>
      </w:rPr>
      <w:t>18 /9 /1396</w:t>
    </w:r>
  </w:p>
  <w:p w:rsidR="005152C9" w:rsidRPr="00F16B53" w:rsidRDefault="005152C9"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19" w:name="BokSabj"/>
    <w:bookmarkEnd w:id="19"/>
    <w:r>
      <w:rPr>
        <w:sz w:val="24"/>
        <w:szCs w:val="24"/>
        <w:rtl/>
      </w:rPr>
      <w:t>اصاله الصحه- قواعد فقه</w:t>
    </w:r>
    <w:r>
      <w:rPr>
        <w:rFonts w:hint="cs"/>
        <w:sz w:val="24"/>
        <w:szCs w:val="24"/>
        <w:rtl/>
      </w:rPr>
      <w:t>ی</w:t>
    </w:r>
    <w:r>
      <w:rPr>
        <w:rFonts w:hint="eastAsia"/>
        <w:sz w:val="24"/>
        <w:szCs w:val="24"/>
        <w:rtl/>
      </w:rPr>
      <w:t>ه</w:t>
    </w:r>
    <w:r>
      <w:rPr>
        <w:rFonts w:hint="cs"/>
        <w:sz w:val="24"/>
        <w:szCs w:val="24"/>
        <w:rtl/>
      </w:rPr>
      <w:t xml:space="preserve">  </w:t>
    </w:r>
    <w:r>
      <w:rPr>
        <w:rFonts w:hint="cs"/>
        <w:sz w:val="24"/>
        <w:szCs w:val="24"/>
        <w:rtl/>
      </w:rPr>
      <w:tab/>
    </w:r>
    <w:r w:rsidRPr="001D2E9A">
      <w:rPr>
        <w:rFonts w:hint="cs"/>
        <w:b/>
        <w:bCs/>
        <w:color w:val="7030A0"/>
        <w:sz w:val="24"/>
        <w:szCs w:val="24"/>
        <w:rtl/>
      </w:rPr>
      <w:t>مقرر</w:t>
    </w:r>
    <w:r>
      <w:rPr>
        <w:rFonts w:hint="cs"/>
        <w:sz w:val="24"/>
        <w:szCs w:val="24"/>
        <w:rtl/>
      </w:rPr>
      <w:t>:</w:t>
    </w:r>
    <w:bookmarkStart w:id="20" w:name="Bokmoqarer"/>
    <w:bookmarkEnd w:id="20"/>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sz w:val="24"/>
        <w:szCs w:val="24"/>
        <w:rtl/>
      </w:rPr>
      <w:t>شرط</w:t>
    </w:r>
    <w:r>
      <w:rPr>
        <w:rFonts w:hint="cs"/>
        <w:sz w:val="24"/>
        <w:szCs w:val="24"/>
        <w:rtl/>
      </w:rPr>
      <w:t>ی</w:t>
    </w:r>
    <w:r>
      <w:rPr>
        <w:rFonts w:hint="eastAsia"/>
        <w:sz w:val="24"/>
        <w:szCs w:val="24"/>
        <w:rtl/>
      </w:rPr>
      <w:t>ت</w:t>
    </w:r>
    <w:r>
      <w:rPr>
        <w:sz w:val="24"/>
        <w:szCs w:val="24"/>
        <w:rtl/>
      </w:rPr>
      <w:t xml:space="preserve"> قابل</w:t>
    </w:r>
    <w:r>
      <w:rPr>
        <w:rFonts w:hint="cs"/>
        <w:sz w:val="24"/>
        <w:szCs w:val="24"/>
        <w:rtl/>
      </w:rPr>
      <w:t>ی</w:t>
    </w:r>
    <w:r>
      <w:rPr>
        <w:rFonts w:hint="eastAsia"/>
        <w:sz w:val="24"/>
        <w:szCs w:val="24"/>
        <w:rtl/>
      </w:rPr>
      <w:t>ت</w:t>
    </w:r>
    <w:r>
      <w:rPr>
        <w:sz w:val="24"/>
        <w:szCs w:val="24"/>
        <w:rtl/>
      </w:rPr>
      <w:t xml:space="preserve"> فاعل و مورد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0DF"/>
    <w:rsid w:val="000227EC"/>
    <w:rsid w:val="00025777"/>
    <w:rsid w:val="00025B70"/>
    <w:rsid w:val="00031326"/>
    <w:rsid w:val="000353D7"/>
    <w:rsid w:val="000449AF"/>
    <w:rsid w:val="00055496"/>
    <w:rsid w:val="00064724"/>
    <w:rsid w:val="00064D44"/>
    <w:rsid w:val="00066189"/>
    <w:rsid w:val="000710F3"/>
    <w:rsid w:val="00073169"/>
    <w:rsid w:val="00080A41"/>
    <w:rsid w:val="00082914"/>
    <w:rsid w:val="0008299B"/>
    <w:rsid w:val="000913AA"/>
    <w:rsid w:val="00096C63"/>
    <w:rsid w:val="000B5DB5"/>
    <w:rsid w:val="000C3947"/>
    <w:rsid w:val="000D0C22"/>
    <w:rsid w:val="000D2A37"/>
    <w:rsid w:val="000D30E9"/>
    <w:rsid w:val="000D6818"/>
    <w:rsid w:val="000E335E"/>
    <w:rsid w:val="000F16CF"/>
    <w:rsid w:val="000F5BAC"/>
    <w:rsid w:val="00102E71"/>
    <w:rsid w:val="00104133"/>
    <w:rsid w:val="001143C3"/>
    <w:rsid w:val="00114AB7"/>
    <w:rsid w:val="00116B2B"/>
    <w:rsid w:val="00124E3D"/>
    <w:rsid w:val="00127E95"/>
    <w:rsid w:val="00130659"/>
    <w:rsid w:val="001347C7"/>
    <w:rsid w:val="001356B0"/>
    <w:rsid w:val="00141908"/>
    <w:rsid w:val="00151937"/>
    <w:rsid w:val="001658A3"/>
    <w:rsid w:val="001727CC"/>
    <w:rsid w:val="001744F6"/>
    <w:rsid w:val="00181844"/>
    <w:rsid w:val="001837E9"/>
    <w:rsid w:val="00187DFA"/>
    <w:rsid w:val="001A1BC1"/>
    <w:rsid w:val="001A1EA5"/>
    <w:rsid w:val="001A2574"/>
    <w:rsid w:val="001A27D7"/>
    <w:rsid w:val="001A294E"/>
    <w:rsid w:val="001A4ED8"/>
    <w:rsid w:val="001B2488"/>
    <w:rsid w:val="001B6799"/>
    <w:rsid w:val="001C1362"/>
    <w:rsid w:val="001C32B9"/>
    <w:rsid w:val="001D2E9A"/>
    <w:rsid w:val="001D5247"/>
    <w:rsid w:val="001D597F"/>
    <w:rsid w:val="001E1EE8"/>
    <w:rsid w:val="001E3FD4"/>
    <w:rsid w:val="0020103B"/>
    <w:rsid w:val="0020241A"/>
    <w:rsid w:val="00203821"/>
    <w:rsid w:val="00211632"/>
    <w:rsid w:val="002133F5"/>
    <w:rsid w:val="0021630D"/>
    <w:rsid w:val="00224498"/>
    <w:rsid w:val="00234DC8"/>
    <w:rsid w:val="0024121B"/>
    <w:rsid w:val="00246399"/>
    <w:rsid w:val="00247D2F"/>
    <w:rsid w:val="00253AD0"/>
    <w:rsid w:val="00256560"/>
    <w:rsid w:val="002723D5"/>
    <w:rsid w:val="0027605E"/>
    <w:rsid w:val="00281E00"/>
    <w:rsid w:val="002839CC"/>
    <w:rsid w:val="00294A52"/>
    <w:rsid w:val="002B575F"/>
    <w:rsid w:val="002B729B"/>
    <w:rsid w:val="002C4E77"/>
    <w:rsid w:val="002C53A2"/>
    <w:rsid w:val="002C758E"/>
    <w:rsid w:val="002D0040"/>
    <w:rsid w:val="002D2FA8"/>
    <w:rsid w:val="002E220F"/>
    <w:rsid w:val="002F189B"/>
    <w:rsid w:val="00307311"/>
    <w:rsid w:val="00314BA8"/>
    <w:rsid w:val="0032100F"/>
    <w:rsid w:val="0033402C"/>
    <w:rsid w:val="00340521"/>
    <w:rsid w:val="00345C73"/>
    <w:rsid w:val="00353149"/>
    <w:rsid w:val="00354A99"/>
    <w:rsid w:val="00360311"/>
    <w:rsid w:val="0036155C"/>
    <w:rsid w:val="00361922"/>
    <w:rsid w:val="00365A59"/>
    <w:rsid w:val="0037339B"/>
    <w:rsid w:val="00386C11"/>
    <w:rsid w:val="0039141E"/>
    <w:rsid w:val="00396DB2"/>
    <w:rsid w:val="00397466"/>
    <w:rsid w:val="003A2049"/>
    <w:rsid w:val="003A6148"/>
    <w:rsid w:val="003C02C9"/>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678E0"/>
    <w:rsid w:val="004715C8"/>
    <w:rsid w:val="00481C31"/>
    <w:rsid w:val="00482FC1"/>
    <w:rsid w:val="00483027"/>
    <w:rsid w:val="004871AA"/>
    <w:rsid w:val="004926E1"/>
    <w:rsid w:val="004A2FEA"/>
    <w:rsid w:val="004D2DD7"/>
    <w:rsid w:val="004D75C5"/>
    <w:rsid w:val="004E2186"/>
    <w:rsid w:val="004E5261"/>
    <w:rsid w:val="004E6683"/>
    <w:rsid w:val="004E66FB"/>
    <w:rsid w:val="004F470A"/>
    <w:rsid w:val="004F4C59"/>
    <w:rsid w:val="00500C8F"/>
    <w:rsid w:val="00501909"/>
    <w:rsid w:val="00507BBB"/>
    <w:rsid w:val="005128DF"/>
    <w:rsid w:val="005152C9"/>
    <w:rsid w:val="005206FE"/>
    <w:rsid w:val="005257ED"/>
    <w:rsid w:val="005306F8"/>
    <w:rsid w:val="0054023D"/>
    <w:rsid w:val="005426BF"/>
    <w:rsid w:val="005430B9"/>
    <w:rsid w:val="0056213C"/>
    <w:rsid w:val="00580C24"/>
    <w:rsid w:val="00583691"/>
    <w:rsid w:val="005968EF"/>
    <w:rsid w:val="00596C1E"/>
    <w:rsid w:val="005A164C"/>
    <w:rsid w:val="005A200C"/>
    <w:rsid w:val="005A2E26"/>
    <w:rsid w:val="005B7268"/>
    <w:rsid w:val="005C0DAE"/>
    <w:rsid w:val="005C188E"/>
    <w:rsid w:val="005C3A28"/>
    <w:rsid w:val="005C5113"/>
    <w:rsid w:val="005C5481"/>
    <w:rsid w:val="005D2349"/>
    <w:rsid w:val="005E1B60"/>
    <w:rsid w:val="005E4E5A"/>
    <w:rsid w:val="005E5507"/>
    <w:rsid w:val="005E607B"/>
    <w:rsid w:val="005F0A8D"/>
    <w:rsid w:val="00601229"/>
    <w:rsid w:val="00603B67"/>
    <w:rsid w:val="00603D4B"/>
    <w:rsid w:val="00614EB3"/>
    <w:rsid w:val="006162A2"/>
    <w:rsid w:val="006240DA"/>
    <w:rsid w:val="0063016E"/>
    <w:rsid w:val="0063256E"/>
    <w:rsid w:val="00633F04"/>
    <w:rsid w:val="00635219"/>
    <w:rsid w:val="00635EC0"/>
    <w:rsid w:val="00640B58"/>
    <w:rsid w:val="00651B02"/>
    <w:rsid w:val="00651B19"/>
    <w:rsid w:val="00660A29"/>
    <w:rsid w:val="006708AC"/>
    <w:rsid w:val="0068706A"/>
    <w:rsid w:val="00694FDC"/>
    <w:rsid w:val="00695519"/>
    <w:rsid w:val="006A4134"/>
    <w:rsid w:val="006A5DDA"/>
    <w:rsid w:val="006A6701"/>
    <w:rsid w:val="006B21F4"/>
    <w:rsid w:val="006B3753"/>
    <w:rsid w:val="006B7AD6"/>
    <w:rsid w:val="006C50FD"/>
    <w:rsid w:val="006D15D1"/>
    <w:rsid w:val="006D1DD4"/>
    <w:rsid w:val="006D4014"/>
    <w:rsid w:val="006D44C1"/>
    <w:rsid w:val="006D4605"/>
    <w:rsid w:val="006E0492"/>
    <w:rsid w:val="006E5651"/>
    <w:rsid w:val="006E5B85"/>
    <w:rsid w:val="006E7915"/>
    <w:rsid w:val="006F026A"/>
    <w:rsid w:val="006F66DE"/>
    <w:rsid w:val="0070265B"/>
    <w:rsid w:val="00704813"/>
    <w:rsid w:val="007055E7"/>
    <w:rsid w:val="0072290D"/>
    <w:rsid w:val="00723D6D"/>
    <w:rsid w:val="00724537"/>
    <w:rsid w:val="00731724"/>
    <w:rsid w:val="0073474B"/>
    <w:rsid w:val="00735511"/>
    <w:rsid w:val="00737208"/>
    <w:rsid w:val="00744DE6"/>
    <w:rsid w:val="00762452"/>
    <w:rsid w:val="007639E0"/>
    <w:rsid w:val="00775507"/>
    <w:rsid w:val="00783473"/>
    <w:rsid w:val="00784955"/>
    <w:rsid w:val="0078594B"/>
    <w:rsid w:val="0079331D"/>
    <w:rsid w:val="0079597F"/>
    <w:rsid w:val="00795E02"/>
    <w:rsid w:val="007974F0"/>
    <w:rsid w:val="007979D0"/>
    <w:rsid w:val="007A4E18"/>
    <w:rsid w:val="007A7B8C"/>
    <w:rsid w:val="007B6A6B"/>
    <w:rsid w:val="007C06F0"/>
    <w:rsid w:val="007C39A0"/>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A91"/>
    <w:rsid w:val="00837FAA"/>
    <w:rsid w:val="00841311"/>
    <w:rsid w:val="00841F77"/>
    <w:rsid w:val="0085276D"/>
    <w:rsid w:val="0085334F"/>
    <w:rsid w:val="00863390"/>
    <w:rsid w:val="0086385C"/>
    <w:rsid w:val="00871916"/>
    <w:rsid w:val="008839B2"/>
    <w:rsid w:val="0088626F"/>
    <w:rsid w:val="008956DD"/>
    <w:rsid w:val="008A026B"/>
    <w:rsid w:val="008A510E"/>
    <w:rsid w:val="008A522A"/>
    <w:rsid w:val="008B4464"/>
    <w:rsid w:val="008B750B"/>
    <w:rsid w:val="008C3162"/>
    <w:rsid w:val="008D1F14"/>
    <w:rsid w:val="008E3924"/>
    <w:rsid w:val="008F13F7"/>
    <w:rsid w:val="008F5551"/>
    <w:rsid w:val="008F5B4D"/>
    <w:rsid w:val="00907425"/>
    <w:rsid w:val="00916871"/>
    <w:rsid w:val="00923C34"/>
    <w:rsid w:val="00924152"/>
    <w:rsid w:val="0092513D"/>
    <w:rsid w:val="00927041"/>
    <w:rsid w:val="00927A9F"/>
    <w:rsid w:val="009335CC"/>
    <w:rsid w:val="00935A55"/>
    <w:rsid w:val="00941B84"/>
    <w:rsid w:val="00941CEB"/>
    <w:rsid w:val="0094720F"/>
    <w:rsid w:val="00953B28"/>
    <w:rsid w:val="00954322"/>
    <w:rsid w:val="0095600B"/>
    <w:rsid w:val="00957CAA"/>
    <w:rsid w:val="00962B30"/>
    <w:rsid w:val="009650CD"/>
    <w:rsid w:val="0096778A"/>
    <w:rsid w:val="00977656"/>
    <w:rsid w:val="00981133"/>
    <w:rsid w:val="00982801"/>
    <w:rsid w:val="009846A7"/>
    <w:rsid w:val="0098794D"/>
    <w:rsid w:val="0099497B"/>
    <w:rsid w:val="009A43BA"/>
    <w:rsid w:val="009B0D05"/>
    <w:rsid w:val="009B1EC4"/>
    <w:rsid w:val="009B4CA6"/>
    <w:rsid w:val="009B79F8"/>
    <w:rsid w:val="009C66D5"/>
    <w:rsid w:val="009D13FD"/>
    <w:rsid w:val="009D266A"/>
    <w:rsid w:val="009F37BA"/>
    <w:rsid w:val="009F7E07"/>
    <w:rsid w:val="00A01522"/>
    <w:rsid w:val="00A10A11"/>
    <w:rsid w:val="00A13C6A"/>
    <w:rsid w:val="00A16AC8"/>
    <w:rsid w:val="00A17B09"/>
    <w:rsid w:val="00A40A5A"/>
    <w:rsid w:val="00A457C6"/>
    <w:rsid w:val="00A46AD0"/>
    <w:rsid w:val="00A47063"/>
    <w:rsid w:val="00A473A8"/>
    <w:rsid w:val="00A513F0"/>
    <w:rsid w:val="00A61071"/>
    <w:rsid w:val="00A61AC8"/>
    <w:rsid w:val="00A6366F"/>
    <w:rsid w:val="00A65D4C"/>
    <w:rsid w:val="00A70512"/>
    <w:rsid w:val="00A979C4"/>
    <w:rsid w:val="00AA1F60"/>
    <w:rsid w:val="00AA40D7"/>
    <w:rsid w:val="00AB5F7D"/>
    <w:rsid w:val="00AC0C50"/>
    <w:rsid w:val="00AC4BCC"/>
    <w:rsid w:val="00AC6FE2"/>
    <w:rsid w:val="00AD625A"/>
    <w:rsid w:val="00AD7652"/>
    <w:rsid w:val="00AE16F6"/>
    <w:rsid w:val="00AE30C7"/>
    <w:rsid w:val="00AE3932"/>
    <w:rsid w:val="00AF3925"/>
    <w:rsid w:val="00B1296B"/>
    <w:rsid w:val="00B2292F"/>
    <w:rsid w:val="00B43169"/>
    <w:rsid w:val="00B45DD0"/>
    <w:rsid w:val="00B55AE4"/>
    <w:rsid w:val="00B70B46"/>
    <w:rsid w:val="00B739B0"/>
    <w:rsid w:val="00B814A3"/>
    <w:rsid w:val="00B96F38"/>
    <w:rsid w:val="00BD0E74"/>
    <w:rsid w:val="00BD5F8C"/>
    <w:rsid w:val="00BE29DD"/>
    <w:rsid w:val="00C066AF"/>
    <w:rsid w:val="00C10E06"/>
    <w:rsid w:val="00C145B8"/>
    <w:rsid w:val="00C2438F"/>
    <w:rsid w:val="00C32A7E"/>
    <w:rsid w:val="00C330AD"/>
    <w:rsid w:val="00C34F28"/>
    <w:rsid w:val="00C368DF"/>
    <w:rsid w:val="00C442C5"/>
    <w:rsid w:val="00C54E36"/>
    <w:rsid w:val="00C57B5C"/>
    <w:rsid w:val="00C57C7C"/>
    <w:rsid w:val="00C61049"/>
    <w:rsid w:val="00C63FFE"/>
    <w:rsid w:val="00C73C24"/>
    <w:rsid w:val="00C741A5"/>
    <w:rsid w:val="00C90549"/>
    <w:rsid w:val="00C9120D"/>
    <w:rsid w:val="00C91EB6"/>
    <w:rsid w:val="00CA10B0"/>
    <w:rsid w:val="00CA2F8E"/>
    <w:rsid w:val="00CA7FD5"/>
    <w:rsid w:val="00CB3287"/>
    <w:rsid w:val="00CB33E2"/>
    <w:rsid w:val="00CB4E68"/>
    <w:rsid w:val="00CC2733"/>
    <w:rsid w:val="00CD0050"/>
    <w:rsid w:val="00CD4A3F"/>
    <w:rsid w:val="00CE65CA"/>
    <w:rsid w:val="00CE7481"/>
    <w:rsid w:val="00CF0A8F"/>
    <w:rsid w:val="00CF4DE7"/>
    <w:rsid w:val="00D048CE"/>
    <w:rsid w:val="00D10998"/>
    <w:rsid w:val="00D15CBD"/>
    <w:rsid w:val="00D221CB"/>
    <w:rsid w:val="00D23391"/>
    <w:rsid w:val="00D31805"/>
    <w:rsid w:val="00D421EE"/>
    <w:rsid w:val="00D44F61"/>
    <w:rsid w:val="00D47A6D"/>
    <w:rsid w:val="00D552B9"/>
    <w:rsid w:val="00D735B2"/>
    <w:rsid w:val="00D74021"/>
    <w:rsid w:val="00D76D01"/>
    <w:rsid w:val="00D922A9"/>
    <w:rsid w:val="00D92ACF"/>
    <w:rsid w:val="00D9394A"/>
    <w:rsid w:val="00DB0CBB"/>
    <w:rsid w:val="00DB12F5"/>
    <w:rsid w:val="00DB67CC"/>
    <w:rsid w:val="00DC3783"/>
    <w:rsid w:val="00DC5529"/>
    <w:rsid w:val="00DE1070"/>
    <w:rsid w:val="00DF6ECB"/>
    <w:rsid w:val="00E00219"/>
    <w:rsid w:val="00E0316B"/>
    <w:rsid w:val="00E05813"/>
    <w:rsid w:val="00E06B1E"/>
    <w:rsid w:val="00E109C9"/>
    <w:rsid w:val="00E2222E"/>
    <w:rsid w:val="00E25E10"/>
    <w:rsid w:val="00E27A7A"/>
    <w:rsid w:val="00E373C6"/>
    <w:rsid w:val="00E50B41"/>
    <w:rsid w:val="00E5219B"/>
    <w:rsid w:val="00E52D07"/>
    <w:rsid w:val="00E533DB"/>
    <w:rsid w:val="00E53C31"/>
    <w:rsid w:val="00E5518B"/>
    <w:rsid w:val="00E609FE"/>
    <w:rsid w:val="00E75920"/>
    <w:rsid w:val="00E7632E"/>
    <w:rsid w:val="00E80D96"/>
    <w:rsid w:val="00E85579"/>
    <w:rsid w:val="00E871FA"/>
    <w:rsid w:val="00E936A4"/>
    <w:rsid w:val="00E954BB"/>
    <w:rsid w:val="00EA45E7"/>
    <w:rsid w:val="00EA7B71"/>
    <w:rsid w:val="00EB78E3"/>
    <w:rsid w:val="00EB7BE3"/>
    <w:rsid w:val="00EC08C8"/>
    <w:rsid w:val="00EC1C4B"/>
    <w:rsid w:val="00EC735A"/>
    <w:rsid w:val="00ED5F38"/>
    <w:rsid w:val="00EE5605"/>
    <w:rsid w:val="00EF27FE"/>
    <w:rsid w:val="00F02D4C"/>
    <w:rsid w:val="00F07FB6"/>
    <w:rsid w:val="00F10A03"/>
    <w:rsid w:val="00F14809"/>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2D1"/>
    <w:rsid w:val="00F914EB"/>
    <w:rsid w:val="00F91B85"/>
    <w:rsid w:val="00F92351"/>
    <w:rsid w:val="00F938E7"/>
    <w:rsid w:val="00FA3B17"/>
    <w:rsid w:val="00FA5E8D"/>
    <w:rsid w:val="00FA5F3D"/>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FA37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301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57/2/484/&#1575;&#1604;&#1575;&#1580;&#1605;&#1575;&#1593;" TargetMode="External"/><Relationship Id="rId3" Type="http://schemas.openxmlformats.org/officeDocument/2006/relationships/hyperlink" Target="http://lib.eshia.ir/10083/7/226/&#1604;&#1593;&#1604;&#1607;" TargetMode="External"/><Relationship Id="rId7" Type="http://schemas.openxmlformats.org/officeDocument/2006/relationships/hyperlink" Target="http://lib.eshia.ir/13046/2/327/&#1575;&#1604;&#1589;&#1581;&#1740;&#1581;" TargetMode="External"/><Relationship Id="rId2" Type="http://schemas.openxmlformats.org/officeDocument/2006/relationships/hyperlink" Target="http://lib.eshia.ir/86437/1/365/&#1575;&#1604;&#1575;&#1582;&#1585;" TargetMode="External"/><Relationship Id="rId1" Type="http://schemas.openxmlformats.org/officeDocument/2006/relationships/hyperlink" Target="http://lib.eshia.ir/13056/3/360/&#1608;&#1575;&#1604;&#1571;&#1602;&#1608;&#1609;" TargetMode="External"/><Relationship Id="rId6" Type="http://schemas.openxmlformats.org/officeDocument/2006/relationships/hyperlink" Target="http://lib.eshia.ir/10086/5/315/&#1575;&#1582;&#1578;&#1604;&#1601;&#1575;" TargetMode="External"/><Relationship Id="rId5" Type="http://schemas.openxmlformats.org/officeDocument/2006/relationships/hyperlink" Target="http://lib.eshia.ir/10075/14/294/&#1575;&#1604;&#1576;&#1604;&#1608;&#1594;" TargetMode="External"/><Relationship Id="rId10" Type="http://schemas.openxmlformats.org/officeDocument/2006/relationships/hyperlink" Target="http://lib.eshia.ir/13046/3/328/&#1575;&#1604;&#1588;&#1610;&#1582;" TargetMode="External"/><Relationship Id="rId4" Type="http://schemas.openxmlformats.org/officeDocument/2006/relationships/hyperlink" Target="http://lib.eshia.ir/10114/2/156/&#1575;&#1604;&#1589;&#1576;&#1610;" TargetMode="External"/><Relationship Id="rId9" Type="http://schemas.openxmlformats.org/officeDocument/2006/relationships/hyperlink" Target="http://lib.eshia.ir/13046/3/329/&#1575;&#1604;&#1605;&#1585;&#1575;&#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6584-2459-471D-97F5-3806E5A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198</TotalTime>
  <Pages>8</Pages>
  <Words>2058</Words>
  <Characters>11737</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13768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4</cp:revision>
  <dcterms:created xsi:type="dcterms:W3CDTF">2017-12-09T07:00:00Z</dcterms:created>
  <dcterms:modified xsi:type="dcterms:W3CDTF">2017-12-09T11:23:00Z</dcterms:modified>
  <cp:contentStatus>ویرایش 2.5</cp:contentStatus>
  <cp:version>2.3</cp:version>
</cp:coreProperties>
</file>