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1658F" w:rsidRDefault="00F1658F" w:rsidP="00F1658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037619" w:history="1">
        <w:r w:rsidRPr="00731EDC">
          <w:rPr>
            <w:rStyle w:val="ac"/>
            <w:rFonts w:ascii="Cambria" w:eastAsia="Times New Roman" w:hAnsi="Cambria" w:hint="eastAsia"/>
            <w:b/>
            <w:bCs/>
            <w:noProof/>
            <w:kern w:val="32"/>
            <w:rtl/>
          </w:rPr>
          <w:t>شرائط</w:t>
        </w:r>
        <w:r w:rsidRPr="00731EDC">
          <w:rPr>
            <w:rStyle w:val="ac"/>
            <w:rFonts w:ascii="Cambria" w:eastAsia="Times New Roman" w:hAnsi="Cambria"/>
            <w:b/>
            <w:bCs/>
            <w:noProof/>
            <w:kern w:val="32"/>
            <w:rtl/>
          </w:rPr>
          <w:t xml:space="preserve"> </w:t>
        </w:r>
        <w:r w:rsidRPr="00731EDC">
          <w:rPr>
            <w:rStyle w:val="ac"/>
            <w:rFonts w:ascii="Cambria" w:eastAsia="Times New Roman" w:hAnsi="Cambria" w:hint="eastAsia"/>
            <w:b/>
            <w:bCs/>
            <w:noProof/>
            <w:kern w:val="32"/>
            <w:rtl/>
          </w:rPr>
          <w:t>لباس</w:t>
        </w:r>
        <w:r w:rsidRPr="00731EDC">
          <w:rPr>
            <w:rStyle w:val="ac"/>
            <w:rFonts w:ascii="Cambria" w:eastAsia="Times New Roman" w:hAnsi="Cambria"/>
            <w:b/>
            <w:bCs/>
            <w:noProof/>
            <w:kern w:val="32"/>
            <w:rtl/>
          </w:rPr>
          <w:t xml:space="preserve"> </w:t>
        </w:r>
        <w:r w:rsidRPr="00731EDC">
          <w:rPr>
            <w:rStyle w:val="ac"/>
            <w:rFonts w:ascii="Cambria" w:eastAsia="Times New Roman" w:hAnsi="Cambria" w:hint="eastAsia"/>
            <w:b/>
            <w:bCs/>
            <w:noProof/>
            <w:kern w:val="32"/>
            <w:rtl/>
          </w:rPr>
          <w:t>مصل</w:t>
        </w:r>
        <w:r w:rsidRPr="00731EDC">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Toc532037619 \h</w:instrText>
        </w:r>
        <w:r>
          <w:rPr>
            <w:noProof/>
            <w:webHidden/>
            <w:rtl/>
          </w:rPr>
          <w:instrText xml:space="preserve"> </w:instrText>
        </w:r>
        <w:r>
          <w:rPr>
            <w:rStyle w:val="ac"/>
            <w:noProof/>
            <w:rtl/>
          </w:rPr>
        </w:r>
        <w:r>
          <w:rPr>
            <w:rStyle w:val="ac"/>
            <w:noProof/>
            <w:rtl/>
          </w:rPr>
          <w:fldChar w:fldCharType="separate"/>
        </w:r>
        <w:r w:rsidR="00410D77">
          <w:rPr>
            <w:noProof/>
            <w:webHidden/>
            <w:rtl/>
          </w:rPr>
          <w:t>1</w:t>
        </w:r>
        <w:r>
          <w:rPr>
            <w:rStyle w:val="ac"/>
            <w:noProof/>
            <w:rtl/>
          </w:rPr>
          <w:fldChar w:fldCharType="end"/>
        </w:r>
      </w:hyperlink>
    </w:p>
    <w:p w:rsidR="00F1658F" w:rsidRDefault="00F1658F" w:rsidP="00F1658F">
      <w:pPr>
        <w:pStyle w:val="11"/>
        <w:rPr>
          <w:rFonts w:asciiTheme="minorHAnsi" w:eastAsiaTheme="minorEastAsia" w:hAnsiTheme="minorHAnsi" w:cstheme="minorBidi"/>
          <w:noProof/>
          <w:color w:val="auto"/>
          <w:szCs w:val="22"/>
          <w:rtl/>
        </w:rPr>
      </w:pPr>
      <w:hyperlink w:anchor="_Toc532037620" w:history="1">
        <w:r w:rsidRPr="00731EDC">
          <w:rPr>
            <w:rStyle w:val="ac"/>
            <w:rFonts w:ascii="Cambria" w:eastAsia="Times New Roman" w:hAnsi="Cambria" w:hint="eastAsia"/>
            <w:b/>
            <w:bCs/>
            <w:noProof/>
            <w:kern w:val="32"/>
            <w:rtl/>
          </w:rPr>
          <w:t>شرط</w:t>
        </w:r>
        <w:r w:rsidRPr="00731EDC">
          <w:rPr>
            <w:rStyle w:val="ac"/>
            <w:rFonts w:ascii="Cambria" w:eastAsia="Times New Roman" w:hAnsi="Cambria"/>
            <w:b/>
            <w:bCs/>
            <w:noProof/>
            <w:kern w:val="32"/>
            <w:rtl/>
          </w:rPr>
          <w:t xml:space="preserve"> </w:t>
        </w:r>
        <w:r w:rsidRPr="00731EDC">
          <w:rPr>
            <w:rStyle w:val="ac"/>
            <w:rFonts w:ascii="Cambria" w:eastAsia="Times New Roman" w:hAnsi="Cambria" w:hint="eastAsia"/>
            <w:b/>
            <w:bCs/>
            <w:noProof/>
            <w:kern w:val="32"/>
            <w:rtl/>
          </w:rPr>
          <w:t>سوم</w:t>
        </w:r>
        <w:r w:rsidRPr="00731EDC">
          <w:rPr>
            <w:rStyle w:val="ac"/>
            <w:rFonts w:ascii="Cambria" w:eastAsia="Times New Roman" w:hAnsi="Cambria"/>
            <w:b/>
            <w:bCs/>
            <w:noProof/>
            <w:kern w:val="32"/>
            <w:rtl/>
          </w:rPr>
          <w:t xml:space="preserve"> (</w:t>
        </w:r>
        <w:r w:rsidRPr="00731EDC">
          <w:rPr>
            <w:rStyle w:val="ac"/>
            <w:rFonts w:ascii="Cambria" w:eastAsia="Times New Roman" w:hAnsi="Cambria" w:hint="eastAsia"/>
            <w:b/>
            <w:bCs/>
            <w:noProof/>
            <w:kern w:val="32"/>
            <w:rtl/>
          </w:rPr>
          <w:t>م</w:t>
        </w:r>
        <w:r w:rsidRPr="00731EDC">
          <w:rPr>
            <w:rStyle w:val="ac"/>
            <w:rFonts w:ascii="Cambria" w:eastAsia="Times New Roman" w:hAnsi="Cambria" w:hint="cs"/>
            <w:b/>
            <w:bCs/>
            <w:noProof/>
            <w:kern w:val="32"/>
            <w:rtl/>
          </w:rPr>
          <w:t>ی</w:t>
        </w:r>
        <w:r w:rsidRPr="00731EDC">
          <w:rPr>
            <w:rStyle w:val="ac"/>
            <w:rFonts w:ascii="Cambria" w:eastAsia="Times New Roman" w:hAnsi="Cambria" w:hint="eastAsia"/>
            <w:b/>
            <w:bCs/>
            <w:noProof/>
            <w:kern w:val="32"/>
            <w:rtl/>
          </w:rPr>
          <w:t>ته</w:t>
        </w:r>
        <w:r w:rsidRPr="00731EDC">
          <w:rPr>
            <w:rStyle w:val="ac"/>
            <w:rFonts w:ascii="Cambria" w:eastAsia="Times New Roman" w:hAnsi="Cambria"/>
            <w:b/>
            <w:bCs/>
            <w:noProof/>
            <w:kern w:val="32"/>
            <w:rtl/>
          </w:rPr>
          <w:t xml:space="preserve"> </w:t>
        </w:r>
        <w:r w:rsidRPr="00731EDC">
          <w:rPr>
            <w:rStyle w:val="ac"/>
            <w:rFonts w:ascii="Cambria" w:eastAsia="Times New Roman" w:hAnsi="Cambria" w:hint="eastAsia"/>
            <w:b/>
            <w:bCs/>
            <w:noProof/>
            <w:kern w:val="32"/>
            <w:rtl/>
          </w:rPr>
          <w:t>نبودن</w:t>
        </w:r>
        <w:r w:rsidRPr="00731EDC">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Toc532037620 \h</w:instrText>
        </w:r>
        <w:r>
          <w:rPr>
            <w:noProof/>
            <w:webHidden/>
            <w:rtl/>
          </w:rPr>
          <w:instrText xml:space="preserve"> </w:instrText>
        </w:r>
        <w:r>
          <w:rPr>
            <w:rStyle w:val="ac"/>
            <w:noProof/>
            <w:rtl/>
          </w:rPr>
        </w:r>
        <w:r>
          <w:rPr>
            <w:rStyle w:val="ac"/>
            <w:noProof/>
            <w:rtl/>
          </w:rPr>
          <w:fldChar w:fldCharType="separate"/>
        </w:r>
        <w:r w:rsidR="00410D77">
          <w:rPr>
            <w:noProof/>
            <w:webHidden/>
            <w:rtl/>
          </w:rPr>
          <w:t>1</w:t>
        </w:r>
        <w:r>
          <w:rPr>
            <w:rStyle w:val="ac"/>
            <w:noProof/>
            <w:rtl/>
          </w:rPr>
          <w:fldChar w:fldCharType="end"/>
        </w:r>
      </w:hyperlink>
    </w:p>
    <w:p w:rsidR="00F1658F" w:rsidRDefault="00F1658F" w:rsidP="00F1658F">
      <w:pPr>
        <w:pStyle w:val="11"/>
        <w:rPr>
          <w:rFonts w:asciiTheme="minorHAnsi" w:eastAsiaTheme="minorEastAsia" w:hAnsiTheme="minorHAnsi" w:cstheme="minorBidi"/>
          <w:noProof/>
          <w:color w:val="auto"/>
          <w:szCs w:val="22"/>
          <w:rtl/>
        </w:rPr>
      </w:pPr>
      <w:hyperlink w:anchor="_Toc532037621" w:history="1">
        <w:r w:rsidRPr="00731EDC">
          <w:rPr>
            <w:rStyle w:val="ac"/>
            <w:rFonts w:hint="eastAsia"/>
            <w:noProof/>
            <w:rtl/>
          </w:rPr>
          <w:t>مسأله</w:t>
        </w:r>
        <w:r w:rsidRPr="00731EDC">
          <w:rPr>
            <w:rStyle w:val="ac"/>
            <w:noProof/>
            <w:rtl/>
          </w:rPr>
          <w:t xml:space="preserve"> </w:t>
        </w:r>
        <w:r w:rsidRPr="00731EDC">
          <w:rPr>
            <w:rStyle w:val="ac"/>
            <w:rFonts w:hint="eastAsia"/>
            <w:noProof/>
            <w:rtl/>
          </w:rPr>
          <w:t>س</w:t>
        </w:r>
        <w:r w:rsidRPr="00731EDC">
          <w:rPr>
            <w:rStyle w:val="ac"/>
            <w:rFonts w:hint="cs"/>
            <w:noProof/>
            <w:rtl/>
          </w:rPr>
          <w:t>ی</w:t>
        </w:r>
        <w:r w:rsidRPr="00731EDC">
          <w:rPr>
            <w:rStyle w:val="ac"/>
            <w:rFonts w:hint="eastAsia"/>
            <w:noProof/>
            <w:rtl/>
          </w:rPr>
          <w:t>زدهم</w:t>
        </w:r>
        <w:r w:rsidRPr="00731EDC">
          <w:rPr>
            <w:rStyle w:val="ac"/>
            <w:noProof/>
            <w:rtl/>
          </w:rPr>
          <w:t xml:space="preserve"> (</w:t>
        </w:r>
        <w:r w:rsidRPr="00731EDC">
          <w:rPr>
            <w:rStyle w:val="ac"/>
            <w:rFonts w:hint="eastAsia"/>
            <w:noProof/>
            <w:rtl/>
          </w:rPr>
          <w:t>چرم</w:t>
        </w:r>
        <w:r w:rsidRPr="00731EDC">
          <w:rPr>
            <w:rStyle w:val="ac"/>
            <w:noProof/>
            <w:rtl/>
          </w:rPr>
          <w:t xml:space="preserve"> </w:t>
        </w:r>
        <w:r w:rsidRPr="00731EDC">
          <w:rPr>
            <w:rStyle w:val="ac"/>
            <w:rFonts w:hint="eastAsia"/>
            <w:noProof/>
            <w:rtl/>
          </w:rPr>
          <w:t>مردد</w:t>
        </w:r>
        <w:r w:rsidRPr="00731EDC">
          <w:rPr>
            <w:rStyle w:val="ac"/>
            <w:noProof/>
            <w:rtl/>
          </w:rPr>
          <w:t xml:space="preserve"> </w:t>
        </w:r>
        <w:r w:rsidRPr="00731EDC">
          <w:rPr>
            <w:rStyle w:val="ac"/>
            <w:rFonts w:hint="eastAsia"/>
            <w:noProof/>
            <w:rtl/>
          </w:rPr>
          <w:t>ب</w:t>
        </w:r>
        <w:r w:rsidRPr="00731EDC">
          <w:rPr>
            <w:rStyle w:val="ac"/>
            <w:rFonts w:hint="cs"/>
            <w:noProof/>
            <w:rtl/>
          </w:rPr>
          <w:t>ی</w:t>
        </w:r>
        <w:r w:rsidRPr="00731EDC">
          <w:rPr>
            <w:rStyle w:val="ac"/>
            <w:rFonts w:hint="eastAsia"/>
            <w:noProof/>
            <w:rtl/>
          </w:rPr>
          <w:t>ن</w:t>
        </w:r>
        <w:r w:rsidRPr="00731EDC">
          <w:rPr>
            <w:rStyle w:val="ac"/>
            <w:noProof/>
            <w:rtl/>
          </w:rPr>
          <w:t xml:space="preserve"> </w:t>
        </w:r>
        <w:r w:rsidRPr="00731EDC">
          <w:rPr>
            <w:rStyle w:val="ac"/>
            <w:rFonts w:hint="eastAsia"/>
            <w:noProof/>
            <w:rtl/>
          </w:rPr>
          <w:t>مصنوع</w:t>
        </w:r>
        <w:r w:rsidRPr="00731EDC">
          <w:rPr>
            <w:rStyle w:val="ac"/>
            <w:rFonts w:hint="cs"/>
            <w:noProof/>
            <w:rtl/>
          </w:rPr>
          <w:t>ی</w:t>
        </w:r>
        <w:r w:rsidRPr="00731EDC">
          <w:rPr>
            <w:rStyle w:val="ac"/>
            <w:noProof/>
            <w:rtl/>
          </w:rPr>
          <w:t xml:space="preserve"> </w:t>
        </w:r>
        <w:r w:rsidRPr="00731EDC">
          <w:rPr>
            <w:rStyle w:val="ac"/>
            <w:rFonts w:hint="eastAsia"/>
            <w:noProof/>
            <w:rtl/>
          </w:rPr>
          <w:t>و</w:t>
        </w:r>
        <w:r w:rsidRPr="00731EDC">
          <w:rPr>
            <w:rStyle w:val="ac"/>
            <w:noProof/>
            <w:rtl/>
          </w:rPr>
          <w:t xml:space="preserve"> </w:t>
        </w:r>
        <w:r w:rsidRPr="00731EDC">
          <w:rPr>
            <w:rStyle w:val="ac"/>
            <w:rFonts w:hint="eastAsia"/>
            <w:noProof/>
            <w:rtl/>
          </w:rPr>
          <w:t>طب</w:t>
        </w:r>
        <w:r w:rsidRPr="00731EDC">
          <w:rPr>
            <w:rStyle w:val="ac"/>
            <w:rFonts w:hint="cs"/>
            <w:noProof/>
            <w:rtl/>
          </w:rPr>
          <w:t>ی</w:t>
        </w:r>
        <w:r w:rsidRPr="00731EDC">
          <w:rPr>
            <w:rStyle w:val="ac"/>
            <w:rFonts w:hint="eastAsia"/>
            <w:noProof/>
            <w:rtl/>
          </w:rPr>
          <w:t>ع</w:t>
        </w:r>
        <w:r w:rsidRPr="00731EDC">
          <w:rPr>
            <w:rStyle w:val="ac"/>
            <w:rFonts w:hint="cs"/>
            <w:noProof/>
            <w:rtl/>
          </w:rPr>
          <w:t>ی</w:t>
        </w:r>
        <w:r w:rsidRPr="00731EDC">
          <w:rPr>
            <w:rStyle w:val="ac"/>
            <w:noProof/>
            <w:rtl/>
          </w:rPr>
          <w:t xml:space="preserve"> </w:t>
        </w:r>
        <w:r w:rsidRPr="00731EDC">
          <w:rPr>
            <w:rStyle w:val="ac"/>
            <w:rFonts w:hint="eastAsia"/>
            <w:noProof/>
            <w:rtl/>
          </w:rPr>
          <w:t>غ</w:t>
        </w:r>
        <w:r w:rsidRPr="00731EDC">
          <w:rPr>
            <w:rStyle w:val="ac"/>
            <w:rFonts w:hint="cs"/>
            <w:noProof/>
            <w:rtl/>
          </w:rPr>
          <w:t>ی</w:t>
        </w:r>
        <w:r w:rsidRPr="00731EDC">
          <w:rPr>
            <w:rStyle w:val="ac"/>
            <w:rFonts w:hint="eastAsia"/>
            <w:noProof/>
            <w:rtl/>
          </w:rPr>
          <w:t>ر</w:t>
        </w:r>
        <w:r w:rsidRPr="00731EDC">
          <w:rPr>
            <w:rStyle w:val="ac"/>
            <w:noProof/>
            <w:rtl/>
          </w:rPr>
          <w:t xml:space="preserve"> </w:t>
        </w:r>
        <w:r w:rsidRPr="00731EDC">
          <w:rPr>
            <w:rStyle w:val="ac"/>
            <w:rFonts w:hint="eastAsia"/>
            <w:noProof/>
            <w:rtl/>
          </w:rPr>
          <w:t>مذکّ</w:t>
        </w:r>
        <w:r w:rsidRPr="00731EDC">
          <w:rPr>
            <w:rStyle w:val="ac"/>
            <w:rFonts w:hint="cs"/>
            <w:noProof/>
            <w:rtl/>
          </w:rPr>
          <w:t>ی</w:t>
        </w:r>
        <w:r w:rsidRPr="00731ED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Toc532037621 \h</w:instrText>
        </w:r>
        <w:r>
          <w:rPr>
            <w:noProof/>
            <w:webHidden/>
            <w:rtl/>
          </w:rPr>
          <w:instrText xml:space="preserve"> </w:instrText>
        </w:r>
        <w:r>
          <w:rPr>
            <w:rStyle w:val="ac"/>
            <w:noProof/>
            <w:rtl/>
          </w:rPr>
        </w:r>
        <w:r>
          <w:rPr>
            <w:rStyle w:val="ac"/>
            <w:noProof/>
            <w:rtl/>
          </w:rPr>
          <w:fldChar w:fldCharType="separate"/>
        </w:r>
        <w:r w:rsidR="00410D77">
          <w:rPr>
            <w:noProof/>
            <w:webHidden/>
            <w:rtl/>
          </w:rPr>
          <w:t>1</w:t>
        </w:r>
        <w:r>
          <w:rPr>
            <w:rStyle w:val="ac"/>
            <w:noProof/>
            <w:rtl/>
          </w:rPr>
          <w:fldChar w:fldCharType="end"/>
        </w:r>
      </w:hyperlink>
    </w:p>
    <w:p w:rsidR="00F1658F" w:rsidRDefault="00F1658F" w:rsidP="00F1658F">
      <w:pPr>
        <w:pStyle w:val="22"/>
        <w:tabs>
          <w:tab w:val="right" w:leader="dot" w:pos="10194"/>
        </w:tabs>
        <w:rPr>
          <w:rFonts w:asciiTheme="minorHAnsi" w:eastAsiaTheme="minorEastAsia" w:hAnsiTheme="minorHAnsi" w:cstheme="minorBidi"/>
          <w:bCs w:val="0"/>
          <w:noProof/>
          <w:color w:val="auto"/>
          <w:szCs w:val="22"/>
          <w:rtl/>
        </w:rPr>
      </w:pPr>
      <w:hyperlink w:anchor="_Toc532037622" w:history="1">
        <w:r w:rsidRPr="00731EDC">
          <w:rPr>
            <w:rStyle w:val="ac"/>
            <w:rFonts w:hint="eastAsia"/>
            <w:noProof/>
            <w:rtl/>
          </w:rPr>
          <w:t>نظر</w:t>
        </w:r>
        <w:r w:rsidRPr="00731EDC">
          <w:rPr>
            <w:rStyle w:val="ac"/>
            <w:noProof/>
            <w:rtl/>
          </w:rPr>
          <w:t xml:space="preserve"> </w:t>
        </w:r>
        <w:r w:rsidRPr="00731EDC">
          <w:rPr>
            <w:rStyle w:val="ac"/>
            <w:rFonts w:hint="eastAsia"/>
            <w:noProof/>
            <w:rtl/>
          </w:rPr>
          <w:t>صاحب</w:t>
        </w:r>
        <w:r w:rsidRPr="00731EDC">
          <w:rPr>
            <w:rStyle w:val="ac"/>
            <w:noProof/>
            <w:rtl/>
          </w:rPr>
          <w:t xml:space="preserve"> </w:t>
        </w:r>
        <w:r w:rsidRPr="00731EDC">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Toc532037622 \h</w:instrText>
        </w:r>
        <w:r>
          <w:rPr>
            <w:noProof/>
            <w:webHidden/>
            <w:rtl/>
          </w:rPr>
          <w:instrText xml:space="preserve"> </w:instrText>
        </w:r>
        <w:r>
          <w:rPr>
            <w:rStyle w:val="ac"/>
            <w:noProof/>
            <w:rtl/>
          </w:rPr>
        </w:r>
        <w:r>
          <w:rPr>
            <w:rStyle w:val="ac"/>
            <w:noProof/>
            <w:rtl/>
          </w:rPr>
          <w:fldChar w:fldCharType="separate"/>
        </w:r>
        <w:r w:rsidR="00410D77">
          <w:rPr>
            <w:noProof/>
            <w:webHidden/>
            <w:rtl/>
          </w:rPr>
          <w:t>1</w:t>
        </w:r>
        <w:r>
          <w:rPr>
            <w:rStyle w:val="ac"/>
            <w:noProof/>
            <w:rtl/>
          </w:rPr>
          <w:fldChar w:fldCharType="end"/>
        </w:r>
      </w:hyperlink>
    </w:p>
    <w:p w:rsidR="00F1658F" w:rsidRDefault="00F1658F" w:rsidP="00F1658F">
      <w:pPr>
        <w:pStyle w:val="32"/>
        <w:tabs>
          <w:tab w:val="right" w:leader="dot" w:pos="10194"/>
        </w:tabs>
        <w:rPr>
          <w:rFonts w:asciiTheme="minorHAnsi" w:eastAsiaTheme="minorEastAsia" w:hAnsiTheme="minorHAnsi" w:cstheme="minorBidi"/>
          <w:bCs w:val="0"/>
          <w:iCs w:val="0"/>
          <w:noProof/>
          <w:color w:val="auto"/>
          <w:szCs w:val="22"/>
          <w:rtl/>
        </w:rPr>
      </w:pPr>
      <w:hyperlink w:anchor="_Toc532037623" w:history="1">
        <w:r w:rsidRPr="00731EDC">
          <w:rPr>
            <w:rStyle w:val="ac"/>
            <w:rFonts w:hint="eastAsia"/>
            <w:noProof/>
            <w:rtl/>
          </w:rPr>
          <w:t>وجه</w:t>
        </w:r>
        <w:r w:rsidRPr="00731EDC">
          <w:rPr>
            <w:rStyle w:val="ac"/>
            <w:noProof/>
            <w:rtl/>
          </w:rPr>
          <w:t xml:space="preserve"> </w:t>
        </w:r>
        <w:r w:rsidRPr="00731EDC">
          <w:rPr>
            <w:rStyle w:val="ac"/>
            <w:rFonts w:hint="eastAsia"/>
            <w:noProof/>
            <w:rtl/>
          </w:rPr>
          <w:t>کلام</w:t>
        </w:r>
        <w:r w:rsidRPr="00731EDC">
          <w:rPr>
            <w:rStyle w:val="ac"/>
            <w:noProof/>
            <w:rtl/>
          </w:rPr>
          <w:t xml:space="preserve"> </w:t>
        </w:r>
        <w:r w:rsidRPr="00731EDC">
          <w:rPr>
            <w:rStyle w:val="ac"/>
            <w:rFonts w:hint="eastAsia"/>
            <w:noProof/>
            <w:rtl/>
          </w:rPr>
          <w:t>صاحب</w:t>
        </w:r>
        <w:r w:rsidRPr="00731EDC">
          <w:rPr>
            <w:rStyle w:val="ac"/>
            <w:noProof/>
            <w:rtl/>
          </w:rPr>
          <w:t xml:space="preserve"> </w:t>
        </w:r>
        <w:r w:rsidRPr="00731EDC">
          <w:rPr>
            <w:rStyle w:val="ac"/>
            <w:rFonts w:hint="eastAsia"/>
            <w:noProof/>
            <w:rtl/>
          </w:rPr>
          <w:t>عروه</w:t>
        </w:r>
        <w:r w:rsidRPr="00731EDC">
          <w:rPr>
            <w:rStyle w:val="ac"/>
            <w:noProof/>
            <w:rtl/>
          </w:rPr>
          <w:t xml:space="preserve"> (</w:t>
        </w:r>
        <w:r w:rsidRPr="00731EDC">
          <w:rPr>
            <w:rStyle w:val="ac"/>
            <w:rFonts w:hint="eastAsia"/>
            <w:noProof/>
            <w:rtl/>
          </w:rPr>
          <w:t>استصحاب</w:t>
        </w:r>
        <w:r w:rsidRPr="00731EDC">
          <w:rPr>
            <w:rStyle w:val="ac"/>
            <w:noProof/>
            <w:rtl/>
          </w:rPr>
          <w:t xml:space="preserve"> </w:t>
        </w:r>
        <w:r w:rsidRPr="00731EDC">
          <w:rPr>
            <w:rStyle w:val="ac"/>
            <w:rFonts w:hint="eastAsia"/>
            <w:noProof/>
            <w:rtl/>
          </w:rPr>
          <w:t>عدم</w:t>
        </w:r>
        <w:r w:rsidRPr="00731EDC">
          <w:rPr>
            <w:rStyle w:val="ac"/>
            <w:noProof/>
            <w:rtl/>
          </w:rPr>
          <w:t xml:space="preserve"> </w:t>
        </w:r>
        <w:r w:rsidRPr="00731EDC">
          <w:rPr>
            <w:rStyle w:val="ac"/>
            <w:rFonts w:hint="eastAsia"/>
            <w:noProof/>
            <w:rtl/>
          </w:rPr>
          <w:t>نعت</w:t>
        </w:r>
        <w:r w:rsidRPr="00731EDC">
          <w:rPr>
            <w:rStyle w:val="ac"/>
            <w:rFonts w:hint="cs"/>
            <w:noProof/>
            <w:rtl/>
          </w:rPr>
          <w:t>ی</w:t>
        </w:r>
        <w:r w:rsidRPr="00731EDC">
          <w:rPr>
            <w:rStyle w:val="ac"/>
            <w:noProof/>
            <w:rtl/>
          </w:rPr>
          <w:t xml:space="preserve"> </w:t>
        </w:r>
        <w:r w:rsidRPr="00731EDC">
          <w:rPr>
            <w:rStyle w:val="ac"/>
            <w:rFonts w:hint="eastAsia"/>
            <w:noProof/>
            <w:rtl/>
          </w:rPr>
          <w:t>م</w:t>
        </w:r>
        <w:r w:rsidRPr="00731EDC">
          <w:rPr>
            <w:rStyle w:val="ac"/>
            <w:rFonts w:hint="cs"/>
            <w:noProof/>
            <w:rtl/>
          </w:rPr>
          <w:t>ی</w:t>
        </w:r>
        <w:r w:rsidRPr="00731EDC">
          <w:rPr>
            <w:rStyle w:val="ac"/>
            <w:rFonts w:hint="eastAsia"/>
            <w:noProof/>
            <w:rtl/>
          </w:rPr>
          <w:t>ته</w:t>
        </w:r>
        <w:r w:rsidRPr="00731ED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Toc532037623 \h</w:instrText>
        </w:r>
        <w:r>
          <w:rPr>
            <w:noProof/>
            <w:webHidden/>
            <w:rtl/>
          </w:rPr>
          <w:instrText xml:space="preserve"> </w:instrText>
        </w:r>
        <w:r>
          <w:rPr>
            <w:rStyle w:val="ac"/>
            <w:noProof/>
            <w:rtl/>
          </w:rPr>
        </w:r>
        <w:r>
          <w:rPr>
            <w:rStyle w:val="ac"/>
            <w:noProof/>
            <w:rtl/>
          </w:rPr>
          <w:fldChar w:fldCharType="separate"/>
        </w:r>
        <w:r w:rsidR="00410D77">
          <w:rPr>
            <w:noProof/>
            <w:webHidden/>
            <w:rtl/>
          </w:rPr>
          <w:t>2</w:t>
        </w:r>
        <w:r>
          <w:rPr>
            <w:rStyle w:val="ac"/>
            <w:noProof/>
            <w:rtl/>
          </w:rPr>
          <w:fldChar w:fldCharType="end"/>
        </w:r>
      </w:hyperlink>
    </w:p>
    <w:p w:rsidR="00F1658F" w:rsidRDefault="00F1658F" w:rsidP="00F1658F">
      <w:pPr>
        <w:pStyle w:val="32"/>
        <w:tabs>
          <w:tab w:val="right" w:leader="dot" w:pos="10194"/>
        </w:tabs>
        <w:rPr>
          <w:rFonts w:asciiTheme="minorHAnsi" w:eastAsiaTheme="minorEastAsia" w:hAnsiTheme="minorHAnsi" w:cstheme="minorBidi"/>
          <w:bCs w:val="0"/>
          <w:iCs w:val="0"/>
          <w:noProof/>
          <w:color w:val="auto"/>
          <w:szCs w:val="22"/>
          <w:rtl/>
        </w:rPr>
      </w:pPr>
      <w:hyperlink w:anchor="_Toc532037624" w:history="1">
        <w:r w:rsidRPr="00731EDC">
          <w:rPr>
            <w:rStyle w:val="ac"/>
            <w:rFonts w:hint="eastAsia"/>
            <w:noProof/>
            <w:rtl/>
          </w:rPr>
          <w:t>کلام</w:t>
        </w:r>
        <w:r w:rsidRPr="00731EDC">
          <w:rPr>
            <w:rStyle w:val="ac"/>
            <w:noProof/>
            <w:rtl/>
          </w:rPr>
          <w:t xml:space="preserve"> </w:t>
        </w:r>
        <w:r w:rsidRPr="00731EDC">
          <w:rPr>
            <w:rStyle w:val="ac"/>
            <w:rFonts w:hint="eastAsia"/>
            <w:noProof/>
            <w:rtl/>
          </w:rPr>
          <w:t>مرحوم</w:t>
        </w:r>
        <w:r w:rsidRPr="00731EDC">
          <w:rPr>
            <w:rStyle w:val="ac"/>
            <w:noProof/>
            <w:rtl/>
          </w:rPr>
          <w:t xml:space="preserve"> </w:t>
        </w:r>
        <w:r w:rsidRPr="00731EDC">
          <w:rPr>
            <w:rStyle w:val="ac"/>
            <w:rFonts w:hint="eastAsia"/>
            <w:noProof/>
            <w:rtl/>
          </w:rPr>
          <w:t>خو</w:t>
        </w:r>
        <w:r w:rsidRPr="00731EDC">
          <w:rPr>
            <w:rStyle w:val="ac"/>
            <w:rFonts w:hint="cs"/>
            <w:noProof/>
            <w:rtl/>
          </w:rPr>
          <w:t>یی</w:t>
        </w:r>
        <w:r w:rsidRPr="00731EDC">
          <w:rPr>
            <w:rStyle w:val="ac"/>
            <w:noProof/>
            <w:rtl/>
          </w:rPr>
          <w:t xml:space="preserve"> </w:t>
        </w:r>
        <w:r w:rsidRPr="00731EDC">
          <w:rPr>
            <w:rStyle w:val="ac"/>
            <w:rFonts w:hint="eastAsia"/>
            <w:noProof/>
            <w:rtl/>
          </w:rPr>
          <w:t>در</w:t>
        </w:r>
        <w:r w:rsidRPr="00731EDC">
          <w:rPr>
            <w:rStyle w:val="ac"/>
            <w:noProof/>
            <w:rtl/>
          </w:rPr>
          <w:t xml:space="preserve"> </w:t>
        </w:r>
        <w:r w:rsidRPr="00731EDC">
          <w:rPr>
            <w:rStyle w:val="ac"/>
            <w:rFonts w:hint="eastAsia"/>
            <w:noProof/>
            <w:rtl/>
          </w:rPr>
          <w:t>ب</w:t>
        </w:r>
        <w:r w:rsidRPr="00731EDC">
          <w:rPr>
            <w:rStyle w:val="ac"/>
            <w:rFonts w:hint="cs"/>
            <w:noProof/>
            <w:rtl/>
          </w:rPr>
          <w:t>ی</w:t>
        </w:r>
        <w:r w:rsidRPr="00731EDC">
          <w:rPr>
            <w:rStyle w:val="ac"/>
            <w:rFonts w:hint="eastAsia"/>
            <w:noProof/>
            <w:rtl/>
          </w:rPr>
          <w:t>ان</w:t>
        </w:r>
        <w:r w:rsidRPr="00731EDC">
          <w:rPr>
            <w:rStyle w:val="ac"/>
            <w:noProof/>
            <w:rtl/>
          </w:rPr>
          <w:t xml:space="preserve"> </w:t>
        </w:r>
        <w:r w:rsidRPr="00731EDC">
          <w:rPr>
            <w:rStyle w:val="ac"/>
            <w:rFonts w:hint="eastAsia"/>
            <w:noProof/>
            <w:rtl/>
          </w:rPr>
          <w:t>استصحاب</w:t>
        </w:r>
        <w:r w:rsidRPr="00731EDC">
          <w:rPr>
            <w:rStyle w:val="ac"/>
            <w:noProof/>
            <w:rtl/>
          </w:rPr>
          <w:t xml:space="preserve"> </w:t>
        </w:r>
        <w:r w:rsidRPr="00731EDC">
          <w:rPr>
            <w:rStyle w:val="ac"/>
            <w:rFonts w:hint="eastAsia"/>
            <w:noProof/>
            <w:rtl/>
          </w:rPr>
          <w:t>عدم</w:t>
        </w:r>
        <w:r w:rsidRPr="00731EDC">
          <w:rPr>
            <w:rStyle w:val="ac"/>
            <w:noProof/>
            <w:rtl/>
          </w:rPr>
          <w:t xml:space="preserve"> </w:t>
        </w:r>
        <w:r w:rsidRPr="00731EDC">
          <w:rPr>
            <w:rStyle w:val="ac"/>
            <w:rFonts w:hint="eastAsia"/>
            <w:noProof/>
            <w:rtl/>
          </w:rPr>
          <w:t>نعت</w:t>
        </w:r>
        <w:r w:rsidRPr="00731ED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Toc532037624 \h</w:instrText>
        </w:r>
        <w:r>
          <w:rPr>
            <w:noProof/>
            <w:webHidden/>
            <w:rtl/>
          </w:rPr>
          <w:instrText xml:space="preserve"> </w:instrText>
        </w:r>
        <w:r>
          <w:rPr>
            <w:rStyle w:val="ac"/>
            <w:noProof/>
            <w:rtl/>
          </w:rPr>
        </w:r>
        <w:r>
          <w:rPr>
            <w:rStyle w:val="ac"/>
            <w:noProof/>
            <w:rtl/>
          </w:rPr>
          <w:fldChar w:fldCharType="separate"/>
        </w:r>
        <w:r w:rsidR="00410D77">
          <w:rPr>
            <w:noProof/>
            <w:webHidden/>
            <w:rtl/>
          </w:rPr>
          <w:t>3</w:t>
        </w:r>
        <w:r>
          <w:rPr>
            <w:rStyle w:val="ac"/>
            <w:noProof/>
            <w:rtl/>
          </w:rPr>
          <w:fldChar w:fldCharType="end"/>
        </w:r>
      </w:hyperlink>
    </w:p>
    <w:p w:rsidR="00F1658F" w:rsidRDefault="00F1658F" w:rsidP="00F1658F">
      <w:pPr>
        <w:pStyle w:val="42"/>
        <w:tabs>
          <w:tab w:val="right" w:leader="dot" w:pos="10194"/>
        </w:tabs>
        <w:rPr>
          <w:rFonts w:asciiTheme="minorHAnsi" w:eastAsiaTheme="minorEastAsia" w:hAnsiTheme="minorHAnsi" w:cstheme="minorBidi"/>
          <w:bCs w:val="0"/>
          <w:noProof/>
          <w:color w:val="auto"/>
          <w:szCs w:val="22"/>
          <w:rtl/>
        </w:rPr>
      </w:pPr>
      <w:hyperlink w:anchor="_Toc532037625" w:history="1">
        <w:r w:rsidRPr="00731ED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Toc532037625 \h</w:instrText>
        </w:r>
        <w:r>
          <w:rPr>
            <w:noProof/>
            <w:webHidden/>
            <w:rtl/>
          </w:rPr>
          <w:instrText xml:space="preserve"> </w:instrText>
        </w:r>
        <w:r>
          <w:rPr>
            <w:rStyle w:val="ac"/>
            <w:noProof/>
            <w:rtl/>
          </w:rPr>
        </w:r>
        <w:r>
          <w:rPr>
            <w:rStyle w:val="ac"/>
            <w:noProof/>
            <w:rtl/>
          </w:rPr>
          <w:fldChar w:fldCharType="separate"/>
        </w:r>
        <w:r w:rsidR="00410D77">
          <w:rPr>
            <w:noProof/>
            <w:webHidden/>
            <w:rtl/>
          </w:rPr>
          <w:t>3</w:t>
        </w:r>
        <w:r>
          <w:rPr>
            <w:rStyle w:val="ac"/>
            <w:noProof/>
            <w:rtl/>
          </w:rPr>
          <w:fldChar w:fldCharType="end"/>
        </w:r>
      </w:hyperlink>
    </w:p>
    <w:p w:rsidR="00F1658F" w:rsidRDefault="00F1658F" w:rsidP="00F1658F">
      <w:pPr>
        <w:pStyle w:val="32"/>
        <w:tabs>
          <w:tab w:val="right" w:leader="dot" w:pos="10194"/>
        </w:tabs>
        <w:rPr>
          <w:rFonts w:asciiTheme="minorHAnsi" w:eastAsiaTheme="minorEastAsia" w:hAnsiTheme="minorHAnsi" w:cstheme="minorBidi"/>
          <w:bCs w:val="0"/>
          <w:iCs w:val="0"/>
          <w:noProof/>
          <w:color w:val="auto"/>
          <w:szCs w:val="22"/>
          <w:rtl/>
        </w:rPr>
      </w:pPr>
      <w:hyperlink w:anchor="_Toc532037626" w:history="1">
        <w:r w:rsidRPr="00731EDC">
          <w:rPr>
            <w:rStyle w:val="ac"/>
            <w:rFonts w:hint="eastAsia"/>
            <w:noProof/>
            <w:rtl/>
          </w:rPr>
          <w:t>کلام</w:t>
        </w:r>
        <w:r w:rsidRPr="00731EDC">
          <w:rPr>
            <w:rStyle w:val="ac"/>
            <w:noProof/>
            <w:rtl/>
          </w:rPr>
          <w:t xml:space="preserve"> </w:t>
        </w:r>
        <w:r w:rsidRPr="00731EDC">
          <w:rPr>
            <w:rStyle w:val="ac"/>
            <w:rFonts w:hint="eastAsia"/>
            <w:noProof/>
            <w:rtl/>
          </w:rPr>
          <w:t>مرحوم</w:t>
        </w:r>
        <w:r w:rsidRPr="00731EDC">
          <w:rPr>
            <w:rStyle w:val="ac"/>
            <w:noProof/>
            <w:rtl/>
          </w:rPr>
          <w:t xml:space="preserve"> </w:t>
        </w:r>
        <w:r w:rsidRPr="00731EDC">
          <w:rPr>
            <w:rStyle w:val="ac"/>
            <w:rFonts w:hint="eastAsia"/>
            <w:noProof/>
            <w:rtl/>
          </w:rPr>
          <w:t>خو</w:t>
        </w:r>
        <w:r w:rsidRPr="00731EDC">
          <w:rPr>
            <w:rStyle w:val="ac"/>
            <w:rFonts w:hint="cs"/>
            <w:noProof/>
            <w:rtl/>
          </w:rPr>
          <w:t>یی</w:t>
        </w:r>
        <w:r w:rsidRPr="00731EDC">
          <w:rPr>
            <w:rStyle w:val="ac"/>
            <w:noProof/>
            <w:rtl/>
          </w:rPr>
          <w:t xml:space="preserve"> </w:t>
        </w:r>
        <w:r w:rsidRPr="00731EDC">
          <w:rPr>
            <w:rStyle w:val="ac"/>
            <w:rFonts w:hint="eastAsia"/>
            <w:noProof/>
            <w:rtl/>
          </w:rPr>
          <w:t>در</w:t>
        </w:r>
        <w:r w:rsidRPr="00731EDC">
          <w:rPr>
            <w:rStyle w:val="ac"/>
            <w:noProof/>
            <w:rtl/>
          </w:rPr>
          <w:t xml:space="preserve"> </w:t>
        </w:r>
        <w:r w:rsidRPr="00731EDC">
          <w:rPr>
            <w:rStyle w:val="ac"/>
            <w:rFonts w:hint="eastAsia"/>
            <w:noProof/>
            <w:rtl/>
          </w:rPr>
          <w:t>برائت</w:t>
        </w:r>
        <w:r w:rsidRPr="00731EDC">
          <w:rPr>
            <w:rStyle w:val="ac"/>
            <w:noProof/>
            <w:rtl/>
          </w:rPr>
          <w:t xml:space="preserve"> </w:t>
        </w:r>
        <w:r w:rsidRPr="00731EDC">
          <w:rPr>
            <w:rStyle w:val="ac"/>
            <w:rFonts w:hint="eastAsia"/>
            <w:noProof/>
            <w:rtl/>
          </w:rPr>
          <w:t>از</w:t>
        </w:r>
        <w:r w:rsidRPr="00731EDC">
          <w:rPr>
            <w:rStyle w:val="ac"/>
            <w:noProof/>
            <w:rtl/>
          </w:rPr>
          <w:t xml:space="preserve"> </w:t>
        </w:r>
        <w:r w:rsidRPr="00731EDC">
          <w:rPr>
            <w:rStyle w:val="ac"/>
            <w:rFonts w:hint="eastAsia"/>
            <w:noProof/>
            <w:rtl/>
          </w:rPr>
          <w:t>شرط</w:t>
        </w:r>
        <w:r w:rsidRPr="00731EDC">
          <w:rPr>
            <w:rStyle w:val="ac"/>
            <w:rFonts w:hint="cs"/>
            <w:noProof/>
            <w:rtl/>
          </w:rPr>
          <w:t>یّ</w:t>
        </w:r>
        <w:r w:rsidRPr="00731EDC">
          <w:rPr>
            <w:rStyle w:val="ac"/>
            <w:rFonts w:hint="eastAsia"/>
            <w:noProof/>
            <w:rtl/>
          </w:rPr>
          <w:t>ت</w:t>
        </w:r>
        <w:r w:rsidRPr="00731EDC">
          <w:rPr>
            <w:rStyle w:val="ac"/>
            <w:noProof/>
            <w:rtl/>
          </w:rPr>
          <w:t xml:space="preserve"> </w:t>
        </w:r>
        <w:r w:rsidRPr="00731EDC">
          <w:rPr>
            <w:rStyle w:val="ac"/>
            <w:rFonts w:hint="eastAsia"/>
            <w:noProof/>
            <w:rtl/>
          </w:rPr>
          <w:t>تذک</w:t>
        </w:r>
        <w:r w:rsidRPr="00731EDC">
          <w:rPr>
            <w:rStyle w:val="ac"/>
            <w:rFonts w:hint="cs"/>
            <w:noProof/>
            <w:rtl/>
          </w:rPr>
          <w:t>ی</w:t>
        </w:r>
        <w:r w:rsidRPr="00731EDC">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Toc532037626 \h</w:instrText>
        </w:r>
        <w:r>
          <w:rPr>
            <w:noProof/>
            <w:webHidden/>
            <w:rtl/>
          </w:rPr>
          <w:instrText xml:space="preserve"> </w:instrText>
        </w:r>
        <w:r>
          <w:rPr>
            <w:rStyle w:val="ac"/>
            <w:noProof/>
            <w:rtl/>
          </w:rPr>
        </w:r>
        <w:r>
          <w:rPr>
            <w:rStyle w:val="ac"/>
            <w:noProof/>
            <w:rtl/>
          </w:rPr>
          <w:fldChar w:fldCharType="separate"/>
        </w:r>
        <w:r w:rsidR="00410D77">
          <w:rPr>
            <w:noProof/>
            <w:webHidden/>
            <w:rtl/>
          </w:rPr>
          <w:t>4</w:t>
        </w:r>
        <w:r>
          <w:rPr>
            <w:rStyle w:val="ac"/>
            <w:noProof/>
            <w:rtl/>
          </w:rPr>
          <w:fldChar w:fldCharType="end"/>
        </w:r>
      </w:hyperlink>
    </w:p>
    <w:p w:rsidR="00F1658F" w:rsidRDefault="00F1658F" w:rsidP="00F1658F">
      <w:pPr>
        <w:pStyle w:val="42"/>
        <w:tabs>
          <w:tab w:val="right" w:leader="dot" w:pos="10194"/>
        </w:tabs>
        <w:rPr>
          <w:rFonts w:asciiTheme="minorHAnsi" w:eastAsiaTheme="minorEastAsia" w:hAnsiTheme="minorHAnsi" w:cstheme="minorBidi"/>
          <w:bCs w:val="0"/>
          <w:noProof/>
          <w:color w:val="auto"/>
          <w:szCs w:val="22"/>
          <w:rtl/>
        </w:rPr>
      </w:pPr>
      <w:hyperlink w:anchor="_Toc532037627" w:history="1">
        <w:r w:rsidRPr="00731ED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Toc532037627 \h</w:instrText>
        </w:r>
        <w:r>
          <w:rPr>
            <w:noProof/>
            <w:webHidden/>
            <w:rtl/>
          </w:rPr>
          <w:instrText xml:space="preserve"> </w:instrText>
        </w:r>
        <w:r>
          <w:rPr>
            <w:rStyle w:val="ac"/>
            <w:noProof/>
            <w:rtl/>
          </w:rPr>
        </w:r>
        <w:r>
          <w:rPr>
            <w:rStyle w:val="ac"/>
            <w:noProof/>
            <w:rtl/>
          </w:rPr>
          <w:fldChar w:fldCharType="separate"/>
        </w:r>
        <w:r w:rsidR="00410D77">
          <w:rPr>
            <w:noProof/>
            <w:webHidden/>
            <w:rtl/>
          </w:rPr>
          <w:t>4</w:t>
        </w:r>
        <w:r>
          <w:rPr>
            <w:rStyle w:val="ac"/>
            <w:noProof/>
            <w:rtl/>
          </w:rPr>
          <w:fldChar w:fldCharType="end"/>
        </w:r>
      </w:hyperlink>
    </w:p>
    <w:p w:rsidR="00F1658F" w:rsidRDefault="00F1658F" w:rsidP="00F1658F">
      <w:pPr>
        <w:pStyle w:val="42"/>
        <w:tabs>
          <w:tab w:val="right" w:leader="dot" w:pos="10194"/>
        </w:tabs>
        <w:rPr>
          <w:rFonts w:asciiTheme="minorHAnsi" w:eastAsiaTheme="minorEastAsia" w:hAnsiTheme="minorHAnsi" w:cstheme="minorBidi"/>
          <w:bCs w:val="0"/>
          <w:noProof/>
          <w:color w:val="auto"/>
          <w:szCs w:val="22"/>
          <w:rtl/>
        </w:rPr>
      </w:pPr>
      <w:hyperlink w:anchor="_Toc532037628" w:history="1">
        <w:r w:rsidRPr="00731EDC">
          <w:rPr>
            <w:rStyle w:val="ac"/>
            <w:noProof/>
            <w:rtl/>
          </w:rPr>
          <w:t>(</w:t>
        </w:r>
        <w:r w:rsidRPr="00731EDC">
          <w:rPr>
            <w:rStyle w:val="ac"/>
            <w:rFonts w:hint="eastAsia"/>
            <w:noProof/>
            <w:rtl/>
          </w:rPr>
          <w:t>شرا</w:t>
        </w:r>
        <w:r w:rsidRPr="00731EDC">
          <w:rPr>
            <w:rStyle w:val="ac"/>
            <w:rFonts w:hint="cs"/>
            <w:noProof/>
            <w:rtl/>
          </w:rPr>
          <w:t>ی</w:t>
        </w:r>
        <w:r w:rsidRPr="00731EDC">
          <w:rPr>
            <w:rStyle w:val="ac"/>
            <w:rFonts w:hint="eastAsia"/>
            <w:noProof/>
            <w:rtl/>
          </w:rPr>
          <w:t>ط</w:t>
        </w:r>
        <w:r w:rsidRPr="00731EDC">
          <w:rPr>
            <w:rStyle w:val="ac"/>
            <w:noProof/>
            <w:rtl/>
          </w:rPr>
          <w:t xml:space="preserve"> </w:t>
        </w:r>
        <w:r w:rsidRPr="00731EDC">
          <w:rPr>
            <w:rStyle w:val="ac"/>
            <w:rFonts w:hint="eastAsia"/>
            <w:noProof/>
            <w:rtl/>
          </w:rPr>
          <w:t>جر</w:t>
        </w:r>
        <w:r w:rsidRPr="00731EDC">
          <w:rPr>
            <w:rStyle w:val="ac"/>
            <w:rFonts w:hint="cs"/>
            <w:noProof/>
            <w:rtl/>
          </w:rPr>
          <w:t>ی</w:t>
        </w:r>
        <w:r w:rsidRPr="00731EDC">
          <w:rPr>
            <w:rStyle w:val="ac"/>
            <w:rFonts w:hint="eastAsia"/>
            <w:noProof/>
            <w:rtl/>
          </w:rPr>
          <w:t>ان</w:t>
        </w:r>
        <w:r w:rsidRPr="00731EDC">
          <w:rPr>
            <w:rStyle w:val="ac"/>
            <w:noProof/>
            <w:rtl/>
          </w:rPr>
          <w:t xml:space="preserve"> </w:t>
        </w:r>
        <w:r w:rsidRPr="00731EDC">
          <w:rPr>
            <w:rStyle w:val="ac"/>
            <w:rFonts w:hint="eastAsia"/>
            <w:noProof/>
            <w:rtl/>
          </w:rPr>
          <w:t>برائت</w:t>
        </w:r>
        <w:r w:rsidRPr="00731EDC">
          <w:rPr>
            <w:rStyle w:val="ac"/>
            <w:noProof/>
            <w:rtl/>
          </w:rPr>
          <w:t xml:space="preserve"> </w:t>
        </w:r>
        <w:r w:rsidRPr="00731EDC">
          <w:rPr>
            <w:rStyle w:val="ac"/>
            <w:rFonts w:hint="eastAsia"/>
            <w:noProof/>
            <w:rtl/>
          </w:rPr>
          <w:t>از</w:t>
        </w:r>
        <w:r w:rsidRPr="00731EDC">
          <w:rPr>
            <w:rStyle w:val="ac"/>
            <w:noProof/>
            <w:rtl/>
          </w:rPr>
          <w:t xml:space="preserve"> </w:t>
        </w:r>
        <w:r w:rsidRPr="00731EDC">
          <w:rPr>
            <w:rStyle w:val="ac"/>
            <w:rFonts w:hint="eastAsia"/>
            <w:noProof/>
            <w:rtl/>
          </w:rPr>
          <w:t>مانع</w:t>
        </w:r>
        <w:r w:rsidRPr="00731EDC">
          <w:rPr>
            <w:rStyle w:val="ac"/>
            <w:rFonts w:hint="cs"/>
            <w:noProof/>
            <w:rtl/>
          </w:rPr>
          <w:t>یّ</w:t>
        </w:r>
        <w:r w:rsidRPr="00731EDC">
          <w:rPr>
            <w:rStyle w:val="ac"/>
            <w:rFonts w:hint="eastAsia"/>
            <w:noProof/>
            <w:rtl/>
          </w:rPr>
          <w:t>ت</w:t>
        </w:r>
        <w:r w:rsidRPr="00731EDC">
          <w:rPr>
            <w:rStyle w:val="ac"/>
            <w:noProof/>
            <w:rtl/>
          </w:rPr>
          <w:t xml:space="preserve"> </w:t>
        </w:r>
        <w:r w:rsidRPr="00731EDC">
          <w:rPr>
            <w:rStyle w:val="ac"/>
            <w:rFonts w:hint="eastAsia"/>
            <w:noProof/>
            <w:rtl/>
          </w:rPr>
          <w:t>م</w:t>
        </w:r>
        <w:r w:rsidRPr="00731EDC">
          <w:rPr>
            <w:rStyle w:val="ac"/>
            <w:rFonts w:hint="cs"/>
            <w:noProof/>
            <w:rtl/>
          </w:rPr>
          <w:t>ی</w:t>
        </w:r>
        <w:r w:rsidRPr="00731EDC">
          <w:rPr>
            <w:rStyle w:val="ac"/>
            <w:rFonts w:hint="eastAsia"/>
            <w:noProof/>
            <w:rtl/>
          </w:rPr>
          <w:t>ته</w:t>
        </w:r>
        <w:r w:rsidRPr="00731EDC">
          <w:rPr>
            <w:rStyle w:val="ac"/>
            <w:noProof/>
            <w:rtl/>
          </w:rPr>
          <w:t xml:space="preserve"> </w:t>
        </w:r>
        <w:r w:rsidRPr="00731EDC">
          <w:rPr>
            <w:rStyle w:val="ac"/>
            <w:rFonts w:hint="eastAsia"/>
            <w:noProof/>
            <w:rtl/>
          </w:rPr>
          <w:t>بودن</w:t>
        </w:r>
        <w:r w:rsidRPr="00731ED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Toc532037628 \h</w:instrText>
        </w:r>
        <w:r>
          <w:rPr>
            <w:noProof/>
            <w:webHidden/>
            <w:rtl/>
          </w:rPr>
          <w:instrText xml:space="preserve"> </w:instrText>
        </w:r>
        <w:r>
          <w:rPr>
            <w:rStyle w:val="ac"/>
            <w:noProof/>
            <w:rtl/>
          </w:rPr>
        </w:r>
        <w:r>
          <w:rPr>
            <w:rStyle w:val="ac"/>
            <w:noProof/>
            <w:rtl/>
          </w:rPr>
          <w:fldChar w:fldCharType="separate"/>
        </w:r>
        <w:r w:rsidR="00410D77">
          <w:rPr>
            <w:noProof/>
            <w:webHidden/>
            <w:rtl/>
          </w:rPr>
          <w:t>5</w:t>
        </w:r>
        <w:r>
          <w:rPr>
            <w:rStyle w:val="ac"/>
            <w:noProof/>
            <w:rtl/>
          </w:rPr>
          <w:fldChar w:fldCharType="end"/>
        </w:r>
      </w:hyperlink>
    </w:p>
    <w:p w:rsidR="00F1658F" w:rsidRDefault="00F1658F" w:rsidP="00F1658F">
      <w:pPr>
        <w:pStyle w:val="11"/>
        <w:rPr>
          <w:rFonts w:asciiTheme="minorHAnsi" w:eastAsiaTheme="minorEastAsia" w:hAnsiTheme="minorHAnsi" w:cstheme="minorBidi"/>
          <w:noProof/>
          <w:color w:val="auto"/>
          <w:szCs w:val="22"/>
          <w:rtl/>
        </w:rPr>
      </w:pPr>
      <w:hyperlink w:anchor="_Toc532037629" w:history="1">
        <w:r w:rsidRPr="00731EDC">
          <w:rPr>
            <w:rStyle w:val="ac"/>
            <w:rFonts w:hint="eastAsia"/>
            <w:noProof/>
            <w:rtl/>
          </w:rPr>
          <w:t>شرط</w:t>
        </w:r>
        <w:r w:rsidRPr="00731EDC">
          <w:rPr>
            <w:rStyle w:val="ac"/>
            <w:noProof/>
            <w:rtl/>
          </w:rPr>
          <w:t xml:space="preserve"> </w:t>
        </w:r>
        <w:r w:rsidRPr="00731EDC">
          <w:rPr>
            <w:rStyle w:val="ac"/>
            <w:rFonts w:hint="eastAsia"/>
            <w:noProof/>
            <w:rtl/>
          </w:rPr>
          <w:t>چهارم</w:t>
        </w:r>
        <w:r w:rsidRPr="00731EDC">
          <w:rPr>
            <w:rStyle w:val="ac"/>
            <w:noProof/>
            <w:rtl/>
          </w:rPr>
          <w:t xml:space="preserve"> (</w:t>
        </w:r>
        <w:r w:rsidRPr="00731EDC">
          <w:rPr>
            <w:rStyle w:val="ac"/>
            <w:rFonts w:hint="eastAsia"/>
            <w:noProof/>
            <w:rtl/>
          </w:rPr>
          <w:t>غ</w:t>
        </w:r>
        <w:r w:rsidRPr="00731EDC">
          <w:rPr>
            <w:rStyle w:val="ac"/>
            <w:rFonts w:hint="cs"/>
            <w:noProof/>
            <w:rtl/>
          </w:rPr>
          <w:t>ی</w:t>
        </w:r>
        <w:r w:rsidRPr="00731EDC">
          <w:rPr>
            <w:rStyle w:val="ac"/>
            <w:rFonts w:hint="eastAsia"/>
            <w:noProof/>
            <w:rtl/>
          </w:rPr>
          <w:t>ر</w:t>
        </w:r>
        <w:r w:rsidRPr="00731EDC">
          <w:rPr>
            <w:rStyle w:val="ac"/>
            <w:noProof/>
            <w:rtl/>
          </w:rPr>
          <w:t xml:space="preserve"> </w:t>
        </w:r>
        <w:r w:rsidRPr="00731EDC">
          <w:rPr>
            <w:rStyle w:val="ac"/>
            <w:rFonts w:hint="eastAsia"/>
            <w:noProof/>
            <w:rtl/>
          </w:rPr>
          <w:t>مأکول</w:t>
        </w:r>
        <w:r w:rsidRPr="00731EDC">
          <w:rPr>
            <w:rStyle w:val="ac"/>
            <w:noProof/>
            <w:rtl/>
          </w:rPr>
          <w:t xml:space="preserve"> </w:t>
        </w:r>
        <w:r w:rsidRPr="00731EDC">
          <w:rPr>
            <w:rStyle w:val="ac"/>
            <w:rFonts w:hint="eastAsia"/>
            <w:noProof/>
            <w:rtl/>
          </w:rPr>
          <w:t>اللحم</w:t>
        </w:r>
        <w:r w:rsidRPr="00731EDC">
          <w:rPr>
            <w:rStyle w:val="ac"/>
            <w:noProof/>
            <w:rtl/>
          </w:rPr>
          <w:t xml:space="preserve"> </w:t>
        </w:r>
        <w:r w:rsidRPr="00731EDC">
          <w:rPr>
            <w:rStyle w:val="ac"/>
            <w:rFonts w:hint="eastAsia"/>
            <w:noProof/>
            <w:rtl/>
          </w:rPr>
          <w:t>نبودن</w:t>
        </w:r>
        <w:r w:rsidRPr="00731ED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Toc532037629 \h</w:instrText>
        </w:r>
        <w:r>
          <w:rPr>
            <w:noProof/>
            <w:webHidden/>
            <w:rtl/>
          </w:rPr>
          <w:instrText xml:space="preserve"> </w:instrText>
        </w:r>
        <w:r>
          <w:rPr>
            <w:rStyle w:val="ac"/>
            <w:noProof/>
            <w:rtl/>
          </w:rPr>
        </w:r>
        <w:r>
          <w:rPr>
            <w:rStyle w:val="ac"/>
            <w:noProof/>
            <w:rtl/>
          </w:rPr>
          <w:fldChar w:fldCharType="separate"/>
        </w:r>
        <w:r w:rsidR="00410D77">
          <w:rPr>
            <w:noProof/>
            <w:webHidden/>
            <w:rtl/>
          </w:rPr>
          <w:t>6</w:t>
        </w:r>
        <w:r>
          <w:rPr>
            <w:rStyle w:val="ac"/>
            <w:noProof/>
            <w:rtl/>
          </w:rPr>
          <w:fldChar w:fldCharType="end"/>
        </w:r>
      </w:hyperlink>
    </w:p>
    <w:p w:rsidR="00F1658F" w:rsidRDefault="00F1658F" w:rsidP="00F1658F">
      <w:pPr>
        <w:pStyle w:val="22"/>
        <w:tabs>
          <w:tab w:val="right" w:leader="dot" w:pos="10194"/>
        </w:tabs>
        <w:rPr>
          <w:rFonts w:asciiTheme="minorHAnsi" w:eastAsiaTheme="minorEastAsia" w:hAnsiTheme="minorHAnsi" w:cstheme="minorBidi"/>
          <w:bCs w:val="0"/>
          <w:noProof/>
          <w:color w:val="auto"/>
          <w:szCs w:val="22"/>
          <w:rtl/>
        </w:rPr>
      </w:pPr>
      <w:hyperlink w:anchor="_Toc532037630" w:history="1">
        <w:r w:rsidRPr="00731EDC">
          <w:rPr>
            <w:rStyle w:val="ac"/>
            <w:rFonts w:hint="eastAsia"/>
            <w:noProof/>
            <w:rtl/>
          </w:rPr>
          <w:t>أقوال</w:t>
        </w:r>
        <w:r w:rsidRPr="00731EDC">
          <w:rPr>
            <w:rStyle w:val="ac"/>
            <w:noProof/>
            <w:rtl/>
          </w:rPr>
          <w:t xml:space="preserve"> </w:t>
        </w:r>
        <w:r w:rsidRPr="00731EDC">
          <w:rPr>
            <w:rStyle w:val="ac"/>
            <w:rFonts w:hint="eastAsia"/>
            <w:noProof/>
            <w:rtl/>
          </w:rPr>
          <w:t>در</w:t>
        </w:r>
        <w:r w:rsidRPr="00731EDC">
          <w:rPr>
            <w:rStyle w:val="ac"/>
            <w:noProof/>
            <w:rtl/>
          </w:rPr>
          <w:t xml:space="preserve"> </w:t>
        </w:r>
        <w:r w:rsidRPr="00731EDC">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Toc532037630 \h</w:instrText>
        </w:r>
        <w:r>
          <w:rPr>
            <w:noProof/>
            <w:webHidden/>
            <w:rtl/>
          </w:rPr>
          <w:instrText xml:space="preserve"> </w:instrText>
        </w:r>
        <w:r>
          <w:rPr>
            <w:rStyle w:val="ac"/>
            <w:noProof/>
            <w:rtl/>
          </w:rPr>
        </w:r>
        <w:r>
          <w:rPr>
            <w:rStyle w:val="ac"/>
            <w:noProof/>
            <w:rtl/>
          </w:rPr>
          <w:fldChar w:fldCharType="separate"/>
        </w:r>
        <w:r w:rsidR="00410D77">
          <w:rPr>
            <w:noProof/>
            <w:webHidden/>
            <w:rtl/>
          </w:rPr>
          <w:t>6</w:t>
        </w:r>
        <w:r>
          <w:rPr>
            <w:rStyle w:val="ac"/>
            <w:noProof/>
            <w:rtl/>
          </w:rPr>
          <w:fldChar w:fldCharType="end"/>
        </w:r>
      </w:hyperlink>
    </w:p>
    <w:p w:rsidR="00C91EB6" w:rsidRPr="00C91EB6" w:rsidRDefault="00F1658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F309E">
        <w:rPr>
          <w:rFonts w:hint="cs"/>
          <w:rtl/>
        </w:rPr>
        <w:t>شرط</w:t>
      </w:r>
      <w:r w:rsidR="007F309E">
        <w:rPr>
          <w:rtl/>
        </w:rPr>
        <w:t xml:space="preserve"> </w:t>
      </w:r>
      <w:r w:rsidR="007F309E">
        <w:rPr>
          <w:rFonts w:hint="cs"/>
          <w:rtl/>
        </w:rPr>
        <w:t>سوم</w:t>
      </w:r>
      <w:r w:rsidR="007F309E">
        <w:rPr>
          <w:rtl/>
        </w:rPr>
        <w:t xml:space="preserve"> (</w:t>
      </w:r>
      <w:r w:rsidR="007F309E">
        <w:rPr>
          <w:rFonts w:hint="cs"/>
          <w:rtl/>
        </w:rPr>
        <w:t>میته</w:t>
      </w:r>
      <w:r w:rsidR="007F309E">
        <w:rPr>
          <w:rtl/>
        </w:rPr>
        <w:t xml:space="preserve"> </w:t>
      </w:r>
      <w:r w:rsidR="007F309E">
        <w:rPr>
          <w:rFonts w:hint="cs"/>
          <w:rtl/>
        </w:rPr>
        <w:t>نبودن</w:t>
      </w:r>
      <w:r w:rsidR="007F309E">
        <w:rPr>
          <w:rtl/>
        </w:rPr>
        <w:t>)</w:t>
      </w:r>
      <w:r w:rsidR="00025B70">
        <w:rPr>
          <w:rFonts w:hint="cs"/>
          <w:rtl/>
        </w:rPr>
        <w:t xml:space="preserve"> </w:t>
      </w:r>
      <w:r w:rsidR="00386C11" w:rsidRPr="00A6366F">
        <w:rPr>
          <w:rFonts w:hint="cs"/>
          <w:rtl/>
        </w:rPr>
        <w:t>/</w:t>
      </w:r>
      <w:bookmarkStart w:id="2" w:name="BokSabj_d"/>
      <w:bookmarkEnd w:id="2"/>
      <w:r w:rsidR="007F309E">
        <w:rPr>
          <w:rFonts w:hint="cs"/>
          <w:rtl/>
        </w:rPr>
        <w:t>شرائط</w:t>
      </w:r>
      <w:r w:rsidR="007F309E">
        <w:rPr>
          <w:rtl/>
        </w:rPr>
        <w:t xml:space="preserve"> </w:t>
      </w:r>
      <w:r w:rsidR="007F309E">
        <w:rPr>
          <w:rFonts w:hint="cs"/>
          <w:rtl/>
        </w:rPr>
        <w:t>لباس</w:t>
      </w:r>
      <w:r w:rsidR="007F309E">
        <w:rPr>
          <w:rtl/>
        </w:rPr>
        <w:t xml:space="preserve"> </w:t>
      </w:r>
      <w:r w:rsidR="007F309E">
        <w:rPr>
          <w:rFonts w:hint="cs"/>
          <w:rtl/>
        </w:rPr>
        <w:t>مصلی</w:t>
      </w:r>
      <w:r w:rsidR="00386C11" w:rsidRPr="00A6366F">
        <w:rPr>
          <w:rFonts w:hint="cs"/>
          <w:rtl/>
        </w:rPr>
        <w:t xml:space="preserve"> /</w:t>
      </w:r>
      <w:bookmarkStart w:id="3" w:name="Bokkolli"/>
      <w:bookmarkEnd w:id="3"/>
      <w:r w:rsidR="007F309E">
        <w:rPr>
          <w:rFonts w:hint="cs"/>
          <w:rtl/>
        </w:rPr>
        <w:t>کتاب</w:t>
      </w:r>
      <w:r w:rsidR="007F309E">
        <w:rPr>
          <w:rtl/>
        </w:rPr>
        <w:t xml:space="preserve"> </w:t>
      </w:r>
      <w:r w:rsidR="007F309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7547F" w:rsidP="003A6148">
      <w:pPr>
        <w:pBdr>
          <w:bottom w:val="double" w:sz="6" w:space="1" w:color="auto"/>
        </w:pBdr>
        <w:rPr>
          <w:rtl/>
        </w:rPr>
      </w:pPr>
      <w:r>
        <w:rPr>
          <w:rFonts w:hint="cs"/>
          <w:rtl/>
        </w:rPr>
        <w:t>در جلسه قبل پیرامون مسأله دوازدهم (حکم نماز در میته با جهل یا نسیان) بحث شد و به پایان رسید.</w:t>
      </w:r>
    </w:p>
    <w:p w:rsidR="00247D2F" w:rsidRPr="003A6148" w:rsidRDefault="00247D2F" w:rsidP="003A6148">
      <w:pPr>
        <w:pBdr>
          <w:bottom w:val="double" w:sz="6" w:space="1" w:color="auto"/>
        </w:pBdr>
      </w:pPr>
    </w:p>
    <w:p w:rsidR="008F5B4D" w:rsidRDefault="008F5B4D" w:rsidP="003A6148"/>
    <w:p w:rsidR="0057547F" w:rsidRPr="0057547F" w:rsidRDefault="0057547F" w:rsidP="0057547F">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bookmarkStart w:id="6" w:name="_Toc531093730"/>
      <w:bookmarkStart w:id="7" w:name="_Toc531441050"/>
      <w:bookmarkStart w:id="8" w:name="_Toc531527631"/>
      <w:bookmarkStart w:id="9" w:name="_Toc531610111"/>
      <w:bookmarkStart w:id="10" w:name="_Toc531698799"/>
      <w:bookmarkStart w:id="11" w:name="_Toc532037619"/>
      <w:r w:rsidRPr="0057547F">
        <w:rPr>
          <w:rFonts w:ascii="Cambria" w:eastAsia="Times New Roman" w:hAnsi="Cambria" w:cs="B Titr" w:hint="cs"/>
          <w:b/>
          <w:bCs/>
          <w:color w:val="0100FF"/>
          <w:kern w:val="32"/>
          <w:sz w:val="32"/>
          <w:szCs w:val="32"/>
          <w:rtl/>
        </w:rPr>
        <w:t>شرائط لباس مصلی</w:t>
      </w:r>
      <w:bookmarkEnd w:id="4"/>
      <w:bookmarkEnd w:id="5"/>
      <w:bookmarkEnd w:id="6"/>
      <w:bookmarkEnd w:id="7"/>
      <w:bookmarkEnd w:id="8"/>
      <w:bookmarkEnd w:id="9"/>
      <w:bookmarkEnd w:id="10"/>
      <w:bookmarkEnd w:id="11"/>
    </w:p>
    <w:p w:rsidR="0057547F" w:rsidRPr="0057547F" w:rsidRDefault="0057547F" w:rsidP="0057547F">
      <w:pPr>
        <w:keepNext/>
        <w:spacing w:before="120"/>
        <w:outlineLvl w:val="0"/>
        <w:rPr>
          <w:rFonts w:ascii="Cambria" w:eastAsia="Times New Roman" w:hAnsi="Cambria" w:cs="B Titr"/>
          <w:b/>
          <w:bCs/>
          <w:color w:val="0100FF"/>
          <w:kern w:val="32"/>
          <w:sz w:val="32"/>
          <w:szCs w:val="32"/>
          <w:rtl/>
        </w:rPr>
      </w:pPr>
      <w:bookmarkStart w:id="12" w:name="_Toc530980009"/>
      <w:bookmarkStart w:id="13" w:name="_Toc531025098"/>
      <w:bookmarkStart w:id="14" w:name="_Toc531093731"/>
      <w:bookmarkStart w:id="15" w:name="_Toc531441051"/>
      <w:bookmarkStart w:id="16" w:name="_Toc531527632"/>
      <w:bookmarkStart w:id="17" w:name="_Toc531610112"/>
      <w:bookmarkStart w:id="18" w:name="_Toc531698800"/>
      <w:bookmarkStart w:id="19" w:name="_Toc532037620"/>
      <w:r w:rsidRPr="0057547F">
        <w:rPr>
          <w:rFonts w:ascii="Cambria" w:eastAsia="Times New Roman" w:hAnsi="Cambria" w:cs="B Titr" w:hint="cs"/>
          <w:b/>
          <w:bCs/>
          <w:color w:val="0100FF"/>
          <w:kern w:val="32"/>
          <w:sz w:val="32"/>
          <w:szCs w:val="32"/>
          <w:rtl/>
        </w:rPr>
        <w:t>شرط سوم (میته نبودن)</w:t>
      </w:r>
      <w:bookmarkEnd w:id="12"/>
      <w:bookmarkEnd w:id="13"/>
      <w:bookmarkEnd w:id="14"/>
      <w:bookmarkEnd w:id="15"/>
      <w:bookmarkEnd w:id="16"/>
      <w:bookmarkEnd w:id="17"/>
      <w:bookmarkEnd w:id="18"/>
      <w:bookmarkEnd w:id="19"/>
    </w:p>
    <w:p w:rsidR="003E6650" w:rsidRDefault="000B2445" w:rsidP="000B2445">
      <w:pPr>
        <w:pStyle w:val="1"/>
        <w:rPr>
          <w:rtl/>
        </w:rPr>
      </w:pPr>
      <w:bookmarkStart w:id="20" w:name="_Toc532037621"/>
      <w:r>
        <w:rPr>
          <w:rFonts w:hint="cs"/>
          <w:rtl/>
        </w:rPr>
        <w:t>مسأله سیزدهم</w:t>
      </w:r>
      <w:r w:rsidR="002671FD">
        <w:rPr>
          <w:rFonts w:hint="cs"/>
          <w:rtl/>
        </w:rPr>
        <w:t xml:space="preserve"> (چرم مردد بین مصنوعی و طبیعی غیر مذکّی)</w:t>
      </w:r>
      <w:bookmarkEnd w:id="20"/>
    </w:p>
    <w:p w:rsidR="000B2445" w:rsidRPr="007C0BC9" w:rsidRDefault="007C0BC9" w:rsidP="007C0BC9">
      <w:pPr>
        <w:rPr>
          <w:color w:val="000080"/>
          <w:rtl/>
        </w:rPr>
      </w:pPr>
      <w:r w:rsidRPr="007C0BC9">
        <w:rPr>
          <w:rFonts w:hint="cs"/>
          <w:color w:val="000080"/>
          <w:rtl/>
        </w:rPr>
        <w:t>المشكوك في كونه من جلد الحيوان أو غيره</w:t>
      </w:r>
      <w:r w:rsidRPr="007C0BC9">
        <w:rPr>
          <w:rFonts w:hint="cs"/>
          <w:color w:val="000080"/>
        </w:rPr>
        <w:t>‌</w:t>
      </w:r>
      <w:r w:rsidRPr="007C0BC9">
        <w:rPr>
          <w:rFonts w:hint="cs"/>
          <w:color w:val="000080"/>
          <w:rtl/>
        </w:rPr>
        <w:t xml:space="preserve"> لا مانع من الصلاة فيه.</w:t>
      </w:r>
    </w:p>
    <w:p w:rsidR="002671FD" w:rsidRDefault="00F02AE1" w:rsidP="002671FD">
      <w:pPr>
        <w:pStyle w:val="20"/>
        <w:rPr>
          <w:rtl/>
        </w:rPr>
      </w:pPr>
      <w:bookmarkStart w:id="21" w:name="_Toc532037622"/>
      <w:r>
        <w:rPr>
          <w:rFonts w:hint="cs"/>
          <w:rtl/>
        </w:rPr>
        <w:t>نظر صاحب عروه</w:t>
      </w:r>
      <w:bookmarkEnd w:id="21"/>
    </w:p>
    <w:p w:rsidR="000B2445" w:rsidRDefault="00950E3C" w:rsidP="00950E3C">
      <w:pPr>
        <w:rPr>
          <w:rtl/>
        </w:rPr>
      </w:pPr>
      <w:r w:rsidRPr="00950E3C">
        <w:rPr>
          <w:rFonts w:hint="cs"/>
          <w:b/>
          <w:bCs/>
          <w:rtl/>
        </w:rPr>
        <w:t>صاحب عروه می فرماید:</w:t>
      </w:r>
      <w:r>
        <w:rPr>
          <w:rFonts w:hint="cs"/>
          <w:rtl/>
        </w:rPr>
        <w:t xml:space="preserve"> </w:t>
      </w:r>
      <w:r w:rsidR="000B2445">
        <w:rPr>
          <w:rFonts w:hint="cs"/>
          <w:rtl/>
        </w:rPr>
        <w:t xml:space="preserve">اگر شک کنیم که </w:t>
      </w:r>
      <w:r w:rsidR="00EA764A">
        <w:rPr>
          <w:rFonts w:hint="cs"/>
          <w:rtl/>
        </w:rPr>
        <w:t>چرم،</w:t>
      </w:r>
      <w:r w:rsidR="000B2445">
        <w:rPr>
          <w:rFonts w:hint="cs"/>
          <w:rtl/>
        </w:rPr>
        <w:t xml:space="preserve"> از چرم مصنوعی است یا </w:t>
      </w:r>
      <w:r w:rsidR="00EA764A">
        <w:rPr>
          <w:rFonts w:hint="cs"/>
          <w:rtl/>
        </w:rPr>
        <w:t xml:space="preserve">از </w:t>
      </w:r>
      <w:r w:rsidR="000B2445">
        <w:rPr>
          <w:rFonts w:hint="cs"/>
          <w:rtl/>
        </w:rPr>
        <w:t xml:space="preserve">چرم طبیعی است </w:t>
      </w:r>
      <w:r w:rsidR="00EA764A">
        <w:rPr>
          <w:rFonts w:hint="cs"/>
          <w:rtl/>
        </w:rPr>
        <w:t>و</w:t>
      </w:r>
      <w:r w:rsidR="000B2445">
        <w:rPr>
          <w:rFonts w:hint="cs"/>
          <w:rtl/>
        </w:rPr>
        <w:t xml:space="preserve"> اگر چرم طبیعی باشد از حیوان غیر مذکّی تهیه </w:t>
      </w:r>
      <w:r>
        <w:rPr>
          <w:rFonts w:hint="cs"/>
          <w:rtl/>
        </w:rPr>
        <w:t xml:space="preserve">شده است، </w:t>
      </w:r>
      <w:r w:rsidR="000B2445">
        <w:rPr>
          <w:rFonts w:hint="cs"/>
          <w:rtl/>
        </w:rPr>
        <w:t>أصل طهارت جاری کرد</w:t>
      </w:r>
      <w:r w:rsidR="00EA764A">
        <w:rPr>
          <w:rFonts w:hint="cs"/>
          <w:rtl/>
        </w:rPr>
        <w:t>ه و در جلد مشکوک نماز می خوانیم.</w:t>
      </w:r>
    </w:p>
    <w:p w:rsidR="0082729C" w:rsidRDefault="0082729C" w:rsidP="000B186F">
      <w:pPr>
        <w:rPr>
          <w:rtl/>
        </w:rPr>
      </w:pPr>
      <w:r w:rsidRPr="0082729C">
        <w:rPr>
          <w:rFonts w:hint="cs"/>
          <w:b/>
          <w:bCs/>
          <w:rtl/>
        </w:rPr>
        <w:lastRenderedPageBreak/>
        <w:t>تذکّر:</w:t>
      </w:r>
      <w:r>
        <w:rPr>
          <w:rFonts w:hint="cs"/>
          <w:rtl/>
        </w:rPr>
        <w:t xml:space="preserve"> </w:t>
      </w:r>
      <w:r w:rsidR="000B2445">
        <w:rPr>
          <w:rFonts w:hint="cs"/>
          <w:rtl/>
        </w:rPr>
        <w:t xml:space="preserve">گاهی </w:t>
      </w:r>
      <w:r>
        <w:rPr>
          <w:rFonts w:hint="cs"/>
          <w:rtl/>
        </w:rPr>
        <w:t>شک می کنیم که</w:t>
      </w:r>
      <w:r w:rsidR="000B2445">
        <w:rPr>
          <w:rFonts w:hint="cs"/>
          <w:rtl/>
        </w:rPr>
        <w:t xml:space="preserve"> این </w:t>
      </w:r>
      <w:r>
        <w:rPr>
          <w:rFonts w:hint="cs"/>
          <w:rtl/>
        </w:rPr>
        <w:t>چرم</w:t>
      </w:r>
      <w:r w:rsidR="000B2445">
        <w:rPr>
          <w:rFonts w:hint="cs"/>
          <w:rtl/>
        </w:rPr>
        <w:t>، جلد و چرم مصنوعی باشد و یا چرم متّخذ از حیوان حرام گوشت باشد؛ که این بحث در آینده خواهد آمد و شک در أوصاف ذاتیّه خواهد بود یعنی این چرم از</w:t>
      </w:r>
      <w:r>
        <w:rPr>
          <w:rFonts w:hint="cs"/>
          <w:rtl/>
        </w:rPr>
        <w:t xml:space="preserve"> أزل و از</w:t>
      </w:r>
      <w:r w:rsidR="000B2445">
        <w:rPr>
          <w:rFonts w:hint="cs"/>
          <w:rtl/>
        </w:rPr>
        <w:t xml:space="preserve"> زمانی که موجود شد نمی دانیم چرم مصنوعی بوده است یا </w:t>
      </w:r>
      <w:r>
        <w:rPr>
          <w:rFonts w:hint="cs"/>
          <w:rtl/>
        </w:rPr>
        <w:t xml:space="preserve">از چرم گرگ ولو مذکّی، بوده است. و گاهی </w:t>
      </w:r>
      <w:r w:rsidR="000B2445">
        <w:rPr>
          <w:rFonts w:hint="cs"/>
          <w:rtl/>
        </w:rPr>
        <w:t>نمی دانیم این چرم، چرم مصنوعی</w:t>
      </w:r>
      <w:r w:rsidR="000B186F">
        <w:rPr>
          <w:rFonts w:hint="cs"/>
          <w:rtl/>
        </w:rPr>
        <w:t xml:space="preserve"> است یا چرم گاو غیر مذکّی است و بحث فعلی ما در این صورت است.</w:t>
      </w:r>
    </w:p>
    <w:p w:rsidR="002671FD" w:rsidRDefault="00F02AE1" w:rsidP="002671FD">
      <w:pPr>
        <w:pStyle w:val="30"/>
        <w:rPr>
          <w:rtl/>
        </w:rPr>
      </w:pPr>
      <w:bookmarkStart w:id="22" w:name="_Toc532037623"/>
      <w:r>
        <w:rPr>
          <w:rFonts w:hint="cs"/>
          <w:rtl/>
        </w:rPr>
        <w:t>وجه کلام صاحب عروه (</w:t>
      </w:r>
      <w:r w:rsidR="002671FD">
        <w:rPr>
          <w:rFonts w:hint="cs"/>
          <w:rtl/>
        </w:rPr>
        <w:t>استصحاب عدم نعتی میته</w:t>
      </w:r>
      <w:r>
        <w:rPr>
          <w:rFonts w:hint="cs"/>
          <w:rtl/>
        </w:rPr>
        <w:t>)</w:t>
      </w:r>
      <w:bookmarkEnd w:id="22"/>
    </w:p>
    <w:p w:rsidR="00E62C87" w:rsidRPr="000B2445" w:rsidRDefault="0082729C" w:rsidP="007A2190">
      <w:pPr>
        <w:rPr>
          <w:rtl/>
        </w:rPr>
      </w:pPr>
      <w:r w:rsidRPr="0082729C">
        <w:rPr>
          <w:rFonts w:hint="cs"/>
          <w:b/>
          <w:bCs/>
          <w:rtl/>
        </w:rPr>
        <w:t>وجه کلام صاحب عروه این است که:</w:t>
      </w:r>
      <w:r w:rsidRPr="0082729C">
        <w:rPr>
          <w:rFonts w:hint="cs"/>
          <w:rtl/>
        </w:rPr>
        <w:t xml:space="preserve"> </w:t>
      </w:r>
      <w:r w:rsidR="000B2445">
        <w:rPr>
          <w:rFonts w:hint="cs"/>
          <w:rtl/>
        </w:rPr>
        <w:t>در این فرض</w:t>
      </w:r>
      <w:r w:rsidR="000B186F">
        <w:rPr>
          <w:rFonts w:hint="cs"/>
          <w:rtl/>
        </w:rPr>
        <w:t xml:space="preserve"> استصحاب عدم میته بودن چرم جاری می شود؛</w:t>
      </w:r>
      <w:r w:rsidR="000B2445">
        <w:rPr>
          <w:rFonts w:hint="cs"/>
          <w:rtl/>
        </w:rPr>
        <w:t xml:space="preserve"> </w:t>
      </w:r>
      <w:r w:rsidR="007A2190">
        <w:rPr>
          <w:rFonts w:hint="cs"/>
          <w:rtl/>
        </w:rPr>
        <w:t>این چرم یک زمانی</w:t>
      </w:r>
      <w:r w:rsidR="000B2445">
        <w:rPr>
          <w:rFonts w:hint="cs"/>
          <w:rtl/>
        </w:rPr>
        <w:t xml:space="preserve"> چرم میته نبوده است یعنی </w:t>
      </w:r>
      <w:r w:rsidR="00CE1D91">
        <w:rPr>
          <w:rFonts w:hint="cs"/>
          <w:rtl/>
        </w:rPr>
        <w:t xml:space="preserve">یا این چرم از چرم مصنوعی بوده که میته نبوده است و </w:t>
      </w:r>
      <w:r w:rsidR="000B2445">
        <w:rPr>
          <w:rFonts w:hint="cs"/>
          <w:rtl/>
        </w:rPr>
        <w:t>اگر این چرم از گاو هم بوده باشد در زمانی که زنده بوده است</w:t>
      </w:r>
      <w:r w:rsidR="000B186F">
        <w:rPr>
          <w:rFonts w:hint="cs"/>
          <w:rtl/>
        </w:rPr>
        <w:t xml:space="preserve"> جلد آن (که چرم از آن گرفته می شود)</w:t>
      </w:r>
      <w:r w:rsidR="000B2445">
        <w:rPr>
          <w:rFonts w:hint="cs"/>
          <w:rtl/>
        </w:rPr>
        <w:t xml:space="preserve"> میته نبوده است</w:t>
      </w:r>
      <w:r w:rsidR="0089381D">
        <w:rPr>
          <w:rFonts w:hint="cs"/>
          <w:rtl/>
        </w:rPr>
        <w:t xml:space="preserve"> و این استصحاب، استصحاب عدم نعتی است و استصحاب عدم أزلی نیست زیرا </w:t>
      </w:r>
      <w:r w:rsidR="007A2190">
        <w:rPr>
          <w:rFonts w:hint="cs"/>
          <w:rtl/>
        </w:rPr>
        <w:t>ن</w:t>
      </w:r>
      <w:r w:rsidR="0089381D">
        <w:rPr>
          <w:rFonts w:hint="cs"/>
          <w:rtl/>
        </w:rPr>
        <w:t xml:space="preserve">می گوییم این جلد </w:t>
      </w:r>
      <w:r w:rsidR="007A2190">
        <w:rPr>
          <w:rFonts w:hint="cs"/>
          <w:rtl/>
        </w:rPr>
        <w:t>زمانی که نبود میته نبود بلکه می گوییم این جلد زمانی که وجود پیدا کرد و حیوان زنده بود میته نبود</w:t>
      </w:r>
      <w:r w:rsidR="009338F6">
        <w:rPr>
          <w:rFonts w:hint="cs"/>
          <w:rtl/>
        </w:rPr>
        <w:t>.</w:t>
      </w:r>
      <w:r w:rsidR="007A2190">
        <w:rPr>
          <w:rFonts w:hint="cs"/>
          <w:rtl/>
        </w:rPr>
        <w:t xml:space="preserve"> </w:t>
      </w:r>
      <w:r w:rsidR="00E62C87">
        <w:rPr>
          <w:rFonts w:hint="cs"/>
          <w:rtl/>
        </w:rPr>
        <w:t xml:space="preserve">و لذا کسانی مثل صاحب عروه که استصحاب عدم أزلی را قبول ندارند در اینجا باید </w:t>
      </w:r>
      <w:r w:rsidR="009338F6">
        <w:rPr>
          <w:rFonts w:hint="cs"/>
          <w:rtl/>
        </w:rPr>
        <w:t xml:space="preserve">جریان استصحاب را </w:t>
      </w:r>
      <w:r w:rsidR="00E62C87">
        <w:rPr>
          <w:rFonts w:hint="cs"/>
          <w:rtl/>
        </w:rPr>
        <w:t>قبول کنند زی</w:t>
      </w:r>
      <w:r w:rsidR="009338F6">
        <w:rPr>
          <w:rFonts w:hint="cs"/>
          <w:rtl/>
        </w:rPr>
        <w:t>را استصحاب عدم نعتی جاری می شود و این استصحاب أصل موضوعی است.</w:t>
      </w:r>
    </w:p>
    <w:p w:rsidR="001A1EA5" w:rsidRDefault="005A46B3" w:rsidP="002D12F1">
      <w:pPr>
        <w:rPr>
          <w:rtl/>
        </w:rPr>
      </w:pPr>
      <w:r w:rsidRPr="00681920">
        <w:rPr>
          <w:rFonts w:hint="cs"/>
          <w:b/>
          <w:bCs/>
          <w:rtl/>
        </w:rPr>
        <w:t>و استصحاب در اینجا استصحاب شخصی است و استصحاب کلی</w:t>
      </w:r>
      <w:r w:rsidR="0075496F">
        <w:rPr>
          <w:rStyle w:val="ab"/>
          <w:b/>
          <w:bCs/>
          <w:rtl/>
        </w:rPr>
        <w:footnoteReference w:id="1"/>
      </w:r>
      <w:r w:rsidRPr="00681920">
        <w:rPr>
          <w:rFonts w:hint="cs"/>
          <w:b/>
          <w:bCs/>
          <w:rtl/>
        </w:rPr>
        <w:t xml:space="preserve"> نیست</w:t>
      </w:r>
      <w:r>
        <w:rPr>
          <w:rFonts w:hint="cs"/>
          <w:rtl/>
        </w:rPr>
        <w:t>: مثلاً اگر شارع بگوید</w:t>
      </w:r>
      <w:r w:rsidR="00D01EB4">
        <w:rPr>
          <w:rFonts w:hint="cs"/>
          <w:rtl/>
        </w:rPr>
        <w:t xml:space="preserve"> «لاتکرم ولد الفاسق» و </w:t>
      </w:r>
      <w:r w:rsidR="00A954B1">
        <w:rPr>
          <w:rFonts w:hint="cs"/>
          <w:rtl/>
        </w:rPr>
        <w:t>جوانی هست که یا فرزند زید عادل است و یا فرزند عمرو عادل است و لذا</w:t>
      </w:r>
      <w:r w:rsidR="00D01EB4">
        <w:rPr>
          <w:rFonts w:hint="cs"/>
          <w:rtl/>
        </w:rPr>
        <w:t xml:space="preserve"> این جوان یک زمانی بود که ولد فاسق نبود ولی بعداً زید فاسق شد و اگر این جوان</w:t>
      </w:r>
      <w:r>
        <w:rPr>
          <w:rFonts w:hint="cs"/>
          <w:rtl/>
        </w:rPr>
        <w:t>،</w:t>
      </w:r>
      <w:r w:rsidR="00D01EB4">
        <w:rPr>
          <w:rFonts w:hint="cs"/>
          <w:rtl/>
        </w:rPr>
        <w:t xml:space="preserve"> ولد زید باشد ولد فاسق می شود</w:t>
      </w:r>
      <w:r>
        <w:rPr>
          <w:rFonts w:hint="cs"/>
          <w:rtl/>
        </w:rPr>
        <w:t>؛ در این مثال،</w:t>
      </w:r>
      <w:r w:rsidR="00D01EB4">
        <w:rPr>
          <w:rFonts w:hint="cs"/>
          <w:rtl/>
        </w:rPr>
        <w:t xml:space="preserve"> استصحاب این که این جوان یک زمانی ولد فاسق نبود</w:t>
      </w:r>
      <w:r>
        <w:rPr>
          <w:rFonts w:hint="cs"/>
          <w:rtl/>
        </w:rPr>
        <w:t xml:space="preserve"> استصحاب عدم نعتی است و </w:t>
      </w:r>
      <w:r w:rsidR="00423B8D">
        <w:rPr>
          <w:rFonts w:hint="cs"/>
          <w:rtl/>
        </w:rPr>
        <w:t xml:space="preserve"> استصحاب کلی قسم ثانی</w:t>
      </w:r>
      <w:r w:rsidR="00D01EB4">
        <w:rPr>
          <w:rFonts w:hint="cs"/>
          <w:rtl/>
        </w:rPr>
        <w:t xml:space="preserve"> </w:t>
      </w:r>
      <w:r w:rsidR="00423B8D">
        <w:rPr>
          <w:rFonts w:hint="cs"/>
          <w:rtl/>
        </w:rPr>
        <w:t>(</w:t>
      </w:r>
      <w:r w:rsidR="00D01EB4">
        <w:rPr>
          <w:rFonts w:hint="cs"/>
          <w:rtl/>
        </w:rPr>
        <w:t>به این که اگر فرزند زید است یقیناً ولد فاسق است و اگر فرزند عمرو است یقیناً ولد عادل است</w:t>
      </w:r>
      <w:r w:rsidR="00423B8D">
        <w:rPr>
          <w:rFonts w:hint="cs"/>
          <w:rtl/>
        </w:rPr>
        <w:t>) نیست</w:t>
      </w:r>
      <w:r w:rsidR="00D01EB4">
        <w:rPr>
          <w:rFonts w:hint="cs"/>
          <w:rtl/>
        </w:rPr>
        <w:t xml:space="preserve">؛ </w:t>
      </w:r>
      <w:r w:rsidR="00423B8D">
        <w:rPr>
          <w:rFonts w:hint="cs"/>
          <w:rtl/>
        </w:rPr>
        <w:t>زیرا استصحاب کلی در صورتی است که مستصحب ما مردّد بین دو فرد باشد و در این مثال این جوان مردّد بین دو فرد نیست بلکه یک فرد است که نمی دانم فرزند زید است تا ولد فاسق بشود یا فرزند عمرو است تا فرزند عادل بشود و لذا استصحاب فرد خواهد بود</w:t>
      </w:r>
      <w:r w:rsidR="00D01EB4">
        <w:rPr>
          <w:rFonts w:hint="cs"/>
          <w:rtl/>
        </w:rPr>
        <w:t xml:space="preserve"> و اگر استصحاب کلی قسم ثانی هم باشد مشکلی ندارد و ما جاری می دانیم</w:t>
      </w:r>
      <w:r w:rsidR="00A954B1">
        <w:rPr>
          <w:rFonts w:hint="cs"/>
          <w:rtl/>
        </w:rPr>
        <w:t>.</w:t>
      </w:r>
      <w:r w:rsidR="00006049">
        <w:rPr>
          <w:rFonts w:hint="cs"/>
          <w:rtl/>
        </w:rPr>
        <w:t xml:space="preserve"> (بله اگر بخواهیم در پدر این جوان استصحاب جاری کنیم که یک زمان فاسق نبود الآن هم فاسق نیست، این استصحاب، استصحاب فرد مردّد خواهد بود زیرا اگر پدر او زید است یقیناً فاسق شده است و اگر پدر او عمرو است یقیناً الآن عادل است</w:t>
      </w:r>
      <w:r w:rsidR="00A05A69">
        <w:rPr>
          <w:rFonts w:hint="cs"/>
          <w:rtl/>
        </w:rPr>
        <w:t>)</w:t>
      </w:r>
    </w:p>
    <w:p w:rsidR="00A954B1" w:rsidRDefault="00681920" w:rsidP="00681920">
      <w:pPr>
        <w:rPr>
          <w:rtl/>
        </w:rPr>
      </w:pPr>
      <w:r>
        <w:rPr>
          <w:rFonts w:hint="cs"/>
          <w:rtl/>
        </w:rPr>
        <w:lastRenderedPageBreak/>
        <w:t xml:space="preserve">در محل بحث که نمی دانیم این جلد، جلد المیته است یا نه، </w:t>
      </w:r>
      <w:r w:rsidR="00A954B1">
        <w:rPr>
          <w:rFonts w:hint="cs"/>
          <w:rtl/>
        </w:rPr>
        <w:t xml:space="preserve">نمی توانیم بگوییم </w:t>
      </w:r>
      <w:r>
        <w:rPr>
          <w:rFonts w:hint="cs"/>
          <w:rtl/>
        </w:rPr>
        <w:t xml:space="preserve">حیوان </w:t>
      </w:r>
      <w:r w:rsidR="00A954B1">
        <w:rPr>
          <w:rFonts w:hint="cs"/>
          <w:rtl/>
        </w:rPr>
        <w:t>صاحب این جلد میته نبوده است زیرا چه بسا این جلد از چرم مصنوعی باشد</w:t>
      </w:r>
      <w:r w:rsidR="0075496F">
        <w:rPr>
          <w:rFonts w:hint="cs"/>
          <w:rtl/>
        </w:rPr>
        <w:t xml:space="preserve"> که از حیوان نیست</w:t>
      </w:r>
      <w:r>
        <w:rPr>
          <w:rFonts w:hint="cs"/>
          <w:rtl/>
        </w:rPr>
        <w:t xml:space="preserve"> بلکه </w:t>
      </w:r>
      <w:r w:rsidR="00A954B1">
        <w:rPr>
          <w:rFonts w:hint="cs"/>
          <w:rtl/>
        </w:rPr>
        <w:t>می گوییم این جلد یک زمانی بود و جلد میته نبود که استصحاب فرد معیّن خواهد بود.</w:t>
      </w:r>
    </w:p>
    <w:p w:rsidR="00890D77" w:rsidRPr="00970E66" w:rsidRDefault="00890D77" w:rsidP="006162A2">
      <w:pPr>
        <w:rPr>
          <w:b/>
          <w:bCs/>
          <w:rtl/>
        </w:rPr>
      </w:pPr>
      <w:r w:rsidRPr="00970E66">
        <w:rPr>
          <w:rFonts w:hint="cs"/>
          <w:b/>
          <w:bCs/>
          <w:rtl/>
        </w:rPr>
        <w:t>و من هنا تبیّن</w:t>
      </w:r>
      <w:r w:rsidR="00970E66" w:rsidRPr="00970E66">
        <w:rPr>
          <w:rFonts w:hint="cs"/>
          <w:b/>
          <w:bCs/>
          <w:rtl/>
        </w:rPr>
        <w:t xml:space="preserve"> که کلام مرحوم خویی</w:t>
      </w:r>
      <w:r w:rsidR="00A724F6">
        <w:rPr>
          <w:rStyle w:val="ab"/>
          <w:b/>
          <w:bCs/>
          <w:rtl/>
        </w:rPr>
        <w:footnoteReference w:id="2"/>
      </w:r>
      <w:r w:rsidR="00970E66" w:rsidRPr="00970E66">
        <w:rPr>
          <w:rFonts w:hint="cs"/>
          <w:b/>
          <w:bCs/>
          <w:rtl/>
        </w:rPr>
        <w:t xml:space="preserve"> صحیح نیست</w:t>
      </w:r>
      <w:r w:rsidR="00970E66">
        <w:rPr>
          <w:rFonts w:hint="cs"/>
          <w:b/>
          <w:bCs/>
          <w:rtl/>
        </w:rPr>
        <w:t>. توضیح این که</w:t>
      </w:r>
      <w:r w:rsidR="00970E66" w:rsidRPr="00970E66">
        <w:rPr>
          <w:rFonts w:hint="cs"/>
          <w:b/>
          <w:bCs/>
          <w:rtl/>
        </w:rPr>
        <w:t>؛</w:t>
      </w:r>
    </w:p>
    <w:p w:rsidR="00F02AE1" w:rsidRDefault="00F02AE1" w:rsidP="00F02AE1">
      <w:pPr>
        <w:pStyle w:val="30"/>
        <w:rPr>
          <w:rtl/>
        </w:rPr>
      </w:pPr>
      <w:bookmarkStart w:id="23" w:name="_Toc532037624"/>
      <w:r>
        <w:rPr>
          <w:rFonts w:hint="cs"/>
          <w:rtl/>
        </w:rPr>
        <w:t>کلام مرحوم خویی در بیان استصحاب عدم نعتی</w:t>
      </w:r>
      <w:bookmarkEnd w:id="23"/>
    </w:p>
    <w:p w:rsidR="00383E39" w:rsidRDefault="00A954B1" w:rsidP="00383E39">
      <w:pPr>
        <w:rPr>
          <w:rtl/>
        </w:rPr>
      </w:pPr>
      <w:r w:rsidRPr="00890D77">
        <w:rPr>
          <w:rFonts w:hint="cs"/>
          <w:b/>
          <w:bCs/>
          <w:rtl/>
        </w:rPr>
        <w:t>مرحوم خویی فرموده اند:</w:t>
      </w:r>
      <w:r>
        <w:rPr>
          <w:rFonts w:hint="cs"/>
          <w:rtl/>
        </w:rPr>
        <w:t xml:space="preserve"> </w:t>
      </w:r>
      <w:r w:rsidR="00383E39">
        <w:rPr>
          <w:rFonts w:hint="cs"/>
          <w:rtl/>
        </w:rPr>
        <w:t>در اینجا به خاطر أصل موضوعی حکم به طهارت می شود؛</w:t>
      </w:r>
    </w:p>
    <w:p w:rsidR="00383E39" w:rsidRDefault="00383E39" w:rsidP="00383E39">
      <w:pPr>
        <w:rPr>
          <w:rtl/>
        </w:rPr>
      </w:pPr>
      <w:r>
        <w:rPr>
          <w:rFonts w:hint="cs"/>
          <w:rtl/>
        </w:rPr>
        <w:t xml:space="preserve">حال </w:t>
      </w:r>
      <w:r w:rsidR="00970E66">
        <w:rPr>
          <w:rFonts w:hint="cs"/>
          <w:rtl/>
        </w:rPr>
        <w:t xml:space="preserve">اگر </w:t>
      </w:r>
      <w:r>
        <w:rPr>
          <w:rFonts w:hint="cs"/>
          <w:rtl/>
        </w:rPr>
        <w:t>استصحاب عدم أزلی را</w:t>
      </w:r>
      <w:r w:rsidR="00A954B1">
        <w:rPr>
          <w:rFonts w:hint="cs"/>
          <w:rtl/>
        </w:rPr>
        <w:t xml:space="preserve"> </w:t>
      </w:r>
      <w:r w:rsidR="00890D77">
        <w:rPr>
          <w:rFonts w:hint="cs"/>
          <w:rtl/>
        </w:rPr>
        <w:t>(</w:t>
      </w:r>
      <w:r w:rsidR="00A954B1">
        <w:rPr>
          <w:rFonts w:hint="cs"/>
          <w:rtl/>
        </w:rPr>
        <w:t>یعنی بگوییم یک زمانی که این چرم وجود نداشت چرم طبیعی نبود</w:t>
      </w:r>
      <w:r w:rsidR="00890D77">
        <w:rPr>
          <w:rFonts w:hint="cs"/>
          <w:rtl/>
        </w:rPr>
        <w:t xml:space="preserve">) </w:t>
      </w:r>
      <w:r>
        <w:rPr>
          <w:rFonts w:hint="cs"/>
          <w:rtl/>
        </w:rPr>
        <w:t>قبول کنیم مطلب واضح است</w:t>
      </w:r>
      <w:r w:rsidR="00890D77">
        <w:rPr>
          <w:rFonts w:hint="cs"/>
          <w:rtl/>
        </w:rPr>
        <w:t xml:space="preserve"> و</w:t>
      </w:r>
      <w:r w:rsidR="00A954B1">
        <w:rPr>
          <w:rFonts w:hint="cs"/>
          <w:rtl/>
        </w:rPr>
        <w:t xml:space="preserve"> استصحاب عدم کونه جلد الحیوان با استصحاب عدم کونه جلدا مصنوعیاً </w:t>
      </w:r>
      <w:r w:rsidR="00890D77">
        <w:rPr>
          <w:rFonts w:hint="cs"/>
          <w:rtl/>
        </w:rPr>
        <w:t xml:space="preserve">به خاطر وجود علم اجمالی تعارض نمی کند زیرا جلد مصنوعی </w:t>
      </w:r>
      <w:r w:rsidR="00A954B1">
        <w:rPr>
          <w:rFonts w:hint="cs"/>
          <w:rtl/>
        </w:rPr>
        <w:t xml:space="preserve">بودن أثر شرعی </w:t>
      </w:r>
      <w:r w:rsidR="00B3005E">
        <w:rPr>
          <w:rFonts w:hint="cs"/>
          <w:rtl/>
        </w:rPr>
        <w:t xml:space="preserve">ندارد </w:t>
      </w:r>
      <w:r w:rsidR="009C74CB">
        <w:rPr>
          <w:rFonts w:hint="cs"/>
          <w:rtl/>
        </w:rPr>
        <w:t xml:space="preserve">و أثر شرعی روی این رفته است که این چرم از جلد حیوانی باشد یا از جلد حیوانی نباشد </w:t>
      </w:r>
      <w:r w:rsidR="00F8421B">
        <w:rPr>
          <w:rFonts w:hint="cs"/>
          <w:rtl/>
        </w:rPr>
        <w:t xml:space="preserve">و اگر جلد حیوانی نباشد می توان در آن نماز خواند چه جلد مصنوعی باشد و چه مصنوعی نباشد </w:t>
      </w:r>
      <w:r w:rsidR="00B3005E">
        <w:rPr>
          <w:rFonts w:hint="cs"/>
          <w:rtl/>
        </w:rPr>
        <w:t xml:space="preserve">و لذا </w:t>
      </w:r>
      <w:r>
        <w:rPr>
          <w:rFonts w:hint="cs"/>
          <w:rtl/>
        </w:rPr>
        <w:t>استصحاب عدم کونه جلداً مصنوعیاً جاری نمی شود.</w:t>
      </w:r>
    </w:p>
    <w:p w:rsidR="00A954B1" w:rsidRDefault="00970E66" w:rsidP="00383E39">
      <w:pPr>
        <w:rPr>
          <w:rtl/>
        </w:rPr>
      </w:pPr>
      <w:r>
        <w:rPr>
          <w:rFonts w:hint="cs"/>
          <w:rtl/>
        </w:rPr>
        <w:t>و</w:t>
      </w:r>
      <w:r w:rsidR="00B3005E">
        <w:rPr>
          <w:rFonts w:hint="cs"/>
          <w:rtl/>
        </w:rPr>
        <w:t xml:space="preserve"> اگر استصحاب عدم أزلی را قبول نکردیم استصحاب عدم نعتی جاری می کنیم و می گوییم این جلد قبل از ولوج روح در حیوان شکل می گیرد لذا یک زمانی این</w:t>
      </w:r>
      <w:r w:rsidR="000810E9">
        <w:rPr>
          <w:rFonts w:hint="cs"/>
          <w:rtl/>
        </w:rPr>
        <w:t xml:space="preserve"> چرم</w:t>
      </w:r>
      <w:r w:rsidR="00B3005E">
        <w:rPr>
          <w:rFonts w:hint="cs"/>
          <w:rtl/>
        </w:rPr>
        <w:t>، جلد بود و جلد حیوان زنده نبود و این زمان همان موقعی است که این گاو در شکم مادرش بود و</w:t>
      </w:r>
      <w:r w:rsidR="005C106A">
        <w:rPr>
          <w:rFonts w:hint="cs"/>
          <w:rtl/>
        </w:rPr>
        <w:t xml:space="preserve"> هنوز ولوج روح نشده بود.</w:t>
      </w:r>
    </w:p>
    <w:p w:rsidR="00F02AE1" w:rsidRDefault="00F02AE1" w:rsidP="00F02AE1">
      <w:pPr>
        <w:pStyle w:val="40"/>
        <w:rPr>
          <w:rtl/>
        </w:rPr>
      </w:pPr>
      <w:bookmarkStart w:id="24" w:name="_Toc532037625"/>
      <w:r>
        <w:rPr>
          <w:rFonts w:hint="cs"/>
          <w:rtl/>
        </w:rPr>
        <w:t>مناقشه</w:t>
      </w:r>
      <w:bookmarkEnd w:id="24"/>
    </w:p>
    <w:p w:rsidR="00FF0780" w:rsidRPr="00970E66" w:rsidRDefault="00B3005E" w:rsidP="006162A2">
      <w:pPr>
        <w:rPr>
          <w:b/>
          <w:bCs/>
          <w:rtl/>
        </w:rPr>
      </w:pPr>
      <w:r w:rsidRPr="00970E66">
        <w:rPr>
          <w:rFonts w:hint="cs"/>
          <w:b/>
          <w:bCs/>
          <w:rtl/>
        </w:rPr>
        <w:t>به نظر ما این کلام مرحوم خویی عرفی نیست زیرا</w:t>
      </w:r>
      <w:r w:rsidR="00FF0780" w:rsidRPr="00970E66">
        <w:rPr>
          <w:rFonts w:hint="cs"/>
          <w:b/>
          <w:bCs/>
          <w:rtl/>
        </w:rPr>
        <w:t>؛</w:t>
      </w:r>
    </w:p>
    <w:p w:rsidR="00B3005E" w:rsidRDefault="00B3005E" w:rsidP="005211AE">
      <w:pPr>
        <w:rPr>
          <w:rtl/>
        </w:rPr>
      </w:pPr>
      <w:r>
        <w:rPr>
          <w:rFonts w:hint="cs"/>
          <w:rtl/>
        </w:rPr>
        <w:t xml:space="preserve">قبل از ولوج روح </w:t>
      </w:r>
      <w:r w:rsidR="00FF0780">
        <w:rPr>
          <w:rFonts w:hint="cs"/>
          <w:rtl/>
        </w:rPr>
        <w:t xml:space="preserve">اگر جلد دارد </w:t>
      </w:r>
      <w:r w:rsidR="00615B07">
        <w:rPr>
          <w:rFonts w:hint="cs"/>
          <w:rtl/>
        </w:rPr>
        <w:t xml:space="preserve">عرفاً </w:t>
      </w:r>
      <w:r w:rsidR="00FF0780">
        <w:rPr>
          <w:rFonts w:hint="cs"/>
          <w:rtl/>
        </w:rPr>
        <w:t xml:space="preserve">جلد </w:t>
      </w:r>
      <w:r w:rsidR="00615B07">
        <w:rPr>
          <w:rFonts w:hint="cs"/>
          <w:rtl/>
        </w:rPr>
        <w:t xml:space="preserve">حیوان بر او صادق است و </w:t>
      </w:r>
      <w:r w:rsidR="00FF0780">
        <w:rPr>
          <w:rFonts w:hint="cs"/>
          <w:rtl/>
        </w:rPr>
        <w:t>أصلاً</w:t>
      </w:r>
      <w:r w:rsidR="00615B07">
        <w:rPr>
          <w:rFonts w:hint="cs"/>
          <w:rtl/>
        </w:rPr>
        <w:t xml:space="preserve"> لفظ حیوان در روایت نیامده است</w:t>
      </w:r>
      <w:r w:rsidR="00FF0780">
        <w:rPr>
          <w:rFonts w:hint="cs"/>
          <w:rtl/>
        </w:rPr>
        <w:t xml:space="preserve"> و مهم این است که </w:t>
      </w:r>
      <w:r>
        <w:rPr>
          <w:rFonts w:hint="cs"/>
          <w:rtl/>
        </w:rPr>
        <w:t>جلد ما یحلّ أکله (یا ما لایحل أ</w:t>
      </w:r>
      <w:r w:rsidR="00615B07">
        <w:rPr>
          <w:rFonts w:hint="cs"/>
          <w:rtl/>
        </w:rPr>
        <w:t>کله) بر آن صدق کند</w:t>
      </w:r>
      <w:r w:rsidR="0022727F">
        <w:rPr>
          <w:rStyle w:val="ab"/>
          <w:rtl/>
        </w:rPr>
        <w:footnoteReference w:id="3"/>
      </w:r>
      <w:r w:rsidR="005211AE">
        <w:rPr>
          <w:rFonts w:hint="cs"/>
          <w:rtl/>
        </w:rPr>
        <w:t>. علاوه بر این که</w:t>
      </w:r>
      <w:r w:rsidR="00615B07">
        <w:rPr>
          <w:rFonts w:hint="cs"/>
          <w:rtl/>
        </w:rPr>
        <w:t xml:space="preserve"> عرفاً همین که جنین است و قابل ولوج روح است و </w:t>
      </w:r>
      <w:r w:rsidR="00615B07">
        <w:rPr>
          <w:rFonts w:hint="cs"/>
          <w:rtl/>
        </w:rPr>
        <w:lastRenderedPageBreak/>
        <w:t>از نطفه و علقه و مضغه خارج شده است و جلددار شده است</w:t>
      </w:r>
      <w:r w:rsidR="00301EA9">
        <w:rPr>
          <w:rFonts w:hint="cs"/>
          <w:rtl/>
        </w:rPr>
        <w:t>، که تقریباً خلقتش در این زمان کامل شده است</w:t>
      </w:r>
      <w:r w:rsidR="00A37552">
        <w:rPr>
          <w:rFonts w:hint="cs"/>
          <w:rtl/>
        </w:rPr>
        <w:t xml:space="preserve"> ولو هنوز روح در آن دمیده نشده باشد</w:t>
      </w:r>
      <w:r w:rsidR="00301EA9">
        <w:rPr>
          <w:rFonts w:hint="cs"/>
          <w:rtl/>
        </w:rPr>
        <w:t>،</w:t>
      </w:r>
      <w:r w:rsidR="00615B07">
        <w:rPr>
          <w:rFonts w:hint="cs"/>
          <w:rtl/>
        </w:rPr>
        <w:t xml:space="preserve"> حیوان </w:t>
      </w:r>
      <w:r w:rsidR="005211AE">
        <w:rPr>
          <w:rFonts w:hint="cs"/>
          <w:rtl/>
        </w:rPr>
        <w:t>بر آن صدق می کند</w:t>
      </w:r>
      <w:r w:rsidR="00F84C12">
        <w:rPr>
          <w:rFonts w:hint="cs"/>
          <w:rtl/>
        </w:rPr>
        <w:t xml:space="preserve"> و لذا بیان استصحاب</w:t>
      </w:r>
      <w:r w:rsidR="005F2E2E">
        <w:rPr>
          <w:rFonts w:hint="cs"/>
          <w:rtl/>
        </w:rPr>
        <w:t xml:space="preserve"> عدم</w:t>
      </w:r>
      <w:r w:rsidR="00F84C12">
        <w:rPr>
          <w:rFonts w:hint="cs"/>
          <w:rtl/>
        </w:rPr>
        <w:t xml:space="preserve"> نعتی مرحوم خویی صحیح نیست.</w:t>
      </w:r>
    </w:p>
    <w:p w:rsidR="00F02AE1" w:rsidRDefault="00F02AE1" w:rsidP="00F02AE1">
      <w:pPr>
        <w:pStyle w:val="30"/>
        <w:rPr>
          <w:rtl/>
        </w:rPr>
      </w:pPr>
      <w:bookmarkStart w:id="25" w:name="_Toc532037626"/>
      <w:r>
        <w:rPr>
          <w:rFonts w:hint="cs"/>
          <w:rtl/>
        </w:rPr>
        <w:t>کلام مرحوم خویی در برائت از شرطیّت تذکیه</w:t>
      </w:r>
      <w:bookmarkEnd w:id="25"/>
    </w:p>
    <w:p w:rsidR="00D8226F" w:rsidRDefault="00F84C12" w:rsidP="00D51EE9">
      <w:pPr>
        <w:rPr>
          <w:rtl/>
        </w:rPr>
      </w:pPr>
      <w:r w:rsidRPr="00582882">
        <w:rPr>
          <w:rFonts w:hint="cs"/>
          <w:b/>
          <w:bCs/>
          <w:rtl/>
        </w:rPr>
        <w:t xml:space="preserve">مرحوم </w:t>
      </w:r>
      <w:r w:rsidR="00D51EE9">
        <w:rPr>
          <w:rFonts w:hint="cs"/>
          <w:b/>
          <w:bCs/>
          <w:rtl/>
        </w:rPr>
        <w:t>خویی برای اثبات طهارت بیان دومی نیز ذکر کرده و فرموده اند</w:t>
      </w:r>
      <w:r>
        <w:rPr>
          <w:rFonts w:hint="cs"/>
          <w:rtl/>
        </w:rPr>
        <w:t>:</w:t>
      </w:r>
    </w:p>
    <w:p w:rsidR="00F84C12" w:rsidRDefault="0000604C" w:rsidP="00D51EE9">
      <w:pPr>
        <w:rPr>
          <w:rtl/>
        </w:rPr>
      </w:pPr>
      <w:r>
        <w:rPr>
          <w:rFonts w:hint="cs"/>
          <w:rtl/>
        </w:rPr>
        <w:t xml:space="preserve">ولو استصحاب عدم أزلی و عدم نعتی پذیرفته نشود، </w:t>
      </w:r>
      <w:r w:rsidR="005D7E75">
        <w:rPr>
          <w:rFonts w:hint="cs"/>
          <w:rtl/>
        </w:rPr>
        <w:t>مقتضای أصلی حکمی</w:t>
      </w:r>
      <w:r>
        <w:rPr>
          <w:rFonts w:hint="cs"/>
          <w:rtl/>
        </w:rPr>
        <w:t xml:space="preserve"> نیز</w:t>
      </w:r>
      <w:r w:rsidR="005D7E75">
        <w:rPr>
          <w:rFonts w:hint="cs"/>
          <w:rtl/>
        </w:rPr>
        <w:t>، برائت از شرطیّت مذکّی بودن این جلد</w:t>
      </w:r>
      <w:r w:rsidR="00CB6F16">
        <w:rPr>
          <w:rFonts w:hint="cs"/>
          <w:rtl/>
        </w:rPr>
        <w:t xml:space="preserve"> (و یا مانعیّت میته بودن این جلد)</w:t>
      </w:r>
      <w:r w:rsidR="005D7E75">
        <w:rPr>
          <w:rFonts w:hint="cs"/>
          <w:rtl/>
        </w:rPr>
        <w:t xml:space="preserve"> است زیرا شرطیّت تذکیه در مورد حیوان حلال گوشت است وگرنه اگر از چرم</w:t>
      </w:r>
      <w:r>
        <w:rPr>
          <w:rFonts w:hint="cs"/>
          <w:rtl/>
        </w:rPr>
        <w:t xml:space="preserve"> مصنوعی باشد شرط تذکیه را ندارد و لذا با شک در این که این جلد از چرم مصنوعی است یا از چرم طبیعی است شک می کنم که این جلد شرطیّت تذکیه را دارد یا نه که برائت جاری می کنیم.</w:t>
      </w:r>
      <w:r w:rsidR="00D8226F">
        <w:rPr>
          <w:rFonts w:hint="cs"/>
          <w:rtl/>
        </w:rPr>
        <w:t xml:space="preserve"> (ایشان ابتدا فرموده اند ما أصلی حکمی جاری نمی کنیم به این خاطر که أصل موضوعی حاکم بر أصل حکمی است ولی در انتها فرموده اند اگر أصل موضوعی قبول نشود مقتضای أصل حکمی نیز طهارت است)</w:t>
      </w:r>
    </w:p>
    <w:p w:rsidR="00F02AE1" w:rsidRDefault="00F02AE1" w:rsidP="00F02AE1">
      <w:pPr>
        <w:pStyle w:val="40"/>
        <w:rPr>
          <w:rtl/>
        </w:rPr>
      </w:pPr>
      <w:bookmarkStart w:id="26" w:name="_Toc532037627"/>
      <w:r>
        <w:rPr>
          <w:rFonts w:hint="cs"/>
          <w:rtl/>
        </w:rPr>
        <w:t>مناقشه</w:t>
      </w:r>
      <w:bookmarkEnd w:id="26"/>
    </w:p>
    <w:p w:rsidR="00FC50ED" w:rsidRDefault="000843B8" w:rsidP="009B21B9">
      <w:pPr>
        <w:rPr>
          <w:rtl/>
        </w:rPr>
      </w:pPr>
      <w:r w:rsidRPr="00582882">
        <w:rPr>
          <w:rFonts w:hint="cs"/>
          <w:b/>
          <w:bCs/>
          <w:rtl/>
        </w:rPr>
        <w:t>این فرمایش مرحوم خویی اشکال دارد زیرا؛</w:t>
      </w:r>
    </w:p>
    <w:p w:rsidR="000843B8" w:rsidRDefault="00582882" w:rsidP="009B21B9">
      <w:pPr>
        <w:rPr>
          <w:rFonts w:hint="cs"/>
          <w:rtl/>
        </w:rPr>
      </w:pPr>
      <w:r>
        <w:rPr>
          <w:rFonts w:hint="cs"/>
          <w:rtl/>
        </w:rPr>
        <w:t>ما در شرطیّت تذکیه شک نداریم و تکلیف را می دانیم و تنها در امتثال تکلیف در خارج شک داریم؛ اگر شارع مکلّف را دو قسم می کرد و می گفت «ای مکلفی که جلد حیوانی نپوشید</w:t>
      </w:r>
      <w:r w:rsidR="00FC50ED">
        <w:rPr>
          <w:rFonts w:hint="cs"/>
          <w:rtl/>
        </w:rPr>
        <w:t xml:space="preserve">ه‌ای تو مکلف به صلات هستی، و ای مکلفی که جلد حیوانی </w:t>
      </w:r>
      <w:r>
        <w:rPr>
          <w:rFonts w:hint="cs"/>
          <w:rtl/>
        </w:rPr>
        <w:t>پوشیده‌ای تو مکلف به نماز مشروط به تذکیه جلد هستی</w:t>
      </w:r>
      <w:r w:rsidR="00FC50ED">
        <w:rPr>
          <w:rFonts w:hint="cs"/>
          <w:rtl/>
        </w:rPr>
        <w:t>؛ من لم یکن لابساً للجلد الح</w:t>
      </w:r>
      <w:r w:rsidR="00625B0D">
        <w:rPr>
          <w:rFonts w:hint="cs"/>
          <w:rtl/>
        </w:rPr>
        <w:t>یوانی تجب علیه الصلاة لابشرط و م</w:t>
      </w:r>
      <w:r w:rsidR="00FC50ED">
        <w:rPr>
          <w:rFonts w:hint="cs"/>
          <w:rtl/>
        </w:rPr>
        <w:t>ن کان لابساً للجلد الحیوانی تجب علیه الصلاة بشرط التذکیه» و من مکلّف نمی دان</w:t>
      </w:r>
      <w:r>
        <w:rPr>
          <w:rFonts w:hint="cs"/>
          <w:rtl/>
        </w:rPr>
        <w:t>م داخل در قسم أول هستم یا داخل در قسم دوم می باشم لذا شک می کنم که واجب در حقّ من صلاة مشروطه است یا صلاة غیر مشروطه است لذا برائت جاری می کنم و تنها توجیه برائت از شرطیّت همین است که مکلّف را دو قسم کنیم</w:t>
      </w:r>
      <w:r w:rsidR="00FC50ED">
        <w:rPr>
          <w:rFonts w:hint="cs"/>
          <w:rtl/>
        </w:rPr>
        <w:t>،</w:t>
      </w:r>
      <w:r w:rsidR="009B21B9">
        <w:rPr>
          <w:rFonts w:hint="cs"/>
          <w:rtl/>
        </w:rPr>
        <w:t xml:space="preserve"> در حالی که این کار معقول نیست زیرا </w:t>
      </w:r>
      <w:r w:rsidR="00FC50ED">
        <w:rPr>
          <w:rFonts w:hint="cs"/>
          <w:rtl/>
        </w:rPr>
        <w:t xml:space="preserve">سؤال می کنیم که </w:t>
      </w:r>
      <w:r w:rsidR="009B21B9">
        <w:rPr>
          <w:rFonts w:hint="cs"/>
          <w:rtl/>
        </w:rPr>
        <w:t>موضوع «من کان لابساً للج</w:t>
      </w:r>
      <w:r w:rsidR="00FC50ED">
        <w:rPr>
          <w:rFonts w:hint="cs"/>
          <w:rtl/>
        </w:rPr>
        <w:t>ل</w:t>
      </w:r>
      <w:r w:rsidR="009B21B9">
        <w:rPr>
          <w:rFonts w:hint="cs"/>
          <w:rtl/>
        </w:rPr>
        <w:t>د الحیوانی</w:t>
      </w:r>
      <w:r w:rsidR="00FC50ED">
        <w:rPr>
          <w:rFonts w:hint="cs"/>
          <w:rtl/>
        </w:rPr>
        <w:t xml:space="preserve"> و من لم یکن لابساً للجلد الحیوانی</w:t>
      </w:r>
      <w:r w:rsidR="009B21B9">
        <w:rPr>
          <w:rFonts w:hint="cs"/>
          <w:rtl/>
        </w:rPr>
        <w:t xml:space="preserve">» مربوط به حال نماز یا غیر حال نماز است؛ در غیر حال نماز که مهم نیست </w:t>
      </w:r>
      <w:r w:rsidR="00D84632">
        <w:rPr>
          <w:rFonts w:hint="cs"/>
          <w:rtl/>
        </w:rPr>
        <w:t>لذا باید مربوط به حال نماز باشد</w:t>
      </w:r>
      <w:r w:rsidR="00586473">
        <w:rPr>
          <w:rFonts w:hint="cs"/>
          <w:rtl/>
        </w:rPr>
        <w:t xml:space="preserve"> که</w:t>
      </w:r>
      <w:r w:rsidR="005F72C4">
        <w:rPr>
          <w:rFonts w:hint="cs"/>
          <w:rtl/>
        </w:rPr>
        <w:t xml:space="preserve"> غیر معقول خواهد بود زیرا</w:t>
      </w:r>
      <w:r w:rsidR="00586473">
        <w:rPr>
          <w:rFonts w:hint="cs"/>
          <w:rtl/>
        </w:rPr>
        <w:t xml:space="preserve"> در این صورت اگر شخصی نماز </w:t>
      </w:r>
      <w:r w:rsidR="004F242E">
        <w:rPr>
          <w:rFonts w:hint="cs"/>
          <w:rtl/>
        </w:rPr>
        <w:t>نخوان</w:t>
      </w:r>
      <w:r w:rsidR="005F72C4">
        <w:rPr>
          <w:rFonts w:hint="cs"/>
          <w:rtl/>
        </w:rPr>
        <w:t>د داخل در این دو قسم نخواه</w:t>
      </w:r>
      <w:r w:rsidR="00625B0D">
        <w:rPr>
          <w:rFonts w:hint="cs"/>
          <w:rtl/>
        </w:rPr>
        <w:t>د بود و تکلیفی نخواهد داشت زیرا نه لابس جلد حیوانی حال الصلاة است و نه تارک لبس حیوانی حال الصلاة است زیرا أصلاً حال صلاتی ندارد</w:t>
      </w:r>
      <w:r w:rsidR="008B57D1">
        <w:rPr>
          <w:rFonts w:hint="cs"/>
          <w:rtl/>
        </w:rPr>
        <w:t>.</w:t>
      </w:r>
    </w:p>
    <w:p w:rsidR="008B57D1" w:rsidRDefault="008B57D1" w:rsidP="009B21B9">
      <w:pPr>
        <w:rPr>
          <w:rtl/>
        </w:rPr>
      </w:pPr>
      <w:r w:rsidRPr="00F02AE1">
        <w:rPr>
          <w:rFonts w:hint="cs"/>
          <w:b/>
          <w:bCs/>
          <w:rtl/>
        </w:rPr>
        <w:lastRenderedPageBreak/>
        <w:t>خلاصه این که:</w:t>
      </w:r>
      <w:r>
        <w:rPr>
          <w:rFonts w:hint="cs"/>
          <w:rtl/>
        </w:rPr>
        <w:t xml:space="preserve"> معنای برائت از شرطیّت این است که در تکلیف زائد شک دارم و نمی دانم تکلیف من به صلاة لابشرط است یا به صلاة به شرط تذکیه لباس است و برای </w:t>
      </w:r>
      <w:r w:rsidR="003B75C9">
        <w:rPr>
          <w:rFonts w:hint="cs"/>
          <w:rtl/>
        </w:rPr>
        <w:t xml:space="preserve">این که در تکلیف زائد </w:t>
      </w:r>
      <w:r w:rsidR="006156A4">
        <w:rPr>
          <w:rFonts w:hint="cs"/>
          <w:rtl/>
        </w:rPr>
        <w:t>شک کنم باید مکلف را دو قسم کنیم و این غیر معقول است زیرا در غیر نماز لابس جلد حیوانی بودن مشکلی ندارد و مهم حال صلاة است ولذا باید «لابساً للجلد الحیوانی» را مقیّد به «حال الصلاة» کنیم که به این معنا خواهد بود که در موضوع وجوب صلاة، نماز خواندن را فرض کرده ایم</w:t>
      </w:r>
      <w:r w:rsidR="00E33ABB">
        <w:rPr>
          <w:rFonts w:hint="cs"/>
          <w:rtl/>
        </w:rPr>
        <w:t xml:space="preserve"> و اگر کسی نماز نخواند تکلیف نخواهد داشت.</w:t>
      </w:r>
    </w:p>
    <w:p w:rsidR="00AE3937" w:rsidRDefault="00CA3636" w:rsidP="00AE3937">
      <w:pPr>
        <w:rPr>
          <w:rtl/>
        </w:rPr>
      </w:pPr>
      <w:r w:rsidRPr="00A123F5">
        <w:rPr>
          <w:rFonts w:hint="cs"/>
          <w:b/>
          <w:bCs/>
          <w:rtl/>
        </w:rPr>
        <w:t xml:space="preserve">بله </w:t>
      </w:r>
      <w:r w:rsidR="00AE3937">
        <w:rPr>
          <w:rFonts w:hint="cs"/>
          <w:b/>
          <w:bCs/>
          <w:rtl/>
        </w:rPr>
        <w:t>آقای</w:t>
      </w:r>
      <w:r w:rsidRPr="00A123F5">
        <w:rPr>
          <w:rFonts w:hint="cs"/>
          <w:b/>
          <w:bCs/>
          <w:rtl/>
        </w:rPr>
        <w:t xml:space="preserve"> صدر </w:t>
      </w:r>
      <w:r w:rsidR="00E33ABB">
        <w:rPr>
          <w:rFonts w:hint="cs"/>
          <w:b/>
          <w:bCs/>
          <w:rtl/>
        </w:rPr>
        <w:t>در کل فقه تصویری دیگر دارند</w:t>
      </w:r>
      <w:r>
        <w:rPr>
          <w:rFonts w:hint="cs"/>
          <w:rtl/>
        </w:rPr>
        <w:t xml:space="preserve">؛ به این که بگوییم مکلّف دو قسم نیست </w:t>
      </w:r>
      <w:r w:rsidR="00E33ABB">
        <w:rPr>
          <w:rFonts w:hint="cs"/>
          <w:rtl/>
        </w:rPr>
        <w:t>(</w:t>
      </w:r>
      <w:r>
        <w:rPr>
          <w:rFonts w:hint="cs"/>
          <w:rtl/>
        </w:rPr>
        <w:t>که مثلاً واجد الماء مکلف به یک أمر و فاقد الماء مکلّف به أمر دیگر و همین طور در مسافر و حاضر هر</w:t>
      </w:r>
      <w:r w:rsidR="00E33ABB">
        <w:rPr>
          <w:rFonts w:hint="cs"/>
          <w:rtl/>
        </w:rPr>
        <w:t xml:space="preserve"> کدام یک تکلیف دارند. و آقایان معمولاً قید المکلّفین می گیرند) بلکه مکلّف یک قسم بیشتر نیست و متعلّق تکلیف جامع است </w:t>
      </w:r>
      <w:r w:rsidR="00B33BE5">
        <w:rPr>
          <w:rFonts w:hint="cs"/>
          <w:rtl/>
        </w:rPr>
        <w:t>«کل مکلف یجب علیه الجامع بین الصلاة مع الوضوء فی حال الوجدان الماء أو صلاة مع التیمّم فی حال الفقدان الماء» یعنی قید را روی واجب برد و متعلّق تکلیف را جامع گرفت «مثلاً کل مکلف یجب علیه الصلاة قصراً فی حال السفر أو تماماً فی حال الحضر»</w:t>
      </w:r>
      <w:r w:rsidR="00E21E5E">
        <w:rPr>
          <w:rFonts w:hint="cs"/>
          <w:rtl/>
        </w:rPr>
        <w:t>؛ لذا ایشان می فرماید</w:t>
      </w:r>
      <w:r w:rsidR="00B33BE5">
        <w:rPr>
          <w:rFonts w:hint="cs"/>
          <w:rtl/>
        </w:rPr>
        <w:t xml:space="preserve"> </w:t>
      </w:r>
      <w:r>
        <w:rPr>
          <w:rFonts w:hint="cs"/>
          <w:rtl/>
        </w:rPr>
        <w:t xml:space="preserve">واجب بر هر مکلفی جامع است </w:t>
      </w:r>
      <w:r w:rsidR="001E72C8">
        <w:rPr>
          <w:rFonts w:hint="cs"/>
          <w:rtl/>
        </w:rPr>
        <w:t xml:space="preserve">و این قیود به نحو «أو» </w:t>
      </w:r>
      <w:r w:rsidR="00AE3937">
        <w:rPr>
          <w:rFonts w:hint="cs"/>
          <w:rtl/>
        </w:rPr>
        <w:t>قیود واجب اند.</w:t>
      </w:r>
    </w:p>
    <w:p w:rsidR="00F02AE1" w:rsidRPr="00F02AE1" w:rsidRDefault="00AE3937" w:rsidP="00F02AE1">
      <w:pPr>
        <w:rPr>
          <w:rtl/>
        </w:rPr>
      </w:pPr>
      <w:r>
        <w:rPr>
          <w:rFonts w:hint="cs"/>
          <w:rtl/>
        </w:rPr>
        <w:t>در اینجا هم ممکن است کسی بگوید از تصویر آقای صدر کمک بگیریم و بگوییم «کل مکلّف یجب علیه الجامع بین الصلاة فی غیر جزء الحیوان أو الصلاة فی جزء الحیوان المذکّی»؛ و لکن طبق این بیان،</w:t>
      </w:r>
      <w:r w:rsidR="006953E0">
        <w:rPr>
          <w:rFonts w:hint="cs"/>
          <w:rtl/>
        </w:rPr>
        <w:t xml:space="preserve"> شک در تکلیف نخواهیم داشت بلکه در امتثال شک خواهیم کرد که تکلیف به جامع را امتثال کردم یا نه؟</w:t>
      </w:r>
      <w:r w:rsidR="00247EBB">
        <w:rPr>
          <w:rFonts w:hint="cs"/>
          <w:rtl/>
        </w:rPr>
        <w:t xml:space="preserve"> و برائت جاری نخواهد شد.</w:t>
      </w:r>
    </w:p>
    <w:p w:rsidR="00FE4769" w:rsidRDefault="00FE4769" w:rsidP="00FE4769">
      <w:pPr>
        <w:pStyle w:val="40"/>
        <w:rPr>
          <w:rtl/>
        </w:rPr>
      </w:pPr>
      <w:bookmarkStart w:id="27" w:name="_Toc532037628"/>
      <w:r>
        <w:rPr>
          <w:rFonts w:hint="cs"/>
          <w:rtl/>
        </w:rPr>
        <w:t>(شرایط جریان برائت از مانعیّت میته بودن)</w:t>
      </w:r>
      <w:bookmarkEnd w:id="27"/>
    </w:p>
    <w:p w:rsidR="00AB0071" w:rsidRDefault="00E153EB" w:rsidP="00006DE5">
      <w:pPr>
        <w:rPr>
          <w:rtl/>
        </w:rPr>
      </w:pPr>
      <w:r w:rsidRPr="00A123F5">
        <w:rPr>
          <w:rFonts w:hint="cs"/>
          <w:b/>
          <w:bCs/>
          <w:rtl/>
        </w:rPr>
        <w:t>لذا مرحوم خویی باید می فرمودند</w:t>
      </w:r>
      <w:r>
        <w:rPr>
          <w:rFonts w:hint="cs"/>
          <w:rtl/>
        </w:rPr>
        <w:t>: اگر قائل به مانعیّت لبس میته و قائل به انحلالیّت مانعیّت</w:t>
      </w:r>
      <w:r w:rsidR="00E773C7">
        <w:rPr>
          <w:rFonts w:hint="cs"/>
          <w:rtl/>
        </w:rPr>
        <w:t xml:space="preserve"> شویم در این صورت برائت جاری می شود</w:t>
      </w:r>
      <w:r w:rsidR="00CF22D9">
        <w:rPr>
          <w:rFonts w:hint="cs"/>
          <w:rtl/>
        </w:rPr>
        <w:t xml:space="preserve"> نه این که بگویید أصل حکمی برائت از شرطیّت تذکیه یا برائت از مانعیّت تذکیه است و نباید برائت از شرطیّت تذکیه را مطرح می کرد</w:t>
      </w:r>
      <w:r w:rsidR="00006DE5">
        <w:rPr>
          <w:rFonts w:hint="cs"/>
          <w:rtl/>
        </w:rPr>
        <w:t>؛ یعنی ایشان باید تفصیل می داد که اگر نوبت به أصل حکمی برسد اگر قائل به شرطیّت تذکیه شویم بازگشت به تکلیف به جامع خواهد داشت و شک در امتثال می شود و اگر قائل به مانعیّت تذکیه شویم باید بحث کنیم که قائل به انحلال مانعیّت هستیم یا مثل امام ره قائل به مانعیّت صرف الوجود میته هستیم که در صورت دوم در تکلیف زائد شک نداریم و یقین داریم صرف الوجود میته مانع است منتها شک داریم نماز بدون این مانع خوانده ایم یا نه که شک در امتثال می شود. ولی شما می گویید مانعیّت انحلالی است و</w:t>
      </w:r>
      <w:r w:rsidR="00A123F5">
        <w:rPr>
          <w:rFonts w:hint="cs"/>
          <w:rtl/>
        </w:rPr>
        <w:t xml:space="preserve"> اگر این جلد، جلد حیوان باشد و میته باشد تکلیف زائدی دارم که «صلّ و </w:t>
      </w:r>
      <w:r w:rsidR="00A123F5">
        <w:rPr>
          <w:rFonts w:hint="cs"/>
          <w:rtl/>
        </w:rPr>
        <w:lastRenderedPageBreak/>
        <w:t>لاتصلّ فی هذا الجلد» و اگر چرم مصنوعی باشد تکلیف زائد ندارم لذا برائت از نهی از صلاة در این جلد (برائت از مانعیّت این جلد) جاری می کنم</w:t>
      </w:r>
      <w:r w:rsidR="00F032A9">
        <w:rPr>
          <w:rFonts w:hint="cs"/>
          <w:rtl/>
        </w:rPr>
        <w:t>.</w:t>
      </w:r>
    </w:p>
    <w:p w:rsidR="00E153EB" w:rsidRDefault="00AB0071" w:rsidP="00AB0071">
      <w:pPr>
        <w:rPr>
          <w:rtl/>
        </w:rPr>
      </w:pPr>
      <w:r>
        <w:rPr>
          <w:rFonts w:hint="cs"/>
          <w:rtl/>
        </w:rPr>
        <w:t>لذا این بحث، مبنایی می شود و ما قبلاً عرض کردیم که صرف انحلالیّت مانعیّت برای اجرای برائت کفایت نمی کند بلکه باید به مفاد کان ناقصه باشد و اگر به مفاد کان تامه باشد و لبس میته مانع باشد «صل و لاتلبس المیته» در این صورت یقین دارم لبس میته مانع است و هر چند انحلالی است ولی در مانعیّت هر فرد از لبس میته شک ندارم و تنها شک دارم مانع موجود شده است یا نه که مجرای برائت نخواهد بود مثل این که می دانم هر فردی از</w:t>
      </w:r>
      <w:r w:rsidR="009345F7">
        <w:rPr>
          <w:rFonts w:hint="cs"/>
          <w:rtl/>
        </w:rPr>
        <w:t xml:space="preserve"> أفراد</w:t>
      </w:r>
      <w:r>
        <w:rPr>
          <w:rFonts w:hint="cs"/>
          <w:rtl/>
        </w:rPr>
        <w:t xml:space="preserve"> قهقهه در نماز مانع است و شک </w:t>
      </w:r>
      <w:r w:rsidR="009345F7">
        <w:rPr>
          <w:rFonts w:hint="cs"/>
          <w:rtl/>
        </w:rPr>
        <w:t>می کنم در نماز قهقهه از من صادر شد یا نه که برائت جاری نمی شود زیرا در مانعیّت شک ندارم و مانعیّت هم فرع بر وجود مانع نیست</w:t>
      </w:r>
      <w:r w:rsidR="00187117">
        <w:rPr>
          <w:rFonts w:hint="cs"/>
          <w:rtl/>
        </w:rPr>
        <w:t xml:space="preserve"> یعنی قهقهه مانعیّت دارد چه موجود بشود و چه موجود نشود منتها اگر موجود نشود مانعیّت موجود نشده است نه این که مانعیّت ندارد</w:t>
      </w:r>
      <w:r w:rsidR="00F0508E">
        <w:rPr>
          <w:rFonts w:hint="cs"/>
          <w:rtl/>
        </w:rPr>
        <w:t>. لذا برائت از مانعیّت علاوه بر قول به انحلال مانعیّت این را هم لازم دارد که بگوییم مانعیّت حکم این شیء خارجی است و حیثیّت تعلیلیه آن این است که میته است یعنی «لاتلبس هذا الجلد اذا کان میتة» یعنی مانعیّت برای جلد است ولی حیثیّتی که سبب مانعیّت</w:t>
      </w:r>
      <w:r w:rsidR="00234415">
        <w:rPr>
          <w:rFonts w:hint="cs"/>
          <w:rtl/>
        </w:rPr>
        <w:t xml:space="preserve"> آن می شود میته بودن است که در این صورت برائت جاری می شود زیرا با شک در میته بودن شک می کنم که این جلد میته است تا مانع باشد یا میته نیست تا مانع نباشد یعنی در مانعیّت این جلد شک می کنم و برائت جاری می کنم.</w:t>
      </w:r>
    </w:p>
    <w:p w:rsidR="00FC7A15" w:rsidRDefault="00FC7A15" w:rsidP="002671FD">
      <w:pPr>
        <w:pStyle w:val="1"/>
        <w:rPr>
          <w:rtl/>
        </w:rPr>
      </w:pPr>
      <w:bookmarkStart w:id="28" w:name="_Toc532037629"/>
      <w:r>
        <w:rPr>
          <w:rFonts w:hint="cs"/>
          <w:rtl/>
        </w:rPr>
        <w:t>شرط چهارم (غیر مأکول اللحم نبودن)</w:t>
      </w:r>
      <w:bookmarkEnd w:id="28"/>
    </w:p>
    <w:p w:rsidR="00FC7A15" w:rsidRPr="00FC7A15" w:rsidRDefault="00FC7A15" w:rsidP="00FC7A15">
      <w:pPr>
        <w:rPr>
          <w:color w:val="000080"/>
          <w:rtl/>
        </w:rPr>
      </w:pPr>
      <w:r w:rsidRPr="00FC7A15">
        <w:rPr>
          <w:rFonts w:hint="cs"/>
          <w:color w:val="000080"/>
          <w:rtl/>
        </w:rPr>
        <w:t>الرابع أن لا يكون من أجزاء ما لا يؤكل لحمه</w:t>
      </w:r>
      <w:r w:rsidRPr="00FC7A15">
        <w:rPr>
          <w:rFonts w:hint="cs"/>
          <w:color w:val="000080"/>
        </w:rPr>
        <w:t>‌</w:t>
      </w:r>
      <w:r w:rsidRPr="00FC7A15">
        <w:rPr>
          <w:rFonts w:hint="cs"/>
          <w:color w:val="000080"/>
          <w:rtl/>
        </w:rPr>
        <w:t xml:space="preserve"> و إن كان مذكى أو حيا جلدا كان أو غيره فلا يجوز الصلاة في جلد غير المأكول و لا شعره و صوفه و ريشه و وبره و لا في شي‌ء من فضلاته سواء كان ملبوسا أو مخلوطا به أو محمولا حتى شعرة واقعة على لباسه بل حتى عرقه و ريقه و إن كان طاهرا ما دام رطبا بل و يابسا إذا كان له عين و لا فرق في الحيوان بين كونه ذا نفس أو لا كالسمك الحرام أكله‌</w:t>
      </w:r>
    </w:p>
    <w:p w:rsidR="00C616EE" w:rsidRDefault="00C616EE" w:rsidP="00C616EE">
      <w:pPr>
        <w:pStyle w:val="20"/>
        <w:rPr>
          <w:rtl/>
        </w:rPr>
      </w:pPr>
      <w:bookmarkStart w:id="29" w:name="_Toc532037630"/>
      <w:r>
        <w:rPr>
          <w:rFonts w:hint="cs"/>
          <w:rtl/>
        </w:rPr>
        <w:t>أقوال در مسأله</w:t>
      </w:r>
      <w:bookmarkEnd w:id="29"/>
    </w:p>
    <w:p w:rsidR="004268F3" w:rsidRDefault="008D73BA" w:rsidP="004268F3">
      <w:pPr>
        <w:rPr>
          <w:rtl/>
        </w:rPr>
      </w:pPr>
      <w:r>
        <w:rPr>
          <w:rFonts w:hint="cs"/>
          <w:rtl/>
        </w:rPr>
        <w:t>کلام در شرط چهارم لباس مصلی واقع می شود که از حرام گوشت نباشد و أصل این که أجزای حیوان حرام گوشت در نماز مانع است فی الجمله شکی در آن نیست ول</w:t>
      </w:r>
      <w:r w:rsidR="004268F3">
        <w:rPr>
          <w:rFonts w:hint="cs"/>
          <w:rtl/>
        </w:rPr>
        <w:t>ی در جزئیات آن اختلاف زیاد است؛</w:t>
      </w:r>
    </w:p>
    <w:p w:rsidR="004268F3" w:rsidRPr="004268F3" w:rsidRDefault="008D73BA" w:rsidP="004268F3">
      <w:r>
        <w:rPr>
          <w:rFonts w:hint="cs"/>
          <w:rtl/>
        </w:rPr>
        <w:lastRenderedPageBreak/>
        <w:t>برخی می گویند این حکم مختص سباع و درندگان است زیرا روایت راجع به سباع آمده است</w:t>
      </w:r>
      <w:r w:rsidR="004268F3">
        <w:rPr>
          <w:rFonts w:hint="cs"/>
          <w:rtl/>
        </w:rPr>
        <w:t xml:space="preserve"> «صحیحه اسماعیل بن سعد أحوص: </w:t>
      </w:r>
      <w:r w:rsidR="004268F3" w:rsidRPr="004268F3">
        <w:rPr>
          <w:rFonts w:hint="cs"/>
          <w:color w:val="008000"/>
          <w:rtl/>
        </w:rPr>
        <w:t xml:space="preserve">مُحَمَّدُ بْنُ يَحْيَى عَنْ أَحْمَدَ بْنِ مُحَمَّدٍ عَنْ مُحَمَّدِ بْنِ خَالِدٍ عَنْ إِسْمَاعِيلَ بْنِ سَعْدٍ الْأَحْوَصِ قَالَ: </w:t>
      </w:r>
      <w:r w:rsidR="004268F3" w:rsidRPr="004268F3">
        <w:rPr>
          <w:rFonts w:hint="cs"/>
          <w:color w:val="008000"/>
          <w:u w:val="single"/>
          <w:rtl/>
        </w:rPr>
        <w:t>سَأَلْتُ أَبَا الْحَسَنِ الرِّضَا ع عَنِ الصَّلَاةِ فِي جُلُودِ السِّبَاعِ فَقَالَ لَا تُصَلِّ فِيهَا</w:t>
      </w:r>
      <w:r w:rsidR="004268F3" w:rsidRPr="004268F3">
        <w:rPr>
          <w:rFonts w:hint="cs"/>
          <w:color w:val="008000"/>
          <w:rtl/>
        </w:rPr>
        <w:t xml:space="preserve"> قَالَ وَ سَأَلْتُهُ هَلْ يُصَلِّي الرَّجُلُ فِي ثَوْبِ إِبْرِيسَمٍ فَقَالَ لَا</w:t>
      </w:r>
      <w:r w:rsidR="004268F3">
        <w:rPr>
          <w:rStyle w:val="ab"/>
          <w:rtl/>
        </w:rPr>
        <w:footnoteReference w:id="4"/>
      </w:r>
      <w:r w:rsidR="004268F3">
        <w:rPr>
          <w:rFonts w:hint="cs"/>
          <w:rtl/>
        </w:rPr>
        <w:t>»</w:t>
      </w:r>
    </w:p>
    <w:p w:rsidR="004E3C88" w:rsidRDefault="008D73BA" w:rsidP="00B05E70">
      <w:pPr>
        <w:rPr>
          <w:rtl/>
        </w:rPr>
      </w:pPr>
      <w:r>
        <w:rPr>
          <w:rFonts w:hint="cs"/>
          <w:rtl/>
        </w:rPr>
        <w:t xml:space="preserve"> و أما دلیل راجع به مانعیّت مطلق حیوان حرام گوشت موثقه ابن بکیر است</w:t>
      </w:r>
      <w:r w:rsidR="00B05E70" w:rsidRPr="0022727F">
        <w:rPr>
          <w:rFonts w:hint="cs"/>
          <w:rtl/>
        </w:rPr>
        <w:t>«</w:t>
      </w:r>
      <w:r w:rsidR="00B05E70" w:rsidRPr="0022727F">
        <w:rPr>
          <w:rFonts w:hint="cs"/>
          <w:color w:val="008000"/>
          <w:rtl/>
        </w:rPr>
        <w:t xml:space="preserve">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w:t>
      </w:r>
      <w:r w:rsidR="00B05E70" w:rsidRPr="006121AA">
        <w:rPr>
          <w:rFonts w:hint="cs"/>
          <w:color w:val="008000"/>
          <w:rtl/>
        </w:rPr>
        <w:t xml:space="preserve"> كُلِّ شَيْ‌ءٍ مِنْهُ فَاسِدَةٌ ذَكَّاه</w:t>
      </w:r>
      <w:r w:rsidR="00B05E70">
        <w:rPr>
          <w:rFonts w:hint="cs"/>
          <w:color w:val="008000"/>
          <w:rtl/>
        </w:rPr>
        <w:t>ُ الذَّبْحُ أَوْ لَمْ يُذَكِّهِ</w:t>
      </w:r>
      <w:r w:rsidR="00B05E70">
        <w:rPr>
          <w:rStyle w:val="ab"/>
          <w:color w:val="008000"/>
          <w:rtl/>
        </w:rPr>
        <w:footnoteReference w:id="5"/>
      </w:r>
      <w:r w:rsidR="00B05E70">
        <w:rPr>
          <w:rFonts w:hint="cs"/>
          <w:rtl/>
        </w:rPr>
        <w:t>»</w:t>
      </w:r>
      <w:r>
        <w:rPr>
          <w:rFonts w:hint="cs"/>
          <w:rtl/>
        </w:rPr>
        <w:t xml:space="preserve"> </w:t>
      </w:r>
      <w:r w:rsidR="00B05E70">
        <w:rPr>
          <w:rFonts w:hint="cs"/>
          <w:rtl/>
        </w:rPr>
        <w:t xml:space="preserve">و موثقه اعتبار ندارد زیرا ترک ولایت و عدم ایمان </w:t>
      </w:r>
      <w:r w:rsidR="00EB68A7">
        <w:rPr>
          <w:rFonts w:hint="cs"/>
          <w:rtl/>
        </w:rPr>
        <w:t xml:space="preserve">موجب فسق </w:t>
      </w:r>
      <w:r w:rsidR="00B05E70">
        <w:rPr>
          <w:rFonts w:hint="cs"/>
          <w:rtl/>
        </w:rPr>
        <w:t>است «لا فسق أعظم من عدم الایمان»</w:t>
      </w:r>
      <w:r w:rsidR="00EB68A7">
        <w:rPr>
          <w:rFonts w:hint="cs"/>
          <w:rtl/>
        </w:rPr>
        <w:t xml:space="preserve"> و ابن بکیر فطحی بوده است و علامه حلی و نیز محقق حلی، شهید أول، شهید ثانی، مقدس أردبیلی،</w:t>
      </w:r>
      <w:r w:rsidR="00B05E70">
        <w:rPr>
          <w:rFonts w:hint="cs"/>
          <w:rtl/>
        </w:rPr>
        <w:t xml:space="preserve"> صاحب مدارک و صاحب معالم</w:t>
      </w:r>
      <w:r w:rsidR="00EB68A7">
        <w:rPr>
          <w:rFonts w:hint="cs"/>
          <w:rtl/>
        </w:rPr>
        <w:t xml:space="preserve"> فرموده اند غیر از شیعه اثنی عشری هر کسی </w:t>
      </w:r>
      <w:r w:rsidR="004E3C88">
        <w:rPr>
          <w:rFonts w:hint="cs"/>
          <w:rtl/>
        </w:rPr>
        <w:t>چی</w:t>
      </w:r>
      <w:r w:rsidR="004268F3">
        <w:rPr>
          <w:rFonts w:hint="cs"/>
          <w:rtl/>
        </w:rPr>
        <w:t>زی نقل کند به آن اعتنا نمی کنیم.</w:t>
      </w:r>
    </w:p>
    <w:p w:rsidR="00844156" w:rsidRDefault="00844156" w:rsidP="00B05E70">
      <w:pPr>
        <w:rPr>
          <w:rFonts w:hint="cs"/>
          <w:rtl/>
        </w:rPr>
      </w:pPr>
      <w:r>
        <w:rPr>
          <w:rFonts w:hint="cs"/>
          <w:rtl/>
        </w:rPr>
        <w:t>آقای سیستانی می فرماید: خبر ثقه اگر مفید وثوق باشد حجّت است ولکن موثقه ابن بکیر به خاطر اضطراب متن موجب وثوق نمی شود و لذا حجّت نیست</w:t>
      </w:r>
      <w:r w:rsidR="007D3747">
        <w:rPr>
          <w:rFonts w:hint="cs"/>
          <w:rtl/>
        </w:rPr>
        <w:t>. و ایشان در سباع تفصیل می دهند که اگر حیوان حرام گوشتی باشد که خون جهنده دارد ولو مثل خرگوش جزء سباع نباشد به خاطر موثقه ابن بکیر احتیاط واجب می کنیم</w:t>
      </w:r>
      <w:r w:rsidR="00C42A75">
        <w:rPr>
          <w:rFonts w:hint="cs"/>
          <w:rtl/>
        </w:rPr>
        <w:t xml:space="preserve"> «فی غیر السباع الحکم مبنی علی الحتیاط اللزومی» ولی در حیوان حرام گوشتی</w:t>
      </w:r>
      <w:r w:rsidR="00892A27">
        <w:rPr>
          <w:rFonts w:hint="cs"/>
          <w:rtl/>
        </w:rPr>
        <w:t xml:space="preserve"> مثل مار</w:t>
      </w:r>
      <w:r w:rsidR="00C42A75">
        <w:rPr>
          <w:rFonts w:hint="cs"/>
          <w:rtl/>
        </w:rPr>
        <w:t xml:space="preserve"> که خون جهنده ندارد احتیاط مستحب است که در پوست آن نماز خوانده نشود</w:t>
      </w:r>
      <w:r w:rsidR="00892A27">
        <w:rPr>
          <w:rFonts w:hint="cs"/>
          <w:rtl/>
        </w:rPr>
        <w:t>. و در ما لاتتم فیه الصلاة نیز اشکال ندارد از أجزای حیوان حرام گوشت ولو از سباع باشد.</w:t>
      </w:r>
    </w:p>
    <w:p w:rsidR="00892A27" w:rsidRDefault="00892A27" w:rsidP="00B05E70">
      <w:pPr>
        <w:rPr>
          <w:rFonts w:hint="cs"/>
          <w:rtl/>
        </w:rPr>
      </w:pPr>
      <w:r>
        <w:rPr>
          <w:rFonts w:hint="cs"/>
          <w:rtl/>
        </w:rPr>
        <w:t>لذا در حیواناتی که خون جهنده ندارند و نیز در حیواناتی که خون جهنده دارند ولی ما لاتتم فیه الصلاة</w:t>
      </w:r>
      <w:r w:rsidR="00CA761A">
        <w:rPr>
          <w:rFonts w:hint="cs"/>
          <w:rtl/>
        </w:rPr>
        <w:t xml:space="preserve"> مثل کفش و کمربند</w:t>
      </w:r>
      <w:r>
        <w:rPr>
          <w:rFonts w:hint="cs"/>
          <w:rtl/>
        </w:rPr>
        <w:t xml:space="preserve"> از آن ساخته شده است فتوا می دهند که نماز در آن جایز است و در لباس</w:t>
      </w:r>
      <w:r w:rsidR="00CA761A">
        <w:rPr>
          <w:rFonts w:hint="cs"/>
          <w:rtl/>
        </w:rPr>
        <w:t>ی که تتم فیه الصلاة است و از حیوانی است که خون جهنده دارد اگر از سباع باشد به خاطر صحیحه اسماعیل بن سعد أحوص فتوای به حرمت می دهند و در غیر سباع احتیاط واجب می کنند.</w:t>
      </w:r>
    </w:p>
    <w:p w:rsidR="00CA761A" w:rsidRPr="006162A2" w:rsidRDefault="00CA761A" w:rsidP="00B05E70">
      <w:pPr>
        <w:rPr>
          <w:rtl/>
        </w:rPr>
      </w:pPr>
      <w:r>
        <w:rPr>
          <w:rFonts w:hint="cs"/>
          <w:rtl/>
        </w:rPr>
        <w:t>این خلاصه أقوال در مسأله بود که در جلسات آینده أدله را بررسی خواهیم کرد.</w:t>
      </w:r>
    </w:p>
    <w:sectPr w:rsidR="00CA761A"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3B" w:rsidRDefault="00340C3B" w:rsidP="008B750B">
      <w:pPr>
        <w:spacing w:line="240" w:lineRule="auto"/>
      </w:pPr>
      <w:r>
        <w:separator/>
      </w:r>
    </w:p>
  </w:endnote>
  <w:endnote w:type="continuationSeparator" w:id="0">
    <w:p w:rsidR="00340C3B" w:rsidRDefault="00340C3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10D77" w:rsidRPr="00410D77">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7F309E" w:rsidP="001B6799">
          <w:pPr>
            <w:pStyle w:val="a6"/>
            <w:bidi w:val="0"/>
            <w:rPr>
              <w:color w:val="808080" w:themeColor="background1" w:themeShade="80"/>
              <w:rtl/>
            </w:rPr>
          </w:pPr>
          <w:bookmarkStart w:id="37" w:name="BokAdres"/>
          <w:bookmarkEnd w:id="37"/>
          <w:r>
            <w:rPr>
              <w:color w:val="808080" w:themeColor="background1" w:themeShade="80"/>
            </w:rPr>
            <w:t>F1ms4_13970917-040_hr1_mfeb.ir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3B" w:rsidRDefault="00340C3B" w:rsidP="008B750B">
      <w:pPr>
        <w:spacing w:line="240" w:lineRule="auto"/>
      </w:pPr>
      <w:r>
        <w:separator/>
      </w:r>
    </w:p>
  </w:footnote>
  <w:footnote w:type="continuationSeparator" w:id="0">
    <w:p w:rsidR="00340C3B" w:rsidRDefault="00340C3B" w:rsidP="008B750B">
      <w:pPr>
        <w:spacing w:line="240" w:lineRule="auto"/>
      </w:pPr>
      <w:r>
        <w:continuationSeparator/>
      </w:r>
    </w:p>
  </w:footnote>
  <w:footnote w:id="1">
    <w:p w:rsidR="0075496F" w:rsidRDefault="0075496F">
      <w:pPr>
        <w:pStyle w:val="a9"/>
        <w:rPr>
          <w:rFonts w:hint="cs"/>
        </w:rPr>
      </w:pPr>
      <w:r>
        <w:rPr>
          <w:rStyle w:val="ab"/>
        </w:rPr>
        <w:footnoteRef/>
      </w:r>
      <w:r>
        <w:rPr>
          <w:rtl/>
        </w:rPr>
        <w:t xml:space="preserve"> </w:t>
      </w:r>
      <w:r>
        <w:rPr>
          <w:rFonts w:hint="cs"/>
          <w:rtl/>
        </w:rPr>
        <w:t>تقریب استصحاب کلی با توجّه به اشکال برخی شاگردان: این چرم یا از جلد مصنوعی است که قطعاً میته نیست و یا از جلد حیوان است که قطعاً میته و غیر مذکّی است.</w:t>
      </w:r>
    </w:p>
  </w:footnote>
  <w:footnote w:id="2">
    <w:p w:rsidR="00A724F6" w:rsidRDefault="00A724F6" w:rsidP="00A724F6">
      <w:pPr>
        <w:pStyle w:val="a9"/>
        <w:rPr>
          <w:rFonts w:hint="cs"/>
        </w:rPr>
      </w:pPr>
      <w:r>
        <w:rPr>
          <w:rStyle w:val="ab"/>
        </w:rPr>
        <w:footnoteRef/>
      </w:r>
      <w:r>
        <w:rPr>
          <w:rtl/>
        </w:rPr>
        <w:t xml:space="preserve"> </w:t>
      </w:r>
      <w:r w:rsidRPr="00A724F6">
        <w:rPr>
          <w:rFonts w:hint="cs"/>
          <w:color w:val="000080"/>
          <w:rtl/>
        </w:rPr>
        <w:t>لا لأصالة البراءة عن اشتراط تذكيته أو عن مانعيته، بل للأصل الموضوعي الحاكم عليها، و هو أصالة عدم كونه من جلد الحيوان، أمّا بناءً على جريان الاستصحاب في الأعدام الأزلية فواضح، و أمّا بناء على عدمه فلجريانه على سبيل العدم النعتي، فانّ الجلد يتكون قبل ولوج الروح، و بعدئذ يتصف بكونه جلد الحيوان، فنشير إلى هذا الجسم بالذات و نقول إنّه كان موجوداً في زمان و لم يكن متصفاً بكونه من جلد الحيوان و الآن كما كان فيترتب عليه جواز الصلاة فيه</w:t>
      </w:r>
      <w:r w:rsidRPr="00A724F6">
        <w:rPr>
          <w:rFonts w:hint="cs"/>
          <w:rtl/>
        </w:rPr>
        <w:t>.</w:t>
      </w:r>
      <w:r>
        <w:rPr>
          <w:rFonts w:hint="cs"/>
          <w:rtl/>
        </w:rPr>
        <w:t xml:space="preserve"> (</w:t>
      </w:r>
      <w:r w:rsidRPr="00A724F6">
        <w:rPr>
          <w:rFonts w:hint="cs"/>
          <w:rtl/>
        </w:rPr>
        <w:t>موسوعة الإمام الخوئي، ج‌12، ص: 168‌</w:t>
      </w:r>
      <w:r>
        <w:rPr>
          <w:rFonts w:hint="cs"/>
          <w:rtl/>
        </w:rPr>
        <w:t>)</w:t>
      </w:r>
    </w:p>
  </w:footnote>
  <w:footnote w:id="3">
    <w:p w:rsidR="0022727F" w:rsidRDefault="0022727F" w:rsidP="0022727F">
      <w:pPr>
        <w:pStyle w:val="a9"/>
        <w:rPr>
          <w:rFonts w:hint="cs"/>
        </w:rPr>
      </w:pPr>
      <w:r>
        <w:rPr>
          <w:rStyle w:val="ab"/>
        </w:rPr>
        <w:footnoteRef/>
      </w:r>
      <w:r>
        <w:rPr>
          <w:rtl/>
        </w:rPr>
        <w:t xml:space="preserve"> </w:t>
      </w:r>
      <w:r>
        <w:rPr>
          <w:rFonts w:hint="cs"/>
          <w:rtl/>
        </w:rPr>
        <w:t xml:space="preserve">به خاطر موثقه ابن بکیر: </w:t>
      </w:r>
      <w:r w:rsidRPr="0022727F">
        <w:rPr>
          <w:rFonts w:hint="cs"/>
          <w:rtl/>
        </w:rPr>
        <w:t>«</w:t>
      </w:r>
      <w:r w:rsidRPr="0022727F">
        <w:rPr>
          <w:rFonts w:hint="cs"/>
          <w:color w:val="008000"/>
          <w:rtl/>
        </w:rPr>
        <w:t xml:space="preserve"> </w:t>
      </w:r>
      <w:r w:rsidRPr="0022727F">
        <w:rPr>
          <w:rFonts w:hint="cs"/>
          <w:color w:val="008000"/>
          <w:rtl/>
        </w:rPr>
        <w:t>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w:t>
      </w:r>
      <w:r w:rsidRPr="006121AA">
        <w:rPr>
          <w:rFonts w:hint="cs"/>
          <w:color w:val="008000"/>
          <w:rtl/>
        </w:rPr>
        <w:t xml:space="preserve"> كُلِّ شَيْ‌ءٍ مِنْهُ فَاسِدَةٌ ذَكَّاهُ الذَّبْحُ أَوْ لَمْ يُذَكِّهِ.</w:t>
      </w:r>
      <w:r>
        <w:rPr>
          <w:rFonts w:hint="cs"/>
          <w:rtl/>
        </w:rPr>
        <w:t>»</w:t>
      </w:r>
      <w:r w:rsidRPr="0022727F">
        <w:rPr>
          <w:sz w:val="22"/>
          <w:szCs w:val="28"/>
        </w:rPr>
        <w:t xml:space="preserve"> </w:t>
      </w:r>
      <w:hyperlink r:id="rId1" w:history="1">
        <w:r w:rsidRPr="0022727F">
          <w:rPr>
            <w:rStyle w:val="ac"/>
            <w:rFonts w:hint="cs"/>
            <w:rtl/>
          </w:rPr>
          <w:t>الکافی،</w:t>
        </w:r>
        <w:r w:rsidRPr="0022727F">
          <w:rPr>
            <w:rStyle w:val="ac"/>
            <w:rtl/>
          </w:rPr>
          <w:t xml:space="preserve"> </w:t>
        </w:r>
        <w:r w:rsidRPr="0022727F">
          <w:rPr>
            <w:rStyle w:val="ac"/>
            <w:rFonts w:hint="cs"/>
            <w:rtl/>
          </w:rPr>
          <w:t>محمد</w:t>
        </w:r>
        <w:r w:rsidRPr="0022727F">
          <w:rPr>
            <w:rStyle w:val="ac"/>
            <w:rtl/>
          </w:rPr>
          <w:t xml:space="preserve"> </w:t>
        </w:r>
        <w:r w:rsidRPr="0022727F">
          <w:rPr>
            <w:rStyle w:val="ac"/>
            <w:rFonts w:hint="cs"/>
            <w:rtl/>
          </w:rPr>
          <w:t>بن</w:t>
        </w:r>
        <w:r w:rsidRPr="0022727F">
          <w:rPr>
            <w:rStyle w:val="ac"/>
            <w:rtl/>
          </w:rPr>
          <w:t xml:space="preserve"> </w:t>
        </w:r>
        <w:r w:rsidRPr="0022727F">
          <w:rPr>
            <w:rStyle w:val="ac"/>
            <w:rFonts w:hint="cs"/>
            <w:rtl/>
          </w:rPr>
          <w:t>یعقوب</w:t>
        </w:r>
        <w:r w:rsidRPr="0022727F">
          <w:rPr>
            <w:rStyle w:val="ac"/>
            <w:rtl/>
          </w:rPr>
          <w:t xml:space="preserve"> </w:t>
        </w:r>
        <w:r w:rsidRPr="0022727F">
          <w:rPr>
            <w:rStyle w:val="ac"/>
            <w:rFonts w:hint="cs"/>
            <w:rtl/>
          </w:rPr>
          <w:t>کلینی،</w:t>
        </w:r>
        <w:r w:rsidRPr="0022727F">
          <w:rPr>
            <w:rStyle w:val="ac"/>
            <w:rtl/>
          </w:rPr>
          <w:t xml:space="preserve"> </w:t>
        </w:r>
        <w:r w:rsidRPr="0022727F">
          <w:rPr>
            <w:rStyle w:val="ac"/>
            <w:rFonts w:hint="cs"/>
            <w:rtl/>
          </w:rPr>
          <w:t>ج</w:t>
        </w:r>
        <w:r w:rsidRPr="0022727F">
          <w:rPr>
            <w:rStyle w:val="ac"/>
            <w:rtl/>
          </w:rPr>
          <w:t>3</w:t>
        </w:r>
        <w:r w:rsidRPr="0022727F">
          <w:rPr>
            <w:rStyle w:val="ac"/>
            <w:rFonts w:hint="cs"/>
            <w:rtl/>
          </w:rPr>
          <w:t>،</w:t>
        </w:r>
        <w:r w:rsidRPr="0022727F">
          <w:rPr>
            <w:rStyle w:val="ac"/>
            <w:rtl/>
          </w:rPr>
          <w:t xml:space="preserve"> </w:t>
        </w:r>
        <w:r w:rsidRPr="0022727F">
          <w:rPr>
            <w:rStyle w:val="ac"/>
            <w:rFonts w:hint="cs"/>
            <w:rtl/>
          </w:rPr>
          <w:t>ص</w:t>
        </w:r>
        <w:r w:rsidRPr="0022727F">
          <w:rPr>
            <w:rStyle w:val="ac"/>
            <w:rtl/>
          </w:rPr>
          <w:t>397.</w:t>
        </w:r>
      </w:hyperlink>
    </w:p>
  </w:footnote>
  <w:footnote w:id="4">
    <w:p w:rsidR="004268F3" w:rsidRPr="004268F3" w:rsidRDefault="004268F3" w:rsidP="004268F3">
      <w:pPr>
        <w:pStyle w:val="a9"/>
        <w:rPr>
          <w:rFonts w:hint="cs"/>
          <w:rtl/>
        </w:rPr>
      </w:pPr>
      <w:r w:rsidRPr="004268F3">
        <w:footnoteRef/>
      </w:r>
      <w:r w:rsidRPr="004268F3">
        <w:rPr>
          <w:rtl/>
        </w:rPr>
        <w:t xml:space="preserve"> </w:t>
      </w:r>
      <w:hyperlink r:id="rId2" w:history="1">
        <w:r w:rsidRPr="004268F3">
          <w:rPr>
            <w:rStyle w:val="ac"/>
            <w:rFonts w:hint="cs"/>
            <w:rtl/>
          </w:rPr>
          <w:t>الکافی،</w:t>
        </w:r>
        <w:r w:rsidRPr="004268F3">
          <w:rPr>
            <w:rStyle w:val="ac"/>
            <w:rtl/>
          </w:rPr>
          <w:t xml:space="preserve"> </w:t>
        </w:r>
        <w:r w:rsidRPr="004268F3">
          <w:rPr>
            <w:rStyle w:val="ac"/>
            <w:rFonts w:hint="cs"/>
            <w:rtl/>
          </w:rPr>
          <w:t>محمد</w:t>
        </w:r>
        <w:r w:rsidRPr="004268F3">
          <w:rPr>
            <w:rStyle w:val="ac"/>
            <w:rtl/>
          </w:rPr>
          <w:t xml:space="preserve"> </w:t>
        </w:r>
        <w:r w:rsidRPr="004268F3">
          <w:rPr>
            <w:rStyle w:val="ac"/>
            <w:rFonts w:hint="cs"/>
            <w:rtl/>
          </w:rPr>
          <w:t>بن</w:t>
        </w:r>
        <w:r w:rsidRPr="004268F3">
          <w:rPr>
            <w:rStyle w:val="ac"/>
            <w:rtl/>
          </w:rPr>
          <w:t xml:space="preserve"> </w:t>
        </w:r>
        <w:r w:rsidRPr="004268F3">
          <w:rPr>
            <w:rStyle w:val="ac"/>
            <w:rFonts w:hint="cs"/>
            <w:rtl/>
          </w:rPr>
          <w:t>یعقوب</w:t>
        </w:r>
        <w:r w:rsidRPr="004268F3">
          <w:rPr>
            <w:rStyle w:val="ac"/>
            <w:rtl/>
          </w:rPr>
          <w:t xml:space="preserve"> </w:t>
        </w:r>
        <w:r w:rsidRPr="004268F3">
          <w:rPr>
            <w:rStyle w:val="ac"/>
            <w:rFonts w:hint="cs"/>
            <w:rtl/>
          </w:rPr>
          <w:t>کلینی،</w:t>
        </w:r>
        <w:r w:rsidRPr="004268F3">
          <w:rPr>
            <w:rStyle w:val="ac"/>
            <w:rtl/>
          </w:rPr>
          <w:t xml:space="preserve"> </w:t>
        </w:r>
        <w:r w:rsidRPr="004268F3">
          <w:rPr>
            <w:rStyle w:val="ac"/>
            <w:rFonts w:hint="cs"/>
            <w:rtl/>
          </w:rPr>
          <w:t>ج</w:t>
        </w:r>
        <w:r w:rsidRPr="004268F3">
          <w:rPr>
            <w:rStyle w:val="ac"/>
            <w:rtl/>
          </w:rPr>
          <w:t>3</w:t>
        </w:r>
        <w:r w:rsidRPr="004268F3">
          <w:rPr>
            <w:rStyle w:val="ac"/>
            <w:rFonts w:hint="cs"/>
            <w:rtl/>
          </w:rPr>
          <w:t>،</w:t>
        </w:r>
        <w:r w:rsidRPr="004268F3">
          <w:rPr>
            <w:rStyle w:val="ac"/>
            <w:rtl/>
          </w:rPr>
          <w:t xml:space="preserve"> </w:t>
        </w:r>
        <w:r w:rsidRPr="004268F3">
          <w:rPr>
            <w:rStyle w:val="ac"/>
            <w:rFonts w:hint="cs"/>
            <w:rtl/>
          </w:rPr>
          <w:t>ص</w:t>
        </w:r>
        <w:r w:rsidRPr="004268F3">
          <w:rPr>
            <w:rStyle w:val="ac"/>
            <w:rtl/>
          </w:rPr>
          <w:t>400.</w:t>
        </w:r>
      </w:hyperlink>
    </w:p>
  </w:footnote>
  <w:footnote w:id="5">
    <w:p w:rsidR="00B05E70" w:rsidRDefault="00B05E70" w:rsidP="00B05E70">
      <w:pPr>
        <w:pStyle w:val="a9"/>
        <w:rPr>
          <w:rFonts w:hint="cs"/>
        </w:rPr>
      </w:pPr>
      <w:r>
        <w:rPr>
          <w:rStyle w:val="ab"/>
        </w:rPr>
        <w:footnoteRef/>
      </w:r>
      <w:r>
        <w:rPr>
          <w:rtl/>
        </w:rPr>
        <w:t xml:space="preserve"> </w:t>
      </w:r>
      <w:r w:rsidRPr="00B05E70">
        <w:t xml:space="preserve"> </w:t>
      </w:r>
      <w:hyperlink r:id="rId3" w:history="1">
        <w:r w:rsidRPr="00B05E70">
          <w:rPr>
            <w:rStyle w:val="ac"/>
            <w:rFonts w:hint="cs"/>
            <w:rtl/>
          </w:rPr>
          <w:t>الکافی،</w:t>
        </w:r>
        <w:r w:rsidRPr="00B05E70">
          <w:rPr>
            <w:rStyle w:val="ac"/>
            <w:rtl/>
          </w:rPr>
          <w:t xml:space="preserve"> </w:t>
        </w:r>
        <w:r w:rsidRPr="00B05E70">
          <w:rPr>
            <w:rStyle w:val="ac"/>
            <w:rFonts w:hint="cs"/>
            <w:rtl/>
          </w:rPr>
          <w:t>محمد</w:t>
        </w:r>
        <w:r w:rsidRPr="00B05E70">
          <w:rPr>
            <w:rStyle w:val="ac"/>
            <w:rtl/>
          </w:rPr>
          <w:t xml:space="preserve"> </w:t>
        </w:r>
        <w:r w:rsidRPr="00B05E70">
          <w:rPr>
            <w:rStyle w:val="ac"/>
            <w:rFonts w:hint="cs"/>
            <w:rtl/>
          </w:rPr>
          <w:t>بن</w:t>
        </w:r>
        <w:r w:rsidRPr="00B05E70">
          <w:rPr>
            <w:rStyle w:val="ac"/>
            <w:rtl/>
          </w:rPr>
          <w:t xml:space="preserve"> </w:t>
        </w:r>
        <w:r w:rsidRPr="00B05E70">
          <w:rPr>
            <w:rStyle w:val="ac"/>
            <w:rFonts w:hint="cs"/>
            <w:rtl/>
          </w:rPr>
          <w:t>یعقوب</w:t>
        </w:r>
        <w:r w:rsidRPr="00B05E70">
          <w:rPr>
            <w:rStyle w:val="ac"/>
            <w:rtl/>
          </w:rPr>
          <w:t xml:space="preserve"> </w:t>
        </w:r>
        <w:r w:rsidRPr="00B05E70">
          <w:rPr>
            <w:rStyle w:val="ac"/>
            <w:rFonts w:hint="cs"/>
            <w:rtl/>
          </w:rPr>
          <w:t>کلینی،</w:t>
        </w:r>
        <w:r w:rsidRPr="00B05E70">
          <w:rPr>
            <w:rStyle w:val="ac"/>
            <w:rtl/>
          </w:rPr>
          <w:t xml:space="preserve"> </w:t>
        </w:r>
        <w:r w:rsidRPr="00B05E70">
          <w:rPr>
            <w:rStyle w:val="ac"/>
            <w:rFonts w:hint="cs"/>
            <w:rtl/>
          </w:rPr>
          <w:t>ج</w:t>
        </w:r>
        <w:r w:rsidRPr="00B05E70">
          <w:rPr>
            <w:rStyle w:val="ac"/>
            <w:rtl/>
          </w:rPr>
          <w:t>3</w:t>
        </w:r>
        <w:r w:rsidRPr="00B05E70">
          <w:rPr>
            <w:rStyle w:val="ac"/>
            <w:rFonts w:hint="cs"/>
            <w:rtl/>
          </w:rPr>
          <w:t>،</w:t>
        </w:r>
        <w:r w:rsidRPr="00B05E70">
          <w:rPr>
            <w:rStyle w:val="ac"/>
            <w:rtl/>
          </w:rPr>
          <w:t xml:space="preserve"> </w:t>
        </w:r>
        <w:r w:rsidRPr="00B05E70">
          <w:rPr>
            <w:rStyle w:val="ac"/>
            <w:rFonts w:hint="cs"/>
            <w:rtl/>
          </w:rPr>
          <w:t>ص</w:t>
        </w:r>
        <w:r w:rsidRPr="00B05E70">
          <w:rPr>
            <w:rStyle w:val="ac"/>
            <w:rtl/>
          </w:rPr>
          <w:t>397.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7F309E">
      <w:rPr>
        <w:b/>
        <w:bCs/>
        <w:sz w:val="20"/>
        <w:szCs w:val="24"/>
        <w:rtl/>
      </w:rPr>
      <w:t>040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7F309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7F309E">
      <w:rPr>
        <w:rFonts w:hint="cs"/>
        <w:b/>
        <w:bCs/>
        <w:color w:val="632423" w:themeColor="accent2" w:themeShade="80"/>
        <w:sz w:val="20"/>
        <w:szCs w:val="24"/>
        <w:rtl/>
      </w:rPr>
      <w:t>شهیدی</w:t>
    </w:r>
    <w:r w:rsidR="007F309E">
      <w:rPr>
        <w:b/>
        <w:bCs/>
        <w:color w:val="632423" w:themeColor="accent2" w:themeShade="80"/>
        <w:sz w:val="20"/>
        <w:szCs w:val="24"/>
        <w:rtl/>
      </w:rPr>
      <w:t xml:space="preserve"> </w:t>
    </w:r>
    <w:r w:rsidR="007F309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7F309E">
      <w:rPr>
        <w:sz w:val="24"/>
        <w:szCs w:val="24"/>
        <w:rtl/>
      </w:rPr>
      <w:t>17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7F309E">
      <w:rPr>
        <w:rFonts w:hint="cs"/>
        <w:color w:val="000000" w:themeColor="text1"/>
        <w:sz w:val="24"/>
        <w:szCs w:val="24"/>
        <w:rtl/>
      </w:rPr>
      <w:t>شرائط</w:t>
    </w:r>
    <w:r w:rsidR="007F309E">
      <w:rPr>
        <w:color w:val="000000" w:themeColor="text1"/>
        <w:sz w:val="24"/>
        <w:szCs w:val="24"/>
        <w:rtl/>
      </w:rPr>
      <w:t xml:space="preserve"> </w:t>
    </w:r>
    <w:r w:rsidR="007F309E">
      <w:rPr>
        <w:rFonts w:hint="cs"/>
        <w:color w:val="000000" w:themeColor="text1"/>
        <w:sz w:val="24"/>
        <w:szCs w:val="24"/>
        <w:rtl/>
      </w:rPr>
      <w:t>لباس</w:t>
    </w:r>
    <w:r w:rsidR="007F309E">
      <w:rPr>
        <w:color w:val="000000" w:themeColor="text1"/>
        <w:sz w:val="24"/>
        <w:szCs w:val="24"/>
        <w:rtl/>
      </w:rPr>
      <w:t xml:space="preserve"> </w:t>
    </w:r>
    <w:r w:rsidR="007F309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7F309E">
      <w:rPr>
        <w:rFonts w:hint="cs"/>
        <w:sz w:val="24"/>
        <w:szCs w:val="24"/>
        <w:rtl/>
      </w:rPr>
      <w:t>حسن</w:t>
    </w:r>
    <w:r w:rsidR="007F309E">
      <w:rPr>
        <w:sz w:val="24"/>
        <w:szCs w:val="24"/>
        <w:rtl/>
      </w:rPr>
      <w:t xml:space="preserve"> </w:t>
    </w:r>
    <w:r w:rsidR="007F309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7F309E">
      <w:rPr>
        <w:rFonts w:hint="cs"/>
        <w:sz w:val="24"/>
        <w:szCs w:val="24"/>
        <w:rtl/>
      </w:rPr>
      <w:t>شرط</w:t>
    </w:r>
    <w:r w:rsidR="007F309E">
      <w:rPr>
        <w:sz w:val="24"/>
        <w:szCs w:val="24"/>
        <w:rtl/>
      </w:rPr>
      <w:t xml:space="preserve"> </w:t>
    </w:r>
    <w:r w:rsidR="007F309E">
      <w:rPr>
        <w:rFonts w:hint="cs"/>
        <w:sz w:val="24"/>
        <w:szCs w:val="24"/>
        <w:rtl/>
      </w:rPr>
      <w:t>سوم</w:t>
    </w:r>
    <w:r w:rsidR="007F309E">
      <w:rPr>
        <w:sz w:val="24"/>
        <w:szCs w:val="24"/>
        <w:rtl/>
      </w:rPr>
      <w:t xml:space="preserve"> (</w:t>
    </w:r>
    <w:r w:rsidR="007F309E">
      <w:rPr>
        <w:rFonts w:hint="cs"/>
        <w:sz w:val="24"/>
        <w:szCs w:val="24"/>
        <w:rtl/>
      </w:rPr>
      <w:t>میته</w:t>
    </w:r>
    <w:r w:rsidR="007F309E">
      <w:rPr>
        <w:sz w:val="24"/>
        <w:szCs w:val="24"/>
        <w:rtl/>
      </w:rPr>
      <w:t xml:space="preserve"> </w:t>
    </w:r>
    <w:r w:rsidR="007F309E">
      <w:rPr>
        <w:rFonts w:hint="cs"/>
        <w:sz w:val="24"/>
        <w:szCs w:val="24"/>
        <w:rtl/>
      </w:rPr>
      <w:t>نبودن</w:t>
    </w:r>
    <w:r w:rsidR="007F309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049"/>
    <w:rsid w:val="0000604C"/>
    <w:rsid w:val="00006DE5"/>
    <w:rsid w:val="000072A3"/>
    <w:rsid w:val="00025777"/>
    <w:rsid w:val="00025B70"/>
    <w:rsid w:val="000353D7"/>
    <w:rsid w:val="00055496"/>
    <w:rsid w:val="000559EB"/>
    <w:rsid w:val="00080A41"/>
    <w:rsid w:val="000810E9"/>
    <w:rsid w:val="0008299B"/>
    <w:rsid w:val="000843B8"/>
    <w:rsid w:val="000913AA"/>
    <w:rsid w:val="00094214"/>
    <w:rsid w:val="00094847"/>
    <w:rsid w:val="00096C63"/>
    <w:rsid w:val="000B186F"/>
    <w:rsid w:val="000B2445"/>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117"/>
    <w:rsid w:val="00187DFA"/>
    <w:rsid w:val="001A1BC1"/>
    <w:rsid w:val="001A1EA5"/>
    <w:rsid w:val="001A2574"/>
    <w:rsid w:val="001A27D7"/>
    <w:rsid w:val="001A294E"/>
    <w:rsid w:val="001A4ED8"/>
    <w:rsid w:val="001B2488"/>
    <w:rsid w:val="001B6799"/>
    <w:rsid w:val="001C1362"/>
    <w:rsid w:val="001D2E9A"/>
    <w:rsid w:val="001D597F"/>
    <w:rsid w:val="001E3FD4"/>
    <w:rsid w:val="001E72C8"/>
    <w:rsid w:val="0020241A"/>
    <w:rsid w:val="00203821"/>
    <w:rsid w:val="00211632"/>
    <w:rsid w:val="0021630D"/>
    <w:rsid w:val="0022727F"/>
    <w:rsid w:val="00234415"/>
    <w:rsid w:val="0024121B"/>
    <w:rsid w:val="00247D2F"/>
    <w:rsid w:val="00247EBB"/>
    <w:rsid w:val="00256560"/>
    <w:rsid w:val="002671FD"/>
    <w:rsid w:val="0027605E"/>
    <w:rsid w:val="00281E00"/>
    <w:rsid w:val="00294A52"/>
    <w:rsid w:val="002B575F"/>
    <w:rsid w:val="002B729B"/>
    <w:rsid w:val="002C23B5"/>
    <w:rsid w:val="002C53A2"/>
    <w:rsid w:val="002D0040"/>
    <w:rsid w:val="002D12F1"/>
    <w:rsid w:val="002D2FA8"/>
    <w:rsid w:val="002E220F"/>
    <w:rsid w:val="00301EA9"/>
    <w:rsid w:val="00307311"/>
    <w:rsid w:val="0032100F"/>
    <w:rsid w:val="00323078"/>
    <w:rsid w:val="0033402C"/>
    <w:rsid w:val="00340521"/>
    <w:rsid w:val="00340C3B"/>
    <w:rsid w:val="00345C73"/>
    <w:rsid w:val="00354A99"/>
    <w:rsid w:val="00360311"/>
    <w:rsid w:val="00361922"/>
    <w:rsid w:val="0037339B"/>
    <w:rsid w:val="003833D2"/>
    <w:rsid w:val="00383E39"/>
    <w:rsid w:val="00386C11"/>
    <w:rsid w:val="00397466"/>
    <w:rsid w:val="003A6148"/>
    <w:rsid w:val="003B75C9"/>
    <w:rsid w:val="003C33F6"/>
    <w:rsid w:val="003C3D2E"/>
    <w:rsid w:val="003C43A5"/>
    <w:rsid w:val="003E1C5C"/>
    <w:rsid w:val="003E6650"/>
    <w:rsid w:val="003F5B46"/>
    <w:rsid w:val="00401363"/>
    <w:rsid w:val="00402E47"/>
    <w:rsid w:val="00410D77"/>
    <w:rsid w:val="00423B8D"/>
    <w:rsid w:val="00425015"/>
    <w:rsid w:val="004268F3"/>
    <w:rsid w:val="00430994"/>
    <w:rsid w:val="00441B6D"/>
    <w:rsid w:val="004423A0"/>
    <w:rsid w:val="004556EF"/>
    <w:rsid w:val="00462B07"/>
    <w:rsid w:val="00465BD2"/>
    <w:rsid w:val="004715C8"/>
    <w:rsid w:val="00481C31"/>
    <w:rsid w:val="00482FC1"/>
    <w:rsid w:val="00483027"/>
    <w:rsid w:val="004871AA"/>
    <w:rsid w:val="004918D7"/>
    <w:rsid w:val="004926E1"/>
    <w:rsid w:val="004A2FEA"/>
    <w:rsid w:val="004B5F44"/>
    <w:rsid w:val="004D2DD7"/>
    <w:rsid w:val="004D75C5"/>
    <w:rsid w:val="004E2186"/>
    <w:rsid w:val="004E3C88"/>
    <w:rsid w:val="004E66FB"/>
    <w:rsid w:val="004F242E"/>
    <w:rsid w:val="004F470A"/>
    <w:rsid w:val="004F4C59"/>
    <w:rsid w:val="00500C8F"/>
    <w:rsid w:val="00501909"/>
    <w:rsid w:val="00507BBB"/>
    <w:rsid w:val="005128DF"/>
    <w:rsid w:val="0051592A"/>
    <w:rsid w:val="005206FE"/>
    <w:rsid w:val="005211AE"/>
    <w:rsid w:val="005257ED"/>
    <w:rsid w:val="005306F8"/>
    <w:rsid w:val="0054023D"/>
    <w:rsid w:val="005426BF"/>
    <w:rsid w:val="0056213C"/>
    <w:rsid w:val="0057547F"/>
    <w:rsid w:val="00580C24"/>
    <w:rsid w:val="00582882"/>
    <w:rsid w:val="00586473"/>
    <w:rsid w:val="005968EF"/>
    <w:rsid w:val="00596C1E"/>
    <w:rsid w:val="005A2E26"/>
    <w:rsid w:val="005A46B3"/>
    <w:rsid w:val="005B7882"/>
    <w:rsid w:val="005B7BCA"/>
    <w:rsid w:val="005C0DAE"/>
    <w:rsid w:val="005C106A"/>
    <w:rsid w:val="005C188E"/>
    <w:rsid w:val="005D2349"/>
    <w:rsid w:val="005D7E75"/>
    <w:rsid w:val="005E1B60"/>
    <w:rsid w:val="005E5507"/>
    <w:rsid w:val="005E607B"/>
    <w:rsid w:val="005F0A8D"/>
    <w:rsid w:val="005F2E2E"/>
    <w:rsid w:val="005F72C4"/>
    <w:rsid w:val="00601229"/>
    <w:rsid w:val="00603B67"/>
    <w:rsid w:val="006156A4"/>
    <w:rsid w:val="00615B07"/>
    <w:rsid w:val="006162A2"/>
    <w:rsid w:val="006240DA"/>
    <w:rsid w:val="00625B0D"/>
    <w:rsid w:val="0063256E"/>
    <w:rsid w:val="00633F04"/>
    <w:rsid w:val="00635219"/>
    <w:rsid w:val="00635EC0"/>
    <w:rsid w:val="00640B58"/>
    <w:rsid w:val="00651B02"/>
    <w:rsid w:val="00651B19"/>
    <w:rsid w:val="00660A29"/>
    <w:rsid w:val="00681920"/>
    <w:rsid w:val="006953E0"/>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45AD"/>
    <w:rsid w:val="0070265B"/>
    <w:rsid w:val="00704813"/>
    <w:rsid w:val="0072290D"/>
    <w:rsid w:val="00723D6D"/>
    <w:rsid w:val="00724537"/>
    <w:rsid w:val="00731724"/>
    <w:rsid w:val="0073474B"/>
    <w:rsid w:val="00735511"/>
    <w:rsid w:val="00737208"/>
    <w:rsid w:val="00744DE6"/>
    <w:rsid w:val="0075496F"/>
    <w:rsid w:val="00762452"/>
    <w:rsid w:val="007639E0"/>
    <w:rsid w:val="00775507"/>
    <w:rsid w:val="00783473"/>
    <w:rsid w:val="0078594B"/>
    <w:rsid w:val="00795E02"/>
    <w:rsid w:val="007979D0"/>
    <w:rsid w:val="007A2190"/>
    <w:rsid w:val="007A4E18"/>
    <w:rsid w:val="007A7B8C"/>
    <w:rsid w:val="007C0BC9"/>
    <w:rsid w:val="007C5E06"/>
    <w:rsid w:val="007C6D9E"/>
    <w:rsid w:val="007D1C43"/>
    <w:rsid w:val="007D3747"/>
    <w:rsid w:val="007D5326"/>
    <w:rsid w:val="007D6C53"/>
    <w:rsid w:val="007E1564"/>
    <w:rsid w:val="007E1E87"/>
    <w:rsid w:val="007E5B3F"/>
    <w:rsid w:val="007F2257"/>
    <w:rsid w:val="007F309E"/>
    <w:rsid w:val="0080091D"/>
    <w:rsid w:val="00804108"/>
    <w:rsid w:val="00804FC4"/>
    <w:rsid w:val="00816367"/>
    <w:rsid w:val="00816A0B"/>
    <w:rsid w:val="00824B22"/>
    <w:rsid w:val="0082729C"/>
    <w:rsid w:val="00830C53"/>
    <w:rsid w:val="00837FAA"/>
    <w:rsid w:val="00841F77"/>
    <w:rsid w:val="00844156"/>
    <w:rsid w:val="0085276D"/>
    <w:rsid w:val="00863390"/>
    <w:rsid w:val="0086385C"/>
    <w:rsid w:val="00871916"/>
    <w:rsid w:val="00890D77"/>
    <w:rsid w:val="00892A27"/>
    <w:rsid w:val="0089381D"/>
    <w:rsid w:val="008956DD"/>
    <w:rsid w:val="008A510E"/>
    <w:rsid w:val="008A522A"/>
    <w:rsid w:val="008B4464"/>
    <w:rsid w:val="008B57D1"/>
    <w:rsid w:val="008B750B"/>
    <w:rsid w:val="008C3162"/>
    <w:rsid w:val="008D1F14"/>
    <w:rsid w:val="008D73BA"/>
    <w:rsid w:val="008E3924"/>
    <w:rsid w:val="008F13F7"/>
    <w:rsid w:val="008F5B4D"/>
    <w:rsid w:val="00907425"/>
    <w:rsid w:val="00923C34"/>
    <w:rsid w:val="00924152"/>
    <w:rsid w:val="0092513D"/>
    <w:rsid w:val="00927A9F"/>
    <w:rsid w:val="009335CC"/>
    <w:rsid w:val="009338F6"/>
    <w:rsid w:val="009345F7"/>
    <w:rsid w:val="00935A55"/>
    <w:rsid w:val="00941CEB"/>
    <w:rsid w:val="0094720F"/>
    <w:rsid w:val="00950E3C"/>
    <w:rsid w:val="00953B28"/>
    <w:rsid w:val="00954322"/>
    <w:rsid w:val="00957CAA"/>
    <w:rsid w:val="0096778A"/>
    <w:rsid w:val="00970E66"/>
    <w:rsid w:val="00977656"/>
    <w:rsid w:val="009846A7"/>
    <w:rsid w:val="0098794D"/>
    <w:rsid w:val="0099497B"/>
    <w:rsid w:val="009A43BA"/>
    <w:rsid w:val="009B0D05"/>
    <w:rsid w:val="009B21B9"/>
    <w:rsid w:val="009B4CA6"/>
    <w:rsid w:val="009B79F8"/>
    <w:rsid w:val="009C66D5"/>
    <w:rsid w:val="009C692C"/>
    <w:rsid w:val="009C74CB"/>
    <w:rsid w:val="009D13FD"/>
    <w:rsid w:val="009D266A"/>
    <w:rsid w:val="009F7E07"/>
    <w:rsid w:val="00A01522"/>
    <w:rsid w:val="00A05A69"/>
    <w:rsid w:val="00A10A11"/>
    <w:rsid w:val="00A123F5"/>
    <w:rsid w:val="00A13C6A"/>
    <w:rsid w:val="00A17B09"/>
    <w:rsid w:val="00A37552"/>
    <w:rsid w:val="00A457C6"/>
    <w:rsid w:val="00A46AD0"/>
    <w:rsid w:val="00A47063"/>
    <w:rsid w:val="00A473A8"/>
    <w:rsid w:val="00A513F0"/>
    <w:rsid w:val="00A61AC8"/>
    <w:rsid w:val="00A6366F"/>
    <w:rsid w:val="00A65D4C"/>
    <w:rsid w:val="00A70512"/>
    <w:rsid w:val="00A724F6"/>
    <w:rsid w:val="00A871F5"/>
    <w:rsid w:val="00A954B1"/>
    <w:rsid w:val="00AA1F60"/>
    <w:rsid w:val="00AA40D7"/>
    <w:rsid w:val="00AB0071"/>
    <w:rsid w:val="00AB5F7D"/>
    <w:rsid w:val="00AC0C50"/>
    <w:rsid w:val="00AC6FE2"/>
    <w:rsid w:val="00AE3937"/>
    <w:rsid w:val="00AF3925"/>
    <w:rsid w:val="00B05E70"/>
    <w:rsid w:val="00B1296B"/>
    <w:rsid w:val="00B2292F"/>
    <w:rsid w:val="00B3005E"/>
    <w:rsid w:val="00B33BE5"/>
    <w:rsid w:val="00B43169"/>
    <w:rsid w:val="00B501A8"/>
    <w:rsid w:val="00B55AE4"/>
    <w:rsid w:val="00B6010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2A75"/>
    <w:rsid w:val="00C442C5"/>
    <w:rsid w:val="00C57B5C"/>
    <w:rsid w:val="00C57C7C"/>
    <w:rsid w:val="00C61049"/>
    <w:rsid w:val="00C616EE"/>
    <w:rsid w:val="00C63FFE"/>
    <w:rsid w:val="00C8458C"/>
    <w:rsid w:val="00C91EB6"/>
    <w:rsid w:val="00CA10B0"/>
    <w:rsid w:val="00CA2F8E"/>
    <w:rsid w:val="00CA3636"/>
    <w:rsid w:val="00CA3EE2"/>
    <w:rsid w:val="00CA46DB"/>
    <w:rsid w:val="00CA761A"/>
    <w:rsid w:val="00CA7FD5"/>
    <w:rsid w:val="00CB3287"/>
    <w:rsid w:val="00CB33E2"/>
    <w:rsid w:val="00CB4E68"/>
    <w:rsid w:val="00CB6F16"/>
    <w:rsid w:val="00CC2733"/>
    <w:rsid w:val="00CD0050"/>
    <w:rsid w:val="00CE06FB"/>
    <w:rsid w:val="00CE1D91"/>
    <w:rsid w:val="00CE7481"/>
    <w:rsid w:val="00CF0A8F"/>
    <w:rsid w:val="00CF22D9"/>
    <w:rsid w:val="00D01EB4"/>
    <w:rsid w:val="00D048CE"/>
    <w:rsid w:val="00D10998"/>
    <w:rsid w:val="00D15CBD"/>
    <w:rsid w:val="00D221CB"/>
    <w:rsid w:val="00D23391"/>
    <w:rsid w:val="00D31805"/>
    <w:rsid w:val="00D472CC"/>
    <w:rsid w:val="00D51EE9"/>
    <w:rsid w:val="00D552B9"/>
    <w:rsid w:val="00D64EEB"/>
    <w:rsid w:val="00D735B2"/>
    <w:rsid w:val="00D74021"/>
    <w:rsid w:val="00D76D01"/>
    <w:rsid w:val="00D8226F"/>
    <w:rsid w:val="00D84632"/>
    <w:rsid w:val="00D922A9"/>
    <w:rsid w:val="00D92649"/>
    <w:rsid w:val="00D9394A"/>
    <w:rsid w:val="00D94867"/>
    <w:rsid w:val="00DB0CBB"/>
    <w:rsid w:val="00DB67CC"/>
    <w:rsid w:val="00DC3783"/>
    <w:rsid w:val="00DD3384"/>
    <w:rsid w:val="00DE1070"/>
    <w:rsid w:val="00E00219"/>
    <w:rsid w:val="00E0316B"/>
    <w:rsid w:val="00E153EB"/>
    <w:rsid w:val="00E21E5E"/>
    <w:rsid w:val="00E25E10"/>
    <w:rsid w:val="00E33ABB"/>
    <w:rsid w:val="00E33B81"/>
    <w:rsid w:val="00E50B41"/>
    <w:rsid w:val="00E5219B"/>
    <w:rsid w:val="00E52D07"/>
    <w:rsid w:val="00E5518B"/>
    <w:rsid w:val="00E609FE"/>
    <w:rsid w:val="00E62C87"/>
    <w:rsid w:val="00E630BE"/>
    <w:rsid w:val="00E75920"/>
    <w:rsid w:val="00E773C7"/>
    <w:rsid w:val="00E80D96"/>
    <w:rsid w:val="00E871FA"/>
    <w:rsid w:val="00E936A4"/>
    <w:rsid w:val="00E954BB"/>
    <w:rsid w:val="00EA45E7"/>
    <w:rsid w:val="00EA764A"/>
    <w:rsid w:val="00EB68A7"/>
    <w:rsid w:val="00EB78E3"/>
    <w:rsid w:val="00EB7BE3"/>
    <w:rsid w:val="00EC1C4B"/>
    <w:rsid w:val="00EC735A"/>
    <w:rsid w:val="00ED5F38"/>
    <w:rsid w:val="00EF27FE"/>
    <w:rsid w:val="00F02AE1"/>
    <w:rsid w:val="00F032A9"/>
    <w:rsid w:val="00F0508E"/>
    <w:rsid w:val="00F07FB6"/>
    <w:rsid w:val="00F149D0"/>
    <w:rsid w:val="00F1658F"/>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1B"/>
    <w:rsid w:val="00F842AD"/>
    <w:rsid w:val="00F84C12"/>
    <w:rsid w:val="00F914EB"/>
    <w:rsid w:val="00F91B85"/>
    <w:rsid w:val="00F938E7"/>
    <w:rsid w:val="00FA3B17"/>
    <w:rsid w:val="00FA5E8D"/>
    <w:rsid w:val="00FA5F3D"/>
    <w:rsid w:val="00FB399E"/>
    <w:rsid w:val="00FB7F50"/>
    <w:rsid w:val="00FC2A85"/>
    <w:rsid w:val="00FC40AF"/>
    <w:rsid w:val="00FC50ED"/>
    <w:rsid w:val="00FC73B9"/>
    <w:rsid w:val="00FC7A15"/>
    <w:rsid w:val="00FD0A16"/>
    <w:rsid w:val="00FE3D7D"/>
    <w:rsid w:val="00FE4769"/>
    <w:rsid w:val="00FE6DCF"/>
    <w:rsid w:val="00FF0780"/>
    <w:rsid w:val="00FF20A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24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3397991">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47308214">
      <w:bodyDiv w:val="1"/>
      <w:marLeft w:val="0"/>
      <w:marRight w:val="0"/>
      <w:marTop w:val="0"/>
      <w:marBottom w:val="0"/>
      <w:divBdr>
        <w:top w:val="none" w:sz="0" w:space="0" w:color="auto"/>
        <w:left w:val="none" w:sz="0" w:space="0" w:color="auto"/>
        <w:bottom w:val="none" w:sz="0" w:space="0" w:color="auto"/>
        <w:right w:val="none" w:sz="0" w:space="0" w:color="auto"/>
      </w:divBdr>
    </w:div>
    <w:div w:id="1018190873">
      <w:bodyDiv w:val="1"/>
      <w:marLeft w:val="0"/>
      <w:marRight w:val="0"/>
      <w:marTop w:val="0"/>
      <w:marBottom w:val="0"/>
      <w:divBdr>
        <w:top w:val="none" w:sz="0" w:space="0" w:color="auto"/>
        <w:left w:val="none" w:sz="0" w:space="0" w:color="auto"/>
        <w:bottom w:val="none" w:sz="0" w:space="0" w:color="auto"/>
        <w:right w:val="none" w:sz="0" w:space="0" w:color="auto"/>
      </w:divBdr>
    </w:div>
    <w:div w:id="115607114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817810">
      <w:bodyDiv w:val="1"/>
      <w:marLeft w:val="0"/>
      <w:marRight w:val="0"/>
      <w:marTop w:val="0"/>
      <w:marBottom w:val="0"/>
      <w:divBdr>
        <w:top w:val="none" w:sz="0" w:space="0" w:color="auto"/>
        <w:left w:val="none" w:sz="0" w:space="0" w:color="auto"/>
        <w:bottom w:val="none" w:sz="0" w:space="0" w:color="auto"/>
        <w:right w:val="none" w:sz="0" w:space="0" w:color="auto"/>
      </w:divBdr>
    </w:div>
    <w:div w:id="1370259405">
      <w:bodyDiv w:val="1"/>
      <w:marLeft w:val="0"/>
      <w:marRight w:val="0"/>
      <w:marTop w:val="0"/>
      <w:marBottom w:val="0"/>
      <w:divBdr>
        <w:top w:val="none" w:sz="0" w:space="0" w:color="auto"/>
        <w:left w:val="none" w:sz="0" w:space="0" w:color="auto"/>
        <w:bottom w:val="none" w:sz="0" w:space="0" w:color="auto"/>
        <w:right w:val="none" w:sz="0" w:space="0" w:color="auto"/>
      </w:divBdr>
    </w:div>
    <w:div w:id="139199997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705870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273124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97/&#1575;&#1604;&#1584;&#1576;&#1581;" TargetMode="External"/><Relationship Id="rId2" Type="http://schemas.openxmlformats.org/officeDocument/2006/relationships/hyperlink" Target="http://lib.eshia.ir/11005/3/400/&#1580;&#1604;&#1608;&#1583;" TargetMode="External"/><Relationship Id="rId1" Type="http://schemas.openxmlformats.org/officeDocument/2006/relationships/hyperlink" Target="http://lib.eshia.ir/11005/3/397/&#1575;&#1604;&#1584;&#1576;&#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9872-BC64-4BC6-AFF6-338AB7C4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196</TotalTime>
  <Pages>7</Pages>
  <Words>1973</Words>
  <Characters>11247</Characters>
  <Application>Microsoft Office Word</Application>
  <DocSecurity>0</DocSecurity>
  <Lines>93</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13194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89</cp:revision>
  <cp:lastPrinted>2018-12-08T09:35:00Z</cp:lastPrinted>
  <dcterms:created xsi:type="dcterms:W3CDTF">2018-12-08T05:49:00Z</dcterms:created>
  <dcterms:modified xsi:type="dcterms:W3CDTF">2018-12-08T09:35:00Z</dcterms:modified>
  <cp:contentStatus>ویرایش 2.5</cp:contentStatus>
  <cp:version>2.7</cp:version>
</cp:coreProperties>
</file>