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A008BE">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A008BE" w:rsidRPr="00A008BE" w:rsidRDefault="00A008BE" w:rsidP="00A008BE">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31092043" w:history="1">
        <w:r w:rsidRPr="00A008BE">
          <w:rPr>
            <w:rStyle w:val="Hyperlink"/>
            <w:noProof/>
            <w:rtl/>
          </w:rPr>
          <w:t>اجمال مخصص</w:t>
        </w:r>
        <w:r w:rsidRPr="00A008BE">
          <w:rPr>
            <w:noProof/>
            <w:webHidden/>
            <w:rtl/>
          </w:rPr>
          <w:tab/>
        </w:r>
        <w:r w:rsidRPr="00A008BE">
          <w:rPr>
            <w:noProof/>
            <w:webHidden/>
            <w:rtl/>
          </w:rPr>
          <w:fldChar w:fldCharType="begin"/>
        </w:r>
        <w:r w:rsidRPr="00A008BE">
          <w:rPr>
            <w:noProof/>
            <w:webHidden/>
            <w:rtl/>
          </w:rPr>
          <w:instrText xml:space="preserve"> </w:instrText>
        </w:r>
        <w:r w:rsidRPr="00A008BE">
          <w:rPr>
            <w:noProof/>
            <w:webHidden/>
          </w:rPr>
          <w:instrText xml:space="preserve">PAGEREF </w:instrText>
        </w:r>
        <w:r w:rsidRPr="00A008BE">
          <w:rPr>
            <w:noProof/>
            <w:webHidden/>
            <w:rtl/>
          </w:rPr>
          <w:instrText>_</w:instrText>
        </w:r>
        <w:r w:rsidRPr="00A008BE">
          <w:rPr>
            <w:noProof/>
            <w:webHidden/>
          </w:rPr>
          <w:instrText>Toc</w:instrText>
        </w:r>
        <w:r w:rsidRPr="00A008BE">
          <w:rPr>
            <w:noProof/>
            <w:webHidden/>
            <w:rtl/>
          </w:rPr>
          <w:instrText xml:space="preserve">531092043 </w:instrText>
        </w:r>
        <w:r w:rsidRPr="00A008BE">
          <w:rPr>
            <w:noProof/>
            <w:webHidden/>
          </w:rPr>
          <w:instrText>\h</w:instrText>
        </w:r>
        <w:r w:rsidRPr="00A008BE">
          <w:rPr>
            <w:noProof/>
            <w:webHidden/>
            <w:rtl/>
          </w:rPr>
          <w:instrText xml:space="preserve"> </w:instrText>
        </w:r>
        <w:r w:rsidRPr="00A008BE">
          <w:rPr>
            <w:noProof/>
            <w:webHidden/>
            <w:rtl/>
          </w:rPr>
        </w:r>
        <w:r w:rsidRPr="00A008BE">
          <w:rPr>
            <w:noProof/>
            <w:webHidden/>
            <w:rtl/>
          </w:rPr>
          <w:fldChar w:fldCharType="separate"/>
        </w:r>
        <w:r w:rsidRPr="00A008BE">
          <w:rPr>
            <w:noProof/>
            <w:webHidden/>
            <w:rtl/>
          </w:rPr>
          <w:t>1</w:t>
        </w:r>
        <w:r w:rsidRPr="00A008BE">
          <w:rPr>
            <w:noProof/>
            <w:webHidden/>
            <w:rtl/>
          </w:rPr>
          <w:fldChar w:fldCharType="end"/>
        </w:r>
      </w:hyperlink>
    </w:p>
    <w:p w:rsidR="00A008BE" w:rsidRPr="00A008BE" w:rsidRDefault="00A008BE" w:rsidP="00A008BE">
      <w:pPr>
        <w:pStyle w:val="TOC2"/>
        <w:tabs>
          <w:tab w:val="right" w:leader="dot" w:pos="10194"/>
        </w:tabs>
        <w:rPr>
          <w:rFonts w:asciiTheme="minorHAnsi" w:eastAsiaTheme="minorEastAsia" w:hAnsiTheme="minorHAnsi" w:cstheme="minorBidi"/>
          <w:bCs w:val="0"/>
          <w:noProof/>
          <w:color w:val="auto"/>
          <w:szCs w:val="22"/>
          <w:rtl/>
          <w:lang w:bidi="ar-SA"/>
        </w:rPr>
      </w:pPr>
      <w:hyperlink w:anchor="_Toc531092044" w:history="1">
        <w:r w:rsidRPr="00A008BE">
          <w:rPr>
            <w:rStyle w:val="Hyperlink"/>
            <w:noProof/>
            <w:rtl/>
          </w:rPr>
          <w:t>الف: اخص بودن خطاب در هر صورت</w:t>
        </w:r>
        <w:r w:rsidRPr="00A008BE">
          <w:rPr>
            <w:noProof/>
            <w:webHidden/>
            <w:rtl/>
          </w:rPr>
          <w:tab/>
        </w:r>
        <w:r w:rsidRPr="00A008BE">
          <w:rPr>
            <w:noProof/>
            <w:webHidden/>
            <w:rtl/>
          </w:rPr>
          <w:fldChar w:fldCharType="begin"/>
        </w:r>
        <w:r w:rsidRPr="00A008BE">
          <w:rPr>
            <w:noProof/>
            <w:webHidden/>
            <w:rtl/>
          </w:rPr>
          <w:instrText xml:space="preserve"> </w:instrText>
        </w:r>
        <w:r w:rsidRPr="00A008BE">
          <w:rPr>
            <w:noProof/>
            <w:webHidden/>
          </w:rPr>
          <w:instrText xml:space="preserve">PAGEREF </w:instrText>
        </w:r>
        <w:r w:rsidRPr="00A008BE">
          <w:rPr>
            <w:noProof/>
            <w:webHidden/>
            <w:rtl/>
          </w:rPr>
          <w:instrText>_</w:instrText>
        </w:r>
        <w:r w:rsidRPr="00A008BE">
          <w:rPr>
            <w:noProof/>
            <w:webHidden/>
          </w:rPr>
          <w:instrText>Toc</w:instrText>
        </w:r>
        <w:r w:rsidRPr="00A008BE">
          <w:rPr>
            <w:noProof/>
            <w:webHidden/>
            <w:rtl/>
          </w:rPr>
          <w:instrText xml:space="preserve">531092044 </w:instrText>
        </w:r>
        <w:r w:rsidRPr="00A008BE">
          <w:rPr>
            <w:noProof/>
            <w:webHidden/>
          </w:rPr>
          <w:instrText>\h</w:instrText>
        </w:r>
        <w:r w:rsidRPr="00A008BE">
          <w:rPr>
            <w:noProof/>
            <w:webHidden/>
            <w:rtl/>
          </w:rPr>
          <w:instrText xml:space="preserve"> </w:instrText>
        </w:r>
        <w:r w:rsidRPr="00A008BE">
          <w:rPr>
            <w:noProof/>
            <w:webHidden/>
            <w:rtl/>
          </w:rPr>
        </w:r>
        <w:r w:rsidRPr="00A008BE">
          <w:rPr>
            <w:noProof/>
            <w:webHidden/>
            <w:rtl/>
          </w:rPr>
          <w:fldChar w:fldCharType="separate"/>
        </w:r>
        <w:r w:rsidRPr="00A008BE">
          <w:rPr>
            <w:noProof/>
            <w:webHidden/>
            <w:rtl/>
          </w:rPr>
          <w:t>1</w:t>
        </w:r>
        <w:r w:rsidRPr="00A008BE">
          <w:rPr>
            <w:noProof/>
            <w:webHidden/>
            <w:rtl/>
          </w:rPr>
          <w:fldChar w:fldCharType="end"/>
        </w:r>
      </w:hyperlink>
    </w:p>
    <w:p w:rsidR="00A008BE" w:rsidRPr="00A008BE" w:rsidRDefault="00A008BE" w:rsidP="00A008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092045" w:history="1">
        <w:r w:rsidRPr="00A008BE">
          <w:rPr>
            <w:rStyle w:val="Hyperlink"/>
            <w:iCs w:val="0"/>
            <w:noProof/>
            <w:rtl/>
          </w:rPr>
          <w:t>کلام ش</w:t>
        </w:r>
        <w:r w:rsidRPr="00A008BE">
          <w:rPr>
            <w:rStyle w:val="Hyperlink"/>
            <w:rFonts w:hint="cs"/>
            <w:iCs w:val="0"/>
            <w:noProof/>
            <w:rtl/>
          </w:rPr>
          <w:t>ی</w:t>
        </w:r>
        <w:r w:rsidRPr="00A008BE">
          <w:rPr>
            <w:rStyle w:val="Hyperlink"/>
            <w:rFonts w:hint="eastAsia"/>
            <w:iCs w:val="0"/>
            <w:noProof/>
            <w:rtl/>
          </w:rPr>
          <w:t>خ</w:t>
        </w:r>
        <w:r w:rsidRPr="00A008BE">
          <w:rPr>
            <w:rStyle w:val="Hyperlink"/>
            <w:iCs w:val="0"/>
            <w:noProof/>
            <w:rtl/>
          </w:rPr>
          <w:t xml:space="preserve"> انصار</w:t>
        </w:r>
        <w:r w:rsidRPr="00A008BE">
          <w:rPr>
            <w:rStyle w:val="Hyperlink"/>
            <w:rFonts w:hint="cs"/>
            <w:iCs w:val="0"/>
            <w:noProof/>
            <w:rtl/>
          </w:rPr>
          <w:t>ی</w:t>
        </w:r>
        <w:r w:rsidRPr="00A008BE">
          <w:rPr>
            <w:rStyle w:val="Hyperlink"/>
            <w:iCs w:val="0"/>
            <w:noProof/>
            <w:rtl/>
          </w:rPr>
          <w:t xml:space="preserve"> مبن</w:t>
        </w:r>
        <w:r w:rsidRPr="00A008BE">
          <w:rPr>
            <w:rStyle w:val="Hyperlink"/>
            <w:rFonts w:hint="cs"/>
            <w:iCs w:val="0"/>
            <w:noProof/>
            <w:rtl/>
          </w:rPr>
          <w:t>ی</w:t>
        </w:r>
        <w:r w:rsidRPr="00A008BE">
          <w:rPr>
            <w:rStyle w:val="Hyperlink"/>
            <w:iCs w:val="0"/>
            <w:noProof/>
            <w:rtl/>
          </w:rPr>
          <w:t xml:space="preserve"> بر خروج از عنوان مجمل با اصاله العموم</w:t>
        </w:r>
        <w:r w:rsidRPr="00A008BE">
          <w:rPr>
            <w:iCs w:val="0"/>
            <w:noProof/>
            <w:webHidden/>
            <w:rtl/>
          </w:rPr>
          <w:tab/>
        </w:r>
        <w:r w:rsidRPr="00A008BE">
          <w:rPr>
            <w:iCs w:val="0"/>
            <w:noProof/>
            <w:webHidden/>
            <w:rtl/>
          </w:rPr>
          <w:fldChar w:fldCharType="begin"/>
        </w:r>
        <w:r w:rsidRPr="00A008BE">
          <w:rPr>
            <w:iCs w:val="0"/>
            <w:noProof/>
            <w:webHidden/>
            <w:rtl/>
          </w:rPr>
          <w:instrText xml:space="preserve"> </w:instrText>
        </w:r>
        <w:r w:rsidRPr="00A008BE">
          <w:rPr>
            <w:iCs w:val="0"/>
            <w:noProof/>
            <w:webHidden/>
          </w:rPr>
          <w:instrText xml:space="preserve">PAGEREF </w:instrText>
        </w:r>
        <w:r w:rsidRPr="00A008BE">
          <w:rPr>
            <w:iCs w:val="0"/>
            <w:noProof/>
            <w:webHidden/>
            <w:rtl/>
          </w:rPr>
          <w:instrText>_</w:instrText>
        </w:r>
        <w:r w:rsidRPr="00A008BE">
          <w:rPr>
            <w:iCs w:val="0"/>
            <w:noProof/>
            <w:webHidden/>
          </w:rPr>
          <w:instrText>Toc</w:instrText>
        </w:r>
        <w:r w:rsidRPr="00A008BE">
          <w:rPr>
            <w:iCs w:val="0"/>
            <w:noProof/>
            <w:webHidden/>
            <w:rtl/>
          </w:rPr>
          <w:instrText xml:space="preserve">531092045 </w:instrText>
        </w:r>
        <w:r w:rsidRPr="00A008BE">
          <w:rPr>
            <w:iCs w:val="0"/>
            <w:noProof/>
            <w:webHidden/>
          </w:rPr>
          <w:instrText>\h</w:instrText>
        </w:r>
        <w:r w:rsidRPr="00A008BE">
          <w:rPr>
            <w:iCs w:val="0"/>
            <w:noProof/>
            <w:webHidden/>
            <w:rtl/>
          </w:rPr>
          <w:instrText xml:space="preserve"> </w:instrText>
        </w:r>
        <w:r w:rsidRPr="00A008BE">
          <w:rPr>
            <w:iCs w:val="0"/>
            <w:noProof/>
            <w:webHidden/>
            <w:rtl/>
          </w:rPr>
        </w:r>
        <w:r w:rsidRPr="00A008BE">
          <w:rPr>
            <w:iCs w:val="0"/>
            <w:noProof/>
            <w:webHidden/>
            <w:rtl/>
          </w:rPr>
          <w:fldChar w:fldCharType="separate"/>
        </w:r>
        <w:r w:rsidRPr="00A008BE">
          <w:rPr>
            <w:iCs w:val="0"/>
            <w:noProof/>
            <w:webHidden/>
            <w:rtl/>
          </w:rPr>
          <w:t>2</w:t>
        </w:r>
        <w:r w:rsidRPr="00A008BE">
          <w:rPr>
            <w:iCs w:val="0"/>
            <w:noProof/>
            <w:webHidden/>
            <w:rtl/>
          </w:rPr>
          <w:fldChar w:fldCharType="end"/>
        </w:r>
      </w:hyperlink>
    </w:p>
    <w:p w:rsidR="00A008BE" w:rsidRPr="00A008BE" w:rsidRDefault="00A008BE" w:rsidP="00A008BE">
      <w:pPr>
        <w:pStyle w:val="TOC2"/>
        <w:tabs>
          <w:tab w:val="right" w:leader="dot" w:pos="10194"/>
        </w:tabs>
        <w:rPr>
          <w:rFonts w:asciiTheme="minorHAnsi" w:eastAsiaTheme="minorEastAsia" w:hAnsiTheme="minorHAnsi" w:cstheme="minorBidi"/>
          <w:bCs w:val="0"/>
          <w:noProof/>
          <w:color w:val="auto"/>
          <w:szCs w:val="22"/>
          <w:rtl/>
          <w:lang w:bidi="ar-SA"/>
        </w:rPr>
      </w:pPr>
      <w:hyperlink w:anchor="_Toc531092046" w:history="1">
        <w:r w:rsidRPr="00A008BE">
          <w:rPr>
            <w:rStyle w:val="Hyperlink"/>
            <w:noProof/>
            <w:rtl/>
          </w:rPr>
          <w:t>ب: دوران خطاب ب</w:t>
        </w:r>
        <w:r w:rsidRPr="00A008BE">
          <w:rPr>
            <w:rStyle w:val="Hyperlink"/>
            <w:rFonts w:hint="cs"/>
            <w:noProof/>
            <w:rtl/>
          </w:rPr>
          <w:t>ی</w:t>
        </w:r>
        <w:r w:rsidRPr="00A008BE">
          <w:rPr>
            <w:rStyle w:val="Hyperlink"/>
            <w:rFonts w:hint="eastAsia"/>
            <w:noProof/>
            <w:rtl/>
          </w:rPr>
          <w:t>ن</w:t>
        </w:r>
        <w:r w:rsidRPr="00A008BE">
          <w:rPr>
            <w:rStyle w:val="Hyperlink"/>
            <w:noProof/>
            <w:rtl/>
          </w:rPr>
          <w:t xml:space="preserve"> خاص و معارض بودن</w:t>
        </w:r>
        <w:r w:rsidRPr="00A008BE">
          <w:rPr>
            <w:noProof/>
            <w:webHidden/>
            <w:rtl/>
          </w:rPr>
          <w:tab/>
        </w:r>
        <w:r w:rsidRPr="00A008BE">
          <w:rPr>
            <w:noProof/>
            <w:webHidden/>
            <w:rtl/>
          </w:rPr>
          <w:fldChar w:fldCharType="begin"/>
        </w:r>
        <w:r w:rsidRPr="00A008BE">
          <w:rPr>
            <w:noProof/>
            <w:webHidden/>
            <w:rtl/>
          </w:rPr>
          <w:instrText xml:space="preserve"> </w:instrText>
        </w:r>
        <w:r w:rsidRPr="00A008BE">
          <w:rPr>
            <w:noProof/>
            <w:webHidden/>
          </w:rPr>
          <w:instrText xml:space="preserve">PAGEREF </w:instrText>
        </w:r>
        <w:r w:rsidRPr="00A008BE">
          <w:rPr>
            <w:noProof/>
            <w:webHidden/>
            <w:rtl/>
          </w:rPr>
          <w:instrText>_</w:instrText>
        </w:r>
        <w:r w:rsidRPr="00A008BE">
          <w:rPr>
            <w:noProof/>
            <w:webHidden/>
          </w:rPr>
          <w:instrText>Toc</w:instrText>
        </w:r>
        <w:r w:rsidRPr="00A008BE">
          <w:rPr>
            <w:noProof/>
            <w:webHidden/>
            <w:rtl/>
          </w:rPr>
          <w:instrText xml:space="preserve">531092046 </w:instrText>
        </w:r>
        <w:r w:rsidRPr="00A008BE">
          <w:rPr>
            <w:noProof/>
            <w:webHidden/>
          </w:rPr>
          <w:instrText>\h</w:instrText>
        </w:r>
        <w:r w:rsidRPr="00A008BE">
          <w:rPr>
            <w:noProof/>
            <w:webHidden/>
            <w:rtl/>
          </w:rPr>
          <w:instrText xml:space="preserve"> </w:instrText>
        </w:r>
        <w:r w:rsidRPr="00A008BE">
          <w:rPr>
            <w:noProof/>
            <w:webHidden/>
            <w:rtl/>
          </w:rPr>
        </w:r>
        <w:r w:rsidRPr="00A008BE">
          <w:rPr>
            <w:noProof/>
            <w:webHidden/>
            <w:rtl/>
          </w:rPr>
          <w:fldChar w:fldCharType="separate"/>
        </w:r>
        <w:r w:rsidRPr="00A008BE">
          <w:rPr>
            <w:noProof/>
            <w:webHidden/>
            <w:rtl/>
          </w:rPr>
          <w:t>3</w:t>
        </w:r>
        <w:r w:rsidRPr="00A008BE">
          <w:rPr>
            <w:noProof/>
            <w:webHidden/>
            <w:rtl/>
          </w:rPr>
          <w:fldChar w:fldCharType="end"/>
        </w:r>
      </w:hyperlink>
    </w:p>
    <w:p w:rsidR="00A008BE" w:rsidRPr="00A008BE" w:rsidRDefault="00A008BE" w:rsidP="00A008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092047" w:history="1">
        <w:r w:rsidRPr="00A008BE">
          <w:rPr>
            <w:rStyle w:val="Hyperlink"/>
            <w:iCs w:val="0"/>
            <w:noProof/>
            <w:rtl/>
          </w:rPr>
          <w:t>کلام ش</w:t>
        </w:r>
        <w:r w:rsidRPr="00A008BE">
          <w:rPr>
            <w:rStyle w:val="Hyperlink"/>
            <w:rFonts w:hint="cs"/>
            <w:iCs w:val="0"/>
            <w:noProof/>
            <w:rtl/>
          </w:rPr>
          <w:t>ی</w:t>
        </w:r>
        <w:r w:rsidRPr="00A008BE">
          <w:rPr>
            <w:rStyle w:val="Hyperlink"/>
            <w:rFonts w:hint="eastAsia"/>
            <w:iCs w:val="0"/>
            <w:noProof/>
            <w:rtl/>
          </w:rPr>
          <w:t>خ</w:t>
        </w:r>
        <w:r w:rsidRPr="00A008BE">
          <w:rPr>
            <w:rStyle w:val="Hyperlink"/>
            <w:iCs w:val="0"/>
            <w:noProof/>
            <w:rtl/>
          </w:rPr>
          <w:t xml:space="preserve"> انصار</w:t>
        </w:r>
        <w:r w:rsidRPr="00A008BE">
          <w:rPr>
            <w:rStyle w:val="Hyperlink"/>
            <w:rFonts w:hint="cs"/>
            <w:iCs w:val="0"/>
            <w:noProof/>
            <w:rtl/>
          </w:rPr>
          <w:t>ی</w:t>
        </w:r>
        <w:r w:rsidRPr="00A008BE">
          <w:rPr>
            <w:rStyle w:val="Hyperlink"/>
            <w:rFonts w:hint="eastAsia"/>
            <w:iCs w:val="0"/>
            <w:noProof/>
            <w:rtl/>
          </w:rPr>
          <w:t>،</w:t>
        </w:r>
        <w:r w:rsidRPr="00A008BE">
          <w:rPr>
            <w:rStyle w:val="Hyperlink"/>
            <w:iCs w:val="0"/>
            <w:noProof/>
            <w:rtl/>
          </w:rPr>
          <w:t xml:space="preserve"> محقق نائ</w:t>
        </w:r>
        <w:r w:rsidRPr="00A008BE">
          <w:rPr>
            <w:rStyle w:val="Hyperlink"/>
            <w:rFonts w:hint="cs"/>
            <w:iCs w:val="0"/>
            <w:noProof/>
            <w:rtl/>
          </w:rPr>
          <w:t>ی</w:t>
        </w:r>
        <w:r w:rsidRPr="00A008BE">
          <w:rPr>
            <w:rStyle w:val="Hyperlink"/>
            <w:rFonts w:hint="eastAsia"/>
            <w:iCs w:val="0"/>
            <w:noProof/>
            <w:rtl/>
          </w:rPr>
          <w:t>ن</w:t>
        </w:r>
        <w:r w:rsidRPr="00A008BE">
          <w:rPr>
            <w:rStyle w:val="Hyperlink"/>
            <w:rFonts w:hint="cs"/>
            <w:iCs w:val="0"/>
            <w:noProof/>
            <w:rtl/>
          </w:rPr>
          <w:t>ی</w:t>
        </w:r>
        <w:r w:rsidRPr="00A008BE">
          <w:rPr>
            <w:rStyle w:val="Hyperlink"/>
            <w:iCs w:val="0"/>
            <w:noProof/>
            <w:rtl/>
          </w:rPr>
          <w:t xml:space="preserve"> و مرحوم آقا</w:t>
        </w:r>
        <w:r w:rsidRPr="00A008BE">
          <w:rPr>
            <w:rStyle w:val="Hyperlink"/>
            <w:rFonts w:hint="cs"/>
            <w:iCs w:val="0"/>
            <w:noProof/>
            <w:rtl/>
          </w:rPr>
          <w:t>ی</w:t>
        </w:r>
        <w:r w:rsidRPr="00A008BE">
          <w:rPr>
            <w:rStyle w:val="Hyperlink"/>
            <w:iCs w:val="0"/>
            <w:noProof/>
            <w:rtl/>
          </w:rPr>
          <w:t xml:space="preserve"> خو</w:t>
        </w:r>
        <w:r w:rsidRPr="00A008BE">
          <w:rPr>
            <w:rStyle w:val="Hyperlink"/>
            <w:rFonts w:hint="cs"/>
            <w:iCs w:val="0"/>
            <w:noProof/>
            <w:rtl/>
          </w:rPr>
          <w:t>یی</w:t>
        </w:r>
        <w:r w:rsidRPr="00A008BE">
          <w:rPr>
            <w:iCs w:val="0"/>
            <w:noProof/>
            <w:webHidden/>
            <w:rtl/>
          </w:rPr>
          <w:tab/>
        </w:r>
        <w:r w:rsidRPr="00A008BE">
          <w:rPr>
            <w:iCs w:val="0"/>
            <w:noProof/>
            <w:webHidden/>
            <w:rtl/>
          </w:rPr>
          <w:fldChar w:fldCharType="begin"/>
        </w:r>
        <w:r w:rsidRPr="00A008BE">
          <w:rPr>
            <w:iCs w:val="0"/>
            <w:noProof/>
            <w:webHidden/>
            <w:rtl/>
          </w:rPr>
          <w:instrText xml:space="preserve"> </w:instrText>
        </w:r>
        <w:r w:rsidRPr="00A008BE">
          <w:rPr>
            <w:iCs w:val="0"/>
            <w:noProof/>
            <w:webHidden/>
          </w:rPr>
          <w:instrText xml:space="preserve">PAGEREF </w:instrText>
        </w:r>
        <w:r w:rsidRPr="00A008BE">
          <w:rPr>
            <w:iCs w:val="0"/>
            <w:noProof/>
            <w:webHidden/>
            <w:rtl/>
          </w:rPr>
          <w:instrText>_</w:instrText>
        </w:r>
        <w:r w:rsidRPr="00A008BE">
          <w:rPr>
            <w:iCs w:val="0"/>
            <w:noProof/>
            <w:webHidden/>
          </w:rPr>
          <w:instrText>Toc</w:instrText>
        </w:r>
        <w:r w:rsidRPr="00A008BE">
          <w:rPr>
            <w:iCs w:val="0"/>
            <w:noProof/>
            <w:webHidden/>
            <w:rtl/>
          </w:rPr>
          <w:instrText xml:space="preserve">531092047 </w:instrText>
        </w:r>
        <w:r w:rsidRPr="00A008BE">
          <w:rPr>
            <w:iCs w:val="0"/>
            <w:noProof/>
            <w:webHidden/>
          </w:rPr>
          <w:instrText>\h</w:instrText>
        </w:r>
        <w:r w:rsidRPr="00A008BE">
          <w:rPr>
            <w:iCs w:val="0"/>
            <w:noProof/>
            <w:webHidden/>
            <w:rtl/>
          </w:rPr>
          <w:instrText xml:space="preserve"> </w:instrText>
        </w:r>
        <w:r w:rsidRPr="00A008BE">
          <w:rPr>
            <w:iCs w:val="0"/>
            <w:noProof/>
            <w:webHidden/>
            <w:rtl/>
          </w:rPr>
        </w:r>
        <w:r w:rsidRPr="00A008BE">
          <w:rPr>
            <w:iCs w:val="0"/>
            <w:noProof/>
            <w:webHidden/>
            <w:rtl/>
          </w:rPr>
          <w:fldChar w:fldCharType="separate"/>
        </w:r>
        <w:r w:rsidRPr="00A008BE">
          <w:rPr>
            <w:iCs w:val="0"/>
            <w:noProof/>
            <w:webHidden/>
            <w:rtl/>
          </w:rPr>
          <w:t>3</w:t>
        </w:r>
        <w:r w:rsidRPr="00A008BE">
          <w:rPr>
            <w:iCs w:val="0"/>
            <w:noProof/>
            <w:webHidden/>
            <w:rtl/>
          </w:rPr>
          <w:fldChar w:fldCharType="end"/>
        </w:r>
      </w:hyperlink>
    </w:p>
    <w:p w:rsidR="00A008BE" w:rsidRPr="00A008BE" w:rsidRDefault="00A008BE" w:rsidP="00A008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092048" w:history="1">
        <w:r w:rsidRPr="00A008BE">
          <w:rPr>
            <w:rStyle w:val="Hyperlink"/>
            <w:iCs w:val="0"/>
            <w:noProof/>
            <w:rtl/>
          </w:rPr>
          <w:t>مناقشه در کلام ش</w:t>
        </w:r>
        <w:r w:rsidRPr="00A008BE">
          <w:rPr>
            <w:rStyle w:val="Hyperlink"/>
            <w:rFonts w:hint="cs"/>
            <w:iCs w:val="0"/>
            <w:noProof/>
            <w:rtl/>
          </w:rPr>
          <w:t>ی</w:t>
        </w:r>
        <w:r w:rsidRPr="00A008BE">
          <w:rPr>
            <w:rStyle w:val="Hyperlink"/>
            <w:rFonts w:hint="eastAsia"/>
            <w:iCs w:val="0"/>
            <w:noProof/>
            <w:rtl/>
          </w:rPr>
          <w:t>خ</w:t>
        </w:r>
        <w:r w:rsidRPr="00A008BE">
          <w:rPr>
            <w:rStyle w:val="Hyperlink"/>
            <w:iCs w:val="0"/>
            <w:noProof/>
            <w:rtl/>
          </w:rPr>
          <w:t xml:space="preserve"> انصار</w:t>
        </w:r>
        <w:r w:rsidRPr="00A008BE">
          <w:rPr>
            <w:rStyle w:val="Hyperlink"/>
            <w:rFonts w:hint="cs"/>
            <w:iCs w:val="0"/>
            <w:noProof/>
            <w:rtl/>
          </w:rPr>
          <w:t>ی</w:t>
        </w:r>
        <w:r w:rsidRPr="00A008BE">
          <w:rPr>
            <w:iCs w:val="0"/>
            <w:noProof/>
            <w:webHidden/>
            <w:rtl/>
          </w:rPr>
          <w:tab/>
        </w:r>
        <w:r w:rsidRPr="00A008BE">
          <w:rPr>
            <w:iCs w:val="0"/>
            <w:noProof/>
            <w:webHidden/>
            <w:rtl/>
          </w:rPr>
          <w:fldChar w:fldCharType="begin"/>
        </w:r>
        <w:r w:rsidRPr="00A008BE">
          <w:rPr>
            <w:iCs w:val="0"/>
            <w:noProof/>
            <w:webHidden/>
            <w:rtl/>
          </w:rPr>
          <w:instrText xml:space="preserve"> </w:instrText>
        </w:r>
        <w:r w:rsidRPr="00A008BE">
          <w:rPr>
            <w:iCs w:val="0"/>
            <w:noProof/>
            <w:webHidden/>
          </w:rPr>
          <w:instrText xml:space="preserve">PAGEREF </w:instrText>
        </w:r>
        <w:r w:rsidRPr="00A008BE">
          <w:rPr>
            <w:iCs w:val="0"/>
            <w:noProof/>
            <w:webHidden/>
            <w:rtl/>
          </w:rPr>
          <w:instrText>_</w:instrText>
        </w:r>
        <w:r w:rsidRPr="00A008BE">
          <w:rPr>
            <w:iCs w:val="0"/>
            <w:noProof/>
            <w:webHidden/>
          </w:rPr>
          <w:instrText>Toc</w:instrText>
        </w:r>
        <w:r w:rsidRPr="00A008BE">
          <w:rPr>
            <w:iCs w:val="0"/>
            <w:noProof/>
            <w:webHidden/>
            <w:rtl/>
          </w:rPr>
          <w:instrText xml:space="preserve">531092048 </w:instrText>
        </w:r>
        <w:r w:rsidRPr="00A008BE">
          <w:rPr>
            <w:iCs w:val="0"/>
            <w:noProof/>
            <w:webHidden/>
          </w:rPr>
          <w:instrText>\h</w:instrText>
        </w:r>
        <w:r w:rsidRPr="00A008BE">
          <w:rPr>
            <w:iCs w:val="0"/>
            <w:noProof/>
            <w:webHidden/>
            <w:rtl/>
          </w:rPr>
          <w:instrText xml:space="preserve"> </w:instrText>
        </w:r>
        <w:r w:rsidRPr="00A008BE">
          <w:rPr>
            <w:iCs w:val="0"/>
            <w:noProof/>
            <w:webHidden/>
            <w:rtl/>
          </w:rPr>
        </w:r>
        <w:r w:rsidRPr="00A008BE">
          <w:rPr>
            <w:iCs w:val="0"/>
            <w:noProof/>
            <w:webHidden/>
            <w:rtl/>
          </w:rPr>
          <w:fldChar w:fldCharType="separate"/>
        </w:r>
        <w:r w:rsidRPr="00A008BE">
          <w:rPr>
            <w:iCs w:val="0"/>
            <w:noProof/>
            <w:webHidden/>
            <w:rtl/>
          </w:rPr>
          <w:t>4</w:t>
        </w:r>
        <w:r w:rsidRPr="00A008BE">
          <w:rPr>
            <w:iCs w:val="0"/>
            <w:noProof/>
            <w:webHidden/>
            <w:rtl/>
          </w:rPr>
          <w:fldChar w:fldCharType="end"/>
        </w:r>
      </w:hyperlink>
    </w:p>
    <w:p w:rsidR="00A008BE" w:rsidRPr="00A008BE" w:rsidRDefault="00A008BE" w:rsidP="00A008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092049" w:history="1">
        <w:r w:rsidRPr="00A008BE">
          <w:rPr>
            <w:rStyle w:val="Hyperlink"/>
            <w:iCs w:val="0"/>
            <w:noProof/>
            <w:rtl/>
          </w:rPr>
          <w:t>کلام شه</w:t>
        </w:r>
        <w:r w:rsidRPr="00A008BE">
          <w:rPr>
            <w:rStyle w:val="Hyperlink"/>
            <w:rFonts w:hint="cs"/>
            <w:iCs w:val="0"/>
            <w:noProof/>
            <w:rtl/>
          </w:rPr>
          <w:t>ی</w:t>
        </w:r>
        <w:r w:rsidRPr="00A008BE">
          <w:rPr>
            <w:rStyle w:val="Hyperlink"/>
            <w:rFonts w:hint="eastAsia"/>
            <w:iCs w:val="0"/>
            <w:noProof/>
            <w:rtl/>
          </w:rPr>
          <w:t>د</w:t>
        </w:r>
        <w:r w:rsidRPr="00A008BE">
          <w:rPr>
            <w:rStyle w:val="Hyperlink"/>
            <w:iCs w:val="0"/>
            <w:noProof/>
            <w:rtl/>
          </w:rPr>
          <w:t xml:space="preserve"> صدر</w:t>
        </w:r>
        <w:r w:rsidRPr="00A008BE">
          <w:rPr>
            <w:iCs w:val="0"/>
            <w:noProof/>
            <w:webHidden/>
            <w:rtl/>
          </w:rPr>
          <w:tab/>
        </w:r>
        <w:r w:rsidRPr="00A008BE">
          <w:rPr>
            <w:iCs w:val="0"/>
            <w:noProof/>
            <w:webHidden/>
            <w:rtl/>
          </w:rPr>
          <w:fldChar w:fldCharType="begin"/>
        </w:r>
        <w:r w:rsidRPr="00A008BE">
          <w:rPr>
            <w:iCs w:val="0"/>
            <w:noProof/>
            <w:webHidden/>
            <w:rtl/>
          </w:rPr>
          <w:instrText xml:space="preserve"> </w:instrText>
        </w:r>
        <w:r w:rsidRPr="00A008BE">
          <w:rPr>
            <w:iCs w:val="0"/>
            <w:noProof/>
            <w:webHidden/>
          </w:rPr>
          <w:instrText xml:space="preserve">PAGEREF </w:instrText>
        </w:r>
        <w:r w:rsidRPr="00A008BE">
          <w:rPr>
            <w:iCs w:val="0"/>
            <w:noProof/>
            <w:webHidden/>
            <w:rtl/>
          </w:rPr>
          <w:instrText>_</w:instrText>
        </w:r>
        <w:r w:rsidRPr="00A008BE">
          <w:rPr>
            <w:iCs w:val="0"/>
            <w:noProof/>
            <w:webHidden/>
          </w:rPr>
          <w:instrText>Toc</w:instrText>
        </w:r>
        <w:r w:rsidRPr="00A008BE">
          <w:rPr>
            <w:iCs w:val="0"/>
            <w:noProof/>
            <w:webHidden/>
            <w:rtl/>
          </w:rPr>
          <w:instrText xml:space="preserve">531092049 </w:instrText>
        </w:r>
        <w:r w:rsidRPr="00A008BE">
          <w:rPr>
            <w:iCs w:val="0"/>
            <w:noProof/>
            <w:webHidden/>
          </w:rPr>
          <w:instrText>\h</w:instrText>
        </w:r>
        <w:r w:rsidRPr="00A008BE">
          <w:rPr>
            <w:iCs w:val="0"/>
            <w:noProof/>
            <w:webHidden/>
            <w:rtl/>
          </w:rPr>
          <w:instrText xml:space="preserve"> </w:instrText>
        </w:r>
        <w:r w:rsidRPr="00A008BE">
          <w:rPr>
            <w:iCs w:val="0"/>
            <w:noProof/>
            <w:webHidden/>
            <w:rtl/>
          </w:rPr>
        </w:r>
        <w:r w:rsidRPr="00A008BE">
          <w:rPr>
            <w:iCs w:val="0"/>
            <w:noProof/>
            <w:webHidden/>
            <w:rtl/>
          </w:rPr>
          <w:fldChar w:fldCharType="separate"/>
        </w:r>
        <w:r w:rsidRPr="00A008BE">
          <w:rPr>
            <w:iCs w:val="0"/>
            <w:noProof/>
            <w:webHidden/>
            <w:rtl/>
          </w:rPr>
          <w:t>4</w:t>
        </w:r>
        <w:r w:rsidRPr="00A008BE">
          <w:rPr>
            <w:iCs w:val="0"/>
            <w:noProof/>
            <w:webHidden/>
            <w:rtl/>
          </w:rPr>
          <w:fldChar w:fldCharType="end"/>
        </w:r>
      </w:hyperlink>
    </w:p>
    <w:p w:rsidR="00A008BE" w:rsidRPr="00A008BE" w:rsidRDefault="00A008BE" w:rsidP="00A008B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092050" w:history="1">
        <w:r w:rsidRPr="00A008BE">
          <w:rPr>
            <w:rStyle w:val="Hyperlink"/>
            <w:iCs w:val="0"/>
            <w:noProof/>
            <w:rtl/>
          </w:rPr>
          <w:t>مناقشه در کلام شه</w:t>
        </w:r>
        <w:r w:rsidRPr="00A008BE">
          <w:rPr>
            <w:rStyle w:val="Hyperlink"/>
            <w:rFonts w:hint="cs"/>
            <w:iCs w:val="0"/>
            <w:noProof/>
            <w:rtl/>
          </w:rPr>
          <w:t>ی</w:t>
        </w:r>
        <w:r w:rsidRPr="00A008BE">
          <w:rPr>
            <w:rStyle w:val="Hyperlink"/>
            <w:rFonts w:hint="eastAsia"/>
            <w:iCs w:val="0"/>
            <w:noProof/>
            <w:rtl/>
          </w:rPr>
          <w:t>د</w:t>
        </w:r>
        <w:r w:rsidRPr="00A008BE">
          <w:rPr>
            <w:rStyle w:val="Hyperlink"/>
            <w:iCs w:val="0"/>
            <w:noProof/>
            <w:rtl/>
          </w:rPr>
          <w:t xml:space="preserve"> صدر</w:t>
        </w:r>
        <w:r w:rsidRPr="00A008BE">
          <w:rPr>
            <w:iCs w:val="0"/>
            <w:noProof/>
            <w:webHidden/>
            <w:rtl/>
          </w:rPr>
          <w:tab/>
        </w:r>
        <w:r w:rsidRPr="00A008BE">
          <w:rPr>
            <w:iCs w:val="0"/>
            <w:noProof/>
            <w:webHidden/>
            <w:rtl/>
          </w:rPr>
          <w:fldChar w:fldCharType="begin"/>
        </w:r>
        <w:r w:rsidRPr="00A008BE">
          <w:rPr>
            <w:iCs w:val="0"/>
            <w:noProof/>
            <w:webHidden/>
            <w:rtl/>
          </w:rPr>
          <w:instrText xml:space="preserve"> </w:instrText>
        </w:r>
        <w:r w:rsidRPr="00A008BE">
          <w:rPr>
            <w:iCs w:val="0"/>
            <w:noProof/>
            <w:webHidden/>
          </w:rPr>
          <w:instrText xml:space="preserve">PAGEREF </w:instrText>
        </w:r>
        <w:r w:rsidRPr="00A008BE">
          <w:rPr>
            <w:iCs w:val="0"/>
            <w:noProof/>
            <w:webHidden/>
            <w:rtl/>
          </w:rPr>
          <w:instrText>_</w:instrText>
        </w:r>
        <w:r w:rsidRPr="00A008BE">
          <w:rPr>
            <w:iCs w:val="0"/>
            <w:noProof/>
            <w:webHidden/>
          </w:rPr>
          <w:instrText>Toc</w:instrText>
        </w:r>
        <w:r w:rsidRPr="00A008BE">
          <w:rPr>
            <w:iCs w:val="0"/>
            <w:noProof/>
            <w:webHidden/>
            <w:rtl/>
          </w:rPr>
          <w:instrText xml:space="preserve">531092050 </w:instrText>
        </w:r>
        <w:r w:rsidRPr="00A008BE">
          <w:rPr>
            <w:iCs w:val="0"/>
            <w:noProof/>
            <w:webHidden/>
          </w:rPr>
          <w:instrText>\h</w:instrText>
        </w:r>
        <w:r w:rsidRPr="00A008BE">
          <w:rPr>
            <w:iCs w:val="0"/>
            <w:noProof/>
            <w:webHidden/>
            <w:rtl/>
          </w:rPr>
          <w:instrText xml:space="preserve"> </w:instrText>
        </w:r>
        <w:r w:rsidRPr="00A008BE">
          <w:rPr>
            <w:iCs w:val="0"/>
            <w:noProof/>
            <w:webHidden/>
            <w:rtl/>
          </w:rPr>
        </w:r>
        <w:r w:rsidRPr="00A008BE">
          <w:rPr>
            <w:iCs w:val="0"/>
            <w:noProof/>
            <w:webHidden/>
            <w:rtl/>
          </w:rPr>
          <w:fldChar w:fldCharType="separate"/>
        </w:r>
        <w:r w:rsidRPr="00A008BE">
          <w:rPr>
            <w:iCs w:val="0"/>
            <w:noProof/>
            <w:webHidden/>
            <w:rtl/>
          </w:rPr>
          <w:t>4</w:t>
        </w:r>
        <w:r w:rsidRPr="00A008BE">
          <w:rPr>
            <w:iCs w:val="0"/>
            <w:noProof/>
            <w:webHidden/>
            <w:rtl/>
          </w:rPr>
          <w:fldChar w:fldCharType="end"/>
        </w:r>
      </w:hyperlink>
    </w:p>
    <w:p w:rsidR="00C91EB6" w:rsidRPr="00C91EB6" w:rsidRDefault="00A008BE" w:rsidP="001E6941">
      <w:pPr>
        <w:jc w:val="lowKashida"/>
      </w:pPr>
      <w:r>
        <w:rPr>
          <w:rFonts w:cs="B Titr"/>
          <w:noProof/>
          <w:webHidden/>
          <w:color w:val="632423" w:themeColor="accent2" w:themeShade="80"/>
          <w:szCs w:val="24"/>
          <w:rtl/>
        </w:rPr>
        <w:fldChar w:fldCharType="end"/>
      </w:r>
    </w:p>
    <w:p w:rsidR="00F343FB" w:rsidRPr="00A6366F" w:rsidRDefault="00F842AD" w:rsidP="001E6941">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B1EE9">
        <w:rPr>
          <w:rtl/>
        </w:rPr>
        <w:t>اجمال مخصص</w:t>
      </w:r>
      <w:r w:rsidR="00386C11" w:rsidRPr="00A6366F">
        <w:rPr>
          <w:rFonts w:hint="cs"/>
          <w:rtl/>
        </w:rPr>
        <w:t>/</w:t>
      </w:r>
      <w:bookmarkStart w:id="2" w:name="BokSabj_d"/>
      <w:bookmarkEnd w:id="2"/>
      <w:r w:rsidR="001A26A9">
        <w:t xml:space="preserve"> </w:t>
      </w:r>
      <w:r w:rsidR="00293C07">
        <w:rPr>
          <w:rtl/>
        </w:rPr>
        <w:t>تعارض غ</w:t>
      </w:r>
      <w:r w:rsidR="00293C07">
        <w:rPr>
          <w:rFonts w:hint="cs"/>
          <w:rtl/>
        </w:rPr>
        <w:t>ی</w:t>
      </w:r>
      <w:r w:rsidR="00293C07">
        <w:rPr>
          <w:rFonts w:hint="eastAsia"/>
          <w:rtl/>
        </w:rPr>
        <w:t>رمستقر</w:t>
      </w:r>
      <w:r w:rsidR="00386C11" w:rsidRPr="00A6366F">
        <w:rPr>
          <w:rFonts w:hint="cs"/>
          <w:rtl/>
        </w:rPr>
        <w:t>/</w:t>
      </w:r>
      <w:bookmarkStart w:id="3" w:name="Bokkolli"/>
      <w:bookmarkEnd w:id="3"/>
      <w:r w:rsidR="001A26A9">
        <w:t xml:space="preserve"> </w:t>
      </w:r>
      <w:r w:rsidR="00293C07">
        <w:rPr>
          <w:rtl/>
        </w:rPr>
        <w:t xml:space="preserve">تعارض ادله </w:t>
      </w:r>
      <w:r w:rsidR="001B6799" w:rsidRPr="00A6366F">
        <w:rPr>
          <w:rFonts w:hint="cs"/>
          <w:rtl/>
        </w:rPr>
        <w:t xml:space="preserve"> </w:t>
      </w:r>
    </w:p>
    <w:p w:rsidR="008F5B4D" w:rsidRPr="009C66D5" w:rsidRDefault="008F5B4D" w:rsidP="001E6941">
      <w:pPr>
        <w:jc w:val="lowKashida"/>
        <w:rPr>
          <w:rStyle w:val="Emphasis"/>
          <w:b/>
          <w:bCs w:val="0"/>
          <w:rtl/>
        </w:rPr>
      </w:pPr>
      <w:r w:rsidRPr="009C66D5">
        <w:rPr>
          <w:rStyle w:val="Emphasis"/>
          <w:rFonts w:hint="cs"/>
          <w:b/>
          <w:bCs w:val="0"/>
          <w:rtl/>
        </w:rPr>
        <w:t>خلاصه مباحث گذشته:</w:t>
      </w:r>
    </w:p>
    <w:p w:rsidR="00247D2F" w:rsidRPr="003A6148" w:rsidRDefault="0040391C" w:rsidP="001E6941">
      <w:pPr>
        <w:pBdr>
          <w:bottom w:val="double" w:sz="6" w:space="1" w:color="auto"/>
        </w:pBdr>
        <w:jc w:val="lowKashida"/>
      </w:pPr>
      <w:r>
        <w:rPr>
          <w:rFonts w:hint="cs"/>
          <w:rtl/>
        </w:rPr>
        <w:t>بعد از طرح مباحث مربوط به تعارض غیر م</w:t>
      </w:r>
      <w:r w:rsidR="0035767D">
        <w:rPr>
          <w:rFonts w:hint="cs"/>
          <w:rtl/>
        </w:rPr>
        <w:t xml:space="preserve">ستقر، یکی از مباحث مربوط به عام و خاص، </w:t>
      </w:r>
      <w:r>
        <w:rPr>
          <w:rFonts w:hint="cs"/>
          <w:rtl/>
        </w:rPr>
        <w:t xml:space="preserve">مواردی است که خاص مجمل </w:t>
      </w:r>
      <w:r w:rsidR="000C1017">
        <w:rPr>
          <w:rFonts w:hint="cs"/>
          <w:rtl/>
        </w:rPr>
        <w:t xml:space="preserve">باشد. مجمل بودن خاص به دو صورت متصور است؛ گاهی خطاب </w:t>
      </w:r>
      <w:r w:rsidR="0035767D">
        <w:rPr>
          <w:rFonts w:hint="cs"/>
          <w:rtl/>
        </w:rPr>
        <w:t>مجمل است، ا</w:t>
      </w:r>
      <w:r w:rsidR="00AA3C71">
        <w:rPr>
          <w:rFonts w:hint="cs"/>
          <w:rtl/>
        </w:rPr>
        <w:t>ما اصل خاص بودن آن محرز است.</w:t>
      </w:r>
      <w:r w:rsidR="0035767D">
        <w:rPr>
          <w:rFonts w:hint="cs"/>
          <w:rtl/>
        </w:rPr>
        <w:t xml:space="preserve"> در برخی موارد اجمال در خطاب به نحوی است که مردد بین خاص و معارض خواهد بود</w:t>
      </w:r>
      <w:r w:rsidR="00AA3C71">
        <w:rPr>
          <w:rFonts w:hint="cs"/>
          <w:rtl/>
        </w:rPr>
        <w:t>؛ یعنی طبق یک احتمال مخصص و طبق احتمال دیگر معارض است.</w:t>
      </w:r>
      <w:r>
        <w:rPr>
          <w:rFonts w:hint="cs"/>
          <w:rtl/>
        </w:rPr>
        <w:t xml:space="preserve"> در این مجال به </w:t>
      </w:r>
      <w:r w:rsidR="00AA3C71">
        <w:rPr>
          <w:rFonts w:hint="cs"/>
          <w:rtl/>
        </w:rPr>
        <w:t xml:space="preserve">بررسی این دو صورت </w:t>
      </w:r>
      <w:r>
        <w:rPr>
          <w:rFonts w:hint="cs"/>
          <w:rtl/>
        </w:rPr>
        <w:t>می پردازیم.</w:t>
      </w:r>
    </w:p>
    <w:p w:rsidR="001A1EA5" w:rsidRDefault="0040391C" w:rsidP="001E6941">
      <w:pPr>
        <w:pStyle w:val="Heading1"/>
        <w:jc w:val="lowKashida"/>
      </w:pPr>
      <w:bookmarkStart w:id="4" w:name="_Toc531092043"/>
      <w:r>
        <w:rPr>
          <w:rFonts w:hint="cs"/>
          <w:rtl/>
        </w:rPr>
        <w:t>اج</w:t>
      </w:r>
      <w:r w:rsidR="00FB1EE9">
        <w:rPr>
          <w:rFonts w:hint="cs"/>
          <w:rtl/>
        </w:rPr>
        <w:t>مال مخصص</w:t>
      </w:r>
      <w:bookmarkEnd w:id="4"/>
      <w:r w:rsidR="00FB1EE9">
        <w:rPr>
          <w:rFonts w:hint="cs"/>
          <w:rtl/>
        </w:rPr>
        <w:t xml:space="preserve"> </w:t>
      </w:r>
    </w:p>
    <w:p w:rsidR="00946E34" w:rsidRDefault="00941131" w:rsidP="001E6941">
      <w:pPr>
        <w:jc w:val="lowKashida"/>
        <w:rPr>
          <w:rtl/>
        </w:rPr>
      </w:pPr>
      <w:r>
        <w:rPr>
          <w:rFonts w:hint="cs"/>
          <w:rtl/>
        </w:rPr>
        <w:t>بحث در مورد فرضی است که یکی از دو خطاب مجمل باشد، مثل اینکه خطاب به</w:t>
      </w:r>
      <w:r w:rsidR="00F31848">
        <w:rPr>
          <w:rFonts w:hint="cs"/>
          <w:rtl/>
        </w:rPr>
        <w:t xml:space="preserve"> صورت «یحرم اکرام العالم الفاسق» باشد که فاسق مجمل بود</w:t>
      </w:r>
      <w:r w:rsidR="001E6941">
        <w:rPr>
          <w:rFonts w:hint="cs"/>
          <w:rtl/>
        </w:rPr>
        <w:t>ه و مردد بین معنای مطلق عاصی و خصوص مرتکب کبیره است</w:t>
      </w:r>
      <w:r w:rsidR="00F31848">
        <w:rPr>
          <w:rFonts w:hint="cs"/>
          <w:rtl/>
        </w:rPr>
        <w:t>. در این م</w:t>
      </w:r>
      <w:r w:rsidR="00A012E9">
        <w:rPr>
          <w:rFonts w:hint="cs"/>
          <w:rtl/>
        </w:rPr>
        <w:t xml:space="preserve">ورد دو صورت وجود دارد: </w:t>
      </w:r>
    </w:p>
    <w:p w:rsidR="00946E34" w:rsidRDefault="00946E34" w:rsidP="001E6941">
      <w:pPr>
        <w:pStyle w:val="Heading2"/>
        <w:jc w:val="lowKashida"/>
        <w:rPr>
          <w:rtl/>
        </w:rPr>
      </w:pPr>
      <w:bookmarkStart w:id="5" w:name="_Toc531092044"/>
      <w:r>
        <w:rPr>
          <w:rFonts w:hint="cs"/>
          <w:rtl/>
        </w:rPr>
        <w:t>الف: اخص بودن خطاب در هر صورت</w:t>
      </w:r>
      <w:bookmarkEnd w:id="5"/>
    </w:p>
    <w:p w:rsidR="00941131" w:rsidRDefault="001E6941" w:rsidP="001E6941">
      <w:pPr>
        <w:jc w:val="lowKashida"/>
        <w:rPr>
          <w:rtl/>
        </w:rPr>
      </w:pPr>
      <w:r>
        <w:rPr>
          <w:rFonts w:hint="cs"/>
          <w:rtl/>
        </w:rPr>
        <w:t xml:space="preserve">اولین </w:t>
      </w:r>
      <w:r w:rsidR="0098445B">
        <w:rPr>
          <w:rFonts w:hint="cs"/>
          <w:rtl/>
        </w:rPr>
        <w:t>صورت از اجمال خطاب</w:t>
      </w:r>
      <w:r>
        <w:rPr>
          <w:rFonts w:hint="cs"/>
          <w:rtl/>
        </w:rPr>
        <w:t xml:space="preserve"> </w:t>
      </w:r>
      <w:r w:rsidR="00F31848">
        <w:rPr>
          <w:rFonts w:hint="cs"/>
          <w:rtl/>
        </w:rPr>
        <w:t xml:space="preserve">این </w:t>
      </w:r>
      <w:r>
        <w:rPr>
          <w:rFonts w:hint="cs"/>
          <w:rtl/>
        </w:rPr>
        <w:t xml:space="preserve">است که </w:t>
      </w:r>
      <w:r w:rsidR="00F31848">
        <w:rPr>
          <w:rFonts w:hint="cs"/>
          <w:rtl/>
        </w:rPr>
        <w:t xml:space="preserve">خطاب </w:t>
      </w:r>
      <w:r w:rsidR="0098445B">
        <w:rPr>
          <w:rFonts w:hint="cs"/>
          <w:rtl/>
        </w:rPr>
        <w:t xml:space="preserve">مجمل نسبت به دیگری در هر صورت اخص مطلق </w:t>
      </w:r>
      <w:r w:rsidR="00A012E9">
        <w:rPr>
          <w:rFonts w:hint="cs"/>
          <w:rtl/>
        </w:rPr>
        <w:t>است</w:t>
      </w:r>
      <w:r w:rsidR="0098445B">
        <w:rPr>
          <w:rFonts w:hint="cs"/>
          <w:rtl/>
        </w:rPr>
        <w:t>؛</w:t>
      </w:r>
      <w:r w:rsidR="00A012E9">
        <w:rPr>
          <w:rFonts w:hint="cs"/>
          <w:rtl/>
        </w:rPr>
        <w:t xml:space="preserve"> مثل اینکه خطاب دیگر به صورت «اکرم کل عالم» باشد که مراد از فاسق در خطاب «لاتکرم العالم الفاسق»</w:t>
      </w:r>
      <w:r w:rsidR="0098445B">
        <w:rPr>
          <w:rFonts w:hint="cs"/>
          <w:rtl/>
        </w:rPr>
        <w:t>،</w:t>
      </w:r>
      <w:r w:rsidR="00A012E9">
        <w:rPr>
          <w:rFonts w:hint="cs"/>
          <w:rtl/>
        </w:rPr>
        <w:t xml:space="preserve"> </w:t>
      </w:r>
      <w:r w:rsidR="0098445B">
        <w:rPr>
          <w:rFonts w:hint="cs"/>
          <w:rtl/>
        </w:rPr>
        <w:t>مطلق عاصی باشد یا خصوص مرتکب کبیره</w:t>
      </w:r>
      <w:r w:rsidR="00946E34">
        <w:rPr>
          <w:rFonts w:hint="cs"/>
          <w:rtl/>
        </w:rPr>
        <w:t>، در هر صورت نسبت خطاب</w:t>
      </w:r>
      <w:r w:rsidR="004651F7">
        <w:rPr>
          <w:rFonts w:hint="cs"/>
          <w:rtl/>
        </w:rPr>
        <w:t xml:space="preserve"> «اکرم کل عالم»</w:t>
      </w:r>
      <w:r w:rsidR="00946E34">
        <w:rPr>
          <w:rFonts w:hint="cs"/>
          <w:rtl/>
        </w:rPr>
        <w:t xml:space="preserve"> اخص مطلق است. </w:t>
      </w:r>
    </w:p>
    <w:p w:rsidR="00FB1EE9" w:rsidRDefault="00FB1EE9" w:rsidP="001E6941">
      <w:pPr>
        <w:jc w:val="lowKashida"/>
        <w:rPr>
          <w:rFonts w:hint="cs"/>
          <w:rtl/>
        </w:rPr>
      </w:pPr>
      <w:r>
        <w:rPr>
          <w:rFonts w:hint="cs"/>
          <w:rtl/>
        </w:rPr>
        <w:t xml:space="preserve">در این صورت </w:t>
      </w:r>
      <w:r w:rsidR="004651F7">
        <w:rPr>
          <w:rFonts w:hint="cs"/>
          <w:rtl/>
        </w:rPr>
        <w:t xml:space="preserve">در مورد اصل قرینیت عرفیه خطاب مجمل بحثی وجود ندارد و </w:t>
      </w:r>
      <w:r w:rsidR="00726808">
        <w:rPr>
          <w:rFonts w:hint="cs"/>
          <w:rtl/>
        </w:rPr>
        <w:t xml:space="preserve">لکن </w:t>
      </w:r>
      <w:r w:rsidR="004651F7">
        <w:rPr>
          <w:rFonts w:hint="cs"/>
          <w:rtl/>
        </w:rPr>
        <w:t xml:space="preserve">حق این است که </w:t>
      </w:r>
      <w:r w:rsidR="00182F67">
        <w:rPr>
          <w:rFonts w:hint="cs"/>
          <w:rtl/>
        </w:rPr>
        <w:t xml:space="preserve">عام به مقدار متیقن از خاص، </w:t>
      </w:r>
      <w:r w:rsidR="004651F7">
        <w:rPr>
          <w:rFonts w:hint="cs"/>
          <w:rtl/>
        </w:rPr>
        <w:t>تخصیص زده می شود.</w:t>
      </w:r>
      <w:r w:rsidR="00726808">
        <w:rPr>
          <w:rFonts w:hint="cs"/>
          <w:rtl/>
        </w:rPr>
        <w:t xml:space="preserve"> </w:t>
      </w:r>
    </w:p>
    <w:p w:rsidR="000C5434" w:rsidRDefault="000949F5" w:rsidP="000C5434">
      <w:pPr>
        <w:jc w:val="lowKashida"/>
        <w:rPr>
          <w:rtl/>
        </w:rPr>
      </w:pPr>
      <w:r>
        <w:rPr>
          <w:rFonts w:hint="cs"/>
          <w:rtl/>
        </w:rPr>
        <w:lastRenderedPageBreak/>
        <w:t>لازم به ذکر است که در این صورت بعد تخصیص گفته نمی شود که «اکرم کل عالم لیس مسمّی بالفاسق</w:t>
      </w:r>
      <w:r w:rsidR="00CF4D85">
        <w:rPr>
          <w:rFonts w:hint="cs"/>
          <w:rtl/>
        </w:rPr>
        <w:t xml:space="preserve">» تا بعد از شک در داخل بودن مرتکب صغیره در عنوان مخصص منفصل، شک در مصداق مخصص منفصل باشد. </w:t>
      </w:r>
      <w:r w:rsidR="003435A2">
        <w:rPr>
          <w:rFonts w:hint="cs"/>
          <w:rtl/>
        </w:rPr>
        <w:t>عدم صحت این کلام به این جهت است که عنوان «المسمی بالفاسق» برای مولی موضوعیت ندارد</w:t>
      </w:r>
      <w:r w:rsidR="00182F67">
        <w:rPr>
          <w:rFonts w:hint="cs"/>
          <w:rtl/>
        </w:rPr>
        <w:t xml:space="preserve">، بلکه لفظ فاسق </w:t>
      </w:r>
      <w:r w:rsidR="003435A2">
        <w:rPr>
          <w:rFonts w:hint="cs"/>
          <w:rtl/>
        </w:rPr>
        <w:t>بر</w:t>
      </w:r>
      <w:r w:rsidR="00182F67">
        <w:rPr>
          <w:rFonts w:hint="cs"/>
          <w:rtl/>
        </w:rPr>
        <w:t xml:space="preserve">ای بیان مراد مولی ذکر شده است، اما </w:t>
      </w:r>
      <w:r w:rsidR="003435A2">
        <w:rPr>
          <w:rFonts w:hint="cs"/>
          <w:rtl/>
        </w:rPr>
        <w:t>در تبیین مراد مولی دچار اجمال شده است</w:t>
      </w:r>
      <w:r w:rsidR="00C75D5D">
        <w:rPr>
          <w:rFonts w:hint="cs"/>
          <w:rtl/>
        </w:rPr>
        <w:t xml:space="preserve"> و لذا عنوانی که قید عام شده، مردد بین عنوان مطلق عاصی و یا مرتکب کبیره است که اصاله العموم حکم می کند که عام بیش از مقدار متیقن تخص</w:t>
      </w:r>
      <w:r w:rsidR="000355EE">
        <w:rPr>
          <w:rFonts w:hint="cs"/>
          <w:rtl/>
        </w:rPr>
        <w:t>یص نخورده است؛ چون اگر عام به عنوان عاصی تخصیص بخورد، افراد بیشتری خارج خواهد شد و اصاله العموم خروج افراد بیشتر را نفی می کند؛ مثل اینکه اگر خبری نسخه بدل داشته و در یک کتاب روایی به صورت «یحرم اکرام العالم العاصی» و نسخه بدل آن  به صورت «یحرم اکرام مرتکب الکبیره» باش</w:t>
      </w:r>
      <w:r w:rsidR="00FD2005">
        <w:rPr>
          <w:rFonts w:hint="cs"/>
          <w:rtl/>
        </w:rPr>
        <w:t xml:space="preserve">د یا اینکه </w:t>
      </w:r>
      <w:r w:rsidR="005B52E8">
        <w:rPr>
          <w:rFonts w:hint="cs"/>
          <w:rtl/>
        </w:rPr>
        <w:t>بین دو نقل تفاوت داشته باش</w:t>
      </w:r>
      <w:r w:rsidR="00FD2005">
        <w:rPr>
          <w:rFonts w:hint="cs"/>
          <w:rtl/>
        </w:rPr>
        <w:t>د</w:t>
      </w:r>
      <w:r w:rsidR="005B52E8">
        <w:rPr>
          <w:rFonts w:hint="cs"/>
          <w:rtl/>
        </w:rPr>
        <w:t xml:space="preserve">، عرف حکم می کند که خطاب عام مبین است و </w:t>
      </w:r>
      <w:r w:rsidR="003965B3">
        <w:rPr>
          <w:rFonts w:hint="cs"/>
          <w:rtl/>
        </w:rPr>
        <w:t xml:space="preserve">برای خروج از این عموم، صرفا نسبت عالم مرتکب کبیره </w:t>
      </w:r>
      <w:r w:rsidR="00E23450">
        <w:rPr>
          <w:rFonts w:hint="cs"/>
          <w:rtl/>
        </w:rPr>
        <w:t xml:space="preserve">حجت وجود دارد و بیشتر از </w:t>
      </w:r>
      <w:r w:rsidR="00837E80">
        <w:rPr>
          <w:rFonts w:hint="cs"/>
          <w:rtl/>
        </w:rPr>
        <w:t>این مقدار حجت ندارد. خطاب «یحرم اکرام الفاسق» هم همانند نسخه بدل است؛ چون لفظ فاسق برای مولی موضوعیت ندارد و لذا در شبهه مفهومیه فاسق به عموم «اکرم کل عالم» رجوع خواهد شد.</w:t>
      </w:r>
    </w:p>
    <w:p w:rsidR="00D34373" w:rsidRDefault="00DA1C7E" w:rsidP="00D34373">
      <w:pPr>
        <w:pStyle w:val="Heading3"/>
        <w:rPr>
          <w:rtl/>
        </w:rPr>
      </w:pPr>
      <w:bookmarkStart w:id="6" w:name="_Toc531092045"/>
      <w:r>
        <w:rPr>
          <w:rFonts w:hint="cs"/>
          <w:rtl/>
        </w:rPr>
        <w:t xml:space="preserve">کلام شیخ انصاری مبنی بر </w:t>
      </w:r>
      <w:r w:rsidR="00D34373">
        <w:rPr>
          <w:rFonts w:hint="cs"/>
          <w:rtl/>
        </w:rPr>
        <w:t>خروج از عنوان مجمل ب</w:t>
      </w:r>
      <w:r>
        <w:rPr>
          <w:rFonts w:hint="cs"/>
          <w:rtl/>
        </w:rPr>
        <w:t>ا اصاله العموم</w:t>
      </w:r>
      <w:bookmarkEnd w:id="6"/>
    </w:p>
    <w:p w:rsidR="00A353EE" w:rsidRDefault="000C5434" w:rsidP="000C5434">
      <w:pPr>
        <w:jc w:val="lowKashida"/>
        <w:rPr>
          <w:rFonts w:hint="cs"/>
          <w:rtl/>
        </w:rPr>
      </w:pPr>
      <w:r>
        <w:rPr>
          <w:rFonts w:hint="cs"/>
          <w:rtl/>
        </w:rPr>
        <w:t>علاوه بر مطلب ذکر شده، از شیخ انصاری</w:t>
      </w:r>
      <w:r w:rsidR="00A353EE">
        <w:rPr>
          <w:rFonts w:hint="cs"/>
          <w:rtl/>
        </w:rPr>
        <w:t xml:space="preserve"> نقل شده است که با تمسک به اص</w:t>
      </w:r>
      <w:r w:rsidR="00D34373">
        <w:rPr>
          <w:rFonts w:hint="cs"/>
          <w:rtl/>
        </w:rPr>
        <w:t xml:space="preserve">اله العموم روشن می شود که </w:t>
      </w:r>
      <w:r w:rsidR="00A353EE">
        <w:rPr>
          <w:rFonts w:hint="cs"/>
          <w:rtl/>
        </w:rPr>
        <w:t>عالم مرتکب صغیره</w:t>
      </w:r>
      <w:r>
        <w:rPr>
          <w:rFonts w:hint="cs"/>
          <w:rtl/>
        </w:rPr>
        <w:t>،</w:t>
      </w:r>
      <w:r w:rsidR="00A353EE">
        <w:rPr>
          <w:rFonts w:hint="cs"/>
          <w:rtl/>
        </w:rPr>
        <w:t xml:space="preserve"> </w:t>
      </w:r>
      <w:r w:rsidR="00D34373">
        <w:rPr>
          <w:rFonts w:hint="cs"/>
          <w:rtl/>
        </w:rPr>
        <w:t xml:space="preserve">اساسا </w:t>
      </w:r>
      <w:r w:rsidR="00A353EE">
        <w:rPr>
          <w:rFonts w:hint="cs"/>
          <w:rtl/>
        </w:rPr>
        <w:t>فاسق نیست و احکام دیگر فاسق هم بر او بار نمی شود و به عبارت دیگر مثبتات اصاله العموم در نزد ایشان حجت است.</w:t>
      </w:r>
      <w:r w:rsidR="00474EE5">
        <w:rPr>
          <w:rFonts w:hint="cs"/>
          <w:rtl/>
        </w:rPr>
        <w:t xml:space="preserve"> به عنوان مثال اگر در مورد دیگر گفته ش</w:t>
      </w:r>
      <w:r w:rsidR="00DA1C7E">
        <w:rPr>
          <w:rFonts w:hint="cs"/>
          <w:rtl/>
        </w:rPr>
        <w:t xml:space="preserve">ود </w:t>
      </w:r>
      <w:r w:rsidR="00474EE5">
        <w:rPr>
          <w:rFonts w:hint="cs"/>
          <w:rtl/>
        </w:rPr>
        <w:t>که «لاتصل خلف الفاسق» روشن می شود که مراد خصوص مرتکب کبیره بوده است و نماز خواندن به امامت کسی که مرتکب صغیره شده است، اشکالی ندارد.</w:t>
      </w:r>
    </w:p>
    <w:p w:rsidR="00B95AD7" w:rsidRDefault="008F1311" w:rsidP="001E6941">
      <w:pPr>
        <w:jc w:val="lowKashida"/>
        <w:rPr>
          <w:rtl/>
        </w:rPr>
      </w:pPr>
      <w:r>
        <w:rPr>
          <w:rFonts w:hint="cs"/>
          <w:rtl/>
        </w:rPr>
        <w:t xml:space="preserve">ادعای جناب شیخ مورد پذیرش ما نیست؛ چون اصالة العموم صرفا بیان می کند که عالم مرتکب صغیره داخل در مراد جدی از خطاب «اکرم کل عالم» است و تخصیص نخورده است، اما اینکه </w:t>
      </w:r>
      <w:r w:rsidR="004713A4">
        <w:rPr>
          <w:rFonts w:hint="cs"/>
          <w:rtl/>
        </w:rPr>
        <w:t>داخل در مسمّی فاسق نیست و سایر احکام فاسق هم مترتب نمی شود</w:t>
      </w:r>
      <w:r>
        <w:rPr>
          <w:rFonts w:hint="cs"/>
          <w:rtl/>
        </w:rPr>
        <w:t>، دلیل ندارد</w:t>
      </w:r>
      <w:r w:rsidR="004B26D1">
        <w:rPr>
          <w:rFonts w:hint="cs"/>
          <w:rtl/>
        </w:rPr>
        <w:t>؛ چون ممکن است که داخل در مسمّی فاسق بوده و صرفا در این مورد، مراد جدی از وجوب اکرام هر عالمی</w:t>
      </w:r>
      <w:r w:rsidR="00DA1C7E">
        <w:rPr>
          <w:rFonts w:hint="cs"/>
          <w:rtl/>
        </w:rPr>
        <w:t>،</w:t>
      </w:r>
      <w:r w:rsidR="004B26D1">
        <w:rPr>
          <w:rFonts w:hint="cs"/>
          <w:rtl/>
        </w:rPr>
        <w:t xml:space="preserve"> شامل عالم مرتکب صغیره هم شده است و لذا</w:t>
      </w:r>
      <w:r>
        <w:rPr>
          <w:rFonts w:hint="cs"/>
          <w:rtl/>
        </w:rPr>
        <w:t xml:space="preserve"> باید در هر مورد نظر شود که </w:t>
      </w:r>
      <w:r w:rsidR="004161EA">
        <w:rPr>
          <w:rFonts w:hint="cs"/>
          <w:rtl/>
        </w:rPr>
        <w:t>به عنوان مثال در مورد «لاتصل خلف الفاسق» آیا اطلاقی وجود دارد که نماز جماعت به امامت هر انسانی صحیح است که در صورت وجود اطلاق به آن تمسک شود و الا در صورتی که اطلاقی در ادله نماز جماعت وجود نداشته باشد، مشروعیت نماز به امامت مرتکب صغیره مشکوک خواهد بود که به مقتضای قاعده نماز جماعت مشروع نبوده و موجب سقوط قرائت نخواهد شد.</w:t>
      </w:r>
      <w:r w:rsidR="00B95AD7">
        <w:rPr>
          <w:rFonts w:hint="cs"/>
          <w:rtl/>
        </w:rPr>
        <w:t xml:space="preserve"> </w:t>
      </w:r>
    </w:p>
    <w:p w:rsidR="00474EE5" w:rsidRDefault="00B95AD7" w:rsidP="001E6941">
      <w:pPr>
        <w:jc w:val="lowKashida"/>
        <w:rPr>
          <w:rtl/>
        </w:rPr>
      </w:pPr>
      <w:r>
        <w:rPr>
          <w:rFonts w:hint="cs"/>
          <w:rtl/>
        </w:rPr>
        <w:lastRenderedPageBreak/>
        <w:t xml:space="preserve">اگر نهایتا از خارج علم وجود داشته باشد که در صورت وجوب اکرام برای مرتکب صغیره، حتما داخل در مسمی فاسق نیست و الا وجوب اکرام ثابت نمی شد، بحث حجیت </w:t>
      </w:r>
      <w:r w:rsidR="007B1BE8">
        <w:rPr>
          <w:rFonts w:hint="cs"/>
          <w:rtl/>
        </w:rPr>
        <w:t>مثبتات و لوازم عموم پیش خواهد آمد که باید بررسی شود که آیا لوازم عقلیه عمومات و اطلاقات در سیره عقلائیه حجت است؟ مشهور گفته اند: لوازم و مثبت</w:t>
      </w:r>
      <w:r w:rsidR="009217A9">
        <w:rPr>
          <w:rFonts w:hint="cs"/>
          <w:rtl/>
        </w:rPr>
        <w:t>ات حجت هستند که طبق این قول این ادعا به جا است که اگر عالم مرتکب صغیره دارای وجوب اکرام باشد، مقتضای اصالة العموم این است که داخل در مسمّی فاسق نیست و لذا از لفظ فاسق رفع اجمال خواهد شد</w:t>
      </w:r>
      <w:r w:rsidR="00CC5D7F">
        <w:rPr>
          <w:rFonts w:hint="cs"/>
          <w:rtl/>
        </w:rPr>
        <w:t>؛ همان طور که در کلام شیخ انصاری مطرح شد که با اجرای اصالة العموم در شبهه مفهومیه مخصص منفصل، از عنوان مجمل رفع اجمال می شود.</w:t>
      </w:r>
      <w:r w:rsidR="00C0488B">
        <w:rPr>
          <w:rFonts w:hint="cs"/>
          <w:rtl/>
        </w:rPr>
        <w:t xml:space="preserve"> اما </w:t>
      </w:r>
      <w:r w:rsidR="003258BA">
        <w:rPr>
          <w:rFonts w:hint="cs"/>
          <w:rtl/>
        </w:rPr>
        <w:t xml:space="preserve">اشکال این است که اولاً: حجیت لوازم عموم و اطلاق در سیره عقلائیه واضح نیست و </w:t>
      </w:r>
      <w:r w:rsidR="00C0488B">
        <w:rPr>
          <w:rFonts w:hint="cs"/>
          <w:rtl/>
        </w:rPr>
        <w:t>برخی از بزرگان مانند آقای زنجانی فرموده اند: دلیل وجود ندارد که لوازم عقلی عمومات و اطلاقات در سیره عقلائیه حجت باشد</w:t>
      </w:r>
      <w:r w:rsidR="00716281">
        <w:rPr>
          <w:rFonts w:hint="cs"/>
          <w:rtl/>
        </w:rPr>
        <w:t>.</w:t>
      </w:r>
      <w:r w:rsidR="00C0488B">
        <w:rPr>
          <w:rFonts w:hint="cs"/>
          <w:rtl/>
        </w:rPr>
        <w:t xml:space="preserve"> </w:t>
      </w:r>
      <w:r w:rsidR="003258BA">
        <w:rPr>
          <w:rFonts w:hint="cs"/>
          <w:rtl/>
        </w:rPr>
        <w:t xml:space="preserve">و ثانیاً: صرف وجوب اکرام برای </w:t>
      </w:r>
      <w:r w:rsidR="00C93D7C">
        <w:rPr>
          <w:rFonts w:hint="cs"/>
          <w:rtl/>
        </w:rPr>
        <w:t>مرتکب صغیره به معنای خروج آن از مسمّای فاسق نیست، بلکه چه بسا داخل در مراد از فاسق باشد ولی در اینجا مراد جدی مولی از «اکرم کل عالم» این است که عالم مرتکب صغیره هم باید اکرام شود.</w:t>
      </w:r>
    </w:p>
    <w:p w:rsidR="003B2D8D" w:rsidRDefault="003B2D8D" w:rsidP="001E6941">
      <w:pPr>
        <w:jc w:val="lowKashida"/>
        <w:rPr>
          <w:rtl/>
        </w:rPr>
      </w:pPr>
      <w:r>
        <w:rPr>
          <w:rFonts w:hint="cs"/>
          <w:rtl/>
        </w:rPr>
        <w:t xml:space="preserve">بنابراین اگرچه در موارد شبهات مفهومیه مخصص منفصل به عام تمسک می شود، اما به واسطه تمسک به عام نمی توان از عنوان مجمل رفع اجمال کرد و برای سایر احکام هم از آن استفاده کرد؛ چون </w:t>
      </w:r>
      <w:r w:rsidR="00716281">
        <w:rPr>
          <w:rFonts w:hint="cs"/>
          <w:rtl/>
        </w:rPr>
        <w:t>این مطلب مطابق سیره عقلائیه نیست و یا لااقل بناء عقلاء بر این مطلب مشکوک است که تفصیل الکلام فی محلّه.</w:t>
      </w:r>
    </w:p>
    <w:p w:rsidR="008450EC" w:rsidRDefault="008450EC" w:rsidP="001E6941">
      <w:pPr>
        <w:pStyle w:val="Heading2"/>
        <w:jc w:val="lowKashida"/>
        <w:rPr>
          <w:rtl/>
        </w:rPr>
      </w:pPr>
      <w:bookmarkStart w:id="7" w:name="_Toc531092046"/>
      <w:r>
        <w:rPr>
          <w:rFonts w:hint="cs"/>
          <w:rtl/>
        </w:rPr>
        <w:t>ب: دوران خطاب بین خاص و معارض بودن</w:t>
      </w:r>
      <w:bookmarkEnd w:id="7"/>
    </w:p>
    <w:p w:rsidR="00471C57" w:rsidRDefault="00471C57" w:rsidP="001E6941">
      <w:pPr>
        <w:jc w:val="lowKashida"/>
        <w:rPr>
          <w:rtl/>
        </w:rPr>
      </w:pPr>
      <w:r>
        <w:rPr>
          <w:rFonts w:hint="cs"/>
          <w:rtl/>
        </w:rPr>
        <w:t xml:space="preserve">دومین مورد برای اجمال مخصص این است که اصل خاص بودن خطاب مجمل مشکوک باشد؛ مثل اینکه خطاب «لابأس باکرام العالم العاصی» ذکر شده و در خطاب دوم تعبیر «یحرم اکرام الفاسق» وارد شده باشد و </w:t>
      </w:r>
      <w:r w:rsidR="00433511">
        <w:rPr>
          <w:rFonts w:hint="cs"/>
          <w:rtl/>
        </w:rPr>
        <w:t>خطاب مربوط به حرمت اکرام فاسق، مردد بین معا</w:t>
      </w:r>
      <w:r w:rsidR="00E570E6">
        <w:rPr>
          <w:rFonts w:hint="cs"/>
          <w:rtl/>
        </w:rPr>
        <w:t>رض به نحو تباین یا اخص مطلق است</w:t>
      </w:r>
      <w:r w:rsidR="00433511">
        <w:rPr>
          <w:rFonts w:hint="cs"/>
          <w:rtl/>
        </w:rPr>
        <w:t>؛ چون اگر مراد از فاسق</w:t>
      </w:r>
      <w:r w:rsidR="00E570E6">
        <w:rPr>
          <w:rFonts w:hint="cs"/>
          <w:rtl/>
        </w:rPr>
        <w:t>،</w:t>
      </w:r>
      <w:r w:rsidR="00433511">
        <w:rPr>
          <w:rFonts w:hint="cs"/>
          <w:rtl/>
        </w:rPr>
        <w:t xml:space="preserve"> مطلق عاصی باشد، خطاب دوم معارض خطاب اول خواهد بود</w:t>
      </w:r>
      <w:r w:rsidR="00E570E6">
        <w:rPr>
          <w:rFonts w:hint="cs"/>
          <w:rtl/>
        </w:rPr>
        <w:t>،</w:t>
      </w:r>
      <w:r w:rsidR="00433511">
        <w:rPr>
          <w:rFonts w:hint="cs"/>
          <w:rtl/>
        </w:rPr>
        <w:t xml:space="preserve"> ولی اگر مراد از فاسق مرتکب کبیره ب</w:t>
      </w:r>
      <w:r w:rsidR="00E570E6">
        <w:rPr>
          <w:rFonts w:hint="cs"/>
          <w:rtl/>
        </w:rPr>
        <w:t xml:space="preserve">اشد، </w:t>
      </w:r>
      <w:r w:rsidR="00433511">
        <w:rPr>
          <w:rFonts w:hint="cs"/>
          <w:rtl/>
        </w:rPr>
        <w:t>نسبت اخص مطلق خواهد بود.</w:t>
      </w:r>
    </w:p>
    <w:p w:rsidR="00A55B0E" w:rsidRDefault="00A55B0E" w:rsidP="001E6941">
      <w:pPr>
        <w:pStyle w:val="Heading3"/>
        <w:jc w:val="lowKashida"/>
        <w:rPr>
          <w:rtl/>
        </w:rPr>
      </w:pPr>
      <w:bookmarkStart w:id="8" w:name="_Toc531092047"/>
      <w:r>
        <w:rPr>
          <w:rFonts w:hint="cs"/>
          <w:rtl/>
        </w:rPr>
        <w:t>کلام شیخ انصاری، محقق نائینی و مرحوم آقای خویی</w:t>
      </w:r>
      <w:bookmarkEnd w:id="8"/>
    </w:p>
    <w:p w:rsidR="00A55B0E" w:rsidRDefault="00962ABA" w:rsidP="001E6941">
      <w:pPr>
        <w:jc w:val="lowKashida"/>
        <w:rPr>
          <w:rtl/>
        </w:rPr>
      </w:pPr>
      <w:r>
        <w:rPr>
          <w:rFonts w:hint="cs"/>
          <w:rtl/>
        </w:rPr>
        <w:t xml:space="preserve">برخی از بزرگان مانند شیخ انصاری، محقق نائینی و مرحوم آقای خویی طبق بیانی که در بحث انقلاب نسبت دارند، در مورد فرضی که خطاب مردد بین خاص و معارض باشد، فرموده اند: </w:t>
      </w:r>
      <w:r w:rsidR="00762ED2">
        <w:rPr>
          <w:rFonts w:hint="cs"/>
          <w:rtl/>
        </w:rPr>
        <w:t>نسبت بین دو خطاب بر اساس مقدار حجیت این دو خطاب سنجیده می شود که مقدار حجیت خطاب «یحرم اکرام الفاسق» صرفا به میزان قدر متیقن است و حجیت مازاد بر قدر متیقن مشکوک است</w:t>
      </w:r>
      <w:r w:rsidR="008A7CDD">
        <w:rPr>
          <w:rFonts w:hint="cs"/>
          <w:rtl/>
        </w:rPr>
        <w:t>. بنابراین به مقدار قدر متیقن تخصیص زده می شود.</w:t>
      </w:r>
    </w:p>
    <w:p w:rsidR="007864C9" w:rsidRDefault="003967A4" w:rsidP="007864C9">
      <w:pPr>
        <w:pStyle w:val="Heading3"/>
        <w:rPr>
          <w:rtl/>
        </w:rPr>
      </w:pPr>
      <w:bookmarkStart w:id="9" w:name="_Toc531092048"/>
      <w:r>
        <w:rPr>
          <w:rFonts w:hint="cs"/>
          <w:rtl/>
        </w:rPr>
        <w:lastRenderedPageBreak/>
        <w:t>مناقشه در کلام شیخ انصاری</w:t>
      </w:r>
      <w:bookmarkEnd w:id="9"/>
      <w:r>
        <w:rPr>
          <w:rFonts w:hint="cs"/>
          <w:rtl/>
        </w:rPr>
        <w:t xml:space="preserve"> </w:t>
      </w:r>
      <w:r w:rsidR="007864C9">
        <w:rPr>
          <w:rFonts w:hint="cs"/>
          <w:rtl/>
        </w:rPr>
        <w:t xml:space="preserve"> </w:t>
      </w:r>
    </w:p>
    <w:p w:rsidR="008A7CDD" w:rsidRDefault="008A7CDD" w:rsidP="001E6941">
      <w:pPr>
        <w:jc w:val="lowKashida"/>
        <w:rPr>
          <w:rtl/>
        </w:rPr>
      </w:pPr>
      <w:r>
        <w:rPr>
          <w:rFonts w:hint="cs"/>
          <w:rtl/>
        </w:rPr>
        <w:t>اما به نظر ما همان طور</w:t>
      </w:r>
      <w:r w:rsidR="007864C9">
        <w:rPr>
          <w:rFonts w:hint="cs"/>
          <w:rtl/>
        </w:rPr>
        <w:t xml:space="preserve"> که</w:t>
      </w:r>
      <w:r w:rsidR="00BE3339">
        <w:rPr>
          <w:rFonts w:hint="cs"/>
          <w:rtl/>
        </w:rPr>
        <w:t xml:space="preserve"> بسیاری از بزرگان و از جمله شهید صدر فرموده اند و در بحث انقلاب نسبت هم مطرح می شود، در نسبت سنجی مقدار حجیت خطاب مهم نیست، بلکه مهم ظهور استعمالی دو خطاب است.</w:t>
      </w:r>
      <w:r w:rsidR="00B11F03">
        <w:rPr>
          <w:rFonts w:hint="cs"/>
          <w:rtl/>
        </w:rPr>
        <w:t xml:space="preserve"> به عنوان مثال در مورد دو خطاب «اکرم العالم» و «لاتکرم العالم» نسبت تباین وجود دارد؛ چون ظهور استعمالی دو خطاب تباین است ولو اینکه از خارج علم وجود داشته باشد که مراد جدی از خطاب «لاتکرم العالم» شامل </w:t>
      </w:r>
      <w:r w:rsidR="00F66F5A">
        <w:rPr>
          <w:rFonts w:hint="cs"/>
          <w:rtl/>
        </w:rPr>
        <w:t>عالم عادل نمی شود. بنابراین با توجه به علم خارجی اگرچه مقدار حجیت خطاب «لاتکرم العالم» ضیق می شود، اما نسبت آن با خطاب «اکرم العالم</w:t>
      </w:r>
      <w:r w:rsidR="00195CCA">
        <w:rPr>
          <w:rFonts w:hint="cs"/>
          <w:rtl/>
        </w:rPr>
        <w:t>» تغییری نمی کند؛ چون همان طور که ذکر شد، جمع عرفی تابع ظهور استعمالی خطاب است.</w:t>
      </w:r>
    </w:p>
    <w:p w:rsidR="00A846AE" w:rsidRDefault="00A846AE" w:rsidP="00A846AE">
      <w:pPr>
        <w:pStyle w:val="Heading3"/>
        <w:rPr>
          <w:rtl/>
        </w:rPr>
      </w:pPr>
      <w:bookmarkStart w:id="10" w:name="_Toc531092049"/>
      <w:r>
        <w:rPr>
          <w:rFonts w:hint="cs"/>
          <w:rtl/>
        </w:rPr>
        <w:t>کلام شهید صدر</w:t>
      </w:r>
      <w:bookmarkEnd w:id="10"/>
    </w:p>
    <w:p w:rsidR="00737A1D" w:rsidRDefault="00195CCA" w:rsidP="001E6941">
      <w:pPr>
        <w:jc w:val="lowKashida"/>
        <w:rPr>
          <w:rtl/>
        </w:rPr>
      </w:pPr>
      <w:r>
        <w:rPr>
          <w:rFonts w:hint="cs"/>
          <w:rtl/>
        </w:rPr>
        <w:t xml:space="preserve">بنابر مطلب ذکر شده، ظهور و دلالت استعمالی خطاب «یحرم اکرام الفاسق» مجمل است و روشن نیست که در خصوص مرتکب کبیره وارد شده است و یا </w:t>
      </w:r>
      <w:r w:rsidR="009B7A43">
        <w:rPr>
          <w:rFonts w:hint="cs"/>
          <w:rtl/>
        </w:rPr>
        <w:t>شامل مرتکب صغیره</w:t>
      </w:r>
      <w:r w:rsidR="00767AAA">
        <w:rPr>
          <w:rFonts w:hint="cs"/>
          <w:rtl/>
        </w:rPr>
        <w:t xml:space="preserve"> هم می شود که اگر شامل مرتکب صغیره هم باشد</w:t>
      </w:r>
      <w:r w:rsidR="003967A4">
        <w:rPr>
          <w:rFonts w:hint="cs"/>
          <w:rtl/>
        </w:rPr>
        <w:t xml:space="preserve">، نسبت تباین خواهد شد. </w:t>
      </w:r>
      <w:r w:rsidR="00767AAA">
        <w:rPr>
          <w:rFonts w:hint="cs"/>
          <w:rtl/>
        </w:rPr>
        <w:t>شهید صدر در بحوث فرموده اند: بین دو خطاب جمع عرفی صورت نمی گیرد؛ چون احراز نمی شود که ظهور استعمالی خطاب «لاتکرم العالم الفاسق» اخص مطلق از خطاب دیگر باشد.</w:t>
      </w:r>
      <w:r w:rsidR="00FC5F80">
        <w:rPr>
          <w:rFonts w:hint="cs"/>
          <w:rtl/>
        </w:rPr>
        <w:t xml:space="preserve"> البته ایشان فرموده اند:</w:t>
      </w:r>
      <w:r w:rsidR="001A28E4">
        <w:rPr>
          <w:rFonts w:hint="cs"/>
          <w:rtl/>
        </w:rPr>
        <w:t xml:space="preserve"> در مورد مازاد بر مقدار متیقن از معنای فاسق، خطاب «لابأس باکرام العاصی» حجت بلامعارض است؛ چون ظهور آن محرز است و معارض آن هم واصل نشده است</w:t>
      </w:r>
      <w:r w:rsidR="002C4EC3">
        <w:rPr>
          <w:rFonts w:hint="cs"/>
          <w:rtl/>
        </w:rPr>
        <w:t xml:space="preserve">. </w:t>
      </w:r>
    </w:p>
    <w:p w:rsidR="00F66F5A" w:rsidRDefault="002C4EC3" w:rsidP="001E6941">
      <w:pPr>
        <w:jc w:val="lowKashida"/>
        <w:rPr>
          <w:rtl/>
        </w:rPr>
      </w:pPr>
      <w:r>
        <w:rPr>
          <w:rFonts w:hint="cs"/>
          <w:rtl/>
        </w:rPr>
        <w:t xml:space="preserve">اما در مورد مرتکب کبیره هم نمی توان به خطاب «یحرم اکرام الفاسق» </w:t>
      </w:r>
      <w:r w:rsidR="0071074E">
        <w:rPr>
          <w:rFonts w:hint="cs"/>
          <w:rtl/>
        </w:rPr>
        <w:t>عمل کرد؛ چون ابتداءا باید جمع عرفی احراز شود تا از ظهور خطاب اول به جهت وجود مخصص رفع ید شود، در حالی که در محل بحث، مخصص بودن خطاب «یحرم اکرام الفاس</w:t>
      </w:r>
      <w:r w:rsidR="00154537">
        <w:rPr>
          <w:rFonts w:hint="cs"/>
          <w:rtl/>
        </w:rPr>
        <w:t xml:space="preserve">ق» اول الکلام است و ممکن است که فی علم الله فاسق اعم از مرتکب کبیره و صغیره باشد که طبق این احتمال دو خطاب متعارض بوده و تساقط و تعارض کنند و بعد از تساقط دو دلیل نسبت به حرمت اکرام مرتکب کبیره، برائت جاری شود. بنابراین در مورد مرتکب کبیره هم نمی توان </w:t>
      </w:r>
      <w:r w:rsidR="00782E22">
        <w:rPr>
          <w:rFonts w:hint="cs"/>
          <w:rtl/>
        </w:rPr>
        <w:t>حکم به حرمت کرد</w:t>
      </w:r>
      <w:r w:rsidR="001E22E4">
        <w:rPr>
          <w:rFonts w:hint="cs"/>
          <w:rtl/>
        </w:rPr>
        <w:t xml:space="preserve">؛ چون قرینیت خطاب «یحرم اکرام الفاسق» منوط به احراز اخص بودن آن است </w:t>
      </w:r>
      <w:r w:rsidR="005235BB">
        <w:rPr>
          <w:rFonts w:hint="cs"/>
          <w:rtl/>
        </w:rPr>
        <w:t xml:space="preserve">تا بر اساس آن حکم به حرمت اکرام مرتکب کبیره شود، اما اخص بودن این خطاب محرز نیست </w:t>
      </w:r>
      <w:r w:rsidR="00C445CF">
        <w:rPr>
          <w:rFonts w:hint="cs"/>
          <w:rtl/>
        </w:rPr>
        <w:t>و لذا قرینیت آن هم روشن نمی شود</w:t>
      </w:r>
      <w:r w:rsidR="00C4131C">
        <w:rPr>
          <w:rFonts w:hint="cs"/>
          <w:rtl/>
        </w:rPr>
        <w:t xml:space="preserve"> و لذا</w:t>
      </w:r>
      <w:r w:rsidR="00C445CF">
        <w:rPr>
          <w:rFonts w:hint="cs"/>
          <w:rtl/>
        </w:rPr>
        <w:t xml:space="preserve"> باید به اصل عملی یا دلیل دیگر رجوع شود.</w:t>
      </w:r>
    </w:p>
    <w:p w:rsidR="0071470D" w:rsidRDefault="0071470D" w:rsidP="001E6941">
      <w:pPr>
        <w:pStyle w:val="Heading3"/>
        <w:jc w:val="lowKashida"/>
        <w:rPr>
          <w:rFonts w:hint="cs"/>
          <w:rtl/>
        </w:rPr>
      </w:pPr>
      <w:bookmarkStart w:id="11" w:name="_Toc531092050"/>
      <w:r>
        <w:rPr>
          <w:rFonts w:hint="cs"/>
          <w:rtl/>
        </w:rPr>
        <w:t>مناقشه در کلام شهید صدر</w:t>
      </w:r>
      <w:bookmarkEnd w:id="11"/>
    </w:p>
    <w:p w:rsidR="0071470D" w:rsidRDefault="0071470D" w:rsidP="001E6941">
      <w:pPr>
        <w:jc w:val="lowKashida"/>
        <w:rPr>
          <w:rtl/>
        </w:rPr>
      </w:pPr>
      <w:r>
        <w:rPr>
          <w:rFonts w:hint="cs"/>
          <w:rtl/>
        </w:rPr>
        <w:t>کلام شهید صدر با دو اشکال مواجه است:</w:t>
      </w:r>
    </w:p>
    <w:p w:rsidR="001A5D6C" w:rsidRDefault="0071470D" w:rsidP="001A5D6C">
      <w:pPr>
        <w:jc w:val="lowKashida"/>
        <w:rPr>
          <w:rtl/>
        </w:rPr>
      </w:pPr>
      <w:r>
        <w:rPr>
          <w:rFonts w:hint="cs"/>
          <w:rtl/>
        </w:rPr>
        <w:lastRenderedPageBreak/>
        <w:t xml:space="preserve">الف: اولین اشکال در کلام شهید صدر این است که کلام ایشان خلاف علم اجمالی است؛ چون ایشان در مورد مرتکب صغیره به خطاب «لابأس </w:t>
      </w:r>
      <w:r w:rsidR="006843E5">
        <w:rPr>
          <w:rFonts w:hint="cs"/>
          <w:rtl/>
        </w:rPr>
        <w:t xml:space="preserve">باکرام العاصی» تمسک کرده و فتوا به جواز اکرام داده اند و در مورد مرتکب کبیره هم </w:t>
      </w:r>
      <w:r w:rsidR="006855F5">
        <w:rPr>
          <w:rFonts w:hint="cs"/>
          <w:rtl/>
        </w:rPr>
        <w:t xml:space="preserve">با توجه به عدم احراز قرینیت، </w:t>
      </w:r>
      <w:r w:rsidR="006843E5">
        <w:rPr>
          <w:rFonts w:hint="cs"/>
          <w:rtl/>
        </w:rPr>
        <w:t xml:space="preserve">طبق خطاب «یحرم اکرام الفاسق» فتوا نمی دهد، </w:t>
      </w:r>
      <w:r w:rsidR="006855F5">
        <w:rPr>
          <w:rFonts w:hint="cs"/>
          <w:rtl/>
        </w:rPr>
        <w:t xml:space="preserve">در حالی که خطاب «یحرم اکرام الفاسق» </w:t>
      </w:r>
      <w:r w:rsidR="001A5D6C">
        <w:rPr>
          <w:rFonts w:hint="cs"/>
          <w:rtl/>
        </w:rPr>
        <w:t xml:space="preserve">فی علم الله </w:t>
      </w:r>
      <w:r w:rsidR="006855F5">
        <w:rPr>
          <w:rFonts w:hint="cs"/>
          <w:rtl/>
        </w:rPr>
        <w:t>اخص مطلق یا مباین با خطاب «لابأس باکرام العاصی» است</w:t>
      </w:r>
      <w:r w:rsidR="001A5D6C">
        <w:rPr>
          <w:rFonts w:hint="cs"/>
          <w:rtl/>
        </w:rPr>
        <w:t xml:space="preserve"> ئ </w:t>
      </w:r>
      <w:r w:rsidR="0000373C">
        <w:rPr>
          <w:rFonts w:hint="cs"/>
          <w:rtl/>
        </w:rPr>
        <w:t xml:space="preserve">اگر این دو خطاب مباین یکدیگر باشند، فتوای ایشان به جواز اکرام عالم مرتکب صغیره صحیح نخواهد بود؛ چون فرضا دو خطاب مباین هستند و تعارض می کنند و در صورتی </w:t>
      </w:r>
      <w:r w:rsidR="001A5D6C">
        <w:rPr>
          <w:rFonts w:hint="cs"/>
          <w:rtl/>
        </w:rPr>
        <w:t xml:space="preserve">هم </w:t>
      </w:r>
      <w:r w:rsidR="0000373C">
        <w:rPr>
          <w:rFonts w:hint="cs"/>
          <w:rtl/>
        </w:rPr>
        <w:t xml:space="preserve">که خطاب «یحرم اکرام الفاسق» </w:t>
      </w:r>
      <w:r w:rsidR="00835B22">
        <w:rPr>
          <w:rFonts w:hint="cs"/>
          <w:rtl/>
        </w:rPr>
        <w:t>مباین نباشد بلکه اخص مطلق از خطاب «لابأس باکرام العاصی» باشد، جمع عرفی اقتضا می کند</w:t>
      </w:r>
      <w:r w:rsidR="001A5D6C">
        <w:rPr>
          <w:rFonts w:hint="cs"/>
          <w:rtl/>
        </w:rPr>
        <w:t xml:space="preserve"> </w:t>
      </w:r>
      <w:r w:rsidR="00835B22">
        <w:rPr>
          <w:rFonts w:hint="cs"/>
          <w:rtl/>
        </w:rPr>
        <w:t>که اکرام مرتکب کبیره حرام باشد و لذا دیگر نمی توان با استناد عام فوقانی یا برائت از حرمت، فتوا به حلیت اکرام مرتکب کبیره داده شود.</w:t>
      </w:r>
      <w:r w:rsidR="00D049B2">
        <w:rPr>
          <w:rFonts w:hint="cs"/>
          <w:rtl/>
        </w:rPr>
        <w:t xml:space="preserve"> </w:t>
      </w:r>
    </w:p>
    <w:p w:rsidR="00D049B2" w:rsidRDefault="00D049B2" w:rsidP="001A5D6C">
      <w:pPr>
        <w:jc w:val="lowKashida"/>
        <w:rPr>
          <w:rFonts w:hint="cs"/>
          <w:rtl/>
        </w:rPr>
      </w:pPr>
      <w:r>
        <w:rPr>
          <w:rFonts w:hint="cs"/>
          <w:rtl/>
        </w:rPr>
        <w:t>بنابراین کلام شهید صدر خلاف علم اجمالی است و علم اجمالی موجب سقوط امارات از حجیت خواهد شد.</w:t>
      </w:r>
    </w:p>
    <w:p w:rsidR="00117B53" w:rsidRDefault="00D049B2" w:rsidP="001E6941">
      <w:pPr>
        <w:jc w:val="lowKashida"/>
        <w:rPr>
          <w:rtl/>
        </w:rPr>
      </w:pPr>
      <w:r>
        <w:rPr>
          <w:rFonts w:hint="cs"/>
          <w:rtl/>
        </w:rPr>
        <w:t>این اشکال بر کلام شهید صدر وارد است.</w:t>
      </w:r>
    </w:p>
    <w:p w:rsidR="002070A9" w:rsidRDefault="00117B53" w:rsidP="001E6941">
      <w:pPr>
        <w:jc w:val="lowKashida"/>
        <w:rPr>
          <w:rtl/>
        </w:rPr>
      </w:pPr>
      <w:r>
        <w:rPr>
          <w:rFonts w:hint="cs"/>
          <w:rtl/>
        </w:rPr>
        <w:t>ب: اشکال دوم بر کلام شهید صدر این است که یقین وجود دارد که خطاب «لابأس باکرام العاصی» در مورد مرتکب کبیره حجت نیست؛ چون یا مبتلی به معارض و یا مبتلی به مخصص است.</w:t>
      </w:r>
      <w:r w:rsidR="00835B22">
        <w:rPr>
          <w:rFonts w:hint="cs"/>
          <w:rtl/>
        </w:rPr>
        <w:t xml:space="preserve"> </w:t>
      </w:r>
      <w:r w:rsidR="00675E7F">
        <w:rPr>
          <w:rFonts w:hint="cs"/>
          <w:rtl/>
        </w:rPr>
        <w:t>اما خطاب «یحرم اکرام الفاسق» نسبت به مقدار متیقن که همان مرتکب کبیره است، طبق عمومات حجت است و برای آن احراز معارض نشده است؛ چون شاید خطاب مقابل آن عام باشد و عام معارض خاص نیست</w:t>
      </w:r>
      <w:r w:rsidR="002E23A9">
        <w:rPr>
          <w:rFonts w:hint="cs"/>
          <w:rtl/>
        </w:rPr>
        <w:t xml:space="preserve">. </w:t>
      </w:r>
    </w:p>
    <w:p w:rsidR="0071470D" w:rsidRDefault="002E23A9" w:rsidP="001E6941">
      <w:pPr>
        <w:jc w:val="lowKashida"/>
        <w:rPr>
          <w:rtl/>
        </w:rPr>
      </w:pPr>
      <w:r>
        <w:rPr>
          <w:rFonts w:hint="cs"/>
          <w:rtl/>
        </w:rPr>
        <w:t>بنابراین خطاب «یحرم اکرام الفاسق» ظهوری است که توسط خبر ثقه بیان شده است و لذا مقتضی حجیت را دارا است و مانع از حجیت که وجود مع</w:t>
      </w:r>
      <w:r w:rsidR="00647612">
        <w:rPr>
          <w:rFonts w:hint="cs"/>
          <w:rtl/>
        </w:rPr>
        <w:t xml:space="preserve">ارض است، برای آن احراز نشده است و لذا بر اساس این خطاب اکرام مرتکب کبیره حرام خواهد شد. </w:t>
      </w:r>
    </w:p>
    <w:p w:rsidR="000F7304" w:rsidRDefault="00647612" w:rsidP="001E6941">
      <w:pPr>
        <w:jc w:val="lowKashida"/>
        <w:rPr>
          <w:rtl/>
        </w:rPr>
      </w:pPr>
      <w:r>
        <w:rPr>
          <w:rFonts w:hint="cs"/>
          <w:rtl/>
        </w:rPr>
        <w:t>اشکال دوم بر کلام شهید صدر وارد نیست؛ چون بیان ذک</w:t>
      </w:r>
      <w:r w:rsidR="002070A9">
        <w:rPr>
          <w:rFonts w:hint="cs"/>
          <w:rtl/>
        </w:rPr>
        <w:t>ر شده در صورتی صحیح است که خطاب</w:t>
      </w:r>
      <w:r>
        <w:rPr>
          <w:rFonts w:hint="cs"/>
          <w:rtl/>
        </w:rPr>
        <w:t xml:space="preserve"> مبین بوده و در مقابل آن خطاب دیگر قرار بگیرد که بین عام یا معارض مردد باشد که در این صورت </w:t>
      </w:r>
      <w:r w:rsidR="009B4CE6">
        <w:rPr>
          <w:rFonts w:hint="cs"/>
          <w:rtl/>
        </w:rPr>
        <w:t>به همان خطاب اخذ خواهد شد؛ مثل اینکه خطاب به صورت «یحرم اکرام مرتکب الکبیره» باشد که خطابی مبین است. حال اگر مقابل این خطاب، تعبیر «لابأس باکرام الفاسق» وجود داشته باشد، گفته خواهد شد که</w:t>
      </w:r>
      <w:r w:rsidR="0062765D">
        <w:rPr>
          <w:rFonts w:hint="cs"/>
          <w:rtl/>
        </w:rPr>
        <w:t xml:space="preserve"> با توجه به اینکه احتمال </w:t>
      </w:r>
      <w:r w:rsidR="000F7304">
        <w:rPr>
          <w:rFonts w:hint="cs"/>
          <w:rtl/>
        </w:rPr>
        <w:t xml:space="preserve">داده می شود </w:t>
      </w:r>
      <w:r w:rsidR="00F71CF8">
        <w:rPr>
          <w:rFonts w:hint="cs"/>
          <w:rtl/>
        </w:rPr>
        <w:t>خطاب دوم به معنای «لابأس باکرام العاصی» باشد که عام</w:t>
      </w:r>
      <w:r w:rsidR="000F7304">
        <w:rPr>
          <w:rFonts w:hint="cs"/>
          <w:rtl/>
        </w:rPr>
        <w:t xml:space="preserve"> است و عام مانع از خاص نیست</w:t>
      </w:r>
      <w:r w:rsidR="0062765D">
        <w:rPr>
          <w:rFonts w:hint="cs"/>
          <w:rtl/>
        </w:rPr>
        <w:t>،</w:t>
      </w:r>
      <w:r w:rsidR="009B4CE6">
        <w:rPr>
          <w:rFonts w:hint="cs"/>
          <w:rtl/>
        </w:rPr>
        <w:t xml:space="preserve"> برای «یحرم اکرام مرتک</w:t>
      </w:r>
      <w:r w:rsidR="00F71CF8">
        <w:rPr>
          <w:rFonts w:hint="cs"/>
          <w:rtl/>
        </w:rPr>
        <w:t>ب الکبیره» احراز معارض نشده است. بنابراین خطاب «یحرم اکرام مرتکب الکبیره» که ظهور مبین است، حجت خواهد شد.</w:t>
      </w:r>
      <w:r w:rsidR="00331CF2">
        <w:rPr>
          <w:rFonts w:hint="cs"/>
          <w:rtl/>
        </w:rPr>
        <w:t xml:space="preserve"> </w:t>
      </w:r>
    </w:p>
    <w:p w:rsidR="00647612" w:rsidRDefault="00331CF2" w:rsidP="001E6941">
      <w:pPr>
        <w:jc w:val="lowKashida"/>
        <w:rPr>
          <w:rtl/>
        </w:rPr>
      </w:pPr>
      <w:r>
        <w:rPr>
          <w:rFonts w:hint="cs"/>
          <w:rtl/>
        </w:rPr>
        <w:t>اما در مثال محل بحث، مراد استعمالی خود خطاب «یحرم اکرام الفاسق» روشن نیست</w:t>
      </w:r>
      <w:r w:rsidR="000F7304">
        <w:rPr>
          <w:rFonts w:hint="cs"/>
          <w:rtl/>
        </w:rPr>
        <w:t>،</w:t>
      </w:r>
      <w:r>
        <w:rPr>
          <w:rFonts w:hint="cs"/>
          <w:rtl/>
        </w:rPr>
        <w:t xml:space="preserve"> بلکه مردد ب</w:t>
      </w:r>
      <w:r w:rsidR="00391A0A">
        <w:rPr>
          <w:rFonts w:hint="cs"/>
          <w:rtl/>
        </w:rPr>
        <w:t xml:space="preserve">ین مرتکب کبیره و مطلق عاصی </w:t>
      </w:r>
      <w:r>
        <w:rPr>
          <w:rFonts w:hint="cs"/>
          <w:rtl/>
        </w:rPr>
        <w:t xml:space="preserve">است که طبق احتمالی که به معنای مطلق </w:t>
      </w:r>
      <w:r w:rsidR="00D14BF0">
        <w:rPr>
          <w:rFonts w:hint="cs"/>
          <w:rtl/>
        </w:rPr>
        <w:t>عاصی</w:t>
      </w:r>
      <w:r w:rsidR="00391A0A">
        <w:rPr>
          <w:rFonts w:hint="cs"/>
          <w:rtl/>
        </w:rPr>
        <w:t xml:space="preserve"> باشد،</w:t>
      </w:r>
      <w:r w:rsidR="00D14BF0">
        <w:rPr>
          <w:rFonts w:hint="cs"/>
          <w:rtl/>
        </w:rPr>
        <w:t xml:space="preserve"> قطعا با خطاب «لابأس باکرام العاصی» معارضه می کند</w:t>
      </w:r>
      <w:r w:rsidR="00391A0A">
        <w:rPr>
          <w:rFonts w:hint="cs"/>
          <w:rtl/>
        </w:rPr>
        <w:t xml:space="preserve"> و</w:t>
      </w:r>
      <w:r w:rsidR="00D14BF0">
        <w:rPr>
          <w:rFonts w:hint="cs"/>
          <w:rtl/>
        </w:rPr>
        <w:t xml:space="preserve"> خطا</w:t>
      </w:r>
      <w:r w:rsidR="00816997">
        <w:rPr>
          <w:rFonts w:hint="cs"/>
          <w:rtl/>
        </w:rPr>
        <w:t>بی که مراد استعمالی آن مردد بوده</w:t>
      </w:r>
      <w:r w:rsidR="00D14BF0">
        <w:rPr>
          <w:rFonts w:hint="cs"/>
          <w:rtl/>
        </w:rPr>
        <w:t xml:space="preserve"> و طبق</w:t>
      </w:r>
      <w:r w:rsidR="00391A0A">
        <w:rPr>
          <w:rFonts w:hint="cs"/>
          <w:rtl/>
        </w:rPr>
        <w:t xml:space="preserve"> یک احتمال قطعا دارای معارض است</w:t>
      </w:r>
      <w:r w:rsidR="00D14BF0">
        <w:rPr>
          <w:rFonts w:hint="cs"/>
          <w:rtl/>
        </w:rPr>
        <w:t>،</w:t>
      </w:r>
      <w:r w:rsidR="00AD6673">
        <w:rPr>
          <w:rFonts w:hint="cs"/>
          <w:rtl/>
        </w:rPr>
        <w:t xml:space="preserve"> روشن نیست که در نزد </w:t>
      </w:r>
      <w:r w:rsidR="00AD6673">
        <w:rPr>
          <w:rFonts w:hint="cs"/>
          <w:rtl/>
        </w:rPr>
        <w:lastRenderedPageBreak/>
        <w:t xml:space="preserve">عقلاء حجت باشد. به عنوان مثال </w:t>
      </w:r>
      <w:r w:rsidR="008811CF">
        <w:rPr>
          <w:rFonts w:hint="cs"/>
          <w:rtl/>
        </w:rPr>
        <w:t xml:space="preserve">اگر </w:t>
      </w:r>
      <w:r w:rsidR="00653A2C">
        <w:rPr>
          <w:rFonts w:hint="cs"/>
          <w:rtl/>
        </w:rPr>
        <w:t>خطابی</w:t>
      </w:r>
      <w:r w:rsidR="00B04AF0">
        <w:rPr>
          <w:rFonts w:hint="cs"/>
          <w:rtl/>
        </w:rPr>
        <w:t xml:space="preserve"> به صورت «لاتکرم زید بن عمرو» وجود داشته باشد</w:t>
      </w:r>
      <w:r w:rsidR="00653A2C">
        <w:rPr>
          <w:rFonts w:hint="cs"/>
          <w:rtl/>
        </w:rPr>
        <w:t xml:space="preserve"> و در کنار آن خطاب دی</w:t>
      </w:r>
      <w:r w:rsidR="00B04AF0">
        <w:rPr>
          <w:rFonts w:hint="cs"/>
          <w:rtl/>
        </w:rPr>
        <w:t>گر به صورت «لاتکرم زیدا» باشد،</w:t>
      </w:r>
      <w:r w:rsidR="00653A2C">
        <w:rPr>
          <w:rFonts w:hint="cs"/>
          <w:rtl/>
        </w:rPr>
        <w:t xml:space="preserve"> اگر مراد </w:t>
      </w:r>
      <w:r w:rsidR="00B04AF0">
        <w:rPr>
          <w:rFonts w:hint="cs"/>
          <w:rtl/>
        </w:rPr>
        <w:t xml:space="preserve">از «لاتکرم زیدا»، </w:t>
      </w:r>
      <w:r w:rsidR="00653A2C">
        <w:rPr>
          <w:rFonts w:hint="cs"/>
          <w:rtl/>
        </w:rPr>
        <w:t xml:space="preserve">زید بن عمرو باشد، معارض خطاب اول است و اگر مراد زید بن بکر باشد، </w:t>
      </w:r>
      <w:r w:rsidR="00712E2D">
        <w:rPr>
          <w:rFonts w:hint="cs"/>
          <w:rtl/>
        </w:rPr>
        <w:t xml:space="preserve">معارضه نخواهند داشت. در این صورت خطاب مجمل حمل نمی شود که مراد از آن زید بن بکر است، بلکه در اینجا با توجه به اینکه احتمال دارد که مراد استعمالی از آن، زید بن عمرو باشد و با خبر دیگر معارضه کند، </w:t>
      </w:r>
      <w:r w:rsidR="00B04AF0">
        <w:rPr>
          <w:rFonts w:hint="cs"/>
          <w:rtl/>
        </w:rPr>
        <w:t>عقلا این خبر را حجت نمی دانند</w:t>
      </w:r>
      <w:r w:rsidR="00DE410F">
        <w:rPr>
          <w:rFonts w:hint="cs"/>
          <w:rtl/>
        </w:rPr>
        <w:t xml:space="preserve">. در مورد مثال محل بحث هم خطاب «یحرم اکرام الفاسق» مردد بین دو معنا است که اگر به معنای مطلق عاصی باشد، دارای معارض خواهد بود و اصل حجیت این نوع خبر در سیره عقلائیه محرز نیست. </w:t>
      </w:r>
    </w:p>
    <w:p w:rsidR="00DE410F" w:rsidRDefault="00DE410F" w:rsidP="001E6941">
      <w:pPr>
        <w:jc w:val="lowKashida"/>
        <w:rPr>
          <w:rFonts w:hint="cs"/>
          <w:rtl/>
        </w:rPr>
      </w:pPr>
      <w:r>
        <w:rPr>
          <w:rFonts w:hint="cs"/>
          <w:rtl/>
        </w:rPr>
        <w:t>بنابراین اشکال دوم بر کلام شهید صدر وارد نیست.</w:t>
      </w:r>
    </w:p>
    <w:p w:rsidR="0071470D" w:rsidRPr="00A55B0E" w:rsidRDefault="0071470D" w:rsidP="001E6941">
      <w:pPr>
        <w:jc w:val="lowKashida"/>
        <w:rPr>
          <w:rFonts w:hint="cs"/>
          <w:rtl/>
        </w:rPr>
      </w:pPr>
    </w:p>
    <w:p w:rsidR="00C0488B" w:rsidRPr="00941131" w:rsidRDefault="00C0488B" w:rsidP="001E6941">
      <w:pPr>
        <w:jc w:val="lowKashida"/>
        <w:rPr>
          <w:rFonts w:hint="cs"/>
          <w:rtl/>
        </w:rPr>
      </w:pPr>
    </w:p>
    <w:sectPr w:rsidR="00C0488B" w:rsidRPr="0094113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D2" w:rsidRDefault="006209D2" w:rsidP="008B750B">
      <w:pPr>
        <w:spacing w:line="240" w:lineRule="auto"/>
      </w:pPr>
      <w:r>
        <w:separator/>
      </w:r>
    </w:p>
  </w:endnote>
  <w:endnote w:type="continuationSeparator" w:id="0">
    <w:p w:rsidR="006209D2" w:rsidRDefault="006209D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FC5F80" w:rsidRPr="001A1767" w:rsidTr="0020241A">
      <w:tc>
        <w:tcPr>
          <w:tcW w:w="3382" w:type="dxa"/>
          <w:tcBorders>
            <w:top w:val="nil"/>
            <w:left w:val="nil"/>
            <w:bottom w:val="nil"/>
            <w:right w:val="nil"/>
          </w:tcBorders>
        </w:tcPr>
        <w:p w:rsidR="00FC5F80" w:rsidRPr="001A1767" w:rsidRDefault="00FC5F80" w:rsidP="006D44C1">
          <w:pPr>
            <w:pStyle w:val="Footer"/>
            <w:rPr>
              <w:rFonts w:cs="B Badr"/>
              <w:rtl/>
            </w:rPr>
          </w:pPr>
          <w:r w:rsidRPr="001A1767">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C5F80" w:rsidRPr="001A1767" w:rsidRDefault="00FC5F80" w:rsidP="006D44C1">
          <w:pPr>
            <w:pStyle w:val="Footer"/>
            <w:jc w:val="right"/>
            <w:rPr>
              <w:rFonts w:cs="B Badr"/>
              <w:rtl/>
            </w:rPr>
          </w:pPr>
          <w:r w:rsidRPr="001A1767">
            <w:rPr>
              <w:rFonts w:cs="B Badr" w:hint="cs"/>
              <w:rtl/>
            </w:rPr>
            <w:t xml:space="preserve">صفحه </w:t>
          </w:r>
          <w:r w:rsidRPr="001A1767">
            <w:rPr>
              <w:rFonts w:cs="B Badr"/>
            </w:rPr>
            <w:fldChar w:fldCharType="begin"/>
          </w:r>
          <w:r w:rsidRPr="001A1767">
            <w:rPr>
              <w:rFonts w:cs="B Badr"/>
            </w:rPr>
            <w:instrText>PAGE   \* MERGEFORMAT</w:instrText>
          </w:r>
          <w:r w:rsidRPr="001A1767">
            <w:rPr>
              <w:rFonts w:cs="B Badr"/>
            </w:rPr>
            <w:fldChar w:fldCharType="separate"/>
          </w:r>
          <w:r w:rsidR="00BA7472" w:rsidRPr="00BA7472">
            <w:rPr>
              <w:rFonts w:cs="B Badr"/>
              <w:noProof/>
              <w:rtl/>
              <w:lang w:val="fa-IR"/>
            </w:rPr>
            <w:t>5</w:t>
          </w:r>
          <w:r w:rsidRPr="001A1767">
            <w:rPr>
              <w:rFonts w:cs="B Badr"/>
              <w:noProof/>
            </w:rPr>
            <w:fldChar w:fldCharType="end"/>
          </w:r>
        </w:p>
      </w:tc>
      <w:tc>
        <w:tcPr>
          <w:tcW w:w="4786" w:type="dxa"/>
          <w:tcBorders>
            <w:top w:val="nil"/>
            <w:left w:val="nil"/>
            <w:bottom w:val="nil"/>
            <w:right w:val="nil"/>
          </w:tcBorders>
          <w:vAlign w:val="center"/>
        </w:tcPr>
        <w:p w:rsidR="00FC5F80" w:rsidRPr="001A1767" w:rsidRDefault="00FC5F80" w:rsidP="001B6799">
          <w:pPr>
            <w:pStyle w:val="Footer"/>
            <w:bidi w:val="0"/>
            <w:rPr>
              <w:rFonts w:cs="B Badr"/>
              <w:color w:val="808080" w:themeColor="background1" w:themeShade="80"/>
              <w:rtl/>
            </w:rPr>
          </w:pPr>
          <w:bookmarkStart w:id="19" w:name="BokAdres"/>
          <w:bookmarkEnd w:id="19"/>
          <w:r w:rsidRPr="001A1767">
            <w:rPr>
              <w:rFonts w:cs="B Badr"/>
              <w:color w:val="808080" w:themeColor="background1" w:themeShade="80"/>
            </w:rPr>
            <w:t>U1ms4_13970906-041_mm2_mfeb.ir</w:t>
          </w:r>
        </w:p>
      </w:tc>
    </w:tr>
  </w:tbl>
  <w:p w:rsidR="00FC5F80" w:rsidRPr="001A1767" w:rsidRDefault="00FC5F80"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D2" w:rsidRDefault="006209D2" w:rsidP="008B750B">
      <w:pPr>
        <w:spacing w:line="240" w:lineRule="auto"/>
      </w:pPr>
      <w:r>
        <w:separator/>
      </w:r>
    </w:p>
  </w:footnote>
  <w:footnote w:type="continuationSeparator" w:id="0">
    <w:p w:rsidR="006209D2" w:rsidRDefault="006209D2"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80" w:rsidRPr="001D2E9A" w:rsidRDefault="00FC5F8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041</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6 /9 /1397</w:t>
    </w:r>
  </w:p>
  <w:p w:rsidR="00FC5F80" w:rsidRPr="00F16B53" w:rsidRDefault="00FC5F8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تعارض غ</w:t>
    </w:r>
    <w:r>
      <w:rPr>
        <w:rFonts w:hint="cs"/>
        <w:color w:val="000000" w:themeColor="text1"/>
        <w:sz w:val="24"/>
        <w:szCs w:val="24"/>
        <w:rtl/>
      </w:rPr>
      <w:t>ی</w:t>
    </w:r>
    <w:r>
      <w:rPr>
        <w:rFonts w:hint="eastAsia"/>
        <w:color w:val="000000" w:themeColor="text1"/>
        <w:sz w:val="24"/>
        <w:szCs w:val="24"/>
        <w:rtl/>
      </w:rPr>
      <w:t>رمستقر</w:t>
    </w:r>
    <w:r w:rsidR="00B3139A">
      <w:rPr>
        <w:rFonts w:hint="cs"/>
        <w:color w:val="000000" w:themeColor="text1"/>
        <w:sz w:val="24"/>
        <w:szCs w:val="24"/>
        <w:rtl/>
      </w:rPr>
      <w:t xml:space="preserve">        </w:t>
    </w:r>
    <w:r w:rsidR="002130D0">
      <w:rPr>
        <w:rFonts w:hint="cs"/>
        <w:color w:val="000000" w:themeColor="text1"/>
        <w:sz w:val="24"/>
        <w:szCs w:val="24"/>
        <w:rtl/>
      </w:rPr>
      <w:t xml:space="preserve">                 </w:t>
    </w:r>
    <w:r>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sidR="002130D0">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sidR="00B3139A">
      <w:rPr>
        <w:sz w:val="24"/>
        <w:szCs w:val="24"/>
        <w:rtl/>
      </w:rPr>
      <w:t>موارد اجمال مخصص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73C"/>
    <w:rsid w:val="000072A3"/>
    <w:rsid w:val="00025777"/>
    <w:rsid w:val="00025B70"/>
    <w:rsid w:val="000353D7"/>
    <w:rsid w:val="000355EE"/>
    <w:rsid w:val="00055496"/>
    <w:rsid w:val="00080A41"/>
    <w:rsid w:val="0008299B"/>
    <w:rsid w:val="000913AA"/>
    <w:rsid w:val="00094847"/>
    <w:rsid w:val="000949F5"/>
    <w:rsid w:val="00096C63"/>
    <w:rsid w:val="000B5DB5"/>
    <w:rsid w:val="000C1017"/>
    <w:rsid w:val="000C3947"/>
    <w:rsid w:val="000C5434"/>
    <w:rsid w:val="000D2A37"/>
    <w:rsid w:val="000D30E9"/>
    <w:rsid w:val="000D6818"/>
    <w:rsid w:val="000E335E"/>
    <w:rsid w:val="000F16CF"/>
    <w:rsid w:val="000F5BAC"/>
    <w:rsid w:val="000F7304"/>
    <w:rsid w:val="00102585"/>
    <w:rsid w:val="00114AB7"/>
    <w:rsid w:val="00116B2B"/>
    <w:rsid w:val="00117B53"/>
    <w:rsid w:val="00124E3D"/>
    <w:rsid w:val="00127E95"/>
    <w:rsid w:val="00130659"/>
    <w:rsid w:val="001347C7"/>
    <w:rsid w:val="001356B0"/>
    <w:rsid w:val="00151937"/>
    <w:rsid w:val="00154537"/>
    <w:rsid w:val="00181844"/>
    <w:rsid w:val="00182F67"/>
    <w:rsid w:val="001837E9"/>
    <w:rsid w:val="00187DFA"/>
    <w:rsid w:val="00195CCA"/>
    <w:rsid w:val="001A1767"/>
    <w:rsid w:val="001A1BC1"/>
    <w:rsid w:val="001A1EA5"/>
    <w:rsid w:val="001A2574"/>
    <w:rsid w:val="001A26A9"/>
    <w:rsid w:val="001A27D7"/>
    <w:rsid w:val="001A28E4"/>
    <w:rsid w:val="001A294E"/>
    <w:rsid w:val="001A4ED8"/>
    <w:rsid w:val="001A5D6C"/>
    <w:rsid w:val="001B2488"/>
    <w:rsid w:val="001B6799"/>
    <w:rsid w:val="001C1362"/>
    <w:rsid w:val="001D2E9A"/>
    <w:rsid w:val="001D597F"/>
    <w:rsid w:val="001E22E4"/>
    <w:rsid w:val="001E3FD4"/>
    <w:rsid w:val="001E6941"/>
    <w:rsid w:val="0020241A"/>
    <w:rsid w:val="00203821"/>
    <w:rsid w:val="002070A9"/>
    <w:rsid w:val="00211632"/>
    <w:rsid w:val="002130D0"/>
    <w:rsid w:val="0021630D"/>
    <w:rsid w:val="0024121B"/>
    <w:rsid w:val="00247D2F"/>
    <w:rsid w:val="00256560"/>
    <w:rsid w:val="0027605E"/>
    <w:rsid w:val="00281E00"/>
    <w:rsid w:val="00293C07"/>
    <w:rsid w:val="00294A52"/>
    <w:rsid w:val="002B575F"/>
    <w:rsid w:val="002B729B"/>
    <w:rsid w:val="002C23B5"/>
    <w:rsid w:val="002C4EC3"/>
    <w:rsid w:val="002C53A2"/>
    <w:rsid w:val="002D0040"/>
    <w:rsid w:val="002D2FA8"/>
    <w:rsid w:val="002E220F"/>
    <w:rsid w:val="002E23A9"/>
    <w:rsid w:val="00307311"/>
    <w:rsid w:val="0032100F"/>
    <w:rsid w:val="003258BA"/>
    <w:rsid w:val="00331CF2"/>
    <w:rsid w:val="0033402C"/>
    <w:rsid w:val="00340521"/>
    <w:rsid w:val="003435A2"/>
    <w:rsid w:val="00345C73"/>
    <w:rsid w:val="00354A99"/>
    <w:rsid w:val="0035767D"/>
    <w:rsid w:val="00360311"/>
    <w:rsid w:val="00361922"/>
    <w:rsid w:val="00372FED"/>
    <w:rsid w:val="0037339B"/>
    <w:rsid w:val="00386C11"/>
    <w:rsid w:val="00391A0A"/>
    <w:rsid w:val="003965B3"/>
    <w:rsid w:val="003967A4"/>
    <w:rsid w:val="00397466"/>
    <w:rsid w:val="003A6148"/>
    <w:rsid w:val="003B2D8D"/>
    <w:rsid w:val="003C33F6"/>
    <w:rsid w:val="003C3D2E"/>
    <w:rsid w:val="003C43A5"/>
    <w:rsid w:val="003E1C5C"/>
    <w:rsid w:val="003E6650"/>
    <w:rsid w:val="003F5B46"/>
    <w:rsid w:val="00401363"/>
    <w:rsid w:val="00402E47"/>
    <w:rsid w:val="0040391C"/>
    <w:rsid w:val="004161EA"/>
    <w:rsid w:val="00425015"/>
    <w:rsid w:val="00430994"/>
    <w:rsid w:val="00433511"/>
    <w:rsid w:val="00441B6D"/>
    <w:rsid w:val="004556EF"/>
    <w:rsid w:val="00462B07"/>
    <w:rsid w:val="004651F7"/>
    <w:rsid w:val="00465BD2"/>
    <w:rsid w:val="004713A4"/>
    <w:rsid w:val="004715C8"/>
    <w:rsid w:val="00471C57"/>
    <w:rsid w:val="00474EE5"/>
    <w:rsid w:val="00481C31"/>
    <w:rsid w:val="00482FC1"/>
    <w:rsid w:val="00483027"/>
    <w:rsid w:val="004871AA"/>
    <w:rsid w:val="004918D7"/>
    <w:rsid w:val="004926E1"/>
    <w:rsid w:val="004A2FEA"/>
    <w:rsid w:val="004B26D1"/>
    <w:rsid w:val="004D2DD7"/>
    <w:rsid w:val="004D75C5"/>
    <w:rsid w:val="004E2186"/>
    <w:rsid w:val="004E66FB"/>
    <w:rsid w:val="004F470A"/>
    <w:rsid w:val="004F4C59"/>
    <w:rsid w:val="00500C8F"/>
    <w:rsid w:val="00501909"/>
    <w:rsid w:val="00507BBB"/>
    <w:rsid w:val="005128DF"/>
    <w:rsid w:val="0051592A"/>
    <w:rsid w:val="005206FE"/>
    <w:rsid w:val="005235BB"/>
    <w:rsid w:val="005257ED"/>
    <w:rsid w:val="005306F8"/>
    <w:rsid w:val="0054023D"/>
    <w:rsid w:val="005426BF"/>
    <w:rsid w:val="0056213C"/>
    <w:rsid w:val="00580C24"/>
    <w:rsid w:val="005968EF"/>
    <w:rsid w:val="00596C1E"/>
    <w:rsid w:val="005A2E26"/>
    <w:rsid w:val="005B52E8"/>
    <w:rsid w:val="005B7BCA"/>
    <w:rsid w:val="005C0DAE"/>
    <w:rsid w:val="005C188E"/>
    <w:rsid w:val="005D2349"/>
    <w:rsid w:val="005E1B60"/>
    <w:rsid w:val="005E5507"/>
    <w:rsid w:val="005E607B"/>
    <w:rsid w:val="005F0A8D"/>
    <w:rsid w:val="00601229"/>
    <w:rsid w:val="00603B67"/>
    <w:rsid w:val="006162A2"/>
    <w:rsid w:val="006209D2"/>
    <w:rsid w:val="006240DA"/>
    <w:rsid w:val="0062765D"/>
    <w:rsid w:val="0063256E"/>
    <w:rsid w:val="00633F04"/>
    <w:rsid w:val="00635219"/>
    <w:rsid w:val="00635EC0"/>
    <w:rsid w:val="00640B58"/>
    <w:rsid w:val="00647612"/>
    <w:rsid w:val="00651B02"/>
    <w:rsid w:val="00651B19"/>
    <w:rsid w:val="00653A2C"/>
    <w:rsid w:val="00660A29"/>
    <w:rsid w:val="00675E7F"/>
    <w:rsid w:val="006843E5"/>
    <w:rsid w:val="006855F5"/>
    <w:rsid w:val="00695519"/>
    <w:rsid w:val="006A4134"/>
    <w:rsid w:val="006A5DDA"/>
    <w:rsid w:val="006A6701"/>
    <w:rsid w:val="006B21F4"/>
    <w:rsid w:val="006B3753"/>
    <w:rsid w:val="006B7AD6"/>
    <w:rsid w:val="006C50FD"/>
    <w:rsid w:val="006D1DD4"/>
    <w:rsid w:val="006D4014"/>
    <w:rsid w:val="006D44C1"/>
    <w:rsid w:val="006D452C"/>
    <w:rsid w:val="006E5651"/>
    <w:rsid w:val="006E5B85"/>
    <w:rsid w:val="006F026A"/>
    <w:rsid w:val="0070265B"/>
    <w:rsid w:val="00704813"/>
    <w:rsid w:val="0071074E"/>
    <w:rsid w:val="00712E2D"/>
    <w:rsid w:val="0071470D"/>
    <w:rsid w:val="00716281"/>
    <w:rsid w:val="0072290D"/>
    <w:rsid w:val="00723D6D"/>
    <w:rsid w:val="00724537"/>
    <w:rsid w:val="00726808"/>
    <w:rsid w:val="00731724"/>
    <w:rsid w:val="0073474B"/>
    <w:rsid w:val="00735511"/>
    <w:rsid w:val="00737208"/>
    <w:rsid w:val="00737A1D"/>
    <w:rsid w:val="00744DE6"/>
    <w:rsid w:val="00762452"/>
    <w:rsid w:val="00762ED2"/>
    <w:rsid w:val="007639E0"/>
    <w:rsid w:val="00767AAA"/>
    <w:rsid w:val="00775507"/>
    <w:rsid w:val="00782E22"/>
    <w:rsid w:val="00783473"/>
    <w:rsid w:val="0078594B"/>
    <w:rsid w:val="007864C9"/>
    <w:rsid w:val="00795E02"/>
    <w:rsid w:val="007979D0"/>
    <w:rsid w:val="007A4E18"/>
    <w:rsid w:val="007A7049"/>
    <w:rsid w:val="007A7B8C"/>
    <w:rsid w:val="007B1BE8"/>
    <w:rsid w:val="007C6D9E"/>
    <w:rsid w:val="007D1C43"/>
    <w:rsid w:val="007D6C53"/>
    <w:rsid w:val="007E1564"/>
    <w:rsid w:val="007E1E87"/>
    <w:rsid w:val="007E5B3F"/>
    <w:rsid w:val="007F2257"/>
    <w:rsid w:val="0080091D"/>
    <w:rsid w:val="00804108"/>
    <w:rsid w:val="00804FC4"/>
    <w:rsid w:val="00816367"/>
    <w:rsid w:val="00816997"/>
    <w:rsid w:val="00816A0B"/>
    <w:rsid w:val="00824B22"/>
    <w:rsid w:val="00830C53"/>
    <w:rsid w:val="00835B22"/>
    <w:rsid w:val="00837E80"/>
    <w:rsid w:val="00837FAA"/>
    <w:rsid w:val="00841F77"/>
    <w:rsid w:val="008450EC"/>
    <w:rsid w:val="0085276D"/>
    <w:rsid w:val="00863390"/>
    <w:rsid w:val="0086385C"/>
    <w:rsid w:val="00871916"/>
    <w:rsid w:val="008811CF"/>
    <w:rsid w:val="008956DD"/>
    <w:rsid w:val="008A510E"/>
    <w:rsid w:val="008A522A"/>
    <w:rsid w:val="008A7CDD"/>
    <w:rsid w:val="008B4464"/>
    <w:rsid w:val="008B750B"/>
    <w:rsid w:val="008C3162"/>
    <w:rsid w:val="008D1F14"/>
    <w:rsid w:val="008E3924"/>
    <w:rsid w:val="008F1311"/>
    <w:rsid w:val="008F13F7"/>
    <w:rsid w:val="008F5B4D"/>
    <w:rsid w:val="00907425"/>
    <w:rsid w:val="009217A9"/>
    <w:rsid w:val="00923C34"/>
    <w:rsid w:val="00924152"/>
    <w:rsid w:val="0092513D"/>
    <w:rsid w:val="00927A9F"/>
    <w:rsid w:val="009335CC"/>
    <w:rsid w:val="00935A55"/>
    <w:rsid w:val="00941131"/>
    <w:rsid w:val="00941CEB"/>
    <w:rsid w:val="00946E34"/>
    <w:rsid w:val="0094720F"/>
    <w:rsid w:val="00953B28"/>
    <w:rsid w:val="00954322"/>
    <w:rsid w:val="00957CAA"/>
    <w:rsid w:val="00962ABA"/>
    <w:rsid w:val="0096778A"/>
    <w:rsid w:val="00977656"/>
    <w:rsid w:val="0098445B"/>
    <w:rsid w:val="009846A7"/>
    <w:rsid w:val="0098794D"/>
    <w:rsid w:val="0099497B"/>
    <w:rsid w:val="009A43BA"/>
    <w:rsid w:val="009B0D05"/>
    <w:rsid w:val="009B4CA6"/>
    <w:rsid w:val="009B4CE6"/>
    <w:rsid w:val="009B79F8"/>
    <w:rsid w:val="009B7A43"/>
    <w:rsid w:val="009C66D5"/>
    <w:rsid w:val="009C7ACB"/>
    <w:rsid w:val="009D13FD"/>
    <w:rsid w:val="009D266A"/>
    <w:rsid w:val="009F7E07"/>
    <w:rsid w:val="00A008BE"/>
    <w:rsid w:val="00A012E9"/>
    <w:rsid w:val="00A01522"/>
    <w:rsid w:val="00A10A11"/>
    <w:rsid w:val="00A13C6A"/>
    <w:rsid w:val="00A17B09"/>
    <w:rsid w:val="00A353EE"/>
    <w:rsid w:val="00A457C6"/>
    <w:rsid w:val="00A46AD0"/>
    <w:rsid w:val="00A47063"/>
    <w:rsid w:val="00A473A8"/>
    <w:rsid w:val="00A513F0"/>
    <w:rsid w:val="00A55B0E"/>
    <w:rsid w:val="00A61AC8"/>
    <w:rsid w:val="00A6366F"/>
    <w:rsid w:val="00A65D4C"/>
    <w:rsid w:val="00A70512"/>
    <w:rsid w:val="00A846AE"/>
    <w:rsid w:val="00AA1F60"/>
    <w:rsid w:val="00AA3C71"/>
    <w:rsid w:val="00AA40D7"/>
    <w:rsid w:val="00AB5F7D"/>
    <w:rsid w:val="00AC0C50"/>
    <w:rsid w:val="00AC6FE2"/>
    <w:rsid w:val="00AD6673"/>
    <w:rsid w:val="00AF3925"/>
    <w:rsid w:val="00B04AF0"/>
    <w:rsid w:val="00B11F03"/>
    <w:rsid w:val="00B1296B"/>
    <w:rsid w:val="00B2292F"/>
    <w:rsid w:val="00B3139A"/>
    <w:rsid w:val="00B43169"/>
    <w:rsid w:val="00B501A8"/>
    <w:rsid w:val="00B55AE4"/>
    <w:rsid w:val="00B70B46"/>
    <w:rsid w:val="00B739B0"/>
    <w:rsid w:val="00B814A3"/>
    <w:rsid w:val="00B95AD7"/>
    <w:rsid w:val="00B96F38"/>
    <w:rsid w:val="00BA1BCD"/>
    <w:rsid w:val="00BA7472"/>
    <w:rsid w:val="00BC716B"/>
    <w:rsid w:val="00BD0E74"/>
    <w:rsid w:val="00BD5F8C"/>
    <w:rsid w:val="00BE29DD"/>
    <w:rsid w:val="00BE3339"/>
    <w:rsid w:val="00C0488B"/>
    <w:rsid w:val="00C066AF"/>
    <w:rsid w:val="00C10E06"/>
    <w:rsid w:val="00C145B8"/>
    <w:rsid w:val="00C2438F"/>
    <w:rsid w:val="00C31AF0"/>
    <w:rsid w:val="00C32A7E"/>
    <w:rsid w:val="00C34F28"/>
    <w:rsid w:val="00C368DF"/>
    <w:rsid w:val="00C4131C"/>
    <w:rsid w:val="00C442C5"/>
    <w:rsid w:val="00C445CF"/>
    <w:rsid w:val="00C57B5C"/>
    <w:rsid w:val="00C57C7C"/>
    <w:rsid w:val="00C61049"/>
    <w:rsid w:val="00C63FFE"/>
    <w:rsid w:val="00C75D5D"/>
    <w:rsid w:val="00C91EB6"/>
    <w:rsid w:val="00C93D7C"/>
    <w:rsid w:val="00CA10B0"/>
    <w:rsid w:val="00CA2F8E"/>
    <w:rsid w:val="00CA3EE2"/>
    <w:rsid w:val="00CA7FD5"/>
    <w:rsid w:val="00CB3287"/>
    <w:rsid w:val="00CB33E2"/>
    <w:rsid w:val="00CB4E68"/>
    <w:rsid w:val="00CC2733"/>
    <w:rsid w:val="00CC5D7F"/>
    <w:rsid w:val="00CD0050"/>
    <w:rsid w:val="00CE7481"/>
    <w:rsid w:val="00CF0A8F"/>
    <w:rsid w:val="00CF4D85"/>
    <w:rsid w:val="00D048CE"/>
    <w:rsid w:val="00D049B2"/>
    <w:rsid w:val="00D10998"/>
    <w:rsid w:val="00D14BF0"/>
    <w:rsid w:val="00D15CBD"/>
    <w:rsid w:val="00D221CB"/>
    <w:rsid w:val="00D23391"/>
    <w:rsid w:val="00D31805"/>
    <w:rsid w:val="00D34373"/>
    <w:rsid w:val="00D552B9"/>
    <w:rsid w:val="00D735B2"/>
    <w:rsid w:val="00D74021"/>
    <w:rsid w:val="00D76D01"/>
    <w:rsid w:val="00D922A9"/>
    <w:rsid w:val="00D9394A"/>
    <w:rsid w:val="00DA1C7E"/>
    <w:rsid w:val="00DB0CBB"/>
    <w:rsid w:val="00DB67CC"/>
    <w:rsid w:val="00DC3783"/>
    <w:rsid w:val="00DE1070"/>
    <w:rsid w:val="00DE410F"/>
    <w:rsid w:val="00E00219"/>
    <w:rsid w:val="00E0316B"/>
    <w:rsid w:val="00E23450"/>
    <w:rsid w:val="00E25E10"/>
    <w:rsid w:val="00E50B41"/>
    <w:rsid w:val="00E5219B"/>
    <w:rsid w:val="00E52D07"/>
    <w:rsid w:val="00E5518B"/>
    <w:rsid w:val="00E570E6"/>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48"/>
    <w:rsid w:val="00F318BE"/>
    <w:rsid w:val="00F33297"/>
    <w:rsid w:val="00F343FB"/>
    <w:rsid w:val="00F359FE"/>
    <w:rsid w:val="00F42159"/>
    <w:rsid w:val="00F4256E"/>
    <w:rsid w:val="00F42EE1"/>
    <w:rsid w:val="00F60F1F"/>
    <w:rsid w:val="00F64141"/>
    <w:rsid w:val="00F66F5A"/>
    <w:rsid w:val="00F67508"/>
    <w:rsid w:val="00F71CF8"/>
    <w:rsid w:val="00F71FC9"/>
    <w:rsid w:val="00F73B48"/>
    <w:rsid w:val="00F74F51"/>
    <w:rsid w:val="00F842AD"/>
    <w:rsid w:val="00F914EB"/>
    <w:rsid w:val="00F91B85"/>
    <w:rsid w:val="00F938E7"/>
    <w:rsid w:val="00FA3B17"/>
    <w:rsid w:val="00FA5E8D"/>
    <w:rsid w:val="00FA5F3D"/>
    <w:rsid w:val="00FB1EE9"/>
    <w:rsid w:val="00FB399E"/>
    <w:rsid w:val="00FB7F50"/>
    <w:rsid w:val="00FC2A85"/>
    <w:rsid w:val="00FC40AF"/>
    <w:rsid w:val="00FC5F80"/>
    <w:rsid w:val="00FC73B9"/>
    <w:rsid w:val="00FD0A16"/>
    <w:rsid w:val="00FD200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FF89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1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BBA3-472A-4255-B78E-E15E3A79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165</TotalTime>
  <Pages>1</Pages>
  <Words>1677</Words>
  <Characters>9565</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2018-11-27T05:35:00Z</dcterms:created>
  <dcterms:modified xsi:type="dcterms:W3CDTF">2018-11-27T11:00:00Z</dcterms:modified>
  <cp:contentStatus>ویرایش 2.5</cp:contentStatus>
  <cp:version>2.7</cp:version>
</cp:coreProperties>
</file>