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A775D" w:rsidRDefault="005A775D" w:rsidP="005A775D">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2515305" w:history="1">
        <w:r w:rsidRPr="006C1B8D">
          <w:rPr>
            <w:rStyle w:val="ac"/>
            <w:rFonts w:ascii="Cambria" w:eastAsia="Times New Roman" w:hAnsi="Cambria" w:hint="eastAsia"/>
            <w:b/>
            <w:bCs/>
            <w:noProof/>
            <w:kern w:val="32"/>
            <w:rtl/>
          </w:rPr>
          <w:t>احکام</w:t>
        </w:r>
        <w:r w:rsidRPr="006C1B8D">
          <w:rPr>
            <w:rStyle w:val="ac"/>
            <w:rFonts w:ascii="Cambria" w:eastAsia="Times New Roman" w:hAnsi="Cambria"/>
            <w:b/>
            <w:bCs/>
            <w:noProof/>
            <w:kern w:val="32"/>
            <w:rtl/>
          </w:rPr>
          <w:t xml:space="preserve"> </w:t>
        </w:r>
        <w:r w:rsidRPr="006C1B8D">
          <w:rPr>
            <w:rStyle w:val="ac"/>
            <w:rFonts w:ascii="Cambria" w:eastAsia="Times New Roman" w:hAnsi="Cambria" w:hint="eastAsia"/>
            <w:b/>
            <w:bCs/>
            <w:noProof/>
            <w:kern w:val="32"/>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Toc502515305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A775D" w:rsidRDefault="0021277A" w:rsidP="005A775D">
      <w:pPr>
        <w:pStyle w:val="11"/>
        <w:rPr>
          <w:rFonts w:asciiTheme="minorHAnsi" w:eastAsiaTheme="minorEastAsia" w:hAnsiTheme="minorHAnsi" w:cstheme="minorBidi"/>
          <w:noProof/>
          <w:color w:val="auto"/>
          <w:szCs w:val="22"/>
          <w:rtl/>
        </w:rPr>
      </w:pPr>
      <w:hyperlink w:anchor="_Toc502515306" w:history="1">
        <w:r w:rsidR="005A775D" w:rsidRPr="006C1B8D">
          <w:rPr>
            <w:rStyle w:val="ac"/>
            <w:rFonts w:ascii="Cambria" w:eastAsia="Times New Roman" w:hAnsi="Cambria" w:hint="eastAsia"/>
            <w:b/>
            <w:bCs/>
            <w:noProof/>
            <w:kern w:val="32"/>
            <w:rtl/>
          </w:rPr>
          <w:t>ادامه</w:t>
        </w:r>
        <w:r w:rsidR="005A775D" w:rsidRPr="006C1B8D">
          <w:rPr>
            <w:rStyle w:val="ac"/>
            <w:rFonts w:ascii="Cambria" w:eastAsia="Times New Roman" w:hAnsi="Cambria"/>
            <w:b/>
            <w:bCs/>
            <w:noProof/>
            <w:kern w:val="32"/>
            <w:rtl/>
          </w:rPr>
          <w:t xml:space="preserve"> </w:t>
        </w:r>
        <w:r w:rsidR="005A775D" w:rsidRPr="006C1B8D">
          <w:rPr>
            <w:rStyle w:val="ac"/>
            <w:rFonts w:ascii="Cambria" w:eastAsia="Times New Roman" w:hAnsi="Cambria" w:hint="eastAsia"/>
            <w:b/>
            <w:bCs/>
            <w:noProof/>
            <w:kern w:val="32"/>
            <w:rtl/>
          </w:rPr>
          <w:t>جهت</w:t>
        </w:r>
        <w:r w:rsidR="005A775D" w:rsidRPr="006C1B8D">
          <w:rPr>
            <w:rStyle w:val="ac"/>
            <w:rFonts w:ascii="Cambria" w:eastAsia="Times New Roman" w:hAnsi="Cambria"/>
            <w:b/>
            <w:bCs/>
            <w:noProof/>
            <w:kern w:val="32"/>
            <w:rtl/>
          </w:rPr>
          <w:t xml:space="preserve"> </w:t>
        </w:r>
        <w:r w:rsidR="005A775D" w:rsidRPr="006C1B8D">
          <w:rPr>
            <w:rStyle w:val="ac"/>
            <w:rFonts w:ascii="Cambria" w:eastAsia="Times New Roman" w:hAnsi="Cambria" w:hint="eastAsia"/>
            <w:b/>
            <w:bCs/>
            <w:noProof/>
            <w:kern w:val="32"/>
            <w:rtl/>
          </w:rPr>
          <w:t>خامسه</w:t>
        </w:r>
        <w:r w:rsidR="005A775D">
          <w:rPr>
            <w:noProof/>
            <w:webHidden/>
            <w:rtl/>
          </w:rPr>
          <w:tab/>
        </w:r>
        <w:r w:rsidR="005A775D">
          <w:rPr>
            <w:rStyle w:val="ac"/>
            <w:noProof/>
            <w:rtl/>
          </w:rPr>
          <w:fldChar w:fldCharType="begin"/>
        </w:r>
        <w:r w:rsidR="005A775D">
          <w:rPr>
            <w:noProof/>
            <w:webHidden/>
            <w:rtl/>
          </w:rPr>
          <w:instrText xml:space="preserve"> </w:instrText>
        </w:r>
        <w:r w:rsidR="005A775D">
          <w:rPr>
            <w:noProof/>
            <w:webHidden/>
          </w:rPr>
          <w:instrText>PAGEREF</w:instrText>
        </w:r>
        <w:r w:rsidR="005A775D">
          <w:rPr>
            <w:noProof/>
            <w:webHidden/>
            <w:rtl/>
          </w:rPr>
          <w:instrText xml:space="preserve"> _</w:instrText>
        </w:r>
        <w:r w:rsidR="005A775D">
          <w:rPr>
            <w:noProof/>
            <w:webHidden/>
          </w:rPr>
          <w:instrText>Toc502515306 \h</w:instrText>
        </w:r>
        <w:r w:rsidR="005A775D">
          <w:rPr>
            <w:noProof/>
            <w:webHidden/>
            <w:rtl/>
          </w:rPr>
          <w:instrText xml:space="preserve"> </w:instrText>
        </w:r>
        <w:r w:rsidR="005A775D">
          <w:rPr>
            <w:rStyle w:val="ac"/>
            <w:noProof/>
            <w:rtl/>
          </w:rPr>
        </w:r>
        <w:r w:rsidR="005A775D">
          <w:rPr>
            <w:rStyle w:val="ac"/>
            <w:noProof/>
            <w:rtl/>
          </w:rPr>
          <w:fldChar w:fldCharType="separate"/>
        </w:r>
        <w:r w:rsidR="005A775D">
          <w:rPr>
            <w:noProof/>
            <w:webHidden/>
            <w:rtl/>
          </w:rPr>
          <w:t>1</w:t>
        </w:r>
        <w:r w:rsidR="005A775D">
          <w:rPr>
            <w:rStyle w:val="ac"/>
            <w:noProof/>
            <w:rtl/>
          </w:rPr>
          <w:fldChar w:fldCharType="end"/>
        </w:r>
      </w:hyperlink>
    </w:p>
    <w:p w:rsidR="005A775D" w:rsidRDefault="0021277A" w:rsidP="005A775D">
      <w:pPr>
        <w:pStyle w:val="22"/>
        <w:tabs>
          <w:tab w:val="right" w:leader="dot" w:pos="10194"/>
        </w:tabs>
        <w:rPr>
          <w:rFonts w:asciiTheme="minorHAnsi" w:eastAsiaTheme="minorEastAsia" w:hAnsiTheme="minorHAnsi" w:cstheme="minorBidi"/>
          <w:bCs w:val="0"/>
          <w:noProof/>
          <w:color w:val="auto"/>
          <w:szCs w:val="22"/>
          <w:rtl/>
        </w:rPr>
      </w:pPr>
      <w:hyperlink w:anchor="_Toc502515307" w:history="1">
        <w:r w:rsidR="005A775D" w:rsidRPr="006C1B8D">
          <w:rPr>
            <w:rStyle w:val="ac"/>
            <w:rFonts w:ascii="Cambria" w:eastAsia="Times New Roman" w:hAnsi="Cambria" w:hint="eastAsia"/>
            <w:b/>
            <w:i/>
            <w:noProof/>
            <w:rtl/>
          </w:rPr>
          <w:t>أدله</w:t>
        </w:r>
        <w:r w:rsidR="005A775D" w:rsidRPr="006C1B8D">
          <w:rPr>
            <w:rStyle w:val="ac"/>
            <w:rFonts w:ascii="Cambria" w:eastAsia="Times New Roman" w:hAnsi="Cambria"/>
            <w:b/>
            <w:i/>
            <w:noProof/>
            <w:rtl/>
          </w:rPr>
          <w:t xml:space="preserve"> </w:t>
        </w:r>
        <w:r w:rsidR="005A775D" w:rsidRPr="006C1B8D">
          <w:rPr>
            <w:rStyle w:val="ac"/>
            <w:rFonts w:ascii="Cambria" w:eastAsia="Times New Roman" w:hAnsi="Cambria" w:hint="eastAsia"/>
            <w:b/>
            <w:i/>
            <w:noProof/>
            <w:rtl/>
          </w:rPr>
          <w:t>مشهور</w:t>
        </w:r>
        <w:r w:rsidR="005A775D" w:rsidRPr="006C1B8D">
          <w:rPr>
            <w:rStyle w:val="ac"/>
            <w:rFonts w:ascii="Cambria" w:eastAsia="Times New Roman" w:hAnsi="Cambria"/>
            <w:b/>
            <w:i/>
            <w:noProof/>
            <w:rtl/>
          </w:rPr>
          <w:t xml:space="preserve"> </w:t>
        </w:r>
        <w:r w:rsidR="005A775D" w:rsidRPr="006C1B8D">
          <w:rPr>
            <w:rStyle w:val="ac"/>
            <w:rFonts w:ascii="Cambria" w:eastAsia="Times New Roman" w:hAnsi="Cambria" w:hint="eastAsia"/>
            <w:b/>
            <w:i/>
            <w:noProof/>
            <w:rtl/>
          </w:rPr>
          <w:t>بر</w:t>
        </w:r>
        <w:r w:rsidR="005A775D" w:rsidRPr="006C1B8D">
          <w:rPr>
            <w:rStyle w:val="ac"/>
            <w:rFonts w:ascii="Cambria" w:eastAsia="Times New Roman" w:hAnsi="Cambria"/>
            <w:b/>
            <w:i/>
            <w:noProof/>
            <w:rtl/>
          </w:rPr>
          <w:t xml:space="preserve"> </w:t>
        </w:r>
        <w:r w:rsidR="005A775D" w:rsidRPr="006C1B8D">
          <w:rPr>
            <w:rStyle w:val="ac"/>
            <w:rFonts w:ascii="Cambria" w:eastAsia="Times New Roman" w:hAnsi="Cambria" w:hint="eastAsia"/>
            <w:b/>
            <w:i/>
            <w:noProof/>
            <w:rtl/>
          </w:rPr>
          <w:t>نماز</w:t>
        </w:r>
        <w:r w:rsidR="005A775D" w:rsidRPr="006C1B8D">
          <w:rPr>
            <w:rStyle w:val="ac"/>
            <w:rFonts w:ascii="Cambria" w:eastAsia="Times New Roman" w:hAnsi="Cambria"/>
            <w:b/>
            <w:i/>
            <w:noProof/>
            <w:rtl/>
          </w:rPr>
          <w:t xml:space="preserve"> </w:t>
        </w:r>
        <w:r w:rsidR="005A775D" w:rsidRPr="006C1B8D">
          <w:rPr>
            <w:rStyle w:val="ac"/>
            <w:rFonts w:ascii="Cambria" w:eastAsia="Times New Roman" w:hAnsi="Cambria" w:hint="eastAsia"/>
            <w:b/>
            <w:i/>
            <w:noProof/>
            <w:rtl/>
          </w:rPr>
          <w:t>به</w:t>
        </w:r>
        <w:r w:rsidR="005A775D" w:rsidRPr="006C1B8D">
          <w:rPr>
            <w:rStyle w:val="ac"/>
            <w:rFonts w:ascii="Cambria" w:eastAsia="Times New Roman" w:hAnsi="Cambria"/>
            <w:b/>
            <w:i/>
            <w:noProof/>
            <w:rtl/>
          </w:rPr>
          <w:t xml:space="preserve"> </w:t>
        </w:r>
        <w:r w:rsidR="005A775D" w:rsidRPr="006C1B8D">
          <w:rPr>
            <w:rStyle w:val="ac"/>
            <w:rFonts w:ascii="Cambria" w:eastAsia="Times New Roman" w:hAnsi="Cambria" w:hint="eastAsia"/>
            <w:b/>
            <w:i/>
            <w:noProof/>
            <w:rtl/>
          </w:rPr>
          <w:t>چهار</w:t>
        </w:r>
        <w:r w:rsidR="005A775D" w:rsidRPr="006C1B8D">
          <w:rPr>
            <w:rStyle w:val="ac"/>
            <w:rFonts w:ascii="Cambria" w:eastAsia="Times New Roman" w:hAnsi="Cambria"/>
            <w:b/>
            <w:i/>
            <w:noProof/>
            <w:rtl/>
          </w:rPr>
          <w:t xml:space="preserve"> </w:t>
        </w:r>
        <w:r w:rsidR="005A775D" w:rsidRPr="006C1B8D">
          <w:rPr>
            <w:rStyle w:val="ac"/>
            <w:rFonts w:ascii="Cambria" w:eastAsia="Times New Roman" w:hAnsi="Cambria" w:hint="eastAsia"/>
            <w:b/>
            <w:i/>
            <w:noProof/>
            <w:rtl/>
          </w:rPr>
          <w:t>جهت،</w:t>
        </w:r>
        <w:r w:rsidR="005A775D" w:rsidRPr="006C1B8D">
          <w:rPr>
            <w:rStyle w:val="ac"/>
            <w:rFonts w:ascii="Cambria" w:eastAsia="Times New Roman" w:hAnsi="Cambria"/>
            <w:b/>
            <w:i/>
            <w:noProof/>
            <w:rtl/>
          </w:rPr>
          <w:t xml:space="preserve"> </w:t>
        </w:r>
        <w:r w:rsidR="005A775D" w:rsidRPr="006C1B8D">
          <w:rPr>
            <w:rStyle w:val="ac"/>
            <w:rFonts w:ascii="Cambria" w:eastAsia="Times New Roman" w:hAnsi="Cambria" w:hint="eastAsia"/>
            <w:b/>
            <w:i/>
            <w:noProof/>
            <w:rtl/>
          </w:rPr>
          <w:t>در</w:t>
        </w:r>
        <w:r w:rsidR="005A775D" w:rsidRPr="006C1B8D">
          <w:rPr>
            <w:rStyle w:val="ac"/>
            <w:rFonts w:ascii="Cambria" w:eastAsia="Times New Roman" w:hAnsi="Cambria"/>
            <w:b/>
            <w:i/>
            <w:noProof/>
            <w:rtl/>
          </w:rPr>
          <w:t xml:space="preserve"> </w:t>
        </w:r>
        <w:r w:rsidR="005A775D" w:rsidRPr="006C1B8D">
          <w:rPr>
            <w:rStyle w:val="ac"/>
            <w:rFonts w:ascii="Cambria" w:eastAsia="Times New Roman" w:hAnsi="Cambria" w:hint="eastAsia"/>
            <w:b/>
            <w:i/>
            <w:noProof/>
            <w:rtl/>
          </w:rPr>
          <w:t>فرض</w:t>
        </w:r>
        <w:r w:rsidR="005A775D" w:rsidRPr="006C1B8D">
          <w:rPr>
            <w:rStyle w:val="ac"/>
            <w:rFonts w:ascii="Cambria" w:eastAsia="Times New Roman" w:hAnsi="Cambria"/>
            <w:b/>
            <w:i/>
            <w:noProof/>
            <w:rtl/>
          </w:rPr>
          <w:t xml:space="preserve"> </w:t>
        </w:r>
        <w:r w:rsidR="005A775D" w:rsidRPr="006C1B8D">
          <w:rPr>
            <w:rStyle w:val="ac"/>
            <w:rFonts w:ascii="Cambria" w:eastAsia="Times New Roman" w:hAnsi="Cambria" w:hint="eastAsia"/>
            <w:b/>
            <w:i/>
            <w:noProof/>
            <w:rtl/>
          </w:rPr>
          <w:t>عدم</w:t>
        </w:r>
        <w:r w:rsidR="005A775D" w:rsidRPr="006C1B8D">
          <w:rPr>
            <w:rStyle w:val="ac"/>
            <w:rFonts w:ascii="Cambria" w:eastAsia="Times New Roman" w:hAnsi="Cambria"/>
            <w:b/>
            <w:i/>
            <w:noProof/>
            <w:rtl/>
          </w:rPr>
          <w:t xml:space="preserve"> </w:t>
        </w:r>
        <w:r w:rsidR="005A775D" w:rsidRPr="006C1B8D">
          <w:rPr>
            <w:rStyle w:val="ac"/>
            <w:rFonts w:ascii="Cambria" w:eastAsia="Times New Roman" w:hAnsi="Cambria" w:hint="eastAsia"/>
            <w:b/>
            <w:i/>
            <w:noProof/>
            <w:rtl/>
          </w:rPr>
          <w:t>امکان</w:t>
        </w:r>
        <w:r w:rsidR="005A775D" w:rsidRPr="006C1B8D">
          <w:rPr>
            <w:rStyle w:val="ac"/>
            <w:rFonts w:ascii="Cambria" w:eastAsia="Times New Roman" w:hAnsi="Cambria"/>
            <w:b/>
            <w:i/>
            <w:noProof/>
            <w:rtl/>
          </w:rPr>
          <w:t xml:space="preserve"> </w:t>
        </w:r>
        <w:r w:rsidR="005A775D" w:rsidRPr="006C1B8D">
          <w:rPr>
            <w:rStyle w:val="ac"/>
            <w:rFonts w:ascii="Cambria" w:eastAsia="Times New Roman" w:hAnsi="Cambria" w:hint="eastAsia"/>
            <w:b/>
            <w:i/>
            <w:noProof/>
            <w:rtl/>
          </w:rPr>
          <w:t>تحص</w:t>
        </w:r>
        <w:r w:rsidR="005A775D" w:rsidRPr="006C1B8D">
          <w:rPr>
            <w:rStyle w:val="ac"/>
            <w:rFonts w:ascii="Cambria" w:eastAsia="Times New Roman" w:hAnsi="Cambria" w:hint="cs"/>
            <w:b/>
            <w:i/>
            <w:noProof/>
            <w:rtl/>
          </w:rPr>
          <w:t>ی</w:t>
        </w:r>
        <w:r w:rsidR="005A775D" w:rsidRPr="006C1B8D">
          <w:rPr>
            <w:rStyle w:val="ac"/>
            <w:rFonts w:ascii="Cambria" w:eastAsia="Times New Roman" w:hAnsi="Cambria" w:hint="eastAsia"/>
            <w:b/>
            <w:i/>
            <w:noProof/>
            <w:rtl/>
          </w:rPr>
          <w:t>ل</w:t>
        </w:r>
        <w:r w:rsidR="005A775D" w:rsidRPr="006C1B8D">
          <w:rPr>
            <w:rStyle w:val="ac"/>
            <w:rFonts w:ascii="Cambria" w:eastAsia="Times New Roman" w:hAnsi="Cambria"/>
            <w:b/>
            <w:i/>
            <w:noProof/>
            <w:rtl/>
          </w:rPr>
          <w:t xml:space="preserve"> </w:t>
        </w:r>
        <w:r w:rsidR="005A775D" w:rsidRPr="006C1B8D">
          <w:rPr>
            <w:rStyle w:val="ac"/>
            <w:rFonts w:ascii="Cambria" w:eastAsia="Times New Roman" w:hAnsi="Cambria" w:hint="eastAsia"/>
            <w:b/>
            <w:i/>
            <w:noProof/>
            <w:rtl/>
          </w:rPr>
          <w:t>ظنّ</w:t>
        </w:r>
        <w:r w:rsidR="005A775D">
          <w:rPr>
            <w:noProof/>
            <w:webHidden/>
            <w:rtl/>
          </w:rPr>
          <w:tab/>
        </w:r>
        <w:r w:rsidR="005A775D">
          <w:rPr>
            <w:rStyle w:val="ac"/>
            <w:noProof/>
            <w:rtl/>
          </w:rPr>
          <w:fldChar w:fldCharType="begin"/>
        </w:r>
        <w:r w:rsidR="005A775D">
          <w:rPr>
            <w:noProof/>
            <w:webHidden/>
            <w:rtl/>
          </w:rPr>
          <w:instrText xml:space="preserve"> </w:instrText>
        </w:r>
        <w:r w:rsidR="005A775D">
          <w:rPr>
            <w:noProof/>
            <w:webHidden/>
          </w:rPr>
          <w:instrText>PAGEREF</w:instrText>
        </w:r>
        <w:r w:rsidR="005A775D">
          <w:rPr>
            <w:noProof/>
            <w:webHidden/>
            <w:rtl/>
          </w:rPr>
          <w:instrText xml:space="preserve"> _</w:instrText>
        </w:r>
        <w:r w:rsidR="005A775D">
          <w:rPr>
            <w:noProof/>
            <w:webHidden/>
          </w:rPr>
          <w:instrText>Toc502515307 \h</w:instrText>
        </w:r>
        <w:r w:rsidR="005A775D">
          <w:rPr>
            <w:noProof/>
            <w:webHidden/>
            <w:rtl/>
          </w:rPr>
          <w:instrText xml:space="preserve"> </w:instrText>
        </w:r>
        <w:r w:rsidR="005A775D">
          <w:rPr>
            <w:rStyle w:val="ac"/>
            <w:noProof/>
            <w:rtl/>
          </w:rPr>
        </w:r>
        <w:r w:rsidR="005A775D">
          <w:rPr>
            <w:rStyle w:val="ac"/>
            <w:noProof/>
            <w:rtl/>
          </w:rPr>
          <w:fldChar w:fldCharType="separate"/>
        </w:r>
        <w:r w:rsidR="005A775D">
          <w:rPr>
            <w:noProof/>
            <w:webHidden/>
            <w:rtl/>
          </w:rPr>
          <w:t>1</w:t>
        </w:r>
        <w:r w:rsidR="005A775D">
          <w:rPr>
            <w:rStyle w:val="ac"/>
            <w:noProof/>
            <w:rtl/>
          </w:rPr>
          <w:fldChar w:fldCharType="end"/>
        </w:r>
      </w:hyperlink>
    </w:p>
    <w:p w:rsidR="005A775D" w:rsidRDefault="0021277A" w:rsidP="005A775D">
      <w:pPr>
        <w:pStyle w:val="32"/>
        <w:tabs>
          <w:tab w:val="right" w:leader="dot" w:pos="10194"/>
        </w:tabs>
        <w:rPr>
          <w:rFonts w:asciiTheme="minorHAnsi" w:eastAsiaTheme="minorEastAsia" w:hAnsiTheme="minorHAnsi" w:cstheme="minorBidi"/>
          <w:bCs w:val="0"/>
          <w:iCs w:val="0"/>
          <w:noProof/>
          <w:color w:val="auto"/>
          <w:szCs w:val="22"/>
          <w:rtl/>
        </w:rPr>
      </w:pPr>
      <w:hyperlink w:anchor="_Toc502515308" w:history="1">
        <w:r w:rsidR="005A775D" w:rsidRPr="006C1B8D">
          <w:rPr>
            <w:rStyle w:val="ac"/>
            <w:rFonts w:ascii="Cambria" w:eastAsia="Times New Roman" w:hAnsi="Cambria" w:cs="B Titr" w:hint="eastAsia"/>
            <w:b/>
            <w:noProof/>
            <w:rtl/>
          </w:rPr>
          <w:t>قاعده</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اشتغال</w:t>
        </w:r>
        <w:r w:rsidR="005A775D">
          <w:rPr>
            <w:noProof/>
            <w:webHidden/>
            <w:rtl/>
          </w:rPr>
          <w:tab/>
        </w:r>
        <w:r w:rsidR="005A775D">
          <w:rPr>
            <w:rStyle w:val="ac"/>
            <w:noProof/>
            <w:rtl/>
          </w:rPr>
          <w:fldChar w:fldCharType="begin"/>
        </w:r>
        <w:r w:rsidR="005A775D">
          <w:rPr>
            <w:noProof/>
            <w:webHidden/>
            <w:rtl/>
          </w:rPr>
          <w:instrText xml:space="preserve"> </w:instrText>
        </w:r>
        <w:r w:rsidR="005A775D">
          <w:rPr>
            <w:noProof/>
            <w:webHidden/>
          </w:rPr>
          <w:instrText>PAGEREF</w:instrText>
        </w:r>
        <w:r w:rsidR="005A775D">
          <w:rPr>
            <w:noProof/>
            <w:webHidden/>
            <w:rtl/>
          </w:rPr>
          <w:instrText xml:space="preserve"> _</w:instrText>
        </w:r>
        <w:r w:rsidR="005A775D">
          <w:rPr>
            <w:noProof/>
            <w:webHidden/>
          </w:rPr>
          <w:instrText>Toc502515308 \h</w:instrText>
        </w:r>
        <w:r w:rsidR="005A775D">
          <w:rPr>
            <w:noProof/>
            <w:webHidden/>
            <w:rtl/>
          </w:rPr>
          <w:instrText xml:space="preserve"> </w:instrText>
        </w:r>
        <w:r w:rsidR="005A775D">
          <w:rPr>
            <w:rStyle w:val="ac"/>
            <w:noProof/>
            <w:rtl/>
          </w:rPr>
        </w:r>
        <w:r w:rsidR="005A775D">
          <w:rPr>
            <w:rStyle w:val="ac"/>
            <w:noProof/>
            <w:rtl/>
          </w:rPr>
          <w:fldChar w:fldCharType="separate"/>
        </w:r>
        <w:r w:rsidR="005A775D">
          <w:rPr>
            <w:noProof/>
            <w:webHidden/>
            <w:rtl/>
          </w:rPr>
          <w:t>2</w:t>
        </w:r>
        <w:r w:rsidR="005A775D">
          <w:rPr>
            <w:rStyle w:val="ac"/>
            <w:noProof/>
            <w:rtl/>
          </w:rPr>
          <w:fldChar w:fldCharType="end"/>
        </w:r>
      </w:hyperlink>
    </w:p>
    <w:p w:rsidR="005A775D" w:rsidRDefault="0021277A" w:rsidP="005A775D">
      <w:pPr>
        <w:pStyle w:val="42"/>
        <w:tabs>
          <w:tab w:val="right" w:leader="dot" w:pos="10194"/>
        </w:tabs>
        <w:rPr>
          <w:rFonts w:asciiTheme="minorHAnsi" w:eastAsiaTheme="minorEastAsia" w:hAnsiTheme="minorHAnsi" w:cstheme="minorBidi"/>
          <w:bCs w:val="0"/>
          <w:noProof/>
          <w:color w:val="auto"/>
          <w:szCs w:val="22"/>
          <w:rtl/>
        </w:rPr>
      </w:pPr>
      <w:hyperlink w:anchor="_Toc502515309" w:history="1">
        <w:r w:rsidR="005A775D" w:rsidRPr="006C1B8D">
          <w:rPr>
            <w:rStyle w:val="ac"/>
            <w:rFonts w:eastAsia="Times New Roman" w:cs="B Titr" w:hint="eastAsia"/>
            <w:b/>
            <w:noProof/>
            <w:rtl/>
          </w:rPr>
          <w:t>مناقشه</w:t>
        </w:r>
        <w:r w:rsidR="005A775D">
          <w:rPr>
            <w:noProof/>
            <w:webHidden/>
            <w:rtl/>
          </w:rPr>
          <w:tab/>
        </w:r>
        <w:r w:rsidR="005A775D">
          <w:rPr>
            <w:rStyle w:val="ac"/>
            <w:noProof/>
            <w:rtl/>
          </w:rPr>
          <w:fldChar w:fldCharType="begin"/>
        </w:r>
        <w:r w:rsidR="005A775D">
          <w:rPr>
            <w:noProof/>
            <w:webHidden/>
            <w:rtl/>
          </w:rPr>
          <w:instrText xml:space="preserve"> </w:instrText>
        </w:r>
        <w:r w:rsidR="005A775D">
          <w:rPr>
            <w:noProof/>
            <w:webHidden/>
          </w:rPr>
          <w:instrText>PAGEREF</w:instrText>
        </w:r>
        <w:r w:rsidR="005A775D">
          <w:rPr>
            <w:noProof/>
            <w:webHidden/>
            <w:rtl/>
          </w:rPr>
          <w:instrText xml:space="preserve"> _</w:instrText>
        </w:r>
        <w:r w:rsidR="005A775D">
          <w:rPr>
            <w:noProof/>
            <w:webHidden/>
          </w:rPr>
          <w:instrText>Toc502515309 \h</w:instrText>
        </w:r>
        <w:r w:rsidR="005A775D">
          <w:rPr>
            <w:noProof/>
            <w:webHidden/>
            <w:rtl/>
          </w:rPr>
          <w:instrText xml:space="preserve"> </w:instrText>
        </w:r>
        <w:r w:rsidR="005A775D">
          <w:rPr>
            <w:rStyle w:val="ac"/>
            <w:noProof/>
            <w:rtl/>
          </w:rPr>
        </w:r>
        <w:r w:rsidR="005A775D">
          <w:rPr>
            <w:rStyle w:val="ac"/>
            <w:noProof/>
            <w:rtl/>
          </w:rPr>
          <w:fldChar w:fldCharType="separate"/>
        </w:r>
        <w:r w:rsidR="005A775D">
          <w:rPr>
            <w:noProof/>
            <w:webHidden/>
            <w:rtl/>
          </w:rPr>
          <w:t>2</w:t>
        </w:r>
        <w:r w:rsidR="005A775D">
          <w:rPr>
            <w:rStyle w:val="ac"/>
            <w:noProof/>
            <w:rtl/>
          </w:rPr>
          <w:fldChar w:fldCharType="end"/>
        </w:r>
      </w:hyperlink>
    </w:p>
    <w:p w:rsidR="005A775D" w:rsidRDefault="0021277A" w:rsidP="005A775D">
      <w:pPr>
        <w:pStyle w:val="32"/>
        <w:tabs>
          <w:tab w:val="right" w:leader="dot" w:pos="10194"/>
        </w:tabs>
        <w:rPr>
          <w:rFonts w:asciiTheme="minorHAnsi" w:eastAsiaTheme="minorEastAsia" w:hAnsiTheme="minorHAnsi" w:cstheme="minorBidi"/>
          <w:bCs w:val="0"/>
          <w:iCs w:val="0"/>
          <w:noProof/>
          <w:color w:val="auto"/>
          <w:szCs w:val="22"/>
          <w:rtl/>
        </w:rPr>
      </w:pPr>
      <w:hyperlink w:anchor="_Toc502515310" w:history="1">
        <w:r w:rsidR="005A775D" w:rsidRPr="006C1B8D">
          <w:rPr>
            <w:rStyle w:val="ac"/>
            <w:rFonts w:ascii="Cambria" w:eastAsia="Times New Roman" w:hAnsi="Cambria" w:cs="B Titr" w:hint="eastAsia"/>
            <w:b/>
            <w:noProof/>
            <w:rtl/>
          </w:rPr>
          <w:t>عدم</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شمول</w:t>
        </w:r>
        <w:r w:rsidR="005A775D" w:rsidRPr="006C1B8D">
          <w:rPr>
            <w:rStyle w:val="ac"/>
            <w:rFonts w:ascii="Cambria" w:eastAsia="Times New Roman" w:hAnsi="Cambria" w:cs="B Titr" w:hint="cs"/>
            <w:b/>
            <w:noProof/>
            <w:rtl/>
          </w:rPr>
          <w:t>ی</w:t>
        </w:r>
        <w:r w:rsidR="005A775D" w:rsidRPr="006C1B8D">
          <w:rPr>
            <w:rStyle w:val="ac"/>
            <w:rFonts w:ascii="Cambria" w:eastAsia="Times New Roman" w:hAnsi="Cambria" w:cs="B Titr" w:hint="eastAsia"/>
            <w:b/>
            <w:noProof/>
            <w:rtl/>
          </w:rPr>
          <w:t>ت</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ما</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ب</w:t>
        </w:r>
        <w:r w:rsidR="005A775D" w:rsidRPr="006C1B8D">
          <w:rPr>
            <w:rStyle w:val="ac"/>
            <w:rFonts w:ascii="Cambria" w:eastAsia="Times New Roman" w:hAnsi="Cambria" w:cs="B Titr" w:hint="cs"/>
            <w:b/>
            <w:noProof/>
            <w:rtl/>
          </w:rPr>
          <w:t>ی</w:t>
        </w:r>
        <w:r w:rsidR="005A775D" w:rsidRPr="006C1B8D">
          <w:rPr>
            <w:rStyle w:val="ac"/>
            <w:rFonts w:ascii="Cambria" w:eastAsia="Times New Roman" w:hAnsi="Cambria" w:cs="B Titr" w:hint="eastAsia"/>
            <w:b/>
            <w:noProof/>
            <w:rtl/>
          </w:rPr>
          <w:t>ن</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المشرق</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و</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المغرب</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قبله</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نسبت</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به</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جاهل</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ملتفت</w:t>
        </w:r>
        <w:r w:rsidR="005A775D">
          <w:rPr>
            <w:noProof/>
            <w:webHidden/>
            <w:rtl/>
          </w:rPr>
          <w:tab/>
        </w:r>
        <w:r w:rsidR="005A775D">
          <w:rPr>
            <w:rStyle w:val="ac"/>
            <w:noProof/>
            <w:rtl/>
          </w:rPr>
          <w:fldChar w:fldCharType="begin"/>
        </w:r>
        <w:r w:rsidR="005A775D">
          <w:rPr>
            <w:noProof/>
            <w:webHidden/>
            <w:rtl/>
          </w:rPr>
          <w:instrText xml:space="preserve"> </w:instrText>
        </w:r>
        <w:r w:rsidR="005A775D">
          <w:rPr>
            <w:noProof/>
            <w:webHidden/>
          </w:rPr>
          <w:instrText>PAGEREF</w:instrText>
        </w:r>
        <w:r w:rsidR="005A775D">
          <w:rPr>
            <w:noProof/>
            <w:webHidden/>
            <w:rtl/>
          </w:rPr>
          <w:instrText xml:space="preserve"> _</w:instrText>
        </w:r>
        <w:r w:rsidR="005A775D">
          <w:rPr>
            <w:noProof/>
            <w:webHidden/>
          </w:rPr>
          <w:instrText>Toc502515310 \h</w:instrText>
        </w:r>
        <w:r w:rsidR="005A775D">
          <w:rPr>
            <w:noProof/>
            <w:webHidden/>
            <w:rtl/>
          </w:rPr>
          <w:instrText xml:space="preserve"> </w:instrText>
        </w:r>
        <w:r w:rsidR="005A775D">
          <w:rPr>
            <w:rStyle w:val="ac"/>
            <w:noProof/>
            <w:rtl/>
          </w:rPr>
        </w:r>
        <w:r w:rsidR="005A775D">
          <w:rPr>
            <w:rStyle w:val="ac"/>
            <w:noProof/>
            <w:rtl/>
          </w:rPr>
          <w:fldChar w:fldCharType="separate"/>
        </w:r>
        <w:r w:rsidR="005A775D">
          <w:rPr>
            <w:noProof/>
            <w:webHidden/>
            <w:rtl/>
          </w:rPr>
          <w:t>3</w:t>
        </w:r>
        <w:r w:rsidR="005A775D">
          <w:rPr>
            <w:rStyle w:val="ac"/>
            <w:noProof/>
            <w:rtl/>
          </w:rPr>
          <w:fldChar w:fldCharType="end"/>
        </w:r>
      </w:hyperlink>
    </w:p>
    <w:p w:rsidR="005A775D" w:rsidRDefault="0021277A" w:rsidP="005A775D">
      <w:pPr>
        <w:pStyle w:val="32"/>
        <w:tabs>
          <w:tab w:val="right" w:leader="dot" w:pos="10194"/>
        </w:tabs>
        <w:rPr>
          <w:rFonts w:asciiTheme="minorHAnsi" w:eastAsiaTheme="minorEastAsia" w:hAnsiTheme="minorHAnsi" w:cstheme="minorBidi"/>
          <w:bCs w:val="0"/>
          <w:iCs w:val="0"/>
          <w:noProof/>
          <w:color w:val="auto"/>
          <w:szCs w:val="22"/>
          <w:rtl/>
        </w:rPr>
      </w:pPr>
      <w:hyperlink w:anchor="_Toc502515311" w:history="1">
        <w:r w:rsidR="005A775D" w:rsidRPr="006C1B8D">
          <w:rPr>
            <w:rStyle w:val="ac"/>
            <w:rFonts w:ascii="Cambria" w:eastAsia="Times New Roman" w:hAnsi="Cambria" w:cs="B Titr" w:hint="eastAsia"/>
            <w:b/>
            <w:noProof/>
            <w:rtl/>
          </w:rPr>
          <w:t>توج</w:t>
        </w:r>
        <w:r w:rsidR="005A775D" w:rsidRPr="006C1B8D">
          <w:rPr>
            <w:rStyle w:val="ac"/>
            <w:rFonts w:ascii="Cambria" w:eastAsia="Times New Roman" w:hAnsi="Cambria" w:cs="B Titr" w:hint="cs"/>
            <w:b/>
            <w:noProof/>
            <w:rtl/>
          </w:rPr>
          <w:t>ی</w:t>
        </w:r>
        <w:r w:rsidR="005A775D" w:rsidRPr="006C1B8D">
          <w:rPr>
            <w:rStyle w:val="ac"/>
            <w:rFonts w:ascii="Cambria" w:eastAsia="Times New Roman" w:hAnsi="Cambria" w:cs="B Titr" w:hint="eastAsia"/>
            <w:b/>
            <w:noProof/>
            <w:rtl/>
          </w:rPr>
          <w:t>ه</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نظر</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مشهور</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بر</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طبق</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نظر</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مرحوم</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بروجرد</w:t>
        </w:r>
        <w:r w:rsidR="005A775D" w:rsidRPr="006C1B8D">
          <w:rPr>
            <w:rStyle w:val="ac"/>
            <w:rFonts w:ascii="Cambria" w:eastAsia="Times New Roman" w:hAnsi="Cambria" w:cs="B Titr" w:hint="cs"/>
            <w:b/>
            <w:noProof/>
            <w:rtl/>
          </w:rPr>
          <w:t>ی</w:t>
        </w:r>
        <w:r w:rsidR="005A775D">
          <w:rPr>
            <w:noProof/>
            <w:webHidden/>
            <w:rtl/>
          </w:rPr>
          <w:tab/>
        </w:r>
        <w:r w:rsidR="005A775D">
          <w:rPr>
            <w:rStyle w:val="ac"/>
            <w:noProof/>
            <w:rtl/>
          </w:rPr>
          <w:fldChar w:fldCharType="begin"/>
        </w:r>
        <w:r w:rsidR="005A775D">
          <w:rPr>
            <w:noProof/>
            <w:webHidden/>
            <w:rtl/>
          </w:rPr>
          <w:instrText xml:space="preserve"> </w:instrText>
        </w:r>
        <w:r w:rsidR="005A775D">
          <w:rPr>
            <w:noProof/>
            <w:webHidden/>
          </w:rPr>
          <w:instrText>PAGEREF</w:instrText>
        </w:r>
        <w:r w:rsidR="005A775D">
          <w:rPr>
            <w:noProof/>
            <w:webHidden/>
            <w:rtl/>
          </w:rPr>
          <w:instrText xml:space="preserve"> _</w:instrText>
        </w:r>
        <w:r w:rsidR="005A775D">
          <w:rPr>
            <w:noProof/>
            <w:webHidden/>
          </w:rPr>
          <w:instrText>Toc502515311 \h</w:instrText>
        </w:r>
        <w:r w:rsidR="005A775D">
          <w:rPr>
            <w:noProof/>
            <w:webHidden/>
            <w:rtl/>
          </w:rPr>
          <w:instrText xml:space="preserve"> </w:instrText>
        </w:r>
        <w:r w:rsidR="005A775D">
          <w:rPr>
            <w:rStyle w:val="ac"/>
            <w:noProof/>
            <w:rtl/>
          </w:rPr>
        </w:r>
        <w:r w:rsidR="005A775D">
          <w:rPr>
            <w:rStyle w:val="ac"/>
            <w:noProof/>
            <w:rtl/>
          </w:rPr>
          <w:fldChar w:fldCharType="separate"/>
        </w:r>
        <w:r w:rsidR="005A775D">
          <w:rPr>
            <w:noProof/>
            <w:webHidden/>
            <w:rtl/>
          </w:rPr>
          <w:t>5</w:t>
        </w:r>
        <w:r w:rsidR="005A775D">
          <w:rPr>
            <w:rStyle w:val="ac"/>
            <w:noProof/>
            <w:rtl/>
          </w:rPr>
          <w:fldChar w:fldCharType="end"/>
        </w:r>
      </w:hyperlink>
    </w:p>
    <w:p w:rsidR="005A775D" w:rsidRDefault="0021277A" w:rsidP="005A775D">
      <w:pPr>
        <w:pStyle w:val="32"/>
        <w:tabs>
          <w:tab w:val="right" w:leader="dot" w:pos="10194"/>
        </w:tabs>
        <w:rPr>
          <w:rFonts w:asciiTheme="minorHAnsi" w:eastAsiaTheme="minorEastAsia" w:hAnsiTheme="minorHAnsi" w:cstheme="minorBidi"/>
          <w:bCs w:val="0"/>
          <w:iCs w:val="0"/>
          <w:noProof/>
          <w:color w:val="auto"/>
          <w:szCs w:val="22"/>
          <w:rtl/>
        </w:rPr>
      </w:pPr>
      <w:hyperlink w:anchor="_Toc502515312" w:history="1">
        <w:r w:rsidR="005A775D" w:rsidRPr="006C1B8D">
          <w:rPr>
            <w:rStyle w:val="ac"/>
            <w:rFonts w:ascii="Cambria" w:eastAsia="Times New Roman" w:hAnsi="Cambria" w:cs="B Titr" w:hint="eastAsia"/>
            <w:b/>
            <w:noProof/>
            <w:rtl/>
          </w:rPr>
          <w:t>اشاره</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به</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روا</w:t>
        </w:r>
        <w:r w:rsidR="005A775D" w:rsidRPr="006C1B8D">
          <w:rPr>
            <w:rStyle w:val="ac"/>
            <w:rFonts w:ascii="Cambria" w:eastAsia="Times New Roman" w:hAnsi="Cambria" w:cs="B Titr" w:hint="cs"/>
            <w:b/>
            <w:noProof/>
            <w:rtl/>
          </w:rPr>
          <w:t>ی</w:t>
        </w:r>
        <w:r w:rsidR="005A775D" w:rsidRPr="006C1B8D">
          <w:rPr>
            <w:rStyle w:val="ac"/>
            <w:rFonts w:ascii="Cambria" w:eastAsia="Times New Roman" w:hAnsi="Cambria" w:cs="B Titr" w:hint="eastAsia"/>
            <w:b/>
            <w:noProof/>
            <w:rtl/>
          </w:rPr>
          <w:t>ت</w:t>
        </w:r>
        <w:r w:rsidR="005A775D" w:rsidRPr="006C1B8D">
          <w:rPr>
            <w:rStyle w:val="ac"/>
            <w:rFonts w:ascii="Cambria" w:eastAsia="Times New Roman" w:hAnsi="Cambria" w:cs="B Titr" w:hint="cs"/>
            <w:b/>
            <w:noProof/>
            <w:rtl/>
          </w:rPr>
          <w:t>ی</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به</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نفع</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مرحوم</w:t>
        </w:r>
        <w:r w:rsidR="005A775D" w:rsidRPr="006C1B8D">
          <w:rPr>
            <w:rStyle w:val="ac"/>
            <w:rFonts w:ascii="Cambria" w:eastAsia="Times New Roman" w:hAnsi="Cambria" w:cs="B Titr"/>
            <w:b/>
            <w:noProof/>
            <w:rtl/>
          </w:rPr>
          <w:t xml:space="preserve"> </w:t>
        </w:r>
        <w:r w:rsidR="005A775D" w:rsidRPr="006C1B8D">
          <w:rPr>
            <w:rStyle w:val="ac"/>
            <w:rFonts w:ascii="Cambria" w:eastAsia="Times New Roman" w:hAnsi="Cambria" w:cs="B Titr" w:hint="eastAsia"/>
            <w:b/>
            <w:noProof/>
            <w:rtl/>
          </w:rPr>
          <w:t>بروجرد</w:t>
        </w:r>
        <w:r w:rsidR="005A775D" w:rsidRPr="006C1B8D">
          <w:rPr>
            <w:rStyle w:val="ac"/>
            <w:rFonts w:ascii="Cambria" w:eastAsia="Times New Roman" w:hAnsi="Cambria" w:cs="B Titr" w:hint="cs"/>
            <w:b/>
            <w:noProof/>
            <w:rtl/>
          </w:rPr>
          <w:t>ی</w:t>
        </w:r>
        <w:r w:rsidR="005A775D">
          <w:rPr>
            <w:noProof/>
            <w:webHidden/>
            <w:rtl/>
          </w:rPr>
          <w:tab/>
        </w:r>
        <w:r w:rsidR="005A775D">
          <w:rPr>
            <w:rStyle w:val="ac"/>
            <w:noProof/>
            <w:rtl/>
          </w:rPr>
          <w:fldChar w:fldCharType="begin"/>
        </w:r>
        <w:r w:rsidR="005A775D">
          <w:rPr>
            <w:noProof/>
            <w:webHidden/>
            <w:rtl/>
          </w:rPr>
          <w:instrText xml:space="preserve"> </w:instrText>
        </w:r>
        <w:r w:rsidR="005A775D">
          <w:rPr>
            <w:noProof/>
            <w:webHidden/>
          </w:rPr>
          <w:instrText>PAGEREF</w:instrText>
        </w:r>
        <w:r w:rsidR="005A775D">
          <w:rPr>
            <w:noProof/>
            <w:webHidden/>
            <w:rtl/>
          </w:rPr>
          <w:instrText xml:space="preserve"> _</w:instrText>
        </w:r>
        <w:r w:rsidR="005A775D">
          <w:rPr>
            <w:noProof/>
            <w:webHidden/>
          </w:rPr>
          <w:instrText>Toc502515312 \h</w:instrText>
        </w:r>
        <w:r w:rsidR="005A775D">
          <w:rPr>
            <w:noProof/>
            <w:webHidden/>
            <w:rtl/>
          </w:rPr>
          <w:instrText xml:space="preserve"> </w:instrText>
        </w:r>
        <w:r w:rsidR="005A775D">
          <w:rPr>
            <w:rStyle w:val="ac"/>
            <w:noProof/>
            <w:rtl/>
          </w:rPr>
        </w:r>
        <w:r w:rsidR="005A775D">
          <w:rPr>
            <w:rStyle w:val="ac"/>
            <w:noProof/>
            <w:rtl/>
          </w:rPr>
          <w:fldChar w:fldCharType="separate"/>
        </w:r>
        <w:r w:rsidR="005A775D">
          <w:rPr>
            <w:noProof/>
            <w:webHidden/>
            <w:rtl/>
          </w:rPr>
          <w:t>6</w:t>
        </w:r>
        <w:r w:rsidR="005A775D">
          <w:rPr>
            <w:rStyle w:val="ac"/>
            <w:noProof/>
            <w:rtl/>
          </w:rPr>
          <w:fldChar w:fldCharType="end"/>
        </w:r>
      </w:hyperlink>
    </w:p>
    <w:p w:rsidR="005A775D" w:rsidRDefault="0021277A" w:rsidP="005A775D">
      <w:pPr>
        <w:pStyle w:val="42"/>
        <w:tabs>
          <w:tab w:val="right" w:leader="dot" w:pos="10194"/>
        </w:tabs>
        <w:rPr>
          <w:rFonts w:asciiTheme="minorHAnsi" w:eastAsiaTheme="minorEastAsia" w:hAnsiTheme="minorHAnsi" w:cstheme="minorBidi"/>
          <w:bCs w:val="0"/>
          <w:noProof/>
          <w:color w:val="auto"/>
          <w:szCs w:val="22"/>
          <w:rtl/>
        </w:rPr>
      </w:pPr>
      <w:hyperlink w:anchor="_Toc502515313" w:history="1">
        <w:r w:rsidR="005A775D" w:rsidRPr="006C1B8D">
          <w:rPr>
            <w:rStyle w:val="ac"/>
            <w:rFonts w:eastAsia="Times New Roman" w:cs="B Titr" w:hint="eastAsia"/>
            <w:b/>
            <w:noProof/>
            <w:rtl/>
          </w:rPr>
          <w:t>روا</w:t>
        </w:r>
        <w:r w:rsidR="005A775D" w:rsidRPr="006C1B8D">
          <w:rPr>
            <w:rStyle w:val="ac"/>
            <w:rFonts w:eastAsia="Times New Roman" w:cs="B Titr" w:hint="cs"/>
            <w:b/>
            <w:noProof/>
            <w:rtl/>
          </w:rPr>
          <w:t>ی</w:t>
        </w:r>
        <w:r w:rsidR="005A775D" w:rsidRPr="006C1B8D">
          <w:rPr>
            <w:rStyle w:val="ac"/>
            <w:rFonts w:eastAsia="Times New Roman" w:cs="B Titr" w:hint="eastAsia"/>
            <w:b/>
            <w:noProof/>
            <w:rtl/>
          </w:rPr>
          <w:t>ت</w:t>
        </w:r>
        <w:r w:rsidR="005A775D" w:rsidRPr="006C1B8D">
          <w:rPr>
            <w:rStyle w:val="ac"/>
            <w:rFonts w:eastAsia="Times New Roman" w:cs="B Titr"/>
            <w:b/>
            <w:noProof/>
            <w:rtl/>
          </w:rPr>
          <w:t xml:space="preserve"> </w:t>
        </w:r>
        <w:r w:rsidR="005A775D" w:rsidRPr="006C1B8D">
          <w:rPr>
            <w:rStyle w:val="ac"/>
            <w:rFonts w:eastAsia="Times New Roman" w:cs="B Titr" w:hint="eastAsia"/>
            <w:b/>
            <w:noProof/>
            <w:rtl/>
          </w:rPr>
          <w:t>مصلوب</w:t>
        </w:r>
        <w:r w:rsidR="005A775D">
          <w:rPr>
            <w:noProof/>
            <w:webHidden/>
            <w:rtl/>
          </w:rPr>
          <w:tab/>
        </w:r>
        <w:r w:rsidR="005A775D">
          <w:rPr>
            <w:rStyle w:val="ac"/>
            <w:noProof/>
            <w:rtl/>
          </w:rPr>
          <w:fldChar w:fldCharType="begin"/>
        </w:r>
        <w:r w:rsidR="005A775D">
          <w:rPr>
            <w:noProof/>
            <w:webHidden/>
            <w:rtl/>
          </w:rPr>
          <w:instrText xml:space="preserve"> </w:instrText>
        </w:r>
        <w:r w:rsidR="005A775D">
          <w:rPr>
            <w:noProof/>
            <w:webHidden/>
          </w:rPr>
          <w:instrText>PAGEREF</w:instrText>
        </w:r>
        <w:r w:rsidR="005A775D">
          <w:rPr>
            <w:noProof/>
            <w:webHidden/>
            <w:rtl/>
          </w:rPr>
          <w:instrText xml:space="preserve"> _</w:instrText>
        </w:r>
        <w:r w:rsidR="005A775D">
          <w:rPr>
            <w:noProof/>
            <w:webHidden/>
          </w:rPr>
          <w:instrText>Toc502515313 \h</w:instrText>
        </w:r>
        <w:r w:rsidR="005A775D">
          <w:rPr>
            <w:noProof/>
            <w:webHidden/>
            <w:rtl/>
          </w:rPr>
          <w:instrText xml:space="preserve"> </w:instrText>
        </w:r>
        <w:r w:rsidR="005A775D">
          <w:rPr>
            <w:rStyle w:val="ac"/>
            <w:noProof/>
            <w:rtl/>
          </w:rPr>
        </w:r>
        <w:r w:rsidR="005A775D">
          <w:rPr>
            <w:rStyle w:val="ac"/>
            <w:noProof/>
            <w:rtl/>
          </w:rPr>
          <w:fldChar w:fldCharType="separate"/>
        </w:r>
        <w:r w:rsidR="005A775D">
          <w:rPr>
            <w:noProof/>
            <w:webHidden/>
            <w:rtl/>
          </w:rPr>
          <w:t>6</w:t>
        </w:r>
        <w:r w:rsidR="005A775D">
          <w:rPr>
            <w:rStyle w:val="ac"/>
            <w:noProof/>
            <w:rtl/>
          </w:rPr>
          <w:fldChar w:fldCharType="end"/>
        </w:r>
      </w:hyperlink>
    </w:p>
    <w:p w:rsidR="005A775D" w:rsidRDefault="0021277A" w:rsidP="005A775D">
      <w:pPr>
        <w:pStyle w:val="42"/>
        <w:tabs>
          <w:tab w:val="right" w:leader="dot" w:pos="10194"/>
        </w:tabs>
        <w:rPr>
          <w:rFonts w:asciiTheme="minorHAnsi" w:eastAsiaTheme="minorEastAsia" w:hAnsiTheme="minorHAnsi" w:cstheme="minorBidi"/>
          <w:bCs w:val="0"/>
          <w:noProof/>
          <w:color w:val="auto"/>
          <w:szCs w:val="22"/>
          <w:rtl/>
        </w:rPr>
      </w:pPr>
      <w:hyperlink w:anchor="_Toc502515314" w:history="1">
        <w:r w:rsidR="005A775D" w:rsidRPr="006C1B8D">
          <w:rPr>
            <w:rStyle w:val="ac"/>
            <w:rFonts w:eastAsia="Times New Roman" w:cs="B Titr" w:hint="eastAsia"/>
            <w:b/>
            <w:noProof/>
            <w:rtl/>
          </w:rPr>
          <w:t>عدم</w:t>
        </w:r>
        <w:r w:rsidR="005A775D" w:rsidRPr="006C1B8D">
          <w:rPr>
            <w:rStyle w:val="ac"/>
            <w:rFonts w:eastAsia="Times New Roman" w:cs="B Titr"/>
            <w:b/>
            <w:noProof/>
            <w:rtl/>
          </w:rPr>
          <w:t xml:space="preserve"> </w:t>
        </w:r>
        <w:r w:rsidR="005A775D" w:rsidRPr="006C1B8D">
          <w:rPr>
            <w:rStyle w:val="ac"/>
            <w:rFonts w:eastAsia="Times New Roman" w:cs="B Titr" w:hint="eastAsia"/>
            <w:b/>
            <w:noProof/>
            <w:rtl/>
          </w:rPr>
          <w:t>مناسبت</w:t>
        </w:r>
        <w:r w:rsidR="005A775D" w:rsidRPr="006C1B8D">
          <w:rPr>
            <w:rStyle w:val="ac"/>
            <w:rFonts w:eastAsia="Times New Roman" w:cs="B Titr"/>
            <w:b/>
            <w:noProof/>
            <w:rtl/>
          </w:rPr>
          <w:t xml:space="preserve"> </w:t>
        </w:r>
        <w:r w:rsidR="005A775D" w:rsidRPr="006C1B8D">
          <w:rPr>
            <w:rStyle w:val="ac"/>
            <w:rFonts w:eastAsia="Times New Roman" w:cs="B Titr" w:hint="eastAsia"/>
            <w:b/>
            <w:noProof/>
            <w:rtl/>
          </w:rPr>
          <w:t>تعل</w:t>
        </w:r>
        <w:r w:rsidR="005A775D" w:rsidRPr="006C1B8D">
          <w:rPr>
            <w:rStyle w:val="ac"/>
            <w:rFonts w:eastAsia="Times New Roman" w:cs="B Titr" w:hint="cs"/>
            <w:b/>
            <w:noProof/>
            <w:rtl/>
          </w:rPr>
          <w:t>ی</w:t>
        </w:r>
        <w:r w:rsidR="005A775D" w:rsidRPr="006C1B8D">
          <w:rPr>
            <w:rStyle w:val="ac"/>
            <w:rFonts w:eastAsia="Times New Roman" w:cs="B Titr" w:hint="eastAsia"/>
            <w:b/>
            <w:noProof/>
            <w:rtl/>
          </w:rPr>
          <w:t>ل</w:t>
        </w:r>
        <w:r w:rsidR="005A775D" w:rsidRPr="006C1B8D">
          <w:rPr>
            <w:rStyle w:val="ac"/>
            <w:rFonts w:eastAsia="Times New Roman" w:cs="B Titr"/>
            <w:b/>
            <w:noProof/>
            <w:rtl/>
          </w:rPr>
          <w:t xml:space="preserve"> </w:t>
        </w:r>
        <w:r w:rsidR="005A775D" w:rsidRPr="006C1B8D">
          <w:rPr>
            <w:rStyle w:val="ac"/>
            <w:rFonts w:eastAsia="Times New Roman" w:cs="B Titr" w:hint="eastAsia"/>
            <w:b/>
            <w:noProof/>
            <w:rtl/>
          </w:rPr>
          <w:t>روا</w:t>
        </w:r>
        <w:r w:rsidR="005A775D" w:rsidRPr="006C1B8D">
          <w:rPr>
            <w:rStyle w:val="ac"/>
            <w:rFonts w:eastAsia="Times New Roman" w:cs="B Titr" w:hint="cs"/>
            <w:b/>
            <w:noProof/>
            <w:rtl/>
          </w:rPr>
          <w:t>ی</w:t>
        </w:r>
        <w:r w:rsidR="005A775D" w:rsidRPr="006C1B8D">
          <w:rPr>
            <w:rStyle w:val="ac"/>
            <w:rFonts w:eastAsia="Times New Roman" w:cs="B Titr" w:hint="eastAsia"/>
            <w:b/>
            <w:noProof/>
            <w:rtl/>
          </w:rPr>
          <w:t>ت</w:t>
        </w:r>
        <w:r w:rsidR="005A775D" w:rsidRPr="006C1B8D">
          <w:rPr>
            <w:rStyle w:val="ac"/>
            <w:rFonts w:eastAsia="Times New Roman" w:cs="B Titr"/>
            <w:b/>
            <w:noProof/>
            <w:rtl/>
          </w:rPr>
          <w:t xml:space="preserve"> </w:t>
        </w:r>
        <w:r w:rsidR="005A775D" w:rsidRPr="006C1B8D">
          <w:rPr>
            <w:rStyle w:val="ac"/>
            <w:rFonts w:eastAsia="Times New Roman" w:cs="B Titr" w:hint="eastAsia"/>
            <w:b/>
            <w:noProof/>
            <w:rtl/>
          </w:rPr>
          <w:t>با</w:t>
        </w:r>
        <w:r w:rsidR="005A775D" w:rsidRPr="006C1B8D">
          <w:rPr>
            <w:rStyle w:val="ac"/>
            <w:rFonts w:eastAsia="Times New Roman" w:cs="B Titr"/>
            <w:b/>
            <w:noProof/>
            <w:rtl/>
          </w:rPr>
          <w:t xml:space="preserve"> </w:t>
        </w:r>
        <w:r w:rsidR="005A775D" w:rsidRPr="006C1B8D">
          <w:rPr>
            <w:rStyle w:val="ac"/>
            <w:rFonts w:eastAsia="Times New Roman" w:cs="B Titr" w:hint="eastAsia"/>
            <w:b/>
            <w:noProof/>
            <w:rtl/>
          </w:rPr>
          <w:t>حکم</w:t>
        </w:r>
        <w:r w:rsidR="005A775D">
          <w:rPr>
            <w:noProof/>
            <w:webHidden/>
            <w:rtl/>
          </w:rPr>
          <w:tab/>
        </w:r>
        <w:r w:rsidR="005A775D">
          <w:rPr>
            <w:rStyle w:val="ac"/>
            <w:noProof/>
            <w:rtl/>
          </w:rPr>
          <w:fldChar w:fldCharType="begin"/>
        </w:r>
        <w:r w:rsidR="005A775D">
          <w:rPr>
            <w:noProof/>
            <w:webHidden/>
            <w:rtl/>
          </w:rPr>
          <w:instrText xml:space="preserve"> </w:instrText>
        </w:r>
        <w:r w:rsidR="005A775D">
          <w:rPr>
            <w:noProof/>
            <w:webHidden/>
          </w:rPr>
          <w:instrText>PAGEREF</w:instrText>
        </w:r>
        <w:r w:rsidR="005A775D">
          <w:rPr>
            <w:noProof/>
            <w:webHidden/>
            <w:rtl/>
          </w:rPr>
          <w:instrText xml:space="preserve"> _</w:instrText>
        </w:r>
        <w:r w:rsidR="005A775D">
          <w:rPr>
            <w:noProof/>
            <w:webHidden/>
          </w:rPr>
          <w:instrText>Toc502515314 \h</w:instrText>
        </w:r>
        <w:r w:rsidR="005A775D">
          <w:rPr>
            <w:noProof/>
            <w:webHidden/>
            <w:rtl/>
          </w:rPr>
          <w:instrText xml:space="preserve"> </w:instrText>
        </w:r>
        <w:r w:rsidR="005A775D">
          <w:rPr>
            <w:rStyle w:val="ac"/>
            <w:noProof/>
            <w:rtl/>
          </w:rPr>
        </w:r>
        <w:r w:rsidR="005A775D">
          <w:rPr>
            <w:rStyle w:val="ac"/>
            <w:noProof/>
            <w:rtl/>
          </w:rPr>
          <w:fldChar w:fldCharType="separate"/>
        </w:r>
        <w:r w:rsidR="005A775D">
          <w:rPr>
            <w:noProof/>
            <w:webHidden/>
            <w:rtl/>
          </w:rPr>
          <w:t>8</w:t>
        </w:r>
        <w:r w:rsidR="005A775D">
          <w:rPr>
            <w:rStyle w:val="ac"/>
            <w:noProof/>
            <w:rtl/>
          </w:rPr>
          <w:fldChar w:fldCharType="end"/>
        </w:r>
      </w:hyperlink>
    </w:p>
    <w:p w:rsidR="005A775D" w:rsidRDefault="0021277A" w:rsidP="005A775D">
      <w:pPr>
        <w:pStyle w:val="42"/>
        <w:tabs>
          <w:tab w:val="right" w:leader="dot" w:pos="10194"/>
        </w:tabs>
        <w:rPr>
          <w:rFonts w:asciiTheme="minorHAnsi" w:eastAsiaTheme="minorEastAsia" w:hAnsiTheme="minorHAnsi" w:cstheme="minorBidi"/>
          <w:bCs w:val="0"/>
          <w:noProof/>
          <w:color w:val="auto"/>
          <w:szCs w:val="22"/>
          <w:rtl/>
        </w:rPr>
      </w:pPr>
      <w:hyperlink w:anchor="_Toc502515315" w:history="1">
        <w:r w:rsidR="005A775D" w:rsidRPr="006C1B8D">
          <w:rPr>
            <w:rStyle w:val="ac"/>
            <w:rFonts w:eastAsia="Times New Roman" w:cs="B Titr" w:hint="eastAsia"/>
            <w:b/>
            <w:noProof/>
            <w:rtl/>
          </w:rPr>
          <w:t>وجه</w:t>
        </w:r>
        <w:r w:rsidR="005A775D" w:rsidRPr="006C1B8D">
          <w:rPr>
            <w:rStyle w:val="ac"/>
            <w:rFonts w:eastAsia="Times New Roman" w:cs="B Titr"/>
            <w:b/>
            <w:noProof/>
            <w:rtl/>
          </w:rPr>
          <w:t xml:space="preserve"> </w:t>
        </w:r>
        <w:r w:rsidR="005A775D" w:rsidRPr="006C1B8D">
          <w:rPr>
            <w:rStyle w:val="ac"/>
            <w:rFonts w:eastAsia="Times New Roman" w:cs="B Titr" w:hint="eastAsia"/>
            <w:b/>
            <w:noProof/>
            <w:rtl/>
          </w:rPr>
          <w:t>مناسبت</w:t>
        </w:r>
        <w:r w:rsidR="005A775D" w:rsidRPr="006C1B8D">
          <w:rPr>
            <w:rStyle w:val="ac"/>
            <w:rFonts w:eastAsia="Times New Roman" w:cs="B Titr"/>
            <w:b/>
            <w:noProof/>
            <w:rtl/>
          </w:rPr>
          <w:t xml:space="preserve"> </w:t>
        </w:r>
        <w:r w:rsidR="005A775D" w:rsidRPr="006C1B8D">
          <w:rPr>
            <w:rStyle w:val="ac"/>
            <w:rFonts w:eastAsia="Times New Roman" w:cs="B Titr" w:hint="eastAsia"/>
            <w:b/>
            <w:noProof/>
            <w:rtl/>
          </w:rPr>
          <w:t>تعل</w:t>
        </w:r>
        <w:r w:rsidR="005A775D" w:rsidRPr="006C1B8D">
          <w:rPr>
            <w:rStyle w:val="ac"/>
            <w:rFonts w:eastAsia="Times New Roman" w:cs="B Titr" w:hint="cs"/>
            <w:b/>
            <w:noProof/>
            <w:rtl/>
          </w:rPr>
          <w:t>ی</w:t>
        </w:r>
        <w:r w:rsidR="005A775D" w:rsidRPr="006C1B8D">
          <w:rPr>
            <w:rStyle w:val="ac"/>
            <w:rFonts w:eastAsia="Times New Roman" w:cs="B Titr" w:hint="eastAsia"/>
            <w:b/>
            <w:noProof/>
            <w:rtl/>
          </w:rPr>
          <w:t>ل</w:t>
        </w:r>
        <w:r w:rsidR="005A775D" w:rsidRPr="006C1B8D">
          <w:rPr>
            <w:rStyle w:val="ac"/>
            <w:rFonts w:eastAsia="Times New Roman" w:cs="B Titr"/>
            <w:b/>
            <w:noProof/>
            <w:rtl/>
          </w:rPr>
          <w:t xml:space="preserve"> </w:t>
        </w:r>
        <w:r w:rsidR="005A775D" w:rsidRPr="006C1B8D">
          <w:rPr>
            <w:rStyle w:val="ac"/>
            <w:rFonts w:eastAsia="Times New Roman" w:cs="B Titr" w:hint="eastAsia"/>
            <w:b/>
            <w:noProof/>
            <w:rtl/>
          </w:rPr>
          <w:t>با</w:t>
        </w:r>
        <w:r w:rsidR="005A775D" w:rsidRPr="006C1B8D">
          <w:rPr>
            <w:rStyle w:val="ac"/>
            <w:rFonts w:eastAsia="Times New Roman" w:cs="B Titr"/>
            <w:b/>
            <w:noProof/>
            <w:rtl/>
          </w:rPr>
          <w:t xml:space="preserve"> </w:t>
        </w:r>
        <w:r w:rsidR="005A775D" w:rsidRPr="006C1B8D">
          <w:rPr>
            <w:rStyle w:val="ac"/>
            <w:rFonts w:eastAsia="Times New Roman" w:cs="B Titr" w:hint="eastAsia"/>
            <w:b/>
            <w:noProof/>
            <w:rtl/>
          </w:rPr>
          <w:t>حکم</w:t>
        </w:r>
        <w:r w:rsidR="005A775D" w:rsidRPr="006C1B8D">
          <w:rPr>
            <w:rStyle w:val="ac"/>
            <w:rFonts w:eastAsia="Times New Roman" w:cs="B Titr"/>
            <w:b/>
            <w:noProof/>
            <w:rtl/>
          </w:rPr>
          <w:t xml:space="preserve"> </w:t>
        </w:r>
        <w:r w:rsidR="005A775D" w:rsidRPr="006C1B8D">
          <w:rPr>
            <w:rStyle w:val="ac"/>
            <w:rFonts w:eastAsia="Times New Roman" w:cs="B Titr" w:hint="eastAsia"/>
            <w:b/>
            <w:noProof/>
            <w:rtl/>
          </w:rPr>
          <w:t>طبق</w:t>
        </w:r>
        <w:r w:rsidR="005A775D" w:rsidRPr="006C1B8D">
          <w:rPr>
            <w:rStyle w:val="ac"/>
            <w:rFonts w:eastAsia="Times New Roman" w:cs="B Titr"/>
            <w:b/>
            <w:noProof/>
            <w:rtl/>
          </w:rPr>
          <w:t xml:space="preserve"> </w:t>
        </w:r>
        <w:r w:rsidR="005A775D" w:rsidRPr="006C1B8D">
          <w:rPr>
            <w:rStyle w:val="ac"/>
            <w:rFonts w:eastAsia="Times New Roman" w:cs="B Titr" w:hint="eastAsia"/>
            <w:b/>
            <w:noProof/>
            <w:rtl/>
          </w:rPr>
          <w:t>نظر</w:t>
        </w:r>
        <w:r w:rsidR="005A775D" w:rsidRPr="006C1B8D">
          <w:rPr>
            <w:rStyle w:val="ac"/>
            <w:rFonts w:eastAsia="Times New Roman" w:cs="B Titr"/>
            <w:b/>
            <w:noProof/>
            <w:rtl/>
          </w:rPr>
          <w:t xml:space="preserve"> </w:t>
        </w:r>
        <w:r w:rsidR="005A775D" w:rsidRPr="006C1B8D">
          <w:rPr>
            <w:rStyle w:val="ac"/>
            <w:rFonts w:eastAsia="Times New Roman" w:cs="B Titr" w:hint="eastAsia"/>
            <w:b/>
            <w:noProof/>
            <w:rtl/>
          </w:rPr>
          <w:t>علامه</w:t>
        </w:r>
        <w:r w:rsidR="005A775D" w:rsidRPr="006C1B8D">
          <w:rPr>
            <w:rStyle w:val="ac"/>
            <w:rFonts w:eastAsia="Times New Roman" w:cs="B Titr"/>
            <w:b/>
            <w:noProof/>
            <w:rtl/>
          </w:rPr>
          <w:t xml:space="preserve"> </w:t>
        </w:r>
        <w:r w:rsidR="005A775D" w:rsidRPr="006C1B8D">
          <w:rPr>
            <w:rStyle w:val="ac"/>
            <w:rFonts w:eastAsia="Times New Roman" w:cs="B Titr" w:hint="eastAsia"/>
            <w:b/>
            <w:noProof/>
            <w:rtl/>
          </w:rPr>
          <w:t>مجلس</w:t>
        </w:r>
        <w:r w:rsidR="005A775D" w:rsidRPr="006C1B8D">
          <w:rPr>
            <w:rStyle w:val="ac"/>
            <w:rFonts w:eastAsia="Times New Roman" w:cs="B Titr" w:hint="cs"/>
            <w:b/>
            <w:noProof/>
            <w:rtl/>
          </w:rPr>
          <w:t>ی</w:t>
        </w:r>
        <w:r w:rsidR="005A775D">
          <w:rPr>
            <w:noProof/>
            <w:webHidden/>
            <w:rtl/>
          </w:rPr>
          <w:tab/>
        </w:r>
        <w:r w:rsidR="005A775D">
          <w:rPr>
            <w:rStyle w:val="ac"/>
            <w:noProof/>
            <w:rtl/>
          </w:rPr>
          <w:fldChar w:fldCharType="begin"/>
        </w:r>
        <w:r w:rsidR="005A775D">
          <w:rPr>
            <w:noProof/>
            <w:webHidden/>
            <w:rtl/>
          </w:rPr>
          <w:instrText xml:space="preserve"> </w:instrText>
        </w:r>
        <w:r w:rsidR="005A775D">
          <w:rPr>
            <w:noProof/>
            <w:webHidden/>
          </w:rPr>
          <w:instrText>PAGEREF</w:instrText>
        </w:r>
        <w:r w:rsidR="005A775D">
          <w:rPr>
            <w:noProof/>
            <w:webHidden/>
            <w:rtl/>
          </w:rPr>
          <w:instrText xml:space="preserve"> _</w:instrText>
        </w:r>
        <w:r w:rsidR="005A775D">
          <w:rPr>
            <w:noProof/>
            <w:webHidden/>
          </w:rPr>
          <w:instrText>Toc502515315 \h</w:instrText>
        </w:r>
        <w:r w:rsidR="005A775D">
          <w:rPr>
            <w:noProof/>
            <w:webHidden/>
            <w:rtl/>
          </w:rPr>
          <w:instrText xml:space="preserve"> </w:instrText>
        </w:r>
        <w:r w:rsidR="005A775D">
          <w:rPr>
            <w:rStyle w:val="ac"/>
            <w:noProof/>
            <w:rtl/>
          </w:rPr>
        </w:r>
        <w:r w:rsidR="005A775D">
          <w:rPr>
            <w:rStyle w:val="ac"/>
            <w:noProof/>
            <w:rtl/>
          </w:rPr>
          <w:fldChar w:fldCharType="separate"/>
        </w:r>
        <w:r w:rsidR="005A775D">
          <w:rPr>
            <w:noProof/>
            <w:webHidden/>
            <w:rtl/>
          </w:rPr>
          <w:t>8</w:t>
        </w:r>
        <w:r w:rsidR="005A775D">
          <w:rPr>
            <w:rStyle w:val="ac"/>
            <w:noProof/>
            <w:rtl/>
          </w:rPr>
          <w:fldChar w:fldCharType="end"/>
        </w:r>
      </w:hyperlink>
    </w:p>
    <w:p w:rsidR="00C91EB6" w:rsidRPr="00C91EB6" w:rsidRDefault="005A775D"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6E3D58">
        <w:rPr>
          <w:rFonts w:hint="cs"/>
          <w:rtl/>
        </w:rPr>
        <w:t>أدله</w:t>
      </w:r>
      <w:r w:rsidR="006E3D58">
        <w:rPr>
          <w:rtl/>
        </w:rPr>
        <w:t xml:space="preserve"> </w:t>
      </w:r>
      <w:r w:rsidR="006E3D58">
        <w:rPr>
          <w:rFonts w:hint="cs"/>
          <w:rtl/>
        </w:rPr>
        <w:t>مشهور</w:t>
      </w:r>
      <w:r w:rsidR="006E3D58">
        <w:rPr>
          <w:rtl/>
        </w:rPr>
        <w:t xml:space="preserve"> </w:t>
      </w:r>
      <w:r w:rsidR="006E3D58">
        <w:rPr>
          <w:rFonts w:hint="cs"/>
          <w:rtl/>
        </w:rPr>
        <w:t>بر</w:t>
      </w:r>
      <w:r w:rsidR="006E3D58">
        <w:rPr>
          <w:rtl/>
        </w:rPr>
        <w:t xml:space="preserve"> </w:t>
      </w:r>
      <w:r w:rsidR="006E3D58">
        <w:rPr>
          <w:rFonts w:hint="cs"/>
          <w:rtl/>
        </w:rPr>
        <w:t>نماز</w:t>
      </w:r>
      <w:r w:rsidR="006E3D58">
        <w:rPr>
          <w:rtl/>
        </w:rPr>
        <w:t xml:space="preserve"> </w:t>
      </w:r>
      <w:r w:rsidR="006E3D58">
        <w:rPr>
          <w:rFonts w:hint="cs"/>
          <w:rtl/>
        </w:rPr>
        <w:t>به</w:t>
      </w:r>
      <w:r w:rsidR="006E3D58">
        <w:rPr>
          <w:rtl/>
        </w:rPr>
        <w:t xml:space="preserve"> </w:t>
      </w:r>
      <w:r w:rsidR="006E3D58">
        <w:rPr>
          <w:rFonts w:hint="cs"/>
          <w:rtl/>
        </w:rPr>
        <w:t>چهار</w:t>
      </w:r>
      <w:r w:rsidR="006E3D58">
        <w:rPr>
          <w:rtl/>
        </w:rPr>
        <w:t xml:space="preserve"> </w:t>
      </w:r>
      <w:r w:rsidR="006E3D58">
        <w:rPr>
          <w:rFonts w:hint="cs"/>
          <w:rtl/>
        </w:rPr>
        <w:t>جهت</w:t>
      </w:r>
      <w:r w:rsidR="006E3D58">
        <w:rPr>
          <w:rtl/>
        </w:rPr>
        <w:t xml:space="preserve"> </w:t>
      </w:r>
      <w:r w:rsidR="006E3D58">
        <w:rPr>
          <w:rFonts w:hint="cs"/>
          <w:rtl/>
        </w:rPr>
        <w:t>در</w:t>
      </w:r>
      <w:r w:rsidR="006E3D58">
        <w:rPr>
          <w:rtl/>
        </w:rPr>
        <w:t xml:space="preserve"> </w:t>
      </w:r>
      <w:r w:rsidR="006E3D58">
        <w:rPr>
          <w:rFonts w:hint="cs"/>
          <w:rtl/>
        </w:rPr>
        <w:t>فرض</w:t>
      </w:r>
      <w:r w:rsidR="006E3D58">
        <w:rPr>
          <w:rtl/>
        </w:rPr>
        <w:t xml:space="preserve"> </w:t>
      </w:r>
      <w:r w:rsidR="006E3D58">
        <w:rPr>
          <w:rFonts w:hint="cs"/>
          <w:rtl/>
        </w:rPr>
        <w:t>عدم</w:t>
      </w:r>
      <w:r w:rsidR="006E3D58">
        <w:rPr>
          <w:rtl/>
        </w:rPr>
        <w:t xml:space="preserve"> </w:t>
      </w:r>
      <w:r w:rsidR="006E3D58">
        <w:rPr>
          <w:rFonts w:hint="cs"/>
          <w:rtl/>
        </w:rPr>
        <w:t>امکان</w:t>
      </w:r>
      <w:r w:rsidR="006E3D58">
        <w:rPr>
          <w:rtl/>
        </w:rPr>
        <w:t xml:space="preserve"> </w:t>
      </w:r>
      <w:r w:rsidR="006E3D58">
        <w:rPr>
          <w:rFonts w:hint="cs"/>
          <w:rtl/>
        </w:rPr>
        <w:t>تحصیل</w:t>
      </w:r>
      <w:r w:rsidR="006E3D58">
        <w:rPr>
          <w:rtl/>
        </w:rPr>
        <w:t xml:space="preserve"> </w:t>
      </w:r>
      <w:r w:rsidR="006E3D58">
        <w:rPr>
          <w:rFonts w:hint="cs"/>
          <w:rtl/>
        </w:rPr>
        <w:t>ظنّ</w:t>
      </w:r>
      <w:r w:rsidR="00025B70">
        <w:rPr>
          <w:rFonts w:hint="cs"/>
          <w:rtl/>
        </w:rPr>
        <w:t xml:space="preserve"> </w:t>
      </w:r>
      <w:r w:rsidR="00386C11" w:rsidRPr="00A6366F">
        <w:rPr>
          <w:rFonts w:hint="cs"/>
          <w:rtl/>
        </w:rPr>
        <w:t>/</w:t>
      </w:r>
      <w:bookmarkStart w:id="1" w:name="BokSabj_d"/>
      <w:bookmarkEnd w:id="1"/>
      <w:r w:rsidR="006E3D58">
        <w:rPr>
          <w:rFonts w:hint="cs"/>
          <w:rtl/>
        </w:rPr>
        <w:t>احکام</w:t>
      </w:r>
      <w:r w:rsidR="006E3D58">
        <w:rPr>
          <w:rtl/>
        </w:rPr>
        <w:t xml:space="preserve"> </w:t>
      </w:r>
      <w:r w:rsidR="006E3D58">
        <w:rPr>
          <w:rFonts w:hint="cs"/>
          <w:rtl/>
        </w:rPr>
        <w:t>قبله</w:t>
      </w:r>
      <w:r w:rsidR="00386C11" w:rsidRPr="00A6366F">
        <w:rPr>
          <w:rFonts w:hint="cs"/>
          <w:rtl/>
        </w:rPr>
        <w:t xml:space="preserve"> /</w:t>
      </w:r>
      <w:bookmarkStart w:id="2" w:name="Bokkolli"/>
      <w:bookmarkEnd w:id="2"/>
      <w:r w:rsidR="006E3D58">
        <w:rPr>
          <w:rFonts w:hint="cs"/>
          <w:rtl/>
        </w:rPr>
        <w:t>کتاب</w:t>
      </w:r>
      <w:r w:rsidR="006E3D58">
        <w:rPr>
          <w:rtl/>
        </w:rPr>
        <w:t xml:space="preserve"> </w:t>
      </w:r>
      <w:r w:rsidR="006E3D58">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4932B3" w:rsidRPr="004932B3" w:rsidRDefault="004932B3" w:rsidP="004932B3">
      <w:pPr>
        <w:keepNext/>
        <w:spacing w:before="120"/>
        <w:outlineLvl w:val="0"/>
        <w:rPr>
          <w:rFonts w:ascii="Cambria" w:eastAsia="Times New Roman" w:hAnsi="Cambria" w:cs="B Titr"/>
          <w:b/>
          <w:bCs/>
          <w:color w:val="0000FF"/>
          <w:kern w:val="32"/>
          <w:sz w:val="32"/>
          <w:szCs w:val="32"/>
          <w:rtl/>
        </w:rPr>
      </w:pPr>
      <w:bookmarkStart w:id="3" w:name="_Toc502515305"/>
      <w:r w:rsidRPr="004932B3">
        <w:rPr>
          <w:rFonts w:ascii="Cambria" w:eastAsia="Times New Roman" w:hAnsi="Cambria" w:cs="B Titr" w:hint="cs"/>
          <w:b/>
          <w:bCs/>
          <w:color w:val="0000FF"/>
          <w:kern w:val="32"/>
          <w:sz w:val="32"/>
          <w:szCs w:val="32"/>
          <w:rtl/>
        </w:rPr>
        <w:t>احکام قبله</w:t>
      </w:r>
      <w:bookmarkEnd w:id="3"/>
    </w:p>
    <w:p w:rsidR="004932B3" w:rsidRPr="004932B3" w:rsidRDefault="004932B3" w:rsidP="004932B3">
      <w:pPr>
        <w:keepNext/>
        <w:spacing w:before="120"/>
        <w:outlineLvl w:val="0"/>
        <w:rPr>
          <w:rFonts w:ascii="Cambria" w:eastAsia="Times New Roman" w:hAnsi="Cambria" w:cs="B Titr"/>
          <w:b/>
          <w:bCs/>
          <w:color w:val="0000FF"/>
          <w:kern w:val="32"/>
          <w:sz w:val="32"/>
          <w:szCs w:val="32"/>
          <w:rtl/>
        </w:rPr>
      </w:pPr>
      <w:bookmarkStart w:id="4" w:name="_Toc502515306"/>
      <w:r w:rsidRPr="004932B3">
        <w:rPr>
          <w:rFonts w:ascii="Cambria" w:eastAsia="Times New Roman" w:hAnsi="Cambria" w:cs="B Titr" w:hint="cs"/>
          <w:b/>
          <w:bCs/>
          <w:color w:val="0000FF"/>
          <w:kern w:val="32"/>
          <w:sz w:val="32"/>
          <w:szCs w:val="32"/>
          <w:rtl/>
        </w:rPr>
        <w:t>ادامه جهت خامسه</w:t>
      </w:r>
      <w:bookmarkEnd w:id="4"/>
    </w:p>
    <w:p w:rsidR="004932B3" w:rsidRPr="004932B3" w:rsidRDefault="004932B3" w:rsidP="004932B3">
      <w:pPr>
        <w:keepNext/>
        <w:spacing w:before="240" w:after="60"/>
        <w:outlineLvl w:val="1"/>
        <w:rPr>
          <w:rFonts w:ascii="Cambria" w:eastAsia="Times New Roman" w:hAnsi="Cambria" w:cs="B Titr"/>
          <w:b/>
          <w:bCs/>
          <w:i/>
          <w:color w:val="0000FF"/>
          <w:sz w:val="28"/>
          <w:szCs w:val="30"/>
          <w:rtl/>
        </w:rPr>
      </w:pPr>
      <w:bookmarkStart w:id="5" w:name="_Toc502062727"/>
      <w:bookmarkStart w:id="6" w:name="_Toc502515307"/>
      <w:r w:rsidRPr="004932B3">
        <w:rPr>
          <w:rFonts w:ascii="Cambria" w:eastAsia="Times New Roman" w:hAnsi="Cambria" w:cs="B Titr" w:hint="cs"/>
          <w:b/>
          <w:bCs/>
          <w:i/>
          <w:color w:val="0000FF"/>
          <w:sz w:val="28"/>
          <w:szCs w:val="30"/>
          <w:rtl/>
        </w:rPr>
        <w:t>أدله مشهور بر نماز به چهار جهت، در فرض عدم امکان تحصیل ظنّ</w:t>
      </w:r>
      <w:bookmarkEnd w:id="5"/>
      <w:bookmarkEnd w:id="6"/>
    </w:p>
    <w:p w:rsidR="004932B3" w:rsidRPr="004932B3" w:rsidRDefault="004932B3" w:rsidP="004932B3">
      <w:pPr>
        <w:rPr>
          <w:rtl/>
        </w:rPr>
      </w:pPr>
      <w:r w:rsidRPr="004932B3">
        <w:rPr>
          <w:rFonts w:hint="cs"/>
          <w:rtl/>
        </w:rPr>
        <w:t>بحث راجع به این بود که اگر تحصیل ظنّ به قبله ممکن نبود؛ مشهور (از جمله صاحب عروه) فرموده اند که مکلف باید به چهار طرف نماز بخواند، ولی برخی از بزرگان (مثل محقق اردبیلی و در بین معاصرین مرحوم خویی، مرحوم استاد و آقای سیستانی) فرموده اند اگر به یک جهت نماز بخواند کافی است.</w:t>
      </w:r>
    </w:p>
    <w:p w:rsidR="004932B3" w:rsidRPr="004932B3" w:rsidRDefault="004932B3" w:rsidP="004932B3">
      <w:pPr>
        <w:rPr>
          <w:rtl/>
        </w:rPr>
      </w:pPr>
      <w:r w:rsidRPr="004932B3">
        <w:rPr>
          <w:rFonts w:hint="cs"/>
          <w:rtl/>
        </w:rPr>
        <w:t>دلیل مشهور دو أمر می تواند باشد: قاعده اشتغال و روایات؛</w:t>
      </w:r>
    </w:p>
    <w:p w:rsidR="004932B3" w:rsidRPr="004932B3" w:rsidRDefault="004932B3" w:rsidP="004932B3">
      <w:pPr>
        <w:keepNext/>
        <w:spacing w:before="240" w:after="60"/>
        <w:outlineLvl w:val="2"/>
        <w:rPr>
          <w:rFonts w:ascii="Cambria" w:eastAsia="Times New Roman" w:hAnsi="Cambria" w:cs="B Titr"/>
          <w:b/>
          <w:bCs/>
          <w:color w:val="0000FF"/>
          <w:sz w:val="26"/>
          <w:rtl/>
        </w:rPr>
      </w:pPr>
      <w:bookmarkStart w:id="7" w:name="_Toc502515308"/>
      <w:r w:rsidRPr="004932B3">
        <w:rPr>
          <w:rFonts w:ascii="Cambria" w:eastAsia="Times New Roman" w:hAnsi="Cambria" w:cs="B Titr" w:hint="cs"/>
          <w:b/>
          <w:bCs/>
          <w:color w:val="0000FF"/>
          <w:sz w:val="26"/>
          <w:rtl/>
        </w:rPr>
        <w:lastRenderedPageBreak/>
        <w:t>قاعده اشتغال</w:t>
      </w:r>
      <w:bookmarkEnd w:id="7"/>
    </w:p>
    <w:p w:rsidR="004932B3" w:rsidRPr="004932B3" w:rsidRDefault="004932B3" w:rsidP="004932B3">
      <w:pPr>
        <w:rPr>
          <w:rtl/>
        </w:rPr>
      </w:pPr>
      <w:r w:rsidRPr="004932B3">
        <w:rPr>
          <w:rFonts w:hint="cs"/>
          <w:rtl/>
        </w:rPr>
        <w:t>وقتی نمی دانید قبله کدام سمت است اگر به یک سمت نماز بخوانی نماز نحو القبله احراز نمی شود و تکلیف به نماز نحوالقبله یقینی است و اشتغال یقینی مقتضی برائت یقینی است.</w:t>
      </w:r>
    </w:p>
    <w:p w:rsidR="004932B3" w:rsidRPr="004932B3" w:rsidRDefault="004932B3" w:rsidP="004932B3">
      <w:pPr>
        <w:rPr>
          <w:b/>
          <w:bCs/>
          <w:rtl/>
        </w:rPr>
      </w:pPr>
      <w:r w:rsidRPr="004932B3">
        <w:rPr>
          <w:rFonts w:hint="cs"/>
          <w:b/>
          <w:bCs/>
          <w:rtl/>
        </w:rPr>
        <w:t>بزرگانی که می گویند اگر به یک سمت نماز بخوانیم کافی است؛</w:t>
      </w:r>
    </w:p>
    <w:p w:rsidR="004932B3" w:rsidRPr="004932B3" w:rsidRDefault="004932B3" w:rsidP="004932B3">
      <w:pPr>
        <w:rPr>
          <w:rtl/>
        </w:rPr>
      </w:pPr>
      <w:r w:rsidRPr="004932B3">
        <w:rPr>
          <w:rFonts w:hint="cs"/>
          <w:rtl/>
        </w:rPr>
        <w:t>در جایی که متحیّر محض هستیم می گویند روایت داریم که «یجزی المتحیّر أینما توجّه اذا لم یعلم أین وجه القبله» و این روایت بر قاعده اشتغال مقدّم است: تعبّد بر حکم عقل مقدّم است.</w:t>
      </w:r>
    </w:p>
    <w:p w:rsidR="004932B3" w:rsidRPr="004932B3" w:rsidRDefault="004932B3" w:rsidP="004932B3">
      <w:pPr>
        <w:rPr>
          <w:rtl/>
        </w:rPr>
      </w:pPr>
      <w:r w:rsidRPr="004932B3">
        <w:rPr>
          <w:rFonts w:hint="cs"/>
          <w:rtl/>
        </w:rPr>
        <w:t>ولی در جایی که متحیّر محض نباشیم و بدانیم قبله یکی از این سه جهت یا دو جهت است؛ ظاهر کلمات این بزرگان (حتی مرحوم خویی، مرحوم استاد و آقای سیستانی) این است که باید احتیاط کنیم و در این صورت قاعده اشتغال را قبول کرده اند و تنها در جایی که متحیّر محض باشیم به خاطر تعبّد خاص از قاعده اشتغال دست برداشته اند.</w:t>
      </w:r>
    </w:p>
    <w:p w:rsidR="004932B3" w:rsidRPr="004932B3" w:rsidRDefault="004932B3" w:rsidP="004932B3">
      <w:pPr>
        <w:rPr>
          <w:rtl/>
        </w:rPr>
      </w:pPr>
      <w:r w:rsidRPr="004932B3">
        <w:rPr>
          <w:rFonts w:hint="cs"/>
          <w:rtl/>
        </w:rPr>
        <w:t xml:space="preserve">و لذا باید در تطبیق قاعده اشتغال دقّت کنیم زیرا ما هم بر فرض این روایت صحیحه را قبول کنیم </w:t>
      </w:r>
      <w:r w:rsidRPr="004932B3">
        <w:rPr>
          <w:rFonts w:ascii="Sakkal Majalla" w:hAnsi="Sakkal Majalla" w:cs="Sakkal Majalla" w:hint="cs"/>
          <w:rtl/>
        </w:rPr>
        <w:t>–</w:t>
      </w:r>
      <w:r w:rsidRPr="004932B3">
        <w:rPr>
          <w:rFonts w:hint="cs"/>
          <w:rtl/>
        </w:rPr>
        <w:t>که قبول خواهیم کرد- چه بسا ادّعا می شود که این روایت برای متحیّر محض است و شامل کسی که می داند قبله به این جهت معیّن نیست و أمر قبله دائر بین دو جهت یا سه جهت (و نه چهار جهت) است نمی شود و باید به قاعده اشتغال رجوع کنیم.</w:t>
      </w:r>
    </w:p>
    <w:p w:rsidR="004932B3" w:rsidRPr="004932B3" w:rsidRDefault="004932B3" w:rsidP="004932B3">
      <w:pPr>
        <w:rPr>
          <w:rtl/>
        </w:rPr>
      </w:pPr>
      <w:r w:rsidRPr="004932B3">
        <w:rPr>
          <w:rFonts w:hint="cs"/>
          <w:rtl/>
        </w:rPr>
        <w:t>و لذا گفته می شود که قاعده اشتغال اقتضا می کند که در این چهار جهت به هر جهتی که احتمال می دهیم به سمت قبله باشد یک نماز بخوانیم؛ اگر در هر کدام از این چهار جهت احتمال قبله است چهار نماز می خوانیم واگر احتمال قبله در سه جهت می دهیم سه نماز می خوانیم و اگر احتمال قبله در دو جهت بدهیم دو نماز می خوانیم.</w:t>
      </w:r>
    </w:p>
    <w:p w:rsidR="004932B3" w:rsidRPr="004932B3" w:rsidRDefault="004932B3" w:rsidP="004932B3">
      <w:pPr>
        <w:keepNext/>
        <w:spacing w:before="240" w:after="60"/>
        <w:outlineLvl w:val="3"/>
        <w:rPr>
          <w:rFonts w:eastAsia="Times New Roman" w:cs="B Titr"/>
          <w:b/>
          <w:bCs/>
          <w:color w:val="0000FF"/>
          <w:sz w:val="28"/>
          <w:szCs w:val="26"/>
          <w:rtl/>
        </w:rPr>
      </w:pPr>
      <w:bookmarkStart w:id="8" w:name="_Toc502515309"/>
      <w:r w:rsidRPr="004932B3">
        <w:rPr>
          <w:rFonts w:eastAsia="Times New Roman" w:cs="B Titr" w:hint="cs"/>
          <w:b/>
          <w:bCs/>
          <w:color w:val="0000FF"/>
          <w:sz w:val="28"/>
          <w:szCs w:val="26"/>
          <w:rtl/>
        </w:rPr>
        <w:t>مناقشه</w:t>
      </w:r>
      <w:bookmarkEnd w:id="8"/>
    </w:p>
    <w:p w:rsidR="004932B3" w:rsidRPr="004932B3" w:rsidRDefault="004932B3" w:rsidP="004932B3">
      <w:pPr>
        <w:rPr>
          <w:rtl/>
        </w:rPr>
      </w:pPr>
      <w:r w:rsidRPr="004932B3">
        <w:rPr>
          <w:rFonts w:hint="cs"/>
          <w:rtl/>
        </w:rPr>
        <w:t>تارةً می گویید «ما بین المشرق و المغرب قبلة» (که در صحیحه زراره آمده است.) مطلق است و تارةً می گویید«ما بین المشرق و المغرب قبلة» مختص به ناسی یا جاهل غافل یا جاهل مرکّب است و شامل جاهل ملتفت نمی شود؛</w:t>
      </w:r>
    </w:p>
    <w:p w:rsidR="004932B3" w:rsidRPr="004932B3" w:rsidRDefault="004932B3" w:rsidP="004932B3">
      <w:pPr>
        <w:rPr>
          <w:rtl/>
        </w:rPr>
      </w:pPr>
      <w:r w:rsidRPr="004932B3">
        <w:rPr>
          <w:rFonts w:hint="cs"/>
          <w:b/>
          <w:bCs/>
          <w:rtl/>
        </w:rPr>
        <w:t>اگر بگویید مطلق است و شامل جاهل ملتفت هم می شود؛</w:t>
      </w:r>
    </w:p>
    <w:p w:rsidR="004932B3" w:rsidRPr="004932B3" w:rsidRDefault="004932B3" w:rsidP="004932B3">
      <w:pPr>
        <w:rPr>
          <w:rtl/>
        </w:rPr>
      </w:pPr>
      <w:r w:rsidRPr="004932B3">
        <w:rPr>
          <w:rFonts w:hint="cs"/>
          <w:rtl/>
        </w:rPr>
        <w:t xml:space="preserve">در جواهر گفته اند که لازم نیست به چهار سمت نماز بخوانیم بلکه اگر به سه سمت نماز بخوانیم کافی است زیرا اگر سه نماز با اختلاف 120 درجه بخوانیم انحراف قبله 60 درجه و کمتر می شود زیرا قبله در هر جهتی که باشد نسبت آن به سه نماز به 90 درجه نمی رسد بلکه 60 درجه و کمتر است؛ یعنی یا یکی از این سه نماز رو به قبله است و یا یکی از این سه نماز تا قبله </w:t>
      </w:r>
      <w:r w:rsidRPr="004932B3">
        <w:rPr>
          <w:rFonts w:hint="cs"/>
          <w:rtl/>
        </w:rPr>
        <w:lastRenderedPageBreak/>
        <w:t>کمتر از 90 درجه فاصله دارد. بله اگر دو نماز بخوانیم احتمال دارد که فاصله نماز تا قبله به 90 درجه برسد ولی اگر سه نماز بخوانیم جزم پیدا می کنیم که انحراف بین یکی از این نماز ها با قبله کمتر از 90 درجه است.</w:t>
      </w:r>
    </w:p>
    <w:p w:rsidR="004932B3" w:rsidRPr="004932B3" w:rsidRDefault="004932B3" w:rsidP="004932B3">
      <w:pPr>
        <w:rPr>
          <w:rtl/>
        </w:rPr>
      </w:pPr>
      <w:r w:rsidRPr="004932B3">
        <w:rPr>
          <w:rFonts w:hint="cs"/>
          <w:b/>
          <w:bCs/>
          <w:rtl/>
        </w:rPr>
        <w:t>و اگر بگوییم ما بین المشرق و المغرب قبلة شامل جاهل ملتفت نمی شود</w:t>
      </w:r>
      <w:r w:rsidRPr="004932B3">
        <w:rPr>
          <w:rFonts w:hint="cs"/>
          <w:rtl/>
        </w:rPr>
        <w:t>:</w:t>
      </w:r>
    </w:p>
    <w:p w:rsidR="004932B3" w:rsidRPr="004932B3" w:rsidRDefault="004932B3" w:rsidP="004932B3">
      <w:pPr>
        <w:rPr>
          <w:rtl/>
        </w:rPr>
      </w:pPr>
      <w:r w:rsidRPr="004932B3">
        <w:rPr>
          <w:rFonts w:hint="cs"/>
          <w:rtl/>
        </w:rPr>
        <w:t>مرحوم خویی فرموده است باید هفت نماز بخوانیم؛ زیرا یقیناً در یکی از این هفت نماز، سبع دائرة الرأس ما به سمت قبله است: یعنی یا نماز به سمت قبله بوده است و یا انحراف نماز از قبله بیش از 26 درجه نیست. (فاصله بین هر دو نماز 52 درجه می شود)</w:t>
      </w:r>
    </w:p>
    <w:p w:rsidR="004932B3" w:rsidRPr="004932B3" w:rsidRDefault="004932B3" w:rsidP="004932B3">
      <w:pPr>
        <w:rPr>
          <w:b/>
          <w:bCs/>
          <w:rtl/>
        </w:rPr>
      </w:pPr>
      <w:r w:rsidRPr="004932B3">
        <w:rPr>
          <w:rFonts w:hint="cs"/>
          <w:b/>
          <w:bCs/>
          <w:rtl/>
        </w:rPr>
        <w:t>جا داشت در این جا مرحوم خویی مطلبی را بیان کنند :</w:t>
      </w:r>
    </w:p>
    <w:p w:rsidR="004932B3" w:rsidRPr="004932B3" w:rsidRDefault="004932B3" w:rsidP="004932B3">
      <w:pPr>
        <w:rPr>
          <w:rtl/>
        </w:rPr>
      </w:pPr>
      <w:r w:rsidRPr="004932B3">
        <w:rPr>
          <w:rFonts w:hint="cs"/>
          <w:rtl/>
        </w:rPr>
        <w:t>ایشان نظر صاحب عروه در مسأله «إذا حصر القبلة في جهتين</w:t>
      </w:r>
      <w:r w:rsidRPr="004932B3">
        <w:rPr>
          <w:rFonts w:hint="cs"/>
        </w:rPr>
        <w:t>‌</w:t>
      </w:r>
      <w:r w:rsidRPr="004932B3">
        <w:rPr>
          <w:rFonts w:hint="cs"/>
          <w:rtl/>
        </w:rPr>
        <w:t>» را قبول کرده اند که به دو جهت نماز را تکرار می کند؛ یعنی ایشان در جایی که می داند قبله یکی از این دو جهت یا یکی از این سه جهت است، قبول کرده است که باید احتیاط کرد؛ که ظاهر این کلام این است که روایت «یجزی المتحیّر أینما توجّه» را ظاهر در متحیّر مطلق گرفته است  زیرا تعبیر کرد «أینما توجّه» که اطلاق این جمله می رساند که همه جهات مشتبه بوده است.</w:t>
      </w:r>
    </w:p>
    <w:p w:rsidR="004932B3" w:rsidRPr="004932B3" w:rsidRDefault="004932B3" w:rsidP="004932B3">
      <w:pPr>
        <w:rPr>
          <w:rtl/>
        </w:rPr>
      </w:pPr>
      <w:r w:rsidRPr="004932B3">
        <w:rPr>
          <w:rFonts w:hint="cs"/>
          <w:rtl/>
        </w:rPr>
        <w:t>جا داشت ایشان نسبت به این فرض که علم داریم قبله به یکی از دو جهت یا یکی از سه جهت است، بحث کند که؛</w:t>
      </w:r>
    </w:p>
    <w:p w:rsidR="004932B3" w:rsidRPr="004932B3" w:rsidRDefault="004932B3" w:rsidP="004932B3">
      <w:pPr>
        <w:rPr>
          <w:rtl/>
        </w:rPr>
      </w:pPr>
      <w:r w:rsidRPr="004932B3">
        <w:rPr>
          <w:rFonts w:hint="cs"/>
          <w:rtl/>
        </w:rPr>
        <w:t>اگر «ما بین المشرق و المغرب قبلة» شامل جاهل ملتفت نمی شود باید احتیاط کند و به گونه ای نماز بخواند که احتمال انحراف از قبله کمتر از 26 درجه باشد که در مواردی که دو جهت مردّد، 52 درجه فاصله داشته باشند، یک نماز هم کفایت می کند.</w:t>
      </w:r>
    </w:p>
    <w:p w:rsidR="004932B3" w:rsidRPr="004932B3" w:rsidRDefault="004932B3" w:rsidP="004932B3">
      <w:pPr>
        <w:rPr>
          <w:rtl/>
        </w:rPr>
      </w:pPr>
      <w:r w:rsidRPr="004932B3">
        <w:rPr>
          <w:rFonts w:hint="cs"/>
          <w:rtl/>
        </w:rPr>
        <w:t>و اگر «ما بین المشرق و المغرب قبلة» شامل جاهل ملتفت می شود؛ در بحث اشتباه قبله در چهار جهت، سه نماز کافی بود و در اینجا که قبله در دو جهت مشتبه است دو نماز کافی است و گاهی یک نماز کافی است مثل این که فاصله بین دو جهت مردّد، کمتر از 180 درجه باشد که اگر یک نماز در وسط این دو جهت خوانده شود کفایت می کند.</w:t>
      </w:r>
    </w:p>
    <w:p w:rsidR="004932B3" w:rsidRPr="004932B3" w:rsidRDefault="004932B3" w:rsidP="004932B3">
      <w:pPr>
        <w:keepNext/>
        <w:spacing w:before="240" w:after="60"/>
        <w:outlineLvl w:val="2"/>
        <w:rPr>
          <w:rFonts w:ascii="Cambria" w:eastAsia="Times New Roman" w:hAnsi="Cambria" w:cs="B Titr"/>
          <w:b/>
          <w:bCs/>
          <w:color w:val="0000FF"/>
          <w:sz w:val="26"/>
          <w:rtl/>
        </w:rPr>
      </w:pPr>
      <w:bookmarkStart w:id="9" w:name="_Toc502515310"/>
      <w:r w:rsidRPr="004932B3">
        <w:rPr>
          <w:rFonts w:ascii="Cambria" w:eastAsia="Times New Roman" w:hAnsi="Cambria" w:cs="B Titr" w:hint="cs"/>
          <w:b/>
          <w:bCs/>
          <w:color w:val="0000FF"/>
          <w:sz w:val="26"/>
          <w:rtl/>
        </w:rPr>
        <w:t>عدم شمولیت «ما بین المشرق و المغرب قبله» نسبت به جاهل ملتفت</w:t>
      </w:r>
      <w:bookmarkEnd w:id="9"/>
    </w:p>
    <w:p w:rsidR="004932B3" w:rsidRPr="004932B3" w:rsidRDefault="004932B3" w:rsidP="004932B3">
      <w:pPr>
        <w:rPr>
          <w:rtl/>
        </w:rPr>
      </w:pPr>
      <w:r w:rsidRPr="004932B3">
        <w:rPr>
          <w:rFonts w:hint="cs"/>
          <w:b/>
          <w:bCs/>
          <w:rtl/>
        </w:rPr>
        <w:t>نکته:</w:t>
      </w:r>
      <w:r w:rsidRPr="004932B3">
        <w:rPr>
          <w:rFonts w:hint="cs"/>
          <w:rtl/>
        </w:rPr>
        <w:t xml:space="preserve"> به نظر ما «ما بین المشرق و المغرب قبلة» اطلاق ندارد و شامل جاهل ملتفت نمی شود زیرا جزماً یا احتمالاً این تعبیر به حسب ارتکاز متشرّعی به فرض غفلت و نسیان انصراف دارد؛</w:t>
      </w:r>
    </w:p>
    <w:p w:rsidR="004932B3" w:rsidRPr="004932B3" w:rsidRDefault="004932B3" w:rsidP="004932B3">
      <w:pPr>
        <w:rPr>
          <w:rtl/>
        </w:rPr>
      </w:pPr>
      <w:r w:rsidRPr="004932B3">
        <w:rPr>
          <w:rFonts w:hint="cs"/>
          <w:rtl/>
        </w:rPr>
        <w:lastRenderedPageBreak/>
        <w:t xml:space="preserve">در صحیحه زراره داریم که: </w:t>
      </w:r>
      <w:r w:rsidRPr="004932B3">
        <w:rPr>
          <w:rFonts w:hint="cs"/>
          <w:color w:val="008000"/>
          <w:rtl/>
        </w:rPr>
        <w:t xml:space="preserve">وَ عَنْهُ عَنْ أَبِي جَعْفَرٍ ع </w:t>
      </w:r>
      <w:r w:rsidRPr="004932B3">
        <w:rPr>
          <w:rFonts w:hint="cs"/>
          <w:color w:val="008000"/>
          <w:u w:val="single"/>
          <w:rtl/>
        </w:rPr>
        <w:t>أَنَّهُ قَالَ لَهُ اسْتَقْبِلِ الْقِبْلَةَ بِوَجْهِكَ- وَ لَا تَقَلَّبْ بِوَجْهِكَ عَنِ الْقِبْلَةِ فَتَفْسُدَ صَلَاتُكَ- فَإِنَّ اللَّهَ عَزَّ وَ جَلَّ يَقُولُ لِنَبِيِّهِ فِي الْفَرِيضَةِ فَوَلِّ وَجْهَكَ شَطْرَ الْمَسْجِدِ الْحَرامِ- وَ حَيْثُ ما كُنْتُمْ فَوَلُّوا</w:t>
      </w:r>
      <w:r w:rsidRPr="004932B3">
        <w:rPr>
          <w:rFonts w:hint="cs"/>
          <w:color w:val="008000"/>
          <w:u w:val="single"/>
        </w:rPr>
        <w:t>‌</w:t>
      </w:r>
      <w:r w:rsidRPr="004932B3">
        <w:rPr>
          <w:rFonts w:hint="cs"/>
          <w:color w:val="008000"/>
          <w:u w:val="single"/>
          <w:rtl/>
        </w:rPr>
        <w:t xml:space="preserve"> وُجُوهَكُمْ شَطْرَهُ</w:t>
      </w:r>
      <w:r w:rsidRPr="004932B3">
        <w:rPr>
          <w:rFonts w:hint="cs"/>
          <w:color w:val="008000"/>
          <w:rtl/>
        </w:rPr>
        <w:t xml:space="preserve"> وَ قُمْ مُنْتَصِباً فَإِنَّ رَسُولَ اللَّهِ ص قَالَ- مَنْ لَمْ يُقِمْ صُلْبَهُ فَلَا صَلَاةَ لَهُ- وَ اخْشَعْ بِبَصَرِكَ لِلَّهِ عَزَّ وَ جَلَّ وَ لَا تَرْفَعْهُ إِلَى السَّمَاءِ- وَ لْيَكُنْ حِذَاءَ وَجْهِكَ فِي مَوْضِعِ سُجُودِكَ.</w:t>
      </w:r>
      <w:r w:rsidRPr="004932B3">
        <w:rPr>
          <w:vertAlign w:val="superscript"/>
          <w:rtl/>
        </w:rPr>
        <w:footnoteReference w:id="1"/>
      </w:r>
    </w:p>
    <w:p w:rsidR="004932B3" w:rsidRPr="004932B3" w:rsidRDefault="004932B3" w:rsidP="004932B3">
      <w:pPr>
        <w:rPr>
          <w:rtl/>
        </w:rPr>
      </w:pPr>
      <w:r w:rsidRPr="004932B3">
        <w:rPr>
          <w:rFonts w:hint="cs"/>
          <w:rtl/>
        </w:rPr>
        <w:t>وقتی این روایت را بیان می کنند و در کنار آن می گویند: «ما بین المشرق و المغرب قبلة»؛ هر چند کنار این جمله عالم و جاهل نیامده است ولی عرف می فهمد که این جمله یک قیدی دارد و اطلاق در مورد آن منعقد نمی شود و قدر متیقّن این است که این جمله برای ناسی یا غافل یا جاهل مرکّب باشد و شامل جاهل متردّد نمی شود. و خود فقهاء هم قائل به کفایت نماز به کمتر از90 درجه برای جاهل متردّد نشده اند.</w:t>
      </w:r>
    </w:p>
    <w:p w:rsidR="004932B3" w:rsidRPr="004932B3" w:rsidRDefault="004932B3" w:rsidP="004932B3">
      <w:pPr>
        <w:rPr>
          <w:rtl/>
        </w:rPr>
      </w:pPr>
      <w:r w:rsidRPr="004932B3">
        <w:rPr>
          <w:rFonts w:hint="cs"/>
          <w:b/>
          <w:bCs/>
          <w:rtl/>
        </w:rPr>
        <w:t>نکته</w:t>
      </w:r>
      <w:r w:rsidRPr="004932B3">
        <w:rPr>
          <w:rFonts w:hint="cs"/>
          <w:rtl/>
        </w:rPr>
        <w:t>: این که در روایت از حدّ قبله سوال می کند و در جواب می گوید: «ما بین المشرق و المغرب قبلة»، می خواهیم ببینیم برای چه کسی حدّ قبله این مقدار است و به قرینه موثقه عمار (که می گوید اگر ملتفت نباشد و ما بین المشرق و المغرب نماز خواند، نماز صحیح است ولی به مجرّد التفات به سمت قبله حقیقی متوجّه بشود.) می فهمیم که مراد از «ما بین المشرق و المغرب قبلة» عالم به قبله نیست. و با انصراف هم جاهل متردّد را خارج کردیم لذا در نهایت روایت «ما بین المشرق و المغرب قبلة» تنها شامل ناسی، غافل و جاهل مرکّب می شود.</w:t>
      </w:r>
    </w:p>
    <w:p w:rsidR="004932B3" w:rsidRPr="004932B3" w:rsidRDefault="004932B3" w:rsidP="004932B3">
      <w:pPr>
        <w:rPr>
          <w:rtl/>
        </w:rPr>
      </w:pPr>
      <w:r w:rsidRPr="004932B3">
        <w:rPr>
          <w:rFonts w:hint="cs"/>
          <w:rtl/>
        </w:rPr>
        <w:t>لذا انصاف این است که اطلاق «ما بین المشرق و المغرب قبلة» نسبت به جاهل ملتفت مشکل است.</w:t>
      </w:r>
    </w:p>
    <w:p w:rsidR="004932B3" w:rsidRPr="004932B3" w:rsidRDefault="004932B3" w:rsidP="004932B3">
      <w:pPr>
        <w:rPr>
          <w:rtl/>
        </w:rPr>
      </w:pPr>
      <w:r w:rsidRPr="004932B3">
        <w:rPr>
          <w:rFonts w:hint="cs"/>
          <w:b/>
          <w:bCs/>
          <w:rtl/>
        </w:rPr>
        <w:t>و وقتی اطلاق نداشت، مرحوم خویی فرموده است که</w:t>
      </w:r>
      <w:r w:rsidRPr="004932B3">
        <w:rPr>
          <w:rFonts w:hint="cs"/>
          <w:rtl/>
        </w:rPr>
        <w:t>: اگر نمی داند قبله به کدام یک از این چهار جهت است مقتضای قاعده اشتغال این است که هفت نماز بخواند.</w:t>
      </w:r>
    </w:p>
    <w:p w:rsidR="004932B3" w:rsidRPr="004932B3" w:rsidRDefault="004932B3" w:rsidP="004932B3">
      <w:pPr>
        <w:rPr>
          <w:rtl/>
        </w:rPr>
      </w:pPr>
      <w:r w:rsidRPr="004932B3">
        <w:rPr>
          <w:rFonts w:hint="cs"/>
          <w:b/>
          <w:bCs/>
          <w:rtl/>
        </w:rPr>
        <w:t xml:space="preserve"> که عرض کردیم؛</w:t>
      </w:r>
      <w:r w:rsidRPr="004932B3">
        <w:rPr>
          <w:rFonts w:hint="cs"/>
          <w:rtl/>
        </w:rPr>
        <w:t xml:space="preserve"> اگر متردّد بین سه جهت باشد این طور نیست که سه نماز کافی باشد زیرا فاصله بین این سه نماز به سه جهت، 90 درجه می شود نه 52 درجه. یا اگر قبله متردّد بین دو جهت روبرو و دست راست باشد دو نماز کافی نیست زیرا فاصله بین دو نماز 90 درجه است بله اگر یک نماز دیگر هم در وسط بخواند خوب است.</w:t>
      </w:r>
    </w:p>
    <w:p w:rsidR="004932B3" w:rsidRPr="004932B3" w:rsidRDefault="004932B3" w:rsidP="004932B3">
      <w:pPr>
        <w:rPr>
          <w:rtl/>
        </w:rPr>
      </w:pPr>
      <w:r w:rsidRPr="004932B3">
        <w:rPr>
          <w:rFonts w:hint="cs"/>
          <w:rtl/>
        </w:rPr>
        <w:lastRenderedPageBreak/>
        <w:t>مرحوم خویی به این مطلب نیاز دارد زیرا ظاهر کلام ایشان این است که یجزی المتحیّر را مختص متحیّر مطلق می داند که هیچ کدام از جهات أربع برایش مشخص نیست که طرف قبله نباشد. لذا اگر می داند قبله به یک جهت نیست و در جهات دیگر قرار دارد دیگر متحیّر مطلق نیست و باید به مقتضای قاعده عمل کند.</w:t>
      </w:r>
    </w:p>
    <w:p w:rsidR="004932B3" w:rsidRPr="004932B3" w:rsidRDefault="004932B3" w:rsidP="004932B3">
      <w:pPr>
        <w:keepNext/>
        <w:spacing w:before="240" w:after="60"/>
        <w:outlineLvl w:val="2"/>
        <w:rPr>
          <w:rFonts w:ascii="Cambria" w:eastAsia="Times New Roman" w:hAnsi="Cambria" w:cs="B Titr"/>
          <w:b/>
          <w:bCs/>
          <w:color w:val="0000FF"/>
          <w:sz w:val="26"/>
          <w:rtl/>
        </w:rPr>
      </w:pPr>
      <w:bookmarkStart w:id="10" w:name="_Toc502515311"/>
      <w:r w:rsidRPr="004932B3">
        <w:rPr>
          <w:rFonts w:ascii="Cambria" w:eastAsia="Times New Roman" w:hAnsi="Cambria" w:cs="B Titr" w:hint="cs"/>
          <w:b/>
          <w:bCs/>
          <w:color w:val="0000FF"/>
          <w:sz w:val="26"/>
          <w:rtl/>
        </w:rPr>
        <w:t>توجیه نظر مشهور بر طبق نظر مرحوم بروجردی</w:t>
      </w:r>
      <w:bookmarkEnd w:id="10"/>
    </w:p>
    <w:p w:rsidR="004932B3" w:rsidRPr="004932B3" w:rsidRDefault="004932B3" w:rsidP="004932B3">
      <w:pPr>
        <w:rPr>
          <w:rtl/>
        </w:rPr>
      </w:pPr>
      <w:r w:rsidRPr="004932B3">
        <w:rPr>
          <w:rFonts w:hint="cs"/>
          <w:b/>
          <w:bCs/>
          <w:rtl/>
        </w:rPr>
        <w:t>مرحوم بروجردی می فرمود</w:t>
      </w:r>
      <w:r w:rsidRPr="004932B3">
        <w:rPr>
          <w:rFonts w:hint="cs"/>
          <w:rtl/>
        </w:rPr>
        <w:t>؛ مراد از «ما بین المشرق و المغرب قبلة» این است که 90 درجه ی جهت جنوب قبله می شود یعنی 45 درجه انحراف از قبله از طرف راست و 45 درجه انحراف از قبله از طرف چپ معفوّ است.</w:t>
      </w:r>
    </w:p>
    <w:p w:rsidR="004932B3" w:rsidRPr="004932B3" w:rsidRDefault="004932B3" w:rsidP="004932B3">
      <w:pPr>
        <w:rPr>
          <w:rtl/>
        </w:rPr>
      </w:pPr>
      <w:r w:rsidRPr="004932B3">
        <w:rPr>
          <w:rFonts w:hint="cs"/>
          <w:rtl/>
        </w:rPr>
        <w:t>طبق بیان مرحوم بروجردی فتوای مشهور علی القاعده می شود؛ اگر هیچ کدام از جهات أربع معلوم نباشد و اشتباه بین چهار جهت باشد اگر چهار نماز بخواند؛ یا یکی از این نماز ها رو به قبله است و یا این که انحراف یکی از این نماز ها از قبله بیشتر از 45 درجه نیست.</w:t>
      </w:r>
    </w:p>
    <w:p w:rsidR="004932B3" w:rsidRPr="004932B3" w:rsidRDefault="004932B3" w:rsidP="004932B3">
      <w:pPr>
        <w:rPr>
          <w:rtl/>
        </w:rPr>
      </w:pPr>
      <w:r w:rsidRPr="004932B3">
        <w:rPr>
          <w:rFonts w:hint="cs"/>
          <w:b/>
          <w:bCs/>
          <w:rtl/>
        </w:rPr>
        <w:t>ولی ما قبلاً اشکال کردیم که استظهار ایشان خلاف ظاهر است</w:t>
      </w:r>
      <w:r w:rsidRPr="004932B3">
        <w:rPr>
          <w:rFonts w:hint="cs"/>
          <w:rtl/>
        </w:rPr>
        <w:t>؛ زیرا عرفاً با انحراف 45 درجه از قبله، استقبال قبله صدق نمی کند. و روایت «ما بین المشرق و المغرب قبلة» هم این مطلب را نمی رساند و ظاهرش این است که اگر قبله بین یمین و یسار مصلی باشد نماز صحیح است یعنی انحراف کمتر از 90 درجه معفوّ است و این روایت بر نسیان و جهل مرکب حمل می شود و شامل جاهل ملتفت نمی شود.</w:t>
      </w:r>
    </w:p>
    <w:p w:rsidR="004932B3" w:rsidRPr="004932B3" w:rsidRDefault="004932B3" w:rsidP="004932B3">
      <w:pPr>
        <w:rPr>
          <w:rtl/>
        </w:rPr>
      </w:pPr>
      <w:r w:rsidRPr="004932B3">
        <w:rPr>
          <w:rFonts w:hint="cs"/>
          <w:b/>
          <w:bCs/>
          <w:rtl/>
        </w:rPr>
        <w:t>خلاصه وجه أول مشهور و اشکال آن این شد که</w:t>
      </w:r>
      <w:r w:rsidRPr="004932B3">
        <w:rPr>
          <w:rFonts w:hint="cs"/>
          <w:rtl/>
        </w:rPr>
        <w:t>: اگر یک نماز بخوانیم احراز نمی کنیم که صلاة نحو القبله امتثال شده است و لذا باید چهار نماز بخوانیم. اشکال شد که چرا چهار نماز بخواند؛ اگر «ما بین المشرق و المغرب قبلة» را مطلق می دانیم سه نماز کافی است و اگر مطلق نمی دانیم و می گوییم جاهل ملتفت را شامل نمی شود در این صورت چهار نماز کافی نیست؛ مرحوم خویی فرمودند هفت نماز بخواند ولی ما می گفتیم هفت نماز هم کافی نیست. ولی مرحوم بروجردی می تواند از نظر مشهور دفاع کند که: مراد از «ما بین المشرق و المغرب» جهت جنوب است لذا علی القاعده در حال التفات و در حال تمکّن از تحصیل علم هم می توانی به چهار سمت نماز بخوانی و مجزی است. عرض ما این بود که: کلام مرحوم بروجردی خلاف ظاهر روایت بود که جهت مشرق و مغرب مراد باشد.</w:t>
      </w:r>
    </w:p>
    <w:p w:rsidR="004932B3" w:rsidRPr="004932B3" w:rsidRDefault="004932B3" w:rsidP="004932B3">
      <w:pPr>
        <w:keepNext/>
        <w:spacing w:before="240" w:after="60"/>
        <w:outlineLvl w:val="2"/>
        <w:rPr>
          <w:rFonts w:ascii="Cambria" w:eastAsia="Times New Roman" w:hAnsi="Cambria" w:cs="B Titr"/>
          <w:b/>
          <w:bCs/>
          <w:color w:val="0000FF"/>
          <w:sz w:val="26"/>
          <w:rtl/>
        </w:rPr>
      </w:pPr>
      <w:bookmarkStart w:id="11" w:name="_Toc502515312"/>
      <w:r w:rsidRPr="004932B3">
        <w:rPr>
          <w:rFonts w:ascii="Cambria" w:eastAsia="Times New Roman" w:hAnsi="Cambria" w:cs="B Titr" w:hint="cs"/>
          <w:b/>
          <w:bCs/>
          <w:color w:val="0000FF"/>
          <w:sz w:val="26"/>
          <w:rtl/>
        </w:rPr>
        <w:lastRenderedPageBreak/>
        <w:t>اشاره به روایتی به نفع مرحوم بروجردی</w:t>
      </w:r>
      <w:bookmarkEnd w:id="11"/>
    </w:p>
    <w:p w:rsidR="004932B3" w:rsidRPr="004932B3" w:rsidRDefault="004932B3" w:rsidP="004932B3">
      <w:pPr>
        <w:rPr>
          <w:rtl/>
        </w:rPr>
      </w:pPr>
      <w:r w:rsidRPr="004932B3">
        <w:rPr>
          <w:rFonts w:hint="cs"/>
          <w:rtl/>
        </w:rPr>
        <w:t>البته جا دارد در اینجا که کلام مرحوم بروجردی را بیان کردیم روایتی را ذکر کنیم که ممکن بود ایشان برای اثبات کلام خود به این روایت استدلال کنند که مراد از «ما بین المشرق و المغرب قبلة» جهت جنوب است یعنی ما بین جهت مشرق که 90 درجه است و جهت مغرب که 90 درجه است؛ ما بین این دو جهت، که جهت جنوب می شود، قبله است (نه آن که ما معنا می کنیم که نقطه مشرق و نقطه مغرب می گیریم و طرف راست و چپ معنا می کنیم.)؛</w:t>
      </w:r>
    </w:p>
    <w:p w:rsidR="004932B3" w:rsidRPr="004932B3" w:rsidRDefault="004932B3" w:rsidP="004932B3">
      <w:pPr>
        <w:rPr>
          <w:rtl/>
        </w:rPr>
      </w:pPr>
      <w:r w:rsidRPr="004932B3">
        <w:rPr>
          <w:rFonts w:hint="cs"/>
          <w:rtl/>
        </w:rPr>
        <w:t>ابتداءً تذکّر می دهیم که ایشان خواستند با تصویر فلکی این روایت را توجیه کنند که در ابتدای زمستان خورشید هنگام طلوع و غروب 23 درجه و نیم زیر خط استوا قرار می گیرد و این روایت نظر به این فرض دارد لذا فرض روایت، بین این مشرق و مغرب در ابتدای زمستان است که جهت جنوب می شود. ما اشکال کردیم که اگر 23 درجه و نیم از هر طرف از خط استوا پایین بیاییم و از 180 درجه کم کنیم 133 درجه باقی می ماند نه این که 90 درجه باقی بماند و فاصله بین مطلع الشمس و مغرب الشمس ربع الدائره باشد. و لذا ما بیان مرحوم بروجردی را بر یک بیان عرفی حمل کردیم و به خاطر عظمت ایشان، حمل بر وجه أحسن کردیم و گفتیم مقصود ایشان، بیان عرفی بوده است و خواسته وجه فلکی هم برای آن بیان کند که تمام نبوده است.</w:t>
      </w:r>
    </w:p>
    <w:p w:rsidR="004932B3" w:rsidRPr="004932B3" w:rsidRDefault="004932B3" w:rsidP="004932B3">
      <w:pPr>
        <w:keepNext/>
        <w:spacing w:before="240" w:after="60"/>
        <w:outlineLvl w:val="3"/>
        <w:rPr>
          <w:rFonts w:eastAsia="Times New Roman" w:cs="B Titr"/>
          <w:b/>
          <w:bCs/>
          <w:color w:val="0000FF"/>
          <w:sz w:val="28"/>
          <w:szCs w:val="26"/>
          <w:rtl/>
        </w:rPr>
      </w:pPr>
      <w:bookmarkStart w:id="12" w:name="_Toc502515313"/>
      <w:r w:rsidRPr="004932B3">
        <w:rPr>
          <w:rFonts w:eastAsia="Times New Roman" w:cs="B Titr" w:hint="cs"/>
          <w:b/>
          <w:bCs/>
          <w:color w:val="0000FF"/>
          <w:sz w:val="28"/>
          <w:szCs w:val="26"/>
          <w:rtl/>
        </w:rPr>
        <w:t>روایت مصلوب</w:t>
      </w:r>
      <w:bookmarkEnd w:id="12"/>
    </w:p>
    <w:p w:rsidR="004932B3" w:rsidRPr="004932B3" w:rsidRDefault="004932B3" w:rsidP="004932B3">
      <w:pPr>
        <w:rPr>
          <w:rtl/>
        </w:rPr>
      </w:pPr>
      <w:r w:rsidRPr="004932B3">
        <w:rPr>
          <w:rFonts w:hint="cs"/>
          <w:rtl/>
        </w:rPr>
        <w:t>أما مطلب أصلی این است که: روایتی صحیحه راجع به صلاة بر مصلوب وجود دارد که چه بسا بر مدّعای مرحوم بروجردی دلالت کند؛</w:t>
      </w:r>
    </w:p>
    <w:p w:rsidR="004932B3" w:rsidRPr="004932B3" w:rsidRDefault="004932B3" w:rsidP="004932B3">
      <w:pPr>
        <w:rPr>
          <w:color w:val="008000"/>
          <w:rtl/>
        </w:rPr>
      </w:pPr>
      <w:r w:rsidRPr="004932B3">
        <w:rPr>
          <w:rFonts w:hint="cs"/>
          <w:color w:val="008000"/>
          <w:rtl/>
        </w:rPr>
        <w:t>مُحَمَّدُ بْنُ يَعْقُوبَ عَنْ عَلِيِّ بْنِ إِبْرَاهِيمَ عَنْ أَبِيهِ عَنْ أَبِي هَاشِمٍ الْجَعْفَرِيِّ قَالَ: سَأَلْتُ الرِّضَا ع عَنِ الْمَصْلُوبِ فَقَالَ- أَ مَا عَلِمْتَ أَنَّ جَدِّي ع صَلَّى عَلَى عَمِّهِ- قُلْتُ أَعْلَمُ ذَلِكَ وَ لَكِنِّي لَا أَفْهَمُهُ مُبَيَّناً- فَقَالَ أُبَيِّنُهُ لَكَ إِنْ كَانَ وَجْهُ الْمَصْلُوبِ إِلَى الْقِبْلَةِ- فَقُمْ عَلَى مَنْكِبِهِ الْأَيْمَنِ- وَ إِنْ كَانَ قَفَاهُ إِلَى الْقِبْلَةِ فَقُمْ عَلَى مَنْكِبِهِ الْأَيْسَرِ- فَإِنَّ بَيْنَ الْمَشْرِقِ وَ الْمَغْرِبِ قِبْلَةً- وَ إِنْ كَانَ مَنْكِبُهُ الْأَيْسَرُ إِلَى الْقِبْلَةِ- فَقُمْ عَلَى مَنْكِبِهِ الْأَيْمَنِ- وَ إِنْ كَانَ مَنْكِبُهُ الْأَيْمَنُ إِلَى الْقِبْلَةِ- فَقُمْ عَلَى مَنْكِبِهِ الْأَيْسَرِ- وَ كَيْفَ كَانَ مُنْحَرِفاً فَلَا تُزَايِلَنَّ مَنَاكِبَهُ- وَ لْيَكُنْ وَجْهُكَ إِلَى مَا بَيْنَ الْمَشْرِقِ وَ الْمَغْرِبِ- وَ لَا تَسْتَقْبِلْهُ وَ لَا تَسْتَدْبِرْهُ الْبَتَّةَ قَالَ أَبُو هَاشِمٍ- وَ قَدْ فَهِمْتُ إِنْ شَاءَ اللَّهُ فَهِمْتُهُ وَ اللَّهِ.</w:t>
      </w:r>
      <w:r w:rsidRPr="004932B3">
        <w:rPr>
          <w:color w:val="008000"/>
          <w:vertAlign w:val="superscript"/>
          <w:rtl/>
        </w:rPr>
        <w:footnoteReference w:id="2"/>
      </w:r>
    </w:p>
    <w:p w:rsidR="004932B3" w:rsidRPr="004932B3" w:rsidRDefault="004932B3" w:rsidP="004932B3">
      <w:pPr>
        <w:rPr>
          <w:rtl/>
        </w:rPr>
      </w:pPr>
      <w:r w:rsidRPr="004932B3">
        <w:rPr>
          <w:rFonts w:hint="cs"/>
          <w:rtl/>
        </w:rPr>
        <w:lastRenderedPageBreak/>
        <w:t xml:space="preserve">أبی هاشم جعفری: </w:t>
      </w:r>
      <w:r w:rsidRPr="004932B3">
        <w:rPr>
          <w:rFonts w:hint="cs"/>
          <w:color w:val="000080"/>
          <w:rtl/>
        </w:rPr>
        <w:t>داود بن القاسم بن إسحاق بن عبد الله بن جعفر بن أبي طالب، أبو هاشم الجعفري</w:t>
      </w:r>
      <w:r w:rsidRPr="004932B3">
        <w:rPr>
          <w:rFonts w:hint="cs"/>
          <w:color w:val="000080"/>
        </w:rPr>
        <w:t>‌</w:t>
      </w:r>
      <w:r w:rsidRPr="004932B3">
        <w:rPr>
          <w:rFonts w:hint="cs"/>
          <w:color w:val="000080"/>
          <w:rtl/>
        </w:rPr>
        <w:t xml:space="preserve"> رحمه الله كان عظيم المنزلة عند الأئمة عليهم السلام، شريف القدر، ثقة، روى أبوه عن أبي عبد الله عليه السلام.</w:t>
      </w:r>
      <w:r w:rsidRPr="004932B3">
        <w:rPr>
          <w:vertAlign w:val="superscript"/>
          <w:rtl/>
        </w:rPr>
        <w:footnoteReference w:id="3"/>
      </w:r>
    </w:p>
    <w:p w:rsidR="004932B3" w:rsidRPr="004932B3" w:rsidRDefault="004932B3" w:rsidP="004932B3">
      <w:pPr>
        <w:rPr>
          <w:rtl/>
        </w:rPr>
      </w:pPr>
      <w:r w:rsidRPr="004932B3">
        <w:rPr>
          <w:rFonts w:hint="cs"/>
          <w:rtl/>
        </w:rPr>
        <w:t>قبلاً که شخصی را به دار می آویختند دستان او را به صلیبی می بستند و آن قدر می ماند تا از گرسنگی و تشنگی و سرما و گرما جان بدهد و مدّت ها همین طور زنده می ماند تا جان می داد. زید را همین کار کردند و بعد که شهید شد امام صادق علیه السلام بر او نماز خواند؛</w:t>
      </w:r>
    </w:p>
    <w:p w:rsidR="004932B3" w:rsidRPr="004932B3" w:rsidRDefault="004932B3" w:rsidP="004932B3">
      <w:pPr>
        <w:rPr>
          <w:rtl/>
        </w:rPr>
      </w:pPr>
      <w:r w:rsidRPr="004932B3">
        <w:rPr>
          <w:rFonts w:hint="cs"/>
          <w:b/>
          <w:bCs/>
          <w:rtl/>
        </w:rPr>
        <w:t>امام رضا علیه السلا می فرماید</w:t>
      </w:r>
      <w:r w:rsidRPr="004932B3">
        <w:rPr>
          <w:rFonts w:hint="cs"/>
          <w:rtl/>
        </w:rPr>
        <w:t>: آیا نمی دانی که امام صادق علیه السلام بر زید مصلوب نماز خواند. راوی می گوید می دانم ولی کامل برایم روشن نیست. حضرت فرمود برایت توضیح می دهم؛ اگر صورت مصلوب رو به قبله است کنار منکب أیمن و شانه راست او بایستد و نماز میّت بخوان. و اگر پشت او به قبله باشد کنار منکب أیسر رو به قبله بایستد (که همان جای أول مصلّی می شود و تنها میّت پشت به قبله شده است)؛ فإن بین المشرق و المغرب قبلة؛</w:t>
      </w:r>
    </w:p>
    <w:p w:rsidR="004932B3" w:rsidRPr="004932B3" w:rsidRDefault="004932B3" w:rsidP="004932B3">
      <w:pPr>
        <w:rPr>
          <w:rtl/>
        </w:rPr>
      </w:pPr>
      <w:r w:rsidRPr="004932B3">
        <w:rPr>
          <w:rFonts w:hint="cs"/>
          <w:b/>
          <w:bCs/>
          <w:rtl/>
        </w:rPr>
        <w:t>این تعلیل با بیان مرحوم بروجردی می سازد:</w:t>
      </w:r>
      <w:r w:rsidRPr="004932B3">
        <w:rPr>
          <w:rFonts w:hint="cs"/>
          <w:rtl/>
        </w:rPr>
        <w:t xml:space="preserve"> یعنی به سمتی بایست که جهت جنوب است وگرنه این معنا که کمتر از 90 درجه از طرف راست و کمتر از 90 درجه از سمت چپ قبله است، ربطی به این حکم ندارد زیرا گفت اگر مصلوب پشت به قبله است کنار شانه چپ او رو به قبله بایست و ربطی به این ندارد که بگوید بین یمین و یسار قبله است. لذا معلوم می شود که حضرت می خواهد تذکّر دهد که هر چند لازم نیست دقیقاً رو به قبله بایستی ولی جهت جنوب را فراموش نکن.</w:t>
      </w:r>
    </w:p>
    <w:p w:rsidR="004932B3" w:rsidRPr="004932B3" w:rsidRDefault="004932B3" w:rsidP="004932B3">
      <w:pPr>
        <w:rPr>
          <w:rtl/>
        </w:rPr>
      </w:pPr>
      <w:r w:rsidRPr="004932B3">
        <w:rPr>
          <w:rFonts w:hint="cs"/>
          <w:b/>
          <w:bCs/>
          <w:rtl/>
        </w:rPr>
        <w:t>بعد در ادامه روایت می گوید</w:t>
      </w:r>
      <w:r w:rsidRPr="004932B3">
        <w:rPr>
          <w:rFonts w:hint="cs"/>
          <w:rtl/>
        </w:rPr>
        <w:t>: اگر منکب أیسر میّت سمت قبله است (یعنی دست چپ او به سمت قبله است) کنار منکب أیمن میّت بایست و نماز بخوان. ولی اگر منکب أیمن رو به قبله است (یعنی دست راست او به سمت قبله است) کنار منکب أیسر او بایست و نماز بخوان؛ و این میّت هر طور انحرافی داشته باشد از منکبش دور نشو ولی حد المقدور کنار منکب أیسر بایست(زیرا وقتی نماز بر میّت می خوانیم کنار یسار میّت نماز می خوانیم لذا در مصلوب هم باید یسار میّت کنار مصلّی باشد) و اگر نشد کنار منکب أیمن بایست، و باید وجه تو بین مشرق و مغرب باشد یعنی به جهت جنوب باشد و مبادا روبروی مصلوب یا پشت به مصلوب نماز بخوانی.</w:t>
      </w:r>
    </w:p>
    <w:p w:rsidR="004932B3" w:rsidRPr="004932B3" w:rsidRDefault="004932B3" w:rsidP="004932B3">
      <w:pPr>
        <w:keepNext/>
        <w:spacing w:before="240" w:after="60"/>
        <w:outlineLvl w:val="3"/>
        <w:rPr>
          <w:rFonts w:eastAsia="Times New Roman" w:cs="B Titr"/>
          <w:b/>
          <w:bCs/>
          <w:color w:val="0000FF"/>
          <w:sz w:val="28"/>
          <w:szCs w:val="26"/>
          <w:rtl/>
        </w:rPr>
      </w:pPr>
      <w:bookmarkStart w:id="13" w:name="_Toc502515314"/>
      <w:r w:rsidRPr="004932B3">
        <w:rPr>
          <w:rFonts w:eastAsia="Times New Roman" w:cs="B Titr" w:hint="cs"/>
          <w:b/>
          <w:bCs/>
          <w:color w:val="0000FF"/>
          <w:sz w:val="28"/>
          <w:szCs w:val="26"/>
          <w:rtl/>
        </w:rPr>
        <w:lastRenderedPageBreak/>
        <w:t>عدم مناسبت تعلیل روایت با حکم</w:t>
      </w:r>
      <w:bookmarkEnd w:id="13"/>
    </w:p>
    <w:p w:rsidR="004932B3" w:rsidRPr="004932B3" w:rsidRDefault="004932B3" w:rsidP="004932B3">
      <w:pPr>
        <w:rPr>
          <w:rtl/>
        </w:rPr>
      </w:pPr>
      <w:r w:rsidRPr="004932B3">
        <w:rPr>
          <w:rFonts w:hint="cs"/>
          <w:rtl/>
        </w:rPr>
        <w:t>ما واقعاً در عین این که گفتیم شاید این روایت فرمایش مرحوم بروجردی را تقویت می کند ولی هر چه حساب می کنیم نمی فهمیم که: «ما بین المشرق و المغرب قبلة» چه مناسبی دارد که تعلیل این حکم شود.</w:t>
      </w:r>
    </w:p>
    <w:p w:rsidR="004932B3" w:rsidRPr="004932B3" w:rsidRDefault="004932B3" w:rsidP="004932B3">
      <w:pPr>
        <w:keepNext/>
        <w:spacing w:before="240" w:after="60"/>
        <w:outlineLvl w:val="3"/>
        <w:rPr>
          <w:rFonts w:eastAsia="Times New Roman" w:cs="B Titr"/>
          <w:b/>
          <w:bCs/>
          <w:color w:val="0000FF"/>
          <w:sz w:val="28"/>
          <w:szCs w:val="26"/>
          <w:rtl/>
        </w:rPr>
      </w:pPr>
      <w:bookmarkStart w:id="14" w:name="_Toc502515315"/>
      <w:r w:rsidRPr="004932B3">
        <w:rPr>
          <w:rFonts w:eastAsia="Times New Roman" w:cs="B Titr" w:hint="cs"/>
          <w:b/>
          <w:bCs/>
          <w:color w:val="0000FF"/>
          <w:sz w:val="28"/>
          <w:szCs w:val="26"/>
          <w:rtl/>
        </w:rPr>
        <w:t>وجه مناسبت تعلیل با حکم طبق نظر علامه مجلسی</w:t>
      </w:r>
      <w:bookmarkEnd w:id="14"/>
    </w:p>
    <w:p w:rsidR="004932B3" w:rsidRPr="004932B3" w:rsidRDefault="004932B3" w:rsidP="004932B3">
      <w:pPr>
        <w:rPr>
          <w:rtl/>
        </w:rPr>
      </w:pPr>
      <w:r w:rsidRPr="004932B3">
        <w:rPr>
          <w:rFonts w:hint="cs"/>
          <w:b/>
          <w:bCs/>
          <w:rtl/>
        </w:rPr>
        <w:t>مرحوم علامه مجلسی فرض بعیدی برای مناسبت این تعلیل مطرح کرده اند که</w:t>
      </w:r>
      <w:r w:rsidRPr="004932B3">
        <w:rPr>
          <w:rFonts w:hint="cs"/>
          <w:rtl/>
        </w:rPr>
        <w:t>؛</w:t>
      </w:r>
    </w:p>
    <w:p w:rsidR="004932B3" w:rsidRPr="004932B3" w:rsidRDefault="004932B3" w:rsidP="004932B3">
      <w:pPr>
        <w:rPr>
          <w:rtl/>
        </w:rPr>
      </w:pPr>
      <w:r w:rsidRPr="004932B3">
        <w:rPr>
          <w:rFonts w:hint="cs"/>
          <w:rtl/>
        </w:rPr>
        <w:t>چون مصلوب در عراق بوده است و قبله عراق از جنوب متمایل به غرب است؛ این مصلوب دقیقاً در جنوب بوده است و «ان کان وجهه إلی القبله» یعنی وجه میّت رو به جنوب بوده است و انحراف در نظر گرفته نشده است یعنی موقع اذان ظهر وجه مصلوب روبروی خورشید بوده است و برای رعایت قبله مجبوریم به سمت راست منحرف شویم زیرا اگر بخواهیم دقیق موازی مصلوب بایستیم انحراف قبله عراق به سمت غرب حفظ نشده است؛ حال که باید منحرف شویم با توجّه به این که نباید روبروی مصلوب و پشت به مصلوب کنیم، دو فرض منکب أیمن و منکب أیسر باقی می ماند؛</w:t>
      </w:r>
    </w:p>
    <w:p w:rsidR="004932B3" w:rsidRPr="004932B3" w:rsidRDefault="004932B3" w:rsidP="004932B3">
      <w:pPr>
        <w:rPr>
          <w:rtl/>
        </w:rPr>
      </w:pPr>
      <w:r w:rsidRPr="004932B3">
        <w:rPr>
          <w:rFonts w:hint="cs"/>
          <w:rtl/>
        </w:rPr>
        <w:t>در این فرض که وجه مصلوب رو به قبله است؛ باید کنار منکب أیمن بایستیم و کمی به طرف راست منحرف شویم تا قبله عراق را مراعات کرده باشیم؛ زیرا اگر به سمت چپ بیاییم و بخواهیم به سمت غرب و سمت راست برگردیم روی ما به مصلوب می افتد و اگر بخواهیم به سمت چپ یعنی مشرق منحرف شوید که أصلاً انحراف از قبله پیدا می کنیم.</w:t>
      </w:r>
    </w:p>
    <w:p w:rsidR="004932B3" w:rsidRPr="004932B3" w:rsidRDefault="004932B3" w:rsidP="004932B3">
      <w:pPr>
        <w:rPr>
          <w:rtl/>
        </w:rPr>
      </w:pPr>
      <w:r w:rsidRPr="004932B3">
        <w:rPr>
          <w:rFonts w:hint="cs"/>
          <w:rtl/>
        </w:rPr>
        <w:t>حال اگر وجه مصلوب پشت به قبله باشد: باید کنار منکب أیسر قرار بگیریم و کمی به طرف مغرب و راست منحرف شویم زیرا اگر بخواهیم کنار منکب أیمن بایستیم و کمی به راست متمایل شویم روی ما به مصلوب می افتد.</w:t>
      </w:r>
    </w:p>
    <w:p w:rsidR="00666879" w:rsidRPr="006162A2" w:rsidRDefault="004932B3" w:rsidP="0003254B">
      <w:pPr>
        <w:rPr>
          <w:rtl/>
        </w:rPr>
      </w:pPr>
      <w:r w:rsidRPr="004932B3">
        <w:rPr>
          <w:rFonts w:hint="cs"/>
          <w:rtl/>
        </w:rPr>
        <w:t>تأمّل کنید؛ ما این فرمایش را متوجّه نمی شویم زیرا انحراف در عراق از جهت جنوب حدود ده درجه است و این ده درجه چگونه می خواهد ما بین المشرق و المغرب قبلة، را درست کند؟</w:t>
      </w:r>
      <w:bookmarkStart w:id="15" w:name="_GoBack"/>
      <w:bookmarkEnd w:id="15"/>
    </w:p>
    <w:sectPr w:rsidR="00666879"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7A" w:rsidRDefault="0021277A" w:rsidP="008B750B">
      <w:pPr>
        <w:spacing w:line="240" w:lineRule="auto"/>
      </w:pPr>
      <w:r>
        <w:separator/>
      </w:r>
    </w:p>
  </w:endnote>
  <w:endnote w:type="continuationSeparator" w:id="0">
    <w:p w:rsidR="0021277A" w:rsidRDefault="0021277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3254B" w:rsidRPr="0003254B">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6E3D58" w:rsidP="001B6799">
          <w:pPr>
            <w:pStyle w:val="a6"/>
            <w:bidi w:val="0"/>
            <w:rPr>
              <w:color w:val="808080" w:themeColor="background1" w:themeShade="80"/>
              <w:rtl/>
            </w:rPr>
          </w:pPr>
          <w:bookmarkStart w:id="23" w:name="BokAdres"/>
          <w:bookmarkEnd w:id="23"/>
          <w:r>
            <w:rPr>
              <w:color w:val="808080" w:themeColor="background1" w:themeShade="80"/>
            </w:rPr>
            <w:t>F1ms4_13961010-045_hr1_mfeb.ir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7A" w:rsidRDefault="0021277A" w:rsidP="008B750B">
      <w:pPr>
        <w:spacing w:line="240" w:lineRule="auto"/>
      </w:pPr>
      <w:r>
        <w:separator/>
      </w:r>
    </w:p>
  </w:footnote>
  <w:footnote w:type="continuationSeparator" w:id="0">
    <w:p w:rsidR="0021277A" w:rsidRDefault="0021277A" w:rsidP="008B750B">
      <w:pPr>
        <w:spacing w:line="240" w:lineRule="auto"/>
      </w:pPr>
      <w:r>
        <w:continuationSeparator/>
      </w:r>
    </w:p>
  </w:footnote>
  <w:footnote w:id="1">
    <w:p w:rsidR="004932B3" w:rsidRPr="00FC0F3E" w:rsidRDefault="004932B3" w:rsidP="004932B3">
      <w:pPr>
        <w:pStyle w:val="a9"/>
        <w:rPr>
          <w:rtl/>
        </w:rPr>
      </w:pPr>
      <w:r w:rsidRPr="00FC0F3E">
        <w:footnoteRef/>
      </w:r>
      <w:r w:rsidRPr="00FC0F3E">
        <w:rPr>
          <w:rtl/>
        </w:rPr>
        <w:t xml:space="preserve"> </w:t>
      </w:r>
      <w:hyperlink r:id="rId1" w:history="1">
        <w:r w:rsidRPr="00FC0F3E">
          <w:rPr>
            <w:rStyle w:val="ac"/>
            <w:rFonts w:hint="cs"/>
            <w:rtl/>
          </w:rPr>
          <w:t>وسائل</w:t>
        </w:r>
        <w:r w:rsidRPr="00FC0F3E">
          <w:rPr>
            <w:rStyle w:val="ac"/>
            <w:rtl/>
          </w:rPr>
          <w:t xml:space="preserve"> </w:t>
        </w:r>
        <w:r w:rsidRPr="00FC0F3E">
          <w:rPr>
            <w:rStyle w:val="ac"/>
            <w:rFonts w:hint="cs"/>
            <w:rtl/>
          </w:rPr>
          <w:t>الشیعة،</w:t>
        </w:r>
        <w:r w:rsidRPr="00FC0F3E">
          <w:rPr>
            <w:rStyle w:val="ac"/>
            <w:rtl/>
          </w:rPr>
          <w:t xml:space="preserve"> </w:t>
        </w:r>
        <w:r w:rsidRPr="00FC0F3E">
          <w:rPr>
            <w:rStyle w:val="ac"/>
            <w:rFonts w:hint="cs"/>
            <w:rtl/>
          </w:rPr>
          <w:t>الشیخ</w:t>
        </w:r>
        <w:r w:rsidRPr="00FC0F3E">
          <w:rPr>
            <w:rStyle w:val="ac"/>
            <w:rtl/>
          </w:rPr>
          <w:t xml:space="preserve"> </w:t>
        </w:r>
        <w:r w:rsidRPr="00FC0F3E">
          <w:rPr>
            <w:rStyle w:val="ac"/>
            <w:rFonts w:hint="cs"/>
            <w:rtl/>
          </w:rPr>
          <w:t>الحر</w:t>
        </w:r>
        <w:r w:rsidRPr="00FC0F3E">
          <w:rPr>
            <w:rStyle w:val="ac"/>
            <w:rtl/>
          </w:rPr>
          <w:t xml:space="preserve"> </w:t>
        </w:r>
        <w:r w:rsidRPr="00FC0F3E">
          <w:rPr>
            <w:rStyle w:val="ac"/>
            <w:rFonts w:hint="cs"/>
            <w:rtl/>
          </w:rPr>
          <w:t>العاملي،</w:t>
        </w:r>
        <w:r w:rsidRPr="00FC0F3E">
          <w:rPr>
            <w:rStyle w:val="ac"/>
            <w:rtl/>
          </w:rPr>
          <w:t xml:space="preserve"> </w:t>
        </w:r>
        <w:r w:rsidRPr="00FC0F3E">
          <w:rPr>
            <w:rStyle w:val="ac"/>
            <w:rFonts w:hint="cs"/>
            <w:rtl/>
          </w:rPr>
          <w:t>ج</w:t>
        </w:r>
        <w:r w:rsidRPr="00FC0F3E">
          <w:rPr>
            <w:rStyle w:val="ac"/>
            <w:rtl/>
          </w:rPr>
          <w:t>4</w:t>
        </w:r>
        <w:r w:rsidRPr="00FC0F3E">
          <w:rPr>
            <w:rStyle w:val="ac"/>
            <w:rFonts w:hint="cs"/>
            <w:rtl/>
          </w:rPr>
          <w:t>،</w:t>
        </w:r>
        <w:r w:rsidRPr="00FC0F3E">
          <w:rPr>
            <w:rStyle w:val="ac"/>
            <w:rtl/>
          </w:rPr>
          <w:t xml:space="preserve"> </w:t>
        </w:r>
        <w:r w:rsidRPr="00FC0F3E">
          <w:rPr>
            <w:rStyle w:val="ac"/>
            <w:rFonts w:hint="cs"/>
            <w:rtl/>
          </w:rPr>
          <w:t>ص</w:t>
        </w:r>
        <w:r w:rsidRPr="00FC0F3E">
          <w:rPr>
            <w:rStyle w:val="ac"/>
            <w:rtl/>
          </w:rPr>
          <w:t>313</w:t>
        </w:r>
        <w:r w:rsidRPr="00FC0F3E">
          <w:rPr>
            <w:rStyle w:val="ac"/>
            <w:rFonts w:hint="cs"/>
            <w:rtl/>
          </w:rPr>
          <w:t>،</w:t>
        </w:r>
        <w:r w:rsidRPr="00FC0F3E">
          <w:rPr>
            <w:rStyle w:val="ac"/>
            <w:rtl/>
          </w:rPr>
          <w:t xml:space="preserve"> </w:t>
        </w:r>
        <w:r w:rsidRPr="00FC0F3E">
          <w:rPr>
            <w:rStyle w:val="ac"/>
            <w:rFonts w:hint="cs"/>
            <w:rtl/>
          </w:rPr>
          <w:t>أبواب</w:t>
        </w:r>
        <w:r w:rsidRPr="00FC0F3E">
          <w:rPr>
            <w:rStyle w:val="ac"/>
            <w:rtl/>
          </w:rPr>
          <w:t xml:space="preserve"> </w:t>
        </w:r>
        <w:r w:rsidRPr="00FC0F3E">
          <w:rPr>
            <w:rStyle w:val="ac"/>
            <w:rFonts w:hint="cs"/>
            <w:rtl/>
          </w:rPr>
          <w:t>القبلة،</w:t>
        </w:r>
        <w:r w:rsidRPr="00FC0F3E">
          <w:rPr>
            <w:rStyle w:val="ac"/>
            <w:rtl/>
          </w:rPr>
          <w:t xml:space="preserve"> </w:t>
        </w:r>
        <w:r w:rsidRPr="00FC0F3E">
          <w:rPr>
            <w:rStyle w:val="ac"/>
            <w:rFonts w:hint="cs"/>
            <w:rtl/>
          </w:rPr>
          <w:t>باب</w:t>
        </w:r>
        <w:r w:rsidRPr="00FC0F3E">
          <w:rPr>
            <w:rStyle w:val="ac"/>
            <w:rtl/>
          </w:rPr>
          <w:t>9</w:t>
        </w:r>
        <w:r w:rsidRPr="00FC0F3E">
          <w:rPr>
            <w:rStyle w:val="ac"/>
            <w:rFonts w:hint="cs"/>
            <w:rtl/>
          </w:rPr>
          <w:t>،</w:t>
        </w:r>
        <w:r w:rsidRPr="00FC0F3E">
          <w:rPr>
            <w:rStyle w:val="ac"/>
            <w:rtl/>
          </w:rPr>
          <w:t xml:space="preserve"> </w:t>
        </w:r>
        <w:r w:rsidRPr="00FC0F3E">
          <w:rPr>
            <w:rStyle w:val="ac"/>
            <w:rFonts w:hint="cs"/>
            <w:rtl/>
          </w:rPr>
          <w:t>ح</w:t>
        </w:r>
        <w:r w:rsidRPr="00FC0F3E">
          <w:rPr>
            <w:rStyle w:val="ac"/>
            <w:rtl/>
          </w:rPr>
          <w:t>3</w:t>
        </w:r>
        <w:r w:rsidRPr="00FC0F3E">
          <w:rPr>
            <w:rStyle w:val="ac"/>
            <w:rFonts w:hint="cs"/>
            <w:rtl/>
          </w:rPr>
          <w:t>،</w:t>
        </w:r>
        <w:r w:rsidRPr="00FC0F3E">
          <w:rPr>
            <w:rStyle w:val="ac"/>
            <w:rtl/>
          </w:rPr>
          <w:t xml:space="preserve"> </w:t>
        </w:r>
        <w:r w:rsidRPr="00FC0F3E">
          <w:rPr>
            <w:rStyle w:val="ac"/>
            <w:rFonts w:hint="cs"/>
            <w:rtl/>
          </w:rPr>
          <w:t>ط</w:t>
        </w:r>
        <w:r w:rsidRPr="00FC0F3E">
          <w:rPr>
            <w:rStyle w:val="ac"/>
            <w:rtl/>
          </w:rPr>
          <w:t xml:space="preserve"> </w:t>
        </w:r>
        <w:r w:rsidRPr="00FC0F3E">
          <w:rPr>
            <w:rStyle w:val="ac"/>
            <w:rFonts w:hint="cs"/>
            <w:rtl/>
          </w:rPr>
          <w:t>آل</w:t>
        </w:r>
        <w:r w:rsidRPr="00FC0F3E">
          <w:rPr>
            <w:rStyle w:val="ac"/>
            <w:rtl/>
          </w:rPr>
          <w:t xml:space="preserve"> </w:t>
        </w:r>
        <w:r w:rsidRPr="00FC0F3E">
          <w:rPr>
            <w:rStyle w:val="ac"/>
            <w:rFonts w:hint="cs"/>
            <w:rtl/>
          </w:rPr>
          <w:t>البيت</w:t>
        </w:r>
        <w:r w:rsidRPr="00FC0F3E">
          <w:rPr>
            <w:rStyle w:val="ac"/>
            <w:rtl/>
          </w:rPr>
          <w:t>.</w:t>
        </w:r>
      </w:hyperlink>
    </w:p>
  </w:footnote>
  <w:footnote w:id="2">
    <w:p w:rsidR="004932B3" w:rsidRPr="0003599D" w:rsidRDefault="004932B3" w:rsidP="004932B3">
      <w:pPr>
        <w:pStyle w:val="a9"/>
        <w:rPr>
          <w:rtl/>
        </w:rPr>
      </w:pPr>
      <w:r w:rsidRPr="0003599D">
        <w:footnoteRef/>
      </w:r>
      <w:r w:rsidRPr="0003599D">
        <w:rPr>
          <w:rtl/>
        </w:rPr>
        <w:t xml:space="preserve"> </w:t>
      </w:r>
      <w:hyperlink r:id="rId2" w:history="1">
        <w:r w:rsidRPr="0003599D">
          <w:rPr>
            <w:rStyle w:val="ac"/>
            <w:rFonts w:hint="cs"/>
            <w:rtl/>
          </w:rPr>
          <w:t>وسائل</w:t>
        </w:r>
        <w:r w:rsidRPr="0003599D">
          <w:rPr>
            <w:rStyle w:val="ac"/>
            <w:rtl/>
          </w:rPr>
          <w:t xml:space="preserve"> </w:t>
        </w:r>
        <w:r w:rsidRPr="0003599D">
          <w:rPr>
            <w:rStyle w:val="ac"/>
            <w:rFonts w:hint="cs"/>
            <w:rtl/>
          </w:rPr>
          <w:t>الشیعة،</w:t>
        </w:r>
        <w:r w:rsidRPr="0003599D">
          <w:rPr>
            <w:rStyle w:val="ac"/>
            <w:rtl/>
          </w:rPr>
          <w:t xml:space="preserve"> </w:t>
        </w:r>
        <w:r w:rsidRPr="0003599D">
          <w:rPr>
            <w:rStyle w:val="ac"/>
            <w:rFonts w:hint="cs"/>
            <w:rtl/>
          </w:rPr>
          <w:t>الشیخ</w:t>
        </w:r>
        <w:r w:rsidRPr="0003599D">
          <w:rPr>
            <w:rStyle w:val="ac"/>
            <w:rtl/>
          </w:rPr>
          <w:t xml:space="preserve"> </w:t>
        </w:r>
        <w:r w:rsidRPr="0003599D">
          <w:rPr>
            <w:rStyle w:val="ac"/>
            <w:rFonts w:hint="cs"/>
            <w:rtl/>
          </w:rPr>
          <w:t>الحر</w:t>
        </w:r>
        <w:r w:rsidRPr="0003599D">
          <w:rPr>
            <w:rStyle w:val="ac"/>
            <w:rtl/>
          </w:rPr>
          <w:t xml:space="preserve"> </w:t>
        </w:r>
        <w:r w:rsidRPr="0003599D">
          <w:rPr>
            <w:rStyle w:val="ac"/>
            <w:rFonts w:hint="cs"/>
            <w:rtl/>
          </w:rPr>
          <w:t>العاملي،</w:t>
        </w:r>
        <w:r w:rsidRPr="0003599D">
          <w:rPr>
            <w:rStyle w:val="ac"/>
            <w:rtl/>
          </w:rPr>
          <w:t xml:space="preserve"> </w:t>
        </w:r>
        <w:r w:rsidRPr="0003599D">
          <w:rPr>
            <w:rStyle w:val="ac"/>
            <w:rFonts w:hint="cs"/>
            <w:rtl/>
          </w:rPr>
          <w:t>ج</w:t>
        </w:r>
        <w:r w:rsidRPr="0003599D">
          <w:rPr>
            <w:rStyle w:val="ac"/>
            <w:rtl/>
          </w:rPr>
          <w:t>3</w:t>
        </w:r>
        <w:r w:rsidRPr="0003599D">
          <w:rPr>
            <w:rStyle w:val="ac"/>
            <w:rFonts w:hint="cs"/>
            <w:rtl/>
          </w:rPr>
          <w:t>،</w:t>
        </w:r>
        <w:r w:rsidRPr="0003599D">
          <w:rPr>
            <w:rStyle w:val="ac"/>
            <w:rtl/>
          </w:rPr>
          <w:t xml:space="preserve"> </w:t>
        </w:r>
        <w:r w:rsidRPr="0003599D">
          <w:rPr>
            <w:rStyle w:val="ac"/>
            <w:rFonts w:hint="cs"/>
            <w:rtl/>
          </w:rPr>
          <w:t>ص</w:t>
        </w:r>
        <w:r w:rsidRPr="0003599D">
          <w:rPr>
            <w:rStyle w:val="ac"/>
            <w:rtl/>
          </w:rPr>
          <w:t>130</w:t>
        </w:r>
        <w:r w:rsidRPr="0003599D">
          <w:rPr>
            <w:rStyle w:val="ac"/>
            <w:rFonts w:hint="cs"/>
            <w:rtl/>
          </w:rPr>
          <w:t>،</w:t>
        </w:r>
        <w:r w:rsidRPr="0003599D">
          <w:rPr>
            <w:rStyle w:val="ac"/>
            <w:rtl/>
          </w:rPr>
          <w:t xml:space="preserve"> </w:t>
        </w:r>
        <w:r w:rsidRPr="0003599D">
          <w:rPr>
            <w:rStyle w:val="ac"/>
            <w:rFonts w:hint="cs"/>
            <w:rtl/>
          </w:rPr>
          <w:t>أبواب</w:t>
        </w:r>
        <w:r w:rsidRPr="0003599D">
          <w:rPr>
            <w:rStyle w:val="ac"/>
            <w:rtl/>
          </w:rPr>
          <w:t xml:space="preserve"> </w:t>
        </w:r>
        <w:r w:rsidRPr="0003599D">
          <w:rPr>
            <w:rStyle w:val="ac"/>
            <w:rFonts w:hint="cs"/>
            <w:rtl/>
          </w:rPr>
          <w:t>صلاة</w:t>
        </w:r>
        <w:r w:rsidRPr="0003599D">
          <w:rPr>
            <w:rStyle w:val="ac"/>
            <w:rtl/>
          </w:rPr>
          <w:t xml:space="preserve"> </w:t>
        </w:r>
        <w:r w:rsidRPr="0003599D">
          <w:rPr>
            <w:rStyle w:val="ac"/>
            <w:rFonts w:hint="cs"/>
            <w:rtl/>
          </w:rPr>
          <w:t>الجنائز،</w:t>
        </w:r>
        <w:r w:rsidRPr="0003599D">
          <w:rPr>
            <w:rStyle w:val="ac"/>
            <w:rtl/>
          </w:rPr>
          <w:t xml:space="preserve"> </w:t>
        </w:r>
        <w:r w:rsidRPr="0003599D">
          <w:rPr>
            <w:rStyle w:val="ac"/>
            <w:rFonts w:hint="cs"/>
            <w:rtl/>
          </w:rPr>
          <w:t>باب</w:t>
        </w:r>
        <w:r w:rsidRPr="0003599D">
          <w:rPr>
            <w:rStyle w:val="ac"/>
            <w:rtl/>
          </w:rPr>
          <w:t>35</w:t>
        </w:r>
        <w:r w:rsidRPr="0003599D">
          <w:rPr>
            <w:rStyle w:val="ac"/>
            <w:rFonts w:hint="cs"/>
            <w:rtl/>
          </w:rPr>
          <w:t>،</w:t>
        </w:r>
        <w:r w:rsidRPr="0003599D">
          <w:rPr>
            <w:rStyle w:val="ac"/>
            <w:rtl/>
          </w:rPr>
          <w:t xml:space="preserve"> </w:t>
        </w:r>
        <w:r w:rsidRPr="0003599D">
          <w:rPr>
            <w:rStyle w:val="ac"/>
            <w:rFonts w:hint="cs"/>
            <w:rtl/>
          </w:rPr>
          <w:t>ح</w:t>
        </w:r>
        <w:r w:rsidRPr="0003599D">
          <w:rPr>
            <w:rStyle w:val="ac"/>
            <w:rtl/>
          </w:rPr>
          <w:t>1</w:t>
        </w:r>
        <w:r w:rsidRPr="0003599D">
          <w:rPr>
            <w:rStyle w:val="ac"/>
            <w:rFonts w:hint="cs"/>
            <w:rtl/>
          </w:rPr>
          <w:t>،</w:t>
        </w:r>
        <w:r w:rsidRPr="0003599D">
          <w:rPr>
            <w:rStyle w:val="ac"/>
            <w:rtl/>
          </w:rPr>
          <w:t xml:space="preserve"> </w:t>
        </w:r>
        <w:r w:rsidRPr="0003599D">
          <w:rPr>
            <w:rStyle w:val="ac"/>
            <w:rFonts w:hint="cs"/>
            <w:rtl/>
          </w:rPr>
          <w:t>ط</w:t>
        </w:r>
        <w:r w:rsidRPr="0003599D">
          <w:rPr>
            <w:rStyle w:val="ac"/>
            <w:rtl/>
          </w:rPr>
          <w:t xml:space="preserve"> </w:t>
        </w:r>
        <w:r w:rsidRPr="0003599D">
          <w:rPr>
            <w:rStyle w:val="ac"/>
            <w:rFonts w:hint="cs"/>
            <w:rtl/>
          </w:rPr>
          <w:t>آل</w:t>
        </w:r>
        <w:r w:rsidRPr="0003599D">
          <w:rPr>
            <w:rStyle w:val="ac"/>
            <w:rtl/>
          </w:rPr>
          <w:t xml:space="preserve"> </w:t>
        </w:r>
        <w:r w:rsidRPr="0003599D">
          <w:rPr>
            <w:rStyle w:val="ac"/>
            <w:rFonts w:hint="cs"/>
            <w:rtl/>
          </w:rPr>
          <w:t>البيت</w:t>
        </w:r>
        <w:r w:rsidRPr="0003599D">
          <w:rPr>
            <w:rStyle w:val="ac"/>
            <w:rtl/>
          </w:rPr>
          <w:t>.</w:t>
        </w:r>
      </w:hyperlink>
    </w:p>
  </w:footnote>
  <w:footnote w:id="3">
    <w:p w:rsidR="004932B3" w:rsidRPr="00FC7DBA" w:rsidRDefault="004932B3" w:rsidP="004932B3">
      <w:pPr>
        <w:pStyle w:val="a9"/>
        <w:rPr>
          <w:rtl/>
        </w:rPr>
      </w:pPr>
      <w:r w:rsidRPr="00FC7DBA">
        <w:footnoteRef/>
      </w:r>
      <w:r w:rsidRPr="00FC7DBA">
        <w:rPr>
          <w:rtl/>
        </w:rPr>
        <w:t xml:space="preserve"> </w:t>
      </w:r>
      <w:hyperlink r:id="rId3" w:history="1">
        <w:r w:rsidRPr="00FC7DBA">
          <w:rPr>
            <w:rStyle w:val="ac"/>
            <w:rFonts w:hint="cs"/>
            <w:rtl/>
          </w:rPr>
          <w:t>رجال</w:t>
        </w:r>
        <w:r w:rsidRPr="00FC7DBA">
          <w:rPr>
            <w:rStyle w:val="ac"/>
            <w:rtl/>
          </w:rPr>
          <w:t xml:space="preserve"> </w:t>
        </w:r>
        <w:r w:rsidRPr="00FC7DBA">
          <w:rPr>
            <w:rStyle w:val="ac"/>
            <w:rFonts w:hint="cs"/>
            <w:rtl/>
          </w:rPr>
          <w:t>النجاشی،</w:t>
        </w:r>
        <w:r w:rsidRPr="00FC7DBA">
          <w:rPr>
            <w:rStyle w:val="ac"/>
            <w:rtl/>
          </w:rPr>
          <w:t xml:space="preserve"> </w:t>
        </w:r>
        <w:r w:rsidRPr="00FC7DBA">
          <w:rPr>
            <w:rStyle w:val="ac"/>
            <w:rFonts w:hint="cs"/>
            <w:rtl/>
          </w:rPr>
          <w:t>شیخ</w:t>
        </w:r>
        <w:r w:rsidRPr="00FC7DBA">
          <w:rPr>
            <w:rStyle w:val="ac"/>
            <w:rtl/>
          </w:rPr>
          <w:t xml:space="preserve"> </w:t>
        </w:r>
        <w:r w:rsidRPr="00FC7DBA">
          <w:rPr>
            <w:rStyle w:val="ac"/>
            <w:rFonts w:hint="cs"/>
            <w:rtl/>
          </w:rPr>
          <w:t>النجاشی،</w:t>
        </w:r>
        <w:r w:rsidRPr="00FC7DBA">
          <w:rPr>
            <w:rStyle w:val="ac"/>
            <w:rtl/>
          </w:rPr>
          <w:t xml:space="preserve"> </w:t>
        </w:r>
        <w:r w:rsidRPr="00FC7DBA">
          <w:rPr>
            <w:rStyle w:val="ac"/>
            <w:rFonts w:hint="cs"/>
            <w:rtl/>
          </w:rPr>
          <w:t>ج</w:t>
        </w:r>
        <w:r w:rsidRPr="00FC7DBA">
          <w:rPr>
            <w:rStyle w:val="ac"/>
            <w:rtl/>
          </w:rPr>
          <w:t>0</w:t>
        </w:r>
        <w:r w:rsidRPr="00FC7DBA">
          <w:rPr>
            <w:rStyle w:val="ac"/>
            <w:rFonts w:hint="cs"/>
            <w:rtl/>
          </w:rPr>
          <w:t>،</w:t>
        </w:r>
        <w:r w:rsidRPr="00FC7DBA">
          <w:rPr>
            <w:rStyle w:val="ac"/>
            <w:rtl/>
          </w:rPr>
          <w:t xml:space="preserve"> </w:t>
        </w:r>
        <w:r w:rsidRPr="00FC7DBA">
          <w:rPr>
            <w:rStyle w:val="ac"/>
            <w:rFonts w:hint="cs"/>
            <w:rtl/>
          </w:rPr>
          <w:t>ص</w:t>
        </w:r>
        <w:r w:rsidRPr="00FC7DBA">
          <w:rPr>
            <w:rStyle w:val="ac"/>
            <w:rtl/>
          </w:rPr>
          <w:t>157.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6E3D58">
      <w:rPr>
        <w:b/>
        <w:bCs/>
        <w:sz w:val="20"/>
        <w:szCs w:val="24"/>
        <w:rtl/>
      </w:rPr>
      <w:t>045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6E3D5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6E3D58">
      <w:rPr>
        <w:rFonts w:hint="cs"/>
        <w:b/>
        <w:bCs/>
        <w:color w:val="632423" w:themeColor="accent2" w:themeShade="80"/>
        <w:sz w:val="20"/>
        <w:szCs w:val="24"/>
        <w:rtl/>
      </w:rPr>
      <w:t>شهیدی</w:t>
    </w:r>
    <w:r w:rsidR="006E3D58">
      <w:rPr>
        <w:b/>
        <w:bCs/>
        <w:color w:val="632423" w:themeColor="accent2" w:themeShade="80"/>
        <w:sz w:val="20"/>
        <w:szCs w:val="24"/>
        <w:rtl/>
      </w:rPr>
      <w:t xml:space="preserve"> </w:t>
    </w:r>
    <w:r w:rsidR="006E3D58">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6E3D58">
      <w:rPr>
        <w:sz w:val="24"/>
        <w:szCs w:val="24"/>
        <w:rtl/>
      </w:rPr>
      <w:t>10 /10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6E3D58">
      <w:rPr>
        <w:rFonts w:hint="cs"/>
        <w:sz w:val="24"/>
        <w:szCs w:val="24"/>
        <w:rtl/>
      </w:rPr>
      <w:t>احکام</w:t>
    </w:r>
    <w:r w:rsidR="006E3D58">
      <w:rPr>
        <w:sz w:val="24"/>
        <w:szCs w:val="24"/>
        <w:rtl/>
      </w:rPr>
      <w:t xml:space="preserve"> </w:t>
    </w:r>
    <w:r w:rsidR="006E3D58">
      <w:rPr>
        <w:rFonts w:hint="cs"/>
        <w:sz w:val="24"/>
        <w:szCs w:val="24"/>
        <w:rtl/>
      </w:rPr>
      <w:t>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6E3D58">
      <w:rPr>
        <w:rFonts w:hint="cs"/>
        <w:sz w:val="24"/>
        <w:szCs w:val="24"/>
        <w:rtl/>
      </w:rPr>
      <w:t>حسن</w:t>
    </w:r>
    <w:r w:rsidR="006E3D58">
      <w:rPr>
        <w:sz w:val="24"/>
        <w:szCs w:val="24"/>
        <w:rtl/>
      </w:rPr>
      <w:t xml:space="preserve"> </w:t>
    </w:r>
    <w:r w:rsidR="006E3D58">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6E3D58">
      <w:rPr>
        <w:rFonts w:hint="cs"/>
        <w:sz w:val="24"/>
        <w:szCs w:val="24"/>
        <w:rtl/>
      </w:rPr>
      <w:t>أدله</w:t>
    </w:r>
    <w:r w:rsidR="006E3D58">
      <w:rPr>
        <w:sz w:val="24"/>
        <w:szCs w:val="24"/>
        <w:rtl/>
      </w:rPr>
      <w:t xml:space="preserve"> </w:t>
    </w:r>
    <w:r w:rsidR="006E3D58">
      <w:rPr>
        <w:rFonts w:hint="cs"/>
        <w:sz w:val="24"/>
        <w:szCs w:val="24"/>
        <w:rtl/>
      </w:rPr>
      <w:t>مشهور</w:t>
    </w:r>
    <w:r w:rsidR="006E3D58">
      <w:rPr>
        <w:sz w:val="24"/>
        <w:szCs w:val="24"/>
        <w:rtl/>
      </w:rPr>
      <w:t xml:space="preserve"> </w:t>
    </w:r>
    <w:r w:rsidR="006E3D58">
      <w:rPr>
        <w:rFonts w:hint="cs"/>
        <w:sz w:val="24"/>
        <w:szCs w:val="24"/>
        <w:rtl/>
      </w:rPr>
      <w:t>بر</w:t>
    </w:r>
    <w:r w:rsidR="006E3D58">
      <w:rPr>
        <w:sz w:val="24"/>
        <w:szCs w:val="24"/>
        <w:rtl/>
      </w:rPr>
      <w:t xml:space="preserve"> </w:t>
    </w:r>
    <w:r w:rsidR="006E3D58">
      <w:rPr>
        <w:rFonts w:hint="cs"/>
        <w:sz w:val="24"/>
        <w:szCs w:val="24"/>
        <w:rtl/>
      </w:rPr>
      <w:t>نماز</w:t>
    </w:r>
    <w:r w:rsidR="006E3D58">
      <w:rPr>
        <w:sz w:val="24"/>
        <w:szCs w:val="24"/>
        <w:rtl/>
      </w:rPr>
      <w:t xml:space="preserve"> </w:t>
    </w:r>
    <w:r w:rsidR="006E3D58">
      <w:rPr>
        <w:rFonts w:hint="cs"/>
        <w:sz w:val="24"/>
        <w:szCs w:val="24"/>
        <w:rtl/>
      </w:rPr>
      <w:t>به</w:t>
    </w:r>
    <w:r w:rsidR="006E3D58">
      <w:rPr>
        <w:sz w:val="24"/>
        <w:szCs w:val="24"/>
        <w:rtl/>
      </w:rPr>
      <w:t xml:space="preserve"> </w:t>
    </w:r>
    <w:r w:rsidR="006E3D58">
      <w:rPr>
        <w:rFonts w:hint="cs"/>
        <w:sz w:val="24"/>
        <w:szCs w:val="24"/>
        <w:rtl/>
      </w:rPr>
      <w:t>چهار</w:t>
    </w:r>
    <w:r w:rsidR="006E3D58">
      <w:rPr>
        <w:sz w:val="24"/>
        <w:szCs w:val="24"/>
        <w:rtl/>
      </w:rPr>
      <w:t xml:space="preserve"> </w:t>
    </w:r>
    <w:r w:rsidR="006E3D58">
      <w:rPr>
        <w:rFonts w:hint="cs"/>
        <w:sz w:val="24"/>
        <w:szCs w:val="24"/>
        <w:rtl/>
      </w:rPr>
      <w:t>جهت</w:t>
    </w:r>
    <w:r w:rsidR="006E3D58">
      <w:rPr>
        <w:sz w:val="24"/>
        <w:szCs w:val="24"/>
        <w:rtl/>
      </w:rPr>
      <w:t xml:space="preserve"> </w:t>
    </w:r>
    <w:r w:rsidR="006E3D58">
      <w:rPr>
        <w:rFonts w:hint="cs"/>
        <w:sz w:val="24"/>
        <w:szCs w:val="24"/>
        <w:rtl/>
      </w:rPr>
      <w:t>در</w:t>
    </w:r>
    <w:r w:rsidR="006E3D58">
      <w:rPr>
        <w:sz w:val="24"/>
        <w:szCs w:val="24"/>
        <w:rtl/>
      </w:rPr>
      <w:t xml:space="preserve"> </w:t>
    </w:r>
    <w:r w:rsidR="006E3D58">
      <w:rPr>
        <w:rFonts w:hint="cs"/>
        <w:sz w:val="24"/>
        <w:szCs w:val="24"/>
        <w:rtl/>
      </w:rPr>
      <w:t>فرض</w:t>
    </w:r>
    <w:r w:rsidR="006E3D58">
      <w:rPr>
        <w:sz w:val="24"/>
        <w:szCs w:val="24"/>
        <w:rtl/>
      </w:rPr>
      <w:t xml:space="preserve"> </w:t>
    </w:r>
    <w:r w:rsidR="006E3D58">
      <w:rPr>
        <w:rFonts w:hint="cs"/>
        <w:sz w:val="24"/>
        <w:szCs w:val="24"/>
        <w:rtl/>
      </w:rPr>
      <w:t>عدم</w:t>
    </w:r>
    <w:r w:rsidR="006E3D58">
      <w:rPr>
        <w:sz w:val="24"/>
        <w:szCs w:val="24"/>
        <w:rtl/>
      </w:rPr>
      <w:t xml:space="preserve"> </w:t>
    </w:r>
    <w:r w:rsidR="006E3D58">
      <w:rPr>
        <w:rFonts w:hint="cs"/>
        <w:sz w:val="24"/>
        <w:szCs w:val="24"/>
        <w:rtl/>
      </w:rPr>
      <w:t>امکان</w:t>
    </w:r>
    <w:r w:rsidR="006E3D58">
      <w:rPr>
        <w:sz w:val="24"/>
        <w:szCs w:val="24"/>
        <w:rtl/>
      </w:rPr>
      <w:t xml:space="preserve"> </w:t>
    </w:r>
    <w:r w:rsidR="006E3D58">
      <w:rPr>
        <w:rFonts w:hint="cs"/>
        <w:sz w:val="24"/>
        <w:szCs w:val="24"/>
        <w:rtl/>
      </w:rPr>
      <w:t>تحصیل</w:t>
    </w:r>
    <w:r w:rsidR="006E3D58">
      <w:rPr>
        <w:sz w:val="24"/>
        <w:szCs w:val="24"/>
        <w:rtl/>
      </w:rPr>
      <w:t xml:space="preserve"> </w:t>
    </w:r>
    <w:r w:rsidR="006E3D58">
      <w:rPr>
        <w:rFonts w:hint="cs"/>
        <w:sz w:val="24"/>
        <w:szCs w:val="24"/>
        <w:rtl/>
      </w:rPr>
      <w:t>ظنّ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1789"/>
    <w:rsid w:val="000072A3"/>
    <w:rsid w:val="0001530A"/>
    <w:rsid w:val="00025777"/>
    <w:rsid w:val="00025B70"/>
    <w:rsid w:val="00030BA2"/>
    <w:rsid w:val="0003254B"/>
    <w:rsid w:val="00033DDC"/>
    <w:rsid w:val="000353D7"/>
    <w:rsid w:val="00055496"/>
    <w:rsid w:val="00080A41"/>
    <w:rsid w:val="0008299B"/>
    <w:rsid w:val="000913AA"/>
    <w:rsid w:val="00091C21"/>
    <w:rsid w:val="00096C63"/>
    <w:rsid w:val="000B5DB5"/>
    <w:rsid w:val="000C3947"/>
    <w:rsid w:val="000D2A37"/>
    <w:rsid w:val="000D30E9"/>
    <w:rsid w:val="000D6818"/>
    <w:rsid w:val="000E335E"/>
    <w:rsid w:val="000E50C2"/>
    <w:rsid w:val="000E68AE"/>
    <w:rsid w:val="000F16CF"/>
    <w:rsid w:val="000F5BAC"/>
    <w:rsid w:val="00106A6B"/>
    <w:rsid w:val="00114AB7"/>
    <w:rsid w:val="00116B2B"/>
    <w:rsid w:val="00124E3D"/>
    <w:rsid w:val="00127E95"/>
    <w:rsid w:val="00130659"/>
    <w:rsid w:val="001347C7"/>
    <w:rsid w:val="001356B0"/>
    <w:rsid w:val="0015043C"/>
    <w:rsid w:val="00151937"/>
    <w:rsid w:val="001634EA"/>
    <w:rsid w:val="00181844"/>
    <w:rsid w:val="001837E9"/>
    <w:rsid w:val="00187DFA"/>
    <w:rsid w:val="00195D15"/>
    <w:rsid w:val="001A1BC1"/>
    <w:rsid w:val="001A1EA5"/>
    <w:rsid w:val="001A2574"/>
    <w:rsid w:val="001A27D7"/>
    <w:rsid w:val="001A294E"/>
    <w:rsid w:val="001A4ED8"/>
    <w:rsid w:val="001B2488"/>
    <w:rsid w:val="001B6799"/>
    <w:rsid w:val="001C1362"/>
    <w:rsid w:val="001C6118"/>
    <w:rsid w:val="001D2E9A"/>
    <w:rsid w:val="001D597F"/>
    <w:rsid w:val="001E3FD4"/>
    <w:rsid w:val="0020241A"/>
    <w:rsid w:val="00203821"/>
    <w:rsid w:val="00211632"/>
    <w:rsid w:val="0021277A"/>
    <w:rsid w:val="0021630D"/>
    <w:rsid w:val="0024121B"/>
    <w:rsid w:val="00247D2F"/>
    <w:rsid w:val="00256560"/>
    <w:rsid w:val="002574D5"/>
    <w:rsid w:val="002719C7"/>
    <w:rsid w:val="0027605E"/>
    <w:rsid w:val="00281E00"/>
    <w:rsid w:val="00294A52"/>
    <w:rsid w:val="00297509"/>
    <w:rsid w:val="002B575F"/>
    <w:rsid w:val="002B729B"/>
    <w:rsid w:val="002C53A2"/>
    <w:rsid w:val="002C62AE"/>
    <w:rsid w:val="002D0040"/>
    <w:rsid w:val="002D2FA8"/>
    <w:rsid w:val="002D51D6"/>
    <w:rsid w:val="002E220F"/>
    <w:rsid w:val="00300E2E"/>
    <w:rsid w:val="00307311"/>
    <w:rsid w:val="0032100F"/>
    <w:rsid w:val="0033402C"/>
    <w:rsid w:val="00340521"/>
    <w:rsid w:val="00345C73"/>
    <w:rsid w:val="00354A99"/>
    <w:rsid w:val="00360311"/>
    <w:rsid w:val="00361922"/>
    <w:rsid w:val="0037339B"/>
    <w:rsid w:val="00376B64"/>
    <w:rsid w:val="00386C11"/>
    <w:rsid w:val="00397466"/>
    <w:rsid w:val="003A6148"/>
    <w:rsid w:val="003C33F6"/>
    <w:rsid w:val="003C3D2E"/>
    <w:rsid w:val="003C43A5"/>
    <w:rsid w:val="003D61AA"/>
    <w:rsid w:val="003E1C5C"/>
    <w:rsid w:val="003E6650"/>
    <w:rsid w:val="003F5B46"/>
    <w:rsid w:val="00401363"/>
    <w:rsid w:val="00402E47"/>
    <w:rsid w:val="00425015"/>
    <w:rsid w:val="00430751"/>
    <w:rsid w:val="00430994"/>
    <w:rsid w:val="00441B6D"/>
    <w:rsid w:val="004556EF"/>
    <w:rsid w:val="00461446"/>
    <w:rsid w:val="00461743"/>
    <w:rsid w:val="00462B07"/>
    <w:rsid w:val="00465BD2"/>
    <w:rsid w:val="004715C8"/>
    <w:rsid w:val="00473264"/>
    <w:rsid w:val="004757AE"/>
    <w:rsid w:val="00481C31"/>
    <w:rsid w:val="00482FC1"/>
    <w:rsid w:val="00483027"/>
    <w:rsid w:val="004871AA"/>
    <w:rsid w:val="004926E1"/>
    <w:rsid w:val="004932B3"/>
    <w:rsid w:val="004945D0"/>
    <w:rsid w:val="004A2FEA"/>
    <w:rsid w:val="004D2DD7"/>
    <w:rsid w:val="004D75C5"/>
    <w:rsid w:val="004E1BBA"/>
    <w:rsid w:val="004E2186"/>
    <w:rsid w:val="004E66FB"/>
    <w:rsid w:val="004F0034"/>
    <w:rsid w:val="004F470A"/>
    <w:rsid w:val="004F4C59"/>
    <w:rsid w:val="00500C8F"/>
    <w:rsid w:val="00501909"/>
    <w:rsid w:val="005050ED"/>
    <w:rsid w:val="00507BBB"/>
    <w:rsid w:val="005128DF"/>
    <w:rsid w:val="00513DAD"/>
    <w:rsid w:val="005206FE"/>
    <w:rsid w:val="005257ED"/>
    <w:rsid w:val="005306F8"/>
    <w:rsid w:val="0054023D"/>
    <w:rsid w:val="005426BF"/>
    <w:rsid w:val="00560D6A"/>
    <w:rsid w:val="0056213C"/>
    <w:rsid w:val="00580C24"/>
    <w:rsid w:val="005968EF"/>
    <w:rsid w:val="00596C1E"/>
    <w:rsid w:val="005A2E26"/>
    <w:rsid w:val="005A775D"/>
    <w:rsid w:val="005B452D"/>
    <w:rsid w:val="005C0DAE"/>
    <w:rsid w:val="005C188E"/>
    <w:rsid w:val="005C7D8A"/>
    <w:rsid w:val="005D2349"/>
    <w:rsid w:val="005E1B60"/>
    <w:rsid w:val="005E5507"/>
    <w:rsid w:val="005E607B"/>
    <w:rsid w:val="005F0A8D"/>
    <w:rsid w:val="00601229"/>
    <w:rsid w:val="00603B67"/>
    <w:rsid w:val="006162A2"/>
    <w:rsid w:val="00621580"/>
    <w:rsid w:val="006240DA"/>
    <w:rsid w:val="0063256E"/>
    <w:rsid w:val="00633F04"/>
    <w:rsid w:val="00635219"/>
    <w:rsid w:val="00635EC0"/>
    <w:rsid w:val="006376F3"/>
    <w:rsid w:val="00640B58"/>
    <w:rsid w:val="00651B02"/>
    <w:rsid w:val="00651B19"/>
    <w:rsid w:val="00656A01"/>
    <w:rsid w:val="00660A29"/>
    <w:rsid w:val="00666879"/>
    <w:rsid w:val="00667B75"/>
    <w:rsid w:val="00695519"/>
    <w:rsid w:val="006A4134"/>
    <w:rsid w:val="006A5DDA"/>
    <w:rsid w:val="006A6701"/>
    <w:rsid w:val="006B21F4"/>
    <w:rsid w:val="006B3753"/>
    <w:rsid w:val="006B7AD6"/>
    <w:rsid w:val="006C50FD"/>
    <w:rsid w:val="006D1DD4"/>
    <w:rsid w:val="006D4014"/>
    <w:rsid w:val="006D44C1"/>
    <w:rsid w:val="006E3D58"/>
    <w:rsid w:val="006E5651"/>
    <w:rsid w:val="006E5B85"/>
    <w:rsid w:val="006E7A18"/>
    <w:rsid w:val="006F026A"/>
    <w:rsid w:val="00701B0C"/>
    <w:rsid w:val="0070265B"/>
    <w:rsid w:val="00704813"/>
    <w:rsid w:val="00722788"/>
    <w:rsid w:val="0072290D"/>
    <w:rsid w:val="00723D6D"/>
    <w:rsid w:val="00724537"/>
    <w:rsid w:val="00731724"/>
    <w:rsid w:val="0073474B"/>
    <w:rsid w:val="00735511"/>
    <w:rsid w:val="00737208"/>
    <w:rsid w:val="00744DE6"/>
    <w:rsid w:val="00744EA5"/>
    <w:rsid w:val="00756B29"/>
    <w:rsid w:val="00762452"/>
    <w:rsid w:val="007639E0"/>
    <w:rsid w:val="00775507"/>
    <w:rsid w:val="00783473"/>
    <w:rsid w:val="0078594B"/>
    <w:rsid w:val="00795E02"/>
    <w:rsid w:val="007979D0"/>
    <w:rsid w:val="007A4E18"/>
    <w:rsid w:val="007A7B8C"/>
    <w:rsid w:val="007B2B32"/>
    <w:rsid w:val="007C6D9E"/>
    <w:rsid w:val="007D00F3"/>
    <w:rsid w:val="007D1C43"/>
    <w:rsid w:val="007D4FD7"/>
    <w:rsid w:val="007D6C53"/>
    <w:rsid w:val="007E1564"/>
    <w:rsid w:val="007E1E87"/>
    <w:rsid w:val="007E5B3F"/>
    <w:rsid w:val="007F2257"/>
    <w:rsid w:val="007F79D7"/>
    <w:rsid w:val="0080091D"/>
    <w:rsid w:val="00804108"/>
    <w:rsid w:val="00804FC4"/>
    <w:rsid w:val="00816367"/>
    <w:rsid w:val="00816A0B"/>
    <w:rsid w:val="00824B22"/>
    <w:rsid w:val="00830C53"/>
    <w:rsid w:val="0083502D"/>
    <w:rsid w:val="00837FAA"/>
    <w:rsid w:val="00840709"/>
    <w:rsid w:val="00841F77"/>
    <w:rsid w:val="0085276D"/>
    <w:rsid w:val="00863390"/>
    <w:rsid w:val="0086385C"/>
    <w:rsid w:val="00871916"/>
    <w:rsid w:val="008933F4"/>
    <w:rsid w:val="00893852"/>
    <w:rsid w:val="008956DD"/>
    <w:rsid w:val="008A510E"/>
    <w:rsid w:val="008A522A"/>
    <w:rsid w:val="008B4464"/>
    <w:rsid w:val="008B750B"/>
    <w:rsid w:val="008C3162"/>
    <w:rsid w:val="008D1F14"/>
    <w:rsid w:val="008E3924"/>
    <w:rsid w:val="008F13F7"/>
    <w:rsid w:val="008F31F2"/>
    <w:rsid w:val="008F5B4D"/>
    <w:rsid w:val="00903FF1"/>
    <w:rsid w:val="00907425"/>
    <w:rsid w:val="009235A0"/>
    <w:rsid w:val="00923C34"/>
    <w:rsid w:val="00924152"/>
    <w:rsid w:val="0092513D"/>
    <w:rsid w:val="00927A9F"/>
    <w:rsid w:val="009335CC"/>
    <w:rsid w:val="00934F30"/>
    <w:rsid w:val="00935A55"/>
    <w:rsid w:val="00941CEB"/>
    <w:rsid w:val="0094720F"/>
    <w:rsid w:val="00953B28"/>
    <w:rsid w:val="00954322"/>
    <w:rsid w:val="00957CAA"/>
    <w:rsid w:val="0096778A"/>
    <w:rsid w:val="00973298"/>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2048"/>
    <w:rsid w:val="00A457C6"/>
    <w:rsid w:val="00A46AD0"/>
    <w:rsid w:val="00A47063"/>
    <w:rsid w:val="00A473A8"/>
    <w:rsid w:val="00A513F0"/>
    <w:rsid w:val="00A61AC8"/>
    <w:rsid w:val="00A61E38"/>
    <w:rsid w:val="00A6366F"/>
    <w:rsid w:val="00A65D4C"/>
    <w:rsid w:val="00A679BA"/>
    <w:rsid w:val="00A70512"/>
    <w:rsid w:val="00A74045"/>
    <w:rsid w:val="00AA1F60"/>
    <w:rsid w:val="00AA40D7"/>
    <w:rsid w:val="00AB5F7D"/>
    <w:rsid w:val="00AC0C50"/>
    <w:rsid w:val="00AC3850"/>
    <w:rsid w:val="00AC6FE2"/>
    <w:rsid w:val="00AF3925"/>
    <w:rsid w:val="00B1296B"/>
    <w:rsid w:val="00B2292F"/>
    <w:rsid w:val="00B37766"/>
    <w:rsid w:val="00B40FF2"/>
    <w:rsid w:val="00B43169"/>
    <w:rsid w:val="00B5302B"/>
    <w:rsid w:val="00B55AE4"/>
    <w:rsid w:val="00B70B46"/>
    <w:rsid w:val="00B739B0"/>
    <w:rsid w:val="00B814A3"/>
    <w:rsid w:val="00B853BF"/>
    <w:rsid w:val="00B871BF"/>
    <w:rsid w:val="00B90579"/>
    <w:rsid w:val="00B96F38"/>
    <w:rsid w:val="00BC46CF"/>
    <w:rsid w:val="00BD0E74"/>
    <w:rsid w:val="00BD5F8C"/>
    <w:rsid w:val="00BE29DD"/>
    <w:rsid w:val="00C0119F"/>
    <w:rsid w:val="00C066AF"/>
    <w:rsid w:val="00C10E06"/>
    <w:rsid w:val="00C111D6"/>
    <w:rsid w:val="00C145B8"/>
    <w:rsid w:val="00C21ED7"/>
    <w:rsid w:val="00C2438F"/>
    <w:rsid w:val="00C32A7E"/>
    <w:rsid w:val="00C34AD0"/>
    <w:rsid w:val="00C34F28"/>
    <w:rsid w:val="00C368DF"/>
    <w:rsid w:val="00C442C5"/>
    <w:rsid w:val="00C47E54"/>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3667E"/>
    <w:rsid w:val="00D54BF3"/>
    <w:rsid w:val="00D552B9"/>
    <w:rsid w:val="00D735B2"/>
    <w:rsid w:val="00D74021"/>
    <w:rsid w:val="00D76D01"/>
    <w:rsid w:val="00D922A9"/>
    <w:rsid w:val="00D9394A"/>
    <w:rsid w:val="00DB0CBB"/>
    <w:rsid w:val="00DB67CC"/>
    <w:rsid w:val="00DC3783"/>
    <w:rsid w:val="00DC6F04"/>
    <w:rsid w:val="00DE1070"/>
    <w:rsid w:val="00DE7F26"/>
    <w:rsid w:val="00DF5EC0"/>
    <w:rsid w:val="00E00219"/>
    <w:rsid w:val="00E0316B"/>
    <w:rsid w:val="00E25E10"/>
    <w:rsid w:val="00E3481C"/>
    <w:rsid w:val="00E3640E"/>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4334D"/>
    <w:rsid w:val="00F47A48"/>
    <w:rsid w:val="00F53EDD"/>
    <w:rsid w:val="00F54FEF"/>
    <w:rsid w:val="00F60F1F"/>
    <w:rsid w:val="00F64141"/>
    <w:rsid w:val="00F67508"/>
    <w:rsid w:val="00F71FC9"/>
    <w:rsid w:val="00F73B48"/>
    <w:rsid w:val="00F74F51"/>
    <w:rsid w:val="00F842AD"/>
    <w:rsid w:val="00F914EB"/>
    <w:rsid w:val="00F91B85"/>
    <w:rsid w:val="00F92209"/>
    <w:rsid w:val="00F938E7"/>
    <w:rsid w:val="00FA3B17"/>
    <w:rsid w:val="00FA5E8D"/>
    <w:rsid w:val="00FA5F3D"/>
    <w:rsid w:val="00FB399E"/>
    <w:rsid w:val="00FB7F50"/>
    <w:rsid w:val="00FC095B"/>
    <w:rsid w:val="00FC2A85"/>
    <w:rsid w:val="00FC40AF"/>
    <w:rsid w:val="00FD0A16"/>
    <w:rsid w:val="00FD62C9"/>
    <w:rsid w:val="00FE3D7D"/>
    <w:rsid w:val="00FE6DCF"/>
    <w:rsid w:val="00FF1195"/>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4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9917450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0723472">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05566856">
      <w:bodyDiv w:val="1"/>
      <w:marLeft w:val="0"/>
      <w:marRight w:val="0"/>
      <w:marTop w:val="0"/>
      <w:marBottom w:val="0"/>
      <w:divBdr>
        <w:top w:val="none" w:sz="0" w:space="0" w:color="auto"/>
        <w:left w:val="none" w:sz="0" w:space="0" w:color="auto"/>
        <w:bottom w:val="none" w:sz="0" w:space="0" w:color="auto"/>
        <w:right w:val="none" w:sz="0" w:space="0" w:color="auto"/>
      </w:divBdr>
    </w:div>
    <w:div w:id="44932366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3519553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86952400">
      <w:bodyDiv w:val="1"/>
      <w:marLeft w:val="0"/>
      <w:marRight w:val="0"/>
      <w:marTop w:val="0"/>
      <w:marBottom w:val="0"/>
      <w:divBdr>
        <w:top w:val="none" w:sz="0" w:space="0" w:color="auto"/>
        <w:left w:val="none" w:sz="0" w:space="0" w:color="auto"/>
        <w:bottom w:val="none" w:sz="0" w:space="0" w:color="auto"/>
        <w:right w:val="none" w:sz="0" w:space="0" w:color="auto"/>
      </w:divBdr>
    </w:div>
    <w:div w:id="704868039">
      <w:bodyDiv w:val="1"/>
      <w:marLeft w:val="0"/>
      <w:marRight w:val="0"/>
      <w:marTop w:val="0"/>
      <w:marBottom w:val="0"/>
      <w:divBdr>
        <w:top w:val="none" w:sz="0" w:space="0" w:color="auto"/>
        <w:left w:val="none" w:sz="0" w:space="0" w:color="auto"/>
        <w:bottom w:val="none" w:sz="0" w:space="0" w:color="auto"/>
        <w:right w:val="none" w:sz="0" w:space="0" w:color="auto"/>
      </w:divBdr>
    </w:div>
    <w:div w:id="864439687">
      <w:bodyDiv w:val="1"/>
      <w:marLeft w:val="0"/>
      <w:marRight w:val="0"/>
      <w:marTop w:val="0"/>
      <w:marBottom w:val="0"/>
      <w:divBdr>
        <w:top w:val="none" w:sz="0" w:space="0" w:color="auto"/>
        <w:left w:val="none" w:sz="0" w:space="0" w:color="auto"/>
        <w:bottom w:val="none" w:sz="0" w:space="0" w:color="auto"/>
        <w:right w:val="none" w:sz="0" w:space="0" w:color="auto"/>
      </w:divBdr>
    </w:div>
    <w:div w:id="117606913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7230273">
      <w:bodyDiv w:val="1"/>
      <w:marLeft w:val="0"/>
      <w:marRight w:val="0"/>
      <w:marTop w:val="0"/>
      <w:marBottom w:val="0"/>
      <w:divBdr>
        <w:top w:val="none" w:sz="0" w:space="0" w:color="auto"/>
        <w:left w:val="none" w:sz="0" w:space="0" w:color="auto"/>
        <w:bottom w:val="none" w:sz="0" w:space="0" w:color="auto"/>
        <w:right w:val="none" w:sz="0" w:space="0" w:color="auto"/>
      </w:divBdr>
    </w:div>
    <w:div w:id="1287858821">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4028/0/157/&#1593;&#1592;&#1740;&#1605;" TargetMode="External"/><Relationship Id="rId2" Type="http://schemas.openxmlformats.org/officeDocument/2006/relationships/hyperlink" Target="http://lib.eshia.ir/11025/3/130/&#1575;&#1604;&#1605;&#1589;&#1604;&#1608;&#1576;" TargetMode="External"/><Relationship Id="rId1" Type="http://schemas.openxmlformats.org/officeDocument/2006/relationships/hyperlink" Target="http://lib.eshia.ir/11025/4/313/&#1576;&#1608;&#1580;&#1607;&#17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66FA-4C31-4400-AF0F-725A8309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268</TotalTime>
  <Pages>8</Pages>
  <Words>2196</Words>
  <Characters>12519</Characters>
  <Application>Microsoft Office Word</Application>
  <DocSecurity>0</DocSecurity>
  <Lines>104</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14686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49</cp:revision>
  <dcterms:created xsi:type="dcterms:W3CDTF">2017-12-31T16:49:00Z</dcterms:created>
  <dcterms:modified xsi:type="dcterms:W3CDTF">2018-01-01T14:36:00Z</dcterms:modified>
  <cp:contentStatus>ویرایش 2.5</cp:contentStatus>
  <cp:version>2.3</cp:version>
</cp:coreProperties>
</file>