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524C" w:rsidRDefault="0098524C" w:rsidP="0098524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423527" w:history="1">
        <w:r w:rsidRPr="005F392F">
          <w:rPr>
            <w:rStyle w:val="ac"/>
            <w:rFonts w:hint="eastAsia"/>
            <w:noProof/>
            <w:rtl/>
          </w:rPr>
          <w:t>شرائط</w:t>
        </w:r>
        <w:r w:rsidRPr="005F392F">
          <w:rPr>
            <w:rStyle w:val="ac"/>
            <w:noProof/>
            <w:rtl/>
          </w:rPr>
          <w:t xml:space="preserve"> </w:t>
        </w:r>
        <w:r w:rsidRPr="005F392F">
          <w:rPr>
            <w:rStyle w:val="ac"/>
            <w:rFonts w:hint="eastAsia"/>
            <w:noProof/>
            <w:rtl/>
          </w:rPr>
          <w:t>لباس</w:t>
        </w:r>
        <w:r w:rsidRPr="005F392F">
          <w:rPr>
            <w:rStyle w:val="ac"/>
            <w:noProof/>
            <w:rtl/>
          </w:rPr>
          <w:t xml:space="preserve"> </w:t>
        </w:r>
        <w:r w:rsidRPr="005F392F">
          <w:rPr>
            <w:rStyle w:val="ac"/>
            <w:rFonts w:hint="eastAsia"/>
            <w:noProof/>
            <w:rtl/>
          </w:rPr>
          <w:t>مصل</w:t>
        </w:r>
        <w:r w:rsidRPr="005F392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Toc533423527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8524C" w:rsidRDefault="0098524C" w:rsidP="0098524C">
      <w:pPr>
        <w:pStyle w:val="11"/>
        <w:rPr>
          <w:rFonts w:asciiTheme="minorHAnsi" w:eastAsiaTheme="minorEastAsia" w:hAnsiTheme="minorHAnsi" w:cstheme="minorBidi"/>
          <w:noProof/>
          <w:color w:val="auto"/>
          <w:szCs w:val="22"/>
          <w:rtl/>
        </w:rPr>
      </w:pPr>
      <w:hyperlink w:anchor="_Toc533423528" w:history="1">
        <w:r w:rsidRPr="005F392F">
          <w:rPr>
            <w:rStyle w:val="ac"/>
            <w:rFonts w:hint="eastAsia"/>
            <w:noProof/>
            <w:rtl/>
          </w:rPr>
          <w:t>شرط</w:t>
        </w:r>
        <w:r w:rsidRPr="005F392F">
          <w:rPr>
            <w:rStyle w:val="ac"/>
            <w:noProof/>
            <w:rtl/>
          </w:rPr>
          <w:t xml:space="preserve"> </w:t>
        </w:r>
        <w:r w:rsidRPr="005F392F">
          <w:rPr>
            <w:rStyle w:val="ac"/>
            <w:rFonts w:hint="eastAsia"/>
            <w:noProof/>
            <w:rtl/>
          </w:rPr>
          <w:t>چهارم</w:t>
        </w:r>
        <w:r w:rsidRPr="005F392F">
          <w:rPr>
            <w:rStyle w:val="ac"/>
            <w:noProof/>
            <w:rtl/>
          </w:rPr>
          <w:t xml:space="preserve"> (</w:t>
        </w:r>
        <w:r w:rsidRPr="005F392F">
          <w:rPr>
            <w:rStyle w:val="ac"/>
            <w:rFonts w:hint="eastAsia"/>
            <w:noProof/>
            <w:rtl/>
          </w:rPr>
          <w:t>از</w:t>
        </w:r>
        <w:r w:rsidRPr="005F392F">
          <w:rPr>
            <w:rStyle w:val="ac"/>
            <w:noProof/>
            <w:rtl/>
          </w:rPr>
          <w:t xml:space="preserve"> </w:t>
        </w:r>
        <w:r w:rsidRPr="005F392F">
          <w:rPr>
            <w:rStyle w:val="ac"/>
            <w:rFonts w:hint="eastAsia"/>
            <w:noProof/>
            <w:rtl/>
          </w:rPr>
          <w:t>غ</w:t>
        </w:r>
        <w:r w:rsidRPr="005F392F">
          <w:rPr>
            <w:rStyle w:val="ac"/>
            <w:rFonts w:hint="cs"/>
            <w:noProof/>
            <w:rtl/>
          </w:rPr>
          <w:t>ی</w:t>
        </w:r>
        <w:r w:rsidRPr="005F392F">
          <w:rPr>
            <w:rStyle w:val="ac"/>
            <w:rFonts w:hint="eastAsia"/>
            <w:noProof/>
            <w:rtl/>
          </w:rPr>
          <w:t>ر</w:t>
        </w:r>
        <w:r w:rsidRPr="005F392F">
          <w:rPr>
            <w:rStyle w:val="ac"/>
            <w:noProof/>
            <w:rtl/>
          </w:rPr>
          <w:t xml:space="preserve"> </w:t>
        </w:r>
        <w:r w:rsidRPr="005F392F">
          <w:rPr>
            <w:rStyle w:val="ac"/>
            <w:rFonts w:hint="eastAsia"/>
            <w:noProof/>
            <w:rtl/>
          </w:rPr>
          <w:t>مأکول</w:t>
        </w:r>
        <w:r w:rsidRPr="005F392F">
          <w:rPr>
            <w:rStyle w:val="ac"/>
            <w:noProof/>
            <w:rtl/>
          </w:rPr>
          <w:t xml:space="preserve"> </w:t>
        </w:r>
        <w:r w:rsidRPr="005F392F">
          <w:rPr>
            <w:rStyle w:val="ac"/>
            <w:rFonts w:hint="eastAsia"/>
            <w:noProof/>
            <w:rtl/>
          </w:rPr>
          <w:t>اللحم</w:t>
        </w:r>
        <w:r w:rsidRPr="005F392F">
          <w:rPr>
            <w:rStyle w:val="ac"/>
            <w:noProof/>
            <w:rtl/>
          </w:rPr>
          <w:t xml:space="preserve"> </w:t>
        </w:r>
        <w:r w:rsidRPr="005F392F">
          <w:rPr>
            <w:rStyle w:val="ac"/>
            <w:rFonts w:hint="eastAsia"/>
            <w:noProof/>
            <w:rtl/>
          </w:rPr>
          <w:t>نبودن</w:t>
        </w:r>
        <w:r w:rsidRPr="005F392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Toc533423528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8524C" w:rsidRDefault="0098524C" w:rsidP="0098524C">
      <w:pPr>
        <w:pStyle w:val="22"/>
        <w:tabs>
          <w:tab w:val="right" w:leader="dot" w:pos="10194"/>
        </w:tabs>
        <w:rPr>
          <w:rFonts w:asciiTheme="minorHAnsi" w:eastAsiaTheme="minorEastAsia" w:hAnsiTheme="minorHAnsi" w:cstheme="minorBidi"/>
          <w:bCs w:val="0"/>
          <w:noProof/>
          <w:color w:val="auto"/>
          <w:szCs w:val="22"/>
          <w:rtl/>
        </w:rPr>
      </w:pPr>
      <w:hyperlink w:anchor="_Toc533423529" w:history="1">
        <w:r w:rsidRPr="005F392F">
          <w:rPr>
            <w:rStyle w:val="ac"/>
            <w:rFonts w:ascii="Cambria" w:eastAsia="Times New Roman" w:hAnsi="Cambria" w:hint="eastAsia"/>
            <w:b/>
            <w:i/>
            <w:noProof/>
            <w:rtl/>
          </w:rPr>
          <w:t>ادامه</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مسأله</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هفدهم</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مستثن</w:t>
        </w:r>
        <w:r w:rsidRPr="005F392F">
          <w:rPr>
            <w:rStyle w:val="ac"/>
            <w:rFonts w:ascii="Cambria" w:eastAsia="Times New Roman" w:hAnsi="Cambria" w:hint="cs"/>
            <w:b/>
            <w:i/>
            <w:noProof/>
            <w:rtl/>
          </w:rPr>
          <w:t>ی</w:t>
        </w:r>
        <w:r w:rsidRPr="005F392F">
          <w:rPr>
            <w:rStyle w:val="ac"/>
            <w:rFonts w:ascii="Cambria" w:eastAsia="Times New Roman" w:hAnsi="Cambria" w:hint="eastAsia"/>
            <w:b/>
            <w:i/>
            <w:noProof/>
            <w:rtl/>
          </w:rPr>
          <w:t>ات</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نماز</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در</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ح</w:t>
        </w:r>
        <w:r w:rsidRPr="005F392F">
          <w:rPr>
            <w:rStyle w:val="ac"/>
            <w:rFonts w:ascii="Cambria" w:eastAsia="Times New Roman" w:hAnsi="Cambria" w:hint="cs"/>
            <w:b/>
            <w:i/>
            <w:noProof/>
            <w:rtl/>
          </w:rPr>
          <w:t>ی</w:t>
        </w:r>
        <w:r w:rsidRPr="005F392F">
          <w:rPr>
            <w:rStyle w:val="ac"/>
            <w:rFonts w:ascii="Cambria" w:eastAsia="Times New Roman" w:hAnsi="Cambria" w:hint="eastAsia"/>
            <w:b/>
            <w:i/>
            <w:noProof/>
            <w:rtl/>
          </w:rPr>
          <w:t>وان</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حرام</w:t>
        </w:r>
        <w:r w:rsidRPr="005F392F">
          <w:rPr>
            <w:rStyle w:val="ac"/>
            <w:rFonts w:ascii="Cambria" w:eastAsia="Times New Roman" w:hAnsi="Cambria"/>
            <w:b/>
            <w:i/>
            <w:noProof/>
            <w:rtl/>
          </w:rPr>
          <w:t xml:space="preserve"> </w:t>
        </w:r>
        <w:r w:rsidRPr="005F392F">
          <w:rPr>
            <w:rStyle w:val="ac"/>
            <w:rFonts w:ascii="Cambria" w:eastAsia="Times New Roman" w:hAnsi="Cambria" w:hint="eastAsia"/>
            <w:b/>
            <w:i/>
            <w:noProof/>
            <w:rtl/>
          </w:rPr>
          <w:t>گوشت</w:t>
        </w:r>
        <w:r w:rsidRPr="005F392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Toc533423529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8524C" w:rsidRDefault="0098524C" w:rsidP="0098524C">
      <w:pPr>
        <w:pStyle w:val="32"/>
        <w:tabs>
          <w:tab w:val="right" w:leader="dot" w:pos="10194"/>
        </w:tabs>
        <w:rPr>
          <w:rFonts w:asciiTheme="minorHAnsi" w:eastAsiaTheme="minorEastAsia" w:hAnsiTheme="minorHAnsi" w:cstheme="minorBidi"/>
          <w:bCs w:val="0"/>
          <w:iCs w:val="0"/>
          <w:noProof/>
          <w:color w:val="auto"/>
          <w:szCs w:val="22"/>
          <w:rtl/>
        </w:rPr>
      </w:pPr>
      <w:hyperlink w:anchor="_Toc533423530" w:history="1">
        <w:r w:rsidRPr="005F392F">
          <w:rPr>
            <w:rStyle w:val="ac"/>
            <w:rFonts w:ascii="Cambria" w:eastAsia="Times New Roman" w:hAnsi="Cambria" w:cs="B Titr" w:hint="eastAsia"/>
            <w:b/>
            <w:noProof/>
            <w:rtl/>
          </w:rPr>
          <w:t>استثنا</w:t>
        </w:r>
        <w:r w:rsidRPr="005F392F">
          <w:rPr>
            <w:rStyle w:val="ac"/>
            <w:rFonts w:ascii="Cambria" w:eastAsia="Times New Roman" w:hAnsi="Cambria" w:cs="B Titr" w:hint="cs"/>
            <w:b/>
            <w:noProof/>
            <w:rtl/>
          </w:rPr>
          <w:t>ی</w:t>
        </w:r>
        <w:r w:rsidRPr="005F392F">
          <w:rPr>
            <w:rStyle w:val="ac"/>
            <w:rFonts w:ascii="Cambria" w:eastAsia="Times New Roman" w:hAnsi="Cambria" w:cs="B Titr"/>
            <w:b/>
            <w:noProof/>
            <w:rtl/>
          </w:rPr>
          <w:t xml:space="preserve"> </w:t>
        </w:r>
        <w:r w:rsidRPr="005F392F">
          <w:rPr>
            <w:rStyle w:val="ac"/>
            <w:rFonts w:ascii="Cambria" w:eastAsia="Times New Roman" w:hAnsi="Cambria" w:cs="B Titr" w:hint="eastAsia"/>
            <w:b/>
            <w:noProof/>
            <w:rtl/>
          </w:rPr>
          <w:t>أول</w:t>
        </w:r>
        <w:r w:rsidRPr="005F392F">
          <w:rPr>
            <w:rStyle w:val="ac"/>
            <w:rFonts w:ascii="Cambria" w:eastAsia="Times New Roman" w:hAnsi="Cambria" w:cs="B Titr"/>
            <w:b/>
            <w:noProof/>
            <w:rtl/>
          </w:rPr>
          <w:t xml:space="preserve"> (</w:t>
        </w:r>
        <w:r w:rsidRPr="005F392F">
          <w:rPr>
            <w:rStyle w:val="ac"/>
            <w:rFonts w:ascii="Cambria" w:eastAsia="Times New Roman" w:hAnsi="Cambria" w:cs="B Titr" w:hint="eastAsia"/>
            <w:b/>
            <w:noProof/>
            <w:rtl/>
          </w:rPr>
          <w:t>خزّ</w:t>
        </w:r>
        <w:r w:rsidRPr="005F392F">
          <w:rPr>
            <w:rStyle w:val="ac"/>
            <w:rFonts w:ascii="Cambria" w:eastAsia="Times New Roman" w:hAnsi="Cambria" w:cs="B Titr"/>
            <w:b/>
            <w:noProof/>
            <w:rtl/>
          </w:rPr>
          <w:t xml:space="preserve"> </w:t>
        </w:r>
        <w:r w:rsidRPr="005F392F">
          <w:rPr>
            <w:rStyle w:val="ac"/>
            <w:rFonts w:ascii="Cambria" w:eastAsia="Times New Roman" w:hAnsi="Cambria" w:cs="B Titr" w:hint="eastAsia"/>
            <w:b/>
            <w:noProof/>
            <w:rtl/>
          </w:rPr>
          <w:t>خالص</w:t>
        </w:r>
        <w:r w:rsidRPr="005F392F">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8524C" w:rsidRDefault="0098524C" w:rsidP="0098524C">
      <w:pPr>
        <w:pStyle w:val="42"/>
        <w:tabs>
          <w:tab w:val="right" w:leader="dot" w:pos="10194"/>
        </w:tabs>
        <w:rPr>
          <w:rFonts w:asciiTheme="minorHAnsi" w:eastAsiaTheme="minorEastAsia" w:hAnsiTheme="minorHAnsi" w:cstheme="minorBidi"/>
          <w:bCs w:val="0"/>
          <w:noProof/>
          <w:color w:val="auto"/>
          <w:szCs w:val="22"/>
          <w:rtl/>
        </w:rPr>
      </w:pPr>
      <w:hyperlink w:anchor="_Toc533423531" w:history="1">
        <w:r w:rsidRPr="005F392F">
          <w:rPr>
            <w:rStyle w:val="ac"/>
            <w:rFonts w:hint="eastAsia"/>
            <w:noProof/>
            <w:rtl/>
          </w:rPr>
          <w:t>روا</w:t>
        </w:r>
        <w:r w:rsidRPr="005F392F">
          <w:rPr>
            <w:rStyle w:val="ac"/>
            <w:rFonts w:hint="cs"/>
            <w:noProof/>
            <w:rtl/>
          </w:rPr>
          <w:t>ی</w:t>
        </w:r>
        <w:r w:rsidRPr="005F392F">
          <w:rPr>
            <w:rStyle w:val="ac"/>
            <w:rFonts w:hint="eastAsia"/>
            <w:noProof/>
            <w:rtl/>
          </w:rPr>
          <w:t>ت</w:t>
        </w:r>
        <w:r w:rsidRPr="005F392F">
          <w:rPr>
            <w:rStyle w:val="ac"/>
            <w:noProof/>
            <w:rtl/>
          </w:rPr>
          <w:t xml:space="preserve"> </w:t>
        </w:r>
        <w:r w:rsidRPr="005F392F">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8524C" w:rsidRDefault="0098524C" w:rsidP="0098524C">
      <w:pPr>
        <w:pStyle w:val="52"/>
        <w:tabs>
          <w:tab w:val="right" w:leader="dot" w:pos="10194"/>
        </w:tabs>
        <w:rPr>
          <w:rFonts w:asciiTheme="minorHAnsi" w:eastAsiaTheme="minorEastAsia" w:hAnsiTheme="minorHAnsi" w:cstheme="minorBidi"/>
          <w:bCs w:val="0"/>
          <w:noProof/>
          <w:color w:val="auto"/>
          <w:szCs w:val="22"/>
          <w:rtl/>
        </w:rPr>
      </w:pPr>
      <w:hyperlink w:anchor="_Toc533423532" w:history="1">
        <w:r w:rsidRPr="005F392F">
          <w:rPr>
            <w:rStyle w:val="ac"/>
            <w:rFonts w:hint="eastAsia"/>
            <w:noProof/>
            <w:rtl/>
          </w:rPr>
          <w:t>بررس</w:t>
        </w:r>
        <w:r w:rsidRPr="005F392F">
          <w:rPr>
            <w:rStyle w:val="ac"/>
            <w:rFonts w:hint="cs"/>
            <w:noProof/>
            <w:rtl/>
          </w:rPr>
          <w:t>ی</w:t>
        </w:r>
        <w:r w:rsidRPr="005F392F">
          <w:rPr>
            <w:rStyle w:val="ac"/>
            <w:noProof/>
            <w:rtl/>
          </w:rPr>
          <w:t xml:space="preserve"> </w:t>
        </w:r>
        <w:r w:rsidRPr="005F392F">
          <w:rPr>
            <w:rStyle w:val="ac"/>
            <w:rFonts w:hint="eastAsia"/>
            <w:noProof/>
            <w:rtl/>
          </w:rPr>
          <w:t>کلام</w:t>
        </w:r>
        <w:r w:rsidRPr="005F392F">
          <w:rPr>
            <w:rStyle w:val="ac"/>
            <w:noProof/>
            <w:rtl/>
          </w:rPr>
          <w:t xml:space="preserve"> </w:t>
        </w:r>
        <w:r w:rsidRPr="005F392F">
          <w:rPr>
            <w:rStyle w:val="ac"/>
            <w:rFonts w:hint="eastAsia"/>
            <w:noProof/>
            <w:rtl/>
          </w:rPr>
          <w:t>علامه</w:t>
        </w:r>
        <w:r w:rsidRPr="005F392F">
          <w:rPr>
            <w:rStyle w:val="ac"/>
            <w:noProof/>
            <w:rtl/>
          </w:rPr>
          <w:t xml:space="preserve"> </w:t>
        </w:r>
        <w:r w:rsidRPr="005F392F">
          <w:rPr>
            <w:rStyle w:val="ac"/>
            <w:rFonts w:hint="eastAsia"/>
            <w:noProof/>
            <w:rtl/>
          </w:rPr>
          <w:t>مجلس</w:t>
        </w:r>
        <w:r w:rsidRPr="005F392F">
          <w:rPr>
            <w:rStyle w:val="ac"/>
            <w:rFonts w:hint="cs"/>
            <w:noProof/>
            <w:rtl/>
          </w:rPr>
          <w:t>ی</w:t>
        </w:r>
        <w:r w:rsidRPr="005F392F">
          <w:rPr>
            <w:rStyle w:val="ac"/>
            <w:noProof/>
            <w:rtl/>
          </w:rPr>
          <w:t xml:space="preserve"> (</w:t>
        </w:r>
        <w:r w:rsidRPr="005F392F">
          <w:rPr>
            <w:rStyle w:val="ac"/>
            <w:rFonts w:hint="eastAsia"/>
            <w:noProof/>
            <w:rtl/>
          </w:rPr>
          <w:t>تغ</w:t>
        </w:r>
        <w:r w:rsidRPr="005F392F">
          <w:rPr>
            <w:rStyle w:val="ac"/>
            <w:rFonts w:hint="cs"/>
            <w:noProof/>
            <w:rtl/>
          </w:rPr>
          <w:t>یی</w:t>
        </w:r>
        <w:r w:rsidRPr="005F392F">
          <w:rPr>
            <w:rStyle w:val="ac"/>
            <w:rFonts w:hint="eastAsia"/>
            <w:noProof/>
            <w:rtl/>
          </w:rPr>
          <w:t>ر</w:t>
        </w:r>
        <w:r w:rsidRPr="005F392F">
          <w:rPr>
            <w:rStyle w:val="ac"/>
            <w:noProof/>
            <w:rtl/>
          </w:rPr>
          <w:t xml:space="preserve"> </w:t>
        </w:r>
        <w:r w:rsidRPr="005F392F">
          <w:rPr>
            <w:rStyle w:val="ac"/>
            <w:rFonts w:hint="eastAsia"/>
            <w:noProof/>
            <w:rtl/>
          </w:rPr>
          <w:t>معنا</w:t>
        </w:r>
        <w:r w:rsidRPr="005F392F">
          <w:rPr>
            <w:rStyle w:val="ac"/>
            <w:rFonts w:hint="cs"/>
            <w:noProof/>
            <w:rtl/>
          </w:rPr>
          <w:t>ی</w:t>
        </w:r>
        <w:r w:rsidRPr="005F392F">
          <w:rPr>
            <w:rStyle w:val="ac"/>
            <w:noProof/>
            <w:rtl/>
          </w:rPr>
          <w:t xml:space="preserve"> </w:t>
        </w:r>
        <w:r w:rsidRPr="005F392F">
          <w:rPr>
            <w:rStyle w:val="ac"/>
            <w:rFonts w:hint="eastAsia"/>
            <w:noProof/>
            <w:rtl/>
          </w:rPr>
          <w:t>خزّ</w:t>
        </w:r>
        <w:r w:rsidRPr="005F392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8524C" w:rsidRDefault="0098524C" w:rsidP="0098524C">
      <w:pPr>
        <w:pStyle w:val="42"/>
        <w:tabs>
          <w:tab w:val="right" w:leader="dot" w:pos="10194"/>
        </w:tabs>
        <w:rPr>
          <w:rFonts w:asciiTheme="minorHAnsi" w:eastAsiaTheme="minorEastAsia" w:hAnsiTheme="minorHAnsi" w:cstheme="minorBidi"/>
          <w:bCs w:val="0"/>
          <w:noProof/>
          <w:color w:val="auto"/>
          <w:szCs w:val="22"/>
          <w:rtl/>
        </w:rPr>
      </w:pPr>
      <w:hyperlink w:anchor="_Toc533423533" w:history="1">
        <w:r w:rsidRPr="005F392F">
          <w:rPr>
            <w:rStyle w:val="ac"/>
            <w:rFonts w:hint="eastAsia"/>
            <w:noProof/>
            <w:rtl/>
          </w:rPr>
          <w:t>اشاره</w:t>
        </w:r>
        <w:r w:rsidRPr="005F392F">
          <w:rPr>
            <w:rStyle w:val="ac"/>
            <w:noProof/>
            <w:rtl/>
          </w:rPr>
          <w:t xml:space="preserve"> </w:t>
        </w:r>
        <w:r w:rsidRPr="005F392F">
          <w:rPr>
            <w:rStyle w:val="ac"/>
            <w:rFonts w:hint="eastAsia"/>
            <w:noProof/>
            <w:rtl/>
          </w:rPr>
          <w:t>به</w:t>
        </w:r>
        <w:r w:rsidRPr="005F392F">
          <w:rPr>
            <w:rStyle w:val="ac"/>
            <w:noProof/>
            <w:rtl/>
          </w:rPr>
          <w:t xml:space="preserve"> </w:t>
        </w:r>
        <w:r w:rsidRPr="005F392F">
          <w:rPr>
            <w:rStyle w:val="ac"/>
            <w:rFonts w:hint="eastAsia"/>
            <w:noProof/>
            <w:rtl/>
          </w:rPr>
          <w:t>بق</w:t>
        </w:r>
        <w:r w:rsidRPr="005F392F">
          <w:rPr>
            <w:rStyle w:val="ac"/>
            <w:rFonts w:hint="cs"/>
            <w:noProof/>
            <w:rtl/>
          </w:rPr>
          <w:t>ی</w:t>
        </w:r>
        <w:r w:rsidRPr="005F392F">
          <w:rPr>
            <w:rStyle w:val="ac"/>
            <w:rFonts w:hint="eastAsia"/>
            <w:noProof/>
            <w:rtl/>
          </w:rPr>
          <w:t>ه</w:t>
        </w:r>
        <w:r w:rsidRPr="005F392F">
          <w:rPr>
            <w:rStyle w:val="ac"/>
            <w:noProof/>
            <w:rtl/>
          </w:rPr>
          <w:t xml:space="preserve"> </w:t>
        </w:r>
        <w:r w:rsidRPr="005F392F">
          <w:rPr>
            <w:rStyle w:val="ac"/>
            <w:rFonts w:hint="eastAsia"/>
            <w:noProof/>
            <w:rtl/>
          </w:rPr>
          <w:t>روا</w:t>
        </w:r>
        <w:r w:rsidRPr="005F392F">
          <w:rPr>
            <w:rStyle w:val="ac"/>
            <w:rFonts w:hint="cs"/>
            <w:noProof/>
            <w:rtl/>
          </w:rPr>
          <w:t>ی</w:t>
        </w:r>
        <w:r w:rsidRPr="005F392F">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8524C" w:rsidRDefault="0098524C" w:rsidP="0098524C">
      <w:pPr>
        <w:pStyle w:val="42"/>
        <w:tabs>
          <w:tab w:val="right" w:leader="dot" w:pos="10194"/>
        </w:tabs>
        <w:rPr>
          <w:rFonts w:asciiTheme="minorHAnsi" w:eastAsiaTheme="minorEastAsia" w:hAnsiTheme="minorHAnsi" w:cstheme="minorBidi"/>
          <w:bCs w:val="0"/>
          <w:noProof/>
          <w:color w:val="auto"/>
          <w:szCs w:val="22"/>
          <w:rtl/>
        </w:rPr>
      </w:pPr>
      <w:hyperlink w:anchor="_Toc533423534" w:history="1">
        <w:r w:rsidRPr="005F392F">
          <w:rPr>
            <w:rStyle w:val="ac"/>
            <w:rFonts w:hint="eastAsia"/>
            <w:noProof/>
            <w:rtl/>
          </w:rPr>
          <w:t>مناقشه</w:t>
        </w:r>
        <w:r w:rsidRPr="005F392F">
          <w:rPr>
            <w:rStyle w:val="ac"/>
            <w:noProof/>
            <w:rtl/>
          </w:rPr>
          <w:t xml:space="preserve"> </w:t>
        </w:r>
        <w:r w:rsidRPr="005F392F">
          <w:rPr>
            <w:rStyle w:val="ac"/>
            <w:rFonts w:hint="eastAsia"/>
            <w:noProof/>
            <w:rtl/>
          </w:rPr>
          <w:t>مرحوم</w:t>
        </w:r>
        <w:r w:rsidRPr="005F392F">
          <w:rPr>
            <w:rStyle w:val="ac"/>
            <w:noProof/>
            <w:rtl/>
          </w:rPr>
          <w:t xml:space="preserve"> </w:t>
        </w:r>
        <w:r w:rsidRPr="005F392F">
          <w:rPr>
            <w:rStyle w:val="ac"/>
            <w:rFonts w:hint="eastAsia"/>
            <w:noProof/>
            <w:rtl/>
          </w:rPr>
          <w:t>داماد</w:t>
        </w:r>
        <w:r w:rsidRPr="005F392F">
          <w:rPr>
            <w:rStyle w:val="ac"/>
            <w:noProof/>
            <w:rtl/>
          </w:rPr>
          <w:t xml:space="preserve"> </w:t>
        </w:r>
        <w:r w:rsidRPr="005F392F">
          <w:rPr>
            <w:rStyle w:val="ac"/>
            <w:rFonts w:hint="eastAsia"/>
            <w:noProof/>
            <w:rtl/>
          </w:rPr>
          <w:t>در</w:t>
        </w:r>
        <w:r w:rsidRPr="005F392F">
          <w:rPr>
            <w:rStyle w:val="ac"/>
            <w:noProof/>
            <w:rtl/>
          </w:rPr>
          <w:t xml:space="preserve"> </w:t>
        </w:r>
        <w:r w:rsidRPr="005F392F">
          <w:rPr>
            <w:rStyle w:val="ac"/>
            <w:rFonts w:hint="eastAsia"/>
            <w:noProof/>
            <w:rtl/>
          </w:rPr>
          <w:t>روا</w:t>
        </w:r>
        <w:r w:rsidRPr="005F392F">
          <w:rPr>
            <w:rStyle w:val="ac"/>
            <w:rFonts w:hint="cs"/>
            <w:noProof/>
            <w:rtl/>
          </w:rPr>
          <w:t>ی</w:t>
        </w:r>
        <w:r w:rsidRPr="005F392F">
          <w:rPr>
            <w:rStyle w:val="ac"/>
            <w:rFonts w:hint="eastAsia"/>
            <w:noProof/>
            <w:rtl/>
          </w:rPr>
          <w:t>ت</w:t>
        </w:r>
        <w:r w:rsidRPr="005F392F">
          <w:rPr>
            <w:rStyle w:val="ac"/>
            <w:noProof/>
            <w:rtl/>
          </w:rPr>
          <w:t xml:space="preserve"> </w:t>
        </w:r>
        <w:r w:rsidRPr="005F392F">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8524C" w:rsidRDefault="0098524C" w:rsidP="0098524C">
      <w:pPr>
        <w:pStyle w:val="52"/>
        <w:tabs>
          <w:tab w:val="right" w:leader="dot" w:pos="10194"/>
        </w:tabs>
        <w:rPr>
          <w:rFonts w:asciiTheme="minorHAnsi" w:eastAsiaTheme="minorEastAsia" w:hAnsiTheme="minorHAnsi" w:cstheme="minorBidi"/>
          <w:bCs w:val="0"/>
          <w:noProof/>
          <w:color w:val="auto"/>
          <w:szCs w:val="22"/>
          <w:rtl/>
        </w:rPr>
      </w:pPr>
      <w:hyperlink w:anchor="_Toc533423535" w:history="1">
        <w:r w:rsidRPr="005F392F">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8524C" w:rsidRDefault="0098524C" w:rsidP="0098524C">
      <w:pPr>
        <w:pStyle w:val="32"/>
        <w:tabs>
          <w:tab w:val="right" w:leader="dot" w:pos="10194"/>
        </w:tabs>
        <w:rPr>
          <w:rFonts w:asciiTheme="minorHAnsi" w:eastAsiaTheme="minorEastAsia" w:hAnsiTheme="minorHAnsi" w:cstheme="minorBidi"/>
          <w:bCs w:val="0"/>
          <w:iCs w:val="0"/>
          <w:noProof/>
          <w:color w:val="auto"/>
          <w:szCs w:val="22"/>
          <w:rtl/>
        </w:rPr>
      </w:pPr>
      <w:hyperlink w:anchor="_Toc533423536" w:history="1">
        <w:r w:rsidRPr="005F392F">
          <w:rPr>
            <w:rStyle w:val="ac"/>
            <w:rFonts w:hint="eastAsia"/>
            <w:noProof/>
            <w:rtl/>
          </w:rPr>
          <w:t>اعتبار</w:t>
        </w:r>
        <w:r w:rsidRPr="005F392F">
          <w:rPr>
            <w:rStyle w:val="ac"/>
            <w:noProof/>
            <w:rtl/>
          </w:rPr>
          <w:t xml:space="preserve"> </w:t>
        </w:r>
        <w:r w:rsidRPr="005F392F">
          <w:rPr>
            <w:rStyle w:val="ac"/>
            <w:rFonts w:hint="eastAsia"/>
            <w:noProof/>
            <w:rtl/>
          </w:rPr>
          <w:t>اخبار</w:t>
        </w:r>
        <w:r w:rsidRPr="005F392F">
          <w:rPr>
            <w:rStyle w:val="ac"/>
            <w:noProof/>
            <w:rtl/>
          </w:rPr>
          <w:t xml:space="preserve"> </w:t>
        </w:r>
        <w:r w:rsidRPr="005F392F">
          <w:rPr>
            <w:rStyle w:val="ac"/>
            <w:rFonts w:hint="eastAsia"/>
            <w:noProof/>
            <w:rtl/>
          </w:rPr>
          <w:t>ذوال</w:t>
        </w:r>
        <w:r w:rsidRPr="005F392F">
          <w:rPr>
            <w:rStyle w:val="ac"/>
            <w:rFonts w:hint="cs"/>
            <w:noProof/>
            <w:rtl/>
          </w:rPr>
          <w:t>ی</w:t>
        </w:r>
        <w:r w:rsidRPr="005F392F">
          <w:rPr>
            <w:rStyle w:val="ac"/>
            <w:rFonts w:hint="eastAsia"/>
            <w:noProof/>
            <w:rtl/>
          </w:rPr>
          <w:t>د</w:t>
        </w:r>
        <w:r w:rsidRPr="005F392F">
          <w:rPr>
            <w:rStyle w:val="ac"/>
            <w:noProof/>
            <w:rtl/>
          </w:rPr>
          <w:t xml:space="preserve"> </w:t>
        </w:r>
        <w:r w:rsidRPr="005F392F">
          <w:rPr>
            <w:rStyle w:val="ac"/>
            <w:rFonts w:hint="eastAsia"/>
            <w:noProof/>
            <w:rtl/>
          </w:rPr>
          <w:t>به</w:t>
        </w:r>
        <w:r w:rsidRPr="005F392F">
          <w:rPr>
            <w:rStyle w:val="ac"/>
            <w:noProof/>
            <w:rtl/>
          </w:rPr>
          <w:t xml:space="preserve"> </w:t>
        </w:r>
        <w:r w:rsidRPr="005F392F">
          <w:rPr>
            <w:rStyle w:val="ac"/>
            <w:rFonts w:hint="eastAsia"/>
            <w:noProof/>
            <w:rtl/>
          </w:rPr>
          <w:t>خزّ</w:t>
        </w:r>
        <w:r w:rsidRPr="005F392F">
          <w:rPr>
            <w:rStyle w:val="ac"/>
            <w:noProof/>
            <w:rtl/>
          </w:rPr>
          <w:t xml:space="preserve"> </w:t>
        </w:r>
        <w:r w:rsidRPr="005F392F">
          <w:rPr>
            <w:rStyle w:val="ac"/>
            <w:rFonts w:hint="eastAsia"/>
            <w:noProof/>
            <w:rtl/>
          </w:rPr>
          <w:t>بودن</w:t>
        </w:r>
        <w:r w:rsidRPr="005F392F">
          <w:rPr>
            <w:rStyle w:val="ac"/>
            <w:noProof/>
            <w:rtl/>
          </w:rPr>
          <w:t xml:space="preserve"> </w:t>
        </w:r>
        <w:r w:rsidRPr="005F392F">
          <w:rPr>
            <w:rStyle w:val="ac"/>
            <w:rFonts w:hint="eastAsia"/>
            <w:noProof/>
            <w:rtl/>
          </w:rPr>
          <w:t>لباس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8524C" w:rsidRDefault="0098524C" w:rsidP="0098524C">
      <w:pPr>
        <w:pStyle w:val="42"/>
        <w:tabs>
          <w:tab w:val="right" w:leader="dot" w:pos="10194"/>
        </w:tabs>
        <w:rPr>
          <w:rFonts w:asciiTheme="minorHAnsi" w:eastAsiaTheme="minorEastAsia" w:hAnsiTheme="minorHAnsi" w:cstheme="minorBidi"/>
          <w:bCs w:val="0"/>
          <w:noProof/>
          <w:color w:val="auto"/>
          <w:szCs w:val="22"/>
          <w:rtl/>
        </w:rPr>
      </w:pPr>
      <w:hyperlink w:anchor="_Toc533423537" w:history="1">
        <w:r w:rsidRPr="005F392F">
          <w:rPr>
            <w:rStyle w:val="ac"/>
            <w:rFonts w:hint="eastAsia"/>
            <w:noProof/>
            <w:rtl/>
          </w:rPr>
          <w:t>مناقشه</w:t>
        </w:r>
        <w:r w:rsidRPr="005F392F">
          <w:rPr>
            <w:rStyle w:val="ac"/>
            <w:noProof/>
            <w:rtl/>
          </w:rPr>
          <w:t xml:space="preserve"> (</w:t>
        </w:r>
        <w:r w:rsidRPr="005F392F">
          <w:rPr>
            <w:rStyle w:val="ac"/>
            <w:rFonts w:hint="eastAsia"/>
            <w:noProof/>
            <w:rtl/>
          </w:rPr>
          <w:t>لزوم</w:t>
        </w:r>
        <w:r w:rsidRPr="005F392F">
          <w:rPr>
            <w:rStyle w:val="ac"/>
            <w:noProof/>
            <w:rtl/>
          </w:rPr>
          <w:t xml:space="preserve"> </w:t>
        </w:r>
        <w:r w:rsidRPr="005F392F">
          <w:rPr>
            <w:rStyle w:val="ac"/>
            <w:rFonts w:hint="eastAsia"/>
            <w:noProof/>
            <w:rtl/>
          </w:rPr>
          <w:t>افاده</w:t>
        </w:r>
        <w:r w:rsidRPr="005F392F">
          <w:rPr>
            <w:rStyle w:val="ac"/>
            <w:noProof/>
            <w:rtl/>
          </w:rPr>
          <w:t xml:space="preserve"> </w:t>
        </w:r>
        <w:r w:rsidRPr="005F392F">
          <w:rPr>
            <w:rStyle w:val="ac"/>
            <w:rFonts w:hint="eastAsia"/>
            <w:noProof/>
            <w:rtl/>
          </w:rPr>
          <w:t>وثوق</w:t>
        </w:r>
        <w:r w:rsidRPr="005F392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8524C" w:rsidRDefault="0098524C" w:rsidP="0098524C">
      <w:pPr>
        <w:pStyle w:val="32"/>
        <w:tabs>
          <w:tab w:val="right" w:leader="dot" w:pos="10194"/>
        </w:tabs>
        <w:rPr>
          <w:rFonts w:asciiTheme="minorHAnsi" w:eastAsiaTheme="minorEastAsia" w:hAnsiTheme="minorHAnsi" w:cstheme="minorBidi"/>
          <w:bCs w:val="0"/>
          <w:iCs w:val="0"/>
          <w:noProof/>
          <w:color w:val="auto"/>
          <w:szCs w:val="22"/>
          <w:rtl/>
        </w:rPr>
      </w:pPr>
      <w:hyperlink w:anchor="_Toc533423538" w:history="1">
        <w:r w:rsidRPr="005F392F">
          <w:rPr>
            <w:rStyle w:val="ac"/>
            <w:rFonts w:hint="eastAsia"/>
            <w:noProof/>
            <w:rtl/>
          </w:rPr>
          <w:t>مانع</w:t>
        </w:r>
        <w:r w:rsidRPr="005F392F">
          <w:rPr>
            <w:rStyle w:val="ac"/>
            <w:rFonts w:hint="cs"/>
            <w:noProof/>
            <w:rtl/>
          </w:rPr>
          <w:t>یّ</w:t>
        </w:r>
        <w:r w:rsidRPr="005F392F">
          <w:rPr>
            <w:rStyle w:val="ac"/>
            <w:rFonts w:hint="eastAsia"/>
            <w:noProof/>
            <w:rtl/>
          </w:rPr>
          <w:t>ت</w:t>
        </w:r>
        <w:r w:rsidRPr="005F392F">
          <w:rPr>
            <w:rStyle w:val="ac"/>
            <w:noProof/>
            <w:rtl/>
          </w:rPr>
          <w:t xml:space="preserve"> </w:t>
        </w:r>
        <w:r w:rsidRPr="005F392F">
          <w:rPr>
            <w:rStyle w:val="ac"/>
            <w:rFonts w:hint="eastAsia"/>
            <w:noProof/>
            <w:rtl/>
          </w:rPr>
          <w:t>خزّ</w:t>
        </w:r>
        <w:r w:rsidRPr="005F392F">
          <w:rPr>
            <w:rStyle w:val="ac"/>
            <w:noProof/>
            <w:rtl/>
          </w:rPr>
          <w:t xml:space="preserve"> </w:t>
        </w:r>
        <w:r w:rsidRPr="005F392F">
          <w:rPr>
            <w:rStyle w:val="ac"/>
            <w:rFonts w:hint="eastAsia"/>
            <w:noProof/>
            <w:rtl/>
          </w:rPr>
          <w:t>مغشوش</w:t>
        </w:r>
        <w:r w:rsidRPr="005F392F">
          <w:rPr>
            <w:rStyle w:val="ac"/>
            <w:noProof/>
            <w:rtl/>
          </w:rPr>
          <w:t xml:space="preserve"> </w:t>
        </w:r>
        <w:r w:rsidRPr="005F392F">
          <w:rPr>
            <w:rStyle w:val="ac"/>
            <w:rFonts w:hint="eastAsia"/>
            <w:noProof/>
            <w:rtl/>
          </w:rPr>
          <w:t>به</w:t>
        </w:r>
        <w:r w:rsidRPr="005F392F">
          <w:rPr>
            <w:rStyle w:val="ac"/>
            <w:noProof/>
            <w:rtl/>
          </w:rPr>
          <w:t xml:space="preserve"> </w:t>
        </w:r>
        <w:r w:rsidRPr="005F392F">
          <w:rPr>
            <w:rStyle w:val="ac"/>
            <w:rFonts w:hint="eastAsia"/>
            <w:noProof/>
            <w:rtl/>
          </w:rPr>
          <w:t>وبر</w:t>
        </w:r>
        <w:r w:rsidRPr="005F392F">
          <w:rPr>
            <w:rStyle w:val="ac"/>
            <w:noProof/>
            <w:rtl/>
          </w:rPr>
          <w:t xml:space="preserve"> </w:t>
        </w:r>
        <w:r w:rsidRPr="005F392F">
          <w:rPr>
            <w:rStyle w:val="ac"/>
            <w:rFonts w:hint="eastAsia"/>
            <w:noProof/>
            <w:rtl/>
          </w:rPr>
          <w:t>ارنب</w:t>
        </w:r>
        <w:r w:rsidRPr="005F392F">
          <w:rPr>
            <w:rStyle w:val="ac"/>
            <w:noProof/>
            <w:rtl/>
          </w:rPr>
          <w:t xml:space="preserve"> </w:t>
        </w:r>
        <w:r w:rsidRPr="005F392F">
          <w:rPr>
            <w:rStyle w:val="ac"/>
            <w:rFonts w:hint="eastAsia"/>
            <w:noProof/>
            <w:rtl/>
          </w:rPr>
          <w:t>و</w:t>
        </w:r>
        <w:r w:rsidRPr="005F392F">
          <w:rPr>
            <w:rStyle w:val="ac"/>
            <w:noProof/>
            <w:rtl/>
          </w:rPr>
          <w:t xml:space="preserve"> </w:t>
        </w:r>
        <w:r w:rsidRPr="005F392F">
          <w:rPr>
            <w:rStyle w:val="ac"/>
            <w:rFonts w:hint="eastAsia"/>
            <w:noProof/>
            <w:rtl/>
          </w:rPr>
          <w:t>ثعلب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8524C" w:rsidRDefault="0098524C" w:rsidP="0098524C">
      <w:pPr>
        <w:pStyle w:val="42"/>
        <w:tabs>
          <w:tab w:val="right" w:leader="dot" w:pos="10194"/>
        </w:tabs>
        <w:rPr>
          <w:rFonts w:asciiTheme="minorHAnsi" w:eastAsiaTheme="minorEastAsia" w:hAnsiTheme="minorHAnsi" w:cstheme="minorBidi"/>
          <w:bCs w:val="0"/>
          <w:noProof/>
          <w:color w:val="auto"/>
          <w:szCs w:val="22"/>
          <w:rtl/>
        </w:rPr>
      </w:pPr>
      <w:hyperlink w:anchor="_Toc533423539" w:history="1">
        <w:r w:rsidRPr="005F392F">
          <w:rPr>
            <w:rStyle w:val="ac"/>
            <w:rFonts w:hint="eastAsia"/>
            <w:noProof/>
            <w:rtl/>
          </w:rPr>
          <w:t>نظر</w:t>
        </w:r>
        <w:r w:rsidRPr="005F392F">
          <w:rPr>
            <w:rStyle w:val="ac"/>
            <w:noProof/>
            <w:rtl/>
          </w:rPr>
          <w:t xml:space="preserve"> </w:t>
        </w:r>
        <w:r w:rsidRPr="005F392F">
          <w:rPr>
            <w:rStyle w:val="ac"/>
            <w:rFonts w:hint="eastAsia"/>
            <w:noProof/>
            <w:rtl/>
          </w:rPr>
          <w:t>ش</w:t>
        </w:r>
        <w:r w:rsidRPr="005F392F">
          <w:rPr>
            <w:rStyle w:val="ac"/>
            <w:rFonts w:hint="cs"/>
            <w:noProof/>
            <w:rtl/>
          </w:rPr>
          <w:t>ی</w:t>
        </w:r>
        <w:r w:rsidRPr="005F392F">
          <w:rPr>
            <w:rStyle w:val="ac"/>
            <w:rFonts w:hint="eastAsia"/>
            <w:noProof/>
            <w:rtl/>
          </w:rPr>
          <w:t>خ</w:t>
        </w:r>
        <w:r w:rsidRPr="005F392F">
          <w:rPr>
            <w:rStyle w:val="ac"/>
            <w:noProof/>
            <w:rtl/>
          </w:rPr>
          <w:t xml:space="preserve"> </w:t>
        </w:r>
        <w:r w:rsidRPr="005F392F">
          <w:rPr>
            <w:rStyle w:val="ac"/>
            <w:rFonts w:hint="eastAsia"/>
            <w:noProof/>
            <w:rtl/>
          </w:rPr>
          <w:t>طوس</w:t>
        </w:r>
        <w:r w:rsidRPr="005F392F">
          <w:rPr>
            <w:rStyle w:val="ac"/>
            <w:rFonts w:hint="cs"/>
            <w:noProof/>
            <w:rtl/>
          </w:rPr>
          <w:t>ی</w:t>
        </w:r>
        <w:r w:rsidRPr="005F392F">
          <w:rPr>
            <w:rStyle w:val="ac"/>
            <w:noProof/>
            <w:rtl/>
          </w:rPr>
          <w:t xml:space="preserve"> (</w:t>
        </w:r>
        <w:r w:rsidRPr="005F392F">
          <w:rPr>
            <w:rStyle w:val="ac"/>
            <w:rFonts w:hint="eastAsia"/>
            <w:noProof/>
            <w:rtl/>
          </w:rPr>
          <w:t>جواز</w:t>
        </w:r>
        <w:r w:rsidRPr="005F392F">
          <w:rPr>
            <w:rStyle w:val="ac"/>
            <w:noProof/>
            <w:rtl/>
          </w:rPr>
          <w:t xml:space="preserve"> </w:t>
        </w:r>
        <w:r w:rsidRPr="005F392F">
          <w:rPr>
            <w:rStyle w:val="ac"/>
            <w:rFonts w:hint="eastAsia"/>
            <w:noProof/>
            <w:rtl/>
          </w:rPr>
          <w:t>نماز</w:t>
        </w:r>
        <w:r w:rsidRPr="005F392F">
          <w:rPr>
            <w:rStyle w:val="ac"/>
            <w:noProof/>
            <w:rtl/>
          </w:rPr>
          <w:t xml:space="preserve"> </w:t>
        </w:r>
        <w:r w:rsidRPr="005F392F">
          <w:rPr>
            <w:rStyle w:val="ac"/>
            <w:rFonts w:hint="eastAsia"/>
            <w:noProof/>
            <w:rtl/>
          </w:rPr>
          <w:t>در</w:t>
        </w:r>
        <w:r w:rsidRPr="005F392F">
          <w:rPr>
            <w:rStyle w:val="ac"/>
            <w:noProof/>
            <w:rtl/>
          </w:rPr>
          <w:t xml:space="preserve"> </w:t>
        </w:r>
        <w:r w:rsidRPr="005F392F">
          <w:rPr>
            <w:rStyle w:val="ac"/>
            <w:rFonts w:hint="eastAsia"/>
            <w:noProof/>
            <w:rtl/>
          </w:rPr>
          <w:t>مغشوش</w:t>
        </w:r>
        <w:r w:rsidRPr="005F392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Toc533423539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8524C" w:rsidRDefault="0098524C" w:rsidP="0098524C">
      <w:pPr>
        <w:pStyle w:val="52"/>
        <w:tabs>
          <w:tab w:val="right" w:leader="dot" w:pos="10194"/>
        </w:tabs>
        <w:rPr>
          <w:rFonts w:asciiTheme="minorHAnsi" w:eastAsiaTheme="minorEastAsia" w:hAnsiTheme="minorHAnsi" w:cstheme="minorBidi"/>
          <w:bCs w:val="0"/>
          <w:noProof/>
          <w:color w:val="auto"/>
          <w:szCs w:val="22"/>
          <w:rtl/>
        </w:rPr>
      </w:pPr>
      <w:hyperlink w:anchor="_Toc533423540" w:history="1">
        <w:r w:rsidRPr="005F392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Toc533423540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98524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F10EE">
        <w:rPr>
          <w:rFonts w:hint="cs"/>
          <w:rtl/>
        </w:rPr>
        <w:t>شرط</w:t>
      </w:r>
      <w:r w:rsidR="00AF10EE">
        <w:rPr>
          <w:rtl/>
        </w:rPr>
        <w:t xml:space="preserve"> </w:t>
      </w:r>
      <w:r w:rsidR="00AF10EE">
        <w:rPr>
          <w:rFonts w:hint="cs"/>
          <w:rtl/>
        </w:rPr>
        <w:t>چهارم</w:t>
      </w:r>
      <w:r w:rsidR="00AF10EE">
        <w:rPr>
          <w:rtl/>
        </w:rPr>
        <w:t xml:space="preserve"> (</w:t>
      </w:r>
      <w:r w:rsidR="00AF10EE">
        <w:rPr>
          <w:rFonts w:hint="cs"/>
          <w:rtl/>
        </w:rPr>
        <w:t>از</w:t>
      </w:r>
      <w:r w:rsidR="00AF10EE">
        <w:rPr>
          <w:rtl/>
        </w:rPr>
        <w:t xml:space="preserve"> </w:t>
      </w:r>
      <w:r w:rsidR="00AF10EE">
        <w:rPr>
          <w:rFonts w:hint="cs"/>
          <w:rtl/>
        </w:rPr>
        <w:t>غیر</w:t>
      </w:r>
      <w:r w:rsidR="00AF10EE">
        <w:rPr>
          <w:rtl/>
        </w:rPr>
        <w:t xml:space="preserve"> </w:t>
      </w:r>
      <w:r w:rsidR="00AF10EE">
        <w:rPr>
          <w:rFonts w:hint="cs"/>
          <w:rtl/>
        </w:rPr>
        <w:t>مأکول</w:t>
      </w:r>
      <w:r w:rsidR="00AF10EE">
        <w:rPr>
          <w:rtl/>
        </w:rPr>
        <w:t xml:space="preserve"> </w:t>
      </w:r>
      <w:r w:rsidR="00AF10EE">
        <w:rPr>
          <w:rFonts w:hint="cs"/>
          <w:rtl/>
        </w:rPr>
        <w:t>اللحم</w:t>
      </w:r>
      <w:r w:rsidR="00AF10EE">
        <w:rPr>
          <w:rtl/>
        </w:rPr>
        <w:t xml:space="preserve"> </w:t>
      </w:r>
      <w:r w:rsidR="00AF10EE">
        <w:rPr>
          <w:rFonts w:hint="cs"/>
          <w:rtl/>
        </w:rPr>
        <w:t>نبودن</w:t>
      </w:r>
      <w:r w:rsidR="00AF10EE">
        <w:rPr>
          <w:rtl/>
        </w:rPr>
        <w:t>)</w:t>
      </w:r>
      <w:r w:rsidR="00025B70">
        <w:rPr>
          <w:rFonts w:hint="cs"/>
          <w:rtl/>
        </w:rPr>
        <w:t xml:space="preserve"> </w:t>
      </w:r>
      <w:r w:rsidR="00386C11" w:rsidRPr="00A6366F">
        <w:rPr>
          <w:rFonts w:hint="cs"/>
          <w:rtl/>
        </w:rPr>
        <w:t>/</w:t>
      </w:r>
      <w:bookmarkStart w:id="2" w:name="BokSabj_d"/>
      <w:bookmarkEnd w:id="2"/>
      <w:r w:rsidR="00AF10EE">
        <w:rPr>
          <w:rFonts w:hint="cs"/>
          <w:rtl/>
        </w:rPr>
        <w:t>شرائط</w:t>
      </w:r>
      <w:r w:rsidR="00AF10EE">
        <w:rPr>
          <w:rtl/>
        </w:rPr>
        <w:t xml:space="preserve"> </w:t>
      </w:r>
      <w:r w:rsidR="00AF10EE">
        <w:rPr>
          <w:rFonts w:hint="cs"/>
          <w:rtl/>
        </w:rPr>
        <w:t>لباس</w:t>
      </w:r>
      <w:r w:rsidR="00AF10EE">
        <w:rPr>
          <w:rtl/>
        </w:rPr>
        <w:t xml:space="preserve"> </w:t>
      </w:r>
      <w:r w:rsidR="00AF10EE">
        <w:rPr>
          <w:rFonts w:hint="cs"/>
          <w:rtl/>
        </w:rPr>
        <w:t>مصلی</w:t>
      </w:r>
      <w:r w:rsidR="00386C11" w:rsidRPr="00A6366F">
        <w:rPr>
          <w:rFonts w:hint="cs"/>
          <w:rtl/>
        </w:rPr>
        <w:t xml:space="preserve"> /</w:t>
      </w:r>
      <w:bookmarkStart w:id="3" w:name="Bokkolli"/>
      <w:bookmarkEnd w:id="3"/>
      <w:r w:rsidR="00AF10EE">
        <w:rPr>
          <w:rFonts w:hint="cs"/>
          <w:rtl/>
        </w:rPr>
        <w:t>کتاب</w:t>
      </w:r>
      <w:r w:rsidR="00AF10EE">
        <w:rPr>
          <w:rtl/>
        </w:rPr>
        <w:t xml:space="preserve"> </w:t>
      </w:r>
      <w:r w:rsidR="00AF10E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590C37" w:rsidRPr="00590C37" w:rsidRDefault="00590C37" w:rsidP="00590C37">
      <w:pPr>
        <w:pBdr>
          <w:bottom w:val="double" w:sz="6" w:space="1" w:color="auto"/>
        </w:pBdr>
        <w:rPr>
          <w:rtl/>
        </w:rPr>
      </w:pPr>
      <w:r w:rsidRPr="00590C37">
        <w:rPr>
          <w:rFonts w:hint="cs"/>
          <w:rtl/>
        </w:rPr>
        <w:t xml:space="preserve">بحث در این بود که </w:t>
      </w:r>
      <w:r>
        <w:rPr>
          <w:rFonts w:hint="cs"/>
          <w:rtl/>
        </w:rPr>
        <w:t xml:space="preserve">نماز خواندن در </w:t>
      </w:r>
      <w:r w:rsidRPr="00590C37">
        <w:rPr>
          <w:rFonts w:hint="cs"/>
          <w:rtl/>
        </w:rPr>
        <w:t xml:space="preserve">خزّ خالص که از حیوان حرام گوشت است بر اساس فتوا و نص، اشکال ندارد. بحث در این بود که مراد از خزّ چیست که در جلسه قبل </w:t>
      </w:r>
      <w:r>
        <w:rPr>
          <w:rFonts w:hint="cs"/>
          <w:rtl/>
        </w:rPr>
        <w:t>روایت سوم و چهارم را نیز بیان کردیم.</w:t>
      </w:r>
    </w:p>
    <w:p w:rsidR="00247D2F" w:rsidRPr="003A6148" w:rsidRDefault="00247D2F" w:rsidP="003A6148">
      <w:pPr>
        <w:pBdr>
          <w:bottom w:val="double" w:sz="6" w:space="1" w:color="auto"/>
        </w:pBdr>
      </w:pPr>
    </w:p>
    <w:p w:rsidR="008F5B4D" w:rsidRDefault="008F5B4D" w:rsidP="003A6148"/>
    <w:p w:rsidR="003E6650" w:rsidRDefault="00590C37" w:rsidP="00E2594E">
      <w:pPr>
        <w:pStyle w:val="1"/>
        <w:rPr>
          <w:rtl/>
        </w:rPr>
      </w:pPr>
      <w:bookmarkStart w:id="4" w:name="_Toc533423527"/>
      <w:r>
        <w:rPr>
          <w:rFonts w:hint="cs"/>
          <w:rtl/>
        </w:rPr>
        <w:t>شرائط لباس مصلی</w:t>
      </w:r>
      <w:bookmarkEnd w:id="4"/>
    </w:p>
    <w:p w:rsidR="00E2594E" w:rsidRDefault="00E2594E" w:rsidP="00E2594E">
      <w:pPr>
        <w:pStyle w:val="1"/>
        <w:rPr>
          <w:rtl/>
        </w:rPr>
      </w:pPr>
      <w:bookmarkStart w:id="5" w:name="_Toc533423528"/>
      <w:r>
        <w:rPr>
          <w:rFonts w:hint="cs"/>
          <w:rtl/>
        </w:rPr>
        <w:t>شرط چهارم (از غیر مأکول اللحم نبودن)</w:t>
      </w:r>
      <w:bookmarkEnd w:id="5"/>
    </w:p>
    <w:p w:rsidR="00E2594E" w:rsidRPr="00E2594E" w:rsidRDefault="00E2594E" w:rsidP="00E2594E">
      <w:pPr>
        <w:keepNext/>
        <w:spacing w:before="240" w:after="60"/>
        <w:outlineLvl w:val="1"/>
        <w:rPr>
          <w:rFonts w:ascii="Cambria" w:eastAsia="Times New Roman" w:hAnsi="Cambria" w:cs="B Titr"/>
          <w:b/>
          <w:bCs/>
          <w:i/>
          <w:color w:val="0000FE"/>
          <w:sz w:val="28"/>
          <w:szCs w:val="30"/>
          <w:rtl/>
        </w:rPr>
      </w:pPr>
      <w:bookmarkStart w:id="6" w:name="_Toc533269455"/>
      <w:bookmarkStart w:id="7" w:name="_Toc533341120"/>
      <w:bookmarkStart w:id="8" w:name="_Toc533423529"/>
      <w:r>
        <w:rPr>
          <w:rFonts w:ascii="Cambria" w:eastAsia="Times New Roman" w:hAnsi="Cambria" w:cs="B Titr" w:hint="cs"/>
          <w:b/>
          <w:bCs/>
          <w:i/>
          <w:color w:val="0000FE"/>
          <w:sz w:val="28"/>
          <w:szCs w:val="30"/>
          <w:rtl/>
        </w:rPr>
        <w:t xml:space="preserve">ادامه </w:t>
      </w:r>
      <w:r w:rsidRPr="00E2594E">
        <w:rPr>
          <w:rFonts w:ascii="Cambria" w:eastAsia="Times New Roman" w:hAnsi="Cambria" w:cs="B Titr" w:hint="cs"/>
          <w:b/>
          <w:bCs/>
          <w:i/>
          <w:color w:val="0000FE"/>
          <w:sz w:val="28"/>
          <w:szCs w:val="30"/>
          <w:rtl/>
        </w:rPr>
        <w:t>مسأله هفدهم (مستثنیات نماز در حیوان حرام گوشت)</w:t>
      </w:r>
      <w:bookmarkEnd w:id="6"/>
      <w:bookmarkEnd w:id="7"/>
      <w:bookmarkEnd w:id="8"/>
    </w:p>
    <w:p w:rsidR="00E2594E" w:rsidRPr="00E2594E" w:rsidRDefault="00E2594E" w:rsidP="00E2594E">
      <w:pPr>
        <w:rPr>
          <w:color w:val="000080"/>
          <w:rtl/>
        </w:rPr>
      </w:pPr>
      <w:r w:rsidRPr="00E2594E">
        <w:rPr>
          <w:rFonts w:hint="cs"/>
          <w:color w:val="000080"/>
          <w:rtl/>
        </w:rPr>
        <w:t>يستثنى مما لا يؤكل الخز الخالص الغير المغشوش بوبر الأرانب و الثعالب و كذا السنجاب و أما السمور و القاقم و الفنك و الحواصل فلا يجوز الصلاة في أجزائها على الأقوى‌</w:t>
      </w:r>
    </w:p>
    <w:p w:rsidR="00E2594E" w:rsidRPr="00E2594E" w:rsidRDefault="00E2594E" w:rsidP="00E2594E">
      <w:pPr>
        <w:keepNext/>
        <w:spacing w:before="240" w:after="60"/>
        <w:outlineLvl w:val="2"/>
        <w:rPr>
          <w:rFonts w:ascii="Cambria" w:eastAsia="Times New Roman" w:hAnsi="Cambria" w:cs="B Titr"/>
          <w:b/>
          <w:bCs/>
          <w:color w:val="0000FD"/>
          <w:sz w:val="26"/>
          <w:rtl/>
        </w:rPr>
      </w:pPr>
      <w:bookmarkStart w:id="9" w:name="_Toc533269456"/>
      <w:bookmarkStart w:id="10" w:name="_Toc533341121"/>
      <w:bookmarkStart w:id="11" w:name="_Toc533423530"/>
      <w:r w:rsidRPr="00E2594E">
        <w:rPr>
          <w:rFonts w:ascii="Cambria" w:eastAsia="Times New Roman" w:hAnsi="Cambria" w:cs="B Titr" w:hint="cs"/>
          <w:b/>
          <w:bCs/>
          <w:color w:val="0000FD"/>
          <w:sz w:val="26"/>
          <w:rtl/>
        </w:rPr>
        <w:lastRenderedPageBreak/>
        <w:t>استثنای أول (خزّ خالص)</w:t>
      </w:r>
      <w:bookmarkEnd w:id="9"/>
      <w:bookmarkEnd w:id="10"/>
      <w:bookmarkEnd w:id="11"/>
    </w:p>
    <w:p w:rsidR="00590C37" w:rsidRDefault="00590C37" w:rsidP="00824B22">
      <w:pPr>
        <w:rPr>
          <w:rtl/>
        </w:rPr>
      </w:pPr>
      <w:r w:rsidRPr="00233D71">
        <w:rPr>
          <w:rFonts w:hint="cs"/>
          <w:b/>
          <w:bCs/>
          <w:rtl/>
        </w:rPr>
        <w:t>بحث در این بود که:</w:t>
      </w:r>
      <w:r>
        <w:rPr>
          <w:rFonts w:hint="cs"/>
          <w:rtl/>
        </w:rPr>
        <w:t xml:space="preserve"> روایات نماز در خزّ را تجویز کرده است؛ بحث در مراد از خزّ بود که اگر حیوان خاصی است مراد از آن چه حیوانی است و آیا این روایات نسبت به نماز در جلد این حیوان اطلاق دارد یا تنها نماز در وبر آن حیوان را تجویز می کند.</w:t>
      </w:r>
    </w:p>
    <w:p w:rsidR="00590C37" w:rsidRDefault="00590C37" w:rsidP="00667D04">
      <w:pPr>
        <w:rPr>
          <w:rtl/>
        </w:rPr>
      </w:pPr>
      <w:r w:rsidRPr="00233D71">
        <w:rPr>
          <w:rFonts w:hint="cs"/>
          <w:b/>
          <w:bCs/>
          <w:rtl/>
        </w:rPr>
        <w:t xml:space="preserve">به </w:t>
      </w:r>
      <w:r w:rsidR="00E2594E" w:rsidRPr="00233D71">
        <w:rPr>
          <w:rFonts w:hint="cs"/>
          <w:b/>
          <w:bCs/>
          <w:rtl/>
        </w:rPr>
        <w:t>روایت چهارم رسیدیم</w:t>
      </w:r>
      <w:r w:rsidR="00E2594E">
        <w:rPr>
          <w:rFonts w:hint="cs"/>
          <w:rtl/>
        </w:rPr>
        <w:t>:</w:t>
      </w:r>
      <w:r w:rsidR="00E2594E" w:rsidRPr="00E2594E">
        <w:rPr>
          <w:rFonts w:hint="cs"/>
          <w:color w:val="008000"/>
          <w:rtl/>
        </w:rPr>
        <w:t xml:space="preserve"> وَ رُوِيَ عَنْ يَحْيَى بْنِ أَبِي عِمْرَانَ أَنَّهُ قَالَ كَتَبْتُ إِلَى أَبِي جَعْفَرٍ الثَّانِي ع فِي السِّنْجَابِ وَ الْفَنَكِ وَ الْخَزِّ وَ قُلْتُ جُعِلْتُ فِدَاكَ أُحِبُّ أَنْ لَا تُجِيبَنِي بِالتَّقِيَّةِ فِي ذَلِكَ فَكَتَبَ بِخَطِّهِ إِلَيَّ صَلِّ فِيهَا</w:t>
      </w:r>
      <w:r w:rsidR="00E2594E" w:rsidRPr="00E2594E">
        <w:rPr>
          <w:rFonts w:hint="cs"/>
          <w:color w:val="008000"/>
        </w:rPr>
        <w:t>‌</w:t>
      </w:r>
      <w:r w:rsidR="00E2594E" w:rsidRPr="00E2594E">
        <w:rPr>
          <w:vertAlign w:val="superscript"/>
        </w:rPr>
        <w:footnoteReference w:id="1"/>
      </w:r>
      <w:r w:rsidR="00E2594E" w:rsidRPr="00E2594E">
        <w:rPr>
          <w:rFonts w:hint="cs"/>
          <w:rtl/>
        </w:rPr>
        <w:t xml:space="preserve"> </w:t>
      </w:r>
      <w:r w:rsidR="00E2594E">
        <w:rPr>
          <w:rFonts w:hint="cs"/>
          <w:rtl/>
        </w:rPr>
        <w:t>مفاد روایت</w:t>
      </w:r>
      <w:r>
        <w:rPr>
          <w:rFonts w:hint="cs"/>
          <w:rtl/>
        </w:rPr>
        <w:t xml:space="preserve"> این بود که نماز در خزّ جایز است و اگر ثابت شود خزّ حیوان معیّنی است اطلاق دارد</w:t>
      </w:r>
      <w:r w:rsidR="00C75C5D">
        <w:rPr>
          <w:rFonts w:hint="cs"/>
          <w:rtl/>
        </w:rPr>
        <w:t xml:space="preserve"> و مثل فنک و سنجاب خواهد بود</w:t>
      </w:r>
      <w:r>
        <w:rPr>
          <w:rFonts w:hint="cs"/>
          <w:rtl/>
        </w:rPr>
        <w:t xml:space="preserve"> و نماز </w:t>
      </w:r>
      <w:r w:rsidR="00667D04">
        <w:rPr>
          <w:rFonts w:hint="cs"/>
          <w:rtl/>
        </w:rPr>
        <w:t>در أجزای آن أعم از وبر و جلد را شامل می شود.</w:t>
      </w:r>
    </w:p>
    <w:p w:rsidR="00667D04" w:rsidRDefault="00667D04" w:rsidP="00DD0EBC">
      <w:pPr>
        <w:rPr>
          <w:rtl/>
        </w:rPr>
      </w:pPr>
      <w:r>
        <w:rPr>
          <w:rFonts w:hint="cs"/>
          <w:rtl/>
        </w:rPr>
        <w:t xml:space="preserve">این روایت اجمالاً می فهماند که خزّ یک حیوانی است زیرا در کنار فنک (که یک روباه صحرائی است) و </w:t>
      </w:r>
      <w:r w:rsidR="00DD0EBC">
        <w:rPr>
          <w:rFonts w:hint="cs"/>
          <w:rtl/>
        </w:rPr>
        <w:t>سنجاب</w:t>
      </w:r>
      <w:r>
        <w:rPr>
          <w:rFonts w:hint="cs"/>
          <w:rtl/>
        </w:rPr>
        <w:t xml:space="preserve"> ذکر شده است.</w:t>
      </w:r>
    </w:p>
    <w:p w:rsidR="00233D71" w:rsidRDefault="00233D71" w:rsidP="00233D71">
      <w:pPr>
        <w:pStyle w:val="40"/>
        <w:rPr>
          <w:rtl/>
        </w:rPr>
      </w:pPr>
      <w:bookmarkStart w:id="12" w:name="_Toc533423531"/>
      <w:r>
        <w:rPr>
          <w:rFonts w:hint="cs"/>
          <w:rtl/>
        </w:rPr>
        <w:t>روایت پنجم</w:t>
      </w:r>
      <w:bookmarkEnd w:id="12"/>
    </w:p>
    <w:p w:rsidR="00DD0EBC" w:rsidRPr="00DD0EBC" w:rsidRDefault="00DD0EBC" w:rsidP="00DD0EBC">
      <w:r w:rsidRPr="00233D71">
        <w:rPr>
          <w:rFonts w:hint="cs"/>
          <w:b/>
          <w:bCs/>
          <w:rtl/>
        </w:rPr>
        <w:t>صحیحه عبد الرحمن بن حجّاج</w:t>
      </w:r>
      <w:r>
        <w:rPr>
          <w:rFonts w:hint="cs"/>
          <w:rtl/>
        </w:rPr>
        <w:t>؛</w:t>
      </w:r>
      <w:r>
        <w:rPr>
          <w:rFonts w:ascii="Traditional Arabic" w:eastAsia="Times New Roman" w:hAnsi="Traditional Arabic" w:cs="Traditional Arabic" w:hint="cs"/>
          <w:color w:val="66005C"/>
          <w:sz w:val="41"/>
          <w:szCs w:val="41"/>
          <w:rtl/>
        </w:rPr>
        <w:t xml:space="preserve"> </w:t>
      </w:r>
      <w:r w:rsidRPr="00DD0EBC">
        <w:rPr>
          <w:rFonts w:hint="cs"/>
          <w:color w:val="008000"/>
          <w:rtl/>
        </w:rPr>
        <w:t>أَبُو عَلِيٍّ الْأَشْعَرِيُّ عَنْ مُحَمَّدِ بْنِ عَبْدِ الْجَبَّارِ عَنْ صَفْوَانَ بْنِ يَحْيَى عَنْ عَبْدِ الرَّحْمَنِ بْنِ الْحَجَّاجِ قَالَ: سَأَلَ أَبَا عَبْدِ اللَّهِ ع رَجُلٌ وَ أَنَا عِنْدَهُ عَنْ جُلُودِ الْخَزِّ فَقَالَ لَيْسَ بِهَا بَأْسٌ فَقَالَ الرَّجُلُ جُعِلْتُ فِدَاكَ إِنَّهَا فِي بِلَادِي وَ إِنَّمَا هِيَ كِلَابٌ تَخْرُجُ مِنَ الْمَاءِ فَقَالَ أَبُو عَبْدِ اللَّهِ ع إِذَا خَرَجَتْ مِنَ الْمَاءِ تَعِيشُ خَارِجَةً مِنَ الْمَاءِ فَقَالَ الرَّجُلُ لَا قَالَ فَلَا بَأْسَ</w:t>
      </w:r>
      <w:r w:rsidRPr="00DD0EBC">
        <w:rPr>
          <w:rFonts w:hint="cs"/>
          <w:rtl/>
        </w:rPr>
        <w:t>.</w:t>
      </w:r>
      <w:r>
        <w:rPr>
          <w:rStyle w:val="ab"/>
          <w:rtl/>
        </w:rPr>
        <w:footnoteReference w:id="2"/>
      </w:r>
    </w:p>
    <w:p w:rsidR="001A1EA5" w:rsidRDefault="006A4B03" w:rsidP="00FF7BB9">
      <w:pPr>
        <w:rPr>
          <w:rtl/>
        </w:rPr>
      </w:pPr>
      <w:r>
        <w:rPr>
          <w:rFonts w:hint="cs"/>
          <w:rtl/>
        </w:rPr>
        <w:t>معلوم نیست مورد روایت سؤال از نماز باشد و روایت از این جهت قابل استدلال نیست</w:t>
      </w:r>
      <w:r w:rsidR="00DD0EBC">
        <w:rPr>
          <w:rFonts w:hint="cs"/>
          <w:rtl/>
        </w:rPr>
        <w:t xml:space="preserve"> ولی خزّ را این گونه توضیح می دهد که: خزّ کلب آبی است و اگر </w:t>
      </w:r>
      <w:r w:rsidR="00D979B6">
        <w:rPr>
          <w:rFonts w:hint="cs"/>
          <w:rtl/>
        </w:rPr>
        <w:t xml:space="preserve">از آب خارج شود در خارج از آب زنده نمی ماند. </w:t>
      </w:r>
      <w:r w:rsidR="00FF7BB9">
        <w:rPr>
          <w:rFonts w:hint="cs"/>
          <w:rtl/>
        </w:rPr>
        <w:t xml:space="preserve">و </w:t>
      </w:r>
      <w:r w:rsidR="00D979B6">
        <w:rPr>
          <w:rFonts w:hint="cs"/>
          <w:rtl/>
        </w:rPr>
        <w:t>حضرت فرمود اشکالی ندارد؛ یعنی ذکات آن به اخرا</w:t>
      </w:r>
      <w:r w:rsidR="00FF7BB9">
        <w:rPr>
          <w:rFonts w:hint="cs"/>
          <w:rtl/>
        </w:rPr>
        <w:t>ج آن به صورت زنده از آب می باشد مثل این که «ذکات السمک اخراجه من الماء حیّاً» می باشد</w:t>
      </w:r>
      <w:r w:rsidR="00762057">
        <w:rPr>
          <w:rFonts w:hint="cs"/>
          <w:rtl/>
        </w:rPr>
        <w:t>. اگر این روایت را به روایت ابن أبی عمران ضمیمه کنید دلالت تمام می شود.</w:t>
      </w:r>
    </w:p>
    <w:p w:rsidR="00937E42" w:rsidRDefault="00937E42" w:rsidP="00D84CA5">
      <w:pPr>
        <w:pStyle w:val="50"/>
        <w:rPr>
          <w:rtl/>
        </w:rPr>
      </w:pPr>
      <w:bookmarkStart w:id="13" w:name="_Toc533423532"/>
      <w:r>
        <w:rPr>
          <w:rFonts w:hint="cs"/>
          <w:rtl/>
        </w:rPr>
        <w:t>بررسی کلام علامه مجلسی (تغییر معنای خزّ)</w:t>
      </w:r>
      <w:bookmarkEnd w:id="13"/>
    </w:p>
    <w:p w:rsidR="00D979B6" w:rsidRDefault="00762057" w:rsidP="00A6633E">
      <w:pPr>
        <w:rPr>
          <w:rtl/>
        </w:rPr>
      </w:pPr>
      <w:r>
        <w:rPr>
          <w:rFonts w:hint="cs"/>
          <w:b/>
          <w:bCs/>
          <w:rtl/>
        </w:rPr>
        <w:t xml:space="preserve">و لکن </w:t>
      </w:r>
      <w:r w:rsidR="00D979B6" w:rsidRPr="00233D71">
        <w:rPr>
          <w:rFonts w:hint="cs"/>
          <w:b/>
          <w:bCs/>
          <w:rtl/>
        </w:rPr>
        <w:t>علامه مجلسی می فرماید</w:t>
      </w:r>
      <w:r w:rsidR="00233D71">
        <w:rPr>
          <w:rFonts w:hint="cs"/>
          <w:rtl/>
        </w:rPr>
        <w:t>:</w:t>
      </w:r>
      <w:r w:rsidR="00D979B6">
        <w:rPr>
          <w:rFonts w:hint="cs"/>
          <w:rtl/>
        </w:rPr>
        <w:t xml:space="preserve"> این روایت </w:t>
      </w:r>
      <w:r>
        <w:rPr>
          <w:rFonts w:hint="cs"/>
          <w:rtl/>
        </w:rPr>
        <w:t xml:space="preserve">تعریفی از خزّ دارد که </w:t>
      </w:r>
      <w:r w:rsidR="00D979B6">
        <w:rPr>
          <w:rFonts w:hint="cs"/>
          <w:rtl/>
        </w:rPr>
        <w:t>با خزّ معروف در زمان ما متفاوت است زیرا سگ آبی در بیرون آب زندگی می کند و گیاه می خورد و</w:t>
      </w:r>
      <w:r>
        <w:rPr>
          <w:rFonts w:hint="cs"/>
          <w:rtl/>
        </w:rPr>
        <w:t xml:space="preserve"> از چوب ها برای خود سد می سازد؛ و</w:t>
      </w:r>
      <w:r w:rsidR="00D979B6">
        <w:rPr>
          <w:rFonts w:hint="cs"/>
          <w:rtl/>
        </w:rPr>
        <w:t xml:space="preserve"> اینجا جای أصالة عدم نقل نیست زیرا </w:t>
      </w:r>
      <w:r w:rsidR="00D979B6">
        <w:rPr>
          <w:rFonts w:hint="cs"/>
          <w:rtl/>
        </w:rPr>
        <w:lastRenderedPageBreak/>
        <w:t>اتّصال عرف از زمان ما به زمان أئمه معلوم نیست بعد از این اختلافی که در حقیقت آن بین بزرگان رخ داد و کأنّه أصالة عدم نقل</w:t>
      </w:r>
      <w:r>
        <w:rPr>
          <w:rFonts w:hint="cs"/>
          <w:rtl/>
        </w:rPr>
        <w:t xml:space="preserve"> در لغت</w:t>
      </w:r>
      <w:r w:rsidR="00D979B6">
        <w:rPr>
          <w:rFonts w:hint="cs"/>
          <w:rtl/>
        </w:rPr>
        <w:t xml:space="preserve"> در جایی است که </w:t>
      </w:r>
      <w:r>
        <w:rPr>
          <w:rFonts w:hint="cs"/>
          <w:rtl/>
        </w:rPr>
        <w:t xml:space="preserve">به قول مرحوم صدر </w:t>
      </w:r>
      <w:r w:rsidR="00D979B6">
        <w:rPr>
          <w:rFonts w:hint="cs"/>
          <w:rtl/>
        </w:rPr>
        <w:t>توتّر</w:t>
      </w:r>
      <w:r w:rsidR="00A6633E">
        <w:rPr>
          <w:rFonts w:hint="cs"/>
          <w:rtl/>
        </w:rPr>
        <w:t xml:space="preserve"> در یک کلمه نباشد و توتّر</w:t>
      </w:r>
      <w:r w:rsidR="00D979B6">
        <w:rPr>
          <w:rFonts w:hint="cs"/>
          <w:rtl/>
        </w:rPr>
        <w:t xml:space="preserve"> یعنی حالت غیر متعارف و آشوب </w:t>
      </w:r>
      <w:r w:rsidR="00A6633E">
        <w:rPr>
          <w:rFonts w:hint="cs"/>
          <w:rtl/>
        </w:rPr>
        <w:t>در آن کلمه؛ مثل اینجا که روایت می گوید «اذا خرجت من الماء تموت» در حالی که آقایان می گویند این حیوان این خصوصیّت را ندارد و لذا ظنّ پیدا می شود که مورد روایت غیر از موردی است که ما احساس می کنیم.</w:t>
      </w:r>
    </w:p>
    <w:p w:rsidR="00D979B6" w:rsidRPr="00D979B6" w:rsidRDefault="00D979B6" w:rsidP="00E21A37">
      <w:pPr>
        <w:rPr>
          <w:rtl/>
        </w:rPr>
      </w:pPr>
      <w:r w:rsidRPr="00233D71">
        <w:rPr>
          <w:rFonts w:hint="cs"/>
          <w:b/>
          <w:bCs/>
          <w:rtl/>
        </w:rPr>
        <w:t>به نظر ما عرفاً این ها قابل جمع است</w:t>
      </w:r>
      <w:r>
        <w:rPr>
          <w:rFonts w:hint="cs"/>
          <w:rtl/>
        </w:rPr>
        <w:t xml:space="preserve">؛ </w:t>
      </w:r>
      <w:r w:rsidR="00124918">
        <w:rPr>
          <w:rFonts w:hint="cs"/>
          <w:rtl/>
        </w:rPr>
        <w:t xml:space="preserve">در </w:t>
      </w:r>
      <w:r>
        <w:rPr>
          <w:rFonts w:hint="cs"/>
          <w:rtl/>
        </w:rPr>
        <w:t>روایتی ضعیف داریم که چنین می گوید:</w:t>
      </w:r>
      <w:r w:rsidRPr="00D979B6">
        <w:rPr>
          <w:rFonts w:ascii="Noor_Lotus" w:eastAsia="Times New Roman" w:hAnsi="Noor_Lotus" w:cs="Times New Roman" w:hint="cs"/>
          <w:color w:val="0F005F"/>
          <w:sz w:val="41"/>
          <w:szCs w:val="41"/>
          <w:rtl/>
        </w:rPr>
        <w:t xml:space="preserve"> </w:t>
      </w:r>
      <w:r w:rsidR="00E21A37" w:rsidRPr="00E21A37">
        <w:rPr>
          <w:rFonts w:hint="cs"/>
          <w:color w:val="008000"/>
          <w:rtl/>
        </w:rPr>
        <w:t>وَ</w:t>
      </w:r>
      <w:r w:rsidRPr="00E21A37">
        <w:rPr>
          <w:rFonts w:hint="cs"/>
          <w:color w:val="008000"/>
          <w:rtl/>
        </w:rPr>
        <w:t xml:space="preserve"> قَالَ أَحْمَدُ حَدَّثَنِي مُحَمَّدُ بْنُ عَلِيٍّ الْقُرَشِيُّ عَنْ مُحَسِّنِ بْنِ أَحْمَدَ عَنْ عَبْدِ اللَّهِ بْنِ بُكَيْرٍ عَنْ حُمْرَانَ بْنِ أَعْيَنَ قَالَ: سَأَلْتُ</w:t>
      </w:r>
      <w:r w:rsidR="00E21A37" w:rsidRPr="00E21A37">
        <w:rPr>
          <w:rFonts w:hint="cs"/>
          <w:color w:val="008000"/>
          <w:rtl/>
        </w:rPr>
        <w:t xml:space="preserve"> أَبَا جَعْفَرٍ ع عَنِ الْخَزِّ </w:t>
      </w:r>
      <w:r w:rsidRPr="00E21A37">
        <w:rPr>
          <w:rFonts w:hint="cs"/>
          <w:color w:val="008000"/>
          <w:rtl/>
        </w:rPr>
        <w:t>فَقَالَ سَبُعٌ يَرْعَى فِي الْبَرِّ وَ يَأْوِي الْمَاءَ</w:t>
      </w:r>
      <w:r w:rsidRPr="00D979B6">
        <w:rPr>
          <w:rFonts w:hint="cs"/>
          <w:rtl/>
        </w:rPr>
        <w:t>.</w:t>
      </w:r>
      <w:r w:rsidR="00E21A37">
        <w:rPr>
          <w:rStyle w:val="ab"/>
          <w:rtl/>
        </w:rPr>
        <w:footnoteReference w:id="3"/>
      </w:r>
      <w:r w:rsidR="00124918">
        <w:rPr>
          <w:rFonts w:hint="cs"/>
          <w:rtl/>
        </w:rPr>
        <w:t>؛ خزّ حیوان درّنده ای است که در خشکی می چرد ولی جایگاه آن در آب است.</w:t>
      </w:r>
      <w:r w:rsidR="00522B20">
        <w:rPr>
          <w:rFonts w:hint="cs"/>
          <w:rtl/>
        </w:rPr>
        <w:t xml:space="preserve"> و تعبیر به «سبع» به خاطر دو دندان تیزی است که کلب بحری دارد</w:t>
      </w:r>
      <w:r w:rsidR="002D5031">
        <w:rPr>
          <w:rFonts w:hint="cs"/>
          <w:rtl/>
        </w:rPr>
        <w:t>.</w:t>
      </w:r>
    </w:p>
    <w:p w:rsidR="00E21A37" w:rsidRPr="002D5031" w:rsidRDefault="00E21A37" w:rsidP="002D5031">
      <w:pPr>
        <w:rPr>
          <w:rtl/>
        </w:rPr>
      </w:pPr>
      <w:r>
        <w:rPr>
          <w:rFonts w:hint="cs"/>
          <w:rtl/>
        </w:rPr>
        <w:t>و</w:t>
      </w:r>
      <w:r w:rsidR="001A34C3">
        <w:rPr>
          <w:rFonts w:hint="cs"/>
          <w:rtl/>
        </w:rPr>
        <w:t xml:space="preserve"> اساساً</w:t>
      </w:r>
      <w:r>
        <w:rPr>
          <w:rFonts w:hint="cs"/>
          <w:rtl/>
        </w:rPr>
        <w:t xml:space="preserve"> </w:t>
      </w:r>
      <w:r w:rsidRPr="00233D71">
        <w:rPr>
          <w:rFonts w:hint="cs"/>
          <w:b/>
          <w:bCs/>
          <w:rtl/>
        </w:rPr>
        <w:t>در سرائر می گوید</w:t>
      </w:r>
      <w:r w:rsidR="002D5031">
        <w:rPr>
          <w:rFonts w:hint="cs"/>
          <w:rtl/>
        </w:rPr>
        <w:t>:</w:t>
      </w:r>
      <w:r w:rsidRPr="002D5031">
        <w:rPr>
          <w:rFonts w:hint="cs"/>
          <w:color w:val="000080"/>
          <w:u w:val="single"/>
          <w:rtl/>
        </w:rPr>
        <w:t>و كثير من أصحابنا المحقّقين المسافرين، يقولون انه القندس، و لا يبعد هذا القول من الصواب</w:t>
      </w:r>
      <w:r w:rsidRPr="00233D71">
        <w:rPr>
          <w:rFonts w:hint="cs"/>
          <w:color w:val="000080"/>
          <w:rtl/>
        </w:rPr>
        <w:t>، لقولهم عليهم السّلام «لا بأس بالصّلاة في الخز ما لم يكن مغشو</w:t>
      </w:r>
      <w:r w:rsidR="002D5031">
        <w:rPr>
          <w:rFonts w:hint="cs"/>
          <w:color w:val="000080"/>
          <w:rtl/>
        </w:rPr>
        <w:t xml:space="preserve">شا بوبر الأرانب‌ و الثعالب» </w:t>
      </w:r>
      <w:r w:rsidRPr="00233D71">
        <w:rPr>
          <w:rFonts w:hint="cs"/>
          <w:color w:val="000080"/>
          <w:rtl/>
        </w:rPr>
        <w:t>و الق</w:t>
      </w:r>
      <w:r w:rsidR="002D5031">
        <w:rPr>
          <w:rFonts w:hint="cs"/>
          <w:color w:val="000080"/>
          <w:rtl/>
        </w:rPr>
        <w:t xml:space="preserve">ندس أشد شبها بالوبرين المذكورين؛ </w:t>
      </w:r>
      <w:r w:rsidR="002D5031" w:rsidRPr="002D5031">
        <w:rPr>
          <w:rFonts w:hint="cs"/>
          <w:rtl/>
        </w:rPr>
        <w:t>در سرائر می گوید بسیاری از أصحاب محقّق و جهان گرد ما می گویند که مراد از خزّ، قندس است و معنای قندس خیلی واضح است و اگر در اینترنت جستجو کنید همین سگ آبی را نمایش می دهد.</w:t>
      </w:r>
    </w:p>
    <w:p w:rsidR="00CE473B" w:rsidRDefault="001A34C3" w:rsidP="00E21A37">
      <w:pPr>
        <w:rPr>
          <w:rtl/>
        </w:rPr>
      </w:pPr>
      <w:r>
        <w:rPr>
          <w:rFonts w:hint="cs"/>
          <w:rtl/>
        </w:rPr>
        <w:t>انصافاً ما نیازی به أصالة عدم نقل نداریم زیرا با مطرح شدن این أصل، بحث اصولی پیش می آید و ما تبعاً للسید السیستانی أو وفاقاً له اشکال کردیم که أصل عقلایی به عنوان استصحاب قهقرایی یا استصحاب عدم نقل نداریم و عقلاء وثوق پیدا می کنند که معنا همین است که الآن می فهمند و أصلاً احتمال نمی دهند که معنای جملات در زمان نوشتن وصیت نامه یا وقف نامه یا شعر، با معنای کنونی فرق می کرده است ولی اگر عقلاء منشأ شکّی پیدا کنند دیگر برای ما محرز نیست که أصل جاری کنند. ولی به نظر ما در اینجا وثوق حاصل می شود؛ زیرا از سرائر شنیدیم که مراد از خزّ، قندس است و معنای قندس هم سگ آبی است و روایت هم می گفت «کلاب تخرج من الماء» که با سگ آبی منطبق است. و تعبیر «اذا خرجت من الماء لاتعیش خارج الماء»</w:t>
      </w:r>
      <w:r w:rsidR="00CE473B">
        <w:rPr>
          <w:rFonts w:hint="cs"/>
          <w:rtl/>
        </w:rPr>
        <w:t xml:space="preserve"> یعنی در خارج از آب زندگی نمی کند و به این معنای نیست که وقتی از آب خارج شود سریع جان می دهد هر چند ایهام این را دارد که معنا این باشد ولی قرائن دیگر وجود دارد که بگوییم مراد روایت این است که مثل قورباغه زیاد زنده نمی ماند و مثل ماهی نیست بلکه سگ آبی هم شش و هم آب شش دارد ولی بدن آن نیاز به آب دارد و اگر مدت زیادی در خارج از آب بماند دچار خشکی بدن می شود و از بین می رود</w:t>
      </w:r>
      <w:r w:rsidR="006C01AD">
        <w:rPr>
          <w:rFonts w:hint="cs"/>
          <w:rtl/>
        </w:rPr>
        <w:t>.</w:t>
      </w:r>
    </w:p>
    <w:p w:rsidR="00E5331C" w:rsidRDefault="00E5331C" w:rsidP="00E21A37">
      <w:pPr>
        <w:rPr>
          <w:rFonts w:hint="cs"/>
          <w:rtl/>
        </w:rPr>
      </w:pPr>
      <w:r>
        <w:rPr>
          <w:rFonts w:hint="cs"/>
          <w:rtl/>
        </w:rPr>
        <w:lastRenderedPageBreak/>
        <w:t>خلاصه این که وثوق پیدا می کنیم که مراد از خزّ همان سگ آبی است و روایت ابن أبی عمران دلالت می کرد که نماز در خزّ جایز است و اطلاق آن شامل وبر و جلد خزّ می شود.</w:t>
      </w:r>
    </w:p>
    <w:p w:rsidR="0090276C" w:rsidRDefault="002F5ECF" w:rsidP="005C5356">
      <w:pPr>
        <w:rPr>
          <w:rtl/>
        </w:rPr>
      </w:pPr>
      <w:r>
        <w:rPr>
          <w:rFonts w:hint="cs"/>
          <w:rtl/>
        </w:rPr>
        <w:t>این که بگوییم سگ آبی دو قسم است به چه معنا می باشد؛ آیا</w:t>
      </w:r>
      <w:r w:rsidR="0090276C">
        <w:rPr>
          <w:rFonts w:hint="cs"/>
          <w:rtl/>
        </w:rPr>
        <w:t xml:space="preserve"> یک قسم آن از بین رفته است؟! و این که بگوییم در روایت </w:t>
      </w:r>
      <w:r w:rsidR="001552B9">
        <w:rPr>
          <w:rFonts w:hint="cs"/>
          <w:rtl/>
        </w:rPr>
        <w:t xml:space="preserve">راجع به خوردن خزّ می گوید </w:t>
      </w:r>
      <w:r w:rsidR="0090276C">
        <w:rPr>
          <w:rFonts w:hint="cs"/>
          <w:rtl/>
        </w:rPr>
        <w:t>«</w:t>
      </w:r>
      <w:r w:rsidR="001552B9">
        <w:rPr>
          <w:rFonts w:hint="cs"/>
          <w:rtl/>
        </w:rPr>
        <w:t xml:space="preserve">ان کان </w:t>
      </w:r>
      <w:r w:rsidR="0090276C">
        <w:rPr>
          <w:rFonts w:hint="cs"/>
          <w:rtl/>
        </w:rPr>
        <w:t>له ناب</w:t>
      </w:r>
      <w:r w:rsidR="001552B9">
        <w:rPr>
          <w:rFonts w:hint="cs"/>
          <w:rtl/>
        </w:rPr>
        <w:t xml:space="preserve"> فلا تأکله</w:t>
      </w:r>
      <w:r w:rsidR="0090276C">
        <w:rPr>
          <w:rFonts w:hint="cs"/>
          <w:rtl/>
        </w:rPr>
        <w:t xml:space="preserve">» دارد و </w:t>
      </w:r>
      <w:r w:rsidR="001552B9">
        <w:rPr>
          <w:rFonts w:hint="cs"/>
          <w:rtl/>
        </w:rPr>
        <w:t>سگ</w:t>
      </w:r>
      <w:r w:rsidR="0090276C">
        <w:rPr>
          <w:rFonts w:hint="cs"/>
          <w:rtl/>
        </w:rPr>
        <w:t xml:space="preserve"> آبی ناب دارد </w:t>
      </w:r>
      <w:r w:rsidR="001552B9">
        <w:rPr>
          <w:rFonts w:hint="cs"/>
          <w:rtl/>
        </w:rPr>
        <w:t xml:space="preserve">ولو با ناب خود چوب ها را قطعه </w:t>
      </w:r>
      <w:r w:rsidR="00165BDA">
        <w:rPr>
          <w:rFonts w:hint="cs"/>
          <w:rtl/>
        </w:rPr>
        <w:t>قطعه می کند و با آن سدّ می سازد.</w:t>
      </w:r>
      <w:r w:rsidR="005C5356">
        <w:rPr>
          <w:rFonts w:hint="cs"/>
          <w:rtl/>
        </w:rPr>
        <w:t xml:space="preserve"> البته سمور آبی هم بیرون آب می آید و می چرد ولی در روایت تعبیر به «کلاب» داشت و کسی به سمور آبی، کلب نمی گوید و لذا تشکیک در اینجا عرفی نیست و </w:t>
      </w:r>
      <w:r w:rsidR="0090276C">
        <w:rPr>
          <w:rFonts w:hint="cs"/>
          <w:rtl/>
        </w:rPr>
        <w:t>ما ملتزم می شویم که نماز در وبر و جلد سگ آبی تجویز شده است.</w:t>
      </w:r>
    </w:p>
    <w:p w:rsidR="00BF3C3A" w:rsidRDefault="00BF3C3A" w:rsidP="005C5356">
      <w:pPr>
        <w:rPr>
          <w:rtl/>
        </w:rPr>
      </w:pPr>
      <w:r>
        <w:rPr>
          <w:rFonts w:hint="cs"/>
          <w:rtl/>
        </w:rPr>
        <w:t>این که بگوییم مراد از خزّ حیوان دیگری غیر از سگ آبی بوده است بعید است</w:t>
      </w:r>
      <w:r w:rsidR="009927ED">
        <w:rPr>
          <w:rFonts w:hint="cs"/>
          <w:rtl/>
        </w:rPr>
        <w:t xml:space="preserve"> زیرا در آن زمان این حیوان زیاد بوده است و شغل خزّازی وجود داشته است حال الآن یک دانه از آن هم پیدا نشود؟!! آیا این احتمال عرفی است؟!</w:t>
      </w:r>
      <w:r w:rsidR="004853ED">
        <w:rPr>
          <w:rFonts w:hint="cs"/>
          <w:rtl/>
        </w:rPr>
        <w:t xml:space="preserve"> البته الآن لباس های بدلی زیاد شده است و لباس خزّ این مقدار جمعیت را نیز کفاف نمی دهد و تنها مرفّه ها به ع</w:t>
      </w:r>
      <w:r w:rsidR="00806BFA">
        <w:rPr>
          <w:rFonts w:hint="cs"/>
          <w:rtl/>
        </w:rPr>
        <w:t>نوان لباس فاخر شاید داشته باشند و در بازار نیست چون مردم عملاً از آن حالت سابق بیرون آمده اند.</w:t>
      </w:r>
      <w:r w:rsidR="003322A9">
        <w:rPr>
          <w:rFonts w:hint="cs"/>
          <w:rtl/>
        </w:rPr>
        <w:t xml:space="preserve"> حرف ما این است که عرفی نیست برای خزّ معنایی قائل شویم که دیگر برای آن یک فرد هم پیدا نشود با این که در آن زمان شغل خزّازی وجود داشته و معلوم می شود که این حیوان نادر نبوده است.</w:t>
      </w:r>
    </w:p>
    <w:p w:rsidR="00EC4F32" w:rsidRDefault="00EC4F32" w:rsidP="005C5356">
      <w:pPr>
        <w:rPr>
          <w:rtl/>
        </w:rPr>
      </w:pPr>
      <w:r>
        <w:rPr>
          <w:rFonts w:hint="cs"/>
          <w:rtl/>
        </w:rPr>
        <w:t>روایت ابن أبی عمران مطلق است و اگر جرأت پیدا می کردیم می گفتیم جواز نماز مختص به وبر و جلد نیست و شامل بقیه أجزای آن هم می شود ولی چون متعارف نیست که از غیر وبر و جلد سگ آبی استفاده شود و مفتی به هم نیست جواز صلاة را منحصر به وبر</w:t>
      </w:r>
      <w:r w:rsidR="004B26F9">
        <w:rPr>
          <w:rFonts w:hint="cs"/>
          <w:rtl/>
        </w:rPr>
        <w:t xml:space="preserve"> کلب بحری (کما ادّعی علیه الاجماع) و جلد کلب بحری (کما حکی عن الأکثر) می کنیم.</w:t>
      </w:r>
    </w:p>
    <w:p w:rsidR="00006FDF" w:rsidRDefault="00006FDF" w:rsidP="00006FDF">
      <w:pPr>
        <w:pStyle w:val="40"/>
        <w:rPr>
          <w:rtl/>
        </w:rPr>
      </w:pPr>
      <w:bookmarkStart w:id="14" w:name="_Toc533423533"/>
      <w:r>
        <w:rPr>
          <w:rFonts w:hint="cs"/>
          <w:rtl/>
        </w:rPr>
        <w:t>اشاره به بقیه روایات</w:t>
      </w:r>
      <w:bookmarkEnd w:id="14"/>
    </w:p>
    <w:p w:rsidR="004B26F9" w:rsidRPr="004B26F9" w:rsidRDefault="004B26F9" w:rsidP="005C5356">
      <w:pPr>
        <w:rPr>
          <w:b/>
          <w:bCs/>
          <w:rtl/>
        </w:rPr>
      </w:pPr>
      <w:r w:rsidRPr="004B26F9">
        <w:rPr>
          <w:rFonts w:hint="cs"/>
          <w:b/>
          <w:bCs/>
          <w:rtl/>
        </w:rPr>
        <w:t>برخی روایات دیگر راجع به خزّ وجود دارد که به آن اشاره می کنیم؛</w:t>
      </w:r>
    </w:p>
    <w:p w:rsidR="00F17C4A" w:rsidRPr="00F17C4A" w:rsidRDefault="004E1DFC" w:rsidP="00F17C4A">
      <w:r>
        <w:rPr>
          <w:rFonts w:hint="cs"/>
          <w:color w:val="008000"/>
          <w:rtl/>
        </w:rPr>
        <w:t>1-</w:t>
      </w:r>
      <w:r w:rsidRPr="004E1DFC">
        <w:rPr>
          <w:rFonts w:hint="cs"/>
          <w:rtl/>
        </w:rPr>
        <w:t>روایت علی بن یقطین:</w:t>
      </w:r>
      <w:r>
        <w:rPr>
          <w:rFonts w:hint="cs"/>
          <w:color w:val="008000"/>
          <w:rtl/>
        </w:rPr>
        <w:t xml:space="preserve"> </w:t>
      </w:r>
      <w:r w:rsidR="00F17C4A" w:rsidRPr="00F17C4A">
        <w:rPr>
          <w:rFonts w:hint="cs"/>
          <w:color w:val="008000"/>
          <w:rtl/>
        </w:rPr>
        <w:t>عِدَّةٌ مِنْ أَصْحَابِنَا عَنْ سَهْلِ بْنِ زِيَادٍ عَنْ مُحَمَّدِ بْنِ عِيسَى عَنْ حَفْصِ بْنِ عَمْرٍو أَبِي مُحَمَّدٍ مُؤَذِّنِ عَلِيِّ بْنِ يَقْطِينٍ قَالَ: رَأَيْتُ عَلَى أَبِي عَبْدِ اللَّهِ ع وَ هُوَ يُصَلِّي فِي الرَّوْضَةِ جُبَّةَ خَزٍّ سَفَرْجَلِيَّةً</w:t>
      </w:r>
      <w:r w:rsidR="00F17C4A" w:rsidRPr="00F17C4A">
        <w:rPr>
          <w:rFonts w:hint="cs"/>
          <w:rtl/>
        </w:rPr>
        <w:t>.</w:t>
      </w:r>
      <w:r w:rsidR="00F17C4A">
        <w:rPr>
          <w:rStyle w:val="ab"/>
          <w:rtl/>
        </w:rPr>
        <w:footnoteReference w:id="4"/>
      </w:r>
      <w:r>
        <w:rPr>
          <w:rFonts w:hint="cs"/>
          <w:rtl/>
        </w:rPr>
        <w:t xml:space="preserve"> دلالت خوب است ولی سند به خاطر سهل بن زیاد و حفص بن عمرو ضعیف است.</w:t>
      </w:r>
    </w:p>
    <w:p w:rsidR="00F17C4A" w:rsidRPr="00F17C4A" w:rsidRDefault="004E1DFC" w:rsidP="00F17C4A">
      <w:r>
        <w:rPr>
          <w:rFonts w:hint="cs"/>
          <w:color w:val="008000"/>
          <w:rtl/>
        </w:rPr>
        <w:lastRenderedPageBreak/>
        <w:t>2</w:t>
      </w:r>
      <w:r w:rsidRPr="004E1DFC">
        <w:rPr>
          <w:rFonts w:hint="cs"/>
          <w:rtl/>
        </w:rPr>
        <w:t>-صحیحه زراره:</w:t>
      </w:r>
      <w:r>
        <w:rPr>
          <w:rFonts w:hint="cs"/>
          <w:color w:val="008000"/>
          <w:rtl/>
        </w:rPr>
        <w:t xml:space="preserve"> </w:t>
      </w:r>
      <w:r w:rsidR="00F17C4A" w:rsidRPr="00F17C4A">
        <w:rPr>
          <w:rFonts w:hint="cs"/>
          <w:color w:val="008000"/>
          <w:rtl/>
        </w:rPr>
        <w:t>عَلِيُّ بْنُ إِبْرَاهِيمَ عَنْ أَبِيهِ عَنْ حَمَّادِ بْنِ عِيسَى عَنْ حَرِيزٍ عَنْ زُرَارَةَ قَالَ: خَرَجَ أَبُو جَعْفَرٍ ع يُصَلِّي عَلَى بَعْضِ أَطْفَالِهِمْ وَ عَلَيْهِ جُبَّةُ خَزٍّ صَفْرَاءُ وَ مِطْرَفُ خَزٍّ أَصْفَرُ</w:t>
      </w:r>
      <w:r w:rsidR="00F17C4A" w:rsidRPr="00F17C4A">
        <w:rPr>
          <w:rFonts w:hint="cs"/>
          <w:rtl/>
        </w:rPr>
        <w:t>.</w:t>
      </w:r>
      <w:r w:rsidR="00F17C4A">
        <w:rPr>
          <w:rStyle w:val="ab"/>
        </w:rPr>
        <w:footnoteReference w:id="5"/>
      </w:r>
      <w:r w:rsidR="000076B3">
        <w:rPr>
          <w:rFonts w:hint="cs"/>
          <w:rtl/>
        </w:rPr>
        <w:t xml:space="preserve"> سند این روایت خوب است ولی مربوط به نماز میّت است که معلوم نیست حکم نمازهای یومیه با نماز میّت یکسان باشد</w:t>
      </w:r>
      <w:r w:rsidR="008F210D">
        <w:rPr>
          <w:rFonts w:hint="cs"/>
          <w:rtl/>
        </w:rPr>
        <w:t xml:space="preserve"> مثل این که در نماز میّت وضوء شرط نیست ولی در نماز های دیگر وضوء شرط است.</w:t>
      </w:r>
      <w:r w:rsidR="00214668">
        <w:rPr>
          <w:rFonts w:hint="cs"/>
          <w:rtl/>
        </w:rPr>
        <w:t xml:space="preserve"> علاوه بر این که روشن نمی کند «جبّة خزّ» چه چیزی بوده است.</w:t>
      </w:r>
    </w:p>
    <w:p w:rsidR="00F17C4A" w:rsidRDefault="00006FDF" w:rsidP="00F17C4A">
      <w:pPr>
        <w:rPr>
          <w:rtl/>
        </w:rPr>
      </w:pPr>
      <w:r>
        <w:rPr>
          <w:rFonts w:hint="cs"/>
          <w:rtl/>
        </w:rPr>
        <w:t>3-</w:t>
      </w:r>
      <w:r w:rsidR="00214668" w:rsidRPr="00214668">
        <w:rPr>
          <w:rFonts w:hint="cs"/>
          <w:rtl/>
        </w:rPr>
        <w:t>روایت آخر که تیمّناً و تبرّکاً می خوانیم؛</w:t>
      </w:r>
      <w:r w:rsidR="00214668">
        <w:rPr>
          <w:rFonts w:hint="cs"/>
          <w:color w:val="008000"/>
          <w:rtl/>
        </w:rPr>
        <w:t xml:space="preserve"> </w:t>
      </w:r>
      <w:r w:rsidR="00F17C4A" w:rsidRPr="00F17C4A">
        <w:rPr>
          <w:rFonts w:hint="cs"/>
          <w:color w:val="008000"/>
          <w:rtl/>
        </w:rPr>
        <w:t>أَبُو عَلِيٍّ الْأَشْعَرِيُّ عَنْ مُحَمَّدِ بْنِ سَالِمٍ عَنْ أَحْمَدَ بْنِ النَّضْرِ عَنْ عَمْرِو بْنِ شِمْرٍ عَنْ جَابِرٍ عَنْ أَبِي جَعْفَرٍ ع قَالَ: قُتِلَ الْحُسَيْنُ بْنُ عَلِيٍّ ع وَ عَلَيْهِ جُبَّةُ خَزٍّ دَكْنَاءُ فَوَجَدُوا فِيهَا ثَلَاثَةً وَ سِتِّينَ مِنْ بَيْنِ ضَرْبَةٍ بِالسَّيْفِ وَ طَعْنَةٍ بِالرُّمْحِ أَوْ رَمْيَةٍ بِالسَّهْمِ</w:t>
      </w:r>
      <w:r w:rsidR="00F17C4A" w:rsidRPr="00F17C4A">
        <w:rPr>
          <w:rFonts w:hint="cs"/>
          <w:rtl/>
        </w:rPr>
        <w:t>.</w:t>
      </w:r>
      <w:r w:rsidR="00F17C4A">
        <w:rPr>
          <w:rStyle w:val="ab"/>
        </w:rPr>
        <w:footnoteReference w:id="6"/>
      </w:r>
      <w:r w:rsidR="00214668">
        <w:rPr>
          <w:rFonts w:hint="cs"/>
          <w:rtl/>
        </w:rPr>
        <w:t xml:space="preserve"> سند روایت ضعیف است زیرا در سند عمرو بن شمر است.</w:t>
      </w:r>
      <w:r w:rsidR="00556B2F">
        <w:rPr>
          <w:rFonts w:hint="cs"/>
          <w:rtl/>
        </w:rPr>
        <w:t xml:space="preserve"> و «دکناء رنگی متمایل به سیاه است» روایت می گوید بعد از شهادت امام حسین علیه السلام شصت و سه پارگی در جبّة دیدند. و از جهت دلالت هم در روایت نیامده است که حضرت در این جبّة نماز خواندند و نیز بیان نکرده است که نوع خزّ چه بوده است و لذا عمده همان روایات سابقه است که بیان کردیم.</w:t>
      </w:r>
    </w:p>
    <w:p w:rsidR="00006FDF" w:rsidRDefault="00006FDF" w:rsidP="00006FDF">
      <w:pPr>
        <w:pStyle w:val="40"/>
        <w:rPr>
          <w:rtl/>
        </w:rPr>
      </w:pPr>
      <w:bookmarkStart w:id="15" w:name="_Toc533423534"/>
      <w:r>
        <w:rPr>
          <w:rFonts w:hint="cs"/>
          <w:rtl/>
        </w:rPr>
        <w:t>مناقشه مرحوم داماد در روایت چهارم</w:t>
      </w:r>
      <w:bookmarkEnd w:id="15"/>
    </w:p>
    <w:p w:rsidR="00006FDF" w:rsidRDefault="007C420D" w:rsidP="00B90E51">
      <w:pPr>
        <w:rPr>
          <w:rtl/>
        </w:rPr>
      </w:pPr>
      <w:r w:rsidRPr="00317AF0">
        <w:rPr>
          <w:rFonts w:hint="cs"/>
          <w:b/>
          <w:bCs/>
          <w:rtl/>
        </w:rPr>
        <w:t>مرحوم داماد راجع به روایت</w:t>
      </w:r>
      <w:r w:rsidR="00317AF0">
        <w:rPr>
          <w:rFonts w:hint="cs"/>
          <w:b/>
          <w:bCs/>
          <w:rtl/>
        </w:rPr>
        <w:t xml:space="preserve"> ابن أبی عمران</w:t>
      </w:r>
      <w:r w:rsidRPr="00317AF0">
        <w:rPr>
          <w:rFonts w:hint="cs"/>
          <w:b/>
          <w:bCs/>
          <w:rtl/>
        </w:rPr>
        <w:t xml:space="preserve"> فرموده اند</w:t>
      </w:r>
      <w:r>
        <w:rPr>
          <w:rFonts w:hint="cs"/>
          <w:rtl/>
        </w:rPr>
        <w:t>: دلالت روایت خوب است ولی فنک و سنجاب</w:t>
      </w:r>
      <w:r w:rsidR="00E57408">
        <w:rPr>
          <w:rFonts w:hint="cs"/>
          <w:rtl/>
        </w:rPr>
        <w:t xml:space="preserve"> موجب ضعف روایت می شود زیرا </w:t>
      </w:r>
      <w:r w:rsidR="00B90E51">
        <w:rPr>
          <w:rFonts w:hint="cs"/>
          <w:rtl/>
        </w:rPr>
        <w:t>ثابت</w:t>
      </w:r>
      <w:r w:rsidR="00E57408">
        <w:rPr>
          <w:rFonts w:hint="cs"/>
          <w:rtl/>
        </w:rPr>
        <w:t xml:space="preserve"> نیست ب</w:t>
      </w:r>
      <w:r w:rsidR="00006FDF">
        <w:rPr>
          <w:rFonts w:hint="cs"/>
          <w:rtl/>
        </w:rPr>
        <w:t>توان در فنک و سنجاب نماز خواند.</w:t>
      </w:r>
    </w:p>
    <w:p w:rsidR="00006FDF" w:rsidRDefault="00006FDF" w:rsidP="00006FDF">
      <w:pPr>
        <w:pStyle w:val="50"/>
        <w:rPr>
          <w:rtl/>
        </w:rPr>
      </w:pPr>
      <w:bookmarkStart w:id="16" w:name="_Toc533423535"/>
      <w:r>
        <w:rPr>
          <w:rFonts w:hint="cs"/>
          <w:rtl/>
        </w:rPr>
        <w:t>جواب</w:t>
      </w:r>
      <w:bookmarkEnd w:id="16"/>
    </w:p>
    <w:p w:rsidR="00F17C4A" w:rsidRDefault="00E57408" w:rsidP="00B90E51">
      <w:pPr>
        <w:rPr>
          <w:rtl/>
        </w:rPr>
      </w:pPr>
      <w:r>
        <w:rPr>
          <w:rFonts w:hint="cs"/>
          <w:rtl/>
        </w:rPr>
        <w:t>جواب این است که مشهور بین متأخّرین جواز نماز در سنجاب است و شیخ طوسی</w:t>
      </w:r>
      <w:r w:rsidR="00B90E51">
        <w:rPr>
          <w:rFonts w:hint="cs"/>
          <w:rtl/>
        </w:rPr>
        <w:t xml:space="preserve"> در سنجاب می فرماید «لا خلاف فی جواز الصلاة فی السنجاب».</w:t>
      </w:r>
      <w:r>
        <w:rPr>
          <w:rFonts w:hint="cs"/>
          <w:rtl/>
        </w:rPr>
        <w:t xml:space="preserve"> راجع به فنک نیز برخی مثل شیخ صدوق قائل به جواز نماز در فنک شده اند و باید بررسی شود و بر فرض این بخش با بقیه روایات معارض باشد </w:t>
      </w:r>
      <w:r w:rsidR="00B90E51">
        <w:rPr>
          <w:rFonts w:hint="cs"/>
          <w:rtl/>
        </w:rPr>
        <w:t xml:space="preserve">بقیه بخش های روایات معارض ندارد؛ و یک بخش تقیةً می شود </w:t>
      </w:r>
      <w:r w:rsidR="000448DA">
        <w:rPr>
          <w:rFonts w:hint="cs"/>
          <w:rtl/>
        </w:rPr>
        <w:t>ولی وجهی ندارد که بقیه را نیز بر تقیّه حمل کنیم؛ مثلاً اگر کسی به امام علیه السلام بگوید «زید و بکر و عمرو را اکرام کنم؟» و در جواب بگوید «</w:t>
      </w:r>
      <w:r w:rsidR="00605461">
        <w:rPr>
          <w:rFonts w:hint="cs"/>
          <w:rtl/>
        </w:rPr>
        <w:t xml:space="preserve">آن ها را </w:t>
      </w:r>
      <w:r w:rsidR="000448DA">
        <w:rPr>
          <w:rFonts w:hint="cs"/>
          <w:rtl/>
        </w:rPr>
        <w:t>اکرام کن» و چون یکی از این افراد أمیر جائر است می گوییم حضرت راجع به آن تقیّه کرده است ولی أصل عقلایی نداریم که حال که این مورد تقیّه ای شد بقیه موارد هم تقیه ای می باشد</w:t>
      </w:r>
      <w:r w:rsidR="00605461">
        <w:rPr>
          <w:rFonts w:hint="cs"/>
          <w:rtl/>
        </w:rPr>
        <w:t xml:space="preserve"> (اگر می خواست تنها از أمیر جائر تقیّه کند لازم نبود بگوید همه را اکرام کن بلکه همین که می گفت أمیر را اکرام کن تقیّه برطرف می شد)</w:t>
      </w:r>
      <w:r w:rsidR="00B24211">
        <w:rPr>
          <w:rFonts w:hint="cs"/>
          <w:rtl/>
        </w:rPr>
        <w:t xml:space="preserve"> بله در جایی که من یتّقی </w:t>
      </w:r>
      <w:r w:rsidR="00B24211">
        <w:rPr>
          <w:rFonts w:hint="cs"/>
          <w:rtl/>
        </w:rPr>
        <w:lastRenderedPageBreak/>
        <w:t>منه حاضر باشد مثل این که امام علیه السلام در حضور خلیفه مطلبی را بیان کنند که ولو ندانم مطلب حضرت تقیّه ای بوده است أصل عقلایی جاری نمی شود که حضرت به داعی جدّ صحبت کرده است و ظهور در اراده جدّی منعقد نمی شود مثل «ذاک إلی الامام ان أفطرت أفطرنا و ان صمت صمنا»</w:t>
      </w:r>
      <w:r w:rsidR="00162C5D">
        <w:rPr>
          <w:rFonts w:hint="cs"/>
          <w:rtl/>
        </w:rPr>
        <w:t xml:space="preserve"> که امام صادق علیه السلام در حضور خلیفه عباسی این مطلب را بیان کردند.</w:t>
      </w:r>
    </w:p>
    <w:p w:rsidR="00006FDF" w:rsidRDefault="00006FDF" w:rsidP="00006FDF">
      <w:pPr>
        <w:pStyle w:val="30"/>
        <w:rPr>
          <w:rtl/>
        </w:rPr>
      </w:pPr>
      <w:bookmarkStart w:id="17" w:name="_Toc533423536"/>
      <w:r>
        <w:rPr>
          <w:rFonts w:hint="cs"/>
          <w:rtl/>
        </w:rPr>
        <w:t>اعتبار اخبار ذوالید به خزّ بودن لباس</w:t>
      </w:r>
      <w:bookmarkEnd w:id="17"/>
    </w:p>
    <w:p w:rsidR="00FF5C71" w:rsidRDefault="00317AF0" w:rsidP="00FF5C71">
      <w:pPr>
        <w:rPr>
          <w:rFonts w:hint="cs"/>
          <w:rtl/>
        </w:rPr>
      </w:pPr>
      <w:r w:rsidRPr="007D6673">
        <w:rPr>
          <w:rFonts w:hint="cs"/>
          <w:b/>
          <w:bCs/>
          <w:rtl/>
        </w:rPr>
        <w:t>محقق همدانی فرموده اند:</w:t>
      </w:r>
      <w:r w:rsidR="00605461">
        <w:rPr>
          <w:rFonts w:hint="cs"/>
          <w:rtl/>
        </w:rPr>
        <w:t xml:space="preserve"> سیره بر این است که اخبار ذوالید مسموع است</w:t>
      </w:r>
      <w:r w:rsidR="002478D6">
        <w:rPr>
          <w:rFonts w:hint="cs"/>
          <w:rtl/>
        </w:rPr>
        <w:t xml:space="preserve"> (مثلاً اگر به عطّار مراجعه کنید و بگویید سنبل الطیب بدهید با این که آن را ندیده اید ولی قبول می کنید که آنچه او داده سنبل الطیب است یا بازار می روید و می گویید پارچه ایرانی از فلان نوع می خواهد که انسان کلامش را قبول می کند که این پارچه همانی است که مشتری تقاضا کرده است با این که احتمال دارد دروغ بگوید)</w:t>
      </w:r>
      <w:r w:rsidR="00605461">
        <w:rPr>
          <w:rFonts w:hint="cs"/>
          <w:rtl/>
        </w:rPr>
        <w:t xml:space="preserve"> و لذا اگر خبر دهد که این لباس از خز</w:t>
      </w:r>
      <w:r w:rsidR="00FF5C71">
        <w:rPr>
          <w:rFonts w:hint="cs"/>
          <w:rtl/>
        </w:rPr>
        <w:t>ّ است نماز در آن جایز خواهد.</w:t>
      </w:r>
    </w:p>
    <w:p w:rsidR="00006FDF" w:rsidRDefault="00006FDF" w:rsidP="00006FDF">
      <w:pPr>
        <w:pStyle w:val="40"/>
        <w:rPr>
          <w:rtl/>
        </w:rPr>
      </w:pPr>
      <w:bookmarkStart w:id="18" w:name="_Toc533423537"/>
      <w:r>
        <w:rPr>
          <w:rFonts w:hint="cs"/>
          <w:rtl/>
        </w:rPr>
        <w:t>مناقشه (لزوم افاده وثوق)</w:t>
      </w:r>
      <w:bookmarkEnd w:id="18"/>
    </w:p>
    <w:p w:rsidR="00267AB2" w:rsidRDefault="008B7BB9" w:rsidP="004527FA">
      <w:pPr>
        <w:rPr>
          <w:rtl/>
        </w:rPr>
      </w:pPr>
      <w:r>
        <w:rPr>
          <w:rFonts w:hint="cs"/>
          <w:rtl/>
        </w:rPr>
        <w:t>این فرمایش</w:t>
      </w:r>
      <w:r w:rsidR="007D6673">
        <w:rPr>
          <w:rFonts w:hint="cs"/>
          <w:rtl/>
        </w:rPr>
        <w:t xml:space="preserve"> محقق همدانی</w:t>
      </w:r>
      <w:r>
        <w:rPr>
          <w:rFonts w:hint="cs"/>
          <w:rtl/>
        </w:rPr>
        <w:t xml:space="preserve"> عرفی نیست و نوعاً وثوق پیدا می کنند و اگر وثوق پیدا نکنند سیره ای وجود ندارد که به قول ذوالید اعتماد کنند</w:t>
      </w:r>
      <w:r w:rsidR="00FF5C71">
        <w:rPr>
          <w:rFonts w:hint="cs"/>
          <w:rtl/>
        </w:rPr>
        <w:t xml:space="preserve"> مثلاً در همین بازار آیا به فروشنده اعتماد می کنند یا أصل بر عدم اعتماد است</w:t>
      </w:r>
      <w:r w:rsidR="0024637C">
        <w:rPr>
          <w:rFonts w:hint="cs"/>
          <w:rtl/>
        </w:rPr>
        <w:t>.</w:t>
      </w:r>
      <w:r>
        <w:rPr>
          <w:rFonts w:hint="cs"/>
          <w:rtl/>
        </w:rPr>
        <w:t xml:space="preserve"> بله اگر</w:t>
      </w:r>
      <w:r w:rsidR="002C5692">
        <w:rPr>
          <w:rFonts w:hint="cs"/>
          <w:rtl/>
        </w:rPr>
        <w:t xml:space="preserve"> به</w:t>
      </w:r>
      <w:r>
        <w:rPr>
          <w:rFonts w:hint="cs"/>
          <w:rtl/>
        </w:rPr>
        <w:t xml:space="preserve"> خبره ثقه</w:t>
      </w:r>
      <w:r w:rsidR="002C5692">
        <w:rPr>
          <w:rFonts w:hint="cs"/>
          <w:rtl/>
        </w:rPr>
        <w:t xml:space="preserve"> رجوع کنیم و او</w:t>
      </w:r>
      <w:r>
        <w:rPr>
          <w:rFonts w:hint="cs"/>
          <w:rtl/>
        </w:rPr>
        <w:t xml:space="preserve"> بگوید</w:t>
      </w:r>
      <w:r w:rsidR="002C5692">
        <w:rPr>
          <w:rFonts w:hint="cs"/>
          <w:rtl/>
        </w:rPr>
        <w:t xml:space="preserve"> این لباس،</w:t>
      </w:r>
      <w:r>
        <w:rPr>
          <w:rFonts w:hint="cs"/>
          <w:rtl/>
        </w:rPr>
        <w:t xml:space="preserve"> خزّ و چرم سگ آبی است</w:t>
      </w:r>
      <w:r w:rsidR="002C5692">
        <w:rPr>
          <w:rFonts w:hint="cs"/>
          <w:rtl/>
        </w:rPr>
        <w:t xml:space="preserve"> در اینجا لاأقل به نظر مشهور سیره بر اعتماد به قول خبره ثقه وجود دارد </w:t>
      </w:r>
      <w:r>
        <w:rPr>
          <w:rFonts w:hint="cs"/>
          <w:rtl/>
        </w:rPr>
        <w:t xml:space="preserve">و برخی تشکیک می کنند که </w:t>
      </w:r>
      <w:r w:rsidR="002C5692">
        <w:rPr>
          <w:rFonts w:hint="cs"/>
          <w:rtl/>
        </w:rPr>
        <w:t>در اینجا هم باید وثوق حاصل شود که این تشکیک باید در جای خود بحث شود و</w:t>
      </w:r>
      <w:r>
        <w:rPr>
          <w:rFonts w:hint="cs"/>
          <w:rtl/>
        </w:rPr>
        <w:t xml:space="preserve"> برخی حتّی در فتوای مجتهد</w:t>
      </w:r>
      <w:r w:rsidR="005F379A">
        <w:rPr>
          <w:rFonts w:hint="cs"/>
          <w:rtl/>
        </w:rPr>
        <w:t xml:space="preserve"> نیز وثوق را لازم می دانند و</w:t>
      </w:r>
      <w:r w:rsidR="002C5692">
        <w:rPr>
          <w:rFonts w:hint="cs"/>
          <w:rtl/>
        </w:rPr>
        <w:t xml:space="preserve"> لذا</w:t>
      </w:r>
      <w:r w:rsidR="005F379A">
        <w:rPr>
          <w:rFonts w:hint="cs"/>
          <w:rtl/>
        </w:rPr>
        <w:t xml:space="preserve"> طلبه هایی که</w:t>
      </w:r>
      <w:r w:rsidR="001B4823">
        <w:rPr>
          <w:rFonts w:hint="cs"/>
          <w:rtl/>
        </w:rPr>
        <w:t xml:space="preserve"> مقداری درس می خوانند و دیگر</w:t>
      </w:r>
      <w:r w:rsidR="005F379A">
        <w:rPr>
          <w:rFonts w:hint="cs"/>
          <w:rtl/>
        </w:rPr>
        <w:t xml:space="preserve"> از قول مجتهد وثوق پیدا نمی کند نمی توا</w:t>
      </w:r>
      <w:r w:rsidR="001B4823">
        <w:rPr>
          <w:rFonts w:hint="cs"/>
          <w:rtl/>
        </w:rPr>
        <w:t>ن</w:t>
      </w:r>
      <w:r w:rsidR="005F379A">
        <w:rPr>
          <w:rFonts w:hint="cs"/>
          <w:rtl/>
        </w:rPr>
        <w:t>ند تقلید کن</w:t>
      </w:r>
      <w:r w:rsidR="001B4823">
        <w:rPr>
          <w:rFonts w:hint="cs"/>
          <w:rtl/>
        </w:rPr>
        <w:t>ن</w:t>
      </w:r>
      <w:r w:rsidR="005F379A">
        <w:rPr>
          <w:rFonts w:hint="cs"/>
          <w:rtl/>
        </w:rPr>
        <w:t xml:space="preserve">د مثل </w:t>
      </w:r>
      <w:r w:rsidR="001B4823">
        <w:rPr>
          <w:rFonts w:hint="cs"/>
          <w:rtl/>
        </w:rPr>
        <w:t>دانشجوی</w:t>
      </w:r>
      <w:r w:rsidR="005F379A">
        <w:rPr>
          <w:rFonts w:hint="cs"/>
          <w:rtl/>
        </w:rPr>
        <w:t xml:space="preserve"> پزشکی که </w:t>
      </w:r>
      <w:r w:rsidR="001B4823">
        <w:rPr>
          <w:rFonts w:hint="cs"/>
          <w:rtl/>
        </w:rPr>
        <w:t>ولو متخصّص نشده است ولی به حدّی رسیده است که وقتی به پزشک مراجعه می کند وثوق به قول پزشک پیدا نمی کند که سیره عقلاء ثابت نیست که در اینجا به قول طبیب در فرض عدم وثوق</w:t>
      </w:r>
      <w:r w:rsidR="00E040B2">
        <w:rPr>
          <w:rFonts w:hint="cs"/>
          <w:rtl/>
        </w:rPr>
        <w:t xml:space="preserve"> اعتماد کنند و این</w:t>
      </w:r>
      <w:r w:rsidR="008E7802">
        <w:rPr>
          <w:rFonts w:hint="cs"/>
          <w:rtl/>
        </w:rPr>
        <w:t xml:space="preserve"> اشکال (که اگر از قول خبره ثقه، وثوق پیدا نشود سیره عقلائیه بر اعتماد به قول آن وجود ندارد)</w:t>
      </w:r>
      <w:r w:rsidR="00E040B2">
        <w:rPr>
          <w:rFonts w:hint="cs"/>
          <w:rtl/>
        </w:rPr>
        <w:t xml:space="preserve"> اشکالی قوی است</w:t>
      </w:r>
      <w:r w:rsidR="004527FA">
        <w:rPr>
          <w:rFonts w:hint="cs"/>
          <w:rtl/>
        </w:rPr>
        <w:t xml:space="preserve"> و</w:t>
      </w:r>
      <w:r w:rsidR="004527FA" w:rsidRPr="004527FA">
        <w:rPr>
          <w:rFonts w:hint="cs"/>
          <w:rtl/>
        </w:rPr>
        <w:t xml:space="preserve"> شک در حجّیت قول خبره تا زمانی که افاده وثوق نکند، مساوق با قطع به عدم حجّیت است.</w:t>
      </w:r>
      <w:r w:rsidR="00E040B2">
        <w:rPr>
          <w:rFonts w:hint="cs"/>
          <w:rtl/>
        </w:rPr>
        <w:t xml:space="preserve"> حال این طلبه که هنوز مجتهد نشده و از طرفی هم تقلید هم برایش جایز نست چه کند</w:t>
      </w:r>
      <w:r w:rsidR="0088521F">
        <w:rPr>
          <w:rFonts w:hint="cs"/>
          <w:rtl/>
        </w:rPr>
        <w:t>؟ اینجا انسداد می شود.</w:t>
      </w:r>
    </w:p>
    <w:p w:rsidR="00267AB2" w:rsidRDefault="00267AB2" w:rsidP="00ED2E38">
      <w:pPr>
        <w:rPr>
          <w:rtl/>
        </w:rPr>
      </w:pPr>
      <w:r>
        <w:rPr>
          <w:rFonts w:hint="cs"/>
          <w:rtl/>
        </w:rPr>
        <w:t xml:space="preserve">اگر این گونه بگوییم باید قول خبره </w:t>
      </w:r>
      <w:r w:rsidR="00433976">
        <w:rPr>
          <w:rFonts w:hint="cs"/>
          <w:rtl/>
        </w:rPr>
        <w:t xml:space="preserve"> نیز مفید وثوق باشد</w:t>
      </w:r>
      <w:r w:rsidR="00377912">
        <w:rPr>
          <w:rFonts w:hint="cs"/>
          <w:rtl/>
        </w:rPr>
        <w:t xml:space="preserve"> ولی مشهور این را قبول ندارند و حتّی آقای سیستانی که می فرماید خبر ثقه باید مفید وثوق باشد تا حجّت باشد در قول خبره، وثوق را شرط نمی دانند ولی</w:t>
      </w:r>
      <w:r>
        <w:rPr>
          <w:rFonts w:hint="cs"/>
          <w:rtl/>
        </w:rPr>
        <w:t xml:space="preserve"> ایشان فرموده است تمام مطالبی که راجع به کثیر السفر گفته ایم </w:t>
      </w:r>
      <w:r w:rsidR="00377912">
        <w:rPr>
          <w:rFonts w:hint="cs"/>
          <w:rtl/>
        </w:rPr>
        <w:t xml:space="preserve">از باب خبرویت نیست بلکه به عنوان أحد العرف گفته ایم و تشخیص با عرف است؛ </w:t>
      </w:r>
      <w:r>
        <w:rPr>
          <w:rFonts w:hint="cs"/>
          <w:rtl/>
        </w:rPr>
        <w:t xml:space="preserve">که سه روز </w:t>
      </w:r>
      <w:r>
        <w:rPr>
          <w:rFonts w:hint="cs"/>
          <w:rtl/>
        </w:rPr>
        <w:lastRenderedPageBreak/>
        <w:t xml:space="preserve">در هفته مسافرت بروی کثیر السفر هستی و اگر یک روز </w:t>
      </w:r>
      <w:r w:rsidR="00ED2E38">
        <w:rPr>
          <w:rFonts w:hint="cs"/>
          <w:rtl/>
        </w:rPr>
        <w:t xml:space="preserve">در هفته بروی کثیر السفر نیستی، اگر بخواهی دو سال </w:t>
      </w:r>
      <w:r w:rsidR="0085093B">
        <w:rPr>
          <w:rFonts w:hint="cs"/>
          <w:rtl/>
        </w:rPr>
        <w:t xml:space="preserve">(و حتّی یک سال و نیم) </w:t>
      </w:r>
      <w:r w:rsidR="00ED2E38">
        <w:rPr>
          <w:rFonts w:hint="cs"/>
          <w:rtl/>
        </w:rPr>
        <w:t>در جایی بمانی عرفاً مسافر نیستی و مقیم هستی، اگر در عبارت وصیت یا وقف «طبقةً بعد طبقةً» داشت ظهور در ترتیب دارد و تشریک را نمی رساند؛ ایشان فرموده است</w:t>
      </w:r>
      <w:r>
        <w:rPr>
          <w:rFonts w:hint="cs"/>
          <w:rtl/>
        </w:rPr>
        <w:t xml:space="preserve"> هیچ کدام از اینها برای مقلّدین اعتبار ندارد مگر این که وثوق پیدا کنند زیرا این مطالب از</w:t>
      </w:r>
      <w:r w:rsidR="001B6EEF">
        <w:rPr>
          <w:rFonts w:hint="cs"/>
          <w:rtl/>
        </w:rPr>
        <w:t xml:space="preserve"> باب خبرویّت نیست </w:t>
      </w:r>
      <w:r w:rsidR="00ED2E38">
        <w:rPr>
          <w:rFonts w:hint="cs"/>
          <w:rtl/>
        </w:rPr>
        <w:t>بلکه از باب تشخیص عرفی است یعنی من از باب عرف این گونه تشخیص می دهم.</w:t>
      </w:r>
    </w:p>
    <w:p w:rsidR="008B324A" w:rsidRDefault="00797551" w:rsidP="008B324A">
      <w:pPr>
        <w:rPr>
          <w:rtl/>
        </w:rPr>
      </w:pPr>
      <w:r>
        <w:rPr>
          <w:rFonts w:hint="cs"/>
          <w:rtl/>
        </w:rPr>
        <w:t>حال برخی خوش باورند و قب</w:t>
      </w:r>
      <w:r w:rsidR="00006FDF">
        <w:rPr>
          <w:rFonts w:hint="cs"/>
          <w:rtl/>
        </w:rPr>
        <w:t>ول می کنند مثلاً اگر بفهمد مرجع او فرموده است</w:t>
      </w:r>
      <w:r>
        <w:rPr>
          <w:rFonts w:hint="cs"/>
          <w:rtl/>
        </w:rPr>
        <w:t xml:space="preserve"> که فردا أول ماه است قبول می کند ولی بعد از چند بار اشتباه دیدن دیگر وثوق برایش حاصل نمی شود و دیگر نمی تواند به قول مرجع </w:t>
      </w:r>
      <w:r w:rsidR="00CD4F19">
        <w:rPr>
          <w:rFonts w:hint="cs"/>
          <w:rtl/>
        </w:rPr>
        <w:t>اعتماد</w:t>
      </w:r>
      <w:r w:rsidR="004E13F3">
        <w:rPr>
          <w:rFonts w:hint="cs"/>
          <w:rtl/>
        </w:rPr>
        <w:t xml:space="preserve"> کند بلکه </w:t>
      </w:r>
      <w:r w:rsidR="00E70967">
        <w:rPr>
          <w:rFonts w:hint="cs"/>
          <w:rtl/>
        </w:rPr>
        <w:t xml:space="preserve">یا </w:t>
      </w:r>
      <w:r w:rsidR="004E13F3">
        <w:rPr>
          <w:rFonts w:hint="cs"/>
          <w:rtl/>
        </w:rPr>
        <w:t>باید احتیاط کند یا طبق تشخیص خود عمل کند.</w:t>
      </w:r>
    </w:p>
    <w:p w:rsidR="002B3FA6" w:rsidRDefault="008D6142" w:rsidP="008B324A">
      <w:pPr>
        <w:rPr>
          <w:rtl/>
        </w:rPr>
      </w:pPr>
      <w:r>
        <w:rPr>
          <w:rFonts w:hint="cs"/>
          <w:rtl/>
        </w:rPr>
        <w:t>در عبارات و</w:t>
      </w:r>
      <w:r w:rsidR="002B3FA6">
        <w:rPr>
          <w:rFonts w:hint="cs"/>
          <w:rtl/>
        </w:rPr>
        <w:t xml:space="preserve">قوف و </w:t>
      </w:r>
      <w:r w:rsidR="008B324A">
        <w:rPr>
          <w:rFonts w:hint="cs"/>
          <w:rtl/>
        </w:rPr>
        <w:t>وصایا هم به همین شکل است که اگر مرجع بگوید «طبقة بعد طبقة» ظهور در ترتیب دارد (یعنی تا یک فرد از طبقه قبل وجود دارد نوبت به طبقه بعد نمی رسد) و تشریک (به این که اگر از طبقه بعد کسی موجود باشد با طبقه قبل شریک است) را نمی رساند؛ ایشان می گوید این مطلب استظهار من است و اگر در آن شک دارید نمی توانید به من اعتماد کنید.</w:t>
      </w:r>
    </w:p>
    <w:p w:rsidR="002B3FA6" w:rsidRPr="002B3FA6" w:rsidRDefault="002B3FA6" w:rsidP="002B3FA6">
      <w:pPr>
        <w:pStyle w:val="30"/>
        <w:rPr>
          <w:rtl/>
        </w:rPr>
      </w:pPr>
      <w:bookmarkStart w:id="19" w:name="_Toc533423538"/>
      <w:r>
        <w:rPr>
          <w:rFonts w:hint="cs"/>
          <w:rtl/>
        </w:rPr>
        <w:t>مانعیّت خزّ مغشوش به وبر ارنب و ثعلب</w:t>
      </w:r>
      <w:bookmarkEnd w:id="19"/>
    </w:p>
    <w:p w:rsidR="008D6142" w:rsidRDefault="008D6142" w:rsidP="003B3755">
      <w:pPr>
        <w:rPr>
          <w:rtl/>
        </w:rPr>
      </w:pPr>
      <w:r w:rsidRPr="002D6142">
        <w:rPr>
          <w:rFonts w:hint="cs"/>
          <w:b/>
          <w:bCs/>
          <w:rtl/>
        </w:rPr>
        <w:t>صاحب عروه فرموده است:</w:t>
      </w:r>
      <w:r>
        <w:rPr>
          <w:rFonts w:hint="cs"/>
          <w:rtl/>
        </w:rPr>
        <w:t xml:space="preserve"> </w:t>
      </w:r>
      <w:r w:rsidR="00233D71" w:rsidRPr="00E2594E">
        <w:rPr>
          <w:rFonts w:hint="cs"/>
          <w:color w:val="000080"/>
          <w:rtl/>
        </w:rPr>
        <w:t>يستثنى مما لا يؤكل الخز الخالص الغير</w:t>
      </w:r>
      <w:r w:rsidR="00233D71">
        <w:rPr>
          <w:rFonts w:hint="cs"/>
          <w:color w:val="000080"/>
          <w:rtl/>
        </w:rPr>
        <w:t xml:space="preserve"> المغشوش بوبر الأرانب و الثعالب؛ </w:t>
      </w:r>
      <w:r>
        <w:rPr>
          <w:rFonts w:hint="cs"/>
          <w:rtl/>
        </w:rPr>
        <w:t xml:space="preserve">خزّ در صورتی استثناء می شود که مغشوش به وبر خرگوش و روباه نباشد؛ این مطلب حرف خوبی است و مشهور هم همین را می گویند و ادّعای اجماع بر این مطلب نیز شده است زیرا تنها </w:t>
      </w:r>
      <w:r w:rsidR="00A15E1C">
        <w:rPr>
          <w:rFonts w:hint="cs"/>
          <w:rtl/>
        </w:rPr>
        <w:t xml:space="preserve">نماز </w:t>
      </w:r>
      <w:r>
        <w:rPr>
          <w:rFonts w:hint="cs"/>
          <w:rtl/>
        </w:rPr>
        <w:t xml:space="preserve">خزّ استثناء شده است </w:t>
      </w:r>
      <w:r w:rsidR="00A15E1C">
        <w:rPr>
          <w:rFonts w:hint="cs"/>
          <w:rtl/>
        </w:rPr>
        <w:t xml:space="preserve">و نماز در ارنب که با خزّ مخلوط شده استثناء نشده است </w:t>
      </w:r>
      <w:r>
        <w:rPr>
          <w:rFonts w:hint="cs"/>
          <w:rtl/>
        </w:rPr>
        <w:t>و مرفوعه</w:t>
      </w:r>
      <w:r w:rsidR="003B3755">
        <w:rPr>
          <w:rFonts w:hint="cs"/>
          <w:rtl/>
        </w:rPr>
        <w:t xml:space="preserve"> أیّوب بن نوح</w:t>
      </w:r>
      <w:r>
        <w:rPr>
          <w:rFonts w:hint="cs"/>
          <w:rtl/>
        </w:rPr>
        <w:t xml:space="preserve"> نیز مؤیّد آن است:</w:t>
      </w:r>
      <w:r w:rsidR="003B3755" w:rsidRPr="003B3755">
        <w:rPr>
          <w:rFonts w:ascii="Traditional Arabic" w:eastAsia="Times New Roman" w:hAnsi="Traditional Arabic" w:cs="Traditional Arabic" w:hint="cs"/>
          <w:color w:val="66005C"/>
          <w:sz w:val="41"/>
          <w:szCs w:val="41"/>
          <w:rtl/>
        </w:rPr>
        <w:t xml:space="preserve"> </w:t>
      </w:r>
      <w:r w:rsidR="003B3755" w:rsidRPr="003B3755">
        <w:rPr>
          <w:rFonts w:hint="cs"/>
          <w:color w:val="008000"/>
          <w:rtl/>
        </w:rPr>
        <w:t>أَحْمَدُ بْنُ مُحَمَّدٍ عَنْ مُحَمَّدِ بْنِ عِيسَى عَنْ أَيُّوبَ بْنِ نُوحٍ رَفَعَهُ قَالَ قَالَ أَبُو عَبْدِ اللَّهِ ع الصَّلَاةُ فِي الْخَزِّ الْخَالِصِ لَا بَأْسَ بِهِ فَأَمَّا الَّذِي يُخْلَطُ فِيهِ وَبَرُ الْأَرْنَبِ أَوْ غَيْرُ ذَلِكَ مِمَّا يُشْبِهُ هَذَا فَلَا تُصَلِّ فِيهِ</w:t>
      </w:r>
      <w:r w:rsidR="003B3755" w:rsidRPr="003B3755">
        <w:rPr>
          <w:rFonts w:hint="cs"/>
          <w:rtl/>
        </w:rPr>
        <w:t>.</w:t>
      </w:r>
      <w:r w:rsidR="003B3755">
        <w:rPr>
          <w:rStyle w:val="ab"/>
          <w:rtl/>
        </w:rPr>
        <w:footnoteReference w:id="7"/>
      </w:r>
      <w:r w:rsidR="003B3755">
        <w:rPr>
          <w:rFonts w:hint="cs"/>
          <w:rtl/>
        </w:rPr>
        <w:t xml:space="preserve"> چون مرفوعه است به عنوان مؤیّد ذکر کردیم.</w:t>
      </w:r>
    </w:p>
    <w:p w:rsidR="00E70967" w:rsidRDefault="00E70967" w:rsidP="00E70967">
      <w:pPr>
        <w:pStyle w:val="40"/>
        <w:rPr>
          <w:rtl/>
        </w:rPr>
      </w:pPr>
      <w:bookmarkStart w:id="20" w:name="_Toc533423539"/>
      <w:r>
        <w:rPr>
          <w:rFonts w:hint="cs"/>
          <w:rtl/>
        </w:rPr>
        <w:t>نظر شیخ طوسی (جواز نماز در مغشوش)</w:t>
      </w:r>
      <w:bookmarkEnd w:id="20"/>
    </w:p>
    <w:p w:rsidR="002A643F" w:rsidRDefault="008D6142" w:rsidP="00F85F37">
      <w:pPr>
        <w:rPr>
          <w:rFonts w:hint="cs"/>
          <w:rtl/>
        </w:rPr>
      </w:pPr>
      <w:r>
        <w:rPr>
          <w:rFonts w:hint="cs"/>
          <w:rtl/>
        </w:rPr>
        <w:t>شیخ طوسی</w:t>
      </w:r>
      <w:r w:rsidR="002A643F">
        <w:rPr>
          <w:rFonts w:hint="cs"/>
          <w:rtl/>
        </w:rPr>
        <w:t xml:space="preserve"> در فقیه قبول نکرده اند و فرموده اند که به خاطر روایت صحیحه نماز در مخلوط هم جایز است؛</w:t>
      </w:r>
    </w:p>
    <w:p w:rsidR="00F85F37" w:rsidRPr="00F85F37" w:rsidRDefault="00F85F37" w:rsidP="00F85F37">
      <w:r w:rsidRPr="00F85F37">
        <w:rPr>
          <w:rFonts w:hint="cs"/>
          <w:color w:val="008000"/>
          <w:rtl/>
        </w:rPr>
        <w:lastRenderedPageBreak/>
        <w:t>وَ رُوِيَ عَنْ دَاوُدَ الصَّرْمِيِّ أَنَّهُ قَالَ سَأَلَ رَجُل</w:t>
      </w:r>
      <w:r w:rsidR="002A643F">
        <w:rPr>
          <w:rFonts w:hint="cs"/>
          <w:color w:val="008000"/>
          <w:rtl/>
        </w:rPr>
        <w:t xml:space="preserve">ٌ أَبَا الْحَسَنِ الثَّالِثَ ع </w:t>
      </w:r>
      <w:r w:rsidRPr="00F85F37">
        <w:rPr>
          <w:rFonts w:hint="cs"/>
          <w:color w:val="008000"/>
          <w:rtl/>
        </w:rPr>
        <w:t>عَنِ الصَّلَاةِ فِي الْخَزِّ يُغَشُّ بِوَبَرِ الْأَرَانِبِ فَكَتَبَ يَجُوزُ ذَلِكَ</w:t>
      </w:r>
      <w:r>
        <w:rPr>
          <w:rStyle w:val="ab"/>
        </w:rPr>
        <w:footnoteReference w:id="8"/>
      </w:r>
    </w:p>
    <w:p w:rsidR="00F85F37" w:rsidRDefault="00F85F37" w:rsidP="00F85F37">
      <w:pPr>
        <w:rPr>
          <w:rtl/>
        </w:rPr>
      </w:pPr>
      <w:r w:rsidRPr="002D6142">
        <w:rPr>
          <w:rFonts w:hint="cs"/>
          <w:color w:val="008000"/>
          <w:rtl/>
        </w:rPr>
        <w:t>فَأَمَّا مَا رَوَاهُ مُحَمَّدُ بْنُ أَحْمَدَ بْنِ يَحْيَى عَنْ أَحْمَدَ بْنِ مُحَمَّدٍ عَنْ دَاوُدَ الصَّرْمِيِّ قَالَ حَدَّثَنِي بَشِيرُ بْنُ يَسَارٍ قَالَ: سَأَلْتُهُ عَنِ الصَّلَاةِ فِي الْخَزِّ يُغَشُّ بِوَبَرِ الْأَرَانِبِ فَكَتَبَ يَجُوزُ ذَلِكَ</w:t>
      </w:r>
      <w:r w:rsidRPr="00F85F37">
        <w:rPr>
          <w:rFonts w:hint="cs"/>
          <w:rtl/>
        </w:rPr>
        <w:t>.</w:t>
      </w:r>
      <w:r>
        <w:rPr>
          <w:rStyle w:val="ab"/>
        </w:rPr>
        <w:footnoteReference w:id="9"/>
      </w:r>
    </w:p>
    <w:p w:rsidR="00857E15" w:rsidRDefault="002A643F" w:rsidP="00857E15">
      <w:pPr>
        <w:rPr>
          <w:rtl/>
        </w:rPr>
      </w:pPr>
      <w:r>
        <w:rPr>
          <w:rFonts w:hint="cs"/>
          <w:rtl/>
        </w:rPr>
        <w:t>ایشان می فرماید «</w:t>
      </w:r>
      <w:r w:rsidRPr="00857E15">
        <w:rPr>
          <w:rFonts w:hint="cs"/>
          <w:color w:val="000080"/>
          <w:rtl/>
        </w:rPr>
        <w:t>وَ هَذِهِ رُخْصَةٌ الْآخِذُ بِهَا مَأْجُورٌ وَ رَادُّهَا مَأْثُومٌ</w:t>
      </w:r>
      <w:r w:rsidR="00857E15">
        <w:rPr>
          <w:rFonts w:hint="cs"/>
          <w:rtl/>
        </w:rPr>
        <w:t>» یعنی این حدیث معتبر است.</w:t>
      </w:r>
    </w:p>
    <w:p w:rsidR="002A643F" w:rsidRDefault="002A643F" w:rsidP="00857E15">
      <w:pPr>
        <w:rPr>
          <w:rtl/>
        </w:rPr>
      </w:pPr>
      <w:r>
        <w:rPr>
          <w:rFonts w:hint="cs"/>
          <w:rtl/>
        </w:rPr>
        <w:t xml:space="preserve">و مؤیّد این روایت، روایت احتجاج است: </w:t>
      </w:r>
      <w:r w:rsidR="00857E15" w:rsidRPr="00857E15">
        <w:rPr>
          <w:rFonts w:hint="cs"/>
          <w:color w:val="008000"/>
          <w:rtl/>
        </w:rPr>
        <w:t xml:space="preserve">وَ سَأَلَ فَقَالَ رُوِيَ لَنَا عَنْ صَاحِبِ الْعَسْكَرِ ع أَنَّهُ سُئِلَ عَنِ الصَّلَاةِ فِي الْخَزِّ الَّذِي يُغَشُّ بِوَبَرِ الْأَرَانِبِ فَوَقَّعَ يَجُوزُ وَ رُوِيَ عَنْهُ أَيْضاً أَنَّهُ لَا يَجُوزُ فَأَيُّ الْخَبَرَيْنِ يُعْمَلُ بِهِ فَأَجَابَ إِنَّمَا حُرِّمَ فِي هَذِهِ الْأَوْبَارِ وَ الْجُلُودِ </w:t>
      </w:r>
      <w:r w:rsidR="00857E15" w:rsidRPr="00857E15">
        <w:rPr>
          <w:rFonts w:hint="cs"/>
          <w:color w:val="008000"/>
          <w:u w:val="single"/>
          <w:rtl/>
        </w:rPr>
        <w:t>فَأَمَّا الْأَوْبَارُ وَحْدَهَا فَكُلٌّ حَلَالٌ</w:t>
      </w:r>
      <w:r w:rsidR="00857E15">
        <w:rPr>
          <w:rFonts w:hint="cs"/>
          <w:color w:val="008000"/>
          <w:u w:val="single"/>
          <w:rtl/>
        </w:rPr>
        <w:t xml:space="preserve"> </w:t>
      </w:r>
      <w:r w:rsidR="00857E15">
        <w:rPr>
          <w:rStyle w:val="ab"/>
          <w:rtl/>
        </w:rPr>
        <w:footnoteReference w:id="10"/>
      </w:r>
      <w:r w:rsidR="00857E15" w:rsidRPr="00857E15">
        <w:rPr>
          <w:rFonts w:hint="cs"/>
          <w:rtl/>
        </w:rPr>
        <w:t>: یعنی وبر ولو وبر أرانب که در سؤال ذکر شده است حلال است.</w:t>
      </w:r>
    </w:p>
    <w:p w:rsidR="00E70967" w:rsidRDefault="00E70967" w:rsidP="00E70967">
      <w:pPr>
        <w:pStyle w:val="50"/>
        <w:rPr>
          <w:rtl/>
        </w:rPr>
      </w:pPr>
      <w:bookmarkStart w:id="21" w:name="_Toc533423540"/>
      <w:r>
        <w:rPr>
          <w:rFonts w:hint="cs"/>
          <w:rtl/>
        </w:rPr>
        <w:t>مناقشه</w:t>
      </w:r>
      <w:bookmarkEnd w:id="21"/>
    </w:p>
    <w:p w:rsidR="00857E15" w:rsidRDefault="00857E15" w:rsidP="00857E15">
      <w:pPr>
        <w:rPr>
          <w:rtl/>
        </w:rPr>
      </w:pPr>
      <w:r>
        <w:rPr>
          <w:rFonts w:hint="cs"/>
          <w:rtl/>
        </w:rPr>
        <w:t>مهم این است که سند این دو روایت ضعیف است: داوود صرمی توثیق ندارد و قبلاً مرحوم خویی می فرمود از مشایخ مع الواسطه ابن قولویه صاحب کامل الزیارات است ولی بعد از این مبنا عدول کردند و تنها مشایخ بدون واسطه را توثیق کردند.</w:t>
      </w:r>
    </w:p>
    <w:p w:rsidR="00E05ED3" w:rsidRPr="006162A2" w:rsidRDefault="002E2BC9" w:rsidP="00E05ED3">
      <w:pPr>
        <w:rPr>
          <w:rtl/>
        </w:rPr>
      </w:pPr>
      <w:r>
        <w:rPr>
          <w:rFonts w:hint="cs"/>
          <w:rtl/>
        </w:rPr>
        <w:t>مرحوم شیخ طوسی فرموده است روایت داوود صرمی به چند شکل نقل شده است: در روایت بالا تعبیر «سأل رجل أبا الحسن الثالث» داشت در نقلی دیگر «سألته» که اگر ضمیر به امام برگردد یعنی خودم از امام علیه السلام سؤال کردم.[</w:t>
      </w:r>
      <w:r w:rsidR="00F85F37" w:rsidRPr="002D6142">
        <w:rPr>
          <w:rFonts w:hint="cs"/>
          <w:color w:val="008000"/>
          <w:rtl/>
        </w:rPr>
        <w:t>فَأَمَّا مَا رَوَاهُ- مُحَمَّدُ بْنُ أَحْمَدَ بْنِ يَحْيَى عَنْ أَحْمَدَ بْنِ مُحَمَّدٍ عَنْ دَاوُدَ الصَّرْمِيِّ قَالَ: سَأَلْتُهُ عَنِ الصَّلَاةِ فِي الْخَزِّ يُغَشُّ بِوَبَرِ الْأَرَانِبِ فَكَتَبَ يَجُوزُ ذَلِكَ</w:t>
      </w:r>
      <w:r w:rsidR="00F85F37" w:rsidRPr="00F85F37">
        <w:rPr>
          <w:rFonts w:hint="cs"/>
          <w:rtl/>
        </w:rPr>
        <w:t>.</w:t>
      </w:r>
      <w:r w:rsidR="00F85F37">
        <w:rPr>
          <w:rStyle w:val="ab"/>
        </w:rPr>
        <w:footnoteReference w:id="11"/>
      </w:r>
      <w:r>
        <w:rPr>
          <w:rFonts w:hint="cs"/>
          <w:rtl/>
        </w:rPr>
        <w:t>] و در نقلی دیگر «عن بشیر قال سألت» دارد لذا تناقض در آن وجود دارد و موجب بی اعتباری روایت می شود. ولی مهم</w:t>
      </w:r>
      <w:r w:rsidR="00E05ED3">
        <w:rPr>
          <w:rFonts w:hint="cs"/>
          <w:rtl/>
        </w:rPr>
        <w:t xml:space="preserve"> این است که داوود صرمی ثقه نیست و لذا ما معقتدیم که صاحب عروه صحیح می فرماید که وبر أرانب و ثعلب نباید با خزّ  مخلوط باشد.</w:t>
      </w:r>
    </w:p>
    <w:sectPr w:rsidR="00E05ED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EF0" w:rsidRDefault="00FF0EF0" w:rsidP="008B750B">
      <w:pPr>
        <w:spacing w:line="240" w:lineRule="auto"/>
      </w:pPr>
      <w:r>
        <w:separator/>
      </w:r>
    </w:p>
  </w:endnote>
  <w:endnote w:type="continuationSeparator" w:id="0">
    <w:p w:rsidR="00FF0EF0" w:rsidRDefault="00FF0EF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8524C" w:rsidRPr="0098524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AF10EE" w:rsidP="001B6799">
          <w:pPr>
            <w:pStyle w:val="a6"/>
            <w:bidi w:val="0"/>
            <w:rPr>
              <w:color w:val="808080" w:themeColor="background1" w:themeShade="80"/>
              <w:rtl/>
            </w:rPr>
          </w:pPr>
          <w:bookmarkStart w:id="29" w:name="BokAdres"/>
          <w:bookmarkEnd w:id="29"/>
          <w:r>
            <w:rPr>
              <w:color w:val="808080" w:themeColor="background1" w:themeShade="80"/>
            </w:rPr>
            <w:t>F1ms4_13971003-049_hr1_mfeb.ir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EF0" w:rsidRDefault="00FF0EF0" w:rsidP="008B750B">
      <w:pPr>
        <w:spacing w:line="240" w:lineRule="auto"/>
      </w:pPr>
      <w:r>
        <w:separator/>
      </w:r>
    </w:p>
  </w:footnote>
  <w:footnote w:type="continuationSeparator" w:id="0">
    <w:p w:rsidR="00FF0EF0" w:rsidRDefault="00FF0EF0" w:rsidP="008B750B">
      <w:pPr>
        <w:spacing w:line="240" w:lineRule="auto"/>
      </w:pPr>
      <w:r>
        <w:continuationSeparator/>
      </w:r>
    </w:p>
  </w:footnote>
  <w:footnote w:id="1">
    <w:p w:rsidR="00E2594E" w:rsidRPr="007C3A6F" w:rsidRDefault="00E2594E" w:rsidP="00E2594E">
      <w:pPr>
        <w:pStyle w:val="a9"/>
        <w:rPr>
          <w:rtl/>
        </w:rPr>
      </w:pPr>
      <w:r w:rsidRPr="007C3A6F">
        <w:footnoteRef/>
      </w:r>
      <w:r w:rsidRPr="007C3A6F">
        <w:rPr>
          <w:rtl/>
        </w:rPr>
        <w:t xml:space="preserve"> </w:t>
      </w:r>
      <w:hyperlink r:id="rId1" w:history="1">
        <w:r w:rsidRPr="007C3A6F">
          <w:rPr>
            <w:rStyle w:val="ac"/>
            <w:rFonts w:hint="cs"/>
            <w:rtl/>
          </w:rPr>
          <w:t>من</w:t>
        </w:r>
        <w:r w:rsidRPr="007C3A6F">
          <w:rPr>
            <w:rStyle w:val="ac"/>
            <w:rtl/>
          </w:rPr>
          <w:t xml:space="preserve"> </w:t>
        </w:r>
        <w:r w:rsidRPr="007C3A6F">
          <w:rPr>
            <w:rStyle w:val="ac"/>
            <w:rFonts w:hint="cs"/>
            <w:rtl/>
          </w:rPr>
          <w:t>لا</w:t>
        </w:r>
        <w:r w:rsidRPr="007C3A6F">
          <w:rPr>
            <w:rStyle w:val="ac"/>
            <w:rtl/>
          </w:rPr>
          <w:t xml:space="preserve"> </w:t>
        </w:r>
        <w:r w:rsidRPr="007C3A6F">
          <w:rPr>
            <w:rStyle w:val="ac"/>
            <w:rFonts w:hint="cs"/>
            <w:rtl/>
          </w:rPr>
          <w:t>یحضره</w:t>
        </w:r>
        <w:r w:rsidRPr="007C3A6F">
          <w:rPr>
            <w:rStyle w:val="ac"/>
            <w:rtl/>
          </w:rPr>
          <w:t xml:space="preserve"> </w:t>
        </w:r>
        <w:r w:rsidRPr="007C3A6F">
          <w:rPr>
            <w:rStyle w:val="ac"/>
            <w:rFonts w:hint="cs"/>
            <w:rtl/>
          </w:rPr>
          <w:t>الفقیه،</w:t>
        </w:r>
        <w:r w:rsidRPr="007C3A6F">
          <w:rPr>
            <w:rStyle w:val="ac"/>
            <w:rtl/>
          </w:rPr>
          <w:t xml:space="preserve"> </w:t>
        </w:r>
        <w:r w:rsidRPr="007C3A6F">
          <w:rPr>
            <w:rStyle w:val="ac"/>
            <w:rFonts w:hint="cs"/>
            <w:rtl/>
          </w:rPr>
          <w:t>شیخ</w:t>
        </w:r>
        <w:r w:rsidRPr="007C3A6F">
          <w:rPr>
            <w:rStyle w:val="ac"/>
            <w:rtl/>
          </w:rPr>
          <w:t xml:space="preserve"> </w:t>
        </w:r>
        <w:r w:rsidRPr="007C3A6F">
          <w:rPr>
            <w:rStyle w:val="ac"/>
            <w:rFonts w:hint="cs"/>
            <w:rtl/>
          </w:rPr>
          <w:t>صدوق،</w:t>
        </w:r>
        <w:r w:rsidRPr="007C3A6F">
          <w:rPr>
            <w:rStyle w:val="ac"/>
            <w:rtl/>
          </w:rPr>
          <w:t xml:space="preserve"> </w:t>
        </w:r>
        <w:r w:rsidRPr="007C3A6F">
          <w:rPr>
            <w:rStyle w:val="ac"/>
            <w:rFonts w:hint="cs"/>
            <w:rtl/>
          </w:rPr>
          <w:t>ج</w:t>
        </w:r>
        <w:r w:rsidRPr="007C3A6F">
          <w:rPr>
            <w:rStyle w:val="ac"/>
            <w:rtl/>
          </w:rPr>
          <w:t>1</w:t>
        </w:r>
        <w:r w:rsidRPr="007C3A6F">
          <w:rPr>
            <w:rStyle w:val="ac"/>
            <w:rFonts w:hint="cs"/>
            <w:rtl/>
          </w:rPr>
          <w:t>،</w:t>
        </w:r>
        <w:r w:rsidRPr="007C3A6F">
          <w:rPr>
            <w:rStyle w:val="ac"/>
            <w:rtl/>
          </w:rPr>
          <w:t xml:space="preserve"> </w:t>
        </w:r>
        <w:r w:rsidRPr="007C3A6F">
          <w:rPr>
            <w:rStyle w:val="ac"/>
            <w:rFonts w:hint="cs"/>
            <w:rtl/>
          </w:rPr>
          <w:t>ص</w:t>
        </w:r>
        <w:r w:rsidRPr="007C3A6F">
          <w:rPr>
            <w:rStyle w:val="ac"/>
            <w:rtl/>
          </w:rPr>
          <w:t>262.</w:t>
        </w:r>
      </w:hyperlink>
    </w:p>
  </w:footnote>
  <w:footnote w:id="2">
    <w:p w:rsidR="00DD0EBC" w:rsidRPr="00DD0EBC" w:rsidRDefault="00DD0EBC" w:rsidP="00DD0EBC">
      <w:pPr>
        <w:pStyle w:val="a9"/>
      </w:pPr>
      <w:r w:rsidRPr="00DD0EBC">
        <w:footnoteRef/>
      </w:r>
      <w:r w:rsidRPr="00DD0EBC">
        <w:rPr>
          <w:rtl/>
        </w:rPr>
        <w:t xml:space="preserve"> </w:t>
      </w:r>
      <w:hyperlink r:id="rId2" w:history="1">
        <w:r w:rsidRPr="00DD0EBC">
          <w:rPr>
            <w:rStyle w:val="ac"/>
            <w:rFonts w:hint="cs"/>
            <w:rtl/>
          </w:rPr>
          <w:t>الکافی،</w:t>
        </w:r>
        <w:r w:rsidRPr="00DD0EBC">
          <w:rPr>
            <w:rStyle w:val="ac"/>
            <w:rtl/>
          </w:rPr>
          <w:t xml:space="preserve"> </w:t>
        </w:r>
        <w:r w:rsidRPr="00DD0EBC">
          <w:rPr>
            <w:rStyle w:val="ac"/>
            <w:rFonts w:hint="cs"/>
            <w:rtl/>
          </w:rPr>
          <w:t>محمد</w:t>
        </w:r>
        <w:r w:rsidRPr="00DD0EBC">
          <w:rPr>
            <w:rStyle w:val="ac"/>
            <w:rtl/>
          </w:rPr>
          <w:t xml:space="preserve"> </w:t>
        </w:r>
        <w:r w:rsidRPr="00DD0EBC">
          <w:rPr>
            <w:rStyle w:val="ac"/>
            <w:rFonts w:hint="cs"/>
            <w:rtl/>
          </w:rPr>
          <w:t>بن</w:t>
        </w:r>
        <w:r w:rsidRPr="00DD0EBC">
          <w:rPr>
            <w:rStyle w:val="ac"/>
            <w:rtl/>
          </w:rPr>
          <w:t xml:space="preserve"> </w:t>
        </w:r>
        <w:r w:rsidRPr="00DD0EBC">
          <w:rPr>
            <w:rStyle w:val="ac"/>
            <w:rFonts w:hint="cs"/>
            <w:rtl/>
          </w:rPr>
          <w:t>یعقوب</w:t>
        </w:r>
        <w:r w:rsidRPr="00DD0EBC">
          <w:rPr>
            <w:rStyle w:val="ac"/>
            <w:rtl/>
          </w:rPr>
          <w:t xml:space="preserve"> </w:t>
        </w:r>
        <w:r w:rsidRPr="00DD0EBC">
          <w:rPr>
            <w:rStyle w:val="ac"/>
            <w:rFonts w:hint="cs"/>
            <w:rtl/>
          </w:rPr>
          <w:t>کلینی،</w:t>
        </w:r>
        <w:r w:rsidRPr="00DD0EBC">
          <w:rPr>
            <w:rStyle w:val="ac"/>
            <w:rtl/>
          </w:rPr>
          <w:t xml:space="preserve"> </w:t>
        </w:r>
        <w:r w:rsidRPr="00DD0EBC">
          <w:rPr>
            <w:rStyle w:val="ac"/>
            <w:rFonts w:hint="cs"/>
            <w:rtl/>
          </w:rPr>
          <w:t>ج</w:t>
        </w:r>
        <w:r w:rsidRPr="00DD0EBC">
          <w:rPr>
            <w:rStyle w:val="ac"/>
            <w:rtl/>
          </w:rPr>
          <w:t>6</w:t>
        </w:r>
        <w:r w:rsidRPr="00DD0EBC">
          <w:rPr>
            <w:rStyle w:val="ac"/>
            <w:rFonts w:hint="cs"/>
            <w:rtl/>
          </w:rPr>
          <w:t>،</w:t>
        </w:r>
        <w:r w:rsidRPr="00DD0EBC">
          <w:rPr>
            <w:rStyle w:val="ac"/>
            <w:rtl/>
          </w:rPr>
          <w:t xml:space="preserve"> </w:t>
        </w:r>
        <w:r w:rsidRPr="00DD0EBC">
          <w:rPr>
            <w:rStyle w:val="ac"/>
            <w:rFonts w:hint="cs"/>
            <w:rtl/>
          </w:rPr>
          <w:t>ص</w:t>
        </w:r>
        <w:r w:rsidRPr="00DD0EBC">
          <w:rPr>
            <w:rStyle w:val="ac"/>
            <w:rtl/>
          </w:rPr>
          <w:t>451.</w:t>
        </w:r>
      </w:hyperlink>
    </w:p>
  </w:footnote>
  <w:footnote w:id="3">
    <w:p w:rsidR="00E21A37" w:rsidRPr="00E21A37" w:rsidRDefault="00E21A37" w:rsidP="00E21A37">
      <w:pPr>
        <w:pStyle w:val="a9"/>
        <w:rPr>
          <w:rtl/>
        </w:rPr>
      </w:pPr>
      <w:r w:rsidRPr="00E21A37">
        <w:footnoteRef/>
      </w:r>
      <w:r w:rsidRPr="00E21A37">
        <w:rPr>
          <w:rtl/>
        </w:rPr>
        <w:t xml:space="preserve"> </w:t>
      </w:r>
      <w:hyperlink r:id="rId3" w:history="1">
        <w:r w:rsidRPr="00E21A37">
          <w:rPr>
            <w:rStyle w:val="ac"/>
            <w:rFonts w:hint="cs"/>
            <w:rtl/>
          </w:rPr>
          <w:t>تهذیب</w:t>
        </w:r>
        <w:r w:rsidRPr="00E21A37">
          <w:rPr>
            <w:rStyle w:val="ac"/>
            <w:rtl/>
          </w:rPr>
          <w:t xml:space="preserve"> </w:t>
        </w:r>
        <w:r w:rsidRPr="00E21A37">
          <w:rPr>
            <w:rStyle w:val="ac"/>
            <w:rFonts w:hint="cs"/>
            <w:rtl/>
          </w:rPr>
          <w:t>الاحکام،</w:t>
        </w:r>
        <w:r w:rsidRPr="00E21A37">
          <w:rPr>
            <w:rStyle w:val="ac"/>
            <w:rtl/>
          </w:rPr>
          <w:t xml:space="preserve"> </w:t>
        </w:r>
        <w:r w:rsidRPr="00E21A37">
          <w:rPr>
            <w:rStyle w:val="ac"/>
            <w:rFonts w:hint="cs"/>
            <w:rtl/>
          </w:rPr>
          <w:t>شیخ</w:t>
        </w:r>
        <w:r w:rsidRPr="00E21A37">
          <w:rPr>
            <w:rStyle w:val="ac"/>
            <w:rtl/>
          </w:rPr>
          <w:t xml:space="preserve"> </w:t>
        </w:r>
        <w:r w:rsidRPr="00E21A37">
          <w:rPr>
            <w:rStyle w:val="ac"/>
            <w:rFonts w:hint="cs"/>
            <w:rtl/>
          </w:rPr>
          <w:t>طوسی،</w:t>
        </w:r>
        <w:r w:rsidRPr="00E21A37">
          <w:rPr>
            <w:rStyle w:val="ac"/>
            <w:rtl/>
          </w:rPr>
          <w:t xml:space="preserve"> </w:t>
        </w:r>
        <w:r w:rsidRPr="00E21A37">
          <w:rPr>
            <w:rStyle w:val="ac"/>
            <w:rFonts w:hint="cs"/>
            <w:rtl/>
          </w:rPr>
          <w:t>ج</w:t>
        </w:r>
        <w:r w:rsidRPr="00E21A37">
          <w:rPr>
            <w:rStyle w:val="ac"/>
            <w:rtl/>
          </w:rPr>
          <w:t>9</w:t>
        </w:r>
        <w:r w:rsidRPr="00E21A37">
          <w:rPr>
            <w:rStyle w:val="ac"/>
            <w:rFonts w:hint="cs"/>
            <w:rtl/>
          </w:rPr>
          <w:t>،</w:t>
        </w:r>
        <w:r w:rsidRPr="00E21A37">
          <w:rPr>
            <w:rStyle w:val="ac"/>
            <w:rtl/>
          </w:rPr>
          <w:t xml:space="preserve"> </w:t>
        </w:r>
        <w:r w:rsidRPr="00E21A37">
          <w:rPr>
            <w:rStyle w:val="ac"/>
            <w:rFonts w:hint="cs"/>
            <w:rtl/>
          </w:rPr>
          <w:t>ص</w:t>
        </w:r>
        <w:r w:rsidRPr="00E21A37">
          <w:rPr>
            <w:rStyle w:val="ac"/>
            <w:rtl/>
          </w:rPr>
          <w:t>50.</w:t>
        </w:r>
      </w:hyperlink>
    </w:p>
  </w:footnote>
  <w:footnote w:id="4">
    <w:p w:rsidR="00F17C4A" w:rsidRPr="00F17C4A" w:rsidRDefault="00F17C4A" w:rsidP="00F17C4A">
      <w:pPr>
        <w:pStyle w:val="a9"/>
      </w:pPr>
      <w:r w:rsidRPr="00F17C4A">
        <w:footnoteRef/>
      </w:r>
      <w:r w:rsidRPr="00F17C4A">
        <w:rPr>
          <w:rtl/>
        </w:rPr>
        <w:t xml:space="preserve"> </w:t>
      </w:r>
      <w:hyperlink r:id="rId4" w:history="1">
        <w:r w:rsidRPr="00F17C4A">
          <w:rPr>
            <w:rStyle w:val="ac"/>
            <w:rFonts w:hint="cs"/>
            <w:rtl/>
          </w:rPr>
          <w:t>الکافی،</w:t>
        </w:r>
        <w:r w:rsidRPr="00F17C4A">
          <w:rPr>
            <w:rStyle w:val="ac"/>
            <w:rtl/>
          </w:rPr>
          <w:t xml:space="preserve"> </w:t>
        </w:r>
        <w:r w:rsidRPr="00F17C4A">
          <w:rPr>
            <w:rStyle w:val="ac"/>
            <w:rFonts w:hint="cs"/>
            <w:rtl/>
          </w:rPr>
          <w:t>محمد</w:t>
        </w:r>
        <w:r w:rsidRPr="00F17C4A">
          <w:rPr>
            <w:rStyle w:val="ac"/>
            <w:rtl/>
          </w:rPr>
          <w:t xml:space="preserve"> </w:t>
        </w:r>
        <w:r w:rsidRPr="00F17C4A">
          <w:rPr>
            <w:rStyle w:val="ac"/>
            <w:rFonts w:hint="cs"/>
            <w:rtl/>
          </w:rPr>
          <w:t>بن</w:t>
        </w:r>
        <w:r w:rsidRPr="00F17C4A">
          <w:rPr>
            <w:rStyle w:val="ac"/>
            <w:rtl/>
          </w:rPr>
          <w:t xml:space="preserve"> </w:t>
        </w:r>
        <w:r w:rsidRPr="00F17C4A">
          <w:rPr>
            <w:rStyle w:val="ac"/>
            <w:rFonts w:hint="cs"/>
            <w:rtl/>
          </w:rPr>
          <w:t>یعقوب</w:t>
        </w:r>
        <w:r w:rsidRPr="00F17C4A">
          <w:rPr>
            <w:rStyle w:val="ac"/>
            <w:rtl/>
          </w:rPr>
          <w:t xml:space="preserve"> </w:t>
        </w:r>
        <w:r w:rsidRPr="00F17C4A">
          <w:rPr>
            <w:rStyle w:val="ac"/>
            <w:rFonts w:hint="cs"/>
            <w:rtl/>
          </w:rPr>
          <w:t>کلینی،</w:t>
        </w:r>
        <w:r w:rsidRPr="00F17C4A">
          <w:rPr>
            <w:rStyle w:val="ac"/>
            <w:rtl/>
          </w:rPr>
          <w:t xml:space="preserve"> </w:t>
        </w:r>
        <w:r w:rsidRPr="00F17C4A">
          <w:rPr>
            <w:rStyle w:val="ac"/>
            <w:rFonts w:hint="cs"/>
            <w:rtl/>
          </w:rPr>
          <w:t>ج</w:t>
        </w:r>
        <w:r w:rsidRPr="00F17C4A">
          <w:rPr>
            <w:rStyle w:val="ac"/>
            <w:rtl/>
          </w:rPr>
          <w:t>6</w:t>
        </w:r>
        <w:r w:rsidRPr="00F17C4A">
          <w:rPr>
            <w:rStyle w:val="ac"/>
            <w:rFonts w:hint="cs"/>
            <w:rtl/>
          </w:rPr>
          <w:t>،</w:t>
        </w:r>
        <w:r w:rsidRPr="00F17C4A">
          <w:rPr>
            <w:rStyle w:val="ac"/>
            <w:rtl/>
          </w:rPr>
          <w:t xml:space="preserve"> </w:t>
        </w:r>
        <w:r w:rsidRPr="00F17C4A">
          <w:rPr>
            <w:rStyle w:val="ac"/>
            <w:rFonts w:hint="cs"/>
            <w:rtl/>
          </w:rPr>
          <w:t>ص</w:t>
        </w:r>
        <w:r w:rsidRPr="00F17C4A">
          <w:rPr>
            <w:rStyle w:val="ac"/>
            <w:rtl/>
          </w:rPr>
          <w:t>452.</w:t>
        </w:r>
      </w:hyperlink>
    </w:p>
  </w:footnote>
  <w:footnote w:id="5">
    <w:p w:rsidR="00F17C4A" w:rsidRPr="00F17C4A" w:rsidRDefault="00F17C4A" w:rsidP="00F17C4A">
      <w:pPr>
        <w:pStyle w:val="a9"/>
        <w:rPr>
          <w:rtl/>
        </w:rPr>
      </w:pPr>
      <w:r w:rsidRPr="00F17C4A">
        <w:footnoteRef/>
      </w:r>
      <w:r w:rsidRPr="00F17C4A">
        <w:rPr>
          <w:rtl/>
        </w:rPr>
        <w:t xml:space="preserve"> </w:t>
      </w:r>
      <w:hyperlink r:id="rId5" w:history="1">
        <w:r w:rsidRPr="00F17C4A">
          <w:rPr>
            <w:rStyle w:val="ac"/>
            <w:rFonts w:hint="cs"/>
            <w:rtl/>
          </w:rPr>
          <w:t>الکافی،</w:t>
        </w:r>
        <w:r w:rsidRPr="00F17C4A">
          <w:rPr>
            <w:rStyle w:val="ac"/>
            <w:rtl/>
          </w:rPr>
          <w:t xml:space="preserve"> </w:t>
        </w:r>
        <w:r w:rsidRPr="00F17C4A">
          <w:rPr>
            <w:rStyle w:val="ac"/>
            <w:rFonts w:hint="cs"/>
            <w:rtl/>
          </w:rPr>
          <w:t>محمد</w:t>
        </w:r>
        <w:r w:rsidRPr="00F17C4A">
          <w:rPr>
            <w:rStyle w:val="ac"/>
            <w:rtl/>
          </w:rPr>
          <w:t xml:space="preserve"> </w:t>
        </w:r>
        <w:r w:rsidRPr="00F17C4A">
          <w:rPr>
            <w:rStyle w:val="ac"/>
            <w:rFonts w:hint="cs"/>
            <w:rtl/>
          </w:rPr>
          <w:t>بن</w:t>
        </w:r>
        <w:r w:rsidRPr="00F17C4A">
          <w:rPr>
            <w:rStyle w:val="ac"/>
            <w:rtl/>
          </w:rPr>
          <w:t xml:space="preserve"> </w:t>
        </w:r>
        <w:r w:rsidRPr="00F17C4A">
          <w:rPr>
            <w:rStyle w:val="ac"/>
            <w:rFonts w:hint="cs"/>
            <w:rtl/>
          </w:rPr>
          <w:t>یعقوب</w:t>
        </w:r>
        <w:r w:rsidRPr="00F17C4A">
          <w:rPr>
            <w:rStyle w:val="ac"/>
            <w:rtl/>
          </w:rPr>
          <w:t xml:space="preserve"> </w:t>
        </w:r>
        <w:r w:rsidRPr="00F17C4A">
          <w:rPr>
            <w:rStyle w:val="ac"/>
            <w:rFonts w:hint="cs"/>
            <w:rtl/>
          </w:rPr>
          <w:t>کلینی،</w:t>
        </w:r>
        <w:r w:rsidRPr="00F17C4A">
          <w:rPr>
            <w:rStyle w:val="ac"/>
            <w:rtl/>
          </w:rPr>
          <w:t xml:space="preserve"> </w:t>
        </w:r>
        <w:r w:rsidRPr="00F17C4A">
          <w:rPr>
            <w:rStyle w:val="ac"/>
            <w:rFonts w:hint="cs"/>
            <w:rtl/>
          </w:rPr>
          <w:t>ج</w:t>
        </w:r>
        <w:r w:rsidRPr="00F17C4A">
          <w:rPr>
            <w:rStyle w:val="ac"/>
            <w:rtl/>
          </w:rPr>
          <w:t>6</w:t>
        </w:r>
        <w:r w:rsidRPr="00F17C4A">
          <w:rPr>
            <w:rStyle w:val="ac"/>
            <w:rFonts w:hint="cs"/>
            <w:rtl/>
          </w:rPr>
          <w:t>،</w:t>
        </w:r>
        <w:r w:rsidRPr="00F17C4A">
          <w:rPr>
            <w:rStyle w:val="ac"/>
            <w:rtl/>
          </w:rPr>
          <w:t xml:space="preserve"> </w:t>
        </w:r>
        <w:r w:rsidRPr="00F17C4A">
          <w:rPr>
            <w:rStyle w:val="ac"/>
            <w:rFonts w:hint="cs"/>
            <w:rtl/>
          </w:rPr>
          <w:t>ص</w:t>
        </w:r>
        <w:r w:rsidRPr="00F17C4A">
          <w:rPr>
            <w:rStyle w:val="ac"/>
            <w:rtl/>
          </w:rPr>
          <w:t>450.</w:t>
        </w:r>
      </w:hyperlink>
    </w:p>
  </w:footnote>
  <w:footnote w:id="6">
    <w:p w:rsidR="00F17C4A" w:rsidRPr="00F17C4A" w:rsidRDefault="00F17C4A" w:rsidP="00F17C4A">
      <w:pPr>
        <w:pStyle w:val="a9"/>
        <w:rPr>
          <w:rtl/>
        </w:rPr>
      </w:pPr>
      <w:r w:rsidRPr="00F17C4A">
        <w:footnoteRef/>
      </w:r>
      <w:r w:rsidRPr="00F17C4A">
        <w:rPr>
          <w:rtl/>
        </w:rPr>
        <w:t xml:space="preserve"> </w:t>
      </w:r>
      <w:hyperlink r:id="rId6" w:history="1">
        <w:r w:rsidRPr="00F17C4A">
          <w:rPr>
            <w:rStyle w:val="ac"/>
            <w:rFonts w:hint="cs"/>
            <w:rtl/>
          </w:rPr>
          <w:t>الکافی،</w:t>
        </w:r>
        <w:r w:rsidRPr="00F17C4A">
          <w:rPr>
            <w:rStyle w:val="ac"/>
            <w:rtl/>
          </w:rPr>
          <w:t xml:space="preserve"> </w:t>
        </w:r>
        <w:r w:rsidRPr="00F17C4A">
          <w:rPr>
            <w:rStyle w:val="ac"/>
            <w:rFonts w:hint="cs"/>
            <w:rtl/>
          </w:rPr>
          <w:t>محمد</w:t>
        </w:r>
        <w:r w:rsidRPr="00F17C4A">
          <w:rPr>
            <w:rStyle w:val="ac"/>
            <w:rtl/>
          </w:rPr>
          <w:t xml:space="preserve"> </w:t>
        </w:r>
        <w:r w:rsidRPr="00F17C4A">
          <w:rPr>
            <w:rStyle w:val="ac"/>
            <w:rFonts w:hint="cs"/>
            <w:rtl/>
          </w:rPr>
          <w:t>بن</w:t>
        </w:r>
        <w:r w:rsidRPr="00F17C4A">
          <w:rPr>
            <w:rStyle w:val="ac"/>
            <w:rtl/>
          </w:rPr>
          <w:t xml:space="preserve"> </w:t>
        </w:r>
        <w:r w:rsidRPr="00F17C4A">
          <w:rPr>
            <w:rStyle w:val="ac"/>
            <w:rFonts w:hint="cs"/>
            <w:rtl/>
          </w:rPr>
          <w:t>یعقوب</w:t>
        </w:r>
        <w:r w:rsidRPr="00F17C4A">
          <w:rPr>
            <w:rStyle w:val="ac"/>
            <w:rtl/>
          </w:rPr>
          <w:t xml:space="preserve"> </w:t>
        </w:r>
        <w:r w:rsidRPr="00F17C4A">
          <w:rPr>
            <w:rStyle w:val="ac"/>
            <w:rFonts w:hint="cs"/>
            <w:rtl/>
          </w:rPr>
          <w:t>کلینی،</w:t>
        </w:r>
        <w:r w:rsidRPr="00F17C4A">
          <w:rPr>
            <w:rStyle w:val="ac"/>
            <w:rtl/>
          </w:rPr>
          <w:t xml:space="preserve"> </w:t>
        </w:r>
        <w:r w:rsidRPr="00F17C4A">
          <w:rPr>
            <w:rStyle w:val="ac"/>
            <w:rFonts w:hint="cs"/>
            <w:rtl/>
          </w:rPr>
          <w:t>ج</w:t>
        </w:r>
        <w:r w:rsidRPr="00F17C4A">
          <w:rPr>
            <w:rStyle w:val="ac"/>
            <w:rtl/>
          </w:rPr>
          <w:t>6</w:t>
        </w:r>
        <w:r w:rsidRPr="00F17C4A">
          <w:rPr>
            <w:rStyle w:val="ac"/>
            <w:rFonts w:hint="cs"/>
            <w:rtl/>
          </w:rPr>
          <w:t>،</w:t>
        </w:r>
        <w:r w:rsidRPr="00F17C4A">
          <w:rPr>
            <w:rStyle w:val="ac"/>
            <w:rtl/>
          </w:rPr>
          <w:t xml:space="preserve"> </w:t>
        </w:r>
        <w:r w:rsidRPr="00F17C4A">
          <w:rPr>
            <w:rStyle w:val="ac"/>
            <w:rFonts w:hint="cs"/>
            <w:rtl/>
          </w:rPr>
          <w:t>ص</w:t>
        </w:r>
        <w:r w:rsidRPr="00F17C4A">
          <w:rPr>
            <w:rStyle w:val="ac"/>
            <w:rtl/>
          </w:rPr>
          <w:t>452.</w:t>
        </w:r>
      </w:hyperlink>
    </w:p>
  </w:footnote>
  <w:footnote w:id="7">
    <w:p w:rsidR="003B3755" w:rsidRPr="003B3755" w:rsidRDefault="003B3755" w:rsidP="003B3755">
      <w:pPr>
        <w:pStyle w:val="a9"/>
        <w:rPr>
          <w:rFonts w:hint="cs"/>
        </w:rPr>
      </w:pPr>
      <w:r w:rsidRPr="003B3755">
        <w:footnoteRef/>
      </w:r>
      <w:r w:rsidRPr="003B3755">
        <w:rPr>
          <w:rtl/>
        </w:rPr>
        <w:t xml:space="preserve"> </w:t>
      </w:r>
      <w:hyperlink r:id="rId7" w:history="1">
        <w:r w:rsidRPr="003B3755">
          <w:rPr>
            <w:rStyle w:val="ac"/>
            <w:rFonts w:hint="cs"/>
            <w:rtl/>
          </w:rPr>
          <w:t>استبصار،</w:t>
        </w:r>
        <w:r w:rsidRPr="003B3755">
          <w:rPr>
            <w:rStyle w:val="ac"/>
            <w:rtl/>
          </w:rPr>
          <w:t xml:space="preserve"> </w:t>
        </w:r>
        <w:r w:rsidRPr="003B3755">
          <w:rPr>
            <w:rStyle w:val="ac"/>
            <w:rFonts w:hint="cs"/>
            <w:rtl/>
          </w:rPr>
          <w:t>شیخ</w:t>
        </w:r>
        <w:r w:rsidRPr="003B3755">
          <w:rPr>
            <w:rStyle w:val="ac"/>
            <w:rtl/>
          </w:rPr>
          <w:t xml:space="preserve"> </w:t>
        </w:r>
        <w:r w:rsidRPr="003B3755">
          <w:rPr>
            <w:rStyle w:val="ac"/>
            <w:rFonts w:hint="cs"/>
            <w:rtl/>
          </w:rPr>
          <w:t>طوسی،</w:t>
        </w:r>
        <w:r w:rsidRPr="003B3755">
          <w:rPr>
            <w:rStyle w:val="ac"/>
            <w:rtl/>
          </w:rPr>
          <w:t xml:space="preserve"> </w:t>
        </w:r>
        <w:r w:rsidRPr="003B3755">
          <w:rPr>
            <w:rStyle w:val="ac"/>
            <w:rFonts w:hint="cs"/>
            <w:rtl/>
          </w:rPr>
          <w:t>ج</w:t>
        </w:r>
        <w:r w:rsidRPr="003B3755">
          <w:rPr>
            <w:rStyle w:val="ac"/>
            <w:rtl/>
          </w:rPr>
          <w:t>1</w:t>
        </w:r>
        <w:r w:rsidRPr="003B3755">
          <w:rPr>
            <w:rStyle w:val="ac"/>
            <w:rFonts w:hint="cs"/>
            <w:rtl/>
          </w:rPr>
          <w:t>،</w:t>
        </w:r>
        <w:r w:rsidRPr="003B3755">
          <w:rPr>
            <w:rStyle w:val="ac"/>
            <w:rtl/>
          </w:rPr>
          <w:t xml:space="preserve"> </w:t>
        </w:r>
        <w:r w:rsidRPr="003B3755">
          <w:rPr>
            <w:rStyle w:val="ac"/>
            <w:rFonts w:hint="cs"/>
            <w:rtl/>
          </w:rPr>
          <w:t>ص</w:t>
        </w:r>
        <w:r w:rsidRPr="003B3755">
          <w:rPr>
            <w:rStyle w:val="ac"/>
            <w:rtl/>
          </w:rPr>
          <w:t>387.</w:t>
        </w:r>
      </w:hyperlink>
    </w:p>
  </w:footnote>
  <w:footnote w:id="8">
    <w:p w:rsidR="00F85F37" w:rsidRPr="00F85F37" w:rsidRDefault="00F85F37" w:rsidP="00F85F37">
      <w:pPr>
        <w:pStyle w:val="a9"/>
        <w:rPr>
          <w:rtl/>
        </w:rPr>
      </w:pPr>
      <w:r w:rsidRPr="00F85F37">
        <w:footnoteRef/>
      </w:r>
      <w:r w:rsidRPr="00F85F37">
        <w:rPr>
          <w:rtl/>
        </w:rPr>
        <w:t xml:space="preserve"> </w:t>
      </w:r>
      <w:hyperlink r:id="rId8" w:history="1">
        <w:r w:rsidRPr="00F85F37">
          <w:rPr>
            <w:rStyle w:val="ac"/>
            <w:rFonts w:hint="cs"/>
            <w:rtl/>
          </w:rPr>
          <w:t>من</w:t>
        </w:r>
        <w:r w:rsidRPr="00F85F37">
          <w:rPr>
            <w:rStyle w:val="ac"/>
            <w:rtl/>
          </w:rPr>
          <w:t xml:space="preserve"> </w:t>
        </w:r>
        <w:r w:rsidRPr="00F85F37">
          <w:rPr>
            <w:rStyle w:val="ac"/>
            <w:rFonts w:hint="cs"/>
            <w:rtl/>
          </w:rPr>
          <w:t>لا</w:t>
        </w:r>
        <w:r w:rsidRPr="00F85F37">
          <w:rPr>
            <w:rStyle w:val="ac"/>
            <w:rtl/>
          </w:rPr>
          <w:t xml:space="preserve"> </w:t>
        </w:r>
        <w:r w:rsidRPr="00F85F37">
          <w:rPr>
            <w:rStyle w:val="ac"/>
            <w:rFonts w:hint="cs"/>
            <w:rtl/>
          </w:rPr>
          <w:t>یحضره</w:t>
        </w:r>
        <w:r w:rsidRPr="00F85F37">
          <w:rPr>
            <w:rStyle w:val="ac"/>
            <w:rtl/>
          </w:rPr>
          <w:t xml:space="preserve"> </w:t>
        </w:r>
        <w:r w:rsidRPr="00F85F37">
          <w:rPr>
            <w:rStyle w:val="ac"/>
            <w:rFonts w:hint="cs"/>
            <w:rtl/>
          </w:rPr>
          <w:t>الفقیه،</w:t>
        </w:r>
        <w:r w:rsidRPr="00F85F37">
          <w:rPr>
            <w:rStyle w:val="ac"/>
            <w:rtl/>
          </w:rPr>
          <w:t xml:space="preserve"> </w:t>
        </w:r>
        <w:r w:rsidRPr="00F85F37">
          <w:rPr>
            <w:rStyle w:val="ac"/>
            <w:rFonts w:hint="cs"/>
            <w:rtl/>
          </w:rPr>
          <w:t>شیخ</w:t>
        </w:r>
        <w:r w:rsidRPr="00F85F37">
          <w:rPr>
            <w:rStyle w:val="ac"/>
            <w:rtl/>
          </w:rPr>
          <w:t xml:space="preserve"> </w:t>
        </w:r>
        <w:r w:rsidRPr="00F85F37">
          <w:rPr>
            <w:rStyle w:val="ac"/>
            <w:rFonts w:hint="cs"/>
            <w:rtl/>
          </w:rPr>
          <w:t>صدوق،</w:t>
        </w:r>
        <w:r w:rsidRPr="00F85F37">
          <w:rPr>
            <w:rStyle w:val="ac"/>
            <w:rtl/>
          </w:rPr>
          <w:t xml:space="preserve"> </w:t>
        </w:r>
        <w:r w:rsidRPr="00F85F37">
          <w:rPr>
            <w:rStyle w:val="ac"/>
            <w:rFonts w:hint="cs"/>
            <w:rtl/>
          </w:rPr>
          <w:t>ج</w:t>
        </w:r>
        <w:r w:rsidRPr="00F85F37">
          <w:rPr>
            <w:rStyle w:val="ac"/>
            <w:rtl/>
          </w:rPr>
          <w:t>1</w:t>
        </w:r>
        <w:r w:rsidRPr="00F85F37">
          <w:rPr>
            <w:rStyle w:val="ac"/>
            <w:rFonts w:hint="cs"/>
            <w:rtl/>
          </w:rPr>
          <w:t>،</w:t>
        </w:r>
        <w:r w:rsidRPr="00F85F37">
          <w:rPr>
            <w:rStyle w:val="ac"/>
            <w:rtl/>
          </w:rPr>
          <w:t xml:space="preserve"> </w:t>
        </w:r>
        <w:r w:rsidRPr="00F85F37">
          <w:rPr>
            <w:rStyle w:val="ac"/>
            <w:rFonts w:hint="cs"/>
            <w:rtl/>
          </w:rPr>
          <w:t>ص</w:t>
        </w:r>
        <w:r w:rsidRPr="00F85F37">
          <w:rPr>
            <w:rStyle w:val="ac"/>
            <w:rtl/>
          </w:rPr>
          <w:t>262.</w:t>
        </w:r>
      </w:hyperlink>
    </w:p>
  </w:footnote>
  <w:footnote w:id="9">
    <w:p w:rsidR="00F85F37" w:rsidRPr="00F85F37" w:rsidRDefault="00F85F37" w:rsidP="00F85F37">
      <w:pPr>
        <w:pStyle w:val="a9"/>
        <w:rPr>
          <w:rtl/>
        </w:rPr>
      </w:pPr>
      <w:r w:rsidRPr="00F85F37">
        <w:footnoteRef/>
      </w:r>
      <w:r w:rsidRPr="00F85F37">
        <w:rPr>
          <w:rtl/>
        </w:rPr>
        <w:t xml:space="preserve"> </w:t>
      </w:r>
      <w:hyperlink r:id="rId9" w:history="1">
        <w:r w:rsidRPr="00F85F37">
          <w:rPr>
            <w:rStyle w:val="ac"/>
            <w:rFonts w:hint="cs"/>
            <w:rtl/>
          </w:rPr>
          <w:t>استبصار،</w:t>
        </w:r>
        <w:r w:rsidRPr="00F85F37">
          <w:rPr>
            <w:rStyle w:val="ac"/>
            <w:rtl/>
          </w:rPr>
          <w:t xml:space="preserve"> </w:t>
        </w:r>
        <w:r w:rsidRPr="00F85F37">
          <w:rPr>
            <w:rStyle w:val="ac"/>
            <w:rFonts w:hint="cs"/>
            <w:rtl/>
          </w:rPr>
          <w:t>شیخ</w:t>
        </w:r>
        <w:r w:rsidRPr="00F85F37">
          <w:rPr>
            <w:rStyle w:val="ac"/>
            <w:rtl/>
          </w:rPr>
          <w:t xml:space="preserve"> </w:t>
        </w:r>
        <w:r w:rsidRPr="00F85F37">
          <w:rPr>
            <w:rStyle w:val="ac"/>
            <w:rFonts w:hint="cs"/>
            <w:rtl/>
          </w:rPr>
          <w:t>طوسی،</w:t>
        </w:r>
        <w:r w:rsidRPr="00F85F37">
          <w:rPr>
            <w:rStyle w:val="ac"/>
            <w:rtl/>
          </w:rPr>
          <w:t xml:space="preserve"> </w:t>
        </w:r>
        <w:r w:rsidRPr="00F85F37">
          <w:rPr>
            <w:rStyle w:val="ac"/>
            <w:rFonts w:hint="cs"/>
            <w:rtl/>
          </w:rPr>
          <w:t>ج</w:t>
        </w:r>
        <w:r w:rsidRPr="00F85F37">
          <w:rPr>
            <w:rStyle w:val="ac"/>
            <w:rtl/>
          </w:rPr>
          <w:t>1</w:t>
        </w:r>
        <w:r w:rsidRPr="00F85F37">
          <w:rPr>
            <w:rStyle w:val="ac"/>
            <w:rFonts w:hint="cs"/>
            <w:rtl/>
          </w:rPr>
          <w:t>،</w:t>
        </w:r>
        <w:r w:rsidRPr="00F85F37">
          <w:rPr>
            <w:rStyle w:val="ac"/>
            <w:rtl/>
          </w:rPr>
          <w:t xml:space="preserve"> </w:t>
        </w:r>
        <w:r w:rsidRPr="00F85F37">
          <w:rPr>
            <w:rStyle w:val="ac"/>
            <w:rFonts w:hint="cs"/>
            <w:rtl/>
          </w:rPr>
          <w:t>ص</w:t>
        </w:r>
        <w:r w:rsidRPr="00F85F37">
          <w:rPr>
            <w:rStyle w:val="ac"/>
            <w:rtl/>
          </w:rPr>
          <w:t>387.</w:t>
        </w:r>
      </w:hyperlink>
    </w:p>
  </w:footnote>
  <w:footnote w:id="10">
    <w:p w:rsidR="00857E15" w:rsidRPr="00857E15" w:rsidRDefault="00857E15" w:rsidP="00857E15">
      <w:pPr>
        <w:pStyle w:val="a9"/>
        <w:rPr>
          <w:rFonts w:hint="cs"/>
        </w:rPr>
      </w:pPr>
      <w:r w:rsidRPr="00857E15">
        <w:footnoteRef/>
      </w:r>
      <w:r w:rsidRPr="00857E15">
        <w:rPr>
          <w:rtl/>
        </w:rPr>
        <w:t xml:space="preserve"> </w:t>
      </w:r>
      <w:hyperlink r:id="rId10" w:history="1">
        <w:r w:rsidRPr="00857E15">
          <w:rPr>
            <w:rStyle w:val="ac"/>
            <w:rFonts w:hint="cs"/>
            <w:rtl/>
          </w:rPr>
          <w:t>احتجاج،</w:t>
        </w:r>
        <w:r w:rsidRPr="00857E15">
          <w:rPr>
            <w:rStyle w:val="ac"/>
            <w:rtl/>
          </w:rPr>
          <w:t xml:space="preserve"> </w:t>
        </w:r>
        <w:r w:rsidRPr="00857E15">
          <w:rPr>
            <w:rStyle w:val="ac"/>
            <w:rFonts w:hint="cs"/>
            <w:rtl/>
          </w:rPr>
          <w:t>احمد</w:t>
        </w:r>
        <w:r w:rsidRPr="00857E15">
          <w:rPr>
            <w:rStyle w:val="ac"/>
            <w:rtl/>
          </w:rPr>
          <w:t xml:space="preserve"> </w:t>
        </w:r>
        <w:r w:rsidRPr="00857E15">
          <w:rPr>
            <w:rStyle w:val="ac"/>
            <w:rFonts w:hint="cs"/>
            <w:rtl/>
          </w:rPr>
          <w:t>بن</w:t>
        </w:r>
        <w:r w:rsidRPr="00857E15">
          <w:rPr>
            <w:rStyle w:val="ac"/>
            <w:rtl/>
          </w:rPr>
          <w:t xml:space="preserve"> </w:t>
        </w:r>
        <w:r w:rsidRPr="00857E15">
          <w:rPr>
            <w:rStyle w:val="ac"/>
            <w:rFonts w:hint="cs"/>
            <w:rtl/>
          </w:rPr>
          <w:t>علی</w:t>
        </w:r>
        <w:r w:rsidRPr="00857E15">
          <w:rPr>
            <w:rStyle w:val="ac"/>
            <w:rtl/>
          </w:rPr>
          <w:t xml:space="preserve"> </w:t>
        </w:r>
        <w:r w:rsidRPr="00857E15">
          <w:rPr>
            <w:rStyle w:val="ac"/>
            <w:rFonts w:hint="cs"/>
            <w:rtl/>
          </w:rPr>
          <w:t>طبرسی،</w:t>
        </w:r>
        <w:r w:rsidRPr="00857E15">
          <w:rPr>
            <w:rStyle w:val="ac"/>
            <w:rtl/>
          </w:rPr>
          <w:t xml:space="preserve"> </w:t>
        </w:r>
        <w:r w:rsidRPr="00857E15">
          <w:rPr>
            <w:rStyle w:val="ac"/>
            <w:rFonts w:hint="cs"/>
            <w:rtl/>
          </w:rPr>
          <w:t>ج</w:t>
        </w:r>
        <w:r w:rsidRPr="00857E15">
          <w:rPr>
            <w:rStyle w:val="ac"/>
            <w:rtl/>
          </w:rPr>
          <w:t>2</w:t>
        </w:r>
        <w:r w:rsidRPr="00857E15">
          <w:rPr>
            <w:rStyle w:val="ac"/>
            <w:rFonts w:hint="cs"/>
            <w:rtl/>
          </w:rPr>
          <w:t>،</w:t>
        </w:r>
        <w:r w:rsidRPr="00857E15">
          <w:rPr>
            <w:rStyle w:val="ac"/>
            <w:rtl/>
          </w:rPr>
          <w:t xml:space="preserve"> </w:t>
        </w:r>
        <w:r w:rsidRPr="00857E15">
          <w:rPr>
            <w:rStyle w:val="ac"/>
            <w:rFonts w:hint="cs"/>
            <w:rtl/>
          </w:rPr>
          <w:t>ص</w:t>
        </w:r>
        <w:r w:rsidRPr="00857E15">
          <w:rPr>
            <w:rStyle w:val="ac"/>
            <w:rtl/>
          </w:rPr>
          <w:t>492.</w:t>
        </w:r>
      </w:hyperlink>
    </w:p>
  </w:footnote>
  <w:footnote w:id="11">
    <w:p w:rsidR="00F85F37" w:rsidRPr="00F85F37" w:rsidRDefault="00F85F37" w:rsidP="00F85F37">
      <w:pPr>
        <w:pStyle w:val="a9"/>
        <w:rPr>
          <w:rtl/>
        </w:rPr>
      </w:pPr>
      <w:r w:rsidRPr="00F85F37">
        <w:footnoteRef/>
      </w:r>
      <w:r w:rsidRPr="00F85F37">
        <w:rPr>
          <w:rtl/>
        </w:rPr>
        <w:t xml:space="preserve"> </w:t>
      </w:r>
      <w:hyperlink r:id="rId11" w:history="1">
        <w:r w:rsidRPr="00F85F37">
          <w:rPr>
            <w:rStyle w:val="ac"/>
            <w:rFonts w:hint="cs"/>
            <w:rtl/>
          </w:rPr>
          <w:t>تهذیب</w:t>
        </w:r>
        <w:r w:rsidRPr="00F85F37">
          <w:rPr>
            <w:rStyle w:val="ac"/>
            <w:rtl/>
          </w:rPr>
          <w:t xml:space="preserve"> </w:t>
        </w:r>
        <w:r w:rsidRPr="00F85F37">
          <w:rPr>
            <w:rStyle w:val="ac"/>
            <w:rFonts w:hint="cs"/>
            <w:rtl/>
          </w:rPr>
          <w:t>الاحکام،</w:t>
        </w:r>
        <w:r w:rsidRPr="00F85F37">
          <w:rPr>
            <w:rStyle w:val="ac"/>
            <w:rtl/>
          </w:rPr>
          <w:t xml:space="preserve"> </w:t>
        </w:r>
        <w:r w:rsidRPr="00F85F37">
          <w:rPr>
            <w:rStyle w:val="ac"/>
            <w:rFonts w:hint="cs"/>
            <w:rtl/>
          </w:rPr>
          <w:t>شیخ</w:t>
        </w:r>
        <w:r w:rsidRPr="00F85F37">
          <w:rPr>
            <w:rStyle w:val="ac"/>
            <w:rtl/>
          </w:rPr>
          <w:t xml:space="preserve"> </w:t>
        </w:r>
        <w:r w:rsidRPr="00F85F37">
          <w:rPr>
            <w:rStyle w:val="ac"/>
            <w:rFonts w:hint="cs"/>
            <w:rtl/>
          </w:rPr>
          <w:t>طوسی،</w:t>
        </w:r>
        <w:r w:rsidRPr="00F85F37">
          <w:rPr>
            <w:rStyle w:val="ac"/>
            <w:rtl/>
          </w:rPr>
          <w:t xml:space="preserve"> </w:t>
        </w:r>
        <w:r w:rsidRPr="00F85F37">
          <w:rPr>
            <w:rStyle w:val="ac"/>
            <w:rFonts w:hint="cs"/>
            <w:rtl/>
          </w:rPr>
          <w:t>ج</w:t>
        </w:r>
        <w:r w:rsidRPr="00F85F37">
          <w:rPr>
            <w:rStyle w:val="ac"/>
            <w:rtl/>
          </w:rPr>
          <w:t>2</w:t>
        </w:r>
        <w:r w:rsidRPr="00F85F37">
          <w:rPr>
            <w:rStyle w:val="ac"/>
            <w:rFonts w:hint="cs"/>
            <w:rtl/>
          </w:rPr>
          <w:t>،</w:t>
        </w:r>
        <w:r w:rsidRPr="00F85F37">
          <w:rPr>
            <w:rStyle w:val="ac"/>
            <w:rtl/>
          </w:rPr>
          <w:t xml:space="preserve"> </w:t>
        </w:r>
        <w:r w:rsidRPr="00F85F37">
          <w:rPr>
            <w:rStyle w:val="ac"/>
            <w:rFonts w:hint="cs"/>
            <w:rtl/>
          </w:rPr>
          <w:t>ص</w:t>
        </w:r>
        <w:r w:rsidRPr="00F85F37">
          <w:rPr>
            <w:rStyle w:val="ac"/>
            <w:rtl/>
          </w:rPr>
          <w:t>212.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AF10EE">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AF10E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AF10EE">
      <w:rPr>
        <w:rFonts w:hint="cs"/>
        <w:b/>
        <w:bCs/>
        <w:color w:val="632423" w:themeColor="accent2" w:themeShade="80"/>
        <w:sz w:val="20"/>
        <w:szCs w:val="24"/>
        <w:rtl/>
      </w:rPr>
      <w:t>شهیدی</w:t>
    </w:r>
    <w:r w:rsidR="00AF10EE">
      <w:rPr>
        <w:b/>
        <w:bCs/>
        <w:color w:val="632423" w:themeColor="accent2" w:themeShade="80"/>
        <w:sz w:val="20"/>
        <w:szCs w:val="24"/>
        <w:rtl/>
      </w:rPr>
      <w:t xml:space="preserve"> </w:t>
    </w:r>
    <w:r w:rsidR="00AF10E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AF10EE">
      <w:rPr>
        <w:sz w:val="24"/>
        <w:szCs w:val="24"/>
        <w:rtl/>
      </w:rPr>
      <w:t>3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AF10EE">
      <w:rPr>
        <w:rFonts w:hint="cs"/>
        <w:color w:val="000000" w:themeColor="text1"/>
        <w:sz w:val="24"/>
        <w:szCs w:val="24"/>
        <w:rtl/>
      </w:rPr>
      <w:t>شرائط</w:t>
    </w:r>
    <w:r w:rsidR="00AF10EE">
      <w:rPr>
        <w:color w:val="000000" w:themeColor="text1"/>
        <w:sz w:val="24"/>
        <w:szCs w:val="24"/>
        <w:rtl/>
      </w:rPr>
      <w:t xml:space="preserve"> </w:t>
    </w:r>
    <w:r w:rsidR="00AF10EE">
      <w:rPr>
        <w:rFonts w:hint="cs"/>
        <w:color w:val="000000" w:themeColor="text1"/>
        <w:sz w:val="24"/>
        <w:szCs w:val="24"/>
        <w:rtl/>
      </w:rPr>
      <w:t>لباس</w:t>
    </w:r>
    <w:r w:rsidR="00AF10EE">
      <w:rPr>
        <w:color w:val="000000" w:themeColor="text1"/>
        <w:sz w:val="24"/>
        <w:szCs w:val="24"/>
        <w:rtl/>
      </w:rPr>
      <w:t xml:space="preserve"> </w:t>
    </w:r>
    <w:r w:rsidR="00AF10E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AF10EE">
      <w:rPr>
        <w:rFonts w:hint="cs"/>
        <w:sz w:val="24"/>
        <w:szCs w:val="24"/>
        <w:rtl/>
      </w:rPr>
      <w:t>حسن</w:t>
    </w:r>
    <w:r w:rsidR="00AF10EE">
      <w:rPr>
        <w:sz w:val="24"/>
        <w:szCs w:val="24"/>
        <w:rtl/>
      </w:rPr>
      <w:t xml:space="preserve"> </w:t>
    </w:r>
    <w:r w:rsidR="00AF10E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AF10EE">
      <w:rPr>
        <w:rFonts w:hint="cs"/>
        <w:sz w:val="24"/>
        <w:szCs w:val="24"/>
        <w:rtl/>
      </w:rPr>
      <w:t>شرط</w:t>
    </w:r>
    <w:r w:rsidR="00AF10EE">
      <w:rPr>
        <w:sz w:val="24"/>
        <w:szCs w:val="24"/>
        <w:rtl/>
      </w:rPr>
      <w:t xml:space="preserve"> </w:t>
    </w:r>
    <w:r w:rsidR="00AF10EE">
      <w:rPr>
        <w:rFonts w:hint="cs"/>
        <w:sz w:val="24"/>
        <w:szCs w:val="24"/>
        <w:rtl/>
      </w:rPr>
      <w:t>چهارم</w:t>
    </w:r>
    <w:r w:rsidR="00AF10EE">
      <w:rPr>
        <w:sz w:val="24"/>
        <w:szCs w:val="24"/>
        <w:rtl/>
      </w:rPr>
      <w:t xml:space="preserve"> (</w:t>
    </w:r>
    <w:r w:rsidR="00AF10EE">
      <w:rPr>
        <w:rFonts w:hint="cs"/>
        <w:sz w:val="24"/>
        <w:szCs w:val="24"/>
        <w:rtl/>
      </w:rPr>
      <w:t>از</w:t>
    </w:r>
    <w:r w:rsidR="00AF10EE">
      <w:rPr>
        <w:sz w:val="24"/>
        <w:szCs w:val="24"/>
        <w:rtl/>
      </w:rPr>
      <w:t xml:space="preserve"> </w:t>
    </w:r>
    <w:r w:rsidR="00AF10EE">
      <w:rPr>
        <w:rFonts w:hint="cs"/>
        <w:sz w:val="24"/>
        <w:szCs w:val="24"/>
        <w:rtl/>
      </w:rPr>
      <w:t>غیر</w:t>
    </w:r>
    <w:r w:rsidR="00AF10EE">
      <w:rPr>
        <w:sz w:val="24"/>
        <w:szCs w:val="24"/>
        <w:rtl/>
      </w:rPr>
      <w:t xml:space="preserve"> </w:t>
    </w:r>
    <w:r w:rsidR="00AF10EE">
      <w:rPr>
        <w:rFonts w:hint="cs"/>
        <w:sz w:val="24"/>
        <w:szCs w:val="24"/>
        <w:rtl/>
      </w:rPr>
      <w:t>مأکول</w:t>
    </w:r>
    <w:r w:rsidR="00AF10EE">
      <w:rPr>
        <w:sz w:val="24"/>
        <w:szCs w:val="24"/>
        <w:rtl/>
      </w:rPr>
      <w:t xml:space="preserve"> </w:t>
    </w:r>
    <w:r w:rsidR="00AF10EE">
      <w:rPr>
        <w:rFonts w:hint="cs"/>
        <w:sz w:val="24"/>
        <w:szCs w:val="24"/>
        <w:rtl/>
      </w:rPr>
      <w:t>اللحم</w:t>
    </w:r>
    <w:r w:rsidR="00AF10EE">
      <w:rPr>
        <w:sz w:val="24"/>
        <w:szCs w:val="24"/>
        <w:rtl/>
      </w:rPr>
      <w:t xml:space="preserve"> </w:t>
    </w:r>
    <w:r w:rsidR="00AF10EE">
      <w:rPr>
        <w:rFonts w:hint="cs"/>
        <w:sz w:val="24"/>
        <w:szCs w:val="24"/>
        <w:rtl/>
      </w:rPr>
      <w:t>نبودن</w:t>
    </w:r>
    <w:r w:rsidR="00AF10E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FDF"/>
    <w:rsid w:val="000072A3"/>
    <w:rsid w:val="000076B3"/>
    <w:rsid w:val="00025777"/>
    <w:rsid w:val="00025B70"/>
    <w:rsid w:val="000353D7"/>
    <w:rsid w:val="000448DA"/>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918"/>
    <w:rsid w:val="00124E3D"/>
    <w:rsid w:val="00127E95"/>
    <w:rsid w:val="00130659"/>
    <w:rsid w:val="001347C7"/>
    <w:rsid w:val="001356B0"/>
    <w:rsid w:val="00151937"/>
    <w:rsid w:val="001552B9"/>
    <w:rsid w:val="00162C5D"/>
    <w:rsid w:val="00165BDA"/>
    <w:rsid w:val="00181844"/>
    <w:rsid w:val="001837E9"/>
    <w:rsid w:val="00187DFA"/>
    <w:rsid w:val="001A1BC1"/>
    <w:rsid w:val="001A1EA5"/>
    <w:rsid w:val="001A2574"/>
    <w:rsid w:val="001A27D7"/>
    <w:rsid w:val="001A294E"/>
    <w:rsid w:val="001A34C3"/>
    <w:rsid w:val="001A4ED8"/>
    <w:rsid w:val="001B2488"/>
    <w:rsid w:val="001B4823"/>
    <w:rsid w:val="001B6799"/>
    <w:rsid w:val="001B6EEF"/>
    <w:rsid w:val="001C1362"/>
    <w:rsid w:val="001D2E9A"/>
    <w:rsid w:val="001D597F"/>
    <w:rsid w:val="001E3FD4"/>
    <w:rsid w:val="0020241A"/>
    <w:rsid w:val="00203821"/>
    <w:rsid w:val="00211632"/>
    <w:rsid w:val="00214668"/>
    <w:rsid w:val="0021630D"/>
    <w:rsid w:val="00233D71"/>
    <w:rsid w:val="0024121B"/>
    <w:rsid w:val="0024637C"/>
    <w:rsid w:val="002478D6"/>
    <w:rsid w:val="00247D2F"/>
    <w:rsid w:val="00256560"/>
    <w:rsid w:val="00267AB2"/>
    <w:rsid w:val="0027605E"/>
    <w:rsid w:val="00281E00"/>
    <w:rsid w:val="00294A52"/>
    <w:rsid w:val="002A643F"/>
    <w:rsid w:val="002B3FA6"/>
    <w:rsid w:val="002B505F"/>
    <w:rsid w:val="002B575F"/>
    <w:rsid w:val="002B729B"/>
    <w:rsid w:val="002C23B5"/>
    <w:rsid w:val="002C53A2"/>
    <w:rsid w:val="002C5692"/>
    <w:rsid w:val="002D0040"/>
    <w:rsid w:val="002D2FA8"/>
    <w:rsid w:val="002D5031"/>
    <w:rsid w:val="002D6142"/>
    <w:rsid w:val="002E220F"/>
    <w:rsid w:val="002E2BC9"/>
    <w:rsid w:val="002F5ECF"/>
    <w:rsid w:val="00307311"/>
    <w:rsid w:val="00317AF0"/>
    <w:rsid w:val="0032100F"/>
    <w:rsid w:val="003322A9"/>
    <w:rsid w:val="0033402C"/>
    <w:rsid w:val="00340521"/>
    <w:rsid w:val="00345C73"/>
    <w:rsid w:val="00354A99"/>
    <w:rsid w:val="00360311"/>
    <w:rsid w:val="00361922"/>
    <w:rsid w:val="0037339B"/>
    <w:rsid w:val="00377912"/>
    <w:rsid w:val="00386C11"/>
    <w:rsid w:val="00397466"/>
    <w:rsid w:val="003A6148"/>
    <w:rsid w:val="003B3755"/>
    <w:rsid w:val="003C33F6"/>
    <w:rsid w:val="003C3D2E"/>
    <w:rsid w:val="003C43A5"/>
    <w:rsid w:val="003E1C5C"/>
    <w:rsid w:val="003E6650"/>
    <w:rsid w:val="003F5B46"/>
    <w:rsid w:val="00401363"/>
    <w:rsid w:val="00402E47"/>
    <w:rsid w:val="00425015"/>
    <w:rsid w:val="00430994"/>
    <w:rsid w:val="00433976"/>
    <w:rsid w:val="00441B6D"/>
    <w:rsid w:val="004527FA"/>
    <w:rsid w:val="004556EF"/>
    <w:rsid w:val="00462B07"/>
    <w:rsid w:val="00465BD2"/>
    <w:rsid w:val="004715C8"/>
    <w:rsid w:val="00481C31"/>
    <w:rsid w:val="00482FC1"/>
    <w:rsid w:val="00483027"/>
    <w:rsid w:val="004853ED"/>
    <w:rsid w:val="004871AA"/>
    <w:rsid w:val="004918D7"/>
    <w:rsid w:val="004926E1"/>
    <w:rsid w:val="004A2FEA"/>
    <w:rsid w:val="004B26F9"/>
    <w:rsid w:val="004D2DD7"/>
    <w:rsid w:val="004D75C5"/>
    <w:rsid w:val="004E13F3"/>
    <w:rsid w:val="004E1DFC"/>
    <w:rsid w:val="004E2186"/>
    <w:rsid w:val="004E66FB"/>
    <w:rsid w:val="004F470A"/>
    <w:rsid w:val="004F4C59"/>
    <w:rsid w:val="00500C8F"/>
    <w:rsid w:val="00501909"/>
    <w:rsid w:val="00507BBB"/>
    <w:rsid w:val="005128DF"/>
    <w:rsid w:val="0051592A"/>
    <w:rsid w:val="005206FE"/>
    <w:rsid w:val="00522B20"/>
    <w:rsid w:val="005257ED"/>
    <w:rsid w:val="005306F8"/>
    <w:rsid w:val="0054023D"/>
    <w:rsid w:val="005426BF"/>
    <w:rsid w:val="00556B2F"/>
    <w:rsid w:val="0056213C"/>
    <w:rsid w:val="00567CF1"/>
    <w:rsid w:val="00570863"/>
    <w:rsid w:val="00580C24"/>
    <w:rsid w:val="00590C37"/>
    <w:rsid w:val="005968EF"/>
    <w:rsid w:val="00596C1E"/>
    <w:rsid w:val="005A2E26"/>
    <w:rsid w:val="005B7BCA"/>
    <w:rsid w:val="005C0DAE"/>
    <w:rsid w:val="005C188E"/>
    <w:rsid w:val="005C5356"/>
    <w:rsid w:val="005D2349"/>
    <w:rsid w:val="005E1B60"/>
    <w:rsid w:val="005E5507"/>
    <w:rsid w:val="005E607B"/>
    <w:rsid w:val="005F0A8D"/>
    <w:rsid w:val="005F379A"/>
    <w:rsid w:val="00601229"/>
    <w:rsid w:val="00603B67"/>
    <w:rsid w:val="00605461"/>
    <w:rsid w:val="006162A2"/>
    <w:rsid w:val="006240DA"/>
    <w:rsid w:val="0063256E"/>
    <w:rsid w:val="00633F04"/>
    <w:rsid w:val="00635219"/>
    <w:rsid w:val="00635EC0"/>
    <w:rsid w:val="00640B58"/>
    <w:rsid w:val="00651B02"/>
    <w:rsid w:val="00651B19"/>
    <w:rsid w:val="00660A29"/>
    <w:rsid w:val="00667D04"/>
    <w:rsid w:val="00695519"/>
    <w:rsid w:val="006A4134"/>
    <w:rsid w:val="006A4B03"/>
    <w:rsid w:val="006A5DDA"/>
    <w:rsid w:val="006A6701"/>
    <w:rsid w:val="006B21F4"/>
    <w:rsid w:val="006B3753"/>
    <w:rsid w:val="006B7AD6"/>
    <w:rsid w:val="006C01AD"/>
    <w:rsid w:val="006C50FD"/>
    <w:rsid w:val="006D1054"/>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057"/>
    <w:rsid w:val="00762452"/>
    <w:rsid w:val="007639E0"/>
    <w:rsid w:val="00775507"/>
    <w:rsid w:val="00783473"/>
    <w:rsid w:val="0078594B"/>
    <w:rsid w:val="00795E02"/>
    <w:rsid w:val="007964BC"/>
    <w:rsid w:val="00797551"/>
    <w:rsid w:val="007979D0"/>
    <w:rsid w:val="007A4E18"/>
    <w:rsid w:val="007A7B8C"/>
    <w:rsid w:val="007C420D"/>
    <w:rsid w:val="007C6D9E"/>
    <w:rsid w:val="007D1C43"/>
    <w:rsid w:val="007D6673"/>
    <w:rsid w:val="007D6C53"/>
    <w:rsid w:val="007E1564"/>
    <w:rsid w:val="007E1E87"/>
    <w:rsid w:val="007E5B3F"/>
    <w:rsid w:val="007F2257"/>
    <w:rsid w:val="0080091D"/>
    <w:rsid w:val="00804108"/>
    <w:rsid w:val="00804FC4"/>
    <w:rsid w:val="00806BFA"/>
    <w:rsid w:val="00816367"/>
    <w:rsid w:val="00816A0B"/>
    <w:rsid w:val="00824B22"/>
    <w:rsid w:val="00830C53"/>
    <w:rsid w:val="00837FAA"/>
    <w:rsid w:val="00841F77"/>
    <w:rsid w:val="0085093B"/>
    <w:rsid w:val="0085276D"/>
    <w:rsid w:val="00857E15"/>
    <w:rsid w:val="00863390"/>
    <w:rsid w:val="0086385C"/>
    <w:rsid w:val="00871916"/>
    <w:rsid w:val="0088521F"/>
    <w:rsid w:val="008956DD"/>
    <w:rsid w:val="008A510E"/>
    <w:rsid w:val="008A522A"/>
    <w:rsid w:val="008B324A"/>
    <w:rsid w:val="008B4464"/>
    <w:rsid w:val="008B750B"/>
    <w:rsid w:val="008B7BB9"/>
    <w:rsid w:val="008C3162"/>
    <w:rsid w:val="008D1F14"/>
    <w:rsid w:val="008D6142"/>
    <w:rsid w:val="008E3924"/>
    <w:rsid w:val="008E7802"/>
    <w:rsid w:val="008F13F7"/>
    <w:rsid w:val="008F210D"/>
    <w:rsid w:val="008F5B4D"/>
    <w:rsid w:val="0090276C"/>
    <w:rsid w:val="00907425"/>
    <w:rsid w:val="00923C34"/>
    <w:rsid w:val="00924152"/>
    <w:rsid w:val="0092513D"/>
    <w:rsid w:val="00927A9F"/>
    <w:rsid w:val="009335CC"/>
    <w:rsid w:val="00935A55"/>
    <w:rsid w:val="00937E42"/>
    <w:rsid w:val="0094006C"/>
    <w:rsid w:val="00941CEB"/>
    <w:rsid w:val="0094720F"/>
    <w:rsid w:val="00953B28"/>
    <w:rsid w:val="00954322"/>
    <w:rsid w:val="00957CAA"/>
    <w:rsid w:val="0096778A"/>
    <w:rsid w:val="00977656"/>
    <w:rsid w:val="009846A7"/>
    <w:rsid w:val="0098524C"/>
    <w:rsid w:val="0098794D"/>
    <w:rsid w:val="009927ED"/>
    <w:rsid w:val="0099497B"/>
    <w:rsid w:val="009A43BA"/>
    <w:rsid w:val="009B0D05"/>
    <w:rsid w:val="009B4CA6"/>
    <w:rsid w:val="009B79F8"/>
    <w:rsid w:val="009C66D5"/>
    <w:rsid w:val="009D13FD"/>
    <w:rsid w:val="009D266A"/>
    <w:rsid w:val="009E6898"/>
    <w:rsid w:val="009F7E07"/>
    <w:rsid w:val="00A01522"/>
    <w:rsid w:val="00A10A11"/>
    <w:rsid w:val="00A13C6A"/>
    <w:rsid w:val="00A15E1C"/>
    <w:rsid w:val="00A17B09"/>
    <w:rsid w:val="00A24EA2"/>
    <w:rsid w:val="00A457C6"/>
    <w:rsid w:val="00A46AD0"/>
    <w:rsid w:val="00A47063"/>
    <w:rsid w:val="00A473A8"/>
    <w:rsid w:val="00A513F0"/>
    <w:rsid w:val="00A61AC8"/>
    <w:rsid w:val="00A6366F"/>
    <w:rsid w:val="00A65D4C"/>
    <w:rsid w:val="00A6633E"/>
    <w:rsid w:val="00A70512"/>
    <w:rsid w:val="00AA1F60"/>
    <w:rsid w:val="00AA40D7"/>
    <w:rsid w:val="00AB5F7D"/>
    <w:rsid w:val="00AC0C50"/>
    <w:rsid w:val="00AC6FE2"/>
    <w:rsid w:val="00AF10EE"/>
    <w:rsid w:val="00AF3925"/>
    <w:rsid w:val="00B1296B"/>
    <w:rsid w:val="00B2292F"/>
    <w:rsid w:val="00B24211"/>
    <w:rsid w:val="00B43169"/>
    <w:rsid w:val="00B501A8"/>
    <w:rsid w:val="00B55AE4"/>
    <w:rsid w:val="00B70B46"/>
    <w:rsid w:val="00B739B0"/>
    <w:rsid w:val="00B814A3"/>
    <w:rsid w:val="00B90E51"/>
    <w:rsid w:val="00B96F38"/>
    <w:rsid w:val="00BC716B"/>
    <w:rsid w:val="00BD0E74"/>
    <w:rsid w:val="00BD5F8C"/>
    <w:rsid w:val="00BE29DD"/>
    <w:rsid w:val="00BF3C3A"/>
    <w:rsid w:val="00BF7782"/>
    <w:rsid w:val="00C066AF"/>
    <w:rsid w:val="00C10E06"/>
    <w:rsid w:val="00C145B8"/>
    <w:rsid w:val="00C2438F"/>
    <w:rsid w:val="00C31AF0"/>
    <w:rsid w:val="00C32A7E"/>
    <w:rsid w:val="00C34F28"/>
    <w:rsid w:val="00C368DF"/>
    <w:rsid w:val="00C442C5"/>
    <w:rsid w:val="00C57B5C"/>
    <w:rsid w:val="00C57C7C"/>
    <w:rsid w:val="00C61049"/>
    <w:rsid w:val="00C63FFE"/>
    <w:rsid w:val="00C75C5D"/>
    <w:rsid w:val="00C91EB6"/>
    <w:rsid w:val="00C96ED8"/>
    <w:rsid w:val="00CA10B0"/>
    <w:rsid w:val="00CA2F8E"/>
    <w:rsid w:val="00CA3EE2"/>
    <w:rsid w:val="00CA7FD5"/>
    <w:rsid w:val="00CB3287"/>
    <w:rsid w:val="00CB33E2"/>
    <w:rsid w:val="00CB4E68"/>
    <w:rsid w:val="00CC2733"/>
    <w:rsid w:val="00CD0050"/>
    <w:rsid w:val="00CD4F19"/>
    <w:rsid w:val="00CE473B"/>
    <w:rsid w:val="00CE7481"/>
    <w:rsid w:val="00CF0A8F"/>
    <w:rsid w:val="00D048CE"/>
    <w:rsid w:val="00D10998"/>
    <w:rsid w:val="00D15CBD"/>
    <w:rsid w:val="00D221CB"/>
    <w:rsid w:val="00D23391"/>
    <w:rsid w:val="00D31805"/>
    <w:rsid w:val="00D552B9"/>
    <w:rsid w:val="00D735B2"/>
    <w:rsid w:val="00D74021"/>
    <w:rsid w:val="00D76D01"/>
    <w:rsid w:val="00D84CA5"/>
    <w:rsid w:val="00D922A9"/>
    <w:rsid w:val="00D9394A"/>
    <w:rsid w:val="00D979B6"/>
    <w:rsid w:val="00DB0CBB"/>
    <w:rsid w:val="00DB67CC"/>
    <w:rsid w:val="00DC3783"/>
    <w:rsid w:val="00DD0EBC"/>
    <w:rsid w:val="00DE1070"/>
    <w:rsid w:val="00E00219"/>
    <w:rsid w:val="00E0316B"/>
    <w:rsid w:val="00E040B2"/>
    <w:rsid w:val="00E05ED3"/>
    <w:rsid w:val="00E21A37"/>
    <w:rsid w:val="00E2594E"/>
    <w:rsid w:val="00E25E10"/>
    <w:rsid w:val="00E50B41"/>
    <w:rsid w:val="00E5219B"/>
    <w:rsid w:val="00E52D07"/>
    <w:rsid w:val="00E5331C"/>
    <w:rsid w:val="00E5518B"/>
    <w:rsid w:val="00E57408"/>
    <w:rsid w:val="00E609FE"/>
    <w:rsid w:val="00E630BE"/>
    <w:rsid w:val="00E70967"/>
    <w:rsid w:val="00E75920"/>
    <w:rsid w:val="00E80D96"/>
    <w:rsid w:val="00E871FA"/>
    <w:rsid w:val="00E936A4"/>
    <w:rsid w:val="00E954BB"/>
    <w:rsid w:val="00EA45E7"/>
    <w:rsid w:val="00EB78E3"/>
    <w:rsid w:val="00EB7BE3"/>
    <w:rsid w:val="00EC1C4B"/>
    <w:rsid w:val="00EC4F32"/>
    <w:rsid w:val="00EC735A"/>
    <w:rsid w:val="00ED2E38"/>
    <w:rsid w:val="00ED5F38"/>
    <w:rsid w:val="00EF27FE"/>
    <w:rsid w:val="00F07DF7"/>
    <w:rsid w:val="00F07FB6"/>
    <w:rsid w:val="00F149D0"/>
    <w:rsid w:val="00F16B53"/>
    <w:rsid w:val="00F17C4A"/>
    <w:rsid w:val="00F25ECD"/>
    <w:rsid w:val="00F318BE"/>
    <w:rsid w:val="00F33297"/>
    <w:rsid w:val="00F343FB"/>
    <w:rsid w:val="00F359FE"/>
    <w:rsid w:val="00F42159"/>
    <w:rsid w:val="00F4256E"/>
    <w:rsid w:val="00F42EE1"/>
    <w:rsid w:val="00F60F1F"/>
    <w:rsid w:val="00F61F2D"/>
    <w:rsid w:val="00F64141"/>
    <w:rsid w:val="00F67508"/>
    <w:rsid w:val="00F71FC9"/>
    <w:rsid w:val="00F73B48"/>
    <w:rsid w:val="00F74F51"/>
    <w:rsid w:val="00F842AD"/>
    <w:rsid w:val="00F85B55"/>
    <w:rsid w:val="00F85F37"/>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0EF0"/>
    <w:rsid w:val="00FF5C71"/>
    <w:rsid w:val="00FF6BC0"/>
    <w:rsid w:val="00FF7BB9"/>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41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863928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5061031">
      <w:bodyDiv w:val="1"/>
      <w:marLeft w:val="0"/>
      <w:marRight w:val="0"/>
      <w:marTop w:val="0"/>
      <w:marBottom w:val="0"/>
      <w:divBdr>
        <w:top w:val="none" w:sz="0" w:space="0" w:color="auto"/>
        <w:left w:val="none" w:sz="0" w:space="0" w:color="auto"/>
        <w:bottom w:val="none" w:sz="0" w:space="0" w:color="auto"/>
        <w:right w:val="none" w:sz="0" w:space="0" w:color="auto"/>
      </w:divBdr>
    </w:div>
    <w:div w:id="405613726">
      <w:bodyDiv w:val="1"/>
      <w:marLeft w:val="0"/>
      <w:marRight w:val="0"/>
      <w:marTop w:val="0"/>
      <w:marBottom w:val="0"/>
      <w:divBdr>
        <w:top w:val="none" w:sz="0" w:space="0" w:color="auto"/>
        <w:left w:val="none" w:sz="0" w:space="0" w:color="auto"/>
        <w:bottom w:val="none" w:sz="0" w:space="0" w:color="auto"/>
        <w:right w:val="none" w:sz="0" w:space="0" w:color="auto"/>
      </w:divBdr>
    </w:div>
    <w:div w:id="45922585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938795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1851723">
      <w:bodyDiv w:val="1"/>
      <w:marLeft w:val="0"/>
      <w:marRight w:val="0"/>
      <w:marTop w:val="0"/>
      <w:marBottom w:val="0"/>
      <w:divBdr>
        <w:top w:val="none" w:sz="0" w:space="0" w:color="auto"/>
        <w:left w:val="none" w:sz="0" w:space="0" w:color="auto"/>
        <w:bottom w:val="none" w:sz="0" w:space="0" w:color="auto"/>
        <w:right w:val="none" w:sz="0" w:space="0" w:color="auto"/>
      </w:divBdr>
    </w:div>
    <w:div w:id="662970610">
      <w:bodyDiv w:val="1"/>
      <w:marLeft w:val="0"/>
      <w:marRight w:val="0"/>
      <w:marTop w:val="0"/>
      <w:marBottom w:val="0"/>
      <w:divBdr>
        <w:top w:val="none" w:sz="0" w:space="0" w:color="auto"/>
        <w:left w:val="none" w:sz="0" w:space="0" w:color="auto"/>
        <w:bottom w:val="none" w:sz="0" w:space="0" w:color="auto"/>
        <w:right w:val="none" w:sz="0" w:space="0" w:color="auto"/>
      </w:divBdr>
    </w:div>
    <w:div w:id="710959081">
      <w:bodyDiv w:val="1"/>
      <w:marLeft w:val="0"/>
      <w:marRight w:val="0"/>
      <w:marTop w:val="0"/>
      <w:marBottom w:val="0"/>
      <w:divBdr>
        <w:top w:val="none" w:sz="0" w:space="0" w:color="auto"/>
        <w:left w:val="none" w:sz="0" w:space="0" w:color="auto"/>
        <w:bottom w:val="none" w:sz="0" w:space="0" w:color="auto"/>
        <w:right w:val="none" w:sz="0" w:space="0" w:color="auto"/>
      </w:divBdr>
    </w:div>
    <w:div w:id="865413434">
      <w:bodyDiv w:val="1"/>
      <w:marLeft w:val="0"/>
      <w:marRight w:val="0"/>
      <w:marTop w:val="0"/>
      <w:marBottom w:val="0"/>
      <w:divBdr>
        <w:top w:val="none" w:sz="0" w:space="0" w:color="auto"/>
        <w:left w:val="none" w:sz="0" w:space="0" w:color="auto"/>
        <w:bottom w:val="none" w:sz="0" w:space="0" w:color="auto"/>
        <w:right w:val="none" w:sz="0" w:space="0" w:color="auto"/>
      </w:divBdr>
    </w:div>
    <w:div w:id="887035200">
      <w:bodyDiv w:val="1"/>
      <w:marLeft w:val="0"/>
      <w:marRight w:val="0"/>
      <w:marTop w:val="0"/>
      <w:marBottom w:val="0"/>
      <w:divBdr>
        <w:top w:val="none" w:sz="0" w:space="0" w:color="auto"/>
        <w:left w:val="none" w:sz="0" w:space="0" w:color="auto"/>
        <w:bottom w:val="none" w:sz="0" w:space="0" w:color="auto"/>
        <w:right w:val="none" w:sz="0" w:space="0" w:color="auto"/>
      </w:divBdr>
    </w:div>
    <w:div w:id="913244730">
      <w:bodyDiv w:val="1"/>
      <w:marLeft w:val="0"/>
      <w:marRight w:val="0"/>
      <w:marTop w:val="0"/>
      <w:marBottom w:val="0"/>
      <w:divBdr>
        <w:top w:val="none" w:sz="0" w:space="0" w:color="auto"/>
        <w:left w:val="none" w:sz="0" w:space="0" w:color="auto"/>
        <w:bottom w:val="none" w:sz="0" w:space="0" w:color="auto"/>
        <w:right w:val="none" w:sz="0" w:space="0" w:color="auto"/>
      </w:divBdr>
    </w:div>
    <w:div w:id="983050127">
      <w:bodyDiv w:val="1"/>
      <w:marLeft w:val="0"/>
      <w:marRight w:val="0"/>
      <w:marTop w:val="0"/>
      <w:marBottom w:val="0"/>
      <w:divBdr>
        <w:top w:val="none" w:sz="0" w:space="0" w:color="auto"/>
        <w:left w:val="none" w:sz="0" w:space="0" w:color="auto"/>
        <w:bottom w:val="none" w:sz="0" w:space="0" w:color="auto"/>
        <w:right w:val="none" w:sz="0" w:space="0" w:color="auto"/>
      </w:divBdr>
    </w:div>
    <w:div w:id="1053240177">
      <w:bodyDiv w:val="1"/>
      <w:marLeft w:val="0"/>
      <w:marRight w:val="0"/>
      <w:marTop w:val="0"/>
      <w:marBottom w:val="0"/>
      <w:divBdr>
        <w:top w:val="none" w:sz="0" w:space="0" w:color="auto"/>
        <w:left w:val="none" w:sz="0" w:space="0" w:color="auto"/>
        <w:bottom w:val="none" w:sz="0" w:space="0" w:color="auto"/>
        <w:right w:val="none" w:sz="0" w:space="0" w:color="auto"/>
      </w:divBdr>
    </w:div>
    <w:div w:id="1100489836">
      <w:bodyDiv w:val="1"/>
      <w:marLeft w:val="0"/>
      <w:marRight w:val="0"/>
      <w:marTop w:val="0"/>
      <w:marBottom w:val="0"/>
      <w:divBdr>
        <w:top w:val="none" w:sz="0" w:space="0" w:color="auto"/>
        <w:left w:val="none" w:sz="0" w:space="0" w:color="auto"/>
        <w:bottom w:val="none" w:sz="0" w:space="0" w:color="auto"/>
        <w:right w:val="none" w:sz="0" w:space="0" w:color="auto"/>
      </w:divBdr>
    </w:div>
    <w:div w:id="115206335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8896398">
      <w:bodyDiv w:val="1"/>
      <w:marLeft w:val="0"/>
      <w:marRight w:val="0"/>
      <w:marTop w:val="0"/>
      <w:marBottom w:val="0"/>
      <w:divBdr>
        <w:top w:val="none" w:sz="0" w:space="0" w:color="auto"/>
        <w:left w:val="none" w:sz="0" w:space="0" w:color="auto"/>
        <w:bottom w:val="none" w:sz="0" w:space="0" w:color="auto"/>
        <w:right w:val="none" w:sz="0" w:space="0" w:color="auto"/>
      </w:divBdr>
    </w:div>
    <w:div w:id="133156051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090250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2251888">
      <w:bodyDiv w:val="1"/>
      <w:marLeft w:val="0"/>
      <w:marRight w:val="0"/>
      <w:marTop w:val="0"/>
      <w:marBottom w:val="0"/>
      <w:divBdr>
        <w:top w:val="none" w:sz="0" w:space="0" w:color="auto"/>
        <w:left w:val="none" w:sz="0" w:space="0" w:color="auto"/>
        <w:bottom w:val="none" w:sz="0" w:space="0" w:color="auto"/>
        <w:right w:val="none" w:sz="0" w:space="0" w:color="auto"/>
      </w:divBdr>
    </w:div>
    <w:div w:id="1705985073">
      <w:bodyDiv w:val="1"/>
      <w:marLeft w:val="0"/>
      <w:marRight w:val="0"/>
      <w:marTop w:val="0"/>
      <w:marBottom w:val="0"/>
      <w:divBdr>
        <w:top w:val="none" w:sz="0" w:space="0" w:color="auto"/>
        <w:left w:val="none" w:sz="0" w:space="0" w:color="auto"/>
        <w:bottom w:val="none" w:sz="0" w:space="0" w:color="auto"/>
        <w:right w:val="none" w:sz="0" w:space="0" w:color="auto"/>
      </w:divBdr>
    </w:div>
    <w:div w:id="17286032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322658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13915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262/&#1740;&#1594;&#1588;&#1617;" TargetMode="External"/><Relationship Id="rId3" Type="http://schemas.openxmlformats.org/officeDocument/2006/relationships/hyperlink" Target="http://lib.eshia.ir/10083/9/50/&#1740;&#1585;&#1593;&#1740;" TargetMode="External"/><Relationship Id="rId7" Type="http://schemas.openxmlformats.org/officeDocument/2006/relationships/hyperlink" Target="http://lib.eshia.ir/11002/1/387/&#1576;&#1608;&#1576;&#1585;" TargetMode="External"/><Relationship Id="rId2" Type="http://schemas.openxmlformats.org/officeDocument/2006/relationships/hyperlink" Target="http://lib.eshia.ir/11005/6/451/&#1576;&#1604;&#1575;&#1583;&#1740;" TargetMode="External"/><Relationship Id="rId1" Type="http://schemas.openxmlformats.org/officeDocument/2006/relationships/hyperlink" Target="http://lib.eshia.ir/11021/1/262/&#1578;&#1580;&#1740;&#1576;&#1606;&#1740;" TargetMode="External"/><Relationship Id="rId6" Type="http://schemas.openxmlformats.org/officeDocument/2006/relationships/hyperlink" Target="http://lib.eshia.ir/11005/6/452/&#1583;&#1705;&#1606;&#1575;&#1569;" TargetMode="External"/><Relationship Id="rId11" Type="http://schemas.openxmlformats.org/officeDocument/2006/relationships/hyperlink" Target="http://lib.eshia.ir/10083/2/212/&#1740;&#1594;&#1588;&#1617;" TargetMode="External"/><Relationship Id="rId5" Type="http://schemas.openxmlformats.org/officeDocument/2006/relationships/hyperlink" Target="http://lib.eshia.ir/11005/6/450/&#1575;&#1589;&#1601;&#1585;" TargetMode="External"/><Relationship Id="rId10" Type="http://schemas.openxmlformats.org/officeDocument/2006/relationships/hyperlink" Target="http://lib.eshia.ir/10412/2/492/&#1601;&#1705;&#1604;&#1617;" TargetMode="External"/><Relationship Id="rId4" Type="http://schemas.openxmlformats.org/officeDocument/2006/relationships/hyperlink" Target="http://lib.eshia.ir/11005/6/452/&#1587;&#1601;&#1585;&#1580;&#1604;&#1740;&#1607;" TargetMode="External"/><Relationship Id="rId9" Type="http://schemas.openxmlformats.org/officeDocument/2006/relationships/hyperlink" Target="http://lib.eshia.ir/11002/1/387/&#1740;&#1594;&#1588;&#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6254-B2D0-4A1A-BB5B-4BEB4CF6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208</TotalTime>
  <Pages>8</Pages>
  <Words>2436</Words>
  <Characters>13890</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72</cp:revision>
  <dcterms:created xsi:type="dcterms:W3CDTF">2018-12-24T05:48:00Z</dcterms:created>
  <dcterms:modified xsi:type="dcterms:W3CDTF">2018-12-24T10:33:00Z</dcterms:modified>
  <cp:contentStatus>ویرایش 2.5</cp:contentStatus>
  <cp:version>2.7</cp:version>
</cp:coreProperties>
</file>