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124EC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sdt>
      <w:sdtPr>
        <w:rPr>
          <w:rFonts w:ascii="Calibri" w:eastAsia="Calibri" w:hAnsi="Calibri" w:cs="B Lotus"/>
          <w:color w:val="auto"/>
          <w:sz w:val="22"/>
          <w:szCs w:val="28"/>
          <w:lang w:bidi="fa-IR"/>
        </w:rPr>
        <w:id w:val="-648438930"/>
        <w:docPartObj>
          <w:docPartGallery w:val="Table of Contents"/>
          <w:docPartUnique/>
        </w:docPartObj>
      </w:sdtPr>
      <w:sdtEndPr>
        <w:rPr>
          <w:rtl/>
        </w:rPr>
      </w:sdtEndPr>
      <w:sdtContent>
        <w:p w:rsidR="00124EC4" w:rsidRDefault="00124EC4" w:rsidP="00124EC4">
          <w:pPr>
            <w:pStyle w:val="TOCHeading"/>
            <w:jc w:val="lowKashida"/>
          </w:pPr>
        </w:p>
        <w:p w:rsidR="00124EC4" w:rsidRPr="00124EC4" w:rsidRDefault="00124EC4" w:rsidP="00124EC4">
          <w:pPr>
            <w:pStyle w:val="TOC1"/>
            <w:jc w:val="lowKashida"/>
            <w:rPr>
              <w:rFonts w:asciiTheme="minorHAnsi" w:eastAsiaTheme="minorEastAsia" w:hAnsiTheme="minorHAnsi" w:cstheme="minorBidi"/>
              <w:noProof/>
              <w:color w:val="auto"/>
              <w:szCs w:val="22"/>
              <w:rtl/>
            </w:rPr>
          </w:pPr>
          <w:r>
            <w:fldChar w:fldCharType="begin"/>
          </w:r>
          <w:r>
            <w:instrText xml:space="preserve"> TOC \o "1-8" \h \z \u </w:instrText>
          </w:r>
          <w:r>
            <w:fldChar w:fldCharType="separate"/>
          </w:r>
          <w:hyperlink w:anchor="_Toc502088415" w:history="1">
            <w:r w:rsidRPr="00124EC4">
              <w:rPr>
                <w:rStyle w:val="Hyperlink"/>
                <w:rFonts w:hint="eastAsia"/>
                <w:noProof/>
                <w:rtl/>
              </w:rPr>
              <w:t>ادله</w:t>
            </w:r>
            <w:r w:rsidRPr="00124EC4">
              <w:rPr>
                <w:rStyle w:val="Hyperlink"/>
                <w:noProof/>
                <w:rtl/>
              </w:rPr>
              <w:t xml:space="preserve"> </w:t>
            </w:r>
            <w:r w:rsidRPr="00124EC4">
              <w:rPr>
                <w:rStyle w:val="Hyperlink"/>
                <w:rFonts w:hint="eastAsia"/>
                <w:noProof/>
                <w:rtl/>
              </w:rPr>
              <w:t>روا</w:t>
            </w:r>
            <w:r w:rsidRPr="00124EC4">
              <w:rPr>
                <w:rStyle w:val="Hyperlink"/>
                <w:rFonts w:hint="cs"/>
                <w:noProof/>
                <w:rtl/>
              </w:rPr>
              <w:t>یی</w:t>
            </w:r>
            <w:r w:rsidRPr="00124EC4">
              <w:rPr>
                <w:rStyle w:val="Hyperlink"/>
                <w:noProof/>
                <w:rtl/>
              </w:rPr>
              <w:t xml:space="preserve"> </w:t>
            </w:r>
            <w:r w:rsidRPr="00124EC4">
              <w:rPr>
                <w:rStyle w:val="Hyperlink"/>
                <w:rFonts w:hint="eastAsia"/>
                <w:noProof/>
                <w:rtl/>
              </w:rPr>
              <w:t>قاعده</w:t>
            </w:r>
            <w:r w:rsidRPr="00124EC4">
              <w:rPr>
                <w:rStyle w:val="Hyperlink"/>
                <w:noProof/>
                <w:rtl/>
              </w:rPr>
              <w:t xml:space="preserve"> </w:t>
            </w:r>
            <w:r w:rsidRPr="00124EC4">
              <w:rPr>
                <w:rStyle w:val="Hyperlink"/>
                <w:rFonts w:hint="eastAsia"/>
                <w:noProof/>
                <w:rtl/>
              </w:rPr>
              <w:t>قرعه</w:t>
            </w:r>
            <w:r w:rsidRPr="00124EC4">
              <w:rPr>
                <w:noProof/>
                <w:webHidden/>
                <w:rtl/>
              </w:rPr>
              <w:tab/>
            </w:r>
            <w:r w:rsidRPr="00124EC4">
              <w:rPr>
                <w:rStyle w:val="Hyperlink"/>
                <w:noProof/>
                <w:rtl/>
              </w:rPr>
              <w:fldChar w:fldCharType="begin"/>
            </w:r>
            <w:r w:rsidRPr="00124EC4">
              <w:rPr>
                <w:noProof/>
                <w:webHidden/>
                <w:rtl/>
              </w:rPr>
              <w:instrText xml:space="preserve"> </w:instrText>
            </w:r>
            <w:r w:rsidRPr="00124EC4">
              <w:rPr>
                <w:noProof/>
                <w:webHidden/>
              </w:rPr>
              <w:instrText>PAGEREF</w:instrText>
            </w:r>
            <w:r w:rsidRPr="00124EC4">
              <w:rPr>
                <w:noProof/>
                <w:webHidden/>
                <w:rtl/>
              </w:rPr>
              <w:instrText xml:space="preserve"> _</w:instrText>
            </w:r>
            <w:r w:rsidRPr="00124EC4">
              <w:rPr>
                <w:noProof/>
                <w:webHidden/>
              </w:rPr>
              <w:instrText>Toc502088415 \h</w:instrText>
            </w:r>
            <w:r w:rsidRPr="00124EC4">
              <w:rPr>
                <w:noProof/>
                <w:webHidden/>
                <w:rtl/>
              </w:rPr>
              <w:instrText xml:space="preserve"> </w:instrText>
            </w:r>
            <w:r w:rsidRPr="00124EC4">
              <w:rPr>
                <w:rStyle w:val="Hyperlink"/>
                <w:noProof/>
                <w:rtl/>
              </w:rPr>
            </w:r>
            <w:r w:rsidRPr="00124EC4">
              <w:rPr>
                <w:rStyle w:val="Hyperlink"/>
                <w:noProof/>
                <w:rtl/>
              </w:rPr>
              <w:fldChar w:fldCharType="separate"/>
            </w:r>
            <w:r w:rsidRPr="00124EC4">
              <w:rPr>
                <w:noProof/>
                <w:webHidden/>
                <w:rtl/>
              </w:rPr>
              <w:t>1</w:t>
            </w:r>
            <w:r w:rsidRPr="00124EC4">
              <w:rPr>
                <w:rStyle w:val="Hyperlink"/>
                <w:noProof/>
                <w:rtl/>
              </w:rPr>
              <w:fldChar w:fldCharType="end"/>
            </w:r>
          </w:hyperlink>
        </w:p>
        <w:p w:rsidR="00124EC4" w:rsidRPr="00124EC4" w:rsidRDefault="00B0052D" w:rsidP="00124EC4">
          <w:pPr>
            <w:pStyle w:val="TOC3"/>
            <w:tabs>
              <w:tab w:val="right" w:leader="dot" w:pos="10194"/>
            </w:tabs>
            <w:jc w:val="lowKashida"/>
            <w:rPr>
              <w:rFonts w:asciiTheme="minorHAnsi" w:eastAsiaTheme="minorEastAsia" w:hAnsiTheme="minorHAnsi" w:cstheme="minorBidi"/>
              <w:bCs w:val="0"/>
              <w:iCs w:val="0"/>
              <w:noProof/>
              <w:color w:val="auto"/>
              <w:szCs w:val="22"/>
              <w:rtl/>
            </w:rPr>
          </w:pPr>
          <w:hyperlink w:anchor="_Toc502088416" w:history="1">
            <w:r w:rsidR="00124EC4" w:rsidRPr="00124EC4">
              <w:rPr>
                <w:rStyle w:val="Hyperlink"/>
                <w:iCs w:val="0"/>
                <w:noProof/>
                <w:rtl/>
              </w:rPr>
              <w:t xml:space="preserve">۱- </w:t>
            </w:r>
            <w:r w:rsidR="00124EC4" w:rsidRPr="00124EC4">
              <w:rPr>
                <w:rStyle w:val="Hyperlink"/>
                <w:rFonts w:hint="eastAsia"/>
                <w:iCs w:val="0"/>
                <w:noProof/>
                <w:rtl/>
              </w:rPr>
              <w:t>روا</w:t>
            </w:r>
            <w:r w:rsidR="00124EC4" w:rsidRPr="00124EC4">
              <w:rPr>
                <w:rStyle w:val="Hyperlink"/>
                <w:rFonts w:hint="cs"/>
                <w:iCs w:val="0"/>
                <w:noProof/>
                <w:rtl/>
              </w:rPr>
              <w:t>ی</w:t>
            </w:r>
            <w:r w:rsidR="00124EC4" w:rsidRPr="00124EC4">
              <w:rPr>
                <w:rStyle w:val="Hyperlink"/>
                <w:rFonts w:hint="eastAsia"/>
                <w:iCs w:val="0"/>
                <w:noProof/>
                <w:rtl/>
              </w:rPr>
              <w:t>ت</w:t>
            </w:r>
            <w:r w:rsidR="00124EC4" w:rsidRPr="00124EC4">
              <w:rPr>
                <w:rStyle w:val="Hyperlink"/>
                <w:iCs w:val="0"/>
                <w:noProof/>
                <w:rtl/>
              </w:rPr>
              <w:t xml:space="preserve"> </w:t>
            </w:r>
            <w:r w:rsidR="00124EC4" w:rsidRPr="00124EC4">
              <w:rPr>
                <w:rStyle w:val="Hyperlink"/>
                <w:rFonts w:hint="eastAsia"/>
                <w:iCs w:val="0"/>
                <w:noProof/>
                <w:rtl/>
              </w:rPr>
              <w:t>حفص</w:t>
            </w:r>
            <w:r w:rsidR="00124EC4" w:rsidRPr="00124EC4">
              <w:rPr>
                <w:rStyle w:val="Hyperlink"/>
                <w:iCs w:val="0"/>
                <w:noProof/>
                <w:rtl/>
              </w:rPr>
              <w:t xml:space="preserve"> </w:t>
            </w:r>
            <w:r w:rsidR="00124EC4" w:rsidRPr="00124EC4">
              <w:rPr>
                <w:rStyle w:val="Hyperlink"/>
                <w:rFonts w:hint="eastAsia"/>
                <w:iCs w:val="0"/>
                <w:noProof/>
                <w:rtl/>
              </w:rPr>
              <w:t>بن</w:t>
            </w:r>
            <w:r w:rsidR="00124EC4" w:rsidRPr="00124EC4">
              <w:rPr>
                <w:rStyle w:val="Hyperlink"/>
                <w:iCs w:val="0"/>
                <w:noProof/>
                <w:rtl/>
              </w:rPr>
              <w:t xml:space="preserve"> </w:t>
            </w:r>
            <w:r w:rsidR="00124EC4" w:rsidRPr="00124EC4">
              <w:rPr>
                <w:rStyle w:val="Hyperlink"/>
                <w:rFonts w:hint="eastAsia"/>
                <w:iCs w:val="0"/>
                <w:noProof/>
                <w:rtl/>
              </w:rPr>
              <w:t>غ</w:t>
            </w:r>
            <w:r w:rsidR="00124EC4" w:rsidRPr="00124EC4">
              <w:rPr>
                <w:rStyle w:val="Hyperlink"/>
                <w:rFonts w:hint="cs"/>
                <w:iCs w:val="0"/>
                <w:noProof/>
                <w:rtl/>
              </w:rPr>
              <w:t>ی</w:t>
            </w:r>
            <w:r w:rsidR="00124EC4" w:rsidRPr="00124EC4">
              <w:rPr>
                <w:rStyle w:val="Hyperlink"/>
                <w:rFonts w:hint="eastAsia"/>
                <w:iCs w:val="0"/>
                <w:noProof/>
                <w:rtl/>
              </w:rPr>
              <w:t>اث</w:t>
            </w:r>
            <w:r w:rsidR="00124EC4" w:rsidRPr="00124EC4">
              <w:rPr>
                <w:iCs w:val="0"/>
                <w:noProof/>
                <w:webHidden/>
                <w:rtl/>
              </w:rPr>
              <w:tab/>
            </w:r>
            <w:r w:rsidR="00124EC4" w:rsidRPr="00124EC4">
              <w:rPr>
                <w:rStyle w:val="Hyperlink"/>
                <w:iCs w:val="0"/>
                <w:noProof/>
                <w:rtl/>
              </w:rPr>
              <w:fldChar w:fldCharType="begin"/>
            </w:r>
            <w:r w:rsidR="00124EC4" w:rsidRPr="00124EC4">
              <w:rPr>
                <w:iCs w:val="0"/>
                <w:noProof/>
                <w:webHidden/>
                <w:rtl/>
              </w:rPr>
              <w:instrText xml:space="preserve"> </w:instrText>
            </w:r>
            <w:r w:rsidR="00124EC4" w:rsidRPr="00124EC4">
              <w:rPr>
                <w:iCs w:val="0"/>
                <w:noProof/>
                <w:webHidden/>
              </w:rPr>
              <w:instrText>PAGEREF</w:instrText>
            </w:r>
            <w:r w:rsidR="00124EC4" w:rsidRPr="00124EC4">
              <w:rPr>
                <w:iCs w:val="0"/>
                <w:noProof/>
                <w:webHidden/>
                <w:rtl/>
              </w:rPr>
              <w:instrText xml:space="preserve"> _</w:instrText>
            </w:r>
            <w:r w:rsidR="00124EC4" w:rsidRPr="00124EC4">
              <w:rPr>
                <w:iCs w:val="0"/>
                <w:noProof/>
                <w:webHidden/>
              </w:rPr>
              <w:instrText>Toc502088416 \h</w:instrText>
            </w:r>
            <w:r w:rsidR="00124EC4" w:rsidRPr="00124EC4">
              <w:rPr>
                <w:iCs w:val="0"/>
                <w:noProof/>
                <w:webHidden/>
                <w:rtl/>
              </w:rPr>
              <w:instrText xml:space="preserve"> </w:instrText>
            </w:r>
            <w:r w:rsidR="00124EC4" w:rsidRPr="00124EC4">
              <w:rPr>
                <w:rStyle w:val="Hyperlink"/>
                <w:iCs w:val="0"/>
                <w:noProof/>
                <w:rtl/>
              </w:rPr>
            </w:r>
            <w:r w:rsidR="00124EC4" w:rsidRPr="00124EC4">
              <w:rPr>
                <w:rStyle w:val="Hyperlink"/>
                <w:iCs w:val="0"/>
                <w:noProof/>
                <w:rtl/>
              </w:rPr>
              <w:fldChar w:fldCharType="separate"/>
            </w:r>
            <w:r w:rsidR="00124EC4" w:rsidRPr="00124EC4">
              <w:rPr>
                <w:iCs w:val="0"/>
                <w:noProof/>
                <w:webHidden/>
                <w:rtl/>
              </w:rPr>
              <w:t>1</w:t>
            </w:r>
            <w:r w:rsidR="00124EC4" w:rsidRPr="00124EC4">
              <w:rPr>
                <w:rStyle w:val="Hyperlink"/>
                <w:iCs w:val="0"/>
                <w:noProof/>
                <w:rtl/>
              </w:rPr>
              <w:fldChar w:fldCharType="end"/>
            </w:r>
          </w:hyperlink>
        </w:p>
        <w:p w:rsidR="00124EC4" w:rsidRPr="00124EC4" w:rsidRDefault="00B0052D" w:rsidP="00124EC4">
          <w:pPr>
            <w:pStyle w:val="TOC4"/>
            <w:tabs>
              <w:tab w:val="right" w:leader="dot" w:pos="10194"/>
            </w:tabs>
            <w:jc w:val="lowKashida"/>
            <w:rPr>
              <w:rFonts w:asciiTheme="minorHAnsi" w:eastAsiaTheme="minorEastAsia" w:hAnsiTheme="minorHAnsi" w:cstheme="minorBidi"/>
              <w:bCs w:val="0"/>
              <w:noProof/>
              <w:color w:val="auto"/>
              <w:szCs w:val="22"/>
              <w:rtl/>
            </w:rPr>
          </w:pPr>
          <w:hyperlink w:anchor="_Toc502088417" w:history="1">
            <w:r w:rsidR="00124EC4" w:rsidRPr="00124EC4">
              <w:rPr>
                <w:rStyle w:val="Hyperlink"/>
                <w:rFonts w:hint="eastAsia"/>
                <w:noProof/>
                <w:rtl/>
              </w:rPr>
              <w:t>مناقشه</w:t>
            </w:r>
            <w:r w:rsidR="00124EC4" w:rsidRPr="00124EC4">
              <w:rPr>
                <w:rStyle w:val="Hyperlink"/>
                <w:noProof/>
                <w:rtl/>
              </w:rPr>
              <w:t xml:space="preserve"> </w:t>
            </w:r>
            <w:r w:rsidR="00124EC4" w:rsidRPr="00124EC4">
              <w:rPr>
                <w:rStyle w:val="Hyperlink"/>
                <w:rFonts w:hint="eastAsia"/>
                <w:noProof/>
                <w:rtl/>
              </w:rPr>
              <w:t>صاحب</w:t>
            </w:r>
            <w:r w:rsidR="00124EC4" w:rsidRPr="00124EC4">
              <w:rPr>
                <w:rStyle w:val="Hyperlink"/>
                <w:noProof/>
                <w:rtl/>
              </w:rPr>
              <w:t xml:space="preserve"> </w:t>
            </w:r>
            <w:r w:rsidR="00124EC4" w:rsidRPr="00124EC4">
              <w:rPr>
                <w:rStyle w:val="Hyperlink"/>
                <w:rFonts w:hint="eastAsia"/>
                <w:noProof/>
                <w:rtl/>
              </w:rPr>
              <w:t>منتق</w:t>
            </w:r>
            <w:r w:rsidR="00124EC4" w:rsidRPr="00124EC4">
              <w:rPr>
                <w:rStyle w:val="Hyperlink"/>
                <w:rFonts w:hint="cs"/>
                <w:noProof/>
                <w:rtl/>
              </w:rPr>
              <w:t>ی</w:t>
            </w:r>
            <w:r w:rsidR="00124EC4" w:rsidRPr="00124EC4">
              <w:rPr>
                <w:rStyle w:val="Hyperlink"/>
                <w:noProof/>
                <w:rtl/>
              </w:rPr>
              <w:t xml:space="preserve"> </w:t>
            </w:r>
            <w:r w:rsidR="00124EC4" w:rsidRPr="00124EC4">
              <w:rPr>
                <w:rStyle w:val="Hyperlink"/>
                <w:rFonts w:hint="eastAsia"/>
                <w:noProof/>
                <w:rtl/>
              </w:rPr>
              <w:t>الاصول</w:t>
            </w:r>
            <w:r w:rsidR="00124EC4" w:rsidRPr="00124EC4">
              <w:rPr>
                <w:noProof/>
                <w:webHidden/>
                <w:rtl/>
              </w:rPr>
              <w:tab/>
            </w:r>
            <w:r w:rsidR="00124EC4" w:rsidRPr="00124EC4">
              <w:rPr>
                <w:rStyle w:val="Hyperlink"/>
                <w:noProof/>
                <w:rtl/>
              </w:rPr>
              <w:fldChar w:fldCharType="begin"/>
            </w:r>
            <w:r w:rsidR="00124EC4" w:rsidRPr="00124EC4">
              <w:rPr>
                <w:noProof/>
                <w:webHidden/>
                <w:rtl/>
              </w:rPr>
              <w:instrText xml:space="preserve"> </w:instrText>
            </w:r>
            <w:r w:rsidR="00124EC4" w:rsidRPr="00124EC4">
              <w:rPr>
                <w:noProof/>
                <w:webHidden/>
              </w:rPr>
              <w:instrText>PAGEREF</w:instrText>
            </w:r>
            <w:r w:rsidR="00124EC4" w:rsidRPr="00124EC4">
              <w:rPr>
                <w:noProof/>
                <w:webHidden/>
                <w:rtl/>
              </w:rPr>
              <w:instrText xml:space="preserve"> _</w:instrText>
            </w:r>
            <w:r w:rsidR="00124EC4" w:rsidRPr="00124EC4">
              <w:rPr>
                <w:noProof/>
                <w:webHidden/>
              </w:rPr>
              <w:instrText>Toc502088417 \h</w:instrText>
            </w:r>
            <w:r w:rsidR="00124EC4" w:rsidRPr="00124EC4">
              <w:rPr>
                <w:noProof/>
                <w:webHidden/>
                <w:rtl/>
              </w:rPr>
              <w:instrText xml:space="preserve"> </w:instrText>
            </w:r>
            <w:r w:rsidR="00124EC4" w:rsidRPr="00124EC4">
              <w:rPr>
                <w:rStyle w:val="Hyperlink"/>
                <w:noProof/>
                <w:rtl/>
              </w:rPr>
            </w:r>
            <w:r w:rsidR="00124EC4" w:rsidRPr="00124EC4">
              <w:rPr>
                <w:rStyle w:val="Hyperlink"/>
                <w:noProof/>
                <w:rtl/>
              </w:rPr>
              <w:fldChar w:fldCharType="separate"/>
            </w:r>
            <w:r w:rsidR="00124EC4" w:rsidRPr="00124EC4">
              <w:rPr>
                <w:noProof/>
                <w:webHidden/>
                <w:rtl/>
              </w:rPr>
              <w:t>1</w:t>
            </w:r>
            <w:r w:rsidR="00124EC4" w:rsidRPr="00124EC4">
              <w:rPr>
                <w:rStyle w:val="Hyperlink"/>
                <w:noProof/>
                <w:rtl/>
              </w:rPr>
              <w:fldChar w:fldCharType="end"/>
            </w:r>
          </w:hyperlink>
        </w:p>
        <w:p w:rsidR="00124EC4" w:rsidRPr="00124EC4" w:rsidRDefault="00B0052D" w:rsidP="00124EC4">
          <w:pPr>
            <w:pStyle w:val="TOC5"/>
            <w:tabs>
              <w:tab w:val="right" w:leader="dot" w:pos="10194"/>
            </w:tabs>
            <w:jc w:val="lowKashida"/>
            <w:rPr>
              <w:rFonts w:asciiTheme="minorHAnsi" w:eastAsiaTheme="minorEastAsia" w:hAnsiTheme="minorHAnsi" w:cstheme="minorBidi"/>
              <w:bCs w:val="0"/>
              <w:noProof/>
              <w:color w:val="auto"/>
              <w:szCs w:val="22"/>
              <w:rtl/>
            </w:rPr>
          </w:pPr>
          <w:hyperlink w:anchor="_Toc502088418" w:history="1">
            <w:r w:rsidR="00124EC4" w:rsidRPr="00124EC4">
              <w:rPr>
                <w:rStyle w:val="Hyperlink"/>
                <w:rFonts w:hint="eastAsia"/>
                <w:noProof/>
                <w:rtl/>
              </w:rPr>
              <w:t>پاسخ</w:t>
            </w:r>
            <w:r w:rsidR="00124EC4" w:rsidRPr="00124EC4">
              <w:rPr>
                <w:rStyle w:val="Hyperlink"/>
                <w:noProof/>
                <w:rtl/>
              </w:rPr>
              <w:t xml:space="preserve"> </w:t>
            </w:r>
            <w:r w:rsidR="00124EC4" w:rsidRPr="00124EC4">
              <w:rPr>
                <w:rStyle w:val="Hyperlink"/>
                <w:rFonts w:hint="eastAsia"/>
                <w:noProof/>
                <w:rtl/>
              </w:rPr>
              <w:t>محقق</w:t>
            </w:r>
            <w:r w:rsidR="00124EC4" w:rsidRPr="00124EC4">
              <w:rPr>
                <w:rStyle w:val="Hyperlink"/>
                <w:noProof/>
                <w:rtl/>
              </w:rPr>
              <w:t xml:space="preserve"> </w:t>
            </w:r>
            <w:r w:rsidR="00124EC4" w:rsidRPr="00124EC4">
              <w:rPr>
                <w:rStyle w:val="Hyperlink"/>
                <w:rFonts w:hint="eastAsia"/>
                <w:noProof/>
                <w:rtl/>
              </w:rPr>
              <w:t>اصفهان</w:t>
            </w:r>
            <w:r w:rsidR="00124EC4" w:rsidRPr="00124EC4">
              <w:rPr>
                <w:rStyle w:val="Hyperlink"/>
                <w:rFonts w:hint="cs"/>
                <w:noProof/>
                <w:rtl/>
              </w:rPr>
              <w:t>ی</w:t>
            </w:r>
            <w:r w:rsidR="00124EC4" w:rsidRPr="00124EC4">
              <w:rPr>
                <w:rStyle w:val="Hyperlink"/>
                <w:noProof/>
                <w:rtl/>
              </w:rPr>
              <w:t xml:space="preserve"> </w:t>
            </w:r>
            <w:r w:rsidR="00124EC4" w:rsidRPr="00124EC4">
              <w:rPr>
                <w:rStyle w:val="Hyperlink"/>
                <w:rFonts w:hint="eastAsia"/>
                <w:noProof/>
                <w:rtl/>
              </w:rPr>
              <w:t>از</w:t>
            </w:r>
            <w:r w:rsidR="00124EC4" w:rsidRPr="00124EC4">
              <w:rPr>
                <w:rStyle w:val="Hyperlink"/>
                <w:noProof/>
                <w:rtl/>
              </w:rPr>
              <w:t xml:space="preserve"> </w:t>
            </w:r>
            <w:r w:rsidR="00124EC4" w:rsidRPr="00124EC4">
              <w:rPr>
                <w:rStyle w:val="Hyperlink"/>
                <w:rFonts w:hint="eastAsia"/>
                <w:noProof/>
                <w:rtl/>
              </w:rPr>
              <w:t>اشکال</w:t>
            </w:r>
            <w:r w:rsidR="00124EC4" w:rsidRPr="00124EC4">
              <w:rPr>
                <w:rStyle w:val="Hyperlink"/>
                <w:noProof/>
                <w:rtl/>
              </w:rPr>
              <w:t xml:space="preserve"> </w:t>
            </w:r>
            <w:r w:rsidR="00124EC4" w:rsidRPr="00124EC4">
              <w:rPr>
                <w:rStyle w:val="Hyperlink"/>
                <w:rFonts w:hint="eastAsia"/>
                <w:noProof/>
                <w:rtl/>
              </w:rPr>
              <w:t>منتق</w:t>
            </w:r>
            <w:r w:rsidR="00124EC4" w:rsidRPr="00124EC4">
              <w:rPr>
                <w:rStyle w:val="Hyperlink"/>
                <w:rFonts w:hint="cs"/>
                <w:noProof/>
                <w:rtl/>
              </w:rPr>
              <w:t>ی</w:t>
            </w:r>
            <w:r w:rsidR="00124EC4" w:rsidRPr="00124EC4">
              <w:rPr>
                <w:rStyle w:val="Hyperlink"/>
                <w:noProof/>
                <w:rtl/>
              </w:rPr>
              <w:t xml:space="preserve"> </w:t>
            </w:r>
            <w:r w:rsidR="00124EC4" w:rsidRPr="00124EC4">
              <w:rPr>
                <w:rStyle w:val="Hyperlink"/>
                <w:rFonts w:hint="eastAsia"/>
                <w:noProof/>
                <w:rtl/>
              </w:rPr>
              <w:t>الاصول</w:t>
            </w:r>
            <w:r w:rsidR="00124EC4" w:rsidRPr="00124EC4">
              <w:rPr>
                <w:noProof/>
                <w:webHidden/>
                <w:rtl/>
              </w:rPr>
              <w:tab/>
            </w:r>
            <w:r w:rsidR="00124EC4" w:rsidRPr="00124EC4">
              <w:rPr>
                <w:rStyle w:val="Hyperlink"/>
                <w:noProof/>
                <w:rtl/>
              </w:rPr>
              <w:fldChar w:fldCharType="begin"/>
            </w:r>
            <w:r w:rsidR="00124EC4" w:rsidRPr="00124EC4">
              <w:rPr>
                <w:noProof/>
                <w:webHidden/>
                <w:rtl/>
              </w:rPr>
              <w:instrText xml:space="preserve"> </w:instrText>
            </w:r>
            <w:r w:rsidR="00124EC4" w:rsidRPr="00124EC4">
              <w:rPr>
                <w:noProof/>
                <w:webHidden/>
              </w:rPr>
              <w:instrText>PAGEREF</w:instrText>
            </w:r>
            <w:r w:rsidR="00124EC4" w:rsidRPr="00124EC4">
              <w:rPr>
                <w:noProof/>
                <w:webHidden/>
                <w:rtl/>
              </w:rPr>
              <w:instrText xml:space="preserve"> _</w:instrText>
            </w:r>
            <w:r w:rsidR="00124EC4" w:rsidRPr="00124EC4">
              <w:rPr>
                <w:noProof/>
                <w:webHidden/>
              </w:rPr>
              <w:instrText>Toc502088418 \h</w:instrText>
            </w:r>
            <w:r w:rsidR="00124EC4" w:rsidRPr="00124EC4">
              <w:rPr>
                <w:noProof/>
                <w:webHidden/>
                <w:rtl/>
              </w:rPr>
              <w:instrText xml:space="preserve"> </w:instrText>
            </w:r>
            <w:r w:rsidR="00124EC4" w:rsidRPr="00124EC4">
              <w:rPr>
                <w:rStyle w:val="Hyperlink"/>
                <w:noProof/>
                <w:rtl/>
              </w:rPr>
            </w:r>
            <w:r w:rsidR="00124EC4" w:rsidRPr="00124EC4">
              <w:rPr>
                <w:rStyle w:val="Hyperlink"/>
                <w:noProof/>
                <w:rtl/>
              </w:rPr>
              <w:fldChar w:fldCharType="separate"/>
            </w:r>
            <w:r w:rsidR="00124EC4" w:rsidRPr="00124EC4">
              <w:rPr>
                <w:noProof/>
                <w:webHidden/>
                <w:rtl/>
              </w:rPr>
              <w:t>3</w:t>
            </w:r>
            <w:r w:rsidR="00124EC4" w:rsidRPr="00124EC4">
              <w:rPr>
                <w:rStyle w:val="Hyperlink"/>
                <w:noProof/>
                <w:rtl/>
              </w:rPr>
              <w:fldChar w:fldCharType="end"/>
            </w:r>
          </w:hyperlink>
        </w:p>
        <w:p w:rsidR="00124EC4" w:rsidRPr="00124EC4" w:rsidRDefault="00B0052D" w:rsidP="00124EC4">
          <w:pPr>
            <w:pStyle w:val="TOC6"/>
            <w:tabs>
              <w:tab w:val="right" w:leader="dot" w:pos="10194"/>
            </w:tabs>
            <w:jc w:val="lowKashida"/>
            <w:rPr>
              <w:rFonts w:asciiTheme="minorHAnsi" w:eastAsiaTheme="minorEastAsia" w:hAnsiTheme="minorHAnsi" w:cstheme="minorBidi"/>
              <w:bCs w:val="0"/>
              <w:noProof/>
              <w:color w:val="auto"/>
              <w:szCs w:val="22"/>
              <w:rtl/>
            </w:rPr>
          </w:pPr>
          <w:hyperlink w:anchor="_Toc502088419" w:history="1">
            <w:r w:rsidR="00124EC4" w:rsidRPr="00124EC4">
              <w:rPr>
                <w:rStyle w:val="Hyperlink"/>
                <w:rFonts w:hint="eastAsia"/>
                <w:noProof/>
                <w:rtl/>
              </w:rPr>
              <w:t>مناقشه</w:t>
            </w:r>
            <w:r w:rsidR="00124EC4" w:rsidRPr="00124EC4">
              <w:rPr>
                <w:rStyle w:val="Hyperlink"/>
                <w:noProof/>
                <w:rtl/>
              </w:rPr>
              <w:t xml:space="preserve"> </w:t>
            </w:r>
            <w:r w:rsidR="00124EC4" w:rsidRPr="00124EC4">
              <w:rPr>
                <w:rStyle w:val="Hyperlink"/>
                <w:rFonts w:hint="eastAsia"/>
                <w:noProof/>
                <w:rtl/>
              </w:rPr>
              <w:t>در</w:t>
            </w:r>
            <w:r w:rsidR="00124EC4" w:rsidRPr="00124EC4">
              <w:rPr>
                <w:rStyle w:val="Hyperlink"/>
                <w:noProof/>
                <w:rtl/>
              </w:rPr>
              <w:t xml:space="preserve"> </w:t>
            </w:r>
            <w:r w:rsidR="00124EC4" w:rsidRPr="00124EC4">
              <w:rPr>
                <w:rStyle w:val="Hyperlink"/>
                <w:rFonts w:hint="eastAsia"/>
                <w:noProof/>
                <w:rtl/>
              </w:rPr>
              <w:t>کلام</w:t>
            </w:r>
            <w:r w:rsidR="00124EC4" w:rsidRPr="00124EC4">
              <w:rPr>
                <w:rStyle w:val="Hyperlink"/>
                <w:noProof/>
                <w:rtl/>
              </w:rPr>
              <w:t xml:space="preserve"> </w:t>
            </w:r>
            <w:r w:rsidR="00124EC4" w:rsidRPr="00124EC4">
              <w:rPr>
                <w:rStyle w:val="Hyperlink"/>
                <w:rFonts w:hint="eastAsia"/>
                <w:noProof/>
                <w:rtl/>
              </w:rPr>
              <w:t>محقق</w:t>
            </w:r>
            <w:r w:rsidR="00124EC4" w:rsidRPr="00124EC4">
              <w:rPr>
                <w:rStyle w:val="Hyperlink"/>
                <w:noProof/>
                <w:rtl/>
              </w:rPr>
              <w:t xml:space="preserve"> </w:t>
            </w:r>
            <w:r w:rsidR="00124EC4" w:rsidRPr="00124EC4">
              <w:rPr>
                <w:rStyle w:val="Hyperlink"/>
                <w:rFonts w:hint="eastAsia"/>
                <w:noProof/>
                <w:rtl/>
              </w:rPr>
              <w:t>اصفهان</w:t>
            </w:r>
            <w:r w:rsidR="00124EC4" w:rsidRPr="00124EC4">
              <w:rPr>
                <w:rStyle w:val="Hyperlink"/>
                <w:rFonts w:hint="cs"/>
                <w:noProof/>
                <w:rtl/>
              </w:rPr>
              <w:t>ی</w:t>
            </w:r>
            <w:r w:rsidR="00124EC4" w:rsidRPr="00124EC4">
              <w:rPr>
                <w:noProof/>
                <w:webHidden/>
                <w:rtl/>
              </w:rPr>
              <w:tab/>
            </w:r>
            <w:r w:rsidR="00124EC4" w:rsidRPr="00124EC4">
              <w:rPr>
                <w:rStyle w:val="Hyperlink"/>
                <w:noProof/>
                <w:rtl/>
              </w:rPr>
              <w:fldChar w:fldCharType="begin"/>
            </w:r>
            <w:r w:rsidR="00124EC4" w:rsidRPr="00124EC4">
              <w:rPr>
                <w:noProof/>
                <w:webHidden/>
                <w:rtl/>
              </w:rPr>
              <w:instrText xml:space="preserve"> </w:instrText>
            </w:r>
            <w:r w:rsidR="00124EC4" w:rsidRPr="00124EC4">
              <w:rPr>
                <w:noProof/>
                <w:webHidden/>
              </w:rPr>
              <w:instrText>PAGEREF</w:instrText>
            </w:r>
            <w:r w:rsidR="00124EC4" w:rsidRPr="00124EC4">
              <w:rPr>
                <w:noProof/>
                <w:webHidden/>
                <w:rtl/>
              </w:rPr>
              <w:instrText xml:space="preserve"> _</w:instrText>
            </w:r>
            <w:r w:rsidR="00124EC4" w:rsidRPr="00124EC4">
              <w:rPr>
                <w:noProof/>
                <w:webHidden/>
              </w:rPr>
              <w:instrText>Toc502088419 \h</w:instrText>
            </w:r>
            <w:r w:rsidR="00124EC4" w:rsidRPr="00124EC4">
              <w:rPr>
                <w:noProof/>
                <w:webHidden/>
                <w:rtl/>
              </w:rPr>
              <w:instrText xml:space="preserve"> </w:instrText>
            </w:r>
            <w:r w:rsidR="00124EC4" w:rsidRPr="00124EC4">
              <w:rPr>
                <w:rStyle w:val="Hyperlink"/>
                <w:noProof/>
                <w:rtl/>
              </w:rPr>
            </w:r>
            <w:r w:rsidR="00124EC4" w:rsidRPr="00124EC4">
              <w:rPr>
                <w:rStyle w:val="Hyperlink"/>
                <w:noProof/>
                <w:rtl/>
              </w:rPr>
              <w:fldChar w:fldCharType="separate"/>
            </w:r>
            <w:r w:rsidR="00124EC4" w:rsidRPr="00124EC4">
              <w:rPr>
                <w:noProof/>
                <w:webHidden/>
                <w:rtl/>
              </w:rPr>
              <w:t>3</w:t>
            </w:r>
            <w:r w:rsidR="00124EC4" w:rsidRPr="00124EC4">
              <w:rPr>
                <w:rStyle w:val="Hyperlink"/>
                <w:noProof/>
                <w:rtl/>
              </w:rPr>
              <w:fldChar w:fldCharType="end"/>
            </w:r>
          </w:hyperlink>
        </w:p>
        <w:p w:rsidR="00124EC4" w:rsidRPr="00124EC4" w:rsidRDefault="00B0052D" w:rsidP="00124EC4">
          <w:pPr>
            <w:pStyle w:val="TOC5"/>
            <w:tabs>
              <w:tab w:val="right" w:leader="dot" w:pos="10194"/>
            </w:tabs>
            <w:jc w:val="lowKashida"/>
            <w:rPr>
              <w:rFonts w:asciiTheme="minorHAnsi" w:eastAsiaTheme="minorEastAsia" w:hAnsiTheme="minorHAnsi" w:cstheme="minorBidi"/>
              <w:bCs w:val="0"/>
              <w:noProof/>
              <w:color w:val="auto"/>
              <w:szCs w:val="22"/>
              <w:rtl/>
            </w:rPr>
          </w:pPr>
          <w:hyperlink w:anchor="_Toc502088420" w:history="1">
            <w:r w:rsidR="00124EC4" w:rsidRPr="00124EC4">
              <w:rPr>
                <w:rStyle w:val="Hyperlink"/>
                <w:rFonts w:hint="eastAsia"/>
                <w:noProof/>
                <w:rtl/>
              </w:rPr>
              <w:t>پاسخ</w:t>
            </w:r>
            <w:r w:rsidR="00124EC4" w:rsidRPr="00124EC4">
              <w:rPr>
                <w:rStyle w:val="Hyperlink"/>
                <w:noProof/>
                <w:rtl/>
              </w:rPr>
              <w:t xml:space="preserve"> </w:t>
            </w:r>
            <w:r w:rsidR="00124EC4" w:rsidRPr="00124EC4">
              <w:rPr>
                <w:rStyle w:val="Hyperlink"/>
                <w:rFonts w:hint="eastAsia"/>
                <w:noProof/>
                <w:rtl/>
              </w:rPr>
              <w:t>از</w:t>
            </w:r>
            <w:r w:rsidR="00124EC4" w:rsidRPr="00124EC4">
              <w:rPr>
                <w:rStyle w:val="Hyperlink"/>
                <w:noProof/>
                <w:rtl/>
              </w:rPr>
              <w:t xml:space="preserve"> </w:t>
            </w:r>
            <w:r w:rsidR="00124EC4" w:rsidRPr="00124EC4">
              <w:rPr>
                <w:rStyle w:val="Hyperlink"/>
                <w:rFonts w:hint="eastAsia"/>
                <w:noProof/>
                <w:rtl/>
              </w:rPr>
              <w:t>اشکال</w:t>
            </w:r>
            <w:r w:rsidR="00124EC4" w:rsidRPr="00124EC4">
              <w:rPr>
                <w:rStyle w:val="Hyperlink"/>
                <w:noProof/>
                <w:rtl/>
              </w:rPr>
              <w:t xml:space="preserve"> </w:t>
            </w:r>
            <w:r w:rsidR="00124EC4" w:rsidRPr="00124EC4">
              <w:rPr>
                <w:rStyle w:val="Hyperlink"/>
                <w:rFonts w:hint="eastAsia"/>
                <w:noProof/>
                <w:rtl/>
              </w:rPr>
              <w:t>منتق</w:t>
            </w:r>
            <w:r w:rsidR="00124EC4" w:rsidRPr="00124EC4">
              <w:rPr>
                <w:rStyle w:val="Hyperlink"/>
                <w:rFonts w:hint="cs"/>
                <w:noProof/>
                <w:rtl/>
              </w:rPr>
              <w:t>ی</w:t>
            </w:r>
            <w:r w:rsidR="00124EC4" w:rsidRPr="00124EC4">
              <w:rPr>
                <w:rStyle w:val="Hyperlink"/>
                <w:noProof/>
                <w:rtl/>
              </w:rPr>
              <w:t xml:space="preserve"> </w:t>
            </w:r>
            <w:r w:rsidR="00124EC4" w:rsidRPr="00124EC4">
              <w:rPr>
                <w:rStyle w:val="Hyperlink"/>
                <w:rFonts w:hint="eastAsia"/>
                <w:noProof/>
                <w:rtl/>
              </w:rPr>
              <w:t>الاصول</w:t>
            </w:r>
            <w:r w:rsidR="00124EC4" w:rsidRPr="00124EC4">
              <w:rPr>
                <w:noProof/>
                <w:webHidden/>
                <w:rtl/>
              </w:rPr>
              <w:tab/>
            </w:r>
            <w:r w:rsidR="00124EC4" w:rsidRPr="00124EC4">
              <w:rPr>
                <w:rStyle w:val="Hyperlink"/>
                <w:noProof/>
                <w:rtl/>
              </w:rPr>
              <w:fldChar w:fldCharType="begin"/>
            </w:r>
            <w:r w:rsidR="00124EC4" w:rsidRPr="00124EC4">
              <w:rPr>
                <w:noProof/>
                <w:webHidden/>
                <w:rtl/>
              </w:rPr>
              <w:instrText xml:space="preserve"> </w:instrText>
            </w:r>
            <w:r w:rsidR="00124EC4" w:rsidRPr="00124EC4">
              <w:rPr>
                <w:noProof/>
                <w:webHidden/>
              </w:rPr>
              <w:instrText>PAGEREF</w:instrText>
            </w:r>
            <w:r w:rsidR="00124EC4" w:rsidRPr="00124EC4">
              <w:rPr>
                <w:noProof/>
                <w:webHidden/>
                <w:rtl/>
              </w:rPr>
              <w:instrText xml:space="preserve"> _</w:instrText>
            </w:r>
            <w:r w:rsidR="00124EC4" w:rsidRPr="00124EC4">
              <w:rPr>
                <w:noProof/>
                <w:webHidden/>
              </w:rPr>
              <w:instrText>Toc502088420 \h</w:instrText>
            </w:r>
            <w:r w:rsidR="00124EC4" w:rsidRPr="00124EC4">
              <w:rPr>
                <w:noProof/>
                <w:webHidden/>
                <w:rtl/>
              </w:rPr>
              <w:instrText xml:space="preserve"> </w:instrText>
            </w:r>
            <w:r w:rsidR="00124EC4" w:rsidRPr="00124EC4">
              <w:rPr>
                <w:rStyle w:val="Hyperlink"/>
                <w:noProof/>
                <w:rtl/>
              </w:rPr>
            </w:r>
            <w:r w:rsidR="00124EC4" w:rsidRPr="00124EC4">
              <w:rPr>
                <w:rStyle w:val="Hyperlink"/>
                <w:noProof/>
                <w:rtl/>
              </w:rPr>
              <w:fldChar w:fldCharType="separate"/>
            </w:r>
            <w:r w:rsidR="00124EC4" w:rsidRPr="00124EC4">
              <w:rPr>
                <w:noProof/>
                <w:webHidden/>
                <w:rtl/>
              </w:rPr>
              <w:t>3</w:t>
            </w:r>
            <w:r w:rsidR="00124EC4" w:rsidRPr="00124EC4">
              <w:rPr>
                <w:rStyle w:val="Hyperlink"/>
                <w:noProof/>
                <w:rtl/>
              </w:rPr>
              <w:fldChar w:fldCharType="end"/>
            </w:r>
          </w:hyperlink>
        </w:p>
        <w:p w:rsidR="00124EC4" w:rsidRPr="00124EC4" w:rsidRDefault="00B0052D" w:rsidP="00124EC4">
          <w:pPr>
            <w:pStyle w:val="TOC6"/>
            <w:tabs>
              <w:tab w:val="right" w:leader="dot" w:pos="10194"/>
            </w:tabs>
            <w:jc w:val="lowKashida"/>
            <w:rPr>
              <w:rFonts w:asciiTheme="minorHAnsi" w:eastAsiaTheme="minorEastAsia" w:hAnsiTheme="minorHAnsi" w:cstheme="minorBidi"/>
              <w:bCs w:val="0"/>
              <w:noProof/>
              <w:color w:val="auto"/>
              <w:szCs w:val="22"/>
              <w:rtl/>
            </w:rPr>
          </w:pPr>
          <w:hyperlink w:anchor="_Toc502088421" w:history="1">
            <w:r w:rsidR="00124EC4" w:rsidRPr="00124EC4">
              <w:rPr>
                <w:rStyle w:val="Hyperlink"/>
                <w:rFonts w:hint="eastAsia"/>
                <w:noProof/>
                <w:rtl/>
              </w:rPr>
              <w:t>پاسخ</w:t>
            </w:r>
            <w:r w:rsidR="00124EC4" w:rsidRPr="00124EC4">
              <w:rPr>
                <w:rStyle w:val="Hyperlink"/>
                <w:noProof/>
                <w:rtl/>
              </w:rPr>
              <w:t xml:space="preserve"> </w:t>
            </w:r>
            <w:r w:rsidR="00124EC4" w:rsidRPr="00124EC4">
              <w:rPr>
                <w:rStyle w:val="Hyperlink"/>
                <w:rFonts w:hint="eastAsia"/>
                <w:noProof/>
                <w:rtl/>
              </w:rPr>
              <w:t>قر</w:t>
            </w:r>
            <w:r w:rsidR="00124EC4" w:rsidRPr="00124EC4">
              <w:rPr>
                <w:rStyle w:val="Hyperlink"/>
                <w:rFonts w:hint="cs"/>
                <w:noProof/>
                <w:rtl/>
              </w:rPr>
              <w:t>ی</w:t>
            </w:r>
            <w:r w:rsidR="00124EC4" w:rsidRPr="00124EC4">
              <w:rPr>
                <w:rStyle w:val="Hyperlink"/>
                <w:rFonts w:hint="eastAsia"/>
                <w:noProof/>
                <w:rtl/>
              </w:rPr>
              <w:t>نه</w:t>
            </w:r>
            <w:r w:rsidR="00124EC4" w:rsidRPr="00124EC4">
              <w:rPr>
                <w:rStyle w:val="Hyperlink"/>
                <w:noProof/>
                <w:rtl/>
              </w:rPr>
              <w:t xml:space="preserve"> </w:t>
            </w:r>
            <w:r w:rsidR="00124EC4" w:rsidRPr="00124EC4">
              <w:rPr>
                <w:rStyle w:val="Hyperlink"/>
                <w:rFonts w:hint="eastAsia"/>
                <w:noProof/>
                <w:rtl/>
              </w:rPr>
              <w:t>اول</w:t>
            </w:r>
            <w:r w:rsidR="00124EC4" w:rsidRPr="00124EC4">
              <w:rPr>
                <w:rStyle w:val="Hyperlink"/>
                <w:noProof/>
                <w:rtl/>
              </w:rPr>
              <w:t>:</w:t>
            </w:r>
            <w:r w:rsidR="00124EC4" w:rsidRPr="00124EC4">
              <w:rPr>
                <w:noProof/>
                <w:webHidden/>
                <w:rtl/>
              </w:rPr>
              <w:tab/>
            </w:r>
            <w:r w:rsidR="00124EC4" w:rsidRPr="00124EC4">
              <w:rPr>
                <w:rStyle w:val="Hyperlink"/>
                <w:noProof/>
                <w:rtl/>
              </w:rPr>
              <w:fldChar w:fldCharType="begin"/>
            </w:r>
            <w:r w:rsidR="00124EC4" w:rsidRPr="00124EC4">
              <w:rPr>
                <w:noProof/>
                <w:webHidden/>
                <w:rtl/>
              </w:rPr>
              <w:instrText xml:space="preserve"> </w:instrText>
            </w:r>
            <w:r w:rsidR="00124EC4" w:rsidRPr="00124EC4">
              <w:rPr>
                <w:noProof/>
                <w:webHidden/>
              </w:rPr>
              <w:instrText>PAGEREF</w:instrText>
            </w:r>
            <w:r w:rsidR="00124EC4" w:rsidRPr="00124EC4">
              <w:rPr>
                <w:noProof/>
                <w:webHidden/>
                <w:rtl/>
              </w:rPr>
              <w:instrText xml:space="preserve"> _</w:instrText>
            </w:r>
            <w:r w:rsidR="00124EC4" w:rsidRPr="00124EC4">
              <w:rPr>
                <w:noProof/>
                <w:webHidden/>
              </w:rPr>
              <w:instrText>Toc502088421 \h</w:instrText>
            </w:r>
            <w:r w:rsidR="00124EC4" w:rsidRPr="00124EC4">
              <w:rPr>
                <w:noProof/>
                <w:webHidden/>
                <w:rtl/>
              </w:rPr>
              <w:instrText xml:space="preserve"> </w:instrText>
            </w:r>
            <w:r w:rsidR="00124EC4" w:rsidRPr="00124EC4">
              <w:rPr>
                <w:rStyle w:val="Hyperlink"/>
                <w:noProof/>
                <w:rtl/>
              </w:rPr>
            </w:r>
            <w:r w:rsidR="00124EC4" w:rsidRPr="00124EC4">
              <w:rPr>
                <w:rStyle w:val="Hyperlink"/>
                <w:noProof/>
                <w:rtl/>
              </w:rPr>
              <w:fldChar w:fldCharType="separate"/>
            </w:r>
            <w:r w:rsidR="00124EC4" w:rsidRPr="00124EC4">
              <w:rPr>
                <w:noProof/>
                <w:webHidden/>
                <w:rtl/>
              </w:rPr>
              <w:t>4</w:t>
            </w:r>
            <w:r w:rsidR="00124EC4" w:rsidRPr="00124EC4">
              <w:rPr>
                <w:rStyle w:val="Hyperlink"/>
                <w:noProof/>
                <w:rtl/>
              </w:rPr>
              <w:fldChar w:fldCharType="end"/>
            </w:r>
          </w:hyperlink>
        </w:p>
        <w:p w:rsidR="00124EC4" w:rsidRPr="00124EC4" w:rsidRDefault="00B0052D" w:rsidP="00124EC4">
          <w:pPr>
            <w:pStyle w:val="TOC6"/>
            <w:tabs>
              <w:tab w:val="right" w:leader="dot" w:pos="10194"/>
            </w:tabs>
            <w:jc w:val="lowKashida"/>
            <w:rPr>
              <w:rFonts w:asciiTheme="minorHAnsi" w:eastAsiaTheme="minorEastAsia" w:hAnsiTheme="minorHAnsi" w:cstheme="minorBidi"/>
              <w:bCs w:val="0"/>
              <w:noProof/>
              <w:color w:val="auto"/>
              <w:szCs w:val="22"/>
              <w:rtl/>
            </w:rPr>
          </w:pPr>
          <w:hyperlink w:anchor="_Toc502088422" w:history="1">
            <w:r w:rsidR="00124EC4" w:rsidRPr="00124EC4">
              <w:rPr>
                <w:rStyle w:val="Hyperlink"/>
                <w:rFonts w:hint="eastAsia"/>
                <w:noProof/>
                <w:rtl/>
              </w:rPr>
              <w:t>پاسخ</w:t>
            </w:r>
            <w:r w:rsidR="00124EC4" w:rsidRPr="00124EC4">
              <w:rPr>
                <w:rStyle w:val="Hyperlink"/>
                <w:noProof/>
                <w:rtl/>
              </w:rPr>
              <w:t xml:space="preserve"> </w:t>
            </w:r>
            <w:r w:rsidR="00124EC4" w:rsidRPr="00124EC4">
              <w:rPr>
                <w:rStyle w:val="Hyperlink"/>
                <w:rFonts w:hint="eastAsia"/>
                <w:noProof/>
                <w:rtl/>
              </w:rPr>
              <w:t>قر</w:t>
            </w:r>
            <w:r w:rsidR="00124EC4" w:rsidRPr="00124EC4">
              <w:rPr>
                <w:rStyle w:val="Hyperlink"/>
                <w:rFonts w:hint="cs"/>
                <w:noProof/>
                <w:rtl/>
              </w:rPr>
              <w:t>ی</w:t>
            </w:r>
            <w:r w:rsidR="00124EC4" w:rsidRPr="00124EC4">
              <w:rPr>
                <w:rStyle w:val="Hyperlink"/>
                <w:rFonts w:hint="eastAsia"/>
                <w:noProof/>
                <w:rtl/>
              </w:rPr>
              <w:t>نه</w:t>
            </w:r>
            <w:r w:rsidR="00124EC4" w:rsidRPr="00124EC4">
              <w:rPr>
                <w:rStyle w:val="Hyperlink"/>
                <w:noProof/>
                <w:rtl/>
              </w:rPr>
              <w:t xml:space="preserve"> </w:t>
            </w:r>
            <w:r w:rsidR="00124EC4" w:rsidRPr="00124EC4">
              <w:rPr>
                <w:rStyle w:val="Hyperlink"/>
                <w:rFonts w:hint="eastAsia"/>
                <w:noProof/>
                <w:rtl/>
              </w:rPr>
              <w:t>دوم</w:t>
            </w:r>
            <w:r w:rsidR="00124EC4" w:rsidRPr="00124EC4">
              <w:rPr>
                <w:rStyle w:val="Hyperlink"/>
                <w:noProof/>
                <w:rtl/>
              </w:rPr>
              <w:t>:</w:t>
            </w:r>
            <w:r w:rsidR="00124EC4" w:rsidRPr="00124EC4">
              <w:rPr>
                <w:noProof/>
                <w:webHidden/>
                <w:rtl/>
              </w:rPr>
              <w:tab/>
            </w:r>
            <w:r w:rsidR="00124EC4" w:rsidRPr="00124EC4">
              <w:rPr>
                <w:rStyle w:val="Hyperlink"/>
                <w:noProof/>
                <w:rtl/>
              </w:rPr>
              <w:fldChar w:fldCharType="begin"/>
            </w:r>
            <w:r w:rsidR="00124EC4" w:rsidRPr="00124EC4">
              <w:rPr>
                <w:noProof/>
                <w:webHidden/>
                <w:rtl/>
              </w:rPr>
              <w:instrText xml:space="preserve"> </w:instrText>
            </w:r>
            <w:r w:rsidR="00124EC4" w:rsidRPr="00124EC4">
              <w:rPr>
                <w:noProof/>
                <w:webHidden/>
              </w:rPr>
              <w:instrText>PAGEREF</w:instrText>
            </w:r>
            <w:r w:rsidR="00124EC4" w:rsidRPr="00124EC4">
              <w:rPr>
                <w:noProof/>
                <w:webHidden/>
                <w:rtl/>
              </w:rPr>
              <w:instrText xml:space="preserve"> _</w:instrText>
            </w:r>
            <w:r w:rsidR="00124EC4" w:rsidRPr="00124EC4">
              <w:rPr>
                <w:noProof/>
                <w:webHidden/>
              </w:rPr>
              <w:instrText>Toc502088422 \h</w:instrText>
            </w:r>
            <w:r w:rsidR="00124EC4" w:rsidRPr="00124EC4">
              <w:rPr>
                <w:noProof/>
                <w:webHidden/>
                <w:rtl/>
              </w:rPr>
              <w:instrText xml:space="preserve"> </w:instrText>
            </w:r>
            <w:r w:rsidR="00124EC4" w:rsidRPr="00124EC4">
              <w:rPr>
                <w:rStyle w:val="Hyperlink"/>
                <w:noProof/>
                <w:rtl/>
              </w:rPr>
            </w:r>
            <w:r w:rsidR="00124EC4" w:rsidRPr="00124EC4">
              <w:rPr>
                <w:rStyle w:val="Hyperlink"/>
                <w:noProof/>
                <w:rtl/>
              </w:rPr>
              <w:fldChar w:fldCharType="separate"/>
            </w:r>
            <w:r w:rsidR="00124EC4" w:rsidRPr="00124EC4">
              <w:rPr>
                <w:noProof/>
                <w:webHidden/>
                <w:rtl/>
              </w:rPr>
              <w:t>4</w:t>
            </w:r>
            <w:r w:rsidR="00124EC4" w:rsidRPr="00124EC4">
              <w:rPr>
                <w:rStyle w:val="Hyperlink"/>
                <w:noProof/>
                <w:rtl/>
              </w:rPr>
              <w:fldChar w:fldCharType="end"/>
            </w:r>
          </w:hyperlink>
        </w:p>
        <w:p w:rsidR="00124EC4" w:rsidRPr="00124EC4" w:rsidRDefault="00B0052D" w:rsidP="00124EC4">
          <w:pPr>
            <w:pStyle w:val="TOC6"/>
            <w:tabs>
              <w:tab w:val="right" w:leader="dot" w:pos="10194"/>
            </w:tabs>
            <w:jc w:val="lowKashida"/>
            <w:rPr>
              <w:rFonts w:asciiTheme="minorHAnsi" w:eastAsiaTheme="minorEastAsia" w:hAnsiTheme="minorHAnsi" w:cstheme="minorBidi"/>
              <w:bCs w:val="0"/>
              <w:noProof/>
              <w:color w:val="auto"/>
              <w:szCs w:val="22"/>
              <w:rtl/>
            </w:rPr>
          </w:pPr>
          <w:hyperlink w:anchor="_Toc502088423" w:history="1">
            <w:r w:rsidR="00124EC4" w:rsidRPr="00124EC4">
              <w:rPr>
                <w:rStyle w:val="Hyperlink"/>
                <w:rFonts w:hint="eastAsia"/>
                <w:noProof/>
                <w:rtl/>
              </w:rPr>
              <w:t>پاسخ</w:t>
            </w:r>
            <w:r w:rsidR="00124EC4" w:rsidRPr="00124EC4">
              <w:rPr>
                <w:rStyle w:val="Hyperlink"/>
                <w:noProof/>
                <w:rtl/>
              </w:rPr>
              <w:t xml:space="preserve"> </w:t>
            </w:r>
            <w:r w:rsidR="00124EC4" w:rsidRPr="00124EC4">
              <w:rPr>
                <w:rStyle w:val="Hyperlink"/>
                <w:rFonts w:hint="eastAsia"/>
                <w:noProof/>
                <w:rtl/>
              </w:rPr>
              <w:t>قر</w:t>
            </w:r>
            <w:r w:rsidR="00124EC4" w:rsidRPr="00124EC4">
              <w:rPr>
                <w:rStyle w:val="Hyperlink"/>
                <w:rFonts w:hint="cs"/>
                <w:noProof/>
                <w:rtl/>
              </w:rPr>
              <w:t>ی</w:t>
            </w:r>
            <w:r w:rsidR="00124EC4" w:rsidRPr="00124EC4">
              <w:rPr>
                <w:rStyle w:val="Hyperlink"/>
                <w:rFonts w:hint="eastAsia"/>
                <w:noProof/>
                <w:rtl/>
              </w:rPr>
              <w:t>نه</w:t>
            </w:r>
            <w:r w:rsidR="00124EC4" w:rsidRPr="00124EC4">
              <w:rPr>
                <w:rStyle w:val="Hyperlink"/>
                <w:noProof/>
                <w:rtl/>
              </w:rPr>
              <w:t xml:space="preserve"> </w:t>
            </w:r>
            <w:r w:rsidR="00124EC4" w:rsidRPr="00124EC4">
              <w:rPr>
                <w:rStyle w:val="Hyperlink"/>
                <w:rFonts w:hint="eastAsia"/>
                <w:noProof/>
                <w:rtl/>
              </w:rPr>
              <w:t>سوم</w:t>
            </w:r>
            <w:r w:rsidR="00124EC4" w:rsidRPr="00124EC4">
              <w:rPr>
                <w:noProof/>
                <w:webHidden/>
                <w:rtl/>
              </w:rPr>
              <w:tab/>
            </w:r>
            <w:r w:rsidR="00124EC4" w:rsidRPr="00124EC4">
              <w:rPr>
                <w:rStyle w:val="Hyperlink"/>
                <w:noProof/>
                <w:rtl/>
              </w:rPr>
              <w:fldChar w:fldCharType="begin"/>
            </w:r>
            <w:r w:rsidR="00124EC4" w:rsidRPr="00124EC4">
              <w:rPr>
                <w:noProof/>
                <w:webHidden/>
                <w:rtl/>
              </w:rPr>
              <w:instrText xml:space="preserve"> </w:instrText>
            </w:r>
            <w:r w:rsidR="00124EC4" w:rsidRPr="00124EC4">
              <w:rPr>
                <w:noProof/>
                <w:webHidden/>
              </w:rPr>
              <w:instrText>PAGEREF</w:instrText>
            </w:r>
            <w:r w:rsidR="00124EC4" w:rsidRPr="00124EC4">
              <w:rPr>
                <w:noProof/>
                <w:webHidden/>
                <w:rtl/>
              </w:rPr>
              <w:instrText xml:space="preserve"> _</w:instrText>
            </w:r>
            <w:r w:rsidR="00124EC4" w:rsidRPr="00124EC4">
              <w:rPr>
                <w:noProof/>
                <w:webHidden/>
              </w:rPr>
              <w:instrText>Toc502088423 \h</w:instrText>
            </w:r>
            <w:r w:rsidR="00124EC4" w:rsidRPr="00124EC4">
              <w:rPr>
                <w:noProof/>
                <w:webHidden/>
                <w:rtl/>
              </w:rPr>
              <w:instrText xml:space="preserve"> </w:instrText>
            </w:r>
            <w:r w:rsidR="00124EC4" w:rsidRPr="00124EC4">
              <w:rPr>
                <w:rStyle w:val="Hyperlink"/>
                <w:noProof/>
                <w:rtl/>
              </w:rPr>
            </w:r>
            <w:r w:rsidR="00124EC4" w:rsidRPr="00124EC4">
              <w:rPr>
                <w:rStyle w:val="Hyperlink"/>
                <w:noProof/>
                <w:rtl/>
              </w:rPr>
              <w:fldChar w:fldCharType="separate"/>
            </w:r>
            <w:r w:rsidR="00124EC4" w:rsidRPr="00124EC4">
              <w:rPr>
                <w:noProof/>
                <w:webHidden/>
                <w:rtl/>
              </w:rPr>
              <w:t>6</w:t>
            </w:r>
            <w:r w:rsidR="00124EC4" w:rsidRPr="00124EC4">
              <w:rPr>
                <w:rStyle w:val="Hyperlink"/>
                <w:noProof/>
                <w:rtl/>
              </w:rPr>
              <w:fldChar w:fldCharType="end"/>
            </w:r>
          </w:hyperlink>
        </w:p>
        <w:p w:rsidR="00124EC4" w:rsidRPr="00124EC4" w:rsidRDefault="00B0052D" w:rsidP="00124EC4">
          <w:pPr>
            <w:pStyle w:val="TOC4"/>
            <w:tabs>
              <w:tab w:val="right" w:leader="dot" w:pos="10194"/>
            </w:tabs>
            <w:jc w:val="lowKashida"/>
            <w:rPr>
              <w:rFonts w:asciiTheme="minorHAnsi" w:eastAsiaTheme="minorEastAsia" w:hAnsiTheme="minorHAnsi" w:cstheme="minorBidi"/>
              <w:bCs w:val="0"/>
              <w:noProof/>
              <w:color w:val="auto"/>
              <w:szCs w:val="22"/>
              <w:rtl/>
            </w:rPr>
          </w:pPr>
          <w:hyperlink w:anchor="_Toc502088424" w:history="1">
            <w:r w:rsidR="00124EC4" w:rsidRPr="00124EC4">
              <w:rPr>
                <w:rStyle w:val="Hyperlink"/>
                <w:rFonts w:hint="eastAsia"/>
                <w:noProof/>
                <w:rtl/>
              </w:rPr>
              <w:t>مناقشه</w:t>
            </w:r>
            <w:r w:rsidR="00124EC4" w:rsidRPr="00124EC4">
              <w:rPr>
                <w:rStyle w:val="Hyperlink"/>
                <w:noProof/>
                <w:rtl/>
              </w:rPr>
              <w:t xml:space="preserve"> </w:t>
            </w:r>
            <w:r w:rsidR="00124EC4" w:rsidRPr="00124EC4">
              <w:rPr>
                <w:rStyle w:val="Hyperlink"/>
                <w:rFonts w:hint="eastAsia"/>
                <w:noProof/>
                <w:rtl/>
              </w:rPr>
              <w:t>آقا</w:t>
            </w:r>
            <w:r w:rsidR="00124EC4" w:rsidRPr="00124EC4">
              <w:rPr>
                <w:rStyle w:val="Hyperlink"/>
                <w:rFonts w:hint="cs"/>
                <w:noProof/>
                <w:rtl/>
              </w:rPr>
              <w:t>ی</w:t>
            </w:r>
            <w:r w:rsidR="00124EC4" w:rsidRPr="00124EC4">
              <w:rPr>
                <w:rStyle w:val="Hyperlink"/>
                <w:noProof/>
                <w:rtl/>
              </w:rPr>
              <w:t xml:space="preserve"> </w:t>
            </w:r>
            <w:r w:rsidR="00124EC4" w:rsidRPr="00124EC4">
              <w:rPr>
                <w:rStyle w:val="Hyperlink"/>
                <w:rFonts w:hint="eastAsia"/>
                <w:noProof/>
                <w:rtl/>
              </w:rPr>
              <w:t>س</w:t>
            </w:r>
            <w:r w:rsidR="00124EC4" w:rsidRPr="00124EC4">
              <w:rPr>
                <w:rStyle w:val="Hyperlink"/>
                <w:rFonts w:hint="cs"/>
                <w:noProof/>
                <w:rtl/>
              </w:rPr>
              <w:t>ی</w:t>
            </w:r>
            <w:r w:rsidR="00124EC4" w:rsidRPr="00124EC4">
              <w:rPr>
                <w:rStyle w:val="Hyperlink"/>
                <w:rFonts w:hint="eastAsia"/>
                <w:noProof/>
                <w:rtl/>
              </w:rPr>
              <w:t>ستان</w:t>
            </w:r>
            <w:r w:rsidR="00124EC4" w:rsidRPr="00124EC4">
              <w:rPr>
                <w:rStyle w:val="Hyperlink"/>
                <w:rFonts w:hint="cs"/>
                <w:noProof/>
                <w:rtl/>
              </w:rPr>
              <w:t>ی</w:t>
            </w:r>
            <w:r w:rsidR="00124EC4" w:rsidRPr="00124EC4">
              <w:rPr>
                <w:rStyle w:val="Hyperlink"/>
                <w:noProof/>
                <w:rtl/>
              </w:rPr>
              <w:t xml:space="preserve"> </w:t>
            </w:r>
            <w:r w:rsidR="00124EC4" w:rsidRPr="00124EC4">
              <w:rPr>
                <w:rStyle w:val="Hyperlink"/>
                <w:rFonts w:hint="eastAsia"/>
                <w:noProof/>
                <w:rtl/>
              </w:rPr>
              <w:t>بر</w:t>
            </w:r>
            <w:r w:rsidR="00124EC4" w:rsidRPr="00124EC4">
              <w:rPr>
                <w:rStyle w:val="Hyperlink"/>
                <w:noProof/>
                <w:rtl/>
              </w:rPr>
              <w:t xml:space="preserve"> </w:t>
            </w:r>
            <w:r w:rsidR="00124EC4" w:rsidRPr="00124EC4">
              <w:rPr>
                <w:rStyle w:val="Hyperlink"/>
                <w:rFonts w:hint="eastAsia"/>
                <w:noProof/>
                <w:rtl/>
              </w:rPr>
              <w:t>روا</w:t>
            </w:r>
            <w:r w:rsidR="00124EC4" w:rsidRPr="00124EC4">
              <w:rPr>
                <w:rStyle w:val="Hyperlink"/>
                <w:rFonts w:hint="cs"/>
                <w:noProof/>
                <w:rtl/>
              </w:rPr>
              <w:t>ی</w:t>
            </w:r>
            <w:r w:rsidR="00124EC4" w:rsidRPr="00124EC4">
              <w:rPr>
                <w:rStyle w:val="Hyperlink"/>
                <w:rFonts w:hint="eastAsia"/>
                <w:noProof/>
                <w:rtl/>
              </w:rPr>
              <w:t>ت</w:t>
            </w:r>
            <w:r w:rsidR="00124EC4" w:rsidRPr="00124EC4">
              <w:rPr>
                <w:rStyle w:val="Hyperlink"/>
                <w:noProof/>
                <w:rtl/>
              </w:rPr>
              <w:t xml:space="preserve"> </w:t>
            </w:r>
            <w:r w:rsidR="00124EC4" w:rsidRPr="00124EC4">
              <w:rPr>
                <w:rStyle w:val="Hyperlink"/>
                <w:rFonts w:hint="eastAsia"/>
                <w:noProof/>
                <w:rtl/>
              </w:rPr>
              <w:t>حفص</w:t>
            </w:r>
            <w:r w:rsidR="00124EC4" w:rsidRPr="00124EC4">
              <w:rPr>
                <w:rStyle w:val="Hyperlink"/>
                <w:noProof/>
                <w:rtl/>
              </w:rPr>
              <w:t xml:space="preserve"> </w:t>
            </w:r>
            <w:r w:rsidR="00124EC4" w:rsidRPr="00124EC4">
              <w:rPr>
                <w:rStyle w:val="Hyperlink"/>
                <w:rFonts w:hint="eastAsia"/>
                <w:noProof/>
                <w:rtl/>
              </w:rPr>
              <w:t>بن</w:t>
            </w:r>
            <w:r w:rsidR="00124EC4" w:rsidRPr="00124EC4">
              <w:rPr>
                <w:rStyle w:val="Hyperlink"/>
                <w:noProof/>
                <w:rtl/>
              </w:rPr>
              <w:t xml:space="preserve"> </w:t>
            </w:r>
            <w:r w:rsidR="00124EC4" w:rsidRPr="00124EC4">
              <w:rPr>
                <w:rStyle w:val="Hyperlink"/>
                <w:rFonts w:hint="eastAsia"/>
                <w:noProof/>
                <w:rtl/>
              </w:rPr>
              <w:t>غ</w:t>
            </w:r>
            <w:r w:rsidR="00124EC4" w:rsidRPr="00124EC4">
              <w:rPr>
                <w:rStyle w:val="Hyperlink"/>
                <w:rFonts w:hint="cs"/>
                <w:noProof/>
                <w:rtl/>
              </w:rPr>
              <w:t>ی</w:t>
            </w:r>
            <w:r w:rsidR="00124EC4" w:rsidRPr="00124EC4">
              <w:rPr>
                <w:rStyle w:val="Hyperlink"/>
                <w:rFonts w:hint="eastAsia"/>
                <w:noProof/>
                <w:rtl/>
              </w:rPr>
              <w:t>اث</w:t>
            </w:r>
            <w:r w:rsidR="00124EC4" w:rsidRPr="00124EC4">
              <w:rPr>
                <w:noProof/>
                <w:webHidden/>
                <w:rtl/>
              </w:rPr>
              <w:tab/>
            </w:r>
            <w:r w:rsidR="00124EC4" w:rsidRPr="00124EC4">
              <w:rPr>
                <w:rStyle w:val="Hyperlink"/>
                <w:noProof/>
                <w:rtl/>
              </w:rPr>
              <w:fldChar w:fldCharType="begin"/>
            </w:r>
            <w:r w:rsidR="00124EC4" w:rsidRPr="00124EC4">
              <w:rPr>
                <w:noProof/>
                <w:webHidden/>
                <w:rtl/>
              </w:rPr>
              <w:instrText xml:space="preserve"> </w:instrText>
            </w:r>
            <w:r w:rsidR="00124EC4" w:rsidRPr="00124EC4">
              <w:rPr>
                <w:noProof/>
                <w:webHidden/>
              </w:rPr>
              <w:instrText>PAGEREF</w:instrText>
            </w:r>
            <w:r w:rsidR="00124EC4" w:rsidRPr="00124EC4">
              <w:rPr>
                <w:noProof/>
                <w:webHidden/>
                <w:rtl/>
              </w:rPr>
              <w:instrText xml:space="preserve"> _</w:instrText>
            </w:r>
            <w:r w:rsidR="00124EC4" w:rsidRPr="00124EC4">
              <w:rPr>
                <w:noProof/>
                <w:webHidden/>
              </w:rPr>
              <w:instrText>Toc502088424 \h</w:instrText>
            </w:r>
            <w:r w:rsidR="00124EC4" w:rsidRPr="00124EC4">
              <w:rPr>
                <w:noProof/>
                <w:webHidden/>
                <w:rtl/>
              </w:rPr>
              <w:instrText xml:space="preserve"> </w:instrText>
            </w:r>
            <w:r w:rsidR="00124EC4" w:rsidRPr="00124EC4">
              <w:rPr>
                <w:rStyle w:val="Hyperlink"/>
                <w:noProof/>
                <w:rtl/>
              </w:rPr>
            </w:r>
            <w:r w:rsidR="00124EC4" w:rsidRPr="00124EC4">
              <w:rPr>
                <w:rStyle w:val="Hyperlink"/>
                <w:noProof/>
                <w:rtl/>
              </w:rPr>
              <w:fldChar w:fldCharType="separate"/>
            </w:r>
            <w:r w:rsidR="00124EC4" w:rsidRPr="00124EC4">
              <w:rPr>
                <w:noProof/>
                <w:webHidden/>
                <w:rtl/>
              </w:rPr>
              <w:t>6</w:t>
            </w:r>
            <w:r w:rsidR="00124EC4" w:rsidRPr="00124EC4">
              <w:rPr>
                <w:rStyle w:val="Hyperlink"/>
                <w:noProof/>
                <w:rtl/>
              </w:rPr>
              <w:fldChar w:fldCharType="end"/>
            </w:r>
          </w:hyperlink>
        </w:p>
        <w:p w:rsidR="00124EC4" w:rsidRPr="00124EC4" w:rsidRDefault="00124EC4" w:rsidP="00124EC4">
          <w:pPr>
            <w:jc w:val="lowKashida"/>
            <w:rPr>
              <w:webHidden/>
              <w:rtl/>
            </w:rPr>
          </w:pPr>
          <w:r>
            <w:rPr>
              <w:rFonts w:cs="B Titr"/>
              <w:color w:val="632423" w:themeColor="accent2" w:themeShade="80"/>
              <w:szCs w:val="24"/>
            </w:rPr>
            <w:fldChar w:fldCharType="end"/>
          </w:r>
        </w:p>
      </w:sdtContent>
    </w:sdt>
    <w:p w:rsidR="00F343FB" w:rsidRPr="00A6366F" w:rsidRDefault="00F842AD" w:rsidP="00124EC4">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C4FBB">
        <w:rPr>
          <w:rFonts w:hint="cs"/>
          <w:rtl/>
        </w:rPr>
        <w:t>ادله</w:t>
      </w:r>
      <w:r w:rsidR="00EC4FBB">
        <w:rPr>
          <w:rtl/>
        </w:rPr>
        <w:t xml:space="preserve"> </w:t>
      </w:r>
      <w:r w:rsidR="00EC4FBB">
        <w:rPr>
          <w:rFonts w:hint="cs"/>
          <w:rtl/>
        </w:rPr>
        <w:t>ر</w:t>
      </w:r>
      <w:r w:rsidR="00EC4FBB" w:rsidRPr="00D15E21">
        <w:rPr>
          <w:rFonts w:hint="cs"/>
          <w:rtl/>
        </w:rPr>
        <w:t>وایی</w:t>
      </w:r>
      <w:r w:rsidR="00EC4FBB">
        <w:rPr>
          <w:rtl/>
        </w:rPr>
        <w:t xml:space="preserve"> </w:t>
      </w:r>
      <w:r w:rsidR="00EC4FBB">
        <w:rPr>
          <w:rFonts w:hint="cs"/>
          <w:rtl/>
        </w:rPr>
        <w:t>قاعده</w:t>
      </w:r>
      <w:r w:rsidR="00EC4FBB">
        <w:rPr>
          <w:rtl/>
        </w:rPr>
        <w:t xml:space="preserve"> </w:t>
      </w:r>
      <w:r w:rsidR="00EC4FBB">
        <w:rPr>
          <w:rFonts w:hint="cs"/>
          <w:rtl/>
        </w:rPr>
        <w:t>ید</w:t>
      </w:r>
      <w:r w:rsidR="00386C11" w:rsidRPr="00A6366F">
        <w:rPr>
          <w:rFonts w:hint="cs"/>
          <w:rtl/>
        </w:rPr>
        <w:t>/</w:t>
      </w:r>
      <w:bookmarkStart w:id="1" w:name="BokSabj_d"/>
      <w:bookmarkEnd w:id="1"/>
      <w:r w:rsidR="003641F1">
        <w:rPr>
          <w:rFonts w:hint="cs"/>
          <w:rtl/>
        </w:rPr>
        <w:t xml:space="preserve"> </w:t>
      </w:r>
      <w:r w:rsidR="00EC4FBB">
        <w:rPr>
          <w:rFonts w:hint="cs"/>
          <w:rtl/>
        </w:rPr>
        <w:t>قاعده</w:t>
      </w:r>
      <w:r w:rsidR="00EC4FBB">
        <w:rPr>
          <w:rtl/>
        </w:rPr>
        <w:t xml:space="preserve"> </w:t>
      </w:r>
      <w:r w:rsidR="00EC4FBB">
        <w:rPr>
          <w:rFonts w:hint="cs"/>
          <w:rtl/>
        </w:rPr>
        <w:t>ید</w:t>
      </w:r>
      <w:r w:rsidR="00EC4FBB">
        <w:rPr>
          <w:rtl/>
        </w:rPr>
        <w:t xml:space="preserve">/ </w:t>
      </w:r>
      <w:r w:rsidR="00EC4FBB">
        <w:rPr>
          <w:rFonts w:hint="cs"/>
          <w:rtl/>
        </w:rPr>
        <w:t>ق</w:t>
      </w:r>
      <w:r w:rsidR="00EC4FBB" w:rsidRPr="00D15E21">
        <w:rPr>
          <w:rFonts w:hint="cs"/>
          <w:rtl/>
        </w:rPr>
        <w:t>واعد</w:t>
      </w:r>
      <w:r w:rsidR="00EC4FBB">
        <w:rPr>
          <w:rtl/>
        </w:rPr>
        <w:t xml:space="preserve"> </w:t>
      </w:r>
      <w:proofErr w:type="spellStart"/>
      <w:r w:rsidR="00EC4FBB">
        <w:rPr>
          <w:rFonts w:hint="cs"/>
          <w:rtl/>
        </w:rPr>
        <w:t>فقهیه</w:t>
      </w:r>
      <w:proofErr w:type="spellEnd"/>
      <w:r w:rsidR="00386C11" w:rsidRPr="00A6366F">
        <w:rPr>
          <w:rFonts w:hint="cs"/>
          <w:rtl/>
        </w:rPr>
        <w:t>/</w:t>
      </w:r>
      <w:bookmarkStart w:id="2" w:name="Bokkolli"/>
      <w:bookmarkEnd w:id="2"/>
      <w:r w:rsidR="003641F1">
        <w:rPr>
          <w:rFonts w:hint="cs"/>
          <w:rtl/>
        </w:rPr>
        <w:t xml:space="preserve"> </w:t>
      </w:r>
      <w:proofErr w:type="spellStart"/>
      <w:r w:rsidR="00EC4FBB">
        <w:rPr>
          <w:rFonts w:hint="cs"/>
          <w:rtl/>
        </w:rPr>
        <w:t>استصحاب</w:t>
      </w:r>
      <w:proofErr w:type="spellEnd"/>
      <w:r w:rsidR="00EC4FBB">
        <w:rPr>
          <w:rtl/>
        </w:rPr>
        <w:t xml:space="preserve"> </w:t>
      </w:r>
      <w:r w:rsidR="001B6799" w:rsidRPr="00A6366F">
        <w:rPr>
          <w:rFonts w:hint="cs"/>
          <w:rtl/>
        </w:rPr>
        <w:t xml:space="preserve"> </w:t>
      </w:r>
    </w:p>
    <w:p w:rsidR="008F5B4D" w:rsidRPr="009C66D5" w:rsidRDefault="008F5B4D" w:rsidP="00124EC4">
      <w:pPr>
        <w:jc w:val="lowKashida"/>
        <w:rPr>
          <w:rStyle w:val="Emphasis"/>
          <w:b/>
          <w:bCs w:val="0"/>
          <w:rtl/>
        </w:rPr>
      </w:pPr>
      <w:r w:rsidRPr="009C66D5">
        <w:rPr>
          <w:rStyle w:val="Emphasis"/>
          <w:rFonts w:hint="cs"/>
          <w:b/>
          <w:bCs w:val="0"/>
          <w:rtl/>
        </w:rPr>
        <w:t>خلاصه مباحث گذشته:</w:t>
      </w:r>
    </w:p>
    <w:p w:rsidR="003A6148" w:rsidRPr="00C529FB" w:rsidRDefault="00C529FB" w:rsidP="00124EC4">
      <w:pPr>
        <w:pBdr>
          <w:bottom w:val="double" w:sz="6" w:space="1" w:color="auto"/>
        </w:pBdr>
        <w:jc w:val="lowKashida"/>
        <w:rPr>
          <w:rtl/>
        </w:rPr>
      </w:pPr>
      <w:r>
        <w:rPr>
          <w:rFonts w:hint="cs"/>
          <w:rtl/>
        </w:rPr>
        <w:t xml:space="preserve">بحث در ادله روایی قاعده ید قرار داشت که اولین روایت مورد استناد، روایت </w:t>
      </w:r>
      <w:proofErr w:type="spellStart"/>
      <w:r>
        <w:rPr>
          <w:rFonts w:hint="cs"/>
          <w:rtl/>
        </w:rPr>
        <w:t>حفص</w:t>
      </w:r>
      <w:proofErr w:type="spellEnd"/>
      <w:r>
        <w:rPr>
          <w:rFonts w:hint="cs"/>
          <w:rtl/>
        </w:rPr>
        <w:t xml:space="preserve"> بن غیاث است.</w:t>
      </w:r>
    </w:p>
    <w:p w:rsidR="00247D2F" w:rsidRPr="003A6148" w:rsidRDefault="00247D2F" w:rsidP="00124EC4">
      <w:pPr>
        <w:pBdr>
          <w:bottom w:val="double" w:sz="6" w:space="1" w:color="auto"/>
        </w:pBdr>
        <w:jc w:val="lowKashida"/>
      </w:pPr>
    </w:p>
    <w:p w:rsidR="008F5B4D" w:rsidRDefault="008F5B4D" w:rsidP="00124EC4">
      <w:pPr>
        <w:jc w:val="lowKashida"/>
      </w:pPr>
    </w:p>
    <w:p w:rsidR="00C529FB" w:rsidRDefault="00C529FB" w:rsidP="00124EC4">
      <w:pPr>
        <w:pStyle w:val="Heading1"/>
        <w:jc w:val="lowKashida"/>
        <w:rPr>
          <w:rtl/>
        </w:rPr>
      </w:pPr>
      <w:bookmarkStart w:id="3" w:name="_Toc502088415"/>
      <w:r w:rsidRPr="00B6773A">
        <w:rPr>
          <w:rFonts w:hint="cs"/>
          <w:rtl/>
        </w:rPr>
        <w:t>ادله روایی قاعده قرعه</w:t>
      </w:r>
      <w:bookmarkEnd w:id="3"/>
    </w:p>
    <w:p w:rsidR="00C529FB" w:rsidRDefault="00C529FB" w:rsidP="00124EC4">
      <w:pPr>
        <w:jc w:val="lowKashida"/>
        <w:rPr>
          <w:rtl/>
        </w:rPr>
      </w:pPr>
      <w:r>
        <w:rPr>
          <w:rFonts w:hint="cs"/>
          <w:rtl/>
        </w:rPr>
        <w:t>بحث در روایات مطرح شده در قاعده ید است.</w:t>
      </w:r>
    </w:p>
    <w:p w:rsidR="00C529FB" w:rsidRDefault="00C529FB" w:rsidP="00124EC4">
      <w:pPr>
        <w:pStyle w:val="Heading3"/>
        <w:jc w:val="lowKashida"/>
        <w:rPr>
          <w:rtl/>
        </w:rPr>
      </w:pPr>
      <w:bookmarkStart w:id="4" w:name="_Toc502088416"/>
      <w:r>
        <w:rPr>
          <w:rFonts w:hint="cs"/>
          <w:rtl/>
        </w:rPr>
        <w:t xml:space="preserve">۱- روایت </w:t>
      </w:r>
      <w:proofErr w:type="spellStart"/>
      <w:r>
        <w:rPr>
          <w:rFonts w:hint="cs"/>
          <w:rtl/>
        </w:rPr>
        <w:t>حفص</w:t>
      </w:r>
      <w:proofErr w:type="spellEnd"/>
      <w:r>
        <w:rPr>
          <w:rFonts w:hint="cs"/>
          <w:rtl/>
        </w:rPr>
        <w:t xml:space="preserve"> بن غیاث</w:t>
      </w:r>
      <w:bookmarkEnd w:id="4"/>
    </w:p>
    <w:p w:rsidR="00C529FB" w:rsidRPr="00B6773A" w:rsidRDefault="00C529FB" w:rsidP="00124EC4">
      <w:pPr>
        <w:jc w:val="lowKashida"/>
        <w:rPr>
          <w:rtl/>
        </w:rPr>
      </w:pPr>
      <w:r w:rsidRPr="00B6773A">
        <w:rPr>
          <w:rFonts w:hint="cs"/>
          <w:rtl/>
        </w:rPr>
        <w:t>اولین</w:t>
      </w:r>
      <w:r w:rsidRPr="00B6773A">
        <w:rPr>
          <w:rtl/>
        </w:rPr>
        <w:t xml:space="preserve"> </w:t>
      </w:r>
      <w:r w:rsidRPr="00B6773A">
        <w:rPr>
          <w:rFonts w:hint="cs"/>
          <w:rtl/>
        </w:rPr>
        <w:t>روایت</w:t>
      </w:r>
      <w:r w:rsidRPr="00B6773A">
        <w:rPr>
          <w:rtl/>
        </w:rPr>
        <w:t xml:space="preserve"> </w:t>
      </w:r>
      <w:r w:rsidRPr="00B6773A">
        <w:rPr>
          <w:rFonts w:hint="cs"/>
          <w:rtl/>
        </w:rPr>
        <w:t>مطرح</w:t>
      </w:r>
      <w:r w:rsidRPr="00B6773A">
        <w:rPr>
          <w:rtl/>
        </w:rPr>
        <w:t xml:space="preserve"> </w:t>
      </w:r>
      <w:r w:rsidRPr="00B6773A">
        <w:rPr>
          <w:rFonts w:hint="cs"/>
          <w:rtl/>
        </w:rPr>
        <w:t>شده</w:t>
      </w:r>
      <w:r w:rsidRPr="00B6773A">
        <w:rPr>
          <w:rtl/>
        </w:rPr>
        <w:t xml:space="preserve"> </w:t>
      </w:r>
      <w:r w:rsidRPr="00B6773A">
        <w:rPr>
          <w:rFonts w:hint="cs"/>
          <w:rtl/>
        </w:rPr>
        <w:t>در</w:t>
      </w:r>
      <w:r w:rsidRPr="00B6773A">
        <w:rPr>
          <w:rtl/>
        </w:rPr>
        <w:t xml:space="preserve"> </w:t>
      </w:r>
      <w:r w:rsidRPr="00B6773A">
        <w:rPr>
          <w:rFonts w:hint="cs"/>
          <w:rtl/>
        </w:rPr>
        <w:t>این</w:t>
      </w:r>
      <w:r w:rsidRPr="00B6773A">
        <w:rPr>
          <w:rtl/>
        </w:rPr>
        <w:t xml:space="preserve"> </w:t>
      </w:r>
      <w:r w:rsidRPr="00B6773A">
        <w:rPr>
          <w:rFonts w:hint="cs"/>
          <w:rtl/>
        </w:rPr>
        <w:t>جهت</w:t>
      </w:r>
      <w:r w:rsidRPr="00B6773A">
        <w:rPr>
          <w:rtl/>
        </w:rPr>
        <w:t xml:space="preserve"> </w:t>
      </w:r>
      <w:r w:rsidRPr="00B6773A">
        <w:rPr>
          <w:rFonts w:hint="cs"/>
          <w:rtl/>
        </w:rPr>
        <w:t>روایت</w:t>
      </w:r>
      <w:r w:rsidRPr="00B6773A">
        <w:rPr>
          <w:rtl/>
        </w:rPr>
        <w:t xml:space="preserve"> </w:t>
      </w:r>
      <w:proofErr w:type="spellStart"/>
      <w:r w:rsidRPr="00B6773A">
        <w:rPr>
          <w:rFonts w:hint="cs"/>
          <w:rtl/>
        </w:rPr>
        <w:t>حفص</w:t>
      </w:r>
      <w:proofErr w:type="spellEnd"/>
      <w:r w:rsidRPr="00B6773A">
        <w:rPr>
          <w:rtl/>
        </w:rPr>
        <w:t xml:space="preserve"> </w:t>
      </w:r>
      <w:r w:rsidRPr="00B6773A">
        <w:rPr>
          <w:rFonts w:hint="cs"/>
          <w:rtl/>
        </w:rPr>
        <w:t>بن</w:t>
      </w:r>
      <w:r w:rsidRPr="00B6773A">
        <w:rPr>
          <w:rtl/>
        </w:rPr>
        <w:t xml:space="preserve"> </w:t>
      </w:r>
      <w:r w:rsidRPr="00B6773A">
        <w:rPr>
          <w:rFonts w:hint="cs"/>
          <w:rtl/>
        </w:rPr>
        <w:t>غیاث</w:t>
      </w:r>
      <w:r w:rsidRPr="00B6773A">
        <w:rPr>
          <w:rtl/>
        </w:rPr>
        <w:t xml:space="preserve"> </w:t>
      </w:r>
      <w:r w:rsidRPr="00B6773A">
        <w:rPr>
          <w:rFonts w:hint="cs"/>
          <w:rtl/>
        </w:rPr>
        <w:t>است</w:t>
      </w:r>
      <w:r w:rsidRPr="00B6773A">
        <w:rPr>
          <w:rtl/>
        </w:rPr>
        <w:t>.</w:t>
      </w:r>
      <w:r w:rsidR="00FB2304">
        <w:rPr>
          <w:rStyle w:val="FootnoteReference"/>
          <w:rtl/>
        </w:rPr>
        <w:footnoteReference w:id="1"/>
      </w:r>
    </w:p>
    <w:p w:rsidR="00C529FB" w:rsidRDefault="00C529FB" w:rsidP="00124EC4">
      <w:pPr>
        <w:pStyle w:val="Heading4"/>
        <w:jc w:val="lowKashida"/>
        <w:rPr>
          <w:rtl/>
        </w:rPr>
      </w:pPr>
      <w:bookmarkStart w:id="5" w:name="_Toc502088417"/>
      <w:proofErr w:type="spellStart"/>
      <w:r>
        <w:rPr>
          <w:rFonts w:hint="cs"/>
          <w:rtl/>
        </w:rPr>
        <w:t>مناقشه</w:t>
      </w:r>
      <w:proofErr w:type="spellEnd"/>
      <w:r>
        <w:rPr>
          <w:rFonts w:hint="cs"/>
          <w:rtl/>
        </w:rPr>
        <w:t xml:space="preserve"> صاحب </w:t>
      </w:r>
      <w:proofErr w:type="spellStart"/>
      <w:r>
        <w:rPr>
          <w:rFonts w:hint="cs"/>
          <w:rtl/>
        </w:rPr>
        <w:t>منتقی</w:t>
      </w:r>
      <w:proofErr w:type="spellEnd"/>
      <w:r>
        <w:rPr>
          <w:rFonts w:hint="cs"/>
          <w:rtl/>
        </w:rPr>
        <w:t xml:space="preserve"> </w:t>
      </w:r>
      <w:proofErr w:type="spellStart"/>
      <w:r>
        <w:rPr>
          <w:rFonts w:hint="cs"/>
          <w:rtl/>
        </w:rPr>
        <w:t>الاصول</w:t>
      </w:r>
      <w:bookmarkEnd w:id="5"/>
      <w:proofErr w:type="spellEnd"/>
    </w:p>
    <w:p w:rsidR="00C529FB" w:rsidRDefault="00C529FB" w:rsidP="00124EC4">
      <w:pPr>
        <w:jc w:val="lowKashida"/>
        <w:rPr>
          <w:rtl/>
        </w:rPr>
      </w:pPr>
      <w:r>
        <w:rPr>
          <w:rFonts w:hint="cs"/>
          <w:rtl/>
        </w:rPr>
        <w:t xml:space="preserve">در کتاب </w:t>
      </w:r>
      <w:proofErr w:type="spellStart"/>
      <w:r>
        <w:rPr>
          <w:rFonts w:hint="cs"/>
          <w:rtl/>
        </w:rPr>
        <w:t>منتقی</w:t>
      </w:r>
      <w:proofErr w:type="spellEnd"/>
      <w:r>
        <w:rPr>
          <w:rFonts w:hint="cs"/>
          <w:rtl/>
        </w:rPr>
        <w:t xml:space="preserve"> </w:t>
      </w:r>
      <w:proofErr w:type="spellStart"/>
      <w:r>
        <w:rPr>
          <w:rFonts w:hint="cs"/>
          <w:rtl/>
        </w:rPr>
        <w:t>الاصول</w:t>
      </w:r>
      <w:proofErr w:type="spellEnd"/>
      <w:r>
        <w:rPr>
          <w:rFonts w:hint="cs"/>
          <w:rtl/>
        </w:rPr>
        <w:t xml:space="preserve"> نسبت به استدلال به روایت </w:t>
      </w:r>
      <w:proofErr w:type="spellStart"/>
      <w:r>
        <w:rPr>
          <w:rFonts w:hint="cs"/>
          <w:rtl/>
        </w:rPr>
        <w:t>حفص</w:t>
      </w:r>
      <w:proofErr w:type="spellEnd"/>
      <w:r>
        <w:rPr>
          <w:rFonts w:hint="cs"/>
          <w:rtl/>
        </w:rPr>
        <w:t xml:space="preserve"> بن غیاث برای قاعده ید اشکال کرده و فرموده </w:t>
      </w:r>
      <w:proofErr w:type="spellStart"/>
      <w:r>
        <w:rPr>
          <w:rFonts w:hint="cs"/>
          <w:rtl/>
        </w:rPr>
        <w:t>اند</w:t>
      </w:r>
      <w:proofErr w:type="spellEnd"/>
      <w:r>
        <w:rPr>
          <w:rFonts w:hint="cs"/>
          <w:rtl/>
        </w:rPr>
        <w:t xml:space="preserve">: </w:t>
      </w:r>
      <w:r w:rsidR="003641F1">
        <w:rPr>
          <w:rFonts w:hint="cs"/>
          <w:rtl/>
        </w:rPr>
        <w:t xml:space="preserve">از </w:t>
      </w:r>
      <w:r>
        <w:rPr>
          <w:rFonts w:hint="cs"/>
          <w:rtl/>
        </w:rPr>
        <w:t>این روایت بیش از ول</w:t>
      </w:r>
      <w:r w:rsidR="003641F1">
        <w:rPr>
          <w:rFonts w:hint="cs"/>
          <w:rtl/>
        </w:rPr>
        <w:t xml:space="preserve">ایت تصرف </w:t>
      </w:r>
      <w:proofErr w:type="spellStart"/>
      <w:r w:rsidR="003641F1">
        <w:rPr>
          <w:rFonts w:hint="cs"/>
          <w:rtl/>
        </w:rPr>
        <w:t>ذوالید</w:t>
      </w:r>
      <w:proofErr w:type="spellEnd"/>
      <w:r w:rsidR="003641F1">
        <w:rPr>
          <w:rFonts w:hint="cs"/>
          <w:rtl/>
        </w:rPr>
        <w:t xml:space="preserve"> استفاده </w:t>
      </w:r>
      <w:proofErr w:type="spellStart"/>
      <w:r w:rsidR="003641F1">
        <w:rPr>
          <w:rFonts w:hint="cs"/>
          <w:rtl/>
        </w:rPr>
        <w:t>نمی</w:t>
      </w:r>
      <w:proofErr w:type="spellEnd"/>
      <w:r w:rsidR="003641F1">
        <w:rPr>
          <w:rFonts w:hint="cs"/>
          <w:rtl/>
        </w:rPr>
        <w:t xml:space="preserve"> شود؛ چون اگرچه</w:t>
      </w:r>
      <w:r>
        <w:rPr>
          <w:rFonts w:hint="cs"/>
          <w:rtl/>
        </w:rPr>
        <w:t xml:space="preserve"> در صورتی که امر دایر بین مالک بودن و غاصب </w:t>
      </w:r>
      <w:r>
        <w:rPr>
          <w:rFonts w:hint="cs"/>
          <w:rtl/>
        </w:rPr>
        <w:lastRenderedPageBreak/>
        <w:t xml:space="preserve">بودن </w:t>
      </w:r>
      <w:proofErr w:type="spellStart"/>
      <w:r>
        <w:rPr>
          <w:rFonts w:hint="cs"/>
          <w:rtl/>
        </w:rPr>
        <w:t>ذوالید</w:t>
      </w:r>
      <w:proofErr w:type="spellEnd"/>
      <w:r>
        <w:rPr>
          <w:rFonts w:hint="cs"/>
          <w:rtl/>
        </w:rPr>
        <w:t xml:space="preserve"> باشد</w:t>
      </w:r>
      <w:r w:rsidR="003641F1">
        <w:rPr>
          <w:rFonts w:hint="cs"/>
          <w:rtl/>
        </w:rPr>
        <w:t>،</w:t>
      </w:r>
      <w:r>
        <w:rPr>
          <w:rFonts w:hint="cs"/>
          <w:rtl/>
        </w:rPr>
        <w:t xml:space="preserve"> ولایت تصرف او منحصر در مالک بودن خواهد بود. اما در صورتی که در مورد </w:t>
      </w:r>
      <w:proofErr w:type="spellStart"/>
      <w:r>
        <w:rPr>
          <w:rFonts w:hint="cs"/>
          <w:rtl/>
        </w:rPr>
        <w:t>ذوالید</w:t>
      </w:r>
      <w:proofErr w:type="spellEnd"/>
      <w:r w:rsidR="003641F1">
        <w:rPr>
          <w:rFonts w:hint="cs"/>
          <w:rtl/>
        </w:rPr>
        <w:t>،</w:t>
      </w:r>
      <w:r>
        <w:rPr>
          <w:rFonts w:hint="cs"/>
          <w:rtl/>
        </w:rPr>
        <w:t xml:space="preserve"> احتمال وکالت یا ولایت از مالک وجود داشته باشد</w:t>
      </w:r>
      <w:r w:rsidR="003641F1">
        <w:rPr>
          <w:rFonts w:hint="cs"/>
          <w:rtl/>
        </w:rPr>
        <w:t>،</w:t>
      </w:r>
      <w:r>
        <w:rPr>
          <w:rFonts w:hint="cs"/>
          <w:rtl/>
        </w:rPr>
        <w:t xml:space="preserve"> با تمسک به این روایت مالک بودن اثبات نخواهد شد و لذا در صورتی که شخص با احتمال وکالت یا ولایت از مالک فوت کند</w:t>
      </w:r>
      <w:r w:rsidR="003641F1">
        <w:rPr>
          <w:rFonts w:hint="cs"/>
          <w:rtl/>
        </w:rPr>
        <w:t>،</w:t>
      </w:r>
      <w:r>
        <w:rPr>
          <w:rFonts w:hint="cs"/>
          <w:rtl/>
        </w:rPr>
        <w:t xml:space="preserve"> ورثه </w:t>
      </w:r>
      <w:proofErr w:type="spellStart"/>
      <w:r>
        <w:rPr>
          <w:rFonts w:hint="cs"/>
          <w:rtl/>
        </w:rPr>
        <w:t>نمی</w:t>
      </w:r>
      <w:proofErr w:type="spellEnd"/>
      <w:r>
        <w:rPr>
          <w:rFonts w:hint="cs"/>
          <w:rtl/>
        </w:rPr>
        <w:t xml:space="preserve"> توانند با استناد به این روایت حکم به </w:t>
      </w:r>
      <w:proofErr w:type="spellStart"/>
      <w:r>
        <w:rPr>
          <w:rFonts w:hint="cs"/>
          <w:rtl/>
        </w:rPr>
        <w:t>ملکیت</w:t>
      </w:r>
      <w:proofErr w:type="spellEnd"/>
      <w:r>
        <w:rPr>
          <w:rFonts w:hint="cs"/>
          <w:rtl/>
        </w:rPr>
        <w:t xml:space="preserve"> مالی کنند که در ید </w:t>
      </w:r>
      <w:proofErr w:type="spellStart"/>
      <w:r>
        <w:rPr>
          <w:rFonts w:hint="cs"/>
          <w:rtl/>
        </w:rPr>
        <w:t>مور</w:t>
      </w:r>
      <w:r w:rsidR="003641F1">
        <w:rPr>
          <w:rFonts w:hint="cs"/>
          <w:rtl/>
        </w:rPr>
        <w:t>ّ</w:t>
      </w:r>
      <w:r>
        <w:rPr>
          <w:rFonts w:hint="cs"/>
          <w:rtl/>
        </w:rPr>
        <w:t>ث</w:t>
      </w:r>
      <w:proofErr w:type="spellEnd"/>
      <w:r>
        <w:rPr>
          <w:rFonts w:hint="cs"/>
          <w:rtl/>
        </w:rPr>
        <w:t xml:space="preserve"> بوده است و بع</w:t>
      </w:r>
      <w:r w:rsidR="003641F1">
        <w:rPr>
          <w:rFonts w:hint="cs"/>
          <w:rtl/>
        </w:rPr>
        <w:t xml:space="preserve">د فوت </w:t>
      </w:r>
      <w:proofErr w:type="spellStart"/>
      <w:r w:rsidR="003641F1">
        <w:rPr>
          <w:rFonts w:hint="cs"/>
          <w:rtl/>
        </w:rPr>
        <w:t>مورّث</w:t>
      </w:r>
      <w:proofErr w:type="spellEnd"/>
      <w:r w:rsidR="003641F1">
        <w:rPr>
          <w:rFonts w:hint="cs"/>
          <w:rtl/>
        </w:rPr>
        <w:t>، آن را بین خود تقسیم کنند؛</w:t>
      </w:r>
      <w:r>
        <w:rPr>
          <w:rFonts w:hint="cs"/>
          <w:rtl/>
        </w:rPr>
        <w:t xml:space="preserve"> چون ظهور اولی تعبیر «</w:t>
      </w:r>
      <w:proofErr w:type="spellStart"/>
      <w:r>
        <w:rPr>
          <w:rFonts w:hint="cs"/>
          <w:rtl/>
        </w:rPr>
        <w:t>هوله</w:t>
      </w:r>
      <w:proofErr w:type="spellEnd"/>
      <w:r>
        <w:rPr>
          <w:rFonts w:hint="cs"/>
          <w:rtl/>
        </w:rPr>
        <w:t>» که در روایت به کار رفته است معنای «هو ملکه» است که از این جهت اشکال وجود ندارد و لذا اینکه سائل به صورت «</w:t>
      </w:r>
      <w:proofErr w:type="spellStart"/>
      <w:r>
        <w:rPr>
          <w:rFonts w:hint="cs"/>
          <w:rtl/>
        </w:rPr>
        <w:t>اشهد</w:t>
      </w:r>
      <w:proofErr w:type="spellEnd"/>
      <w:r>
        <w:rPr>
          <w:rFonts w:hint="cs"/>
          <w:rtl/>
        </w:rPr>
        <w:t xml:space="preserve"> </w:t>
      </w:r>
      <w:proofErr w:type="spellStart"/>
      <w:r>
        <w:rPr>
          <w:rFonts w:hint="cs"/>
          <w:rtl/>
        </w:rPr>
        <w:t>انه</w:t>
      </w:r>
      <w:proofErr w:type="spellEnd"/>
      <w:r>
        <w:rPr>
          <w:rFonts w:hint="cs"/>
          <w:rtl/>
        </w:rPr>
        <w:t xml:space="preserve"> له» سوال کرد و امام علیه </w:t>
      </w:r>
      <w:proofErr w:type="spellStart"/>
      <w:r>
        <w:rPr>
          <w:rFonts w:hint="cs"/>
          <w:rtl/>
        </w:rPr>
        <w:t>السلام</w:t>
      </w:r>
      <w:proofErr w:type="spellEnd"/>
      <w:r>
        <w:rPr>
          <w:rFonts w:hint="cs"/>
          <w:rtl/>
        </w:rPr>
        <w:t xml:space="preserve"> هم فرمودند که شهادت جایز است</w:t>
      </w:r>
      <w:r w:rsidR="003641F1">
        <w:rPr>
          <w:rFonts w:hint="cs"/>
          <w:rtl/>
        </w:rPr>
        <w:t>،</w:t>
      </w:r>
      <w:r>
        <w:rPr>
          <w:rFonts w:hint="cs"/>
          <w:rtl/>
        </w:rPr>
        <w:t xml:space="preserve"> ظهور در شهادت بر ملک دارد</w:t>
      </w:r>
      <w:r w:rsidR="003641F1">
        <w:rPr>
          <w:rFonts w:hint="cs"/>
          <w:rtl/>
        </w:rPr>
        <w:t>؛</w:t>
      </w:r>
      <w:r>
        <w:rPr>
          <w:rFonts w:hint="cs"/>
          <w:rtl/>
        </w:rPr>
        <w:t xml:space="preserve"> اما در روایت </w:t>
      </w:r>
      <w:proofErr w:type="spellStart"/>
      <w:r>
        <w:rPr>
          <w:rFonts w:hint="cs"/>
          <w:rtl/>
        </w:rPr>
        <w:t>قرائنی</w:t>
      </w:r>
      <w:proofErr w:type="spellEnd"/>
      <w:r>
        <w:rPr>
          <w:rFonts w:hint="cs"/>
          <w:rtl/>
        </w:rPr>
        <w:t xml:space="preserve"> وجود دارد که از این ظهور روایت رفع ید خواهد شد و تعبیر «</w:t>
      </w:r>
      <w:proofErr w:type="spellStart"/>
      <w:r>
        <w:rPr>
          <w:rFonts w:hint="cs"/>
          <w:rtl/>
        </w:rPr>
        <w:t>اشهد</w:t>
      </w:r>
      <w:proofErr w:type="spellEnd"/>
      <w:r>
        <w:rPr>
          <w:rFonts w:hint="cs"/>
          <w:rtl/>
        </w:rPr>
        <w:t xml:space="preserve"> </w:t>
      </w:r>
      <w:proofErr w:type="spellStart"/>
      <w:r>
        <w:rPr>
          <w:rFonts w:hint="cs"/>
          <w:rtl/>
        </w:rPr>
        <w:t>انه</w:t>
      </w:r>
      <w:proofErr w:type="spellEnd"/>
      <w:r>
        <w:rPr>
          <w:rFonts w:hint="cs"/>
          <w:rtl/>
        </w:rPr>
        <w:t xml:space="preserve"> له» حمل می شود بر اینکه شخص ولایت تصرف دارد. علاوه بر اینکه این نحوه استعمال در لسان عرف هم به کار می رود. اما </w:t>
      </w:r>
      <w:proofErr w:type="spellStart"/>
      <w:r>
        <w:rPr>
          <w:rFonts w:hint="cs"/>
          <w:rtl/>
        </w:rPr>
        <w:t>قرائن</w:t>
      </w:r>
      <w:proofErr w:type="spellEnd"/>
      <w:r>
        <w:rPr>
          <w:rFonts w:hint="cs"/>
          <w:rtl/>
        </w:rPr>
        <w:t xml:space="preserve"> موجود در روایت عبارتند از:</w:t>
      </w:r>
    </w:p>
    <w:p w:rsidR="00C529FB" w:rsidRDefault="00C529FB" w:rsidP="00124EC4">
      <w:pPr>
        <w:pStyle w:val="ListParagraph"/>
        <w:numPr>
          <w:ilvl w:val="0"/>
          <w:numId w:val="16"/>
        </w:numPr>
        <w:spacing w:after="160" w:line="259" w:lineRule="auto"/>
        <w:jc w:val="lowKashida"/>
      </w:pPr>
      <w:r>
        <w:rPr>
          <w:rFonts w:hint="cs"/>
          <w:rtl/>
        </w:rPr>
        <w:t xml:space="preserve">وقتی سائل به امام علیه </w:t>
      </w:r>
      <w:proofErr w:type="spellStart"/>
      <w:r>
        <w:rPr>
          <w:rFonts w:hint="cs"/>
          <w:rtl/>
        </w:rPr>
        <w:t>السلام</w:t>
      </w:r>
      <w:proofErr w:type="spellEnd"/>
      <w:r>
        <w:rPr>
          <w:rFonts w:hint="cs"/>
          <w:rtl/>
        </w:rPr>
        <w:t xml:space="preserve"> عرض کرد:</w:t>
      </w:r>
      <w:r w:rsidR="003641F1">
        <w:rPr>
          <w:rFonts w:hint="cs"/>
          <w:rtl/>
        </w:rPr>
        <w:t xml:space="preserve"> «</w:t>
      </w:r>
      <w:proofErr w:type="spellStart"/>
      <w:r>
        <w:rPr>
          <w:rFonts w:hint="cs"/>
          <w:rtl/>
        </w:rPr>
        <w:t>اشهد</w:t>
      </w:r>
      <w:proofErr w:type="spellEnd"/>
      <w:r>
        <w:rPr>
          <w:rFonts w:hint="cs"/>
          <w:rtl/>
        </w:rPr>
        <w:t xml:space="preserve"> </w:t>
      </w:r>
      <w:proofErr w:type="spellStart"/>
      <w:r>
        <w:rPr>
          <w:rFonts w:hint="cs"/>
          <w:rtl/>
        </w:rPr>
        <w:t>انه</w:t>
      </w:r>
      <w:proofErr w:type="spellEnd"/>
      <w:r>
        <w:rPr>
          <w:rFonts w:hint="cs"/>
          <w:rtl/>
        </w:rPr>
        <w:t xml:space="preserve"> فی </w:t>
      </w:r>
      <w:proofErr w:type="spellStart"/>
      <w:r>
        <w:rPr>
          <w:rFonts w:hint="cs"/>
          <w:rtl/>
        </w:rPr>
        <w:t>یده</w:t>
      </w:r>
      <w:proofErr w:type="spellEnd"/>
      <w:r>
        <w:rPr>
          <w:rFonts w:hint="cs"/>
          <w:rtl/>
        </w:rPr>
        <w:t xml:space="preserve"> و لا</w:t>
      </w:r>
      <w:r w:rsidR="003641F1">
        <w:rPr>
          <w:rFonts w:hint="cs"/>
          <w:rtl/>
        </w:rPr>
        <w:t xml:space="preserve"> </w:t>
      </w:r>
      <w:proofErr w:type="spellStart"/>
      <w:r w:rsidR="003641F1">
        <w:rPr>
          <w:rFonts w:hint="cs"/>
          <w:rtl/>
        </w:rPr>
        <w:t>أ</w:t>
      </w:r>
      <w:r>
        <w:rPr>
          <w:rFonts w:hint="cs"/>
          <w:rtl/>
        </w:rPr>
        <w:t>شهد</w:t>
      </w:r>
      <w:proofErr w:type="spellEnd"/>
      <w:r>
        <w:rPr>
          <w:rFonts w:hint="cs"/>
          <w:rtl/>
        </w:rPr>
        <w:t xml:space="preserve"> </w:t>
      </w:r>
      <w:proofErr w:type="spellStart"/>
      <w:r>
        <w:rPr>
          <w:rFonts w:hint="cs"/>
          <w:rtl/>
        </w:rPr>
        <w:t>انه</w:t>
      </w:r>
      <w:proofErr w:type="spellEnd"/>
      <w:r>
        <w:rPr>
          <w:rFonts w:hint="cs"/>
          <w:rtl/>
        </w:rPr>
        <w:t xml:space="preserve"> له </w:t>
      </w:r>
      <w:proofErr w:type="spellStart"/>
      <w:r>
        <w:rPr>
          <w:rFonts w:hint="cs"/>
          <w:rtl/>
        </w:rPr>
        <w:t>فلعل</w:t>
      </w:r>
      <w:r w:rsidR="003641F1">
        <w:rPr>
          <w:rFonts w:hint="cs"/>
          <w:rtl/>
        </w:rPr>
        <w:t>ّ</w:t>
      </w:r>
      <w:r>
        <w:rPr>
          <w:rFonts w:hint="cs"/>
          <w:rtl/>
        </w:rPr>
        <w:t>ه</w:t>
      </w:r>
      <w:proofErr w:type="spellEnd"/>
      <w:r>
        <w:rPr>
          <w:rFonts w:hint="cs"/>
          <w:rtl/>
        </w:rPr>
        <w:t xml:space="preserve"> </w:t>
      </w:r>
      <w:proofErr w:type="spellStart"/>
      <w:r>
        <w:rPr>
          <w:rFonts w:hint="cs"/>
          <w:rtl/>
        </w:rPr>
        <w:t>لغیره</w:t>
      </w:r>
      <w:proofErr w:type="spellEnd"/>
      <w:r>
        <w:rPr>
          <w:rFonts w:hint="cs"/>
          <w:rtl/>
        </w:rPr>
        <w:t>»</w:t>
      </w:r>
      <w:r w:rsidR="003641F1">
        <w:rPr>
          <w:rFonts w:hint="cs"/>
          <w:rtl/>
        </w:rPr>
        <w:t>، ایشان در نقد سائل فرمودند: «</w:t>
      </w:r>
      <w:proofErr w:type="spellStart"/>
      <w:r w:rsidR="003641F1">
        <w:rPr>
          <w:rFonts w:hint="cs"/>
          <w:rtl/>
        </w:rPr>
        <w:t>أ</w:t>
      </w:r>
      <w:r>
        <w:rPr>
          <w:rFonts w:hint="cs"/>
          <w:rtl/>
        </w:rPr>
        <w:t>فیحل</w:t>
      </w:r>
      <w:proofErr w:type="spellEnd"/>
      <w:r>
        <w:rPr>
          <w:rFonts w:hint="cs"/>
          <w:rtl/>
        </w:rPr>
        <w:t xml:space="preserve"> </w:t>
      </w:r>
      <w:proofErr w:type="spellStart"/>
      <w:r>
        <w:rPr>
          <w:rFonts w:hint="cs"/>
          <w:rtl/>
        </w:rPr>
        <w:t>الشراء</w:t>
      </w:r>
      <w:proofErr w:type="spellEnd"/>
      <w:r>
        <w:rPr>
          <w:rFonts w:hint="cs"/>
          <w:rtl/>
        </w:rPr>
        <w:t xml:space="preserve"> منه</w:t>
      </w:r>
      <w:r w:rsidR="003641F1">
        <w:rPr>
          <w:rFonts w:hint="cs"/>
          <w:rtl/>
        </w:rPr>
        <w:t xml:space="preserve">» که </w:t>
      </w:r>
      <w:r>
        <w:rPr>
          <w:rFonts w:hint="cs"/>
          <w:rtl/>
        </w:rPr>
        <w:t xml:space="preserve">سائل هم در پاسخ گفت: </w:t>
      </w:r>
      <w:proofErr w:type="spellStart"/>
      <w:r>
        <w:rPr>
          <w:rFonts w:hint="cs"/>
          <w:rtl/>
        </w:rPr>
        <w:t>نعم</w:t>
      </w:r>
      <w:proofErr w:type="spellEnd"/>
      <w:r>
        <w:rPr>
          <w:rFonts w:hint="cs"/>
          <w:rtl/>
        </w:rPr>
        <w:t xml:space="preserve">. بعد امام علیه </w:t>
      </w:r>
      <w:proofErr w:type="spellStart"/>
      <w:r>
        <w:rPr>
          <w:rFonts w:hint="cs"/>
          <w:rtl/>
        </w:rPr>
        <w:t>السلام</w:t>
      </w:r>
      <w:proofErr w:type="spellEnd"/>
      <w:r>
        <w:rPr>
          <w:rFonts w:hint="cs"/>
          <w:rtl/>
        </w:rPr>
        <w:t xml:space="preserve"> در مورد خریدن هم این احتمال را مطرح کردند که ممکن است مال دیگری باشد و لذا همان طور که در مورد خریدن در</w:t>
      </w:r>
      <w:r w:rsidR="003641F1">
        <w:rPr>
          <w:rFonts w:hint="cs"/>
          <w:rtl/>
        </w:rPr>
        <w:t xml:space="preserve"> </w:t>
      </w:r>
      <w:r>
        <w:rPr>
          <w:rFonts w:hint="cs"/>
          <w:rtl/>
        </w:rPr>
        <w:t>عین اینکه احتمال وجود دارد که مال دیگری باشد</w:t>
      </w:r>
      <w:r w:rsidR="003641F1">
        <w:rPr>
          <w:rFonts w:hint="cs"/>
          <w:rtl/>
        </w:rPr>
        <w:t>،</w:t>
      </w:r>
      <w:r>
        <w:rPr>
          <w:rFonts w:hint="cs"/>
          <w:rtl/>
        </w:rPr>
        <w:t xml:space="preserve"> خریداری جایز است</w:t>
      </w:r>
      <w:r w:rsidR="003641F1">
        <w:rPr>
          <w:rFonts w:hint="cs"/>
          <w:rtl/>
        </w:rPr>
        <w:t>،</w:t>
      </w:r>
      <w:r>
        <w:rPr>
          <w:rFonts w:hint="cs"/>
          <w:rtl/>
        </w:rPr>
        <w:t xml:space="preserve"> در مورد ید هم همین صورت است</w:t>
      </w:r>
      <w:r w:rsidR="003641F1">
        <w:rPr>
          <w:rFonts w:hint="cs"/>
          <w:rtl/>
        </w:rPr>
        <w:t>.</w:t>
      </w:r>
      <w:r>
        <w:rPr>
          <w:rFonts w:hint="cs"/>
          <w:rtl/>
        </w:rPr>
        <w:t xml:space="preserve"> با این بیان سائل قانع شد</w:t>
      </w:r>
      <w:r w:rsidR="003641F1">
        <w:rPr>
          <w:rFonts w:hint="cs"/>
          <w:rtl/>
        </w:rPr>
        <w:t xml:space="preserve">، در حالی که اگر ید بخواهد </w:t>
      </w:r>
      <w:proofErr w:type="spellStart"/>
      <w:r>
        <w:rPr>
          <w:rFonts w:hint="cs"/>
          <w:rtl/>
        </w:rPr>
        <w:t>اماره</w:t>
      </w:r>
      <w:proofErr w:type="spellEnd"/>
      <w:r>
        <w:rPr>
          <w:rFonts w:hint="cs"/>
          <w:rtl/>
        </w:rPr>
        <w:t xml:space="preserve"> بر </w:t>
      </w:r>
      <w:proofErr w:type="spellStart"/>
      <w:r>
        <w:rPr>
          <w:rFonts w:hint="cs"/>
          <w:rtl/>
        </w:rPr>
        <w:t>ملکیت</w:t>
      </w:r>
      <w:proofErr w:type="spellEnd"/>
      <w:r>
        <w:rPr>
          <w:rFonts w:hint="cs"/>
          <w:rtl/>
        </w:rPr>
        <w:t xml:space="preserve"> باشد</w:t>
      </w:r>
      <w:r w:rsidR="003641F1">
        <w:rPr>
          <w:rFonts w:hint="cs"/>
          <w:rtl/>
        </w:rPr>
        <w:t>،</w:t>
      </w:r>
      <w:r>
        <w:rPr>
          <w:rFonts w:hint="cs"/>
          <w:rtl/>
        </w:rPr>
        <w:t xml:space="preserve"> ممکن است در پاسخ این نقض گفته شود</w:t>
      </w:r>
      <w:r w:rsidR="003641F1">
        <w:rPr>
          <w:rFonts w:hint="cs"/>
          <w:rtl/>
        </w:rPr>
        <w:t xml:space="preserve">: </w:t>
      </w:r>
      <w:r>
        <w:rPr>
          <w:rFonts w:hint="cs"/>
          <w:rtl/>
        </w:rPr>
        <w:t xml:space="preserve"> برای جواز خریداری لازم نیست که ید </w:t>
      </w:r>
      <w:proofErr w:type="spellStart"/>
      <w:r>
        <w:rPr>
          <w:rFonts w:hint="cs"/>
          <w:rtl/>
        </w:rPr>
        <w:t>اماره</w:t>
      </w:r>
      <w:proofErr w:type="spellEnd"/>
      <w:r>
        <w:rPr>
          <w:rFonts w:hint="cs"/>
          <w:rtl/>
        </w:rPr>
        <w:t xml:space="preserve"> بر </w:t>
      </w:r>
      <w:proofErr w:type="spellStart"/>
      <w:r>
        <w:rPr>
          <w:rFonts w:hint="cs"/>
          <w:rtl/>
        </w:rPr>
        <w:t>ملکیت</w:t>
      </w:r>
      <w:proofErr w:type="spellEnd"/>
      <w:r>
        <w:rPr>
          <w:rFonts w:hint="cs"/>
          <w:rtl/>
        </w:rPr>
        <w:t xml:space="preserve"> باشد</w:t>
      </w:r>
      <w:r w:rsidR="003641F1">
        <w:rPr>
          <w:rFonts w:hint="cs"/>
          <w:rtl/>
        </w:rPr>
        <w:t>،</w:t>
      </w:r>
      <w:r>
        <w:rPr>
          <w:rFonts w:hint="cs"/>
          <w:rtl/>
        </w:rPr>
        <w:t xml:space="preserve"> بلکه اگر ید </w:t>
      </w:r>
      <w:proofErr w:type="spellStart"/>
      <w:r>
        <w:rPr>
          <w:rFonts w:hint="cs"/>
          <w:rtl/>
        </w:rPr>
        <w:t>اماره</w:t>
      </w:r>
      <w:proofErr w:type="spellEnd"/>
      <w:r>
        <w:rPr>
          <w:rFonts w:hint="cs"/>
          <w:rtl/>
        </w:rPr>
        <w:t xml:space="preserve"> بر ولایت تصرف هم باشد</w:t>
      </w:r>
      <w:r w:rsidR="003641F1">
        <w:rPr>
          <w:rFonts w:hint="cs"/>
          <w:rtl/>
        </w:rPr>
        <w:t>،</w:t>
      </w:r>
      <w:r>
        <w:rPr>
          <w:rFonts w:hint="cs"/>
          <w:rtl/>
        </w:rPr>
        <w:t xml:space="preserve"> خریداری صورت خواهد گرفت و ن</w:t>
      </w:r>
      <w:r w:rsidR="003641F1">
        <w:rPr>
          <w:rFonts w:hint="cs"/>
          <w:rtl/>
        </w:rPr>
        <w:t xml:space="preserve">قص امام علیه </w:t>
      </w:r>
      <w:proofErr w:type="spellStart"/>
      <w:r w:rsidR="003641F1">
        <w:rPr>
          <w:rFonts w:hint="cs"/>
          <w:rtl/>
        </w:rPr>
        <w:t>السلام</w:t>
      </w:r>
      <w:proofErr w:type="spellEnd"/>
      <w:r w:rsidR="003641F1">
        <w:rPr>
          <w:rFonts w:hint="cs"/>
          <w:rtl/>
        </w:rPr>
        <w:t xml:space="preserve"> هم وارد نخواهد بود. </w:t>
      </w:r>
      <w:r>
        <w:rPr>
          <w:rFonts w:hint="cs"/>
          <w:rtl/>
        </w:rPr>
        <w:t xml:space="preserve">لذا روشن می شود که شبهه سائل در این بوده است که اساسا </w:t>
      </w:r>
      <w:r w:rsidR="003641F1">
        <w:rPr>
          <w:rFonts w:hint="cs"/>
          <w:rtl/>
        </w:rPr>
        <w:t xml:space="preserve">ید نسبت به ولایت تصرف </w:t>
      </w:r>
      <w:proofErr w:type="spellStart"/>
      <w:r w:rsidR="003641F1">
        <w:rPr>
          <w:rFonts w:hint="cs"/>
          <w:rtl/>
        </w:rPr>
        <w:t>اماریت</w:t>
      </w:r>
      <w:proofErr w:type="spellEnd"/>
      <w:r w:rsidR="003641F1">
        <w:rPr>
          <w:rFonts w:hint="cs"/>
          <w:rtl/>
        </w:rPr>
        <w:t xml:space="preserve"> دارد</w:t>
      </w:r>
      <w:r>
        <w:rPr>
          <w:rFonts w:hint="cs"/>
          <w:rtl/>
        </w:rPr>
        <w:t xml:space="preserve"> یا اینکه </w:t>
      </w:r>
      <w:proofErr w:type="spellStart"/>
      <w:r>
        <w:rPr>
          <w:rFonts w:hint="cs"/>
          <w:rtl/>
        </w:rPr>
        <w:t>اماره</w:t>
      </w:r>
      <w:proofErr w:type="spellEnd"/>
      <w:r>
        <w:rPr>
          <w:rFonts w:hint="cs"/>
          <w:rtl/>
        </w:rPr>
        <w:t xml:space="preserve"> نیست که امام علیه </w:t>
      </w:r>
      <w:proofErr w:type="spellStart"/>
      <w:r>
        <w:rPr>
          <w:rFonts w:hint="cs"/>
          <w:rtl/>
        </w:rPr>
        <w:t>السلام</w:t>
      </w:r>
      <w:proofErr w:type="spellEnd"/>
      <w:r>
        <w:rPr>
          <w:rFonts w:hint="cs"/>
          <w:rtl/>
        </w:rPr>
        <w:t xml:space="preserve"> فرموده </w:t>
      </w:r>
      <w:proofErr w:type="spellStart"/>
      <w:r>
        <w:rPr>
          <w:rFonts w:hint="cs"/>
          <w:rtl/>
        </w:rPr>
        <w:t>اند</w:t>
      </w:r>
      <w:proofErr w:type="spellEnd"/>
      <w:r>
        <w:rPr>
          <w:rFonts w:hint="cs"/>
          <w:rtl/>
        </w:rPr>
        <w:t xml:space="preserve">: ید </w:t>
      </w:r>
      <w:proofErr w:type="spellStart"/>
      <w:r>
        <w:rPr>
          <w:rFonts w:hint="cs"/>
          <w:rtl/>
        </w:rPr>
        <w:t>اماره</w:t>
      </w:r>
      <w:proofErr w:type="spellEnd"/>
      <w:r>
        <w:rPr>
          <w:rFonts w:hint="cs"/>
          <w:rtl/>
        </w:rPr>
        <w:t xml:space="preserve"> بر ولایت تصرف است و شاهد آن هم خریداری از شخص </w:t>
      </w:r>
      <w:proofErr w:type="spellStart"/>
      <w:r>
        <w:rPr>
          <w:rFonts w:hint="cs"/>
          <w:rtl/>
        </w:rPr>
        <w:t>ذوالید</w:t>
      </w:r>
      <w:proofErr w:type="spellEnd"/>
      <w:r>
        <w:rPr>
          <w:rFonts w:hint="cs"/>
          <w:rtl/>
        </w:rPr>
        <w:t xml:space="preserve"> است؛ چون اگر ولایت تصرف اثبات نشود</w:t>
      </w:r>
      <w:r w:rsidR="003641F1">
        <w:rPr>
          <w:rFonts w:hint="cs"/>
          <w:rtl/>
        </w:rPr>
        <w:t>،</w:t>
      </w:r>
      <w:r>
        <w:rPr>
          <w:rFonts w:hint="cs"/>
          <w:rtl/>
        </w:rPr>
        <w:t xml:space="preserve"> شخص </w:t>
      </w:r>
      <w:proofErr w:type="spellStart"/>
      <w:r>
        <w:rPr>
          <w:rFonts w:hint="cs"/>
          <w:rtl/>
        </w:rPr>
        <w:t>نمی</w:t>
      </w:r>
      <w:proofErr w:type="spellEnd"/>
      <w:r>
        <w:rPr>
          <w:rFonts w:hint="cs"/>
          <w:rtl/>
        </w:rPr>
        <w:t xml:space="preserve"> توانست از دیگری خریداری کند.</w:t>
      </w:r>
    </w:p>
    <w:p w:rsidR="00C529FB" w:rsidRDefault="00C529FB" w:rsidP="00124EC4">
      <w:pPr>
        <w:pStyle w:val="ListParagraph"/>
        <w:numPr>
          <w:ilvl w:val="0"/>
          <w:numId w:val="16"/>
        </w:numPr>
        <w:spacing w:after="160" w:line="259" w:lineRule="auto"/>
        <w:jc w:val="lowKashida"/>
      </w:pPr>
      <w:r>
        <w:rPr>
          <w:rFonts w:hint="cs"/>
          <w:rtl/>
        </w:rPr>
        <w:t>قرینه دوم در روایت این</w:t>
      </w:r>
      <w:r w:rsidR="003641F1">
        <w:rPr>
          <w:rFonts w:hint="cs"/>
          <w:rtl/>
        </w:rPr>
        <w:t xml:space="preserve"> است که در روایت آمده است: «من </w:t>
      </w:r>
      <w:proofErr w:type="spellStart"/>
      <w:r w:rsidR="003641F1">
        <w:rPr>
          <w:rFonts w:hint="cs"/>
          <w:rtl/>
        </w:rPr>
        <w:t>أ</w:t>
      </w:r>
      <w:r>
        <w:rPr>
          <w:rFonts w:hint="cs"/>
          <w:rtl/>
        </w:rPr>
        <w:t>ین</w:t>
      </w:r>
      <w:proofErr w:type="spellEnd"/>
      <w:r>
        <w:rPr>
          <w:rFonts w:hint="cs"/>
          <w:rtl/>
        </w:rPr>
        <w:t xml:space="preserve"> جاز ان </w:t>
      </w:r>
      <w:proofErr w:type="spellStart"/>
      <w:r>
        <w:rPr>
          <w:rFonts w:hint="cs"/>
          <w:rtl/>
        </w:rPr>
        <w:t>تشتریه</w:t>
      </w:r>
      <w:proofErr w:type="spellEnd"/>
      <w:r>
        <w:rPr>
          <w:rFonts w:hint="cs"/>
          <w:rtl/>
        </w:rPr>
        <w:t xml:space="preserve"> و </w:t>
      </w:r>
      <w:proofErr w:type="spellStart"/>
      <w:r>
        <w:rPr>
          <w:rFonts w:hint="cs"/>
          <w:rtl/>
        </w:rPr>
        <w:t>یصیر</w:t>
      </w:r>
      <w:proofErr w:type="spellEnd"/>
      <w:r>
        <w:rPr>
          <w:rFonts w:hint="cs"/>
          <w:rtl/>
        </w:rPr>
        <w:t xml:space="preserve"> </w:t>
      </w:r>
      <w:proofErr w:type="spellStart"/>
      <w:r>
        <w:rPr>
          <w:rFonts w:hint="cs"/>
          <w:rtl/>
        </w:rPr>
        <w:t>ملکا</w:t>
      </w:r>
      <w:proofErr w:type="spellEnd"/>
      <w:r>
        <w:rPr>
          <w:rFonts w:hint="cs"/>
          <w:rtl/>
        </w:rPr>
        <w:t xml:space="preserve"> لک</w:t>
      </w:r>
      <w:r w:rsidR="003641F1">
        <w:rPr>
          <w:rFonts w:hint="cs"/>
          <w:rtl/>
        </w:rPr>
        <w:t>،</w:t>
      </w:r>
      <w:r>
        <w:rPr>
          <w:rFonts w:hint="cs"/>
          <w:rtl/>
        </w:rPr>
        <w:t xml:space="preserve"> </w:t>
      </w:r>
      <w:proofErr w:type="spellStart"/>
      <w:r>
        <w:rPr>
          <w:rFonts w:hint="cs"/>
          <w:rtl/>
        </w:rPr>
        <w:t>ثم</w:t>
      </w:r>
      <w:proofErr w:type="spellEnd"/>
      <w:r>
        <w:rPr>
          <w:rFonts w:hint="cs"/>
          <w:rtl/>
        </w:rPr>
        <w:t xml:space="preserve"> </w:t>
      </w:r>
      <w:proofErr w:type="spellStart"/>
      <w:r>
        <w:rPr>
          <w:rFonts w:hint="cs"/>
          <w:rtl/>
        </w:rPr>
        <w:t>تقول</w:t>
      </w:r>
      <w:proofErr w:type="spellEnd"/>
      <w:r>
        <w:rPr>
          <w:rFonts w:hint="cs"/>
          <w:rtl/>
        </w:rPr>
        <w:t xml:space="preserve"> بعد </w:t>
      </w:r>
      <w:proofErr w:type="spellStart"/>
      <w:r>
        <w:rPr>
          <w:rFonts w:hint="cs"/>
          <w:rtl/>
        </w:rPr>
        <w:t>الملک</w:t>
      </w:r>
      <w:proofErr w:type="spellEnd"/>
      <w:r>
        <w:rPr>
          <w:rFonts w:hint="cs"/>
          <w:rtl/>
        </w:rPr>
        <w:t xml:space="preserve"> هو لی و </w:t>
      </w:r>
      <w:proofErr w:type="spellStart"/>
      <w:r>
        <w:rPr>
          <w:rFonts w:hint="cs"/>
          <w:rtl/>
        </w:rPr>
        <w:t>تحلف</w:t>
      </w:r>
      <w:proofErr w:type="spellEnd"/>
      <w:r>
        <w:rPr>
          <w:rFonts w:hint="cs"/>
          <w:rtl/>
        </w:rPr>
        <w:t xml:space="preserve"> علیه» اگر تعبیر «هو لی» به معنای </w:t>
      </w:r>
      <w:proofErr w:type="spellStart"/>
      <w:r>
        <w:rPr>
          <w:rFonts w:hint="cs"/>
          <w:rtl/>
        </w:rPr>
        <w:t>ملکیت</w:t>
      </w:r>
      <w:proofErr w:type="spellEnd"/>
      <w:r>
        <w:rPr>
          <w:rFonts w:hint="cs"/>
          <w:rtl/>
        </w:rPr>
        <w:t xml:space="preserve"> باشد</w:t>
      </w:r>
      <w:r w:rsidR="003641F1">
        <w:rPr>
          <w:rFonts w:hint="cs"/>
          <w:rtl/>
        </w:rPr>
        <w:t>،</w:t>
      </w:r>
      <w:r>
        <w:rPr>
          <w:rFonts w:hint="cs"/>
          <w:rtl/>
        </w:rPr>
        <w:t xml:space="preserve"> در روایت تکرار </w:t>
      </w:r>
      <w:proofErr w:type="spellStart"/>
      <w:r>
        <w:rPr>
          <w:rFonts w:hint="cs"/>
          <w:rtl/>
        </w:rPr>
        <w:t>غیرعرفی</w:t>
      </w:r>
      <w:proofErr w:type="spellEnd"/>
      <w:r>
        <w:rPr>
          <w:rFonts w:hint="cs"/>
          <w:rtl/>
        </w:rPr>
        <w:t xml:space="preserve"> رخ داده است</w:t>
      </w:r>
      <w:r w:rsidR="003641F1">
        <w:rPr>
          <w:rFonts w:hint="cs"/>
          <w:rtl/>
        </w:rPr>
        <w:t>؛</w:t>
      </w:r>
      <w:r>
        <w:rPr>
          <w:rFonts w:hint="cs"/>
          <w:rtl/>
        </w:rPr>
        <w:t xml:space="preserve"> چون معنای آن این است که «</w:t>
      </w:r>
      <w:proofErr w:type="spellStart"/>
      <w:r>
        <w:rPr>
          <w:rFonts w:hint="cs"/>
          <w:rtl/>
        </w:rPr>
        <w:t>تقول</w:t>
      </w:r>
      <w:proofErr w:type="spellEnd"/>
      <w:r>
        <w:rPr>
          <w:rFonts w:hint="cs"/>
          <w:rtl/>
        </w:rPr>
        <w:t xml:space="preserve"> بعد </w:t>
      </w:r>
      <w:proofErr w:type="spellStart"/>
      <w:r>
        <w:rPr>
          <w:rFonts w:hint="cs"/>
          <w:rtl/>
        </w:rPr>
        <w:t>الملک</w:t>
      </w:r>
      <w:proofErr w:type="spellEnd"/>
      <w:r>
        <w:rPr>
          <w:rFonts w:hint="cs"/>
          <w:rtl/>
        </w:rPr>
        <w:t xml:space="preserve"> هو ملکی» که این تعبیر قابل گفتن نیست. اما در صورتی که مع</w:t>
      </w:r>
      <w:r w:rsidR="003641F1">
        <w:rPr>
          <w:rFonts w:hint="cs"/>
          <w:rtl/>
        </w:rPr>
        <w:t xml:space="preserve">نای روایت به این صورت باشد که «هو بعد </w:t>
      </w:r>
      <w:proofErr w:type="spellStart"/>
      <w:r w:rsidR="003641F1">
        <w:rPr>
          <w:rFonts w:hint="cs"/>
          <w:rtl/>
        </w:rPr>
        <w:t>الملک</w:t>
      </w:r>
      <w:proofErr w:type="spellEnd"/>
      <w:r w:rsidR="003641F1">
        <w:rPr>
          <w:rFonts w:hint="cs"/>
          <w:rtl/>
        </w:rPr>
        <w:t xml:space="preserve"> تحت ولایتی و </w:t>
      </w:r>
      <w:proofErr w:type="spellStart"/>
      <w:r w:rsidR="003641F1">
        <w:rPr>
          <w:rFonts w:hint="cs"/>
          <w:rtl/>
        </w:rPr>
        <w:t>أ</w:t>
      </w:r>
      <w:r>
        <w:rPr>
          <w:rFonts w:hint="cs"/>
          <w:rtl/>
        </w:rPr>
        <w:t>مره</w:t>
      </w:r>
      <w:proofErr w:type="spellEnd"/>
      <w:r>
        <w:rPr>
          <w:rFonts w:hint="cs"/>
          <w:rtl/>
        </w:rPr>
        <w:t xml:space="preserve"> </w:t>
      </w:r>
      <w:proofErr w:type="spellStart"/>
      <w:r>
        <w:rPr>
          <w:rFonts w:hint="cs"/>
          <w:rtl/>
        </w:rPr>
        <w:t>بیدی</w:t>
      </w:r>
      <w:proofErr w:type="spellEnd"/>
      <w:r>
        <w:rPr>
          <w:rFonts w:hint="cs"/>
          <w:rtl/>
        </w:rPr>
        <w:t>» تعبیر کاملا عر</w:t>
      </w:r>
      <w:r w:rsidR="003641F1">
        <w:rPr>
          <w:rFonts w:hint="cs"/>
          <w:rtl/>
        </w:rPr>
        <w:t xml:space="preserve">فی خواهد بود و مالکین از این تعبیر استفاده می کنند که </w:t>
      </w:r>
      <w:r>
        <w:rPr>
          <w:rFonts w:hint="cs"/>
          <w:rtl/>
        </w:rPr>
        <w:t>همان مفاد «</w:t>
      </w:r>
      <w:proofErr w:type="spellStart"/>
      <w:r>
        <w:rPr>
          <w:rFonts w:hint="cs"/>
          <w:rtl/>
        </w:rPr>
        <w:t>الناس</w:t>
      </w:r>
      <w:proofErr w:type="spellEnd"/>
      <w:r>
        <w:rPr>
          <w:rFonts w:hint="cs"/>
          <w:rtl/>
        </w:rPr>
        <w:t xml:space="preserve"> </w:t>
      </w:r>
      <w:proofErr w:type="spellStart"/>
      <w:r>
        <w:rPr>
          <w:rFonts w:hint="cs"/>
          <w:rtl/>
        </w:rPr>
        <w:t>مسلطون</w:t>
      </w:r>
      <w:proofErr w:type="spellEnd"/>
      <w:r>
        <w:rPr>
          <w:rFonts w:hint="cs"/>
          <w:rtl/>
        </w:rPr>
        <w:t xml:space="preserve"> علی </w:t>
      </w:r>
      <w:proofErr w:type="spellStart"/>
      <w:r>
        <w:rPr>
          <w:rFonts w:hint="cs"/>
          <w:rtl/>
        </w:rPr>
        <w:t>اموالهم</w:t>
      </w:r>
      <w:proofErr w:type="spellEnd"/>
      <w:r>
        <w:rPr>
          <w:rFonts w:hint="cs"/>
          <w:rtl/>
        </w:rPr>
        <w:t>» خواهد بود. وقتی این تعبیر «هو لی» ظهور در معنای «</w:t>
      </w:r>
      <w:proofErr w:type="spellStart"/>
      <w:r>
        <w:rPr>
          <w:rFonts w:hint="cs"/>
          <w:rtl/>
        </w:rPr>
        <w:t>امره</w:t>
      </w:r>
      <w:proofErr w:type="spellEnd"/>
      <w:r>
        <w:rPr>
          <w:rFonts w:hint="cs"/>
          <w:rtl/>
        </w:rPr>
        <w:t xml:space="preserve"> </w:t>
      </w:r>
      <w:proofErr w:type="spellStart"/>
      <w:r>
        <w:rPr>
          <w:rFonts w:hint="cs"/>
          <w:rtl/>
        </w:rPr>
        <w:t>بیدی</w:t>
      </w:r>
      <w:proofErr w:type="spellEnd"/>
      <w:r>
        <w:rPr>
          <w:rFonts w:hint="cs"/>
          <w:rtl/>
        </w:rPr>
        <w:t>» داشته باشد</w:t>
      </w:r>
      <w:r w:rsidR="003641F1">
        <w:rPr>
          <w:rFonts w:hint="cs"/>
          <w:rtl/>
        </w:rPr>
        <w:t>،</w:t>
      </w:r>
      <w:r>
        <w:rPr>
          <w:rFonts w:hint="cs"/>
          <w:rtl/>
        </w:rPr>
        <w:t xml:space="preserve"> به قرینه وحدت سیاق</w:t>
      </w:r>
      <w:r w:rsidR="003641F1">
        <w:rPr>
          <w:rFonts w:hint="cs"/>
          <w:rtl/>
        </w:rPr>
        <w:t>، تعبیر «</w:t>
      </w:r>
      <w:proofErr w:type="spellStart"/>
      <w:r w:rsidR="003641F1">
        <w:rPr>
          <w:rFonts w:hint="cs"/>
          <w:rtl/>
        </w:rPr>
        <w:t>أشهد</w:t>
      </w:r>
      <w:proofErr w:type="spellEnd"/>
      <w:r w:rsidR="003641F1">
        <w:rPr>
          <w:rFonts w:hint="cs"/>
          <w:rtl/>
        </w:rPr>
        <w:t xml:space="preserve"> </w:t>
      </w:r>
      <w:proofErr w:type="spellStart"/>
      <w:r w:rsidR="003641F1">
        <w:rPr>
          <w:rFonts w:hint="cs"/>
          <w:rtl/>
        </w:rPr>
        <w:t>انه</w:t>
      </w:r>
      <w:proofErr w:type="spellEnd"/>
      <w:r w:rsidR="003641F1">
        <w:rPr>
          <w:rFonts w:hint="cs"/>
          <w:rtl/>
        </w:rPr>
        <w:t xml:space="preserve"> له» هم به معنای «</w:t>
      </w:r>
      <w:proofErr w:type="spellStart"/>
      <w:r w:rsidR="003641F1">
        <w:rPr>
          <w:rFonts w:hint="cs"/>
          <w:rtl/>
        </w:rPr>
        <w:t>أشهد</w:t>
      </w:r>
      <w:proofErr w:type="spellEnd"/>
      <w:r w:rsidR="003641F1">
        <w:rPr>
          <w:rFonts w:hint="cs"/>
          <w:rtl/>
        </w:rPr>
        <w:t xml:space="preserve"> ان </w:t>
      </w:r>
      <w:proofErr w:type="spellStart"/>
      <w:r w:rsidR="003641F1">
        <w:rPr>
          <w:rFonts w:hint="cs"/>
          <w:rtl/>
        </w:rPr>
        <w:t>أ</w:t>
      </w:r>
      <w:r>
        <w:rPr>
          <w:rFonts w:hint="cs"/>
          <w:rtl/>
        </w:rPr>
        <w:t>مره</w:t>
      </w:r>
      <w:proofErr w:type="spellEnd"/>
      <w:r>
        <w:rPr>
          <w:rFonts w:hint="cs"/>
          <w:rtl/>
        </w:rPr>
        <w:t xml:space="preserve"> </w:t>
      </w:r>
      <w:proofErr w:type="spellStart"/>
      <w:r>
        <w:rPr>
          <w:rFonts w:hint="cs"/>
          <w:rtl/>
        </w:rPr>
        <w:t>بیدی</w:t>
      </w:r>
      <w:proofErr w:type="spellEnd"/>
      <w:r>
        <w:rPr>
          <w:rFonts w:hint="cs"/>
          <w:rtl/>
        </w:rPr>
        <w:t>» خواهد بود.</w:t>
      </w:r>
    </w:p>
    <w:p w:rsidR="00C529FB" w:rsidRDefault="00C529FB" w:rsidP="00124EC4">
      <w:pPr>
        <w:pStyle w:val="ListParagraph"/>
        <w:numPr>
          <w:ilvl w:val="0"/>
          <w:numId w:val="16"/>
        </w:numPr>
        <w:spacing w:after="160" w:line="259" w:lineRule="auto"/>
        <w:jc w:val="lowKashida"/>
      </w:pPr>
      <w:r>
        <w:rPr>
          <w:rFonts w:hint="cs"/>
          <w:rtl/>
        </w:rPr>
        <w:t>قرینه سوم در روایت</w:t>
      </w:r>
      <w:r w:rsidR="005E4E1B">
        <w:rPr>
          <w:rFonts w:hint="cs"/>
          <w:rtl/>
        </w:rPr>
        <w:t>،</w:t>
      </w:r>
      <w:r>
        <w:rPr>
          <w:rFonts w:hint="cs"/>
          <w:rtl/>
        </w:rPr>
        <w:t xml:space="preserve"> این است که امام علیه </w:t>
      </w:r>
      <w:proofErr w:type="spellStart"/>
      <w:r>
        <w:rPr>
          <w:rFonts w:hint="cs"/>
          <w:rtl/>
        </w:rPr>
        <w:t>السلام</w:t>
      </w:r>
      <w:proofErr w:type="spellEnd"/>
      <w:r>
        <w:rPr>
          <w:rFonts w:hint="cs"/>
          <w:rtl/>
        </w:rPr>
        <w:t xml:space="preserve"> در بخش پایانی روایت فرموده </w:t>
      </w:r>
      <w:proofErr w:type="spellStart"/>
      <w:r>
        <w:rPr>
          <w:rFonts w:hint="cs"/>
          <w:rtl/>
        </w:rPr>
        <w:t>اند</w:t>
      </w:r>
      <w:proofErr w:type="spellEnd"/>
      <w:r>
        <w:rPr>
          <w:rFonts w:hint="cs"/>
          <w:rtl/>
        </w:rPr>
        <w:t xml:space="preserve">: «لو لم </w:t>
      </w:r>
      <w:proofErr w:type="spellStart"/>
      <w:r>
        <w:rPr>
          <w:rFonts w:hint="cs"/>
          <w:rtl/>
        </w:rPr>
        <w:t>یجز</w:t>
      </w:r>
      <w:proofErr w:type="spellEnd"/>
      <w:r>
        <w:rPr>
          <w:rFonts w:hint="cs"/>
          <w:rtl/>
        </w:rPr>
        <w:t xml:space="preserve"> </w:t>
      </w:r>
      <w:proofErr w:type="spellStart"/>
      <w:r>
        <w:rPr>
          <w:rFonts w:hint="cs"/>
          <w:rtl/>
        </w:rPr>
        <w:t>هذا</w:t>
      </w:r>
      <w:proofErr w:type="spellEnd"/>
      <w:r>
        <w:rPr>
          <w:rFonts w:hint="cs"/>
          <w:rtl/>
        </w:rPr>
        <w:t xml:space="preserve"> </w:t>
      </w:r>
      <w:proofErr w:type="spellStart"/>
      <w:r>
        <w:rPr>
          <w:rFonts w:hint="cs"/>
          <w:rtl/>
        </w:rPr>
        <w:t>لما</w:t>
      </w:r>
      <w:proofErr w:type="spellEnd"/>
      <w:r w:rsidR="005E4E1B">
        <w:rPr>
          <w:rFonts w:hint="cs"/>
          <w:rtl/>
        </w:rPr>
        <w:t xml:space="preserve"> </w:t>
      </w:r>
      <w:proofErr w:type="spellStart"/>
      <w:r>
        <w:rPr>
          <w:rFonts w:hint="cs"/>
          <w:rtl/>
        </w:rPr>
        <w:t>قام</w:t>
      </w:r>
      <w:proofErr w:type="spellEnd"/>
      <w:r>
        <w:rPr>
          <w:rFonts w:hint="cs"/>
          <w:rtl/>
        </w:rPr>
        <w:t xml:space="preserve"> </w:t>
      </w:r>
      <w:proofErr w:type="spellStart"/>
      <w:r>
        <w:rPr>
          <w:rFonts w:hint="cs"/>
          <w:rtl/>
        </w:rPr>
        <w:t>للمسلمین</w:t>
      </w:r>
      <w:proofErr w:type="spellEnd"/>
      <w:r>
        <w:rPr>
          <w:rFonts w:hint="cs"/>
          <w:rtl/>
        </w:rPr>
        <w:t xml:space="preserve"> سوق» که این تعبیر در فرضی که ولایت تصرف </w:t>
      </w:r>
      <w:proofErr w:type="spellStart"/>
      <w:r>
        <w:rPr>
          <w:rFonts w:hint="cs"/>
          <w:rtl/>
        </w:rPr>
        <w:t>ذوالید</w:t>
      </w:r>
      <w:proofErr w:type="spellEnd"/>
      <w:r>
        <w:rPr>
          <w:rFonts w:hint="cs"/>
          <w:rtl/>
        </w:rPr>
        <w:t xml:space="preserve"> اثبات نشود</w:t>
      </w:r>
      <w:r w:rsidR="005E4E1B">
        <w:rPr>
          <w:rFonts w:hint="cs"/>
          <w:rtl/>
        </w:rPr>
        <w:t>،</w:t>
      </w:r>
      <w:r>
        <w:rPr>
          <w:rFonts w:hint="cs"/>
          <w:rtl/>
        </w:rPr>
        <w:t xml:space="preserve"> صادق خواهد بود</w:t>
      </w:r>
      <w:r w:rsidR="005E4E1B">
        <w:rPr>
          <w:rFonts w:hint="cs"/>
          <w:rtl/>
        </w:rPr>
        <w:t>؛</w:t>
      </w:r>
      <w:r>
        <w:rPr>
          <w:rFonts w:hint="cs"/>
          <w:rtl/>
        </w:rPr>
        <w:t xml:space="preserve"> اما به صرف </w:t>
      </w:r>
      <w:r>
        <w:rPr>
          <w:rFonts w:hint="cs"/>
          <w:rtl/>
        </w:rPr>
        <w:lastRenderedPageBreak/>
        <w:t xml:space="preserve">اینکه </w:t>
      </w:r>
      <w:proofErr w:type="spellStart"/>
      <w:r>
        <w:rPr>
          <w:rFonts w:hint="cs"/>
          <w:rtl/>
        </w:rPr>
        <w:t>ملکیت</w:t>
      </w:r>
      <w:proofErr w:type="spellEnd"/>
      <w:r>
        <w:rPr>
          <w:rFonts w:hint="cs"/>
          <w:rtl/>
        </w:rPr>
        <w:t xml:space="preserve"> شخص ثابت نشود</w:t>
      </w:r>
      <w:r w:rsidR="005E4E1B">
        <w:rPr>
          <w:rFonts w:hint="cs"/>
          <w:rtl/>
        </w:rPr>
        <w:t>،</w:t>
      </w:r>
      <w:r>
        <w:rPr>
          <w:rFonts w:hint="cs"/>
          <w:rtl/>
        </w:rPr>
        <w:t xml:space="preserve"> اختلال در سوق ایجاد </w:t>
      </w:r>
      <w:proofErr w:type="spellStart"/>
      <w:r w:rsidR="005E4E1B">
        <w:rPr>
          <w:rFonts w:hint="cs"/>
          <w:rtl/>
        </w:rPr>
        <w:t>نمی</w:t>
      </w:r>
      <w:proofErr w:type="spellEnd"/>
      <w:r w:rsidR="005E4E1B">
        <w:rPr>
          <w:rFonts w:hint="cs"/>
          <w:rtl/>
        </w:rPr>
        <w:t xml:space="preserve"> شود؛ چون ممکن است وجوه دیگ</w:t>
      </w:r>
      <w:r>
        <w:rPr>
          <w:rFonts w:hint="cs"/>
          <w:rtl/>
        </w:rPr>
        <w:t xml:space="preserve">ری از قبیل وکالت یا ولایت از مالک وجود داشته باشد و به واسطه </w:t>
      </w:r>
      <w:proofErr w:type="spellStart"/>
      <w:r>
        <w:rPr>
          <w:rFonts w:hint="cs"/>
          <w:rtl/>
        </w:rPr>
        <w:t>وجوهی</w:t>
      </w:r>
      <w:proofErr w:type="spellEnd"/>
      <w:r>
        <w:rPr>
          <w:rFonts w:hint="cs"/>
          <w:rtl/>
        </w:rPr>
        <w:t xml:space="preserve"> از این قبیل</w:t>
      </w:r>
      <w:r w:rsidR="005E4E1B">
        <w:rPr>
          <w:rFonts w:hint="cs"/>
          <w:rtl/>
        </w:rPr>
        <w:t>،</w:t>
      </w:r>
      <w:r>
        <w:rPr>
          <w:rFonts w:hint="cs"/>
          <w:rtl/>
        </w:rPr>
        <w:t xml:space="preserve"> اصل ولایت بر تصرف اثبات شود و با وجود ولایت بر تصرف</w:t>
      </w:r>
      <w:r w:rsidR="005E4E1B">
        <w:rPr>
          <w:rFonts w:hint="cs"/>
          <w:rtl/>
        </w:rPr>
        <w:t>،</w:t>
      </w:r>
      <w:r>
        <w:rPr>
          <w:rFonts w:hint="cs"/>
          <w:rtl/>
        </w:rPr>
        <w:t xml:space="preserve"> نظام سوق مختل نخواهد شد.</w:t>
      </w:r>
      <w:r w:rsidR="00B0052D">
        <w:rPr>
          <w:rStyle w:val="FootnoteReference"/>
        </w:rPr>
        <w:footnoteReference w:id="2"/>
      </w:r>
    </w:p>
    <w:p w:rsidR="00C529FB" w:rsidRDefault="00C529FB" w:rsidP="00124EC4">
      <w:pPr>
        <w:pStyle w:val="Heading5"/>
        <w:jc w:val="lowKashida"/>
        <w:rPr>
          <w:rtl/>
        </w:rPr>
      </w:pPr>
      <w:bookmarkStart w:id="7" w:name="_Toc502088418"/>
      <w:r>
        <w:rPr>
          <w:rFonts w:hint="cs"/>
          <w:rtl/>
        </w:rPr>
        <w:t xml:space="preserve">پاسخ محقق اصفهانی از اشکال </w:t>
      </w:r>
      <w:proofErr w:type="spellStart"/>
      <w:r>
        <w:rPr>
          <w:rFonts w:hint="cs"/>
          <w:rtl/>
        </w:rPr>
        <w:t>منتقی</w:t>
      </w:r>
      <w:proofErr w:type="spellEnd"/>
      <w:r>
        <w:rPr>
          <w:rFonts w:hint="cs"/>
          <w:rtl/>
        </w:rPr>
        <w:t xml:space="preserve"> </w:t>
      </w:r>
      <w:proofErr w:type="spellStart"/>
      <w:r>
        <w:rPr>
          <w:rFonts w:hint="cs"/>
          <w:rtl/>
        </w:rPr>
        <w:t>الاصول</w:t>
      </w:r>
      <w:bookmarkEnd w:id="7"/>
      <w:proofErr w:type="spellEnd"/>
    </w:p>
    <w:p w:rsidR="00C529FB" w:rsidRDefault="00C529FB" w:rsidP="00124EC4">
      <w:pPr>
        <w:jc w:val="lowKashida"/>
        <w:rPr>
          <w:rtl/>
        </w:rPr>
      </w:pPr>
      <w:r>
        <w:rPr>
          <w:rFonts w:hint="cs"/>
          <w:rtl/>
        </w:rPr>
        <w:t xml:space="preserve">اشکال مطرح شده از سوی صاحب </w:t>
      </w:r>
      <w:proofErr w:type="spellStart"/>
      <w:r>
        <w:rPr>
          <w:rFonts w:hint="cs"/>
          <w:rtl/>
        </w:rPr>
        <w:t>منتقی</w:t>
      </w:r>
      <w:proofErr w:type="spellEnd"/>
      <w:r>
        <w:rPr>
          <w:rFonts w:hint="cs"/>
          <w:rtl/>
        </w:rPr>
        <w:t xml:space="preserve"> </w:t>
      </w:r>
      <w:proofErr w:type="spellStart"/>
      <w:r>
        <w:rPr>
          <w:rFonts w:hint="cs"/>
          <w:rtl/>
        </w:rPr>
        <w:t>الاصول</w:t>
      </w:r>
      <w:proofErr w:type="spellEnd"/>
      <w:r>
        <w:rPr>
          <w:rFonts w:hint="cs"/>
          <w:rtl/>
        </w:rPr>
        <w:t xml:space="preserve"> قبل از ایشان در کلام محقق اصفهانی هم مطرح شده است. </w:t>
      </w:r>
    </w:p>
    <w:p w:rsidR="00C529FB" w:rsidRDefault="00C529FB" w:rsidP="00124EC4">
      <w:pPr>
        <w:jc w:val="lowKashida"/>
        <w:rPr>
          <w:rtl/>
        </w:rPr>
      </w:pPr>
      <w:r>
        <w:rPr>
          <w:rFonts w:hint="cs"/>
          <w:rtl/>
        </w:rPr>
        <w:t xml:space="preserve">محقق اصفهانی در پاسخ به این اشکال فرموده </w:t>
      </w:r>
      <w:proofErr w:type="spellStart"/>
      <w:r>
        <w:rPr>
          <w:rFonts w:hint="cs"/>
          <w:rtl/>
        </w:rPr>
        <w:t>اند</w:t>
      </w:r>
      <w:proofErr w:type="spellEnd"/>
      <w:r>
        <w:rPr>
          <w:rFonts w:hint="cs"/>
          <w:rtl/>
        </w:rPr>
        <w:t>: مورد روایت</w:t>
      </w:r>
      <w:r w:rsidR="005E4E1B">
        <w:rPr>
          <w:rFonts w:hint="cs"/>
          <w:rtl/>
        </w:rPr>
        <w:t>،</w:t>
      </w:r>
      <w:r>
        <w:rPr>
          <w:rFonts w:hint="cs"/>
          <w:rtl/>
        </w:rPr>
        <w:t xml:space="preserve"> فرضی است </w:t>
      </w:r>
      <w:r w:rsidR="005E4E1B">
        <w:rPr>
          <w:rFonts w:hint="cs"/>
          <w:rtl/>
        </w:rPr>
        <w:t xml:space="preserve">که </w:t>
      </w:r>
      <w:proofErr w:type="spellStart"/>
      <w:r w:rsidR="005E4E1B">
        <w:rPr>
          <w:rFonts w:hint="cs"/>
          <w:rtl/>
        </w:rPr>
        <w:t>ذوالید</w:t>
      </w:r>
      <w:proofErr w:type="spellEnd"/>
      <w:r w:rsidR="005E4E1B">
        <w:rPr>
          <w:rFonts w:hint="cs"/>
          <w:rtl/>
        </w:rPr>
        <w:t xml:space="preserve"> ادعای مالکیت داشته</w:t>
      </w:r>
      <w:r>
        <w:rPr>
          <w:rFonts w:hint="cs"/>
          <w:rtl/>
        </w:rPr>
        <w:t xml:space="preserve"> و </w:t>
      </w:r>
      <w:r w:rsidR="005E4E1B">
        <w:rPr>
          <w:rFonts w:hint="cs"/>
          <w:rtl/>
        </w:rPr>
        <w:t xml:space="preserve">لذا نیاز به شهادت وجود داشته باشد. به همین جهت سائل مطرح کرده است که «اذا </w:t>
      </w:r>
      <w:proofErr w:type="spellStart"/>
      <w:r w:rsidR="005E4E1B">
        <w:rPr>
          <w:rFonts w:hint="cs"/>
          <w:rtl/>
        </w:rPr>
        <w:t>رأ</w:t>
      </w:r>
      <w:r>
        <w:rPr>
          <w:rFonts w:hint="cs"/>
          <w:rtl/>
        </w:rPr>
        <w:t>یت</w:t>
      </w:r>
      <w:proofErr w:type="spellEnd"/>
      <w:r>
        <w:rPr>
          <w:rFonts w:hint="cs"/>
          <w:rtl/>
        </w:rPr>
        <w:t xml:space="preserve"> </w:t>
      </w:r>
      <w:proofErr w:type="spellStart"/>
      <w:r>
        <w:rPr>
          <w:rFonts w:hint="cs"/>
          <w:rtl/>
        </w:rPr>
        <w:t>شیئا</w:t>
      </w:r>
      <w:proofErr w:type="spellEnd"/>
      <w:r>
        <w:rPr>
          <w:rFonts w:hint="cs"/>
          <w:rtl/>
        </w:rPr>
        <w:t xml:space="preserve"> فی </w:t>
      </w:r>
      <w:proofErr w:type="spellStart"/>
      <w:r>
        <w:rPr>
          <w:rFonts w:hint="cs"/>
          <w:rtl/>
        </w:rPr>
        <w:t>یدی</w:t>
      </w:r>
      <w:proofErr w:type="spellEnd"/>
      <w:r>
        <w:rPr>
          <w:rFonts w:hint="cs"/>
          <w:rtl/>
        </w:rPr>
        <w:t xml:space="preserve"> رجل</w:t>
      </w:r>
      <w:r w:rsidR="005E4E1B">
        <w:rPr>
          <w:rFonts w:hint="cs"/>
          <w:rtl/>
        </w:rPr>
        <w:t xml:space="preserve">، </w:t>
      </w:r>
      <w:proofErr w:type="spellStart"/>
      <w:r w:rsidR="005E4E1B">
        <w:rPr>
          <w:rFonts w:hint="cs"/>
          <w:rtl/>
        </w:rPr>
        <w:t>یجوز</w:t>
      </w:r>
      <w:proofErr w:type="spellEnd"/>
      <w:r w:rsidR="005E4E1B">
        <w:rPr>
          <w:rFonts w:hint="cs"/>
          <w:rtl/>
        </w:rPr>
        <w:t xml:space="preserve"> </w:t>
      </w:r>
      <w:proofErr w:type="spellStart"/>
      <w:r w:rsidR="005E4E1B">
        <w:rPr>
          <w:rFonts w:hint="cs"/>
          <w:rtl/>
        </w:rPr>
        <w:t>أن</w:t>
      </w:r>
      <w:proofErr w:type="spellEnd"/>
      <w:r w:rsidR="005E4E1B">
        <w:rPr>
          <w:rFonts w:hint="cs"/>
          <w:rtl/>
        </w:rPr>
        <w:t xml:space="preserve"> </w:t>
      </w:r>
      <w:proofErr w:type="spellStart"/>
      <w:r w:rsidR="005E4E1B">
        <w:rPr>
          <w:rFonts w:hint="cs"/>
          <w:rtl/>
        </w:rPr>
        <w:t>اشهد</w:t>
      </w:r>
      <w:proofErr w:type="spellEnd"/>
      <w:r w:rsidR="005E4E1B">
        <w:rPr>
          <w:rFonts w:hint="cs"/>
          <w:rtl/>
        </w:rPr>
        <w:t xml:space="preserve"> </w:t>
      </w:r>
      <w:proofErr w:type="spellStart"/>
      <w:r w:rsidR="005E4E1B">
        <w:rPr>
          <w:rFonts w:hint="cs"/>
          <w:rtl/>
        </w:rPr>
        <w:t>أ</w:t>
      </w:r>
      <w:r>
        <w:rPr>
          <w:rFonts w:hint="cs"/>
          <w:rtl/>
        </w:rPr>
        <w:t>نه</w:t>
      </w:r>
      <w:proofErr w:type="spellEnd"/>
      <w:r>
        <w:rPr>
          <w:rFonts w:hint="cs"/>
          <w:rtl/>
        </w:rPr>
        <w:t xml:space="preserve"> له قال: </w:t>
      </w:r>
      <w:proofErr w:type="spellStart"/>
      <w:r>
        <w:rPr>
          <w:rFonts w:hint="cs"/>
          <w:rtl/>
        </w:rPr>
        <w:t>نعم</w:t>
      </w:r>
      <w:proofErr w:type="spellEnd"/>
      <w:r>
        <w:rPr>
          <w:rFonts w:hint="cs"/>
          <w:rtl/>
        </w:rPr>
        <w:t>»</w:t>
      </w:r>
      <w:r w:rsidR="005E4E1B">
        <w:rPr>
          <w:rFonts w:hint="cs"/>
          <w:rtl/>
        </w:rPr>
        <w:t>. بنابراین</w:t>
      </w:r>
      <w:r>
        <w:rPr>
          <w:rFonts w:hint="cs"/>
          <w:rtl/>
        </w:rPr>
        <w:t xml:space="preserve"> روایت مربوط به موردی است که امر دایر بین مالک بودن و غاصب بودن بوده است </w:t>
      </w:r>
      <w:r w:rsidR="005E4E1B">
        <w:rPr>
          <w:rFonts w:hint="cs"/>
          <w:rtl/>
        </w:rPr>
        <w:t xml:space="preserve">که با نظر به مورد روایت روشن می شود که امام علیه </w:t>
      </w:r>
      <w:proofErr w:type="spellStart"/>
      <w:r w:rsidR="005E4E1B">
        <w:rPr>
          <w:rFonts w:hint="cs"/>
          <w:rtl/>
        </w:rPr>
        <w:t>السلام</w:t>
      </w:r>
      <w:proofErr w:type="spellEnd"/>
      <w:r w:rsidR="005E4E1B">
        <w:rPr>
          <w:rFonts w:hint="cs"/>
          <w:rtl/>
        </w:rPr>
        <w:t xml:space="preserve"> برای اثبات </w:t>
      </w:r>
      <w:proofErr w:type="spellStart"/>
      <w:r w:rsidR="005E4E1B">
        <w:rPr>
          <w:rFonts w:hint="cs"/>
          <w:rtl/>
        </w:rPr>
        <w:t>ملکیت</w:t>
      </w:r>
      <w:proofErr w:type="spellEnd"/>
      <w:r w:rsidR="005E4E1B">
        <w:rPr>
          <w:rFonts w:hint="cs"/>
          <w:rtl/>
        </w:rPr>
        <w:t xml:space="preserve"> این تعبیر را به کار برده </w:t>
      </w:r>
      <w:proofErr w:type="spellStart"/>
      <w:r w:rsidR="005E4E1B">
        <w:rPr>
          <w:rFonts w:hint="cs"/>
          <w:rtl/>
        </w:rPr>
        <w:t>اند</w:t>
      </w:r>
      <w:proofErr w:type="spellEnd"/>
      <w:r w:rsidR="005E4E1B">
        <w:rPr>
          <w:rFonts w:hint="cs"/>
          <w:rtl/>
        </w:rPr>
        <w:t>.</w:t>
      </w:r>
    </w:p>
    <w:p w:rsidR="00C529FB" w:rsidRDefault="00C529FB" w:rsidP="00124EC4">
      <w:pPr>
        <w:pStyle w:val="Heading6"/>
        <w:jc w:val="lowKashida"/>
        <w:rPr>
          <w:rtl/>
        </w:rPr>
      </w:pPr>
      <w:bookmarkStart w:id="8" w:name="_Toc502088419"/>
      <w:proofErr w:type="spellStart"/>
      <w:r>
        <w:rPr>
          <w:rFonts w:hint="cs"/>
          <w:rtl/>
        </w:rPr>
        <w:t>مناقشه</w:t>
      </w:r>
      <w:proofErr w:type="spellEnd"/>
      <w:r>
        <w:rPr>
          <w:rFonts w:hint="cs"/>
          <w:rtl/>
        </w:rPr>
        <w:t xml:space="preserve"> در کلام محقق اصفهانی</w:t>
      </w:r>
      <w:bookmarkEnd w:id="8"/>
      <w:r>
        <w:rPr>
          <w:rFonts w:hint="cs"/>
          <w:rtl/>
        </w:rPr>
        <w:t xml:space="preserve">  </w:t>
      </w:r>
    </w:p>
    <w:p w:rsidR="00C529FB" w:rsidRDefault="00C529FB" w:rsidP="00124EC4">
      <w:pPr>
        <w:jc w:val="lowKashida"/>
        <w:rPr>
          <w:rtl/>
        </w:rPr>
      </w:pPr>
      <w:r>
        <w:rPr>
          <w:rFonts w:hint="cs"/>
          <w:rtl/>
        </w:rPr>
        <w:t xml:space="preserve">به نظر ما پاسخ محقق اصفهانی قانع کننده نیست؛ چون </w:t>
      </w:r>
      <w:proofErr w:type="spellStart"/>
      <w:r>
        <w:rPr>
          <w:rFonts w:hint="cs"/>
          <w:rtl/>
        </w:rPr>
        <w:t>فرضا</w:t>
      </w:r>
      <w:proofErr w:type="spellEnd"/>
      <w:r>
        <w:rPr>
          <w:rFonts w:hint="cs"/>
          <w:rtl/>
        </w:rPr>
        <w:t xml:space="preserve"> اگر امر دائر بین مالک و غاصب بودن شخص باشد و در این مورد امام علیه </w:t>
      </w:r>
      <w:proofErr w:type="spellStart"/>
      <w:r>
        <w:rPr>
          <w:rFonts w:hint="cs"/>
          <w:rtl/>
        </w:rPr>
        <w:t>السلام</w:t>
      </w:r>
      <w:proofErr w:type="spellEnd"/>
      <w:r>
        <w:rPr>
          <w:rFonts w:hint="cs"/>
          <w:rtl/>
        </w:rPr>
        <w:t xml:space="preserve"> بفرمایند</w:t>
      </w:r>
      <w:r w:rsidR="005E4E1B">
        <w:rPr>
          <w:rFonts w:hint="cs"/>
          <w:rtl/>
        </w:rPr>
        <w:t>:</w:t>
      </w:r>
      <w:r>
        <w:rPr>
          <w:rFonts w:hint="cs"/>
          <w:rtl/>
        </w:rPr>
        <w:t xml:space="preserve"> مالکیت اثبات می شود</w:t>
      </w:r>
      <w:r w:rsidR="005E4E1B">
        <w:rPr>
          <w:rFonts w:hint="cs"/>
          <w:rtl/>
        </w:rPr>
        <w:t>،</w:t>
      </w:r>
      <w:r>
        <w:rPr>
          <w:rFonts w:hint="cs"/>
          <w:rtl/>
        </w:rPr>
        <w:t xml:space="preserve"> دلیل نخواهد بود که در </w:t>
      </w:r>
      <w:proofErr w:type="spellStart"/>
      <w:r>
        <w:rPr>
          <w:rFonts w:hint="cs"/>
          <w:rtl/>
        </w:rPr>
        <w:t>مواردی</w:t>
      </w:r>
      <w:proofErr w:type="spellEnd"/>
      <w:r>
        <w:rPr>
          <w:rFonts w:hint="cs"/>
          <w:rtl/>
        </w:rPr>
        <w:t xml:space="preserve"> که احتمال وکیل بودن </w:t>
      </w:r>
      <w:proofErr w:type="spellStart"/>
      <w:r>
        <w:rPr>
          <w:rFonts w:hint="cs"/>
          <w:rtl/>
        </w:rPr>
        <w:t>ذوالید</w:t>
      </w:r>
      <w:proofErr w:type="spellEnd"/>
      <w:r>
        <w:rPr>
          <w:rFonts w:hint="cs"/>
          <w:rtl/>
        </w:rPr>
        <w:t xml:space="preserve"> وجود دارد</w:t>
      </w:r>
      <w:r w:rsidR="005E4E1B">
        <w:rPr>
          <w:rFonts w:hint="cs"/>
          <w:rtl/>
        </w:rPr>
        <w:t>،</w:t>
      </w:r>
      <w:r>
        <w:rPr>
          <w:rFonts w:hint="cs"/>
          <w:rtl/>
        </w:rPr>
        <w:t xml:space="preserve"> ید برای اثبات مالکیت جاری شود. بنابراین روایت اخص از مدعی خواهد بود و نتیجه آن این است که اگر شخصی فوت کند و ورثه او احتمال ید وکالت یا ولایت از مالک را بدهند</w:t>
      </w:r>
      <w:r w:rsidR="005E4E1B">
        <w:rPr>
          <w:rFonts w:hint="cs"/>
          <w:rtl/>
        </w:rPr>
        <w:t>،</w:t>
      </w:r>
      <w:r>
        <w:rPr>
          <w:rFonts w:hint="cs"/>
          <w:rtl/>
        </w:rPr>
        <w:t xml:space="preserve"> با این روایت مشکل ارث حل نخواهد شد یا اگر شخص با </w:t>
      </w:r>
      <w:proofErr w:type="spellStart"/>
      <w:r>
        <w:rPr>
          <w:rFonts w:hint="cs"/>
          <w:rtl/>
        </w:rPr>
        <w:t>ذوالید</w:t>
      </w:r>
      <w:proofErr w:type="spellEnd"/>
      <w:r>
        <w:rPr>
          <w:rFonts w:hint="cs"/>
          <w:rtl/>
        </w:rPr>
        <w:t xml:space="preserve"> نزاع کرده و مدعی شود که «اموال در دست تو ملک تو نیست بلکه اموال</w:t>
      </w:r>
      <w:r w:rsidR="005E4E1B">
        <w:rPr>
          <w:rFonts w:hint="cs"/>
          <w:rtl/>
        </w:rPr>
        <w:t>،</w:t>
      </w:r>
      <w:r>
        <w:rPr>
          <w:rFonts w:hint="cs"/>
          <w:rtl/>
        </w:rPr>
        <w:t xml:space="preserve"> مال من است و تو وکیل از طرف من هستی» روایت</w:t>
      </w:r>
      <w:r w:rsidR="005E4E1B">
        <w:rPr>
          <w:rFonts w:hint="cs"/>
          <w:rtl/>
        </w:rPr>
        <w:t>،</w:t>
      </w:r>
      <w:r>
        <w:rPr>
          <w:rFonts w:hint="cs"/>
          <w:rtl/>
        </w:rPr>
        <w:t xml:space="preserve"> مالکیت </w:t>
      </w:r>
      <w:proofErr w:type="spellStart"/>
      <w:r>
        <w:rPr>
          <w:rFonts w:hint="cs"/>
          <w:rtl/>
        </w:rPr>
        <w:t>ذوالید</w:t>
      </w:r>
      <w:proofErr w:type="spellEnd"/>
      <w:r>
        <w:rPr>
          <w:rFonts w:hint="cs"/>
          <w:rtl/>
        </w:rPr>
        <w:t xml:space="preserve"> را اثبات </w:t>
      </w:r>
      <w:proofErr w:type="spellStart"/>
      <w:r>
        <w:rPr>
          <w:rFonts w:hint="cs"/>
          <w:rtl/>
        </w:rPr>
        <w:t>نمی</w:t>
      </w:r>
      <w:proofErr w:type="spellEnd"/>
      <w:r>
        <w:rPr>
          <w:rFonts w:hint="cs"/>
          <w:rtl/>
        </w:rPr>
        <w:t xml:space="preserve"> کند و این به معنای این است که روایت از ظهور در قاعده ید به صورت </w:t>
      </w:r>
      <w:proofErr w:type="spellStart"/>
      <w:r>
        <w:rPr>
          <w:rFonts w:hint="cs"/>
          <w:rtl/>
        </w:rPr>
        <w:t>مطلق</w:t>
      </w:r>
      <w:proofErr w:type="spellEnd"/>
      <w:r>
        <w:rPr>
          <w:rFonts w:hint="cs"/>
          <w:rtl/>
        </w:rPr>
        <w:t xml:space="preserve"> ساقط شده باشد.</w:t>
      </w:r>
    </w:p>
    <w:p w:rsidR="00C529FB" w:rsidRDefault="00C529FB" w:rsidP="00124EC4">
      <w:pPr>
        <w:pStyle w:val="Heading5"/>
        <w:jc w:val="lowKashida"/>
        <w:rPr>
          <w:rtl/>
        </w:rPr>
      </w:pPr>
      <w:bookmarkStart w:id="9" w:name="_Toc502088420"/>
      <w:r>
        <w:rPr>
          <w:rFonts w:hint="cs"/>
          <w:rtl/>
        </w:rPr>
        <w:t xml:space="preserve">پاسخ از اشکال </w:t>
      </w:r>
      <w:proofErr w:type="spellStart"/>
      <w:r>
        <w:rPr>
          <w:rFonts w:hint="cs"/>
          <w:rtl/>
        </w:rPr>
        <w:t>منتقی</w:t>
      </w:r>
      <w:proofErr w:type="spellEnd"/>
      <w:r>
        <w:rPr>
          <w:rFonts w:hint="cs"/>
          <w:rtl/>
        </w:rPr>
        <w:t xml:space="preserve"> </w:t>
      </w:r>
      <w:proofErr w:type="spellStart"/>
      <w:r>
        <w:rPr>
          <w:rFonts w:hint="cs"/>
          <w:rtl/>
        </w:rPr>
        <w:t>الاصول</w:t>
      </w:r>
      <w:bookmarkEnd w:id="9"/>
      <w:proofErr w:type="spellEnd"/>
    </w:p>
    <w:p w:rsidR="00C529FB" w:rsidRDefault="00C529FB" w:rsidP="00124EC4">
      <w:pPr>
        <w:jc w:val="lowKashida"/>
        <w:rPr>
          <w:rtl/>
        </w:rPr>
      </w:pPr>
      <w:r>
        <w:rPr>
          <w:rFonts w:hint="cs"/>
          <w:rtl/>
        </w:rPr>
        <w:t xml:space="preserve">به نظر ما پاسخ اشکال </w:t>
      </w:r>
      <w:proofErr w:type="spellStart"/>
      <w:r>
        <w:rPr>
          <w:rFonts w:hint="cs"/>
          <w:rtl/>
        </w:rPr>
        <w:t>منتق</w:t>
      </w:r>
      <w:r w:rsidR="005E4E1B">
        <w:rPr>
          <w:rFonts w:hint="cs"/>
          <w:rtl/>
        </w:rPr>
        <w:t>ی</w:t>
      </w:r>
      <w:proofErr w:type="spellEnd"/>
      <w:r w:rsidR="005E4E1B">
        <w:rPr>
          <w:rFonts w:hint="cs"/>
          <w:rtl/>
        </w:rPr>
        <w:t xml:space="preserve"> </w:t>
      </w:r>
      <w:proofErr w:type="spellStart"/>
      <w:r w:rsidR="005E4E1B">
        <w:rPr>
          <w:rFonts w:hint="cs"/>
          <w:rtl/>
        </w:rPr>
        <w:t>الاصول</w:t>
      </w:r>
      <w:proofErr w:type="spellEnd"/>
      <w:r w:rsidR="005E4E1B">
        <w:rPr>
          <w:rFonts w:hint="cs"/>
          <w:rtl/>
        </w:rPr>
        <w:t xml:space="preserve"> این است که </w:t>
      </w:r>
      <w:r>
        <w:rPr>
          <w:rFonts w:hint="cs"/>
          <w:rtl/>
        </w:rPr>
        <w:t>ظاهر تعبیر</w:t>
      </w:r>
      <w:r w:rsidR="005E4E1B">
        <w:rPr>
          <w:rFonts w:hint="cs"/>
          <w:rtl/>
        </w:rPr>
        <w:t xml:space="preserve"> «</w:t>
      </w:r>
      <w:proofErr w:type="spellStart"/>
      <w:r w:rsidR="005E4E1B">
        <w:rPr>
          <w:rFonts w:hint="cs"/>
          <w:rtl/>
        </w:rPr>
        <w:t>أ</w:t>
      </w:r>
      <w:r>
        <w:rPr>
          <w:rFonts w:hint="cs"/>
          <w:rtl/>
        </w:rPr>
        <w:t>شهد</w:t>
      </w:r>
      <w:proofErr w:type="spellEnd"/>
      <w:r>
        <w:rPr>
          <w:rFonts w:hint="cs"/>
          <w:rtl/>
        </w:rPr>
        <w:t xml:space="preserve"> </w:t>
      </w:r>
      <w:proofErr w:type="spellStart"/>
      <w:r>
        <w:rPr>
          <w:rFonts w:hint="cs"/>
          <w:rtl/>
        </w:rPr>
        <w:t>انه</w:t>
      </w:r>
      <w:proofErr w:type="spellEnd"/>
      <w:r>
        <w:rPr>
          <w:rFonts w:hint="cs"/>
          <w:rtl/>
        </w:rPr>
        <w:t xml:space="preserve"> له» در </w:t>
      </w:r>
      <w:proofErr w:type="spellStart"/>
      <w:r>
        <w:rPr>
          <w:rFonts w:hint="cs"/>
          <w:rtl/>
        </w:rPr>
        <w:t>ملکیت</w:t>
      </w:r>
      <w:proofErr w:type="spellEnd"/>
      <w:r>
        <w:rPr>
          <w:rFonts w:hint="cs"/>
          <w:rtl/>
        </w:rPr>
        <w:t xml:space="preserve"> است </w:t>
      </w:r>
      <w:r w:rsidR="005E4E1B">
        <w:rPr>
          <w:rFonts w:hint="cs"/>
          <w:rtl/>
        </w:rPr>
        <w:t xml:space="preserve">کما اینکه خود ایشان اعتراف کرده </w:t>
      </w:r>
      <w:proofErr w:type="spellStart"/>
      <w:r w:rsidR="005E4E1B">
        <w:rPr>
          <w:rFonts w:hint="cs"/>
          <w:rtl/>
        </w:rPr>
        <w:t>اند</w:t>
      </w:r>
      <w:proofErr w:type="spellEnd"/>
      <w:r w:rsidR="005E4E1B">
        <w:rPr>
          <w:rFonts w:hint="cs"/>
          <w:rtl/>
        </w:rPr>
        <w:t xml:space="preserve"> و در مقابل </w:t>
      </w:r>
      <w:r>
        <w:rPr>
          <w:rFonts w:hint="cs"/>
          <w:rtl/>
        </w:rPr>
        <w:t xml:space="preserve">هیچ کدام از </w:t>
      </w:r>
      <w:proofErr w:type="spellStart"/>
      <w:r>
        <w:rPr>
          <w:rFonts w:hint="cs"/>
          <w:rtl/>
        </w:rPr>
        <w:t>قرائن</w:t>
      </w:r>
      <w:proofErr w:type="spellEnd"/>
      <w:r>
        <w:rPr>
          <w:rFonts w:hint="cs"/>
          <w:rtl/>
        </w:rPr>
        <w:t xml:space="preserve"> ذکر شده در کلام ایشان</w:t>
      </w:r>
      <w:r w:rsidR="005E4E1B">
        <w:rPr>
          <w:rFonts w:hint="cs"/>
          <w:rtl/>
        </w:rPr>
        <w:t>،</w:t>
      </w:r>
      <w:r>
        <w:rPr>
          <w:rFonts w:hint="cs"/>
          <w:rtl/>
        </w:rPr>
        <w:t xml:space="preserve"> صلاحیت ندارند تا به واسطه آنها از این ظهور رفع ید شود. در این بخش پاسخ قرینه های ذکر شده در کلام ایشان را بیان می کنیم:</w:t>
      </w:r>
    </w:p>
    <w:p w:rsidR="00C529FB" w:rsidRDefault="00C529FB" w:rsidP="00124EC4">
      <w:pPr>
        <w:pStyle w:val="Heading6"/>
        <w:jc w:val="lowKashida"/>
        <w:rPr>
          <w:rtl/>
        </w:rPr>
      </w:pPr>
      <w:bookmarkStart w:id="10" w:name="_Toc502088421"/>
      <w:r>
        <w:rPr>
          <w:rFonts w:hint="cs"/>
          <w:rtl/>
        </w:rPr>
        <w:lastRenderedPageBreak/>
        <w:t>پاسخ قرینه اول:</w:t>
      </w:r>
      <w:bookmarkEnd w:id="10"/>
    </w:p>
    <w:p w:rsidR="00C529FB" w:rsidRDefault="00C529FB" w:rsidP="00124EC4">
      <w:pPr>
        <w:jc w:val="lowKashida"/>
        <w:rPr>
          <w:rtl/>
        </w:rPr>
      </w:pPr>
      <w:r>
        <w:rPr>
          <w:rFonts w:hint="cs"/>
          <w:rtl/>
        </w:rPr>
        <w:t xml:space="preserve">قرینه اول ایشان این بود که امام علیه </w:t>
      </w:r>
      <w:proofErr w:type="spellStart"/>
      <w:r>
        <w:rPr>
          <w:rFonts w:hint="cs"/>
          <w:rtl/>
        </w:rPr>
        <w:t>السلام</w:t>
      </w:r>
      <w:proofErr w:type="spellEnd"/>
      <w:r>
        <w:rPr>
          <w:rFonts w:hint="cs"/>
          <w:rtl/>
        </w:rPr>
        <w:t xml:space="preserve"> در جواب سائل به خریداری نقض کردند و سائل قانع شد و لذا ایشان از این نکته استفاده کردند که قاعده ید </w:t>
      </w:r>
      <w:proofErr w:type="spellStart"/>
      <w:r>
        <w:rPr>
          <w:rFonts w:hint="cs"/>
          <w:rtl/>
        </w:rPr>
        <w:t>اماره</w:t>
      </w:r>
      <w:proofErr w:type="spellEnd"/>
      <w:r>
        <w:rPr>
          <w:rFonts w:hint="cs"/>
          <w:rtl/>
        </w:rPr>
        <w:t xml:space="preserve"> بر و</w:t>
      </w:r>
      <w:r w:rsidR="005E4E1B">
        <w:rPr>
          <w:rFonts w:hint="cs"/>
          <w:rtl/>
        </w:rPr>
        <w:t>لایت تصرف است</w:t>
      </w:r>
      <w:r>
        <w:rPr>
          <w:rFonts w:hint="cs"/>
          <w:rtl/>
        </w:rPr>
        <w:t xml:space="preserve"> و الا اگر قاعده ید </w:t>
      </w:r>
      <w:proofErr w:type="spellStart"/>
      <w:r>
        <w:rPr>
          <w:rFonts w:hint="cs"/>
          <w:rtl/>
        </w:rPr>
        <w:t>اماره</w:t>
      </w:r>
      <w:proofErr w:type="spellEnd"/>
      <w:r>
        <w:rPr>
          <w:rFonts w:hint="cs"/>
          <w:rtl/>
        </w:rPr>
        <w:t xml:space="preserve"> بر ملک بود</w:t>
      </w:r>
      <w:r w:rsidR="005E4E1B">
        <w:rPr>
          <w:rFonts w:hint="cs"/>
          <w:rtl/>
        </w:rPr>
        <w:t>،</w:t>
      </w:r>
      <w:r>
        <w:rPr>
          <w:rFonts w:hint="cs"/>
          <w:rtl/>
        </w:rPr>
        <w:t xml:space="preserve"> سائل می توانست در مورد نقض امام بگوید</w:t>
      </w:r>
      <w:r w:rsidR="005E4E1B">
        <w:rPr>
          <w:rFonts w:hint="cs"/>
          <w:rtl/>
        </w:rPr>
        <w:t xml:space="preserve">: </w:t>
      </w:r>
      <w:r>
        <w:rPr>
          <w:rFonts w:hint="cs"/>
          <w:rtl/>
        </w:rPr>
        <w:t xml:space="preserve">خریداری از دیگران نهایتا دلالت بر جواز تصرف می کند و </w:t>
      </w:r>
      <w:proofErr w:type="spellStart"/>
      <w:r>
        <w:rPr>
          <w:rFonts w:hint="cs"/>
          <w:rtl/>
        </w:rPr>
        <w:t>ملکیت</w:t>
      </w:r>
      <w:proofErr w:type="spellEnd"/>
      <w:r>
        <w:rPr>
          <w:rFonts w:hint="cs"/>
          <w:rtl/>
        </w:rPr>
        <w:t xml:space="preserve"> را اثبات </w:t>
      </w:r>
      <w:proofErr w:type="spellStart"/>
      <w:r>
        <w:rPr>
          <w:rFonts w:hint="cs"/>
          <w:rtl/>
        </w:rPr>
        <w:t>نمی</w:t>
      </w:r>
      <w:proofErr w:type="spellEnd"/>
      <w:r>
        <w:rPr>
          <w:rFonts w:hint="cs"/>
          <w:rtl/>
        </w:rPr>
        <w:t xml:space="preserve"> کند.</w:t>
      </w:r>
    </w:p>
    <w:p w:rsidR="00C529FB" w:rsidRDefault="00C529FB" w:rsidP="00124EC4">
      <w:pPr>
        <w:jc w:val="lowKashida"/>
        <w:rPr>
          <w:rtl/>
        </w:rPr>
      </w:pPr>
      <w:r>
        <w:rPr>
          <w:rFonts w:hint="cs"/>
          <w:rtl/>
        </w:rPr>
        <w:t>پاسخ ما از این قرینه ایشان این است که در ذهن سائل</w:t>
      </w:r>
      <w:r w:rsidR="005E4E1B">
        <w:rPr>
          <w:rFonts w:hint="cs"/>
          <w:rtl/>
        </w:rPr>
        <w:t>،</w:t>
      </w:r>
      <w:r>
        <w:rPr>
          <w:rFonts w:hint="cs"/>
          <w:rtl/>
        </w:rPr>
        <w:t xml:space="preserve"> نفی کلی قاعده ید بوده است</w:t>
      </w:r>
      <w:r w:rsidR="005E4E1B">
        <w:rPr>
          <w:rFonts w:hint="cs"/>
          <w:rtl/>
        </w:rPr>
        <w:t>،</w:t>
      </w:r>
      <w:r>
        <w:rPr>
          <w:rFonts w:hint="cs"/>
          <w:rtl/>
        </w:rPr>
        <w:t xml:space="preserve"> به نحوی که اساسا قاعده </w:t>
      </w:r>
      <w:r w:rsidR="005E4E1B">
        <w:rPr>
          <w:rFonts w:hint="cs"/>
          <w:rtl/>
        </w:rPr>
        <w:t xml:space="preserve">ید </w:t>
      </w:r>
      <w:proofErr w:type="spellStart"/>
      <w:r w:rsidR="005E4E1B">
        <w:rPr>
          <w:rFonts w:hint="cs"/>
          <w:rtl/>
        </w:rPr>
        <w:t>اماره</w:t>
      </w:r>
      <w:proofErr w:type="spellEnd"/>
      <w:r w:rsidR="005E4E1B">
        <w:rPr>
          <w:rFonts w:hint="cs"/>
          <w:rtl/>
        </w:rPr>
        <w:t xml:space="preserve"> بر ملک نباشد</w:t>
      </w:r>
      <w:r>
        <w:rPr>
          <w:rFonts w:hint="cs"/>
          <w:rtl/>
        </w:rPr>
        <w:t xml:space="preserve"> و لذا گفته است</w:t>
      </w:r>
      <w:r w:rsidR="005E4E1B">
        <w:rPr>
          <w:rFonts w:hint="cs"/>
          <w:rtl/>
        </w:rPr>
        <w:t>،</w:t>
      </w:r>
      <w:r>
        <w:rPr>
          <w:rFonts w:hint="cs"/>
          <w:rtl/>
        </w:rPr>
        <w:t xml:space="preserve"> در </w:t>
      </w:r>
      <w:proofErr w:type="spellStart"/>
      <w:r>
        <w:rPr>
          <w:rFonts w:hint="cs"/>
          <w:rtl/>
        </w:rPr>
        <w:t>مواردی</w:t>
      </w:r>
      <w:proofErr w:type="spellEnd"/>
      <w:r>
        <w:rPr>
          <w:rFonts w:hint="cs"/>
          <w:rtl/>
        </w:rPr>
        <w:t xml:space="preserve"> که امر </w:t>
      </w:r>
      <w:proofErr w:type="spellStart"/>
      <w:r>
        <w:rPr>
          <w:rFonts w:hint="cs"/>
          <w:rtl/>
        </w:rPr>
        <w:t>ذوالید</w:t>
      </w:r>
      <w:proofErr w:type="spellEnd"/>
      <w:r>
        <w:rPr>
          <w:rFonts w:hint="cs"/>
          <w:rtl/>
        </w:rPr>
        <w:t xml:space="preserve"> دایر بین مالک بودن و غاصب بودن باشد</w:t>
      </w:r>
      <w:r w:rsidR="005E4E1B">
        <w:rPr>
          <w:rFonts w:hint="cs"/>
          <w:rtl/>
        </w:rPr>
        <w:t>،</w:t>
      </w:r>
      <w:r>
        <w:rPr>
          <w:rFonts w:hint="cs"/>
          <w:rtl/>
        </w:rPr>
        <w:t xml:space="preserve"> به </w:t>
      </w:r>
      <w:proofErr w:type="spellStart"/>
      <w:r>
        <w:rPr>
          <w:rFonts w:hint="cs"/>
          <w:rtl/>
        </w:rPr>
        <w:t>ملکیت</w:t>
      </w:r>
      <w:proofErr w:type="spellEnd"/>
      <w:r>
        <w:rPr>
          <w:rFonts w:hint="cs"/>
          <w:rtl/>
        </w:rPr>
        <w:t xml:space="preserve"> او شهادت نخواهم داد</w:t>
      </w:r>
      <w:r w:rsidR="005E4E1B">
        <w:rPr>
          <w:rFonts w:hint="cs"/>
          <w:rtl/>
        </w:rPr>
        <w:t>، بلکه صرفا می گویم:</w:t>
      </w:r>
      <w:r>
        <w:rPr>
          <w:rFonts w:hint="cs"/>
          <w:rtl/>
        </w:rPr>
        <w:t xml:space="preserve"> در دست او است. و لذا در این فرض</w:t>
      </w:r>
      <w:r w:rsidR="005E4E1B">
        <w:rPr>
          <w:rFonts w:hint="cs"/>
          <w:rtl/>
        </w:rPr>
        <w:t>،</w:t>
      </w:r>
      <w:r>
        <w:rPr>
          <w:rFonts w:hint="cs"/>
          <w:rtl/>
        </w:rPr>
        <w:t xml:space="preserve"> اگر امام علیه </w:t>
      </w:r>
      <w:proofErr w:type="spellStart"/>
      <w:r>
        <w:rPr>
          <w:rFonts w:hint="cs"/>
          <w:rtl/>
        </w:rPr>
        <w:t>السلام</w:t>
      </w:r>
      <w:proofErr w:type="spellEnd"/>
      <w:r w:rsidR="005E4E1B">
        <w:rPr>
          <w:rFonts w:hint="cs"/>
          <w:rtl/>
        </w:rPr>
        <w:t>،</w:t>
      </w:r>
      <w:r>
        <w:rPr>
          <w:rFonts w:hint="cs"/>
          <w:rtl/>
        </w:rPr>
        <w:t xml:space="preserve"> یک مورد نقض برای شبهه سائل نقل کنند</w:t>
      </w:r>
      <w:r w:rsidR="005E4E1B">
        <w:rPr>
          <w:rFonts w:hint="cs"/>
          <w:rtl/>
        </w:rPr>
        <w:t>،</w:t>
      </w:r>
      <w:r>
        <w:rPr>
          <w:rFonts w:hint="cs"/>
          <w:rtl/>
        </w:rPr>
        <w:t xml:space="preserve"> کافی است و موجب می شود که شبهه او با این تقریب عرفی</w:t>
      </w:r>
      <w:r w:rsidR="005E4E1B">
        <w:rPr>
          <w:rFonts w:hint="cs"/>
          <w:rtl/>
        </w:rPr>
        <w:t>،</w:t>
      </w:r>
      <w:r>
        <w:rPr>
          <w:rFonts w:hint="cs"/>
          <w:rtl/>
        </w:rPr>
        <w:t xml:space="preserve"> منهدم شود؛ چون </w:t>
      </w:r>
      <w:proofErr w:type="spellStart"/>
      <w:r>
        <w:rPr>
          <w:rFonts w:hint="cs"/>
          <w:rtl/>
        </w:rPr>
        <w:t>فرضا</w:t>
      </w:r>
      <w:proofErr w:type="spellEnd"/>
      <w:r>
        <w:rPr>
          <w:rFonts w:hint="cs"/>
          <w:rtl/>
        </w:rPr>
        <w:t xml:space="preserve"> امام علیه </w:t>
      </w:r>
      <w:proofErr w:type="spellStart"/>
      <w:r>
        <w:rPr>
          <w:rFonts w:hint="cs"/>
          <w:rtl/>
        </w:rPr>
        <w:t>السلام</w:t>
      </w:r>
      <w:proofErr w:type="spellEnd"/>
      <w:r>
        <w:rPr>
          <w:rFonts w:hint="cs"/>
          <w:rtl/>
        </w:rPr>
        <w:t xml:space="preserve"> به او نقض کرده است که مال را از دیگران خریداری کرده و بعد خرید به دیگران اعلام می کند که </w:t>
      </w:r>
      <w:proofErr w:type="spellStart"/>
      <w:r>
        <w:rPr>
          <w:rFonts w:hint="cs"/>
          <w:rtl/>
        </w:rPr>
        <w:t>مبیع</w:t>
      </w:r>
      <w:proofErr w:type="spellEnd"/>
      <w:r>
        <w:rPr>
          <w:rFonts w:hint="cs"/>
          <w:rtl/>
        </w:rPr>
        <w:t xml:space="preserve"> مال او است و با این نقض </w:t>
      </w:r>
      <w:proofErr w:type="spellStart"/>
      <w:r>
        <w:rPr>
          <w:rFonts w:hint="cs"/>
          <w:rtl/>
        </w:rPr>
        <w:t>ارتکاز</w:t>
      </w:r>
      <w:proofErr w:type="spellEnd"/>
      <w:r>
        <w:rPr>
          <w:rFonts w:hint="cs"/>
          <w:rtl/>
        </w:rPr>
        <w:t xml:space="preserve"> سائل مورد استفاده قرار گرفته و به این صورت شبهه او رفع خواهد شد. </w:t>
      </w:r>
      <w:r w:rsidR="00E72970">
        <w:rPr>
          <w:rFonts w:hint="cs"/>
          <w:rtl/>
        </w:rPr>
        <w:t xml:space="preserve">لذا قاعده عامه مطرح شده در تعبیر «اذا </w:t>
      </w:r>
      <w:proofErr w:type="spellStart"/>
      <w:r w:rsidR="00E72970">
        <w:rPr>
          <w:rFonts w:hint="cs"/>
          <w:rtl/>
        </w:rPr>
        <w:t>رأیت</w:t>
      </w:r>
      <w:proofErr w:type="spellEnd"/>
      <w:r w:rsidR="00E72970">
        <w:rPr>
          <w:rFonts w:hint="cs"/>
          <w:rtl/>
        </w:rPr>
        <w:t xml:space="preserve"> </w:t>
      </w:r>
      <w:proofErr w:type="spellStart"/>
      <w:r w:rsidR="00E72970">
        <w:rPr>
          <w:rFonts w:hint="cs"/>
          <w:rtl/>
        </w:rPr>
        <w:t>شیئا</w:t>
      </w:r>
      <w:proofErr w:type="spellEnd"/>
      <w:r w:rsidR="00E72970">
        <w:rPr>
          <w:rFonts w:hint="cs"/>
          <w:rtl/>
        </w:rPr>
        <w:t xml:space="preserve"> فی </w:t>
      </w:r>
      <w:proofErr w:type="spellStart"/>
      <w:r w:rsidR="00E72970">
        <w:rPr>
          <w:rFonts w:hint="cs"/>
          <w:rtl/>
        </w:rPr>
        <w:t>یدی</w:t>
      </w:r>
      <w:proofErr w:type="spellEnd"/>
      <w:r w:rsidR="00E72970">
        <w:rPr>
          <w:rFonts w:hint="cs"/>
          <w:rtl/>
        </w:rPr>
        <w:t xml:space="preserve"> رجل </w:t>
      </w:r>
      <w:proofErr w:type="spellStart"/>
      <w:r w:rsidR="00E72970">
        <w:rPr>
          <w:rFonts w:hint="cs"/>
          <w:rtl/>
        </w:rPr>
        <w:t>أشهد</w:t>
      </w:r>
      <w:proofErr w:type="spellEnd"/>
      <w:r w:rsidR="00E72970">
        <w:rPr>
          <w:rFonts w:hint="cs"/>
          <w:rtl/>
        </w:rPr>
        <w:t xml:space="preserve"> </w:t>
      </w:r>
      <w:proofErr w:type="spellStart"/>
      <w:r w:rsidR="00E72970">
        <w:rPr>
          <w:rFonts w:hint="cs"/>
          <w:rtl/>
        </w:rPr>
        <w:t>أ</w:t>
      </w:r>
      <w:r>
        <w:rPr>
          <w:rFonts w:hint="cs"/>
          <w:rtl/>
        </w:rPr>
        <w:t>نه</w:t>
      </w:r>
      <w:proofErr w:type="spellEnd"/>
      <w:r>
        <w:rPr>
          <w:rFonts w:hint="cs"/>
          <w:rtl/>
        </w:rPr>
        <w:t xml:space="preserve"> له» است که امام علیه </w:t>
      </w:r>
      <w:proofErr w:type="spellStart"/>
      <w:r>
        <w:rPr>
          <w:rFonts w:hint="cs"/>
          <w:rtl/>
        </w:rPr>
        <w:t>السلام</w:t>
      </w:r>
      <w:proofErr w:type="spellEnd"/>
      <w:r>
        <w:rPr>
          <w:rFonts w:hint="cs"/>
          <w:rtl/>
        </w:rPr>
        <w:t xml:space="preserve"> با تعبیر «</w:t>
      </w:r>
      <w:proofErr w:type="spellStart"/>
      <w:r>
        <w:rPr>
          <w:rFonts w:hint="cs"/>
          <w:rtl/>
        </w:rPr>
        <w:t>نعم</w:t>
      </w:r>
      <w:proofErr w:type="spellEnd"/>
      <w:r>
        <w:rPr>
          <w:rFonts w:hint="cs"/>
          <w:rtl/>
        </w:rPr>
        <w:t xml:space="preserve">» تایید کرده </w:t>
      </w:r>
      <w:proofErr w:type="spellStart"/>
      <w:r>
        <w:rPr>
          <w:rFonts w:hint="cs"/>
          <w:rtl/>
        </w:rPr>
        <w:t>اند</w:t>
      </w:r>
      <w:proofErr w:type="spellEnd"/>
      <w:r>
        <w:rPr>
          <w:rFonts w:hint="cs"/>
          <w:rtl/>
        </w:rPr>
        <w:t xml:space="preserve"> و در ادامه شبهه ای </w:t>
      </w:r>
      <w:r w:rsidR="00E72970">
        <w:rPr>
          <w:rFonts w:hint="cs"/>
          <w:rtl/>
        </w:rPr>
        <w:t>به صورت «</w:t>
      </w:r>
      <w:proofErr w:type="spellStart"/>
      <w:r w:rsidR="00E72970">
        <w:rPr>
          <w:rFonts w:hint="cs"/>
          <w:rtl/>
        </w:rPr>
        <w:t>لعله</w:t>
      </w:r>
      <w:proofErr w:type="spellEnd"/>
      <w:r w:rsidR="00E72970">
        <w:rPr>
          <w:rFonts w:hint="cs"/>
          <w:rtl/>
        </w:rPr>
        <w:t xml:space="preserve"> ملک غیره» </w:t>
      </w:r>
      <w:r>
        <w:rPr>
          <w:rFonts w:hint="cs"/>
          <w:rtl/>
        </w:rPr>
        <w:t>ایجاد می شود</w:t>
      </w:r>
      <w:r w:rsidR="00E72970">
        <w:rPr>
          <w:rFonts w:hint="cs"/>
          <w:rtl/>
        </w:rPr>
        <w:t xml:space="preserve"> </w:t>
      </w:r>
      <w:r>
        <w:rPr>
          <w:rFonts w:hint="cs"/>
          <w:rtl/>
        </w:rPr>
        <w:t xml:space="preserve">که امام علیه </w:t>
      </w:r>
      <w:proofErr w:type="spellStart"/>
      <w:r>
        <w:rPr>
          <w:rFonts w:hint="cs"/>
          <w:rtl/>
        </w:rPr>
        <w:t>السلام</w:t>
      </w:r>
      <w:proofErr w:type="spellEnd"/>
      <w:r>
        <w:rPr>
          <w:rFonts w:hint="cs"/>
          <w:rtl/>
        </w:rPr>
        <w:t xml:space="preserve"> با بیان یک نقض که در آن فرض وکیل بودن مالک مطرح نبوده است</w:t>
      </w:r>
      <w:r w:rsidR="00E72970">
        <w:rPr>
          <w:rFonts w:hint="cs"/>
          <w:rtl/>
        </w:rPr>
        <w:t>،</w:t>
      </w:r>
      <w:r>
        <w:rPr>
          <w:rFonts w:hint="cs"/>
          <w:rtl/>
        </w:rPr>
        <w:t xml:space="preserve"> شبهه او را حل کرده </w:t>
      </w:r>
      <w:proofErr w:type="spellStart"/>
      <w:r>
        <w:rPr>
          <w:rFonts w:hint="cs"/>
          <w:rtl/>
        </w:rPr>
        <w:t>اند</w:t>
      </w:r>
      <w:proofErr w:type="spellEnd"/>
      <w:r>
        <w:rPr>
          <w:rFonts w:hint="cs"/>
          <w:rtl/>
        </w:rPr>
        <w:t xml:space="preserve">؛ چون لازم نیست که نقض برهانی باشد بلکه یک مورد خاص هم برای رفع شبهه کافی است. </w:t>
      </w:r>
    </w:p>
    <w:p w:rsidR="00C529FB" w:rsidRDefault="00C529FB" w:rsidP="00124EC4">
      <w:pPr>
        <w:pStyle w:val="Heading6"/>
        <w:jc w:val="lowKashida"/>
        <w:rPr>
          <w:rtl/>
        </w:rPr>
      </w:pPr>
      <w:bookmarkStart w:id="11" w:name="_Toc502088422"/>
      <w:r>
        <w:rPr>
          <w:rFonts w:hint="cs"/>
          <w:rtl/>
        </w:rPr>
        <w:t>پاسخ قرینه دوم:</w:t>
      </w:r>
      <w:bookmarkEnd w:id="11"/>
    </w:p>
    <w:p w:rsidR="00E72970" w:rsidRDefault="00C529FB" w:rsidP="00124EC4">
      <w:pPr>
        <w:jc w:val="lowKashida"/>
        <w:rPr>
          <w:rtl/>
        </w:rPr>
      </w:pPr>
      <w:r>
        <w:rPr>
          <w:rFonts w:hint="cs"/>
          <w:rtl/>
        </w:rPr>
        <w:t xml:space="preserve">قرینه دوم </w:t>
      </w:r>
      <w:proofErr w:type="spellStart"/>
      <w:r>
        <w:rPr>
          <w:rFonts w:hint="cs"/>
          <w:rtl/>
        </w:rPr>
        <w:t>منتقی</w:t>
      </w:r>
      <w:proofErr w:type="spellEnd"/>
      <w:r>
        <w:rPr>
          <w:rFonts w:hint="cs"/>
          <w:rtl/>
        </w:rPr>
        <w:t xml:space="preserve"> </w:t>
      </w:r>
      <w:proofErr w:type="spellStart"/>
      <w:r>
        <w:rPr>
          <w:rFonts w:hint="cs"/>
          <w:rtl/>
        </w:rPr>
        <w:t>الاصول</w:t>
      </w:r>
      <w:proofErr w:type="spellEnd"/>
      <w:r>
        <w:rPr>
          <w:rFonts w:hint="cs"/>
          <w:rtl/>
        </w:rPr>
        <w:t xml:space="preserve"> این بود که اگر قاعده ید </w:t>
      </w:r>
      <w:proofErr w:type="spellStart"/>
      <w:r>
        <w:rPr>
          <w:rFonts w:hint="cs"/>
          <w:rtl/>
        </w:rPr>
        <w:t>اماره</w:t>
      </w:r>
      <w:proofErr w:type="spellEnd"/>
      <w:r>
        <w:rPr>
          <w:rFonts w:hint="cs"/>
          <w:rtl/>
        </w:rPr>
        <w:t xml:space="preserve"> بر ملک باشد</w:t>
      </w:r>
      <w:r w:rsidR="00E72970">
        <w:rPr>
          <w:rFonts w:hint="cs"/>
          <w:rtl/>
        </w:rPr>
        <w:t>،</w:t>
      </w:r>
      <w:r>
        <w:rPr>
          <w:rFonts w:hint="cs"/>
          <w:rtl/>
        </w:rPr>
        <w:t xml:space="preserve"> در روایت تکرار وجود خواهد داشت. </w:t>
      </w:r>
    </w:p>
    <w:p w:rsidR="00C529FB" w:rsidRDefault="00C529FB" w:rsidP="00124EC4">
      <w:pPr>
        <w:jc w:val="lowKashida"/>
        <w:rPr>
          <w:rtl/>
        </w:rPr>
      </w:pPr>
      <w:r>
        <w:rPr>
          <w:rFonts w:hint="cs"/>
          <w:rtl/>
        </w:rPr>
        <w:t>پاسخ ما از این قرینه این است که حتی طبق توجیه و تبیین ایشان هم در روایت تکرار خواهد بود؛ چون روایت طبق کلام ایشان</w:t>
      </w:r>
      <w:r w:rsidR="00E72970">
        <w:rPr>
          <w:rFonts w:hint="cs"/>
          <w:rtl/>
        </w:rPr>
        <w:t xml:space="preserve"> به این صورت خواهد بود که «</w:t>
      </w:r>
      <w:proofErr w:type="spellStart"/>
      <w:r w:rsidR="00E72970">
        <w:rPr>
          <w:rFonts w:hint="cs"/>
          <w:rtl/>
        </w:rPr>
        <w:t>فمن</w:t>
      </w:r>
      <w:proofErr w:type="spellEnd"/>
      <w:r w:rsidR="00E72970">
        <w:rPr>
          <w:rFonts w:hint="cs"/>
          <w:rtl/>
        </w:rPr>
        <w:t xml:space="preserve"> </w:t>
      </w:r>
      <w:proofErr w:type="spellStart"/>
      <w:r w:rsidR="00E72970">
        <w:rPr>
          <w:rFonts w:hint="cs"/>
          <w:rtl/>
        </w:rPr>
        <w:t>أین</w:t>
      </w:r>
      <w:proofErr w:type="spellEnd"/>
      <w:r w:rsidR="00E72970">
        <w:rPr>
          <w:rFonts w:hint="cs"/>
          <w:rtl/>
        </w:rPr>
        <w:t xml:space="preserve"> جاز لک </w:t>
      </w:r>
      <w:proofErr w:type="spellStart"/>
      <w:r w:rsidR="00E72970">
        <w:rPr>
          <w:rFonts w:hint="cs"/>
          <w:rtl/>
        </w:rPr>
        <w:t>أ</w:t>
      </w:r>
      <w:r>
        <w:rPr>
          <w:rFonts w:hint="cs"/>
          <w:rtl/>
        </w:rPr>
        <w:t>ن</w:t>
      </w:r>
      <w:proofErr w:type="spellEnd"/>
      <w:r>
        <w:rPr>
          <w:rFonts w:hint="cs"/>
          <w:rtl/>
        </w:rPr>
        <w:t xml:space="preserve"> </w:t>
      </w:r>
      <w:proofErr w:type="spellStart"/>
      <w:r>
        <w:rPr>
          <w:rFonts w:hint="cs"/>
          <w:rtl/>
        </w:rPr>
        <w:t>تشتریه</w:t>
      </w:r>
      <w:proofErr w:type="spellEnd"/>
      <w:r>
        <w:rPr>
          <w:rFonts w:hint="cs"/>
          <w:rtl/>
        </w:rPr>
        <w:t xml:space="preserve"> و </w:t>
      </w:r>
      <w:proofErr w:type="spellStart"/>
      <w:r w:rsidR="00E72970">
        <w:rPr>
          <w:rFonts w:hint="cs"/>
          <w:rtl/>
        </w:rPr>
        <w:t>یصیر</w:t>
      </w:r>
      <w:proofErr w:type="spellEnd"/>
      <w:r w:rsidR="00E72970">
        <w:rPr>
          <w:rFonts w:hint="cs"/>
          <w:rtl/>
        </w:rPr>
        <w:t xml:space="preserve"> </w:t>
      </w:r>
      <w:proofErr w:type="spellStart"/>
      <w:r w:rsidR="00E72970">
        <w:rPr>
          <w:rFonts w:hint="cs"/>
          <w:rtl/>
        </w:rPr>
        <w:t>ملکا</w:t>
      </w:r>
      <w:proofErr w:type="spellEnd"/>
      <w:r w:rsidR="00E72970">
        <w:rPr>
          <w:rFonts w:hint="cs"/>
          <w:rtl/>
        </w:rPr>
        <w:t xml:space="preserve"> لک </w:t>
      </w:r>
      <w:proofErr w:type="spellStart"/>
      <w:r w:rsidR="00E72970">
        <w:rPr>
          <w:rFonts w:hint="cs"/>
          <w:rtl/>
        </w:rPr>
        <w:t>ثم</w:t>
      </w:r>
      <w:proofErr w:type="spellEnd"/>
      <w:r w:rsidR="00E72970">
        <w:rPr>
          <w:rFonts w:hint="cs"/>
          <w:rtl/>
        </w:rPr>
        <w:t xml:space="preserve"> </w:t>
      </w:r>
      <w:proofErr w:type="spellStart"/>
      <w:r w:rsidR="00E72970">
        <w:rPr>
          <w:rFonts w:hint="cs"/>
          <w:rtl/>
        </w:rPr>
        <w:t>تقول</w:t>
      </w:r>
      <w:proofErr w:type="spellEnd"/>
      <w:r w:rsidR="00E72970">
        <w:rPr>
          <w:rFonts w:hint="cs"/>
          <w:rtl/>
        </w:rPr>
        <w:t xml:space="preserve"> بعد </w:t>
      </w:r>
      <w:proofErr w:type="spellStart"/>
      <w:r w:rsidR="00E72970">
        <w:rPr>
          <w:rFonts w:hint="cs"/>
          <w:rtl/>
        </w:rPr>
        <w:t>الملک</w:t>
      </w:r>
      <w:proofErr w:type="spellEnd"/>
      <w:r w:rsidR="00E72970">
        <w:rPr>
          <w:rFonts w:hint="cs"/>
          <w:rtl/>
        </w:rPr>
        <w:t xml:space="preserve"> </w:t>
      </w:r>
      <w:proofErr w:type="spellStart"/>
      <w:r w:rsidR="00E72970">
        <w:rPr>
          <w:rFonts w:hint="cs"/>
          <w:rtl/>
        </w:rPr>
        <w:t>أ</w:t>
      </w:r>
      <w:r>
        <w:rPr>
          <w:rFonts w:hint="cs"/>
          <w:rtl/>
        </w:rPr>
        <w:t>مره</w:t>
      </w:r>
      <w:proofErr w:type="spellEnd"/>
      <w:r>
        <w:rPr>
          <w:rFonts w:hint="cs"/>
          <w:rtl/>
        </w:rPr>
        <w:t xml:space="preserve"> </w:t>
      </w:r>
      <w:proofErr w:type="spellStart"/>
      <w:r>
        <w:rPr>
          <w:rFonts w:hint="cs"/>
          <w:rtl/>
        </w:rPr>
        <w:t>بیدی</w:t>
      </w:r>
      <w:proofErr w:type="spellEnd"/>
      <w:r>
        <w:rPr>
          <w:rFonts w:hint="cs"/>
          <w:rtl/>
        </w:rPr>
        <w:t>» در حالی روشن است</w:t>
      </w:r>
      <w:r w:rsidR="00E72970">
        <w:rPr>
          <w:rFonts w:hint="cs"/>
          <w:rtl/>
        </w:rPr>
        <w:t>،</w:t>
      </w:r>
      <w:r>
        <w:rPr>
          <w:rFonts w:hint="cs"/>
          <w:rtl/>
        </w:rPr>
        <w:t xml:space="preserve"> شخص همان طور که بعد از ملک شرعی و قانونی می تواند بگوید: «هو ملکی»</w:t>
      </w:r>
      <w:r w:rsidR="00E72970">
        <w:rPr>
          <w:rFonts w:hint="cs"/>
          <w:rtl/>
        </w:rPr>
        <w:t>،</w:t>
      </w:r>
      <w:r>
        <w:rPr>
          <w:rFonts w:hint="cs"/>
          <w:rtl/>
        </w:rPr>
        <w:t xml:space="preserve"> می تواند </w:t>
      </w:r>
      <w:proofErr w:type="spellStart"/>
      <w:r>
        <w:rPr>
          <w:rFonts w:hint="cs"/>
          <w:rtl/>
        </w:rPr>
        <w:t>ادعاء</w:t>
      </w:r>
      <w:proofErr w:type="spellEnd"/>
      <w:r>
        <w:rPr>
          <w:rFonts w:hint="cs"/>
          <w:rtl/>
        </w:rPr>
        <w:t xml:space="preserve"> کند که امر آن در اختیار او است و لذا کلام ایشان مشکل تکرار در روایت را حل </w:t>
      </w:r>
      <w:proofErr w:type="spellStart"/>
      <w:r>
        <w:rPr>
          <w:rFonts w:hint="cs"/>
          <w:rtl/>
        </w:rPr>
        <w:t>نمی</w:t>
      </w:r>
      <w:proofErr w:type="spellEnd"/>
      <w:r>
        <w:rPr>
          <w:rFonts w:hint="cs"/>
          <w:rtl/>
        </w:rPr>
        <w:t xml:space="preserve"> کند.</w:t>
      </w:r>
    </w:p>
    <w:p w:rsidR="00C529FB" w:rsidRDefault="00C529FB" w:rsidP="00124EC4">
      <w:pPr>
        <w:jc w:val="lowKashida"/>
        <w:rPr>
          <w:rtl/>
        </w:rPr>
      </w:pPr>
      <w:r>
        <w:rPr>
          <w:rFonts w:hint="cs"/>
          <w:rtl/>
        </w:rPr>
        <w:t>برای پاسخ از اشکال تکرار در روایت می توان چند احتمال مطرح کرد:</w:t>
      </w:r>
    </w:p>
    <w:p w:rsidR="00C529FB" w:rsidRDefault="00C529FB" w:rsidP="00124EC4">
      <w:pPr>
        <w:pStyle w:val="ListParagraph"/>
        <w:numPr>
          <w:ilvl w:val="0"/>
          <w:numId w:val="17"/>
        </w:numPr>
        <w:spacing w:after="160" w:line="259" w:lineRule="auto"/>
        <w:jc w:val="lowKashida"/>
      </w:pPr>
      <w:r>
        <w:rPr>
          <w:rFonts w:hint="cs"/>
          <w:rtl/>
        </w:rPr>
        <w:t>در مورد «</w:t>
      </w:r>
      <w:proofErr w:type="spellStart"/>
      <w:r>
        <w:rPr>
          <w:rFonts w:hint="cs"/>
          <w:rtl/>
        </w:rPr>
        <w:t>یصیر</w:t>
      </w:r>
      <w:proofErr w:type="spellEnd"/>
      <w:r>
        <w:rPr>
          <w:rFonts w:hint="cs"/>
          <w:rtl/>
        </w:rPr>
        <w:t xml:space="preserve"> </w:t>
      </w:r>
      <w:proofErr w:type="spellStart"/>
      <w:r>
        <w:rPr>
          <w:rFonts w:hint="cs"/>
          <w:rtl/>
        </w:rPr>
        <w:t>ملکا</w:t>
      </w:r>
      <w:proofErr w:type="spellEnd"/>
      <w:r>
        <w:rPr>
          <w:rFonts w:hint="cs"/>
          <w:rtl/>
        </w:rPr>
        <w:t xml:space="preserve"> له» مراد ملک لغوی و به معنای استیلاء و تحت اختیار شخص باشد کما اینکه در قاموس «ملک» را به استبداد در</w:t>
      </w:r>
      <w:r w:rsidR="00E72970">
        <w:rPr>
          <w:rFonts w:hint="cs"/>
          <w:rtl/>
        </w:rPr>
        <w:t xml:space="preserve"> تصرف معنا کرده است. اما در «هو </w:t>
      </w:r>
      <w:r>
        <w:rPr>
          <w:rFonts w:hint="cs"/>
          <w:rtl/>
        </w:rPr>
        <w:t xml:space="preserve">لی» به معنای </w:t>
      </w:r>
      <w:proofErr w:type="spellStart"/>
      <w:r>
        <w:rPr>
          <w:rFonts w:hint="cs"/>
          <w:rtl/>
        </w:rPr>
        <w:t>ملکیت</w:t>
      </w:r>
      <w:proofErr w:type="spellEnd"/>
      <w:r>
        <w:rPr>
          <w:rFonts w:hint="cs"/>
          <w:rtl/>
        </w:rPr>
        <w:t xml:space="preserve"> شرعی است و لذا طبق این احتمال معنای روایت به این صورت خواهد بود که بعد از فراهم شدن اسباب عرفی ملک و تحقق استیلاء</w:t>
      </w:r>
      <w:r w:rsidR="00E72970">
        <w:rPr>
          <w:rFonts w:hint="cs"/>
          <w:rtl/>
        </w:rPr>
        <w:t>،</w:t>
      </w:r>
      <w:r>
        <w:rPr>
          <w:rFonts w:hint="cs"/>
          <w:rtl/>
        </w:rPr>
        <w:t xml:space="preserve"> شخص می تواند بگوید</w:t>
      </w:r>
      <w:r w:rsidR="00E72970">
        <w:rPr>
          <w:rFonts w:hint="cs"/>
          <w:rtl/>
        </w:rPr>
        <w:t xml:space="preserve">: </w:t>
      </w:r>
      <w:r w:rsidR="00D1078D">
        <w:rPr>
          <w:rFonts w:hint="cs"/>
          <w:rtl/>
        </w:rPr>
        <w:t xml:space="preserve">مال </w:t>
      </w:r>
      <w:proofErr w:type="spellStart"/>
      <w:r w:rsidR="00D1078D">
        <w:rPr>
          <w:rFonts w:hint="cs"/>
          <w:rtl/>
        </w:rPr>
        <w:t>شرعا</w:t>
      </w:r>
      <w:proofErr w:type="spellEnd"/>
      <w:r w:rsidR="00D1078D">
        <w:rPr>
          <w:rFonts w:hint="cs"/>
          <w:rtl/>
        </w:rPr>
        <w:t xml:space="preserve"> مال من است.</w:t>
      </w:r>
    </w:p>
    <w:p w:rsidR="00C529FB" w:rsidRDefault="00C529FB" w:rsidP="00124EC4">
      <w:pPr>
        <w:pStyle w:val="ListParagraph"/>
        <w:numPr>
          <w:ilvl w:val="0"/>
          <w:numId w:val="17"/>
        </w:numPr>
        <w:spacing w:after="160" w:line="259" w:lineRule="auto"/>
        <w:jc w:val="lowKashida"/>
      </w:pPr>
      <w:r>
        <w:rPr>
          <w:rFonts w:hint="cs"/>
          <w:rtl/>
        </w:rPr>
        <w:lastRenderedPageBreak/>
        <w:t xml:space="preserve">احتمال دوم این است که امام علیه </w:t>
      </w:r>
      <w:proofErr w:type="spellStart"/>
      <w:r>
        <w:rPr>
          <w:rFonts w:hint="cs"/>
          <w:rtl/>
        </w:rPr>
        <w:t>السلام</w:t>
      </w:r>
      <w:proofErr w:type="spellEnd"/>
      <w:r w:rsidR="00E72970">
        <w:rPr>
          <w:rFonts w:hint="cs"/>
          <w:rtl/>
        </w:rPr>
        <w:t>،</w:t>
      </w:r>
      <w:r>
        <w:rPr>
          <w:rFonts w:hint="cs"/>
          <w:rtl/>
        </w:rPr>
        <w:t xml:space="preserve"> در تعبیر «</w:t>
      </w:r>
      <w:proofErr w:type="spellStart"/>
      <w:r>
        <w:rPr>
          <w:rFonts w:hint="cs"/>
          <w:rtl/>
        </w:rPr>
        <w:t>تقول</w:t>
      </w:r>
      <w:proofErr w:type="spellEnd"/>
      <w:r>
        <w:rPr>
          <w:rFonts w:hint="cs"/>
          <w:rtl/>
        </w:rPr>
        <w:t xml:space="preserve"> بعد </w:t>
      </w:r>
      <w:proofErr w:type="spellStart"/>
      <w:r>
        <w:rPr>
          <w:rFonts w:hint="cs"/>
          <w:rtl/>
        </w:rPr>
        <w:t>الملک</w:t>
      </w:r>
      <w:proofErr w:type="spellEnd"/>
      <w:r>
        <w:rPr>
          <w:rFonts w:hint="cs"/>
          <w:rtl/>
        </w:rPr>
        <w:t xml:space="preserve"> هو لی» با لحاظ شرع فرموده </w:t>
      </w:r>
      <w:proofErr w:type="spellStart"/>
      <w:r>
        <w:rPr>
          <w:rFonts w:hint="cs"/>
          <w:rtl/>
        </w:rPr>
        <w:t>اند</w:t>
      </w:r>
      <w:proofErr w:type="spellEnd"/>
      <w:r>
        <w:rPr>
          <w:rFonts w:hint="cs"/>
          <w:rtl/>
        </w:rPr>
        <w:t>؛ یعنی بعد از اینکه شخص به لحاظ شرع مالک شده است ولو اینکه خودش هنوز اعتراف نکرده باشد</w:t>
      </w:r>
      <w:r w:rsidR="00E72970">
        <w:rPr>
          <w:rFonts w:hint="cs"/>
          <w:rtl/>
        </w:rPr>
        <w:t>،</w:t>
      </w:r>
      <w:r>
        <w:rPr>
          <w:rFonts w:hint="cs"/>
          <w:rtl/>
        </w:rPr>
        <w:t xml:space="preserve"> می </w:t>
      </w:r>
      <w:r w:rsidR="00D1078D">
        <w:rPr>
          <w:rFonts w:hint="cs"/>
          <w:rtl/>
        </w:rPr>
        <w:t xml:space="preserve">تواند نسبت به </w:t>
      </w:r>
      <w:proofErr w:type="spellStart"/>
      <w:r w:rsidR="00D1078D">
        <w:rPr>
          <w:rFonts w:hint="cs"/>
          <w:rtl/>
        </w:rPr>
        <w:t>ملکیت</w:t>
      </w:r>
      <w:proofErr w:type="spellEnd"/>
      <w:r w:rsidR="00D1078D">
        <w:rPr>
          <w:rFonts w:hint="cs"/>
          <w:rtl/>
        </w:rPr>
        <w:t xml:space="preserve"> خود خبر دهد. به عبارت دیگر همان طور که بعد از خریدن </w:t>
      </w:r>
      <w:proofErr w:type="spellStart"/>
      <w:r w:rsidR="00D1078D">
        <w:rPr>
          <w:rFonts w:hint="cs"/>
          <w:rtl/>
        </w:rPr>
        <w:t>شیء</w:t>
      </w:r>
      <w:proofErr w:type="spellEnd"/>
      <w:r w:rsidR="00D1078D">
        <w:rPr>
          <w:rFonts w:hint="cs"/>
          <w:rtl/>
        </w:rPr>
        <w:t xml:space="preserve"> خبر و حکم شارع به </w:t>
      </w:r>
      <w:proofErr w:type="spellStart"/>
      <w:r w:rsidR="00D1078D">
        <w:rPr>
          <w:rFonts w:hint="cs"/>
          <w:rtl/>
        </w:rPr>
        <w:t>ملکیت</w:t>
      </w:r>
      <w:proofErr w:type="spellEnd"/>
      <w:r w:rsidR="00D1078D">
        <w:rPr>
          <w:rFonts w:hint="cs"/>
          <w:rtl/>
        </w:rPr>
        <w:t xml:space="preserve">، خود شخص خود را مالک دانسته و خبر از </w:t>
      </w:r>
      <w:proofErr w:type="spellStart"/>
      <w:r w:rsidR="00D1078D">
        <w:rPr>
          <w:rFonts w:hint="cs"/>
          <w:rtl/>
        </w:rPr>
        <w:t>ملکیت</w:t>
      </w:r>
      <w:proofErr w:type="spellEnd"/>
      <w:r w:rsidR="00D1078D">
        <w:rPr>
          <w:rFonts w:hint="cs"/>
          <w:rtl/>
        </w:rPr>
        <w:t xml:space="preserve"> می دهد و به همین جهت در مورد </w:t>
      </w:r>
      <w:proofErr w:type="spellStart"/>
      <w:r w:rsidR="00D1078D">
        <w:rPr>
          <w:rFonts w:hint="cs"/>
          <w:rtl/>
        </w:rPr>
        <w:t>بایع</w:t>
      </w:r>
      <w:proofErr w:type="spellEnd"/>
      <w:r w:rsidR="00D1078D">
        <w:rPr>
          <w:rFonts w:hint="cs"/>
          <w:rtl/>
        </w:rPr>
        <w:t xml:space="preserve"> هم می تواند بگوید که ملک او است.</w:t>
      </w:r>
    </w:p>
    <w:p w:rsidR="00C529FB" w:rsidRDefault="00C529FB" w:rsidP="00124EC4">
      <w:pPr>
        <w:pStyle w:val="ListParagraph"/>
        <w:numPr>
          <w:ilvl w:val="0"/>
          <w:numId w:val="17"/>
        </w:numPr>
        <w:spacing w:after="160" w:line="259" w:lineRule="auto"/>
        <w:jc w:val="lowKashida"/>
      </w:pPr>
      <w:r>
        <w:rPr>
          <w:rFonts w:hint="cs"/>
          <w:rtl/>
        </w:rPr>
        <w:t xml:space="preserve">احتمال سوم این است که شخص می تواند بعد از </w:t>
      </w:r>
      <w:proofErr w:type="spellStart"/>
      <w:r>
        <w:rPr>
          <w:rFonts w:hint="cs"/>
          <w:rtl/>
        </w:rPr>
        <w:t>ملکیت</w:t>
      </w:r>
      <w:proofErr w:type="spellEnd"/>
      <w:r>
        <w:rPr>
          <w:rFonts w:hint="cs"/>
          <w:rtl/>
        </w:rPr>
        <w:t xml:space="preserve"> ظاهریه خبر از </w:t>
      </w:r>
      <w:proofErr w:type="spellStart"/>
      <w:r>
        <w:rPr>
          <w:rFonts w:hint="cs"/>
          <w:rtl/>
        </w:rPr>
        <w:t>ملکیت</w:t>
      </w:r>
      <w:proofErr w:type="spellEnd"/>
      <w:r>
        <w:rPr>
          <w:rFonts w:hint="cs"/>
          <w:rtl/>
        </w:rPr>
        <w:t xml:space="preserve"> </w:t>
      </w:r>
      <w:proofErr w:type="spellStart"/>
      <w:r>
        <w:rPr>
          <w:rFonts w:hint="cs"/>
          <w:rtl/>
        </w:rPr>
        <w:t>واقعیه</w:t>
      </w:r>
      <w:proofErr w:type="spellEnd"/>
      <w:r>
        <w:rPr>
          <w:rFonts w:hint="cs"/>
          <w:rtl/>
        </w:rPr>
        <w:t xml:space="preserve"> بدهد. مرحوم خویی همین بیان را مطرح کرده و فرموده </w:t>
      </w:r>
      <w:proofErr w:type="spellStart"/>
      <w:r>
        <w:rPr>
          <w:rFonts w:hint="cs"/>
          <w:rtl/>
        </w:rPr>
        <w:t>اند</w:t>
      </w:r>
      <w:proofErr w:type="spellEnd"/>
      <w:r>
        <w:rPr>
          <w:rFonts w:hint="cs"/>
          <w:rtl/>
        </w:rPr>
        <w:t>: مفاد روایت این است که شخص می تواند بر اساس قاعده ید</w:t>
      </w:r>
      <w:r w:rsidR="00E72970">
        <w:rPr>
          <w:rFonts w:hint="cs"/>
          <w:rtl/>
        </w:rPr>
        <w:t>،</w:t>
      </w:r>
      <w:r>
        <w:rPr>
          <w:rFonts w:hint="cs"/>
          <w:rtl/>
        </w:rPr>
        <w:t xml:space="preserve"> خبر از </w:t>
      </w:r>
      <w:proofErr w:type="spellStart"/>
      <w:r>
        <w:rPr>
          <w:rFonts w:hint="cs"/>
          <w:rtl/>
        </w:rPr>
        <w:t>ملکیت</w:t>
      </w:r>
      <w:proofErr w:type="spellEnd"/>
      <w:r>
        <w:rPr>
          <w:rFonts w:hint="cs"/>
          <w:rtl/>
        </w:rPr>
        <w:t xml:space="preserve"> </w:t>
      </w:r>
      <w:proofErr w:type="spellStart"/>
      <w:r>
        <w:rPr>
          <w:rFonts w:hint="cs"/>
          <w:rtl/>
        </w:rPr>
        <w:t>واقعیه</w:t>
      </w:r>
      <w:proofErr w:type="spellEnd"/>
      <w:r>
        <w:rPr>
          <w:rFonts w:hint="cs"/>
          <w:rtl/>
        </w:rPr>
        <w:t xml:space="preserve"> دهد.</w:t>
      </w:r>
      <w:r w:rsidR="00D1078D">
        <w:rPr>
          <w:rFonts w:hint="cs"/>
          <w:rtl/>
        </w:rPr>
        <w:t xml:space="preserve"> برای روشن شدن این مطلب</w:t>
      </w:r>
      <w:r>
        <w:rPr>
          <w:rFonts w:hint="cs"/>
          <w:rtl/>
        </w:rPr>
        <w:t xml:space="preserve"> در توضیح می گوئیم</w:t>
      </w:r>
      <w:r w:rsidR="00D1078D">
        <w:rPr>
          <w:rFonts w:hint="cs"/>
          <w:rtl/>
        </w:rPr>
        <w:t>:</w:t>
      </w:r>
      <w:r>
        <w:rPr>
          <w:rFonts w:hint="cs"/>
          <w:rtl/>
        </w:rPr>
        <w:t xml:space="preserve"> در مورد روایت سه احتمال وجود دارد:</w:t>
      </w:r>
    </w:p>
    <w:p w:rsidR="00C529FB" w:rsidRDefault="00C529FB" w:rsidP="00124EC4">
      <w:pPr>
        <w:pStyle w:val="ListParagraph"/>
        <w:jc w:val="lowKashida"/>
        <w:rPr>
          <w:rtl/>
        </w:rPr>
      </w:pPr>
      <w:r>
        <w:rPr>
          <w:rFonts w:hint="cs"/>
          <w:rtl/>
        </w:rPr>
        <w:t>الف: ا</w:t>
      </w:r>
      <w:r w:rsidR="00D1078D">
        <w:rPr>
          <w:rFonts w:hint="cs"/>
          <w:rtl/>
        </w:rPr>
        <w:t xml:space="preserve">حتمالی که در </w:t>
      </w:r>
      <w:proofErr w:type="spellStart"/>
      <w:r w:rsidR="00D1078D">
        <w:rPr>
          <w:rFonts w:hint="cs"/>
          <w:rtl/>
        </w:rPr>
        <w:t>مسالک</w:t>
      </w:r>
      <w:proofErr w:type="spellEnd"/>
      <w:r w:rsidR="00D1078D">
        <w:rPr>
          <w:rFonts w:hint="cs"/>
          <w:rtl/>
        </w:rPr>
        <w:t xml:space="preserve"> مطرح شده </w:t>
      </w:r>
      <w:r>
        <w:rPr>
          <w:rFonts w:hint="cs"/>
          <w:rtl/>
        </w:rPr>
        <w:t xml:space="preserve">و امام قدس سره هم تایید کرده </w:t>
      </w:r>
      <w:proofErr w:type="spellStart"/>
      <w:r>
        <w:rPr>
          <w:rFonts w:hint="cs"/>
          <w:rtl/>
        </w:rPr>
        <w:t>اند</w:t>
      </w:r>
      <w:proofErr w:type="spellEnd"/>
      <w:r w:rsidR="00D1078D">
        <w:rPr>
          <w:rFonts w:hint="cs"/>
          <w:rtl/>
        </w:rPr>
        <w:t>،</w:t>
      </w:r>
      <w:r>
        <w:rPr>
          <w:rFonts w:hint="cs"/>
          <w:rtl/>
        </w:rPr>
        <w:t xml:space="preserve"> به این صورت است که بر اساس قاعده ید</w:t>
      </w:r>
      <w:r w:rsidR="00D1078D">
        <w:rPr>
          <w:rFonts w:hint="cs"/>
          <w:rtl/>
        </w:rPr>
        <w:t>،</w:t>
      </w:r>
      <w:r>
        <w:rPr>
          <w:rFonts w:hint="cs"/>
          <w:rtl/>
        </w:rPr>
        <w:t xml:space="preserve"> شخص می تواند در دادگاه و نزد قاضی شهادت دهد که </w:t>
      </w:r>
      <w:proofErr w:type="spellStart"/>
      <w:r>
        <w:rPr>
          <w:rFonts w:hint="cs"/>
          <w:rtl/>
        </w:rPr>
        <w:t>ذوالید</w:t>
      </w:r>
      <w:proofErr w:type="spellEnd"/>
      <w:r>
        <w:rPr>
          <w:rFonts w:hint="cs"/>
          <w:rtl/>
        </w:rPr>
        <w:t xml:space="preserve"> مالک مال است. آقای سیستانی هم این احتمال را تایید می کنند</w:t>
      </w:r>
      <w:r w:rsidR="00D1078D">
        <w:rPr>
          <w:rFonts w:hint="cs"/>
          <w:rtl/>
        </w:rPr>
        <w:t>،</w:t>
      </w:r>
      <w:r>
        <w:rPr>
          <w:rFonts w:hint="cs"/>
          <w:rtl/>
        </w:rPr>
        <w:t xml:space="preserve"> اما می فرمایند: مورد این روا</w:t>
      </w:r>
      <w:r w:rsidR="00D1078D">
        <w:rPr>
          <w:rFonts w:hint="cs"/>
          <w:rtl/>
        </w:rPr>
        <w:t xml:space="preserve">یت ید </w:t>
      </w:r>
      <w:proofErr w:type="spellStart"/>
      <w:r w:rsidR="00D1078D">
        <w:rPr>
          <w:rFonts w:hint="cs"/>
          <w:rtl/>
        </w:rPr>
        <w:t>محضه</w:t>
      </w:r>
      <w:proofErr w:type="spellEnd"/>
      <w:r w:rsidR="00D1078D">
        <w:rPr>
          <w:rFonts w:hint="cs"/>
          <w:rtl/>
        </w:rPr>
        <w:t xml:space="preserve"> نیست بلکه مخصوص ید </w:t>
      </w:r>
      <w:proofErr w:type="spellStart"/>
      <w:r w:rsidR="00D1078D">
        <w:rPr>
          <w:rFonts w:hint="cs"/>
          <w:rtl/>
        </w:rPr>
        <w:t>مؤ</w:t>
      </w:r>
      <w:r>
        <w:rPr>
          <w:rFonts w:hint="cs"/>
          <w:rtl/>
        </w:rPr>
        <w:t>کده</w:t>
      </w:r>
      <w:proofErr w:type="spellEnd"/>
      <w:r>
        <w:rPr>
          <w:rFonts w:hint="cs"/>
          <w:rtl/>
        </w:rPr>
        <w:t xml:space="preserve"> است. ید </w:t>
      </w:r>
      <w:proofErr w:type="spellStart"/>
      <w:r w:rsidR="00D1078D">
        <w:rPr>
          <w:rFonts w:hint="cs"/>
          <w:rtl/>
        </w:rPr>
        <w:t>مؤکّده</w:t>
      </w:r>
      <w:proofErr w:type="spellEnd"/>
      <w:r w:rsidR="00D1078D">
        <w:rPr>
          <w:rFonts w:hint="cs"/>
          <w:rtl/>
        </w:rPr>
        <w:t xml:space="preserve"> </w:t>
      </w:r>
      <w:proofErr w:type="spellStart"/>
      <w:r>
        <w:rPr>
          <w:rFonts w:hint="cs"/>
          <w:rtl/>
        </w:rPr>
        <w:t>یدی</w:t>
      </w:r>
      <w:proofErr w:type="spellEnd"/>
      <w:r>
        <w:rPr>
          <w:rFonts w:hint="cs"/>
          <w:rtl/>
        </w:rPr>
        <w:t xml:space="preserve"> است که </w:t>
      </w:r>
      <w:proofErr w:type="spellStart"/>
      <w:r>
        <w:rPr>
          <w:rFonts w:hint="cs"/>
          <w:rtl/>
        </w:rPr>
        <w:t>منضم</w:t>
      </w:r>
      <w:proofErr w:type="spellEnd"/>
      <w:r>
        <w:rPr>
          <w:rFonts w:hint="cs"/>
          <w:rtl/>
        </w:rPr>
        <w:t xml:space="preserve"> به </w:t>
      </w:r>
      <w:proofErr w:type="spellStart"/>
      <w:r>
        <w:rPr>
          <w:rFonts w:hint="cs"/>
          <w:rtl/>
        </w:rPr>
        <w:t>تصرفات</w:t>
      </w:r>
      <w:proofErr w:type="spellEnd"/>
      <w:r>
        <w:rPr>
          <w:rFonts w:hint="cs"/>
          <w:rtl/>
        </w:rPr>
        <w:t xml:space="preserve"> مکرر باشد که برای عرف اطمینان به ملک حاصل می کند و عرف تشکیک در ملک را شاذ می داند. بنابراین احتمال اول شهادت در نزد قاضی است.</w:t>
      </w:r>
    </w:p>
    <w:p w:rsidR="00C529FB" w:rsidRDefault="00C529FB" w:rsidP="00124EC4">
      <w:pPr>
        <w:pStyle w:val="ListParagraph"/>
        <w:jc w:val="lowKashida"/>
        <w:rPr>
          <w:rtl/>
        </w:rPr>
      </w:pPr>
      <w:r>
        <w:rPr>
          <w:rFonts w:hint="cs"/>
          <w:rtl/>
        </w:rPr>
        <w:t xml:space="preserve">ب: احتمال دوم که مرحوم خویی تایید کرده </w:t>
      </w:r>
      <w:proofErr w:type="spellStart"/>
      <w:r>
        <w:rPr>
          <w:rFonts w:hint="cs"/>
          <w:rtl/>
        </w:rPr>
        <w:t>اند</w:t>
      </w:r>
      <w:proofErr w:type="spellEnd"/>
      <w:r w:rsidR="00D1078D">
        <w:rPr>
          <w:rFonts w:hint="cs"/>
          <w:rtl/>
        </w:rPr>
        <w:t>،</w:t>
      </w:r>
      <w:r>
        <w:rPr>
          <w:rFonts w:hint="cs"/>
          <w:rtl/>
        </w:rPr>
        <w:t xml:space="preserve"> به این صورت است که شخص می تواند نسبت به </w:t>
      </w:r>
      <w:proofErr w:type="spellStart"/>
      <w:r>
        <w:rPr>
          <w:rFonts w:hint="cs"/>
          <w:rtl/>
        </w:rPr>
        <w:t>ذوالید</w:t>
      </w:r>
      <w:proofErr w:type="spellEnd"/>
      <w:r>
        <w:rPr>
          <w:rFonts w:hint="cs"/>
          <w:rtl/>
        </w:rPr>
        <w:t xml:space="preserve"> یا نسبت به خودش بعد از خریدن</w:t>
      </w:r>
      <w:r w:rsidR="00D1078D">
        <w:rPr>
          <w:rFonts w:hint="cs"/>
          <w:rtl/>
        </w:rPr>
        <w:t>،</w:t>
      </w:r>
      <w:r>
        <w:rPr>
          <w:rFonts w:hint="cs"/>
          <w:rtl/>
        </w:rPr>
        <w:t xml:space="preserve"> اخبار از </w:t>
      </w:r>
      <w:proofErr w:type="spellStart"/>
      <w:r>
        <w:rPr>
          <w:rFonts w:hint="cs"/>
          <w:rtl/>
        </w:rPr>
        <w:t>ملکیت</w:t>
      </w:r>
      <w:proofErr w:type="spellEnd"/>
      <w:r>
        <w:rPr>
          <w:rFonts w:hint="cs"/>
          <w:rtl/>
        </w:rPr>
        <w:t xml:space="preserve"> </w:t>
      </w:r>
      <w:proofErr w:type="spellStart"/>
      <w:r>
        <w:rPr>
          <w:rFonts w:hint="cs"/>
          <w:rtl/>
        </w:rPr>
        <w:t>واقعیه</w:t>
      </w:r>
      <w:proofErr w:type="spellEnd"/>
      <w:r>
        <w:rPr>
          <w:rFonts w:hint="cs"/>
          <w:rtl/>
        </w:rPr>
        <w:t xml:space="preserve"> بدهد. طبق این احتمال معنای روایت به این صورت خواهد بود که «</w:t>
      </w:r>
      <w:proofErr w:type="spellStart"/>
      <w:r>
        <w:rPr>
          <w:rFonts w:hint="cs"/>
          <w:rtl/>
        </w:rPr>
        <w:t>تشتری</w:t>
      </w:r>
      <w:proofErr w:type="spellEnd"/>
      <w:r>
        <w:rPr>
          <w:rFonts w:hint="cs"/>
          <w:rtl/>
        </w:rPr>
        <w:t xml:space="preserve"> و </w:t>
      </w:r>
      <w:proofErr w:type="spellStart"/>
      <w:r>
        <w:rPr>
          <w:rFonts w:hint="cs"/>
          <w:rtl/>
        </w:rPr>
        <w:t>یصیر</w:t>
      </w:r>
      <w:proofErr w:type="spellEnd"/>
      <w:r>
        <w:rPr>
          <w:rFonts w:hint="cs"/>
          <w:rtl/>
        </w:rPr>
        <w:t xml:space="preserve"> ملکه لک ظاهرا و </w:t>
      </w:r>
      <w:proofErr w:type="spellStart"/>
      <w:r>
        <w:rPr>
          <w:rFonts w:hint="cs"/>
          <w:rtl/>
        </w:rPr>
        <w:t>تقول</w:t>
      </w:r>
      <w:proofErr w:type="spellEnd"/>
      <w:r>
        <w:rPr>
          <w:rFonts w:hint="cs"/>
          <w:rtl/>
        </w:rPr>
        <w:t xml:space="preserve"> بعد ملکه </w:t>
      </w:r>
      <w:proofErr w:type="spellStart"/>
      <w:r>
        <w:rPr>
          <w:rFonts w:hint="cs"/>
          <w:rtl/>
        </w:rPr>
        <w:t>الظاهری</w:t>
      </w:r>
      <w:proofErr w:type="spellEnd"/>
      <w:r>
        <w:rPr>
          <w:rFonts w:hint="cs"/>
          <w:rtl/>
        </w:rPr>
        <w:t xml:space="preserve"> هو لی </w:t>
      </w:r>
      <w:proofErr w:type="spellStart"/>
      <w:r>
        <w:rPr>
          <w:rFonts w:hint="cs"/>
          <w:rtl/>
        </w:rPr>
        <w:t>واقعا</w:t>
      </w:r>
      <w:proofErr w:type="spellEnd"/>
      <w:r>
        <w:rPr>
          <w:rFonts w:hint="cs"/>
          <w:rtl/>
        </w:rPr>
        <w:t xml:space="preserve">». البته طبق این </w:t>
      </w:r>
      <w:r w:rsidR="00D1078D">
        <w:rPr>
          <w:rFonts w:hint="cs"/>
          <w:rtl/>
        </w:rPr>
        <w:t xml:space="preserve">احتمال بحث قول بغیر علم مطرح خواهد شد، اما </w:t>
      </w:r>
      <w:r>
        <w:rPr>
          <w:rFonts w:hint="cs"/>
          <w:rtl/>
        </w:rPr>
        <w:t xml:space="preserve">با طرح بحث جعل </w:t>
      </w:r>
      <w:proofErr w:type="spellStart"/>
      <w:r>
        <w:rPr>
          <w:rFonts w:hint="cs"/>
          <w:rtl/>
        </w:rPr>
        <w:t>علمیت</w:t>
      </w:r>
      <w:proofErr w:type="spellEnd"/>
      <w:r w:rsidR="00D1078D">
        <w:rPr>
          <w:rFonts w:hint="cs"/>
          <w:rtl/>
        </w:rPr>
        <w:t>،</w:t>
      </w:r>
      <w:r>
        <w:rPr>
          <w:rFonts w:hint="cs"/>
          <w:rtl/>
        </w:rPr>
        <w:t xml:space="preserve"> این مشکل حل خواهد شد.</w:t>
      </w:r>
    </w:p>
    <w:p w:rsidR="0099592E" w:rsidRDefault="00C529FB" w:rsidP="00124EC4">
      <w:pPr>
        <w:pStyle w:val="ListParagraph"/>
        <w:jc w:val="lowKashida"/>
        <w:rPr>
          <w:rtl/>
        </w:rPr>
      </w:pPr>
      <w:r>
        <w:rPr>
          <w:rFonts w:hint="cs"/>
          <w:rtl/>
        </w:rPr>
        <w:t>ج: احتمال سوم این است که گفته شود معنای روایت این است که «</w:t>
      </w:r>
      <w:proofErr w:type="spellStart"/>
      <w:r>
        <w:rPr>
          <w:rFonts w:hint="cs"/>
          <w:rtl/>
        </w:rPr>
        <w:t>تقول</w:t>
      </w:r>
      <w:proofErr w:type="spellEnd"/>
      <w:r>
        <w:rPr>
          <w:rFonts w:hint="cs"/>
          <w:rtl/>
        </w:rPr>
        <w:t xml:space="preserve"> بعد </w:t>
      </w:r>
      <w:proofErr w:type="spellStart"/>
      <w:r>
        <w:rPr>
          <w:rFonts w:hint="cs"/>
          <w:rtl/>
        </w:rPr>
        <w:t>الملک</w:t>
      </w:r>
      <w:proofErr w:type="spellEnd"/>
      <w:r>
        <w:rPr>
          <w:rFonts w:hint="cs"/>
          <w:rtl/>
        </w:rPr>
        <w:t xml:space="preserve"> </w:t>
      </w:r>
      <w:proofErr w:type="spellStart"/>
      <w:r>
        <w:rPr>
          <w:rFonts w:hint="cs"/>
          <w:rtl/>
        </w:rPr>
        <w:t>هولی</w:t>
      </w:r>
      <w:proofErr w:type="spellEnd"/>
      <w:r>
        <w:rPr>
          <w:rFonts w:hint="cs"/>
          <w:rtl/>
        </w:rPr>
        <w:t xml:space="preserve"> ظاهرا» که به نظر ما احتمال اخیر صحیح است؛ چون در ذیل روایت مط</w:t>
      </w:r>
      <w:r w:rsidR="00D1078D">
        <w:rPr>
          <w:rFonts w:hint="cs"/>
          <w:rtl/>
        </w:rPr>
        <w:t>رح شده است که «</w:t>
      </w:r>
      <w:proofErr w:type="spellStart"/>
      <w:r w:rsidR="00D1078D">
        <w:rPr>
          <w:rFonts w:hint="cs"/>
          <w:rtl/>
        </w:rPr>
        <w:t>لولم</w:t>
      </w:r>
      <w:proofErr w:type="spellEnd"/>
      <w:r w:rsidR="00D1078D">
        <w:rPr>
          <w:rFonts w:hint="cs"/>
          <w:rtl/>
        </w:rPr>
        <w:t xml:space="preserve"> </w:t>
      </w:r>
      <w:proofErr w:type="spellStart"/>
      <w:r w:rsidR="00D1078D">
        <w:rPr>
          <w:rFonts w:hint="cs"/>
          <w:rtl/>
        </w:rPr>
        <w:t>یجز</w:t>
      </w:r>
      <w:proofErr w:type="spellEnd"/>
      <w:r w:rsidR="00D1078D">
        <w:rPr>
          <w:rFonts w:hint="cs"/>
          <w:rtl/>
        </w:rPr>
        <w:t xml:space="preserve"> </w:t>
      </w:r>
      <w:proofErr w:type="spellStart"/>
      <w:r w:rsidR="00D1078D">
        <w:rPr>
          <w:rFonts w:hint="cs"/>
          <w:rtl/>
        </w:rPr>
        <w:t>هذا</w:t>
      </w:r>
      <w:proofErr w:type="spellEnd"/>
      <w:r w:rsidR="00D1078D">
        <w:rPr>
          <w:rFonts w:hint="cs"/>
          <w:rtl/>
        </w:rPr>
        <w:t xml:space="preserve"> لم </w:t>
      </w:r>
      <w:proofErr w:type="spellStart"/>
      <w:r w:rsidR="00D1078D">
        <w:rPr>
          <w:rFonts w:hint="cs"/>
          <w:rtl/>
        </w:rPr>
        <w:t>یقم</w:t>
      </w:r>
      <w:proofErr w:type="spellEnd"/>
      <w:r>
        <w:rPr>
          <w:rFonts w:hint="cs"/>
          <w:rtl/>
        </w:rPr>
        <w:t xml:space="preserve"> </w:t>
      </w:r>
      <w:proofErr w:type="spellStart"/>
      <w:r>
        <w:rPr>
          <w:rFonts w:hint="cs"/>
          <w:rtl/>
        </w:rPr>
        <w:t>للمسلمین</w:t>
      </w:r>
      <w:proofErr w:type="spellEnd"/>
      <w:r>
        <w:rPr>
          <w:rFonts w:hint="cs"/>
          <w:rtl/>
        </w:rPr>
        <w:t xml:space="preserve"> سوق</w:t>
      </w:r>
      <w:r w:rsidR="00D1078D">
        <w:rPr>
          <w:rFonts w:hint="cs"/>
          <w:rtl/>
        </w:rPr>
        <w:t>»</w:t>
      </w:r>
      <w:r>
        <w:rPr>
          <w:rFonts w:hint="cs"/>
          <w:rtl/>
        </w:rPr>
        <w:t xml:space="preserve"> در حالی که اگر اخبار به </w:t>
      </w:r>
      <w:proofErr w:type="spellStart"/>
      <w:r>
        <w:rPr>
          <w:rFonts w:hint="cs"/>
          <w:rtl/>
        </w:rPr>
        <w:t>ملکیت</w:t>
      </w:r>
      <w:proofErr w:type="spellEnd"/>
      <w:r>
        <w:rPr>
          <w:rFonts w:hint="cs"/>
          <w:rtl/>
        </w:rPr>
        <w:t xml:space="preserve"> </w:t>
      </w:r>
      <w:proofErr w:type="spellStart"/>
      <w:r>
        <w:rPr>
          <w:rFonts w:hint="cs"/>
          <w:rtl/>
        </w:rPr>
        <w:t>واقعیه</w:t>
      </w:r>
      <w:proofErr w:type="spellEnd"/>
      <w:r>
        <w:rPr>
          <w:rFonts w:hint="cs"/>
          <w:rtl/>
        </w:rPr>
        <w:t xml:space="preserve"> جایز نباشد</w:t>
      </w:r>
      <w:r w:rsidR="00D1078D">
        <w:rPr>
          <w:rFonts w:hint="cs"/>
          <w:rtl/>
        </w:rPr>
        <w:t>،</w:t>
      </w:r>
      <w:r>
        <w:rPr>
          <w:rFonts w:hint="cs"/>
          <w:rtl/>
        </w:rPr>
        <w:t xml:space="preserve"> خلل در نظام سوق رخ </w:t>
      </w:r>
      <w:proofErr w:type="spellStart"/>
      <w:r>
        <w:rPr>
          <w:rFonts w:hint="cs"/>
          <w:rtl/>
        </w:rPr>
        <w:t>نمی</w:t>
      </w:r>
      <w:proofErr w:type="spellEnd"/>
      <w:r>
        <w:rPr>
          <w:rFonts w:hint="cs"/>
          <w:rtl/>
        </w:rPr>
        <w:t xml:space="preserve"> دهد و لذا مراد این است که بعد از ملک</w:t>
      </w:r>
      <w:r w:rsidR="00D1078D">
        <w:rPr>
          <w:rFonts w:hint="cs"/>
          <w:rtl/>
        </w:rPr>
        <w:t>،</w:t>
      </w:r>
      <w:r>
        <w:rPr>
          <w:rFonts w:hint="cs"/>
          <w:rtl/>
        </w:rPr>
        <w:t xml:space="preserve"> خبر از </w:t>
      </w:r>
      <w:proofErr w:type="spellStart"/>
      <w:r>
        <w:rPr>
          <w:rFonts w:hint="cs"/>
          <w:rtl/>
        </w:rPr>
        <w:t>ملکیت</w:t>
      </w:r>
      <w:proofErr w:type="spellEnd"/>
      <w:r>
        <w:rPr>
          <w:rFonts w:hint="cs"/>
          <w:rtl/>
        </w:rPr>
        <w:t xml:space="preserve"> ظاهری می دهد</w:t>
      </w:r>
      <w:r w:rsidR="00D1078D">
        <w:rPr>
          <w:rFonts w:hint="cs"/>
          <w:rtl/>
        </w:rPr>
        <w:t>؛</w:t>
      </w:r>
      <w:r>
        <w:rPr>
          <w:rFonts w:hint="cs"/>
          <w:rtl/>
        </w:rPr>
        <w:t xml:space="preserve"> کما اینکه اگر شخص قاعده طهارت در آبی جاری کند و با آن آب محکوم به طهارت ظاهریه</w:t>
      </w:r>
      <w:r w:rsidR="00D1078D">
        <w:rPr>
          <w:rFonts w:hint="cs"/>
          <w:rtl/>
        </w:rPr>
        <w:t>،</w:t>
      </w:r>
      <w:r>
        <w:rPr>
          <w:rFonts w:hint="cs"/>
          <w:rtl/>
        </w:rPr>
        <w:t xml:space="preserve"> لباس یا بدن </w:t>
      </w:r>
      <w:proofErr w:type="spellStart"/>
      <w:r>
        <w:rPr>
          <w:rFonts w:hint="cs"/>
          <w:rtl/>
        </w:rPr>
        <w:t>متنجس</w:t>
      </w:r>
      <w:proofErr w:type="spellEnd"/>
      <w:r>
        <w:rPr>
          <w:rFonts w:hint="cs"/>
          <w:rtl/>
        </w:rPr>
        <w:t xml:space="preserve"> خود را شستشو دهد و یا </w:t>
      </w:r>
      <w:proofErr w:type="spellStart"/>
      <w:r>
        <w:rPr>
          <w:rFonts w:hint="cs"/>
          <w:rtl/>
        </w:rPr>
        <w:t>وضوء</w:t>
      </w:r>
      <w:proofErr w:type="spellEnd"/>
      <w:r>
        <w:rPr>
          <w:rFonts w:hint="cs"/>
          <w:rtl/>
        </w:rPr>
        <w:t xml:space="preserve"> یا غسل انجام دهد</w:t>
      </w:r>
      <w:r w:rsidR="00D1078D">
        <w:rPr>
          <w:rFonts w:hint="cs"/>
          <w:rtl/>
        </w:rPr>
        <w:t>،</w:t>
      </w:r>
      <w:r>
        <w:rPr>
          <w:rFonts w:hint="cs"/>
          <w:rtl/>
        </w:rPr>
        <w:t xml:space="preserve"> زمانی که خبر طهارت می دهد</w:t>
      </w:r>
      <w:r w:rsidR="00D1078D">
        <w:rPr>
          <w:rFonts w:hint="cs"/>
          <w:rtl/>
        </w:rPr>
        <w:t>،</w:t>
      </w:r>
      <w:r>
        <w:rPr>
          <w:rFonts w:hint="cs"/>
          <w:rtl/>
        </w:rPr>
        <w:t xml:space="preserve"> مراد او طهارت ظاهری است و همین مقدار برای حفظ نظام زندگی کافی است و اختلال را رفع می کند. در مورد ید هم وقتی شخص خبر از ملک می دهد</w:t>
      </w:r>
      <w:r w:rsidR="00D1078D">
        <w:rPr>
          <w:rFonts w:hint="cs"/>
          <w:rtl/>
        </w:rPr>
        <w:t>،</w:t>
      </w:r>
      <w:r>
        <w:rPr>
          <w:rFonts w:hint="cs"/>
          <w:rtl/>
        </w:rPr>
        <w:t xml:space="preserve"> ملک ظاهری است و به معنای این است که طبق موازین</w:t>
      </w:r>
      <w:r w:rsidR="00D1078D">
        <w:rPr>
          <w:rFonts w:hint="cs"/>
          <w:rtl/>
        </w:rPr>
        <w:t>،</w:t>
      </w:r>
      <w:r>
        <w:rPr>
          <w:rFonts w:hint="cs"/>
          <w:rtl/>
        </w:rPr>
        <w:t xml:space="preserve"> مال از آن من است و نوع خبرها به این صورت است. و لذا اصل شبهه سائل این بوده است که من نسبت به ملک شخص ولو ملک ظاهری اطلاع ندارم بلکه صرفا مشاهده می کنم که در دست او است و لذا </w:t>
      </w:r>
      <w:r>
        <w:rPr>
          <w:rFonts w:hint="cs"/>
          <w:rtl/>
        </w:rPr>
        <w:lastRenderedPageBreak/>
        <w:t xml:space="preserve">شهادت خواهم داد </w:t>
      </w:r>
      <w:r w:rsidR="00D1078D">
        <w:rPr>
          <w:rFonts w:hint="cs"/>
          <w:rtl/>
        </w:rPr>
        <w:t xml:space="preserve">که </w:t>
      </w:r>
      <w:r>
        <w:rPr>
          <w:rFonts w:hint="cs"/>
          <w:rtl/>
        </w:rPr>
        <w:t xml:space="preserve">مال در دست او است. امام علیه </w:t>
      </w:r>
      <w:proofErr w:type="spellStart"/>
      <w:r>
        <w:rPr>
          <w:rFonts w:hint="cs"/>
          <w:rtl/>
        </w:rPr>
        <w:t>السلام</w:t>
      </w:r>
      <w:proofErr w:type="spellEnd"/>
      <w:r>
        <w:rPr>
          <w:rFonts w:hint="cs"/>
          <w:rtl/>
        </w:rPr>
        <w:t xml:space="preserve"> فرموده </w:t>
      </w:r>
      <w:proofErr w:type="spellStart"/>
      <w:r>
        <w:rPr>
          <w:rFonts w:hint="cs"/>
          <w:rtl/>
        </w:rPr>
        <w:t>اند</w:t>
      </w:r>
      <w:proofErr w:type="spellEnd"/>
      <w:r>
        <w:rPr>
          <w:rFonts w:hint="cs"/>
          <w:rtl/>
        </w:rPr>
        <w:t>: اگر حکم به ملک ظاهری نشود</w:t>
      </w:r>
      <w:r w:rsidR="00D1078D">
        <w:rPr>
          <w:rFonts w:hint="cs"/>
          <w:rtl/>
        </w:rPr>
        <w:t>،</w:t>
      </w:r>
      <w:r>
        <w:rPr>
          <w:rFonts w:hint="cs"/>
          <w:rtl/>
        </w:rPr>
        <w:t xml:space="preserve"> نظام سوق مسلمین مختل خواهد شد. </w:t>
      </w:r>
    </w:p>
    <w:p w:rsidR="00C529FB" w:rsidRDefault="00C529FB" w:rsidP="00124EC4">
      <w:pPr>
        <w:pStyle w:val="ListParagraph"/>
        <w:jc w:val="lowKashida"/>
        <w:rPr>
          <w:rtl/>
        </w:rPr>
      </w:pPr>
      <w:r>
        <w:rPr>
          <w:rFonts w:hint="cs"/>
          <w:rtl/>
        </w:rPr>
        <w:t>فرق این احتمال با کلام مرحوم خویی این است که طبق این احتمال شخص بعد ملک</w:t>
      </w:r>
      <w:r w:rsidR="0099592E">
        <w:rPr>
          <w:rFonts w:hint="cs"/>
          <w:rtl/>
        </w:rPr>
        <w:t xml:space="preserve">، خبر از ملک واقعی </w:t>
      </w:r>
      <w:proofErr w:type="spellStart"/>
      <w:r w:rsidR="0099592E">
        <w:rPr>
          <w:rFonts w:hint="cs"/>
          <w:rtl/>
        </w:rPr>
        <w:t>نمی</w:t>
      </w:r>
      <w:proofErr w:type="spellEnd"/>
      <w:r w:rsidR="0099592E">
        <w:rPr>
          <w:rFonts w:hint="cs"/>
          <w:rtl/>
        </w:rPr>
        <w:t xml:space="preserve"> دهد؛ در حالی که طبق کلام مرحوم خویی شخص از ملک واقعی خبر می دهد.</w:t>
      </w:r>
    </w:p>
    <w:p w:rsidR="00C529FB" w:rsidRDefault="00C529FB" w:rsidP="00124EC4">
      <w:pPr>
        <w:pStyle w:val="Heading6"/>
        <w:jc w:val="lowKashida"/>
        <w:rPr>
          <w:rtl/>
        </w:rPr>
      </w:pPr>
      <w:bookmarkStart w:id="12" w:name="_Toc502088423"/>
      <w:r>
        <w:rPr>
          <w:rFonts w:hint="cs"/>
          <w:rtl/>
        </w:rPr>
        <w:t>پاسخ قرینه سوم</w:t>
      </w:r>
      <w:bookmarkEnd w:id="12"/>
    </w:p>
    <w:p w:rsidR="00C529FB" w:rsidRDefault="00C529FB" w:rsidP="00124EC4">
      <w:pPr>
        <w:jc w:val="lowKashida"/>
        <w:rPr>
          <w:rtl/>
        </w:rPr>
      </w:pPr>
      <w:r>
        <w:rPr>
          <w:rFonts w:hint="cs"/>
          <w:rtl/>
        </w:rPr>
        <w:t xml:space="preserve">قرینه سوم </w:t>
      </w:r>
      <w:proofErr w:type="spellStart"/>
      <w:r>
        <w:rPr>
          <w:rFonts w:hint="cs"/>
          <w:rtl/>
        </w:rPr>
        <w:t>منتقی</w:t>
      </w:r>
      <w:proofErr w:type="spellEnd"/>
      <w:r>
        <w:rPr>
          <w:rFonts w:hint="cs"/>
          <w:rtl/>
        </w:rPr>
        <w:t xml:space="preserve"> </w:t>
      </w:r>
      <w:proofErr w:type="spellStart"/>
      <w:r>
        <w:rPr>
          <w:rFonts w:hint="cs"/>
          <w:rtl/>
        </w:rPr>
        <w:t>الاصول</w:t>
      </w:r>
      <w:proofErr w:type="spellEnd"/>
      <w:r>
        <w:rPr>
          <w:rFonts w:hint="cs"/>
          <w:rtl/>
        </w:rPr>
        <w:t xml:space="preserve"> </w:t>
      </w:r>
      <w:r w:rsidR="0099592E">
        <w:rPr>
          <w:rFonts w:hint="cs"/>
          <w:rtl/>
        </w:rPr>
        <w:t>این بود که در روایت تعبیر «</w:t>
      </w:r>
      <w:proofErr w:type="spellStart"/>
      <w:r w:rsidR="0099592E">
        <w:rPr>
          <w:rFonts w:hint="cs"/>
          <w:rtl/>
        </w:rPr>
        <w:t>لولم</w:t>
      </w:r>
      <w:proofErr w:type="spellEnd"/>
      <w:r w:rsidR="0099592E">
        <w:rPr>
          <w:rFonts w:hint="cs"/>
          <w:rtl/>
        </w:rPr>
        <w:t xml:space="preserve"> </w:t>
      </w:r>
      <w:proofErr w:type="spellStart"/>
      <w:r w:rsidR="0099592E">
        <w:rPr>
          <w:rFonts w:hint="cs"/>
          <w:rtl/>
        </w:rPr>
        <w:t>یجز</w:t>
      </w:r>
      <w:proofErr w:type="spellEnd"/>
      <w:r w:rsidR="0099592E">
        <w:rPr>
          <w:rFonts w:hint="cs"/>
          <w:rtl/>
        </w:rPr>
        <w:t xml:space="preserve"> </w:t>
      </w:r>
      <w:proofErr w:type="spellStart"/>
      <w:r w:rsidR="0099592E">
        <w:rPr>
          <w:rFonts w:hint="cs"/>
          <w:rtl/>
        </w:rPr>
        <w:t>هذا</w:t>
      </w:r>
      <w:proofErr w:type="spellEnd"/>
      <w:r w:rsidR="0099592E">
        <w:rPr>
          <w:rFonts w:hint="cs"/>
          <w:rtl/>
        </w:rPr>
        <w:t xml:space="preserve"> لم </w:t>
      </w:r>
      <w:proofErr w:type="spellStart"/>
      <w:r w:rsidR="0099592E">
        <w:rPr>
          <w:rFonts w:hint="cs"/>
          <w:rtl/>
        </w:rPr>
        <w:t>یق</w:t>
      </w:r>
      <w:r>
        <w:rPr>
          <w:rFonts w:hint="cs"/>
          <w:rtl/>
        </w:rPr>
        <w:t>م</w:t>
      </w:r>
      <w:proofErr w:type="spellEnd"/>
      <w:r>
        <w:rPr>
          <w:rFonts w:hint="cs"/>
          <w:rtl/>
        </w:rPr>
        <w:t xml:space="preserve"> </w:t>
      </w:r>
      <w:proofErr w:type="spellStart"/>
      <w:r>
        <w:rPr>
          <w:rFonts w:hint="cs"/>
          <w:rtl/>
        </w:rPr>
        <w:t>للمسلمین</w:t>
      </w:r>
      <w:proofErr w:type="spellEnd"/>
      <w:r>
        <w:rPr>
          <w:rFonts w:hint="cs"/>
          <w:rtl/>
        </w:rPr>
        <w:t xml:space="preserve"> سوق» به کار رفته است که اگر امر دایر بین مالک بودن و غاصب بودن باشد و حکم به </w:t>
      </w:r>
      <w:proofErr w:type="spellStart"/>
      <w:r>
        <w:rPr>
          <w:rFonts w:hint="cs"/>
          <w:rtl/>
        </w:rPr>
        <w:t>ملکیت</w:t>
      </w:r>
      <w:proofErr w:type="spellEnd"/>
      <w:r>
        <w:rPr>
          <w:rFonts w:hint="cs"/>
          <w:rtl/>
        </w:rPr>
        <w:t xml:space="preserve"> نشود</w:t>
      </w:r>
      <w:r w:rsidR="0099592E">
        <w:rPr>
          <w:rFonts w:hint="cs"/>
          <w:rtl/>
        </w:rPr>
        <w:t>،</w:t>
      </w:r>
      <w:r>
        <w:rPr>
          <w:rFonts w:hint="cs"/>
          <w:rtl/>
        </w:rPr>
        <w:t xml:space="preserve"> نظام مختل می شود</w:t>
      </w:r>
      <w:r w:rsidR="0099592E">
        <w:rPr>
          <w:rFonts w:hint="cs"/>
          <w:rtl/>
        </w:rPr>
        <w:t>،</w:t>
      </w:r>
      <w:r>
        <w:rPr>
          <w:rFonts w:hint="cs"/>
          <w:rtl/>
        </w:rPr>
        <w:t xml:space="preserve"> اما در صورتی که امر دایر بین وکالت ولایت و مالکیت باشد و مالکیت اثبات نشود</w:t>
      </w:r>
      <w:r w:rsidR="0099592E">
        <w:rPr>
          <w:rFonts w:hint="cs"/>
          <w:rtl/>
        </w:rPr>
        <w:t>،</w:t>
      </w:r>
      <w:r>
        <w:rPr>
          <w:rFonts w:hint="cs"/>
          <w:rtl/>
        </w:rPr>
        <w:t xml:space="preserve"> بلکه صرفا ولایت بر تصرف اثبات شود</w:t>
      </w:r>
      <w:r w:rsidR="0099592E">
        <w:rPr>
          <w:rFonts w:hint="cs"/>
          <w:rtl/>
        </w:rPr>
        <w:t>،</w:t>
      </w:r>
      <w:r>
        <w:rPr>
          <w:rFonts w:hint="cs"/>
          <w:rtl/>
        </w:rPr>
        <w:t xml:space="preserve"> اختلال نظام سوق رخ </w:t>
      </w:r>
      <w:proofErr w:type="spellStart"/>
      <w:r>
        <w:rPr>
          <w:rFonts w:hint="cs"/>
          <w:rtl/>
        </w:rPr>
        <w:t>نمی</w:t>
      </w:r>
      <w:proofErr w:type="spellEnd"/>
      <w:r>
        <w:rPr>
          <w:rFonts w:hint="cs"/>
          <w:rtl/>
        </w:rPr>
        <w:t xml:space="preserve"> دهد.</w:t>
      </w:r>
    </w:p>
    <w:p w:rsidR="00C529FB" w:rsidRDefault="00C529FB" w:rsidP="00124EC4">
      <w:pPr>
        <w:jc w:val="lowKashida"/>
        <w:rPr>
          <w:rtl/>
        </w:rPr>
      </w:pPr>
      <w:r>
        <w:rPr>
          <w:rFonts w:hint="cs"/>
          <w:rtl/>
        </w:rPr>
        <w:t xml:space="preserve">پاسخ قرینه سوم ایشان این است که امام علیه </w:t>
      </w:r>
      <w:proofErr w:type="spellStart"/>
      <w:r>
        <w:rPr>
          <w:rFonts w:hint="cs"/>
          <w:rtl/>
        </w:rPr>
        <w:t>السلام</w:t>
      </w:r>
      <w:proofErr w:type="spellEnd"/>
      <w:r>
        <w:rPr>
          <w:rFonts w:hint="cs"/>
          <w:rtl/>
        </w:rPr>
        <w:t xml:space="preserve"> فرمودند: در صورتی که قاعده ید به صورت کلی رفع شود</w:t>
      </w:r>
      <w:r w:rsidR="0099592E">
        <w:rPr>
          <w:rFonts w:hint="cs"/>
          <w:rtl/>
        </w:rPr>
        <w:t>،</w:t>
      </w:r>
      <w:r>
        <w:rPr>
          <w:rFonts w:hint="cs"/>
          <w:rtl/>
        </w:rPr>
        <w:t xml:space="preserve"> نظام سوق مختل خواهد شد و در صورتی که تفصیل داده شود</w:t>
      </w:r>
      <w:r w:rsidR="0099592E">
        <w:rPr>
          <w:rFonts w:hint="cs"/>
          <w:rtl/>
        </w:rPr>
        <w:t>،</w:t>
      </w:r>
      <w:r>
        <w:rPr>
          <w:rFonts w:hint="cs"/>
          <w:rtl/>
        </w:rPr>
        <w:t xml:space="preserve"> سوق مختل نخواهد شد. سائل به صورت کلی تشکیک داشت که </w:t>
      </w:r>
      <w:proofErr w:type="spellStart"/>
      <w:r>
        <w:rPr>
          <w:rFonts w:hint="cs"/>
          <w:rtl/>
        </w:rPr>
        <w:t>درجواب</w:t>
      </w:r>
      <w:proofErr w:type="spellEnd"/>
      <w:r>
        <w:rPr>
          <w:rFonts w:hint="cs"/>
          <w:rtl/>
        </w:rPr>
        <w:t xml:space="preserve"> گفته می شود</w:t>
      </w:r>
      <w:r w:rsidR="0099592E">
        <w:rPr>
          <w:rFonts w:hint="cs"/>
          <w:rtl/>
        </w:rPr>
        <w:t>:</w:t>
      </w:r>
      <w:r>
        <w:rPr>
          <w:rFonts w:hint="cs"/>
          <w:rtl/>
        </w:rPr>
        <w:t xml:space="preserve"> </w:t>
      </w:r>
      <w:r w:rsidR="0099592E">
        <w:rPr>
          <w:rFonts w:hint="cs"/>
          <w:rtl/>
        </w:rPr>
        <w:t>«</w:t>
      </w:r>
      <w:proofErr w:type="spellStart"/>
      <w:r>
        <w:rPr>
          <w:rFonts w:hint="cs"/>
          <w:rtl/>
        </w:rPr>
        <w:t>لولم</w:t>
      </w:r>
      <w:proofErr w:type="spellEnd"/>
      <w:r>
        <w:rPr>
          <w:rFonts w:hint="cs"/>
          <w:rtl/>
        </w:rPr>
        <w:t xml:space="preserve"> </w:t>
      </w:r>
      <w:proofErr w:type="spellStart"/>
      <w:r>
        <w:rPr>
          <w:rFonts w:hint="cs"/>
          <w:rtl/>
        </w:rPr>
        <w:t>یجز</w:t>
      </w:r>
      <w:proofErr w:type="spellEnd"/>
      <w:r>
        <w:rPr>
          <w:rFonts w:hint="cs"/>
          <w:rtl/>
        </w:rPr>
        <w:t xml:space="preserve"> </w:t>
      </w:r>
      <w:proofErr w:type="spellStart"/>
      <w:r>
        <w:rPr>
          <w:rFonts w:hint="cs"/>
          <w:rtl/>
        </w:rPr>
        <w:t>هذا</w:t>
      </w:r>
      <w:proofErr w:type="spellEnd"/>
      <w:r>
        <w:rPr>
          <w:rFonts w:hint="cs"/>
          <w:rtl/>
        </w:rPr>
        <w:t xml:space="preserve"> </w:t>
      </w:r>
      <w:proofErr w:type="spellStart"/>
      <w:r>
        <w:rPr>
          <w:rFonts w:hint="cs"/>
          <w:rtl/>
        </w:rPr>
        <w:t>لماقام</w:t>
      </w:r>
      <w:proofErr w:type="spellEnd"/>
      <w:r>
        <w:rPr>
          <w:rFonts w:hint="cs"/>
          <w:rtl/>
        </w:rPr>
        <w:t xml:space="preserve"> </w:t>
      </w:r>
      <w:proofErr w:type="spellStart"/>
      <w:r>
        <w:rPr>
          <w:rFonts w:hint="cs"/>
          <w:rtl/>
        </w:rPr>
        <w:t>للمسلمین</w:t>
      </w:r>
      <w:proofErr w:type="spellEnd"/>
      <w:r>
        <w:rPr>
          <w:rFonts w:hint="cs"/>
          <w:rtl/>
        </w:rPr>
        <w:t xml:space="preserve"> سوق</w:t>
      </w:r>
      <w:r w:rsidR="0099592E">
        <w:rPr>
          <w:rFonts w:hint="cs"/>
          <w:rtl/>
        </w:rPr>
        <w:t>». بنابراین</w:t>
      </w:r>
      <w:r>
        <w:rPr>
          <w:rFonts w:hint="cs"/>
          <w:rtl/>
        </w:rPr>
        <w:t xml:space="preserve"> امام تشکیک کلی او را رد کرده است و این دلیل </w:t>
      </w:r>
      <w:proofErr w:type="spellStart"/>
      <w:r>
        <w:rPr>
          <w:rFonts w:hint="cs"/>
          <w:rtl/>
        </w:rPr>
        <w:t>نمی</w:t>
      </w:r>
      <w:proofErr w:type="spellEnd"/>
      <w:r>
        <w:rPr>
          <w:rFonts w:hint="cs"/>
          <w:rtl/>
        </w:rPr>
        <w:t xml:space="preserve"> شود که قاعده کلی که امام در ابتدا بیان کرده است</w:t>
      </w:r>
      <w:r w:rsidR="0099592E">
        <w:rPr>
          <w:rFonts w:hint="cs"/>
          <w:rtl/>
        </w:rPr>
        <w:t>،</w:t>
      </w:r>
      <w:r>
        <w:rPr>
          <w:rFonts w:hint="cs"/>
          <w:rtl/>
        </w:rPr>
        <w:t xml:space="preserve"> فقط ید را </w:t>
      </w:r>
      <w:proofErr w:type="spellStart"/>
      <w:r>
        <w:rPr>
          <w:rFonts w:hint="cs"/>
          <w:rtl/>
        </w:rPr>
        <w:t>اماره</w:t>
      </w:r>
      <w:proofErr w:type="spellEnd"/>
      <w:r>
        <w:rPr>
          <w:rFonts w:hint="cs"/>
          <w:rtl/>
        </w:rPr>
        <w:t xml:space="preserve"> بر ولایت بر تصرف قرار دهد. بنابراین اشکال </w:t>
      </w:r>
      <w:proofErr w:type="spellStart"/>
      <w:r>
        <w:rPr>
          <w:rFonts w:hint="cs"/>
          <w:rtl/>
        </w:rPr>
        <w:t>منتقی</w:t>
      </w:r>
      <w:proofErr w:type="spellEnd"/>
      <w:r>
        <w:rPr>
          <w:rFonts w:hint="cs"/>
          <w:rtl/>
        </w:rPr>
        <w:t xml:space="preserve"> </w:t>
      </w:r>
      <w:proofErr w:type="spellStart"/>
      <w:r>
        <w:rPr>
          <w:rFonts w:hint="cs"/>
          <w:rtl/>
        </w:rPr>
        <w:t>الاصول</w:t>
      </w:r>
      <w:proofErr w:type="spellEnd"/>
      <w:r>
        <w:rPr>
          <w:rFonts w:hint="cs"/>
          <w:rtl/>
        </w:rPr>
        <w:t xml:space="preserve"> وارد نیست.</w:t>
      </w:r>
    </w:p>
    <w:p w:rsidR="00C529FB" w:rsidRDefault="00C529FB" w:rsidP="00124EC4">
      <w:pPr>
        <w:pStyle w:val="Heading4"/>
        <w:jc w:val="lowKashida"/>
        <w:rPr>
          <w:rtl/>
        </w:rPr>
      </w:pPr>
      <w:bookmarkStart w:id="13" w:name="_Toc502088424"/>
      <w:proofErr w:type="spellStart"/>
      <w:r>
        <w:rPr>
          <w:rFonts w:hint="cs"/>
          <w:rtl/>
        </w:rPr>
        <w:t>مناقشه</w:t>
      </w:r>
      <w:proofErr w:type="spellEnd"/>
      <w:r>
        <w:rPr>
          <w:rFonts w:hint="cs"/>
          <w:rtl/>
        </w:rPr>
        <w:t xml:space="preserve"> آقای سیستانی</w:t>
      </w:r>
      <w:r w:rsidR="00124EC4">
        <w:rPr>
          <w:rFonts w:hint="cs"/>
          <w:rtl/>
        </w:rPr>
        <w:t xml:space="preserve"> بر روایت </w:t>
      </w:r>
      <w:proofErr w:type="spellStart"/>
      <w:r w:rsidR="00124EC4">
        <w:rPr>
          <w:rFonts w:hint="cs"/>
          <w:rtl/>
        </w:rPr>
        <w:t>حفص</w:t>
      </w:r>
      <w:proofErr w:type="spellEnd"/>
      <w:r w:rsidR="00124EC4">
        <w:rPr>
          <w:rFonts w:hint="cs"/>
          <w:rtl/>
        </w:rPr>
        <w:t xml:space="preserve"> بن غیاث</w:t>
      </w:r>
      <w:bookmarkEnd w:id="13"/>
    </w:p>
    <w:p w:rsidR="00C529FB" w:rsidRDefault="00C529FB" w:rsidP="00124EC4">
      <w:pPr>
        <w:jc w:val="lowKashida"/>
        <w:rPr>
          <w:rtl/>
        </w:rPr>
      </w:pPr>
      <w:r>
        <w:rPr>
          <w:rFonts w:hint="cs"/>
          <w:rtl/>
        </w:rPr>
        <w:t xml:space="preserve">اشکال دوم بر روایت </w:t>
      </w:r>
      <w:proofErr w:type="spellStart"/>
      <w:r>
        <w:rPr>
          <w:rFonts w:hint="cs"/>
          <w:rtl/>
        </w:rPr>
        <w:t>حفص</w:t>
      </w:r>
      <w:proofErr w:type="spellEnd"/>
      <w:r>
        <w:rPr>
          <w:rFonts w:hint="cs"/>
          <w:rtl/>
        </w:rPr>
        <w:t xml:space="preserve"> بن غیاث توسط آقای سیستانی مطرح شده است. ایشان فرموده </w:t>
      </w:r>
      <w:proofErr w:type="spellStart"/>
      <w:r>
        <w:rPr>
          <w:rFonts w:hint="cs"/>
          <w:rtl/>
        </w:rPr>
        <w:t>اند</w:t>
      </w:r>
      <w:proofErr w:type="spellEnd"/>
      <w:r>
        <w:rPr>
          <w:rFonts w:hint="cs"/>
          <w:rtl/>
        </w:rPr>
        <w:t>: به نحوی می توان روایت را توجیه کرد که مض</w:t>
      </w:r>
      <w:r w:rsidR="0099592E">
        <w:rPr>
          <w:rFonts w:hint="cs"/>
          <w:rtl/>
        </w:rPr>
        <w:t>مون آن هیچ شبهه ای نداشته باشد. البته</w:t>
      </w:r>
      <w:r>
        <w:rPr>
          <w:rFonts w:hint="cs"/>
          <w:rtl/>
        </w:rPr>
        <w:t xml:space="preserve"> </w:t>
      </w:r>
      <w:r w:rsidR="0099592E">
        <w:rPr>
          <w:rFonts w:hint="cs"/>
          <w:rtl/>
        </w:rPr>
        <w:t xml:space="preserve">روایت </w:t>
      </w:r>
      <w:r>
        <w:rPr>
          <w:rFonts w:hint="cs"/>
          <w:rtl/>
        </w:rPr>
        <w:t xml:space="preserve">دلیل بر قاعده ید به صورت </w:t>
      </w:r>
      <w:proofErr w:type="spellStart"/>
      <w:r>
        <w:rPr>
          <w:rFonts w:hint="cs"/>
          <w:rtl/>
        </w:rPr>
        <w:t>مطلق</w:t>
      </w:r>
      <w:proofErr w:type="spellEnd"/>
      <w:r>
        <w:rPr>
          <w:rFonts w:hint="cs"/>
          <w:rtl/>
        </w:rPr>
        <w:t xml:space="preserve"> نخواهد بود.</w:t>
      </w:r>
    </w:p>
    <w:p w:rsidR="008D4ABC" w:rsidRDefault="00C529FB" w:rsidP="00124EC4">
      <w:pPr>
        <w:jc w:val="lowKashida"/>
        <w:rPr>
          <w:rtl/>
        </w:rPr>
      </w:pPr>
      <w:r>
        <w:rPr>
          <w:rFonts w:hint="cs"/>
          <w:rtl/>
        </w:rPr>
        <w:t xml:space="preserve">ایشان فرموده </w:t>
      </w:r>
      <w:proofErr w:type="spellStart"/>
      <w:r>
        <w:rPr>
          <w:rFonts w:hint="cs"/>
          <w:rtl/>
        </w:rPr>
        <w:t>اند</w:t>
      </w:r>
      <w:proofErr w:type="spellEnd"/>
      <w:r>
        <w:rPr>
          <w:rFonts w:hint="cs"/>
          <w:rtl/>
        </w:rPr>
        <w:t xml:space="preserve">: </w:t>
      </w:r>
      <w:proofErr w:type="spellStart"/>
      <w:r>
        <w:rPr>
          <w:rFonts w:hint="cs"/>
          <w:rtl/>
        </w:rPr>
        <w:t>فقهاء</w:t>
      </w:r>
      <w:proofErr w:type="spellEnd"/>
      <w:r>
        <w:rPr>
          <w:rFonts w:hint="cs"/>
          <w:rtl/>
        </w:rPr>
        <w:t xml:space="preserve"> خاصه و عامه گفته </w:t>
      </w:r>
      <w:proofErr w:type="spellStart"/>
      <w:r>
        <w:rPr>
          <w:rFonts w:hint="cs"/>
          <w:rtl/>
        </w:rPr>
        <w:t>اند</w:t>
      </w:r>
      <w:proofErr w:type="spellEnd"/>
      <w:r>
        <w:rPr>
          <w:rFonts w:hint="cs"/>
          <w:rtl/>
        </w:rPr>
        <w:t xml:space="preserve">: دو نوع ید وجود دارد. الف: ید </w:t>
      </w:r>
      <w:proofErr w:type="spellStart"/>
      <w:r w:rsidR="00D1078D">
        <w:rPr>
          <w:rFonts w:hint="cs"/>
          <w:rtl/>
        </w:rPr>
        <w:t>مؤکّده</w:t>
      </w:r>
      <w:proofErr w:type="spellEnd"/>
      <w:r w:rsidR="00D1078D">
        <w:rPr>
          <w:rFonts w:hint="cs"/>
          <w:rtl/>
        </w:rPr>
        <w:t xml:space="preserve"> </w:t>
      </w:r>
      <w:r>
        <w:rPr>
          <w:rFonts w:hint="cs"/>
          <w:rtl/>
        </w:rPr>
        <w:t xml:space="preserve"> ب: ید غیر </w:t>
      </w:r>
      <w:proofErr w:type="spellStart"/>
      <w:r w:rsidR="00D1078D">
        <w:rPr>
          <w:rFonts w:hint="cs"/>
          <w:rtl/>
        </w:rPr>
        <w:t>مؤکّده</w:t>
      </w:r>
      <w:proofErr w:type="spellEnd"/>
      <w:r w:rsidR="00D1078D">
        <w:rPr>
          <w:rFonts w:hint="cs"/>
          <w:rtl/>
        </w:rPr>
        <w:t xml:space="preserve"> </w:t>
      </w:r>
      <w:r>
        <w:rPr>
          <w:rFonts w:hint="cs"/>
          <w:rtl/>
        </w:rPr>
        <w:t xml:space="preserve">. </w:t>
      </w:r>
      <w:r w:rsidR="0099592E">
        <w:rPr>
          <w:rFonts w:hint="cs"/>
          <w:rtl/>
        </w:rPr>
        <w:t xml:space="preserve">در </w:t>
      </w:r>
      <w:r>
        <w:rPr>
          <w:rFonts w:hint="cs"/>
          <w:rtl/>
        </w:rPr>
        <w:t xml:space="preserve">ید </w:t>
      </w:r>
      <w:proofErr w:type="spellStart"/>
      <w:r w:rsidR="0099592E">
        <w:rPr>
          <w:rFonts w:hint="cs"/>
          <w:rtl/>
        </w:rPr>
        <w:t>مؤکّده</w:t>
      </w:r>
      <w:proofErr w:type="spellEnd"/>
      <w:r w:rsidR="0099592E">
        <w:rPr>
          <w:rFonts w:hint="cs"/>
          <w:rtl/>
        </w:rPr>
        <w:t xml:space="preserve"> صرفا مال در اختیار شخص</w:t>
      </w:r>
      <w:r>
        <w:rPr>
          <w:rFonts w:hint="cs"/>
          <w:rtl/>
        </w:rPr>
        <w:t xml:space="preserve"> نیست بلکه مقرون به </w:t>
      </w:r>
      <w:proofErr w:type="spellStart"/>
      <w:r>
        <w:rPr>
          <w:rFonts w:hint="cs"/>
          <w:rtl/>
        </w:rPr>
        <w:t>قرائنی</w:t>
      </w:r>
      <w:proofErr w:type="spellEnd"/>
      <w:r>
        <w:rPr>
          <w:rFonts w:hint="cs"/>
          <w:rtl/>
        </w:rPr>
        <w:t xml:space="preserve"> مثل </w:t>
      </w:r>
      <w:proofErr w:type="spellStart"/>
      <w:r>
        <w:rPr>
          <w:rFonts w:hint="cs"/>
          <w:rtl/>
        </w:rPr>
        <w:t>تصرفات</w:t>
      </w:r>
      <w:proofErr w:type="spellEnd"/>
      <w:r>
        <w:rPr>
          <w:rFonts w:hint="cs"/>
          <w:rtl/>
        </w:rPr>
        <w:t xml:space="preserve"> است که مالکیت شخص را تایید می کند و به حدی است که برای عرف علم آور است و لذا ید را مصداق مالک بودن می دانند. ایشان مثال می زنند که در مورد زن و شوهر دیده نشده است که اطرافیان سوال از زمان عقد کنند بلکه در </w:t>
      </w:r>
      <w:proofErr w:type="spellStart"/>
      <w:r>
        <w:rPr>
          <w:rFonts w:hint="cs"/>
          <w:rtl/>
        </w:rPr>
        <w:t>مواردی</w:t>
      </w:r>
      <w:proofErr w:type="spellEnd"/>
      <w:r>
        <w:rPr>
          <w:rFonts w:hint="cs"/>
          <w:rtl/>
        </w:rPr>
        <w:t xml:space="preserve"> که زن و شوهری در یک خانه زندگی کنند و فرزندانی داشته باشند</w:t>
      </w:r>
      <w:r w:rsidR="0099592E">
        <w:rPr>
          <w:rFonts w:hint="cs"/>
          <w:rtl/>
        </w:rPr>
        <w:t>،</w:t>
      </w:r>
      <w:r>
        <w:rPr>
          <w:rFonts w:hint="cs"/>
          <w:rtl/>
        </w:rPr>
        <w:t xml:space="preserve"> اگر کسی </w:t>
      </w:r>
      <w:proofErr w:type="spellStart"/>
      <w:r>
        <w:rPr>
          <w:rFonts w:hint="cs"/>
          <w:rtl/>
        </w:rPr>
        <w:t>ادعاء</w:t>
      </w:r>
      <w:proofErr w:type="spellEnd"/>
      <w:r>
        <w:rPr>
          <w:rFonts w:hint="cs"/>
          <w:rtl/>
        </w:rPr>
        <w:t xml:space="preserve"> کند که مرد</w:t>
      </w:r>
      <w:r w:rsidR="0099592E">
        <w:rPr>
          <w:rFonts w:hint="cs"/>
          <w:rtl/>
        </w:rPr>
        <w:t>،</w:t>
      </w:r>
      <w:r>
        <w:rPr>
          <w:rFonts w:hint="cs"/>
          <w:rtl/>
        </w:rPr>
        <w:t xml:space="preserve"> شوهر زن نیست</w:t>
      </w:r>
      <w:r w:rsidR="0099592E">
        <w:rPr>
          <w:rFonts w:hint="cs"/>
          <w:rtl/>
        </w:rPr>
        <w:t>،</w:t>
      </w:r>
      <w:r>
        <w:rPr>
          <w:rFonts w:hint="cs"/>
          <w:rtl/>
        </w:rPr>
        <w:t xml:space="preserve"> همسایگان در دادگاه خواهند گفت</w:t>
      </w:r>
      <w:r w:rsidR="0099592E">
        <w:rPr>
          <w:rFonts w:hint="cs"/>
          <w:rtl/>
        </w:rPr>
        <w:t>:</w:t>
      </w:r>
      <w:r>
        <w:rPr>
          <w:rFonts w:hint="cs"/>
          <w:rtl/>
        </w:rPr>
        <w:t xml:space="preserve"> ما می دانیم که اینها زن و شوهر هستند و </w:t>
      </w:r>
      <w:r w:rsidR="0099592E">
        <w:rPr>
          <w:rFonts w:hint="cs"/>
          <w:rtl/>
        </w:rPr>
        <w:t xml:space="preserve">لذا در نظر عرف تشکیک در تحقق عقد، </w:t>
      </w:r>
      <w:proofErr w:type="spellStart"/>
      <w:r w:rsidR="0099592E">
        <w:rPr>
          <w:rFonts w:hint="cs"/>
          <w:rtl/>
        </w:rPr>
        <w:t>شذوذ</w:t>
      </w:r>
      <w:proofErr w:type="spellEnd"/>
      <w:r w:rsidR="0099592E">
        <w:rPr>
          <w:rFonts w:hint="cs"/>
          <w:rtl/>
        </w:rPr>
        <w:t xml:space="preserve"> و عدم اعتدال فکری است</w:t>
      </w:r>
      <w:r>
        <w:rPr>
          <w:rFonts w:hint="cs"/>
          <w:rtl/>
        </w:rPr>
        <w:t>. در مورد مالک بودن هم به این صورت است؛ چون مثلا اگر شخصی صرفا یک روز سوار بر یک خودرو باشد</w:t>
      </w:r>
      <w:r w:rsidR="0099592E">
        <w:rPr>
          <w:rFonts w:hint="cs"/>
          <w:rtl/>
        </w:rPr>
        <w:t>،</w:t>
      </w:r>
      <w:r>
        <w:rPr>
          <w:rFonts w:hint="cs"/>
          <w:rtl/>
        </w:rPr>
        <w:t xml:space="preserve"> ممکن است امانت گرفته باشد</w:t>
      </w:r>
      <w:r w:rsidR="0099592E">
        <w:rPr>
          <w:rFonts w:hint="cs"/>
          <w:rtl/>
        </w:rPr>
        <w:t>؛</w:t>
      </w:r>
      <w:r>
        <w:rPr>
          <w:rFonts w:hint="cs"/>
          <w:rtl/>
        </w:rPr>
        <w:t xml:space="preserve"> </w:t>
      </w:r>
      <w:r>
        <w:rPr>
          <w:rFonts w:hint="cs"/>
          <w:rtl/>
        </w:rPr>
        <w:lastRenderedPageBreak/>
        <w:t xml:space="preserve">اما در صورتی که مدت ها با خودرو رفت و آمد کند و </w:t>
      </w:r>
      <w:r w:rsidR="0099592E">
        <w:rPr>
          <w:rFonts w:hint="cs"/>
          <w:rtl/>
        </w:rPr>
        <w:t xml:space="preserve">در </w:t>
      </w:r>
      <w:r>
        <w:rPr>
          <w:rFonts w:hint="cs"/>
          <w:rtl/>
        </w:rPr>
        <w:t xml:space="preserve">مسافرت </w:t>
      </w:r>
      <w:r w:rsidR="0099592E">
        <w:rPr>
          <w:rFonts w:hint="cs"/>
          <w:rtl/>
        </w:rPr>
        <w:t xml:space="preserve">از آن استفاده </w:t>
      </w:r>
      <w:r>
        <w:rPr>
          <w:rFonts w:hint="cs"/>
          <w:rtl/>
        </w:rPr>
        <w:t>کند</w:t>
      </w:r>
      <w:r w:rsidR="0099592E">
        <w:rPr>
          <w:rFonts w:hint="cs"/>
          <w:rtl/>
        </w:rPr>
        <w:t>،</w:t>
      </w:r>
      <w:r>
        <w:rPr>
          <w:rFonts w:hint="cs"/>
          <w:rtl/>
        </w:rPr>
        <w:t xml:space="preserve"> ید او </w:t>
      </w:r>
      <w:proofErr w:type="spellStart"/>
      <w:r w:rsidR="00D1078D">
        <w:rPr>
          <w:rFonts w:hint="cs"/>
          <w:rtl/>
        </w:rPr>
        <w:t>مؤکّده</w:t>
      </w:r>
      <w:proofErr w:type="spellEnd"/>
      <w:r w:rsidR="00D1078D">
        <w:rPr>
          <w:rFonts w:hint="cs"/>
          <w:rtl/>
        </w:rPr>
        <w:t xml:space="preserve"> </w:t>
      </w:r>
      <w:r>
        <w:rPr>
          <w:rFonts w:hint="cs"/>
          <w:rtl/>
        </w:rPr>
        <w:t xml:space="preserve"> خواهد شد و عرف تصرف شخص را مصداق </w:t>
      </w:r>
      <w:proofErr w:type="spellStart"/>
      <w:r>
        <w:rPr>
          <w:rFonts w:hint="cs"/>
          <w:rtl/>
        </w:rPr>
        <w:t>ملکیت</w:t>
      </w:r>
      <w:proofErr w:type="spellEnd"/>
      <w:r>
        <w:rPr>
          <w:rFonts w:hint="cs"/>
          <w:rtl/>
        </w:rPr>
        <w:t xml:space="preserve"> می داند</w:t>
      </w:r>
      <w:r w:rsidR="0099592E">
        <w:rPr>
          <w:rFonts w:hint="cs"/>
          <w:rtl/>
        </w:rPr>
        <w:t xml:space="preserve"> که نتیجه آن اتحاد طریق با </w:t>
      </w:r>
      <w:proofErr w:type="spellStart"/>
      <w:r w:rsidR="0099592E">
        <w:rPr>
          <w:rFonts w:hint="cs"/>
          <w:rtl/>
        </w:rPr>
        <w:t>ذوالطریق</w:t>
      </w:r>
      <w:proofErr w:type="spellEnd"/>
      <w:r w:rsidR="0099592E">
        <w:rPr>
          <w:rFonts w:hint="cs"/>
          <w:rtl/>
        </w:rPr>
        <w:t xml:space="preserve"> است؛</w:t>
      </w:r>
      <w:r>
        <w:rPr>
          <w:rFonts w:hint="cs"/>
          <w:rtl/>
        </w:rPr>
        <w:t xml:space="preserve"> </w:t>
      </w:r>
      <w:r w:rsidR="0099592E">
        <w:rPr>
          <w:rFonts w:hint="cs"/>
          <w:rtl/>
        </w:rPr>
        <w:t xml:space="preserve">یعنی </w:t>
      </w:r>
      <w:proofErr w:type="spellStart"/>
      <w:r>
        <w:rPr>
          <w:rFonts w:hint="cs"/>
          <w:rtl/>
        </w:rPr>
        <w:t>تصرفات</w:t>
      </w:r>
      <w:proofErr w:type="spellEnd"/>
      <w:r>
        <w:rPr>
          <w:rFonts w:hint="cs"/>
          <w:rtl/>
        </w:rPr>
        <w:t xml:space="preserve"> که کاشف از </w:t>
      </w:r>
      <w:proofErr w:type="spellStart"/>
      <w:r>
        <w:rPr>
          <w:rFonts w:hint="cs"/>
          <w:rtl/>
        </w:rPr>
        <w:t>ملکیت</w:t>
      </w:r>
      <w:proofErr w:type="spellEnd"/>
      <w:r>
        <w:rPr>
          <w:rFonts w:hint="cs"/>
          <w:rtl/>
        </w:rPr>
        <w:t xml:space="preserve"> است</w:t>
      </w:r>
      <w:r w:rsidR="0099592E">
        <w:rPr>
          <w:rFonts w:hint="cs"/>
          <w:rtl/>
        </w:rPr>
        <w:t>،</w:t>
      </w:r>
      <w:r>
        <w:rPr>
          <w:rFonts w:hint="cs"/>
          <w:rtl/>
        </w:rPr>
        <w:t xml:space="preserve"> </w:t>
      </w:r>
      <w:r w:rsidR="0099592E">
        <w:rPr>
          <w:rFonts w:hint="cs"/>
          <w:rtl/>
        </w:rPr>
        <w:t xml:space="preserve">در نزد عرف عین </w:t>
      </w:r>
      <w:proofErr w:type="spellStart"/>
      <w:r w:rsidR="0099592E">
        <w:rPr>
          <w:rFonts w:hint="cs"/>
          <w:rtl/>
        </w:rPr>
        <w:t>ملکیت</w:t>
      </w:r>
      <w:proofErr w:type="spellEnd"/>
      <w:r w:rsidR="0099592E">
        <w:rPr>
          <w:rFonts w:hint="cs"/>
          <w:rtl/>
        </w:rPr>
        <w:t xml:space="preserve"> است. </w:t>
      </w:r>
      <w:r>
        <w:rPr>
          <w:rFonts w:hint="cs"/>
          <w:rtl/>
        </w:rPr>
        <w:t xml:space="preserve">این </w:t>
      </w:r>
      <w:r w:rsidR="0099592E">
        <w:rPr>
          <w:rFonts w:hint="cs"/>
          <w:rtl/>
        </w:rPr>
        <w:t xml:space="preserve">نحوه ید، </w:t>
      </w:r>
      <w:r>
        <w:rPr>
          <w:rFonts w:hint="cs"/>
          <w:rtl/>
        </w:rPr>
        <w:t xml:space="preserve">متفاوت است با اینکه شخصی صرفا در ماشینی نشسته و ادعای مالکیت آن را داشته باشد که ید غیر </w:t>
      </w:r>
      <w:proofErr w:type="spellStart"/>
      <w:r w:rsidR="00D1078D">
        <w:rPr>
          <w:rFonts w:hint="cs"/>
          <w:rtl/>
        </w:rPr>
        <w:t>مؤکّده</w:t>
      </w:r>
      <w:proofErr w:type="spellEnd"/>
      <w:r w:rsidR="00D1078D">
        <w:rPr>
          <w:rFonts w:hint="cs"/>
          <w:rtl/>
        </w:rPr>
        <w:t xml:space="preserve"> </w:t>
      </w:r>
      <w:r>
        <w:rPr>
          <w:rFonts w:hint="cs"/>
          <w:rtl/>
        </w:rPr>
        <w:t xml:space="preserve"> است. </w:t>
      </w:r>
    </w:p>
    <w:p w:rsidR="008D4ABC" w:rsidRDefault="008D4ABC" w:rsidP="00124EC4">
      <w:pPr>
        <w:jc w:val="lowKashida"/>
        <w:rPr>
          <w:rtl/>
        </w:rPr>
      </w:pPr>
      <w:r>
        <w:rPr>
          <w:rFonts w:hint="cs"/>
          <w:rtl/>
        </w:rPr>
        <w:t xml:space="preserve">ایشان </w:t>
      </w:r>
      <w:r w:rsidR="00C529FB">
        <w:rPr>
          <w:rFonts w:hint="cs"/>
          <w:rtl/>
        </w:rPr>
        <w:t xml:space="preserve">در ید </w:t>
      </w:r>
      <w:proofErr w:type="spellStart"/>
      <w:r w:rsidR="00D1078D">
        <w:rPr>
          <w:rFonts w:hint="cs"/>
          <w:rtl/>
        </w:rPr>
        <w:t>مؤکّده</w:t>
      </w:r>
      <w:proofErr w:type="spellEnd"/>
      <w:r w:rsidR="00D1078D">
        <w:rPr>
          <w:rFonts w:hint="cs"/>
          <w:rtl/>
        </w:rPr>
        <w:t xml:space="preserve"> </w:t>
      </w:r>
      <w:r w:rsidR="00C529FB">
        <w:rPr>
          <w:rFonts w:hint="cs"/>
          <w:rtl/>
        </w:rPr>
        <w:t xml:space="preserve">فرموده </w:t>
      </w:r>
      <w:proofErr w:type="spellStart"/>
      <w:r w:rsidR="00C529FB">
        <w:rPr>
          <w:rFonts w:hint="cs"/>
          <w:rtl/>
        </w:rPr>
        <w:t>اند</w:t>
      </w:r>
      <w:proofErr w:type="spellEnd"/>
      <w:r w:rsidR="00C529FB">
        <w:rPr>
          <w:rFonts w:hint="cs"/>
          <w:rtl/>
        </w:rPr>
        <w:t xml:space="preserve">: </w:t>
      </w:r>
      <w:r>
        <w:rPr>
          <w:rFonts w:hint="cs"/>
          <w:rtl/>
        </w:rPr>
        <w:t xml:space="preserve">در موارد ید </w:t>
      </w:r>
      <w:proofErr w:type="spellStart"/>
      <w:r>
        <w:rPr>
          <w:rFonts w:hint="cs"/>
          <w:rtl/>
        </w:rPr>
        <w:t>مؤکّده</w:t>
      </w:r>
      <w:proofErr w:type="spellEnd"/>
      <w:r>
        <w:rPr>
          <w:rFonts w:hint="cs"/>
          <w:rtl/>
        </w:rPr>
        <w:t xml:space="preserve">، </w:t>
      </w:r>
      <w:r w:rsidR="00C529FB">
        <w:rPr>
          <w:rFonts w:hint="cs"/>
          <w:rtl/>
        </w:rPr>
        <w:t xml:space="preserve">شهادت </w:t>
      </w:r>
      <w:r>
        <w:rPr>
          <w:rFonts w:hint="cs"/>
          <w:rtl/>
        </w:rPr>
        <w:t xml:space="preserve">دادن و قسم خوردن هر دو جایز است. پاسخ ایشان از اشکال صاحب جواهر که فرموده </w:t>
      </w:r>
      <w:proofErr w:type="spellStart"/>
      <w:r>
        <w:rPr>
          <w:rFonts w:hint="cs"/>
          <w:rtl/>
        </w:rPr>
        <w:t>اند</w:t>
      </w:r>
      <w:proofErr w:type="spellEnd"/>
      <w:r>
        <w:rPr>
          <w:rFonts w:hint="cs"/>
          <w:rtl/>
        </w:rPr>
        <w:t xml:space="preserve">: به استناد ید </w:t>
      </w:r>
      <w:proofErr w:type="spellStart"/>
      <w:r>
        <w:rPr>
          <w:rFonts w:hint="cs"/>
          <w:rtl/>
        </w:rPr>
        <w:t>نمی</w:t>
      </w:r>
      <w:proofErr w:type="spellEnd"/>
      <w:r>
        <w:rPr>
          <w:rFonts w:hint="cs"/>
          <w:rtl/>
        </w:rPr>
        <w:t xml:space="preserve"> توان در دادگاه شهادت داد، این است که اگر شهادت به جهت اینکه باید از روی شهود باشد و در روایت حضرت با اشاره به خورشید فرموده </w:t>
      </w:r>
      <w:proofErr w:type="spellStart"/>
      <w:r>
        <w:rPr>
          <w:rFonts w:hint="cs"/>
          <w:rtl/>
        </w:rPr>
        <w:t>اند</w:t>
      </w:r>
      <w:proofErr w:type="spellEnd"/>
      <w:r>
        <w:rPr>
          <w:rFonts w:hint="cs"/>
          <w:rtl/>
        </w:rPr>
        <w:t>: «</w:t>
      </w:r>
      <w:proofErr w:type="spellStart"/>
      <w:r>
        <w:rPr>
          <w:rFonts w:hint="cs"/>
          <w:rtl/>
        </w:rPr>
        <w:t>لمثل</w:t>
      </w:r>
      <w:proofErr w:type="spellEnd"/>
      <w:r>
        <w:rPr>
          <w:rFonts w:hint="cs"/>
          <w:rtl/>
        </w:rPr>
        <w:t xml:space="preserve"> </w:t>
      </w:r>
      <w:proofErr w:type="spellStart"/>
      <w:r>
        <w:rPr>
          <w:rFonts w:hint="cs"/>
          <w:rtl/>
        </w:rPr>
        <w:t>هذا</w:t>
      </w:r>
      <w:proofErr w:type="spellEnd"/>
      <w:r>
        <w:rPr>
          <w:rFonts w:hint="cs"/>
          <w:rtl/>
        </w:rPr>
        <w:t xml:space="preserve"> </w:t>
      </w:r>
      <w:proofErr w:type="spellStart"/>
      <w:r>
        <w:rPr>
          <w:rFonts w:hint="cs"/>
          <w:rtl/>
        </w:rPr>
        <w:t>فاشهد</w:t>
      </w:r>
      <w:proofErr w:type="spellEnd"/>
      <w:r>
        <w:rPr>
          <w:rFonts w:hint="cs"/>
          <w:rtl/>
        </w:rPr>
        <w:t xml:space="preserve"> او </w:t>
      </w:r>
      <w:proofErr w:type="spellStart"/>
      <w:r>
        <w:rPr>
          <w:rFonts w:hint="cs"/>
          <w:rtl/>
        </w:rPr>
        <w:t>دع</w:t>
      </w:r>
      <w:proofErr w:type="spellEnd"/>
      <w:r>
        <w:rPr>
          <w:rFonts w:hint="cs"/>
          <w:rtl/>
        </w:rPr>
        <w:t>» جایز نباشد، قسم خوردن هم ممکن نیست؛ در حالی که در روایت بیان شده است که «</w:t>
      </w:r>
      <w:proofErr w:type="spellStart"/>
      <w:r>
        <w:rPr>
          <w:rFonts w:hint="cs"/>
          <w:rtl/>
        </w:rPr>
        <w:t>وتحلف</w:t>
      </w:r>
      <w:proofErr w:type="spellEnd"/>
      <w:r>
        <w:rPr>
          <w:rFonts w:hint="cs"/>
          <w:rtl/>
        </w:rPr>
        <w:t xml:space="preserve"> علیه» و لذا شهادت دادن هم در مورد ید </w:t>
      </w:r>
      <w:proofErr w:type="spellStart"/>
      <w:r>
        <w:rPr>
          <w:rFonts w:hint="cs"/>
          <w:rtl/>
        </w:rPr>
        <w:t>مؤکّده</w:t>
      </w:r>
      <w:proofErr w:type="spellEnd"/>
      <w:r>
        <w:rPr>
          <w:rFonts w:hint="cs"/>
          <w:rtl/>
        </w:rPr>
        <w:t xml:space="preserve"> جایز خواهد بود.</w:t>
      </w:r>
    </w:p>
    <w:p w:rsidR="00C529FB" w:rsidRDefault="008D4ABC" w:rsidP="00124EC4">
      <w:pPr>
        <w:jc w:val="lowKashida"/>
        <w:rPr>
          <w:rtl/>
        </w:rPr>
      </w:pPr>
      <w:r>
        <w:rPr>
          <w:rFonts w:hint="cs"/>
          <w:rtl/>
        </w:rPr>
        <w:t xml:space="preserve">اما قرینه ایشان بر </w:t>
      </w:r>
      <w:proofErr w:type="spellStart"/>
      <w:r>
        <w:rPr>
          <w:rFonts w:hint="cs"/>
          <w:rtl/>
        </w:rPr>
        <w:t>مؤکده</w:t>
      </w:r>
      <w:proofErr w:type="spellEnd"/>
      <w:r>
        <w:rPr>
          <w:rFonts w:hint="cs"/>
          <w:rtl/>
        </w:rPr>
        <w:t xml:space="preserve"> بودن ید در روایت </w:t>
      </w:r>
      <w:proofErr w:type="spellStart"/>
      <w:r>
        <w:rPr>
          <w:rFonts w:hint="cs"/>
          <w:rtl/>
        </w:rPr>
        <w:t>حفص</w:t>
      </w:r>
      <w:proofErr w:type="spellEnd"/>
      <w:r>
        <w:rPr>
          <w:rFonts w:hint="cs"/>
          <w:rtl/>
        </w:rPr>
        <w:t xml:space="preserve"> بن غیاث این است که تعبیر روایت در نقل کافی و من </w:t>
      </w:r>
      <w:proofErr w:type="spellStart"/>
      <w:r>
        <w:rPr>
          <w:rFonts w:hint="cs"/>
          <w:rtl/>
        </w:rPr>
        <w:t>لایحضره</w:t>
      </w:r>
      <w:proofErr w:type="spellEnd"/>
      <w:r>
        <w:rPr>
          <w:rFonts w:hint="cs"/>
          <w:rtl/>
        </w:rPr>
        <w:t xml:space="preserve"> </w:t>
      </w:r>
      <w:proofErr w:type="spellStart"/>
      <w:r>
        <w:rPr>
          <w:rFonts w:hint="cs"/>
          <w:rtl/>
        </w:rPr>
        <w:t>الفقیه</w:t>
      </w:r>
      <w:proofErr w:type="spellEnd"/>
      <w:r>
        <w:rPr>
          <w:rFonts w:hint="cs"/>
          <w:rtl/>
        </w:rPr>
        <w:t xml:space="preserve"> به صورت «اذا </w:t>
      </w:r>
      <w:proofErr w:type="spellStart"/>
      <w:r>
        <w:rPr>
          <w:rFonts w:hint="cs"/>
          <w:rtl/>
        </w:rPr>
        <w:t>رأیت</w:t>
      </w:r>
      <w:proofErr w:type="spellEnd"/>
      <w:r>
        <w:rPr>
          <w:rFonts w:hint="cs"/>
          <w:rtl/>
        </w:rPr>
        <w:t xml:space="preserve"> </w:t>
      </w:r>
      <w:proofErr w:type="spellStart"/>
      <w:r>
        <w:rPr>
          <w:rFonts w:hint="cs"/>
          <w:rtl/>
        </w:rPr>
        <w:t>شیئا</w:t>
      </w:r>
      <w:proofErr w:type="spellEnd"/>
      <w:r>
        <w:rPr>
          <w:rFonts w:hint="cs"/>
          <w:rtl/>
        </w:rPr>
        <w:t xml:space="preserve"> فی </w:t>
      </w:r>
      <w:proofErr w:type="spellStart"/>
      <w:r>
        <w:rPr>
          <w:rFonts w:hint="cs"/>
          <w:rtl/>
        </w:rPr>
        <w:t>یدی</w:t>
      </w:r>
      <w:proofErr w:type="spellEnd"/>
      <w:r>
        <w:rPr>
          <w:rFonts w:hint="cs"/>
          <w:rtl/>
        </w:rPr>
        <w:t xml:space="preserve"> رجل» است که ید به صورت تثنیه به کار برده شده است و در کتب تفسیر و لغت گفته شده است که تثنیه گاهی برای تاکید ذکر می شود کما اینکه </w:t>
      </w:r>
      <w:r w:rsidR="00C529FB">
        <w:rPr>
          <w:rFonts w:hint="cs"/>
          <w:rtl/>
        </w:rPr>
        <w:t xml:space="preserve">در مورد خداوند متعال ذکر شده است که </w:t>
      </w:r>
      <w:r w:rsidR="0015249A">
        <w:rPr>
          <w:rFonts w:hint="cs"/>
          <w:rtl/>
        </w:rPr>
        <w:t>«</w:t>
      </w:r>
      <w:r w:rsidR="00C529FB">
        <w:rPr>
          <w:rFonts w:hint="cs"/>
          <w:rtl/>
        </w:rPr>
        <w:t xml:space="preserve">بل </w:t>
      </w:r>
      <w:proofErr w:type="spellStart"/>
      <w:r w:rsidR="00C529FB">
        <w:rPr>
          <w:rFonts w:hint="cs"/>
          <w:rtl/>
        </w:rPr>
        <w:t>یداه</w:t>
      </w:r>
      <w:proofErr w:type="spellEnd"/>
      <w:r w:rsidR="00C529FB">
        <w:rPr>
          <w:rFonts w:hint="cs"/>
          <w:rtl/>
        </w:rPr>
        <w:t xml:space="preserve"> </w:t>
      </w:r>
      <w:proofErr w:type="spellStart"/>
      <w:r w:rsidR="00C529FB">
        <w:rPr>
          <w:rFonts w:hint="cs"/>
          <w:rtl/>
        </w:rPr>
        <w:t>مبسوطتان</w:t>
      </w:r>
      <w:proofErr w:type="spellEnd"/>
      <w:r w:rsidR="0015249A">
        <w:rPr>
          <w:rFonts w:hint="cs"/>
          <w:rtl/>
        </w:rPr>
        <w:t xml:space="preserve">» که </w:t>
      </w:r>
      <w:r w:rsidR="00C529FB">
        <w:rPr>
          <w:rFonts w:hint="cs"/>
          <w:rtl/>
        </w:rPr>
        <w:t>ت</w:t>
      </w:r>
      <w:r w:rsidR="0015249A">
        <w:rPr>
          <w:rFonts w:hint="cs"/>
          <w:rtl/>
        </w:rPr>
        <w:t xml:space="preserve">ثنیه برای تاکید و مبالغه است و </w:t>
      </w:r>
      <w:r w:rsidR="00C529FB">
        <w:rPr>
          <w:rFonts w:hint="cs"/>
          <w:rtl/>
        </w:rPr>
        <w:t xml:space="preserve">شیخ طوسی در </w:t>
      </w:r>
      <w:proofErr w:type="spellStart"/>
      <w:r w:rsidR="00C529FB">
        <w:rPr>
          <w:rFonts w:hint="cs"/>
          <w:rtl/>
        </w:rPr>
        <w:t>تبیان</w:t>
      </w:r>
      <w:proofErr w:type="spellEnd"/>
      <w:r w:rsidR="00C529FB">
        <w:rPr>
          <w:rFonts w:hint="cs"/>
          <w:rtl/>
        </w:rPr>
        <w:t xml:space="preserve"> و مرحوم </w:t>
      </w:r>
      <w:proofErr w:type="spellStart"/>
      <w:r w:rsidR="00C529FB">
        <w:rPr>
          <w:rFonts w:hint="cs"/>
          <w:rtl/>
        </w:rPr>
        <w:t>طبرسی</w:t>
      </w:r>
      <w:proofErr w:type="spellEnd"/>
      <w:r w:rsidR="00C529FB">
        <w:rPr>
          <w:rFonts w:hint="cs"/>
          <w:rtl/>
        </w:rPr>
        <w:t xml:space="preserve"> در مجمع </w:t>
      </w:r>
      <w:proofErr w:type="spellStart"/>
      <w:r w:rsidR="00C529FB">
        <w:rPr>
          <w:rFonts w:hint="cs"/>
          <w:rtl/>
        </w:rPr>
        <w:t>البیان</w:t>
      </w:r>
      <w:proofErr w:type="spellEnd"/>
      <w:r w:rsidR="00C529FB">
        <w:rPr>
          <w:rFonts w:hint="cs"/>
          <w:rtl/>
        </w:rPr>
        <w:t xml:space="preserve"> این نکته را بیان کرده </w:t>
      </w:r>
      <w:proofErr w:type="spellStart"/>
      <w:r w:rsidR="00C529FB">
        <w:rPr>
          <w:rFonts w:hint="cs"/>
          <w:rtl/>
        </w:rPr>
        <w:t>اند</w:t>
      </w:r>
      <w:proofErr w:type="spellEnd"/>
      <w:r w:rsidR="00C529FB">
        <w:rPr>
          <w:rFonts w:hint="cs"/>
          <w:rtl/>
        </w:rPr>
        <w:t xml:space="preserve">. بنابراین ید </w:t>
      </w:r>
      <w:proofErr w:type="spellStart"/>
      <w:r w:rsidR="00D1078D">
        <w:rPr>
          <w:rFonts w:hint="cs"/>
          <w:rtl/>
        </w:rPr>
        <w:t>مؤکّده</w:t>
      </w:r>
      <w:proofErr w:type="spellEnd"/>
      <w:r w:rsidR="00D1078D">
        <w:rPr>
          <w:rFonts w:hint="cs"/>
          <w:rtl/>
        </w:rPr>
        <w:t xml:space="preserve"> </w:t>
      </w:r>
      <w:r w:rsidR="00C529FB">
        <w:rPr>
          <w:rFonts w:hint="cs"/>
          <w:rtl/>
        </w:rPr>
        <w:t xml:space="preserve">خواهد شد و وقتی ید </w:t>
      </w:r>
      <w:proofErr w:type="spellStart"/>
      <w:r w:rsidR="00D1078D">
        <w:rPr>
          <w:rFonts w:hint="cs"/>
          <w:rtl/>
        </w:rPr>
        <w:t>مؤکّده</w:t>
      </w:r>
      <w:proofErr w:type="spellEnd"/>
      <w:r w:rsidR="00D1078D">
        <w:rPr>
          <w:rFonts w:hint="cs"/>
          <w:rtl/>
        </w:rPr>
        <w:t xml:space="preserve"> </w:t>
      </w:r>
      <w:r w:rsidR="00C529FB">
        <w:rPr>
          <w:rFonts w:hint="cs"/>
          <w:rtl/>
        </w:rPr>
        <w:t>باشد</w:t>
      </w:r>
      <w:r w:rsidR="0015249A">
        <w:rPr>
          <w:rFonts w:hint="cs"/>
          <w:rtl/>
        </w:rPr>
        <w:t>،</w:t>
      </w:r>
      <w:r w:rsidR="00C529FB">
        <w:rPr>
          <w:rFonts w:hint="cs"/>
          <w:rtl/>
        </w:rPr>
        <w:t xml:space="preserve"> به معنای این است که شخص</w:t>
      </w:r>
      <w:r w:rsidR="0015249A">
        <w:rPr>
          <w:rFonts w:hint="cs"/>
          <w:rtl/>
        </w:rPr>
        <w:t>،</w:t>
      </w:r>
      <w:r w:rsidR="00C529FB">
        <w:rPr>
          <w:rFonts w:hint="cs"/>
          <w:rtl/>
        </w:rPr>
        <w:t xml:space="preserve"> محکم مال را </w:t>
      </w:r>
      <w:r w:rsidR="0015249A">
        <w:rPr>
          <w:rFonts w:hint="cs"/>
          <w:rtl/>
        </w:rPr>
        <w:t>گرفته است و به نحوی است که استیلاء محض نیست بلک</w:t>
      </w:r>
      <w:r w:rsidR="00C529FB">
        <w:rPr>
          <w:rFonts w:hint="cs"/>
          <w:rtl/>
        </w:rPr>
        <w:t xml:space="preserve">ه مقرون به </w:t>
      </w:r>
      <w:proofErr w:type="spellStart"/>
      <w:r w:rsidR="00C529FB">
        <w:rPr>
          <w:rFonts w:hint="cs"/>
          <w:rtl/>
        </w:rPr>
        <w:t>قرائنی</w:t>
      </w:r>
      <w:proofErr w:type="spellEnd"/>
      <w:r w:rsidR="00C529FB">
        <w:rPr>
          <w:rFonts w:hint="cs"/>
          <w:rtl/>
        </w:rPr>
        <w:t xml:space="preserve"> است</w:t>
      </w:r>
      <w:r w:rsidR="0015249A">
        <w:rPr>
          <w:rFonts w:hint="cs"/>
          <w:rtl/>
        </w:rPr>
        <w:t>؛</w:t>
      </w:r>
      <w:r w:rsidR="00C529FB">
        <w:rPr>
          <w:rFonts w:hint="cs"/>
          <w:rtl/>
        </w:rPr>
        <w:t xml:space="preserve"> مثل </w:t>
      </w:r>
      <w:proofErr w:type="spellStart"/>
      <w:r w:rsidR="00C529FB">
        <w:rPr>
          <w:rFonts w:hint="cs"/>
          <w:rtl/>
        </w:rPr>
        <w:t>خودرویی</w:t>
      </w:r>
      <w:proofErr w:type="spellEnd"/>
      <w:r w:rsidR="00C529FB">
        <w:rPr>
          <w:rFonts w:hint="cs"/>
          <w:rtl/>
        </w:rPr>
        <w:t xml:space="preserve"> که شخص سالها با آن رفت و آمد می کند و همین موجب می شود که شخص در دادگاه بت</w:t>
      </w:r>
      <w:r w:rsidR="0015249A">
        <w:rPr>
          <w:rFonts w:hint="cs"/>
          <w:rtl/>
        </w:rPr>
        <w:t>واند شهادت دهد که خودرو مال من است و یا</w:t>
      </w:r>
      <w:r w:rsidR="00C529FB">
        <w:rPr>
          <w:rFonts w:hint="cs"/>
          <w:rtl/>
        </w:rPr>
        <w:t xml:space="preserve"> اگر فرزندی در منزلی باشد و تربیت شود و سالها رفت آمد کند</w:t>
      </w:r>
      <w:r w:rsidR="0015249A">
        <w:rPr>
          <w:rFonts w:hint="cs"/>
          <w:rtl/>
        </w:rPr>
        <w:t>،</w:t>
      </w:r>
      <w:r w:rsidR="00C529FB">
        <w:rPr>
          <w:rFonts w:hint="cs"/>
          <w:rtl/>
        </w:rPr>
        <w:t xml:space="preserve"> ید </w:t>
      </w:r>
      <w:proofErr w:type="spellStart"/>
      <w:r w:rsidR="00D1078D">
        <w:rPr>
          <w:rFonts w:hint="cs"/>
          <w:rtl/>
        </w:rPr>
        <w:t>مؤکّده</w:t>
      </w:r>
      <w:proofErr w:type="spellEnd"/>
      <w:r w:rsidR="00D1078D">
        <w:rPr>
          <w:rFonts w:hint="cs"/>
          <w:rtl/>
        </w:rPr>
        <w:t xml:space="preserve"> </w:t>
      </w:r>
      <w:r w:rsidR="00C529FB">
        <w:rPr>
          <w:rFonts w:hint="cs"/>
          <w:rtl/>
        </w:rPr>
        <w:t xml:space="preserve">خواهد شد. بنابراین ید </w:t>
      </w:r>
      <w:proofErr w:type="spellStart"/>
      <w:r w:rsidR="00D1078D">
        <w:rPr>
          <w:rFonts w:hint="cs"/>
          <w:rtl/>
        </w:rPr>
        <w:t>مؤکّده</w:t>
      </w:r>
      <w:proofErr w:type="spellEnd"/>
      <w:r w:rsidR="00D1078D">
        <w:rPr>
          <w:rFonts w:hint="cs"/>
          <w:rtl/>
        </w:rPr>
        <w:t xml:space="preserve"> </w:t>
      </w:r>
      <w:r w:rsidR="00C529FB">
        <w:rPr>
          <w:rFonts w:hint="cs"/>
          <w:rtl/>
        </w:rPr>
        <w:t xml:space="preserve">هم منشا شهادت در دادگاه خواهد شد و هم </w:t>
      </w:r>
      <w:proofErr w:type="spellStart"/>
      <w:r w:rsidR="00C529FB">
        <w:rPr>
          <w:rFonts w:hint="cs"/>
          <w:rtl/>
        </w:rPr>
        <w:t>اماره</w:t>
      </w:r>
      <w:proofErr w:type="spellEnd"/>
      <w:r w:rsidR="00C529FB">
        <w:rPr>
          <w:rFonts w:hint="cs"/>
          <w:rtl/>
        </w:rPr>
        <w:t xml:space="preserve"> بر </w:t>
      </w:r>
      <w:proofErr w:type="spellStart"/>
      <w:r w:rsidR="00C529FB">
        <w:rPr>
          <w:rFonts w:hint="cs"/>
          <w:rtl/>
        </w:rPr>
        <w:t>ملکیت</w:t>
      </w:r>
      <w:proofErr w:type="spellEnd"/>
      <w:r w:rsidR="00C529FB">
        <w:rPr>
          <w:rFonts w:hint="cs"/>
          <w:rtl/>
        </w:rPr>
        <w:t xml:space="preserve"> است</w:t>
      </w:r>
      <w:r w:rsidR="0015249A">
        <w:rPr>
          <w:rFonts w:hint="cs"/>
          <w:rtl/>
        </w:rPr>
        <w:t xml:space="preserve">. اما </w:t>
      </w:r>
      <w:proofErr w:type="spellStart"/>
      <w:r w:rsidR="0015249A">
        <w:rPr>
          <w:rFonts w:hint="cs"/>
          <w:rtl/>
        </w:rPr>
        <w:t>اماره</w:t>
      </w:r>
      <w:proofErr w:type="spellEnd"/>
      <w:r w:rsidR="0015249A">
        <w:rPr>
          <w:rFonts w:hint="cs"/>
          <w:rtl/>
        </w:rPr>
        <w:t xml:space="preserve"> بودن ید </w:t>
      </w:r>
      <w:proofErr w:type="spellStart"/>
      <w:r w:rsidR="0015249A">
        <w:rPr>
          <w:rFonts w:hint="cs"/>
          <w:rtl/>
        </w:rPr>
        <w:t>مؤکده</w:t>
      </w:r>
      <w:proofErr w:type="spellEnd"/>
      <w:r w:rsidR="0015249A">
        <w:rPr>
          <w:rFonts w:hint="cs"/>
          <w:rtl/>
        </w:rPr>
        <w:t xml:space="preserve"> موجب </w:t>
      </w:r>
      <w:proofErr w:type="spellStart"/>
      <w:r w:rsidR="0015249A">
        <w:rPr>
          <w:rFonts w:hint="cs"/>
          <w:rtl/>
        </w:rPr>
        <w:t>اماریت</w:t>
      </w:r>
      <w:proofErr w:type="spellEnd"/>
      <w:r w:rsidR="00C529FB">
        <w:rPr>
          <w:rFonts w:hint="cs"/>
          <w:rtl/>
        </w:rPr>
        <w:t xml:space="preserve"> ید غیر </w:t>
      </w:r>
      <w:proofErr w:type="spellStart"/>
      <w:r w:rsidR="0015249A">
        <w:rPr>
          <w:rFonts w:hint="cs"/>
          <w:rtl/>
        </w:rPr>
        <w:t>مؤکّده</w:t>
      </w:r>
      <w:proofErr w:type="spellEnd"/>
      <w:r w:rsidR="0015249A">
        <w:rPr>
          <w:rFonts w:hint="cs"/>
          <w:rtl/>
        </w:rPr>
        <w:t xml:space="preserve"> بر ملک </w:t>
      </w:r>
      <w:proofErr w:type="spellStart"/>
      <w:r w:rsidR="0015249A">
        <w:rPr>
          <w:rFonts w:hint="cs"/>
          <w:rtl/>
        </w:rPr>
        <w:t>نمی</w:t>
      </w:r>
      <w:proofErr w:type="spellEnd"/>
      <w:r w:rsidR="0015249A">
        <w:rPr>
          <w:rFonts w:hint="cs"/>
          <w:rtl/>
        </w:rPr>
        <w:t xml:space="preserve"> شود.</w:t>
      </w:r>
    </w:p>
    <w:p w:rsidR="0015249A" w:rsidRDefault="00C529FB" w:rsidP="00124EC4">
      <w:pPr>
        <w:jc w:val="lowKashida"/>
        <w:rPr>
          <w:rtl/>
        </w:rPr>
      </w:pPr>
      <w:r>
        <w:rPr>
          <w:rFonts w:hint="cs"/>
          <w:rtl/>
        </w:rPr>
        <w:t>ا</w:t>
      </w:r>
      <w:r w:rsidR="0015249A">
        <w:rPr>
          <w:rFonts w:hint="cs"/>
          <w:rtl/>
        </w:rPr>
        <w:t xml:space="preserve">یشان فرموده </w:t>
      </w:r>
      <w:proofErr w:type="spellStart"/>
      <w:r w:rsidR="0015249A">
        <w:rPr>
          <w:rFonts w:hint="cs"/>
          <w:rtl/>
        </w:rPr>
        <w:t>اند</w:t>
      </w:r>
      <w:proofErr w:type="spellEnd"/>
      <w:r w:rsidR="0015249A">
        <w:rPr>
          <w:rFonts w:hint="cs"/>
          <w:rtl/>
        </w:rPr>
        <w:t>: در روایت تعبیر «</w:t>
      </w:r>
      <w:proofErr w:type="spellStart"/>
      <w:r w:rsidR="0015249A">
        <w:rPr>
          <w:rFonts w:hint="cs"/>
          <w:rtl/>
        </w:rPr>
        <w:t>فمن</w:t>
      </w:r>
      <w:proofErr w:type="spellEnd"/>
      <w:r w:rsidR="0015249A">
        <w:rPr>
          <w:rFonts w:hint="cs"/>
          <w:rtl/>
        </w:rPr>
        <w:t xml:space="preserve"> </w:t>
      </w:r>
      <w:proofErr w:type="spellStart"/>
      <w:r w:rsidR="0015249A">
        <w:rPr>
          <w:rFonts w:hint="cs"/>
          <w:rtl/>
        </w:rPr>
        <w:t>أ</w:t>
      </w:r>
      <w:r>
        <w:rPr>
          <w:rFonts w:hint="cs"/>
          <w:rtl/>
        </w:rPr>
        <w:t>ین</w:t>
      </w:r>
      <w:proofErr w:type="spellEnd"/>
      <w:r>
        <w:rPr>
          <w:rFonts w:hint="cs"/>
          <w:rtl/>
        </w:rPr>
        <w:t xml:space="preserve"> جاز لک </w:t>
      </w:r>
      <w:proofErr w:type="spellStart"/>
      <w:r w:rsidR="0015249A">
        <w:rPr>
          <w:rFonts w:hint="cs"/>
          <w:rtl/>
        </w:rPr>
        <w:t>أن</w:t>
      </w:r>
      <w:proofErr w:type="spellEnd"/>
      <w:r w:rsidR="0015249A">
        <w:rPr>
          <w:rFonts w:hint="cs"/>
          <w:rtl/>
        </w:rPr>
        <w:t xml:space="preserve"> </w:t>
      </w:r>
      <w:proofErr w:type="spellStart"/>
      <w:r w:rsidR="0015249A">
        <w:rPr>
          <w:rFonts w:hint="cs"/>
          <w:rtl/>
        </w:rPr>
        <w:t>تشتریه</w:t>
      </w:r>
      <w:proofErr w:type="spellEnd"/>
      <w:r w:rsidR="0015249A">
        <w:rPr>
          <w:rFonts w:hint="cs"/>
          <w:rtl/>
        </w:rPr>
        <w:t xml:space="preserve"> و </w:t>
      </w:r>
      <w:proofErr w:type="spellStart"/>
      <w:r w:rsidR="0015249A">
        <w:rPr>
          <w:rFonts w:hint="cs"/>
          <w:rtl/>
        </w:rPr>
        <w:t>یصیر</w:t>
      </w:r>
      <w:proofErr w:type="spellEnd"/>
      <w:r w:rsidR="0015249A">
        <w:rPr>
          <w:rFonts w:hint="cs"/>
          <w:rtl/>
        </w:rPr>
        <w:t xml:space="preserve"> </w:t>
      </w:r>
      <w:proofErr w:type="spellStart"/>
      <w:r w:rsidR="0015249A">
        <w:rPr>
          <w:rFonts w:hint="cs"/>
          <w:rtl/>
        </w:rPr>
        <w:t>ملکا</w:t>
      </w:r>
      <w:proofErr w:type="spellEnd"/>
      <w:r w:rsidR="0015249A">
        <w:rPr>
          <w:rFonts w:hint="cs"/>
          <w:rtl/>
        </w:rPr>
        <w:t xml:space="preserve"> لک</w:t>
      </w:r>
      <w:r>
        <w:rPr>
          <w:rFonts w:hint="cs"/>
          <w:rtl/>
        </w:rPr>
        <w:t xml:space="preserve"> </w:t>
      </w:r>
      <w:proofErr w:type="spellStart"/>
      <w:r>
        <w:rPr>
          <w:rFonts w:hint="cs"/>
          <w:rtl/>
        </w:rPr>
        <w:t>ثم</w:t>
      </w:r>
      <w:proofErr w:type="spellEnd"/>
      <w:r>
        <w:rPr>
          <w:rFonts w:hint="cs"/>
          <w:rtl/>
        </w:rPr>
        <w:t xml:space="preserve"> </w:t>
      </w:r>
      <w:proofErr w:type="spellStart"/>
      <w:r>
        <w:rPr>
          <w:rFonts w:hint="cs"/>
          <w:rtl/>
        </w:rPr>
        <w:t>تقول</w:t>
      </w:r>
      <w:proofErr w:type="spellEnd"/>
      <w:r>
        <w:rPr>
          <w:rFonts w:hint="cs"/>
          <w:rtl/>
        </w:rPr>
        <w:t xml:space="preserve"> بعد </w:t>
      </w:r>
      <w:proofErr w:type="spellStart"/>
      <w:r>
        <w:rPr>
          <w:rFonts w:hint="cs"/>
          <w:rtl/>
        </w:rPr>
        <w:t>الملک</w:t>
      </w:r>
      <w:proofErr w:type="spellEnd"/>
      <w:r w:rsidR="0015249A">
        <w:rPr>
          <w:rFonts w:hint="cs"/>
          <w:rtl/>
        </w:rPr>
        <w:t xml:space="preserve">» به کار رفته است که مشتمل بر تاکید مکرر است و این تاکید ها برای بیان ید </w:t>
      </w:r>
      <w:proofErr w:type="spellStart"/>
      <w:r w:rsidR="0015249A">
        <w:rPr>
          <w:rFonts w:hint="cs"/>
          <w:rtl/>
        </w:rPr>
        <w:t>مؤکّده</w:t>
      </w:r>
      <w:proofErr w:type="spellEnd"/>
      <w:r w:rsidR="0015249A">
        <w:rPr>
          <w:rFonts w:hint="cs"/>
          <w:rtl/>
        </w:rPr>
        <w:t xml:space="preserve"> است و الا</w:t>
      </w:r>
      <w:r>
        <w:rPr>
          <w:rFonts w:hint="cs"/>
          <w:rtl/>
        </w:rPr>
        <w:t xml:space="preserve"> اگر می خواستند که ید غیر </w:t>
      </w:r>
      <w:proofErr w:type="spellStart"/>
      <w:r w:rsidR="00D1078D">
        <w:rPr>
          <w:rFonts w:hint="cs"/>
          <w:rtl/>
        </w:rPr>
        <w:t>مؤکّده</w:t>
      </w:r>
      <w:proofErr w:type="spellEnd"/>
      <w:r w:rsidR="00D1078D">
        <w:rPr>
          <w:rFonts w:hint="cs"/>
          <w:rtl/>
        </w:rPr>
        <w:t xml:space="preserve"> </w:t>
      </w:r>
      <w:r>
        <w:rPr>
          <w:rFonts w:hint="cs"/>
          <w:rtl/>
        </w:rPr>
        <w:t>را بیان کنند</w:t>
      </w:r>
      <w:r w:rsidR="0015249A">
        <w:rPr>
          <w:rFonts w:hint="cs"/>
          <w:rtl/>
        </w:rPr>
        <w:t>، صرفا</w:t>
      </w:r>
      <w:r>
        <w:rPr>
          <w:rFonts w:hint="cs"/>
          <w:rtl/>
        </w:rPr>
        <w:t xml:space="preserve"> می فرمودند</w:t>
      </w:r>
      <w:r w:rsidR="0015249A">
        <w:rPr>
          <w:rFonts w:hint="cs"/>
          <w:rtl/>
        </w:rPr>
        <w:t>:</w:t>
      </w:r>
      <w:r>
        <w:rPr>
          <w:rFonts w:hint="cs"/>
          <w:rtl/>
        </w:rPr>
        <w:t xml:space="preserve"> </w:t>
      </w:r>
      <w:r w:rsidR="0015249A">
        <w:rPr>
          <w:rFonts w:hint="cs"/>
          <w:rtl/>
        </w:rPr>
        <w:t>«</w:t>
      </w:r>
      <w:proofErr w:type="spellStart"/>
      <w:r w:rsidRPr="009E0635">
        <w:rPr>
          <w:rFonts w:hint="cs"/>
          <w:rtl/>
        </w:rPr>
        <w:t>فمن</w:t>
      </w:r>
      <w:proofErr w:type="spellEnd"/>
      <w:r w:rsidRPr="009E0635">
        <w:rPr>
          <w:rtl/>
        </w:rPr>
        <w:t xml:space="preserve"> </w:t>
      </w:r>
      <w:proofErr w:type="spellStart"/>
      <w:r w:rsidR="0015249A">
        <w:rPr>
          <w:rFonts w:hint="cs"/>
          <w:rtl/>
        </w:rPr>
        <w:t>أ</w:t>
      </w:r>
      <w:r w:rsidRPr="009E0635">
        <w:rPr>
          <w:rFonts w:hint="cs"/>
          <w:rtl/>
        </w:rPr>
        <w:t>ین</w:t>
      </w:r>
      <w:proofErr w:type="spellEnd"/>
      <w:r w:rsidRPr="009E0635">
        <w:rPr>
          <w:rtl/>
        </w:rPr>
        <w:t xml:space="preserve"> </w:t>
      </w:r>
      <w:r w:rsidRPr="009E0635">
        <w:rPr>
          <w:rFonts w:hint="cs"/>
          <w:rtl/>
        </w:rPr>
        <w:t>جاز</w:t>
      </w:r>
      <w:r w:rsidRPr="009E0635">
        <w:rPr>
          <w:rtl/>
        </w:rPr>
        <w:t xml:space="preserve"> </w:t>
      </w:r>
      <w:r w:rsidRPr="009E0635">
        <w:rPr>
          <w:rFonts w:hint="cs"/>
          <w:rtl/>
        </w:rPr>
        <w:t>لک</w:t>
      </w:r>
      <w:r w:rsidRPr="009E0635">
        <w:rPr>
          <w:rtl/>
        </w:rPr>
        <w:t xml:space="preserve"> </w:t>
      </w:r>
      <w:proofErr w:type="spellStart"/>
      <w:r w:rsidRPr="009E0635">
        <w:rPr>
          <w:rFonts w:hint="cs"/>
          <w:rtl/>
        </w:rPr>
        <w:t>تشتریه</w:t>
      </w:r>
      <w:proofErr w:type="spellEnd"/>
      <w:r w:rsidRPr="009E0635">
        <w:rPr>
          <w:rtl/>
        </w:rPr>
        <w:t xml:space="preserve"> </w:t>
      </w:r>
      <w:proofErr w:type="spellStart"/>
      <w:r>
        <w:rPr>
          <w:rFonts w:hint="cs"/>
          <w:rtl/>
        </w:rPr>
        <w:t>ثم</w:t>
      </w:r>
      <w:proofErr w:type="spellEnd"/>
      <w:r>
        <w:rPr>
          <w:rFonts w:hint="cs"/>
          <w:rtl/>
        </w:rPr>
        <w:t xml:space="preserve"> </w:t>
      </w:r>
      <w:proofErr w:type="spellStart"/>
      <w:r>
        <w:rPr>
          <w:rFonts w:hint="cs"/>
          <w:rtl/>
        </w:rPr>
        <w:t>تقول</w:t>
      </w:r>
      <w:proofErr w:type="spellEnd"/>
      <w:r>
        <w:rPr>
          <w:rFonts w:hint="cs"/>
          <w:rtl/>
        </w:rPr>
        <w:t xml:space="preserve"> هو لی</w:t>
      </w:r>
      <w:r w:rsidR="0015249A">
        <w:rPr>
          <w:rFonts w:hint="cs"/>
          <w:rtl/>
        </w:rPr>
        <w:t xml:space="preserve">» </w:t>
      </w:r>
      <w:r>
        <w:rPr>
          <w:rFonts w:hint="cs"/>
          <w:rtl/>
        </w:rPr>
        <w:t xml:space="preserve">اما امام </w:t>
      </w:r>
      <w:r w:rsidR="0015249A">
        <w:rPr>
          <w:rFonts w:hint="cs"/>
          <w:rtl/>
        </w:rPr>
        <w:t xml:space="preserve">علیه </w:t>
      </w:r>
      <w:proofErr w:type="spellStart"/>
      <w:r w:rsidR="0015249A">
        <w:rPr>
          <w:rFonts w:hint="cs"/>
          <w:rtl/>
        </w:rPr>
        <w:t>السلام</w:t>
      </w:r>
      <w:proofErr w:type="spellEnd"/>
      <w:r w:rsidR="0015249A">
        <w:rPr>
          <w:rFonts w:hint="cs"/>
          <w:rtl/>
        </w:rPr>
        <w:t xml:space="preserve"> </w:t>
      </w:r>
      <w:r>
        <w:rPr>
          <w:rFonts w:hint="cs"/>
          <w:rtl/>
        </w:rPr>
        <w:t xml:space="preserve">دو مرتبه تکرار کرده </w:t>
      </w:r>
      <w:proofErr w:type="spellStart"/>
      <w:r>
        <w:rPr>
          <w:rFonts w:hint="cs"/>
          <w:rtl/>
        </w:rPr>
        <w:t>اند</w:t>
      </w:r>
      <w:proofErr w:type="spellEnd"/>
      <w:r>
        <w:rPr>
          <w:rFonts w:hint="cs"/>
          <w:rtl/>
        </w:rPr>
        <w:t xml:space="preserve"> که </w:t>
      </w:r>
      <w:r w:rsidR="0015249A">
        <w:rPr>
          <w:rFonts w:hint="cs"/>
          <w:rtl/>
        </w:rPr>
        <w:t>«</w:t>
      </w:r>
      <w:proofErr w:type="spellStart"/>
      <w:r>
        <w:rPr>
          <w:rFonts w:hint="cs"/>
          <w:rtl/>
        </w:rPr>
        <w:t>یصیر</w:t>
      </w:r>
      <w:proofErr w:type="spellEnd"/>
      <w:r>
        <w:rPr>
          <w:rFonts w:hint="cs"/>
          <w:rtl/>
        </w:rPr>
        <w:t xml:space="preserve"> </w:t>
      </w:r>
      <w:proofErr w:type="spellStart"/>
      <w:r>
        <w:rPr>
          <w:rFonts w:hint="cs"/>
          <w:rtl/>
        </w:rPr>
        <w:t>ملکا</w:t>
      </w:r>
      <w:proofErr w:type="spellEnd"/>
      <w:r>
        <w:rPr>
          <w:rFonts w:hint="cs"/>
          <w:rtl/>
        </w:rPr>
        <w:t xml:space="preserve"> لک </w:t>
      </w:r>
      <w:proofErr w:type="spellStart"/>
      <w:r>
        <w:rPr>
          <w:rFonts w:hint="cs"/>
          <w:rtl/>
        </w:rPr>
        <w:t>ثم</w:t>
      </w:r>
      <w:proofErr w:type="spellEnd"/>
      <w:r>
        <w:rPr>
          <w:rFonts w:hint="cs"/>
          <w:rtl/>
        </w:rPr>
        <w:t xml:space="preserve"> </w:t>
      </w:r>
      <w:proofErr w:type="spellStart"/>
      <w:r>
        <w:rPr>
          <w:rFonts w:hint="cs"/>
          <w:rtl/>
        </w:rPr>
        <w:t>تقول</w:t>
      </w:r>
      <w:proofErr w:type="spellEnd"/>
      <w:r>
        <w:rPr>
          <w:rFonts w:hint="cs"/>
          <w:rtl/>
        </w:rPr>
        <w:t xml:space="preserve"> بعد </w:t>
      </w:r>
      <w:proofErr w:type="spellStart"/>
      <w:r>
        <w:rPr>
          <w:rFonts w:hint="cs"/>
          <w:rtl/>
        </w:rPr>
        <w:t>الملک</w:t>
      </w:r>
      <w:proofErr w:type="spellEnd"/>
      <w:r w:rsidR="0015249A">
        <w:rPr>
          <w:rFonts w:hint="cs"/>
          <w:rtl/>
        </w:rPr>
        <w:t xml:space="preserve">» و ملک هم در لغت به معنای استبداد به مال است که مالک دارای اختیار و ید کامل بر مال است که ید کامل </w:t>
      </w:r>
      <w:proofErr w:type="spellStart"/>
      <w:r w:rsidR="0015249A">
        <w:rPr>
          <w:rFonts w:hint="cs"/>
          <w:rtl/>
        </w:rPr>
        <w:t>اماره</w:t>
      </w:r>
      <w:proofErr w:type="spellEnd"/>
      <w:r w:rsidR="0015249A">
        <w:rPr>
          <w:rFonts w:hint="cs"/>
          <w:rtl/>
        </w:rPr>
        <w:t xml:space="preserve"> </w:t>
      </w:r>
      <w:proofErr w:type="spellStart"/>
      <w:r w:rsidR="0015249A">
        <w:rPr>
          <w:rFonts w:hint="cs"/>
          <w:rtl/>
        </w:rPr>
        <w:t>ملکیت</w:t>
      </w:r>
      <w:proofErr w:type="spellEnd"/>
      <w:r w:rsidR="0015249A">
        <w:rPr>
          <w:rFonts w:hint="cs"/>
          <w:rtl/>
        </w:rPr>
        <w:t xml:space="preserve"> خواهد بود؛ </w:t>
      </w:r>
      <w:r>
        <w:rPr>
          <w:rFonts w:hint="cs"/>
          <w:rtl/>
        </w:rPr>
        <w:t xml:space="preserve">اما </w:t>
      </w:r>
      <w:proofErr w:type="spellStart"/>
      <w:r>
        <w:rPr>
          <w:rFonts w:hint="cs"/>
          <w:rtl/>
        </w:rPr>
        <w:t>مط</w:t>
      </w:r>
      <w:r w:rsidR="0015249A">
        <w:rPr>
          <w:rFonts w:hint="cs"/>
          <w:rtl/>
        </w:rPr>
        <w:t>لق</w:t>
      </w:r>
      <w:proofErr w:type="spellEnd"/>
      <w:r w:rsidR="0015249A">
        <w:rPr>
          <w:rFonts w:hint="cs"/>
          <w:rtl/>
        </w:rPr>
        <w:t xml:space="preserve"> ید از روایت استفاده </w:t>
      </w:r>
      <w:proofErr w:type="spellStart"/>
      <w:r w:rsidR="0015249A">
        <w:rPr>
          <w:rFonts w:hint="cs"/>
          <w:rtl/>
        </w:rPr>
        <w:t>نمی</w:t>
      </w:r>
      <w:proofErr w:type="spellEnd"/>
      <w:r w:rsidR="0015249A">
        <w:rPr>
          <w:rFonts w:hint="cs"/>
          <w:rtl/>
        </w:rPr>
        <w:t xml:space="preserve"> شود.</w:t>
      </w:r>
      <w:r>
        <w:rPr>
          <w:rFonts w:hint="cs"/>
          <w:rtl/>
        </w:rPr>
        <w:t xml:space="preserve"> </w:t>
      </w:r>
    </w:p>
    <w:p w:rsidR="00C529FB" w:rsidRPr="009E0635" w:rsidRDefault="00C529FB" w:rsidP="00124EC4">
      <w:pPr>
        <w:jc w:val="lowKashida"/>
        <w:rPr>
          <w:rtl/>
        </w:rPr>
      </w:pPr>
      <w:r>
        <w:rPr>
          <w:rFonts w:hint="cs"/>
          <w:rtl/>
        </w:rPr>
        <w:t xml:space="preserve">ایشان </w:t>
      </w:r>
      <w:r w:rsidR="0015249A">
        <w:rPr>
          <w:rFonts w:hint="cs"/>
          <w:rtl/>
        </w:rPr>
        <w:t xml:space="preserve">در ادامه </w:t>
      </w:r>
      <w:r>
        <w:rPr>
          <w:rFonts w:hint="cs"/>
          <w:rtl/>
        </w:rPr>
        <w:t xml:space="preserve">فرموده </w:t>
      </w:r>
      <w:proofErr w:type="spellStart"/>
      <w:r>
        <w:rPr>
          <w:rFonts w:hint="cs"/>
          <w:rtl/>
        </w:rPr>
        <w:t>اند</w:t>
      </w:r>
      <w:proofErr w:type="spellEnd"/>
      <w:r w:rsidR="0015249A">
        <w:rPr>
          <w:rFonts w:hint="cs"/>
          <w:rtl/>
        </w:rPr>
        <w:t xml:space="preserve">: با مطالب ذکر شده </w:t>
      </w:r>
      <w:r>
        <w:rPr>
          <w:rFonts w:hint="cs"/>
          <w:rtl/>
        </w:rPr>
        <w:t xml:space="preserve">معنای </w:t>
      </w:r>
      <w:r w:rsidR="0015249A">
        <w:rPr>
          <w:rFonts w:hint="cs"/>
          <w:rtl/>
        </w:rPr>
        <w:t>«</w:t>
      </w:r>
      <w:proofErr w:type="spellStart"/>
      <w:r>
        <w:rPr>
          <w:rFonts w:hint="cs"/>
          <w:rtl/>
        </w:rPr>
        <w:t>لولم</w:t>
      </w:r>
      <w:proofErr w:type="spellEnd"/>
      <w:r>
        <w:rPr>
          <w:rFonts w:hint="cs"/>
          <w:rtl/>
        </w:rPr>
        <w:t xml:space="preserve"> </w:t>
      </w:r>
      <w:proofErr w:type="spellStart"/>
      <w:r>
        <w:rPr>
          <w:rFonts w:hint="cs"/>
          <w:rtl/>
        </w:rPr>
        <w:t>یجز</w:t>
      </w:r>
      <w:proofErr w:type="spellEnd"/>
      <w:r>
        <w:rPr>
          <w:rFonts w:hint="cs"/>
          <w:rtl/>
        </w:rPr>
        <w:t xml:space="preserve"> </w:t>
      </w:r>
      <w:proofErr w:type="spellStart"/>
      <w:r>
        <w:rPr>
          <w:rFonts w:hint="cs"/>
          <w:rtl/>
        </w:rPr>
        <w:t>هذا</w:t>
      </w:r>
      <w:proofErr w:type="spellEnd"/>
      <w:r>
        <w:rPr>
          <w:rFonts w:hint="cs"/>
          <w:rtl/>
        </w:rPr>
        <w:t xml:space="preserve"> لم </w:t>
      </w:r>
      <w:proofErr w:type="spellStart"/>
      <w:r>
        <w:rPr>
          <w:rFonts w:hint="cs"/>
          <w:rtl/>
        </w:rPr>
        <w:t>یقم</w:t>
      </w:r>
      <w:proofErr w:type="spellEnd"/>
      <w:r>
        <w:rPr>
          <w:rFonts w:hint="cs"/>
          <w:rtl/>
        </w:rPr>
        <w:t xml:space="preserve"> </w:t>
      </w:r>
      <w:proofErr w:type="spellStart"/>
      <w:r>
        <w:rPr>
          <w:rFonts w:hint="cs"/>
          <w:rtl/>
        </w:rPr>
        <w:t>للمسلمین</w:t>
      </w:r>
      <w:proofErr w:type="spellEnd"/>
      <w:r>
        <w:rPr>
          <w:rFonts w:hint="cs"/>
          <w:rtl/>
        </w:rPr>
        <w:t xml:space="preserve"> سوق</w:t>
      </w:r>
      <w:r w:rsidR="0015249A">
        <w:rPr>
          <w:rFonts w:hint="cs"/>
          <w:rtl/>
        </w:rPr>
        <w:t xml:space="preserve">» هم روشن می شود که مراد </w:t>
      </w:r>
      <w:r>
        <w:rPr>
          <w:rFonts w:hint="cs"/>
          <w:rtl/>
        </w:rPr>
        <w:t xml:space="preserve">این </w:t>
      </w:r>
      <w:r w:rsidR="0015249A">
        <w:rPr>
          <w:rFonts w:hint="cs"/>
          <w:rtl/>
        </w:rPr>
        <w:t>ا</w:t>
      </w:r>
      <w:r>
        <w:rPr>
          <w:rFonts w:hint="cs"/>
          <w:rtl/>
        </w:rPr>
        <w:t xml:space="preserve">ست که اگر شخص </w:t>
      </w:r>
      <w:r w:rsidR="0015249A">
        <w:rPr>
          <w:rFonts w:hint="cs"/>
          <w:rtl/>
        </w:rPr>
        <w:t xml:space="preserve">با وجود ید </w:t>
      </w:r>
      <w:proofErr w:type="spellStart"/>
      <w:r w:rsidR="0015249A">
        <w:rPr>
          <w:rFonts w:hint="cs"/>
          <w:rtl/>
        </w:rPr>
        <w:t>مؤکّده</w:t>
      </w:r>
      <w:proofErr w:type="spellEnd"/>
      <w:r w:rsidR="0015249A">
        <w:rPr>
          <w:rFonts w:hint="cs"/>
          <w:rtl/>
        </w:rPr>
        <w:t xml:space="preserve"> </w:t>
      </w:r>
      <w:r>
        <w:rPr>
          <w:rFonts w:hint="cs"/>
          <w:rtl/>
        </w:rPr>
        <w:t>نتواند ا</w:t>
      </w:r>
      <w:r w:rsidR="0015249A">
        <w:rPr>
          <w:rFonts w:hint="cs"/>
          <w:rtl/>
        </w:rPr>
        <w:t xml:space="preserve">خبار دهد که فلان </w:t>
      </w:r>
      <w:proofErr w:type="spellStart"/>
      <w:r w:rsidR="0015249A">
        <w:rPr>
          <w:rFonts w:hint="cs"/>
          <w:rtl/>
        </w:rPr>
        <w:t>شیء</w:t>
      </w:r>
      <w:proofErr w:type="spellEnd"/>
      <w:r w:rsidR="0015249A">
        <w:rPr>
          <w:rFonts w:hint="cs"/>
          <w:rtl/>
        </w:rPr>
        <w:t xml:space="preserve"> </w:t>
      </w:r>
      <w:r>
        <w:rPr>
          <w:rFonts w:hint="cs"/>
          <w:rtl/>
        </w:rPr>
        <w:t>مال من است</w:t>
      </w:r>
      <w:r w:rsidR="0015249A">
        <w:rPr>
          <w:rFonts w:hint="cs"/>
          <w:rtl/>
        </w:rPr>
        <w:t>،</w:t>
      </w:r>
      <w:r>
        <w:rPr>
          <w:rFonts w:hint="cs"/>
          <w:rtl/>
        </w:rPr>
        <w:t xml:space="preserve"> </w:t>
      </w:r>
      <w:r w:rsidR="00C8224F">
        <w:rPr>
          <w:rFonts w:hint="cs"/>
          <w:rtl/>
        </w:rPr>
        <w:t>انگیزه بر خرید و فروش وجود نخواهد داشت</w:t>
      </w:r>
      <w:r w:rsidR="0015249A">
        <w:rPr>
          <w:rFonts w:hint="cs"/>
          <w:rtl/>
        </w:rPr>
        <w:t>؛</w:t>
      </w:r>
      <w:r w:rsidR="00C8224F">
        <w:rPr>
          <w:rFonts w:hint="cs"/>
          <w:rtl/>
        </w:rPr>
        <w:t xml:space="preserve"> چون احتمال داده می شود که بعد خرید، کسی ادعای مالکیت آن را کند و در این فرض </w:t>
      </w:r>
      <w:proofErr w:type="spellStart"/>
      <w:r w:rsidR="00C8224F">
        <w:rPr>
          <w:rFonts w:hint="cs"/>
          <w:rtl/>
        </w:rPr>
        <w:t>ضمانتی</w:t>
      </w:r>
      <w:proofErr w:type="spellEnd"/>
      <w:r w:rsidR="00C8224F">
        <w:rPr>
          <w:rFonts w:hint="cs"/>
          <w:rtl/>
        </w:rPr>
        <w:t xml:space="preserve"> بر حفظ </w:t>
      </w:r>
      <w:r w:rsidR="00C8224F">
        <w:rPr>
          <w:rFonts w:hint="cs"/>
          <w:rtl/>
        </w:rPr>
        <w:lastRenderedPageBreak/>
        <w:t xml:space="preserve">مال او نخواهد بود و در چنین </w:t>
      </w:r>
      <w:proofErr w:type="spellStart"/>
      <w:r w:rsidR="00C8224F">
        <w:rPr>
          <w:rFonts w:hint="cs"/>
          <w:rtl/>
        </w:rPr>
        <w:t>شرائطی</w:t>
      </w:r>
      <w:proofErr w:type="spellEnd"/>
      <w:r w:rsidR="00C8224F">
        <w:rPr>
          <w:rFonts w:hint="cs"/>
          <w:rtl/>
        </w:rPr>
        <w:t xml:space="preserve"> انگیزه برای بیع وجود ندارد؛ چون انگیزه این است که بعد خریداری شخص ادعا کند که </w:t>
      </w:r>
      <w:proofErr w:type="spellStart"/>
      <w:r w:rsidR="00C8224F">
        <w:rPr>
          <w:rFonts w:hint="cs"/>
          <w:rtl/>
        </w:rPr>
        <w:t>مبیع</w:t>
      </w:r>
      <w:proofErr w:type="spellEnd"/>
      <w:r w:rsidR="00C8224F">
        <w:rPr>
          <w:rFonts w:hint="cs"/>
          <w:rtl/>
        </w:rPr>
        <w:t xml:space="preserve"> مال او است و اگر نتواند چنین کلامی را مطرح کند، در صورت حضور در دادگاه هم باید صرفا مالکیت خود را به صورت احتمالی مطرح کند، در حالی که در دادگاه صرفا به ادعاهای جزمی رسیدگی می شود و وقتی </w:t>
      </w:r>
      <w:proofErr w:type="spellStart"/>
      <w:r w:rsidR="00C8224F">
        <w:rPr>
          <w:rFonts w:hint="cs"/>
          <w:rtl/>
        </w:rPr>
        <w:t>شرائط</w:t>
      </w:r>
      <w:proofErr w:type="spellEnd"/>
      <w:r w:rsidR="00C8224F">
        <w:rPr>
          <w:rFonts w:hint="cs"/>
          <w:rtl/>
        </w:rPr>
        <w:t xml:space="preserve"> این گونه باشد، از اساس انگیزه ای برای خرید و فروش باقی نخواهد ماند.</w:t>
      </w:r>
    </w:p>
    <w:p w:rsidR="001A1EA5" w:rsidRPr="006162A2" w:rsidRDefault="001A1EA5" w:rsidP="00124EC4">
      <w:pPr>
        <w:jc w:val="lowKashida"/>
        <w:rPr>
          <w:rtl/>
        </w:rPr>
      </w:pPr>
    </w:p>
    <w:sectPr w:rsidR="001A1EA5" w:rsidRPr="006162A2"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EA" w:rsidRDefault="001345EA" w:rsidP="008B750B">
      <w:pPr>
        <w:spacing w:line="240" w:lineRule="auto"/>
      </w:pPr>
      <w:r>
        <w:separator/>
      </w:r>
    </w:p>
  </w:endnote>
  <w:endnote w:type="continuationSeparator" w:id="0">
    <w:p w:rsidR="001345EA" w:rsidRDefault="001345E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124EC4" w:rsidTr="0020241A">
      <w:tc>
        <w:tcPr>
          <w:tcW w:w="3382" w:type="dxa"/>
          <w:tcBorders>
            <w:top w:val="nil"/>
            <w:left w:val="nil"/>
            <w:bottom w:val="nil"/>
            <w:right w:val="nil"/>
          </w:tcBorders>
        </w:tcPr>
        <w:p w:rsidR="006D44C1" w:rsidRPr="00124EC4" w:rsidRDefault="006D44C1" w:rsidP="006D44C1">
          <w:pPr>
            <w:pStyle w:val="Footer"/>
            <w:rPr>
              <w:rFonts w:cs="B Badr"/>
              <w:rtl/>
            </w:rPr>
          </w:pPr>
          <w:r w:rsidRPr="00124EC4">
            <w:rPr>
              <w:rFonts w:cs="B Badr" w:hint="cs"/>
              <w:color w:val="808080" w:themeColor="background1" w:themeShade="80"/>
              <w:rtl/>
            </w:rPr>
            <w:t xml:space="preserve">مدرسه فقهی امام محمدباقر علیه </w:t>
          </w:r>
          <w:proofErr w:type="spellStart"/>
          <w:r w:rsidRPr="00124EC4">
            <w:rPr>
              <w:rFonts w:cs="B Badr" w:hint="cs"/>
              <w:color w:val="808080" w:themeColor="background1" w:themeShade="80"/>
              <w:rtl/>
            </w:rPr>
            <w:t>السلام</w:t>
          </w:r>
          <w:proofErr w:type="spellEnd"/>
        </w:p>
      </w:tc>
      <w:tc>
        <w:tcPr>
          <w:tcW w:w="2252" w:type="dxa"/>
          <w:tcBorders>
            <w:top w:val="nil"/>
            <w:left w:val="nil"/>
            <w:bottom w:val="nil"/>
            <w:right w:val="nil"/>
          </w:tcBorders>
          <w:vAlign w:val="center"/>
        </w:tcPr>
        <w:p w:rsidR="006D44C1" w:rsidRPr="00124EC4" w:rsidRDefault="006D44C1" w:rsidP="006D44C1">
          <w:pPr>
            <w:pStyle w:val="Footer"/>
            <w:jc w:val="right"/>
            <w:rPr>
              <w:rFonts w:cs="B Badr"/>
              <w:rtl/>
            </w:rPr>
          </w:pPr>
          <w:r w:rsidRPr="00124EC4">
            <w:rPr>
              <w:rFonts w:cs="B Badr" w:hint="cs"/>
              <w:rtl/>
            </w:rPr>
            <w:t xml:space="preserve">صفحه </w:t>
          </w:r>
          <w:r w:rsidRPr="00124EC4">
            <w:rPr>
              <w:rFonts w:cs="B Badr"/>
            </w:rPr>
            <w:fldChar w:fldCharType="begin"/>
          </w:r>
          <w:r w:rsidRPr="00124EC4">
            <w:rPr>
              <w:rFonts w:cs="B Badr"/>
            </w:rPr>
            <w:instrText>PAGE   \* MERGEFORMAT</w:instrText>
          </w:r>
          <w:r w:rsidRPr="00124EC4">
            <w:rPr>
              <w:rFonts w:cs="B Badr"/>
            </w:rPr>
            <w:fldChar w:fldCharType="separate"/>
          </w:r>
          <w:r w:rsidR="00B0052D" w:rsidRPr="00B0052D">
            <w:rPr>
              <w:rFonts w:cs="B Badr"/>
              <w:noProof/>
              <w:rtl/>
              <w:lang w:val="fa-IR"/>
            </w:rPr>
            <w:t>8</w:t>
          </w:r>
          <w:r w:rsidRPr="00124EC4">
            <w:rPr>
              <w:rFonts w:cs="B Badr"/>
              <w:noProof/>
            </w:rPr>
            <w:fldChar w:fldCharType="end"/>
          </w:r>
        </w:p>
      </w:tc>
      <w:tc>
        <w:tcPr>
          <w:tcW w:w="4786" w:type="dxa"/>
          <w:tcBorders>
            <w:top w:val="nil"/>
            <w:left w:val="nil"/>
            <w:bottom w:val="nil"/>
            <w:right w:val="nil"/>
          </w:tcBorders>
          <w:vAlign w:val="center"/>
        </w:tcPr>
        <w:p w:rsidR="006D44C1" w:rsidRPr="00124EC4" w:rsidRDefault="00EC4FBB" w:rsidP="001B6799">
          <w:pPr>
            <w:pStyle w:val="Footer"/>
            <w:bidi w:val="0"/>
            <w:rPr>
              <w:rFonts w:cs="B Badr"/>
              <w:color w:val="808080" w:themeColor="background1" w:themeShade="80"/>
              <w:rtl/>
            </w:rPr>
          </w:pPr>
          <w:bookmarkStart w:id="21" w:name="BokAdres"/>
          <w:bookmarkEnd w:id="21"/>
          <w:r w:rsidRPr="00124EC4">
            <w:rPr>
              <w:rFonts w:cs="B Badr"/>
              <w:color w:val="808080" w:themeColor="background1" w:themeShade="80"/>
            </w:rPr>
            <w:t>U1ms4_13961005-050_mm2_mfeb.ir</w:t>
          </w:r>
        </w:p>
      </w:tc>
    </w:tr>
  </w:tbl>
  <w:p w:rsidR="00FA3B17" w:rsidRPr="00124EC4"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EA" w:rsidRDefault="001345EA" w:rsidP="008B750B">
      <w:pPr>
        <w:spacing w:line="240" w:lineRule="auto"/>
      </w:pPr>
      <w:r>
        <w:separator/>
      </w:r>
    </w:p>
  </w:footnote>
  <w:footnote w:type="continuationSeparator" w:id="0">
    <w:p w:rsidR="001345EA" w:rsidRDefault="001345EA" w:rsidP="008B750B">
      <w:pPr>
        <w:spacing w:line="240" w:lineRule="auto"/>
      </w:pPr>
      <w:r>
        <w:continuationSeparator/>
      </w:r>
    </w:p>
  </w:footnote>
  <w:footnote w:id="1">
    <w:p w:rsidR="00FB2304" w:rsidRDefault="00FB2304">
      <w:pPr>
        <w:pStyle w:val="FootnoteText"/>
        <w:rPr>
          <w:rtl/>
        </w:rPr>
      </w:pPr>
      <w:r>
        <w:rPr>
          <w:rStyle w:val="FootnoteReference"/>
        </w:rPr>
        <w:footnoteRef/>
      </w:r>
      <w:r>
        <w:rPr>
          <w:rtl/>
        </w:rPr>
        <w:t xml:space="preserve"> </w:t>
      </w:r>
      <w:hyperlink r:id="rId1" w:history="1">
        <w:r w:rsidRPr="00FB2304">
          <w:rPr>
            <w:rStyle w:val="Hyperlink"/>
            <w:rFonts w:hint="cs"/>
            <w:rtl/>
          </w:rPr>
          <w:t xml:space="preserve">من </w:t>
        </w:r>
        <w:proofErr w:type="spellStart"/>
        <w:r w:rsidRPr="00FB2304">
          <w:rPr>
            <w:rStyle w:val="Hyperlink"/>
            <w:rFonts w:hint="cs"/>
            <w:rtl/>
          </w:rPr>
          <w:t>لایحضره</w:t>
        </w:r>
        <w:proofErr w:type="spellEnd"/>
        <w:r w:rsidRPr="00FB2304">
          <w:rPr>
            <w:rStyle w:val="Hyperlink"/>
            <w:rFonts w:hint="cs"/>
            <w:rtl/>
          </w:rPr>
          <w:t xml:space="preserve"> </w:t>
        </w:r>
        <w:proofErr w:type="spellStart"/>
        <w:r w:rsidRPr="00FB2304">
          <w:rPr>
            <w:rStyle w:val="Hyperlink"/>
            <w:rFonts w:hint="cs"/>
            <w:rtl/>
          </w:rPr>
          <w:t>الفقیه</w:t>
        </w:r>
        <w:proofErr w:type="spellEnd"/>
        <w:r w:rsidRPr="00FB2304">
          <w:rPr>
            <w:rStyle w:val="Hyperlink"/>
            <w:rFonts w:hint="cs"/>
            <w:rtl/>
          </w:rPr>
          <w:t xml:space="preserve">، شیخ </w:t>
        </w:r>
        <w:proofErr w:type="spellStart"/>
        <w:r w:rsidRPr="00FB2304">
          <w:rPr>
            <w:rStyle w:val="Hyperlink"/>
            <w:rFonts w:hint="cs"/>
            <w:rtl/>
          </w:rPr>
          <w:t>صدو</w:t>
        </w:r>
        <w:r w:rsidRPr="00FB2304">
          <w:rPr>
            <w:rStyle w:val="Hyperlink"/>
            <w:rFonts w:hint="cs"/>
            <w:rtl/>
          </w:rPr>
          <w:t>ق</w:t>
        </w:r>
        <w:proofErr w:type="spellEnd"/>
        <w:r w:rsidRPr="00FB2304">
          <w:rPr>
            <w:rStyle w:val="Hyperlink"/>
            <w:rFonts w:hint="cs"/>
            <w:rtl/>
          </w:rPr>
          <w:t xml:space="preserve">، </w:t>
        </w:r>
        <w:r w:rsidRPr="00FB2304">
          <w:rPr>
            <w:rStyle w:val="Hyperlink"/>
            <w:rFonts w:hint="cs"/>
            <w:rtl/>
          </w:rPr>
          <w:t>ج</w:t>
        </w:r>
        <w:r w:rsidRPr="00FB2304">
          <w:rPr>
            <w:rStyle w:val="Hyperlink"/>
            <w:rFonts w:hint="cs"/>
            <w:rtl/>
          </w:rPr>
          <w:t>3، ص51</w:t>
        </w:r>
      </w:hyperlink>
    </w:p>
  </w:footnote>
  <w:footnote w:id="2">
    <w:p w:rsidR="00B0052D" w:rsidRDefault="00B0052D">
      <w:pPr>
        <w:pStyle w:val="FootnoteText"/>
        <w:rPr>
          <w:rFonts w:hint="cs"/>
          <w:rtl/>
        </w:rPr>
      </w:pPr>
      <w:r>
        <w:rPr>
          <w:rStyle w:val="FootnoteReference"/>
        </w:rPr>
        <w:footnoteRef/>
      </w:r>
      <w:r>
        <w:rPr>
          <w:rtl/>
        </w:rPr>
        <w:t xml:space="preserve"> </w:t>
      </w:r>
      <w:hyperlink r:id="rId2" w:history="1">
        <w:proofErr w:type="spellStart"/>
        <w:r w:rsidRPr="00B0052D">
          <w:rPr>
            <w:rStyle w:val="Hyperlink"/>
            <w:rFonts w:hint="cs"/>
            <w:rtl/>
          </w:rPr>
          <w:t>منتقی</w:t>
        </w:r>
        <w:proofErr w:type="spellEnd"/>
        <w:r w:rsidRPr="00B0052D">
          <w:rPr>
            <w:rStyle w:val="Hyperlink"/>
            <w:rFonts w:hint="cs"/>
            <w:rtl/>
          </w:rPr>
          <w:t xml:space="preserve"> </w:t>
        </w:r>
        <w:proofErr w:type="spellStart"/>
        <w:r w:rsidRPr="00B0052D">
          <w:rPr>
            <w:rStyle w:val="Hyperlink"/>
            <w:rFonts w:hint="cs"/>
            <w:rtl/>
          </w:rPr>
          <w:t>الاصول</w:t>
        </w:r>
        <w:proofErr w:type="spellEnd"/>
        <w:r w:rsidRPr="00B0052D">
          <w:rPr>
            <w:rStyle w:val="Hyperlink"/>
            <w:rFonts w:hint="cs"/>
            <w:rtl/>
          </w:rPr>
          <w:t>، سید محمد</w:t>
        </w:r>
        <w:r w:rsidRPr="00B0052D">
          <w:rPr>
            <w:rStyle w:val="Hyperlink"/>
            <w:rFonts w:hint="cs"/>
            <w:rtl/>
          </w:rPr>
          <w:t xml:space="preserve"> </w:t>
        </w:r>
        <w:r w:rsidRPr="00B0052D">
          <w:rPr>
            <w:rStyle w:val="Hyperlink"/>
            <w:rFonts w:hint="cs"/>
            <w:rtl/>
          </w:rPr>
          <w:t>ر</w:t>
        </w:r>
        <w:r w:rsidRPr="00B0052D">
          <w:rPr>
            <w:rStyle w:val="Hyperlink"/>
            <w:rFonts w:hint="cs"/>
            <w:rtl/>
          </w:rPr>
          <w:t>وح</w:t>
        </w:r>
        <w:r w:rsidRPr="00B0052D">
          <w:rPr>
            <w:rStyle w:val="Hyperlink"/>
            <w:rFonts w:hint="cs"/>
            <w:rtl/>
          </w:rPr>
          <w:t>ا</w:t>
        </w:r>
        <w:r w:rsidRPr="00B0052D">
          <w:rPr>
            <w:rStyle w:val="Hyperlink"/>
            <w:rFonts w:hint="cs"/>
            <w:rtl/>
          </w:rPr>
          <w:t xml:space="preserve">نی، </w:t>
        </w:r>
        <w:bookmarkStart w:id="6" w:name="_GoBack"/>
        <w:bookmarkEnd w:id="6"/>
        <w:r w:rsidRPr="00B0052D">
          <w:rPr>
            <w:rStyle w:val="Hyperlink"/>
            <w:rFonts w:hint="cs"/>
            <w:rtl/>
          </w:rPr>
          <w:t>ج</w:t>
        </w:r>
        <w:r w:rsidRPr="00B0052D">
          <w:rPr>
            <w:rStyle w:val="Hyperlink"/>
            <w:rFonts w:hint="cs"/>
            <w:rtl/>
          </w:rPr>
          <w:t>7، ص8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4" w:name="BokNum"/>
    <w:bookmarkEnd w:id="14"/>
    <w:r w:rsidR="00EC4FBB">
      <w:rPr>
        <w:b/>
        <w:bCs/>
        <w:sz w:val="20"/>
        <w:szCs w:val="24"/>
        <w:rtl/>
      </w:rPr>
      <w:t>050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EC4FBB">
      <w:rPr>
        <w:rFonts w:hint="cs"/>
        <w:b/>
        <w:bCs/>
        <w:color w:val="632423" w:themeColor="accent2" w:themeShade="80"/>
        <w:sz w:val="20"/>
        <w:szCs w:val="24"/>
        <w:rtl/>
      </w:rPr>
      <w:t>ا</w:t>
    </w:r>
    <w:r w:rsidR="00EC4FBB" w:rsidRPr="00E72970">
      <w:rPr>
        <w:rFonts w:cs="B Badr" w:hint="cs"/>
        <w:b/>
        <w:bCs/>
        <w:color w:val="632423" w:themeColor="accent2" w:themeShade="80"/>
        <w:sz w:val="20"/>
        <w:szCs w:val="24"/>
        <w:rtl/>
      </w:rPr>
      <w:t>ص</w:t>
    </w:r>
    <w:r w:rsidR="00EC4FBB" w:rsidRPr="00D15E21">
      <w:rPr>
        <w:rFonts w:cs="B Badr" w:hint="cs"/>
        <w:b/>
        <w:bCs/>
        <w:color w:val="632423" w:themeColor="accent2" w:themeShade="80"/>
        <w:sz w:val="20"/>
        <w:szCs w:val="24"/>
        <w:rtl/>
      </w:rPr>
      <w:t>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proofErr w:type="spellStart"/>
    <w:r w:rsidR="00EC4FBB" w:rsidRPr="00D15E21">
      <w:rPr>
        <w:rFonts w:cs="B Badr" w:hint="cs"/>
        <w:b/>
        <w:bCs/>
        <w:color w:val="632423" w:themeColor="accent2" w:themeShade="80"/>
        <w:sz w:val="20"/>
        <w:szCs w:val="24"/>
        <w:rtl/>
      </w:rPr>
      <w:t>شهیدی</w:t>
    </w:r>
    <w:proofErr w:type="spellEnd"/>
    <w:r w:rsidR="00EC4FBB">
      <w:rPr>
        <w:b/>
        <w:bCs/>
        <w:color w:val="632423" w:themeColor="accent2" w:themeShade="80"/>
        <w:sz w:val="20"/>
        <w:szCs w:val="24"/>
        <w:rtl/>
      </w:rPr>
      <w:t xml:space="preserve"> </w:t>
    </w:r>
    <w:r w:rsidR="00EC4FBB" w:rsidRPr="00D15E21">
      <w:rPr>
        <w:rFonts w:cs="B Badr" w:hint="cs"/>
        <w:b/>
        <w:bCs/>
        <w:color w:val="632423" w:themeColor="accent2" w:themeShade="80"/>
        <w:sz w:val="20"/>
        <w:szCs w:val="24"/>
        <w:rtl/>
      </w:rPr>
      <w:t>پور</w:t>
    </w:r>
    <w:r w:rsidR="00FA3B17" w:rsidRPr="00D15E21">
      <w:rPr>
        <w:rFonts w:hint="cs"/>
        <w:b/>
        <w:bCs/>
        <w:color w:val="632423" w:themeColor="accent2" w:themeShade="80"/>
        <w:sz w:val="20"/>
        <w:szCs w:val="24"/>
        <w:rtl/>
      </w:rPr>
      <w:t xml:space="preserve">(دام </w:t>
    </w:r>
    <w:proofErr w:type="spellStart"/>
    <w:r w:rsidR="00FA3B17" w:rsidRPr="00D15E21">
      <w:rPr>
        <w:rFonts w:hint="cs"/>
        <w:b/>
        <w:bCs/>
        <w:color w:val="632423" w:themeColor="accent2" w:themeShade="80"/>
        <w:sz w:val="20"/>
        <w:szCs w:val="24"/>
        <w:rtl/>
      </w:rPr>
      <w:t>ظله</w:t>
    </w:r>
    <w:proofErr w:type="spellEnd"/>
    <w:r w:rsidR="00FA3B17" w:rsidRPr="00D15E21">
      <w:rPr>
        <w:rFonts w:hint="cs"/>
        <w:b/>
        <w:bCs/>
        <w:color w:val="632423" w:themeColor="accent2" w:themeShade="80"/>
        <w:sz w:val="20"/>
        <w:szCs w:val="2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7" w:name="BokTarikh"/>
    <w:bookmarkEnd w:id="17"/>
    <w:r w:rsidR="00EC4FBB">
      <w:rPr>
        <w:sz w:val="24"/>
        <w:szCs w:val="24"/>
        <w:rtl/>
      </w:rPr>
      <w:t>5 /10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 xml:space="preserve">موضوع </w:t>
    </w:r>
    <w:proofErr w:type="spellStart"/>
    <w:r w:rsidRPr="001D2E9A">
      <w:rPr>
        <w:rFonts w:hint="cs"/>
        <w:b/>
        <w:bCs/>
        <w:color w:val="7030A0"/>
        <w:sz w:val="24"/>
        <w:szCs w:val="24"/>
        <w:rtl/>
      </w:rPr>
      <w:t>عام</w:t>
    </w:r>
    <w:r w:rsidR="0073474B">
      <w:rPr>
        <w:rFonts w:hint="cs"/>
        <w:sz w:val="24"/>
        <w:szCs w:val="24"/>
        <w:rtl/>
      </w:rPr>
      <w:t>:</w:t>
    </w:r>
    <w:bookmarkStart w:id="18" w:name="BokSabj"/>
    <w:bookmarkEnd w:id="18"/>
    <w:r w:rsidR="00EC4FBB" w:rsidRPr="003641F1">
      <w:rPr>
        <w:rFonts w:hint="cs"/>
        <w:sz w:val="24"/>
        <w:szCs w:val="24"/>
        <w:rtl/>
      </w:rPr>
      <w:t>قاعده</w:t>
    </w:r>
    <w:proofErr w:type="spellEnd"/>
    <w:r w:rsidR="00EC4FBB" w:rsidRPr="003641F1">
      <w:rPr>
        <w:sz w:val="24"/>
        <w:szCs w:val="24"/>
        <w:rtl/>
      </w:rPr>
      <w:t xml:space="preserve"> </w:t>
    </w:r>
    <w:r w:rsidR="00EC4FBB" w:rsidRPr="003641F1">
      <w:rPr>
        <w:rFonts w:hint="cs"/>
        <w:sz w:val="24"/>
        <w:szCs w:val="24"/>
        <w:rtl/>
      </w:rPr>
      <w:t>ید</w:t>
    </w:r>
    <w:r w:rsidR="001B6799">
      <w:rPr>
        <w:rFonts w:hint="cs"/>
        <w:sz w:val="24"/>
        <w:szCs w:val="24"/>
        <w:rtl/>
      </w:rPr>
      <w:tab/>
    </w:r>
    <w:proofErr w:type="spellStart"/>
    <w:r w:rsidRPr="001D2E9A">
      <w:rPr>
        <w:rFonts w:hint="cs"/>
        <w:b/>
        <w:bCs/>
        <w:color w:val="7030A0"/>
        <w:sz w:val="24"/>
        <w:szCs w:val="24"/>
        <w:rtl/>
      </w:rPr>
      <w:t>مقرر</w:t>
    </w:r>
    <w:r w:rsidR="005257ED">
      <w:rPr>
        <w:rFonts w:hint="cs"/>
        <w:sz w:val="24"/>
        <w:szCs w:val="24"/>
        <w:rtl/>
      </w:rPr>
      <w:t>:</w:t>
    </w:r>
    <w:bookmarkStart w:id="19" w:name="Bokmoqarer"/>
    <w:bookmarkEnd w:id="19"/>
    <w:r w:rsidR="00EC4FBB">
      <w:rPr>
        <w:rFonts w:hint="cs"/>
        <w:sz w:val="24"/>
        <w:szCs w:val="24"/>
        <w:rtl/>
      </w:rPr>
      <w:t>مهدی</w:t>
    </w:r>
    <w:proofErr w:type="spellEnd"/>
    <w:r w:rsidR="00EC4FBB">
      <w:rPr>
        <w:sz w:val="24"/>
        <w:szCs w:val="24"/>
        <w:rtl/>
      </w:rPr>
      <w:t xml:space="preserve"> </w:t>
    </w:r>
    <w:r w:rsidR="00EC4FBB">
      <w:rPr>
        <w:rFonts w:hint="cs"/>
        <w:sz w:val="24"/>
        <w:szCs w:val="24"/>
        <w:rtl/>
      </w:rPr>
      <w:t>منص</w:t>
    </w:r>
    <w:r w:rsidR="00EC4FBB" w:rsidRPr="003641F1">
      <w:rPr>
        <w:rFonts w:hint="cs"/>
        <w:sz w:val="24"/>
        <w:szCs w:val="24"/>
        <w:rtl/>
      </w:rPr>
      <w:t>وری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EC4FBB" w:rsidRPr="003641F1">
      <w:rPr>
        <w:rFonts w:hint="cs"/>
        <w:sz w:val="24"/>
        <w:szCs w:val="24"/>
        <w:rtl/>
      </w:rPr>
      <w:t>ادله</w:t>
    </w:r>
    <w:r w:rsidR="00EC4FBB" w:rsidRPr="003641F1">
      <w:rPr>
        <w:sz w:val="24"/>
        <w:szCs w:val="24"/>
        <w:rtl/>
      </w:rPr>
      <w:t xml:space="preserve"> </w:t>
    </w:r>
    <w:r w:rsidR="00EC4FBB" w:rsidRPr="003641F1">
      <w:rPr>
        <w:rFonts w:hint="cs"/>
        <w:sz w:val="24"/>
        <w:szCs w:val="24"/>
        <w:rtl/>
      </w:rPr>
      <w:t>ر</w:t>
    </w:r>
    <w:r w:rsidR="00EC4FBB" w:rsidRPr="003641F1">
      <w:rPr>
        <w:rFonts w:ascii="Times New Roman" w:hAnsi="Times New Roman" w:hint="cs"/>
        <w:sz w:val="24"/>
        <w:szCs w:val="24"/>
        <w:rtl/>
      </w:rPr>
      <w:t>و</w:t>
    </w:r>
    <w:r w:rsidR="00EC4FBB" w:rsidRPr="003641F1">
      <w:rPr>
        <w:rFonts w:hint="cs"/>
        <w:sz w:val="24"/>
        <w:szCs w:val="24"/>
        <w:rtl/>
      </w:rPr>
      <w:t>ایی</w:t>
    </w:r>
    <w:r w:rsidR="00EC4FBB" w:rsidRPr="003641F1">
      <w:rPr>
        <w:sz w:val="24"/>
        <w:szCs w:val="24"/>
        <w:rtl/>
      </w:rPr>
      <w:t xml:space="preserve"> </w:t>
    </w:r>
    <w:r w:rsidR="00EC4FBB" w:rsidRPr="003641F1">
      <w:rPr>
        <w:rFonts w:hint="cs"/>
        <w:sz w:val="24"/>
        <w:szCs w:val="24"/>
        <w:rtl/>
      </w:rPr>
      <w:t>قاعده</w:t>
    </w:r>
    <w:r w:rsidR="00EC4FBB" w:rsidRPr="003641F1">
      <w:rPr>
        <w:sz w:val="24"/>
        <w:szCs w:val="24"/>
        <w:rtl/>
      </w:rPr>
      <w:t xml:space="preserve"> </w:t>
    </w:r>
    <w:r w:rsidR="00EC4FBB" w:rsidRPr="003641F1">
      <w:rPr>
        <w:rFonts w:hint="cs"/>
        <w:sz w:val="24"/>
        <w:szCs w:val="24"/>
        <w:rtl/>
      </w:rPr>
      <w:t>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95F53"/>
    <w:multiLevelType w:val="hybridMultilevel"/>
    <w:tmpl w:val="76DEACF6"/>
    <w:lvl w:ilvl="0" w:tplc="F4FAAD0A">
      <w:start w:val="1"/>
      <w:numFmt w:val="decimal"/>
      <w:lvlText w:val="%1-"/>
      <w:lvlJc w:val="left"/>
      <w:pPr>
        <w:ind w:left="720" w:hanging="360"/>
      </w:pPr>
      <w:rPr>
        <w:rFonts w:ascii="Calibri" w:eastAsia="Calibri" w:hAnsi="Calibr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4143F"/>
    <w:multiLevelType w:val="hybridMultilevel"/>
    <w:tmpl w:val="D7B6E994"/>
    <w:lvl w:ilvl="0" w:tplc="60C0376A">
      <w:start w:val="1"/>
      <w:numFmt w:val="decimal"/>
      <w:lvlText w:val="%1-"/>
      <w:lvlJc w:val="left"/>
      <w:pPr>
        <w:ind w:left="720" w:hanging="360"/>
      </w:pPr>
      <w:rPr>
        <w:rFonts w:ascii="Calibri" w:eastAsia="Calibri" w:hAnsi="Calibr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aveSubsetFonts/>
  <w:proofState w:spelling="clean" w:grammar="clean"/>
  <w:attachedTemplate r:id="rId1"/>
  <w:stylePaneSortMethod w:val="0000"/>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6C63"/>
    <w:rsid w:val="000B5DB5"/>
    <w:rsid w:val="000C3947"/>
    <w:rsid w:val="000D2A37"/>
    <w:rsid w:val="000D30E9"/>
    <w:rsid w:val="000D6818"/>
    <w:rsid w:val="000E335E"/>
    <w:rsid w:val="000F16CF"/>
    <w:rsid w:val="000F5BAC"/>
    <w:rsid w:val="00114AB7"/>
    <w:rsid w:val="00116B2B"/>
    <w:rsid w:val="00124E3D"/>
    <w:rsid w:val="00124EC4"/>
    <w:rsid w:val="00127E95"/>
    <w:rsid w:val="00130659"/>
    <w:rsid w:val="001345EA"/>
    <w:rsid w:val="001347C7"/>
    <w:rsid w:val="001356B0"/>
    <w:rsid w:val="00151937"/>
    <w:rsid w:val="0015249A"/>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53A2"/>
    <w:rsid w:val="002D0040"/>
    <w:rsid w:val="002D2FA8"/>
    <w:rsid w:val="002E220F"/>
    <w:rsid w:val="00307311"/>
    <w:rsid w:val="0032100F"/>
    <w:rsid w:val="0033402C"/>
    <w:rsid w:val="00340521"/>
    <w:rsid w:val="00345C73"/>
    <w:rsid w:val="00354A99"/>
    <w:rsid w:val="00360311"/>
    <w:rsid w:val="00361922"/>
    <w:rsid w:val="003641F1"/>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26E1"/>
    <w:rsid w:val="004A2FEA"/>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26BF"/>
    <w:rsid w:val="0056213C"/>
    <w:rsid w:val="00580C24"/>
    <w:rsid w:val="005968EF"/>
    <w:rsid w:val="00596C1E"/>
    <w:rsid w:val="005A2E26"/>
    <w:rsid w:val="005C0DAE"/>
    <w:rsid w:val="005C188E"/>
    <w:rsid w:val="005D2349"/>
    <w:rsid w:val="005E1B60"/>
    <w:rsid w:val="005E4E1B"/>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4ABC"/>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592E"/>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052D"/>
    <w:rsid w:val="00B1296B"/>
    <w:rsid w:val="00B2292F"/>
    <w:rsid w:val="00B43169"/>
    <w:rsid w:val="00B55AE4"/>
    <w:rsid w:val="00B70B46"/>
    <w:rsid w:val="00B739B0"/>
    <w:rsid w:val="00B814A3"/>
    <w:rsid w:val="00B96F38"/>
    <w:rsid w:val="00BD0E74"/>
    <w:rsid w:val="00BD5F8C"/>
    <w:rsid w:val="00BE29DD"/>
    <w:rsid w:val="00C066AF"/>
    <w:rsid w:val="00C10E06"/>
    <w:rsid w:val="00C145B8"/>
    <w:rsid w:val="00C2438F"/>
    <w:rsid w:val="00C32A7E"/>
    <w:rsid w:val="00C34F28"/>
    <w:rsid w:val="00C368DF"/>
    <w:rsid w:val="00C442C5"/>
    <w:rsid w:val="00C529FB"/>
    <w:rsid w:val="00C57B5C"/>
    <w:rsid w:val="00C57C7C"/>
    <w:rsid w:val="00C61049"/>
    <w:rsid w:val="00C63FFE"/>
    <w:rsid w:val="00C8224F"/>
    <w:rsid w:val="00C91EB6"/>
    <w:rsid w:val="00CA10B0"/>
    <w:rsid w:val="00CA2F8E"/>
    <w:rsid w:val="00CA7FD5"/>
    <w:rsid w:val="00CB3287"/>
    <w:rsid w:val="00CB33E2"/>
    <w:rsid w:val="00CB4E68"/>
    <w:rsid w:val="00CC2733"/>
    <w:rsid w:val="00CD0050"/>
    <w:rsid w:val="00CE7481"/>
    <w:rsid w:val="00CF0A8F"/>
    <w:rsid w:val="00D048CE"/>
    <w:rsid w:val="00D1078D"/>
    <w:rsid w:val="00D10998"/>
    <w:rsid w:val="00D15CBD"/>
    <w:rsid w:val="00D15E21"/>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72970"/>
    <w:rsid w:val="00E75920"/>
    <w:rsid w:val="00E80D96"/>
    <w:rsid w:val="00E871FA"/>
    <w:rsid w:val="00E936A4"/>
    <w:rsid w:val="00E954BB"/>
    <w:rsid w:val="00EA45E7"/>
    <w:rsid w:val="00EB78E3"/>
    <w:rsid w:val="00EB7BE3"/>
    <w:rsid w:val="00EC1C4B"/>
    <w:rsid w:val="00EC4FB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2304"/>
    <w:rsid w:val="00FB399E"/>
    <w:rsid w:val="00FB7F50"/>
    <w:rsid w:val="00FC2A85"/>
    <w:rsid w:val="00FC40AF"/>
    <w:rsid w:val="00FD0A16"/>
    <w:rsid w:val="00FE1EE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5E21"/>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TOCHeading">
    <w:name w:val="TOC Heading"/>
    <w:basedOn w:val="Heading1"/>
    <w:next w:val="Normal"/>
    <w:uiPriority w:val="39"/>
    <w:unhideWhenUsed/>
    <w:qFormat/>
    <w:rsid w:val="00C8224F"/>
    <w:pPr>
      <w:keepLines/>
      <w:bidi w:val="0"/>
      <w:spacing w:before="240" w:line="259" w:lineRule="auto"/>
      <w:outlineLvl w:val="9"/>
    </w:pPr>
    <w:rPr>
      <w:rFonts w:asciiTheme="majorHAnsi" w:eastAsiaTheme="majorEastAsia" w:hAnsiTheme="majorHAnsi" w:cstheme="majorBidi"/>
      <w:b w:val="0"/>
      <w:bCs w:val="0"/>
      <w:color w:val="365F91" w:themeColor="accent1" w:themeShade="BF"/>
      <w:kern w:val="0"/>
      <w:lang w:bidi="ar-SA"/>
    </w:rPr>
  </w:style>
  <w:style w:type="character" w:styleId="FollowedHyperlink">
    <w:name w:val="FollowedHyperlink"/>
    <w:basedOn w:val="DefaultParagraphFont"/>
    <w:uiPriority w:val="99"/>
    <w:semiHidden/>
    <w:unhideWhenUsed/>
    <w:rsid w:val="00B005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5E21"/>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TOCHeading">
    <w:name w:val="TOC Heading"/>
    <w:basedOn w:val="Heading1"/>
    <w:next w:val="Normal"/>
    <w:uiPriority w:val="39"/>
    <w:unhideWhenUsed/>
    <w:qFormat/>
    <w:rsid w:val="00C8224F"/>
    <w:pPr>
      <w:keepLines/>
      <w:bidi w:val="0"/>
      <w:spacing w:before="240" w:line="259" w:lineRule="auto"/>
      <w:outlineLvl w:val="9"/>
    </w:pPr>
    <w:rPr>
      <w:rFonts w:asciiTheme="majorHAnsi" w:eastAsiaTheme="majorEastAsia" w:hAnsiTheme="majorHAnsi" w:cstheme="majorBidi"/>
      <w:b w:val="0"/>
      <w:bCs w:val="0"/>
      <w:color w:val="365F91" w:themeColor="accent1" w:themeShade="BF"/>
      <w:kern w:val="0"/>
      <w:lang w:bidi="ar-SA"/>
    </w:rPr>
  </w:style>
  <w:style w:type="character" w:styleId="FollowedHyperlink">
    <w:name w:val="FollowedHyperlink"/>
    <w:basedOn w:val="DefaultParagraphFont"/>
    <w:uiPriority w:val="99"/>
    <w:semiHidden/>
    <w:unhideWhenUsed/>
    <w:rsid w:val="00B00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50/7/8" TargetMode="External"/><Relationship Id="rId1" Type="http://schemas.openxmlformats.org/officeDocument/2006/relationships/hyperlink" Target="http://lib.eshia.ir/11021/3/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DFD7-D766-45F3-B8A7-5C0F0ED3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104</TotalTime>
  <Pages>8</Pages>
  <Words>2301</Words>
  <Characters>13118</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مهدي منصوري</cp:lastModifiedBy>
  <cp:revision>9</cp:revision>
  <dcterms:created xsi:type="dcterms:W3CDTF">2017-12-26T16:43:00Z</dcterms:created>
  <dcterms:modified xsi:type="dcterms:W3CDTF">2017-12-26T18:36:00Z</dcterms:modified>
  <cp:contentStatus>ویرایش 2.5</cp:contentStatus>
  <cp:version>2.3</cp:version>
</cp:coreProperties>
</file>