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831A8" w:rsidRDefault="009831A8" w:rsidP="009831A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3702571" w:history="1">
        <w:r w:rsidRPr="00344688">
          <w:rPr>
            <w:rStyle w:val="ac"/>
            <w:rFonts w:ascii="Cambria" w:eastAsia="Times New Roman" w:hAnsi="Cambria" w:hint="eastAsia"/>
            <w:b/>
            <w:bCs/>
            <w:noProof/>
            <w:kern w:val="32"/>
            <w:rtl/>
          </w:rPr>
          <w:t>مسائل</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احکام</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Toc503702571 \h</w:instrText>
        </w:r>
        <w:r>
          <w:rPr>
            <w:noProof/>
            <w:webHidden/>
            <w:rtl/>
          </w:rPr>
          <w:instrText xml:space="preserve"> </w:instrText>
        </w:r>
        <w:r>
          <w:rPr>
            <w:rStyle w:val="ac"/>
            <w:noProof/>
            <w:rtl/>
          </w:rPr>
        </w:r>
        <w:r>
          <w:rPr>
            <w:rStyle w:val="ac"/>
            <w:noProof/>
            <w:rtl/>
          </w:rPr>
          <w:fldChar w:fldCharType="separate"/>
        </w:r>
        <w:r w:rsidR="00DA38A5">
          <w:rPr>
            <w:noProof/>
            <w:webHidden/>
            <w:rtl/>
          </w:rPr>
          <w:t>1</w:t>
        </w:r>
        <w:r>
          <w:rPr>
            <w:rStyle w:val="ac"/>
            <w:noProof/>
            <w:rtl/>
          </w:rPr>
          <w:fldChar w:fldCharType="end"/>
        </w:r>
      </w:hyperlink>
    </w:p>
    <w:p w:rsidR="009831A8" w:rsidRDefault="009831A8" w:rsidP="009831A8">
      <w:pPr>
        <w:pStyle w:val="11"/>
        <w:rPr>
          <w:rFonts w:asciiTheme="minorHAnsi" w:eastAsiaTheme="minorEastAsia" w:hAnsiTheme="minorHAnsi" w:cstheme="minorBidi"/>
          <w:noProof/>
          <w:color w:val="auto"/>
          <w:szCs w:val="22"/>
          <w:rtl/>
        </w:rPr>
      </w:pPr>
      <w:hyperlink w:anchor="_Toc503702572" w:history="1">
        <w:r w:rsidRPr="00344688">
          <w:rPr>
            <w:rStyle w:val="ac"/>
            <w:rFonts w:ascii="Cambria" w:eastAsia="Times New Roman" w:hAnsi="Cambria" w:hint="eastAsia"/>
            <w:b/>
            <w:bCs/>
            <w:noProof/>
            <w:kern w:val="32"/>
            <w:rtl/>
          </w:rPr>
          <w:t>مسأله</w:t>
        </w:r>
        <w:r w:rsidRPr="00344688">
          <w:rPr>
            <w:rStyle w:val="ac"/>
            <w:rFonts w:ascii="Cambria" w:eastAsia="Times New Roman" w:hAnsi="Cambria"/>
            <w:b/>
            <w:bCs/>
            <w:noProof/>
            <w:kern w:val="32"/>
            <w:rtl/>
          </w:rPr>
          <w:t xml:space="preserve"> 10(</w:t>
        </w:r>
        <w:r w:rsidRPr="00344688">
          <w:rPr>
            <w:rStyle w:val="ac"/>
            <w:rFonts w:ascii="Cambria" w:eastAsia="Times New Roman" w:hAnsi="Cambria" w:hint="eastAsia"/>
            <w:b/>
            <w:bCs/>
            <w:noProof/>
            <w:kern w:val="32"/>
            <w:rtl/>
          </w:rPr>
          <w:t>اختلاف</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امام</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و</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مأموم</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در</w:t>
        </w:r>
        <w:r w:rsidRPr="00344688">
          <w:rPr>
            <w:rStyle w:val="ac"/>
            <w:rFonts w:ascii="Cambria" w:eastAsia="Times New Roman" w:hAnsi="Cambria"/>
            <w:b/>
            <w:bCs/>
            <w:noProof/>
            <w:kern w:val="32"/>
            <w:rtl/>
          </w:rPr>
          <w:t xml:space="preserve"> </w:t>
        </w:r>
        <w:r w:rsidRPr="00344688">
          <w:rPr>
            <w:rStyle w:val="ac"/>
            <w:rFonts w:ascii="Cambria" w:eastAsia="Times New Roman" w:hAnsi="Cambria" w:hint="eastAsia"/>
            <w:b/>
            <w:bCs/>
            <w:noProof/>
            <w:kern w:val="32"/>
            <w:rtl/>
          </w:rPr>
          <w:t>تحرّ</w:t>
        </w:r>
        <w:r w:rsidRPr="00344688">
          <w:rPr>
            <w:rStyle w:val="ac"/>
            <w:rFonts w:ascii="Cambria" w:eastAsia="Times New Roman" w:hAnsi="Cambria" w:hint="cs"/>
            <w:b/>
            <w:bCs/>
            <w:noProof/>
            <w:kern w:val="32"/>
            <w:rtl/>
          </w:rPr>
          <w:t>ی</w:t>
        </w:r>
        <w:r w:rsidRPr="00344688">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Toc503702572 \h</w:instrText>
        </w:r>
        <w:r>
          <w:rPr>
            <w:noProof/>
            <w:webHidden/>
            <w:rtl/>
          </w:rPr>
          <w:instrText xml:space="preserve"> </w:instrText>
        </w:r>
        <w:r>
          <w:rPr>
            <w:rStyle w:val="ac"/>
            <w:noProof/>
            <w:rtl/>
          </w:rPr>
        </w:r>
        <w:r>
          <w:rPr>
            <w:rStyle w:val="ac"/>
            <w:noProof/>
            <w:rtl/>
          </w:rPr>
          <w:fldChar w:fldCharType="separate"/>
        </w:r>
        <w:r w:rsidR="00DA38A5">
          <w:rPr>
            <w:noProof/>
            <w:webHidden/>
            <w:rtl/>
          </w:rPr>
          <w:t>1</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73" w:history="1">
        <w:r w:rsidRPr="00344688">
          <w:rPr>
            <w:rStyle w:val="ac"/>
            <w:rFonts w:hint="eastAsia"/>
            <w:noProof/>
            <w:rtl/>
          </w:rPr>
          <w:t>نظر</w:t>
        </w:r>
        <w:r w:rsidRPr="00344688">
          <w:rPr>
            <w:rStyle w:val="ac"/>
            <w:noProof/>
            <w:rtl/>
          </w:rPr>
          <w:t xml:space="preserve"> </w:t>
        </w:r>
        <w:r w:rsidRPr="00344688">
          <w:rPr>
            <w:rStyle w:val="ac"/>
            <w:rFonts w:hint="eastAsia"/>
            <w:noProof/>
            <w:rtl/>
          </w:rPr>
          <w:t>صاحب</w:t>
        </w:r>
        <w:r w:rsidRPr="00344688">
          <w:rPr>
            <w:rStyle w:val="ac"/>
            <w:noProof/>
            <w:rtl/>
          </w:rPr>
          <w:t xml:space="preserve"> </w:t>
        </w:r>
        <w:r w:rsidRPr="00344688">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Toc503702573 \h</w:instrText>
        </w:r>
        <w:r>
          <w:rPr>
            <w:noProof/>
            <w:webHidden/>
            <w:rtl/>
          </w:rPr>
          <w:instrText xml:space="preserve"> </w:instrText>
        </w:r>
        <w:r>
          <w:rPr>
            <w:rStyle w:val="ac"/>
            <w:noProof/>
            <w:rtl/>
          </w:rPr>
        </w:r>
        <w:r>
          <w:rPr>
            <w:rStyle w:val="ac"/>
            <w:noProof/>
            <w:rtl/>
          </w:rPr>
          <w:fldChar w:fldCharType="separate"/>
        </w:r>
        <w:r w:rsidR="00DA38A5">
          <w:rPr>
            <w:noProof/>
            <w:webHidden/>
            <w:rtl/>
          </w:rPr>
          <w:t>2</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74" w:history="1">
        <w:r w:rsidRPr="00344688">
          <w:rPr>
            <w:rStyle w:val="ac"/>
            <w:rFonts w:hint="eastAsia"/>
            <w:noProof/>
            <w:rtl/>
          </w:rPr>
          <w:t>نظر</w:t>
        </w:r>
        <w:r w:rsidRPr="00344688">
          <w:rPr>
            <w:rStyle w:val="ac"/>
            <w:noProof/>
            <w:rtl/>
          </w:rPr>
          <w:t xml:space="preserve"> </w:t>
        </w:r>
        <w:r w:rsidRPr="00344688">
          <w:rPr>
            <w:rStyle w:val="ac"/>
            <w:rFonts w:hint="eastAsia"/>
            <w:noProof/>
            <w:rtl/>
          </w:rPr>
          <w:t>مرحوم</w:t>
        </w:r>
        <w:r w:rsidRPr="00344688">
          <w:rPr>
            <w:rStyle w:val="ac"/>
            <w:noProof/>
            <w:rtl/>
          </w:rPr>
          <w:t xml:space="preserve"> </w:t>
        </w:r>
        <w:r w:rsidRPr="00344688">
          <w:rPr>
            <w:rStyle w:val="ac"/>
            <w:rFonts w:hint="eastAsia"/>
            <w:noProof/>
            <w:rtl/>
          </w:rPr>
          <w:t>خو</w:t>
        </w:r>
        <w:r w:rsidRPr="0034468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Toc503702574 \h</w:instrText>
        </w:r>
        <w:r>
          <w:rPr>
            <w:noProof/>
            <w:webHidden/>
            <w:rtl/>
          </w:rPr>
          <w:instrText xml:space="preserve"> </w:instrText>
        </w:r>
        <w:r>
          <w:rPr>
            <w:rStyle w:val="ac"/>
            <w:noProof/>
            <w:rtl/>
          </w:rPr>
        </w:r>
        <w:r>
          <w:rPr>
            <w:rStyle w:val="ac"/>
            <w:noProof/>
            <w:rtl/>
          </w:rPr>
          <w:fldChar w:fldCharType="separate"/>
        </w:r>
        <w:r w:rsidR="00DA38A5">
          <w:rPr>
            <w:noProof/>
            <w:webHidden/>
            <w:rtl/>
          </w:rPr>
          <w:t>2</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75" w:history="1">
        <w:r w:rsidRPr="00344688">
          <w:rPr>
            <w:rStyle w:val="ac"/>
            <w:rFonts w:hint="eastAsia"/>
            <w:noProof/>
            <w:rtl/>
          </w:rPr>
          <w:t>بررس</w:t>
        </w:r>
        <w:r w:rsidRPr="00344688">
          <w:rPr>
            <w:rStyle w:val="ac"/>
            <w:rFonts w:hint="cs"/>
            <w:noProof/>
            <w:rtl/>
          </w:rPr>
          <w:t>ی</w:t>
        </w:r>
        <w:r w:rsidRPr="00344688">
          <w:rPr>
            <w:rStyle w:val="ac"/>
            <w:noProof/>
            <w:rtl/>
          </w:rPr>
          <w:t xml:space="preserve"> </w:t>
        </w:r>
        <w:r w:rsidRPr="00344688">
          <w:rPr>
            <w:rStyle w:val="ac"/>
            <w:rFonts w:hint="eastAsia"/>
            <w:noProof/>
            <w:rtl/>
          </w:rPr>
          <w:t>مسأله</w:t>
        </w:r>
        <w:r w:rsidRPr="00344688">
          <w:rPr>
            <w:rStyle w:val="ac"/>
            <w:noProof/>
            <w:rtl/>
          </w:rPr>
          <w:t xml:space="preserve"> </w:t>
        </w:r>
        <w:r w:rsidRPr="00344688">
          <w:rPr>
            <w:rStyle w:val="ac"/>
            <w:rFonts w:hint="eastAsia"/>
            <w:noProof/>
            <w:rtl/>
          </w:rPr>
          <w:t>بنا</w:t>
        </w:r>
        <w:r w:rsidRPr="00344688">
          <w:rPr>
            <w:rStyle w:val="ac"/>
            <w:noProof/>
            <w:rtl/>
          </w:rPr>
          <w:t xml:space="preserve"> </w:t>
        </w:r>
        <w:r w:rsidRPr="00344688">
          <w:rPr>
            <w:rStyle w:val="ac"/>
            <w:rFonts w:hint="eastAsia"/>
            <w:noProof/>
            <w:rtl/>
          </w:rPr>
          <w:t>بر</w:t>
        </w:r>
        <w:r w:rsidRPr="00344688">
          <w:rPr>
            <w:rStyle w:val="ac"/>
            <w:noProof/>
            <w:rtl/>
          </w:rPr>
          <w:t xml:space="preserve"> </w:t>
        </w:r>
        <w:r w:rsidRPr="00344688">
          <w:rPr>
            <w:rStyle w:val="ac"/>
            <w:rFonts w:hint="eastAsia"/>
            <w:noProof/>
            <w:rtl/>
          </w:rPr>
          <w:t>اجزا</w:t>
        </w:r>
        <w:r w:rsidRPr="00344688">
          <w:rPr>
            <w:rStyle w:val="ac"/>
            <w:rFonts w:hint="cs"/>
            <w:noProof/>
            <w:rtl/>
          </w:rPr>
          <w:t>ی</w:t>
        </w:r>
        <w:r w:rsidRPr="00344688">
          <w:rPr>
            <w:rStyle w:val="ac"/>
            <w:noProof/>
            <w:rtl/>
          </w:rPr>
          <w:t xml:space="preserve"> </w:t>
        </w:r>
        <w:r w:rsidRPr="00344688">
          <w:rPr>
            <w:rStyle w:val="ac"/>
            <w:rFonts w:hint="eastAsia"/>
            <w:noProof/>
            <w:rtl/>
          </w:rPr>
          <w:t>واقع</w:t>
        </w:r>
        <w:r w:rsidRPr="00344688">
          <w:rPr>
            <w:rStyle w:val="ac"/>
            <w:rFonts w:hint="cs"/>
            <w:noProof/>
            <w:rtl/>
          </w:rPr>
          <w:t>ی</w:t>
        </w:r>
        <w:r w:rsidRPr="00344688">
          <w:rPr>
            <w:rStyle w:val="ac"/>
            <w:noProof/>
            <w:rtl/>
          </w:rPr>
          <w:t xml:space="preserve"> </w:t>
        </w:r>
        <w:r w:rsidRPr="00344688">
          <w:rPr>
            <w:rStyle w:val="ac"/>
            <w:rFonts w:hint="eastAsia"/>
            <w:noProof/>
            <w:rtl/>
          </w:rPr>
          <w:t>تحرّ</w:t>
        </w:r>
        <w:r w:rsidRPr="0034468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Toc503702575 \h</w:instrText>
        </w:r>
        <w:r>
          <w:rPr>
            <w:noProof/>
            <w:webHidden/>
            <w:rtl/>
          </w:rPr>
          <w:instrText xml:space="preserve"> </w:instrText>
        </w:r>
        <w:r>
          <w:rPr>
            <w:rStyle w:val="ac"/>
            <w:noProof/>
            <w:rtl/>
          </w:rPr>
        </w:r>
        <w:r>
          <w:rPr>
            <w:rStyle w:val="ac"/>
            <w:noProof/>
            <w:rtl/>
          </w:rPr>
          <w:fldChar w:fldCharType="separate"/>
        </w:r>
        <w:r w:rsidR="00DA38A5">
          <w:rPr>
            <w:noProof/>
            <w:webHidden/>
            <w:rtl/>
          </w:rPr>
          <w:t>2</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76" w:history="1">
        <w:r w:rsidRPr="00344688">
          <w:rPr>
            <w:rStyle w:val="ac"/>
            <w:rFonts w:hint="eastAsia"/>
            <w:noProof/>
            <w:rtl/>
          </w:rPr>
          <w:t>بررس</w:t>
        </w:r>
        <w:r w:rsidRPr="00344688">
          <w:rPr>
            <w:rStyle w:val="ac"/>
            <w:rFonts w:hint="cs"/>
            <w:noProof/>
            <w:rtl/>
          </w:rPr>
          <w:t>ی</w:t>
        </w:r>
        <w:r w:rsidRPr="00344688">
          <w:rPr>
            <w:rStyle w:val="ac"/>
            <w:noProof/>
            <w:rtl/>
          </w:rPr>
          <w:t xml:space="preserve"> </w:t>
        </w:r>
        <w:r w:rsidRPr="00344688">
          <w:rPr>
            <w:rStyle w:val="ac"/>
            <w:rFonts w:hint="eastAsia"/>
            <w:noProof/>
            <w:rtl/>
          </w:rPr>
          <w:t>صحت</w:t>
        </w:r>
        <w:r w:rsidRPr="00344688">
          <w:rPr>
            <w:rStyle w:val="ac"/>
            <w:noProof/>
            <w:rtl/>
          </w:rPr>
          <w:t xml:space="preserve"> </w:t>
        </w:r>
        <w:r w:rsidRPr="00344688">
          <w:rPr>
            <w:rStyle w:val="ac"/>
            <w:rFonts w:hint="eastAsia"/>
            <w:noProof/>
            <w:rtl/>
          </w:rPr>
          <w:t>نماز</w:t>
        </w:r>
        <w:r w:rsidRPr="00344688">
          <w:rPr>
            <w:rStyle w:val="ac"/>
            <w:noProof/>
            <w:rtl/>
          </w:rPr>
          <w:t xml:space="preserve"> </w:t>
        </w:r>
        <w:r w:rsidRPr="00344688">
          <w:rPr>
            <w:rStyle w:val="ac"/>
            <w:rFonts w:hint="eastAsia"/>
            <w:noProof/>
            <w:rtl/>
          </w:rPr>
          <w:t>جماعت</w:t>
        </w:r>
        <w:r w:rsidRPr="00344688">
          <w:rPr>
            <w:rStyle w:val="ac"/>
            <w:noProof/>
            <w:rtl/>
          </w:rPr>
          <w:t xml:space="preserve"> </w:t>
        </w:r>
        <w:r w:rsidRPr="00344688">
          <w:rPr>
            <w:rStyle w:val="ac"/>
            <w:rFonts w:hint="eastAsia"/>
            <w:noProof/>
            <w:rtl/>
          </w:rPr>
          <w:t>در</w:t>
        </w:r>
        <w:r w:rsidRPr="00344688">
          <w:rPr>
            <w:rStyle w:val="ac"/>
            <w:noProof/>
            <w:rtl/>
          </w:rPr>
          <w:t xml:space="preserve"> </w:t>
        </w:r>
        <w:r w:rsidRPr="00344688">
          <w:rPr>
            <w:rStyle w:val="ac"/>
            <w:rFonts w:hint="eastAsia"/>
            <w:noProof/>
            <w:rtl/>
          </w:rPr>
          <w:t>فرض</w:t>
        </w:r>
        <w:r w:rsidRPr="00344688">
          <w:rPr>
            <w:rStyle w:val="ac"/>
            <w:noProof/>
            <w:rtl/>
          </w:rPr>
          <w:t xml:space="preserve"> </w:t>
        </w:r>
        <w:r w:rsidRPr="00344688">
          <w:rPr>
            <w:rStyle w:val="ac"/>
            <w:rFonts w:hint="eastAsia"/>
            <w:noProof/>
            <w:rtl/>
          </w:rPr>
          <w:t>صدق</w:t>
        </w:r>
        <w:r w:rsidRPr="00344688">
          <w:rPr>
            <w:rStyle w:val="ac"/>
            <w:noProof/>
            <w:rtl/>
          </w:rPr>
          <w:t xml:space="preserve"> </w:t>
        </w:r>
        <w:r w:rsidRPr="00344688">
          <w:rPr>
            <w:rStyle w:val="ac"/>
            <w:rFonts w:hint="eastAsia"/>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Toc503702576 \h</w:instrText>
        </w:r>
        <w:r>
          <w:rPr>
            <w:noProof/>
            <w:webHidden/>
            <w:rtl/>
          </w:rPr>
          <w:instrText xml:space="preserve"> </w:instrText>
        </w:r>
        <w:r>
          <w:rPr>
            <w:rStyle w:val="ac"/>
            <w:noProof/>
            <w:rtl/>
          </w:rPr>
        </w:r>
        <w:r>
          <w:rPr>
            <w:rStyle w:val="ac"/>
            <w:noProof/>
            <w:rtl/>
          </w:rPr>
          <w:fldChar w:fldCharType="separate"/>
        </w:r>
        <w:r w:rsidR="00DA38A5">
          <w:rPr>
            <w:noProof/>
            <w:webHidden/>
            <w:rtl/>
          </w:rPr>
          <w:t>2</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77" w:history="1">
        <w:r w:rsidRPr="00344688">
          <w:rPr>
            <w:rStyle w:val="ac"/>
            <w:rFonts w:hint="eastAsia"/>
            <w:noProof/>
            <w:rtl/>
          </w:rPr>
          <w:t>اشکال</w:t>
        </w:r>
        <w:r w:rsidRPr="00344688">
          <w:rPr>
            <w:rStyle w:val="ac"/>
            <w:noProof/>
            <w:rtl/>
          </w:rPr>
          <w:t xml:space="preserve"> </w:t>
        </w:r>
        <w:r w:rsidRPr="00344688">
          <w:rPr>
            <w:rStyle w:val="ac"/>
            <w:rFonts w:hint="eastAsia"/>
            <w:noProof/>
            <w:rtl/>
          </w:rPr>
          <w:t>عدم</w:t>
        </w:r>
        <w:r w:rsidRPr="00344688">
          <w:rPr>
            <w:rStyle w:val="ac"/>
            <w:noProof/>
            <w:rtl/>
          </w:rPr>
          <w:t xml:space="preserve"> </w:t>
        </w:r>
        <w:r w:rsidRPr="00344688">
          <w:rPr>
            <w:rStyle w:val="ac"/>
            <w:rFonts w:hint="eastAsia"/>
            <w:noProof/>
            <w:rtl/>
          </w:rPr>
          <w:t>اطلاق</w:t>
        </w:r>
        <w:r w:rsidRPr="00344688">
          <w:rPr>
            <w:rStyle w:val="ac"/>
            <w:noProof/>
            <w:rtl/>
          </w:rPr>
          <w:t xml:space="preserve"> </w:t>
        </w:r>
        <w:r w:rsidRPr="00344688">
          <w:rPr>
            <w:rStyle w:val="ac"/>
            <w:rFonts w:hint="eastAsia"/>
            <w:noProof/>
            <w:rtl/>
          </w:rPr>
          <w:t>در</w:t>
        </w:r>
        <w:r w:rsidRPr="00344688">
          <w:rPr>
            <w:rStyle w:val="ac"/>
            <w:noProof/>
            <w:rtl/>
          </w:rPr>
          <w:t xml:space="preserve"> </w:t>
        </w:r>
        <w:r w:rsidRPr="00344688">
          <w:rPr>
            <w:rStyle w:val="ac"/>
            <w:rFonts w:hint="eastAsia"/>
            <w:noProof/>
            <w:rtl/>
          </w:rPr>
          <w:t>دل</w:t>
        </w:r>
        <w:r w:rsidRPr="00344688">
          <w:rPr>
            <w:rStyle w:val="ac"/>
            <w:rFonts w:hint="cs"/>
            <w:noProof/>
            <w:rtl/>
          </w:rPr>
          <w:t>ی</w:t>
        </w:r>
        <w:r w:rsidRPr="00344688">
          <w:rPr>
            <w:rStyle w:val="ac"/>
            <w:rFonts w:hint="eastAsia"/>
            <w:noProof/>
            <w:rtl/>
          </w:rPr>
          <w:t>ل</w:t>
        </w:r>
        <w:r w:rsidRPr="00344688">
          <w:rPr>
            <w:rStyle w:val="ac"/>
            <w:noProof/>
            <w:rtl/>
          </w:rPr>
          <w:t xml:space="preserve"> </w:t>
        </w:r>
        <w:r w:rsidRPr="00344688">
          <w:rPr>
            <w:rStyle w:val="ac"/>
            <w:rFonts w:hint="eastAsia"/>
            <w:noProof/>
            <w:rtl/>
          </w:rPr>
          <w:t>مشروع</w:t>
        </w:r>
        <w:r w:rsidRPr="00344688">
          <w:rPr>
            <w:rStyle w:val="ac"/>
            <w:rFonts w:hint="cs"/>
            <w:noProof/>
            <w:rtl/>
          </w:rPr>
          <w:t>ی</w:t>
        </w:r>
        <w:r w:rsidRPr="00344688">
          <w:rPr>
            <w:rStyle w:val="ac"/>
            <w:rFonts w:hint="eastAsia"/>
            <w:noProof/>
            <w:rtl/>
          </w:rPr>
          <w:t>ت</w:t>
        </w:r>
        <w:r w:rsidRPr="00344688">
          <w:rPr>
            <w:rStyle w:val="ac"/>
            <w:noProof/>
            <w:rtl/>
          </w:rPr>
          <w:t xml:space="preserve"> </w:t>
        </w:r>
        <w:r w:rsidRPr="00344688">
          <w:rPr>
            <w:rStyle w:val="ac"/>
            <w:rFonts w:hint="eastAsia"/>
            <w:noProof/>
            <w:rtl/>
          </w:rPr>
          <w:t>نماز</w:t>
        </w:r>
        <w:r w:rsidRPr="00344688">
          <w:rPr>
            <w:rStyle w:val="ac"/>
            <w:noProof/>
            <w:rtl/>
          </w:rPr>
          <w:t xml:space="preserve"> </w:t>
        </w:r>
        <w:r w:rsidRPr="00344688">
          <w:rPr>
            <w:rStyle w:val="ac"/>
            <w:rFonts w:hint="eastAsia"/>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Toc503702577 \h</w:instrText>
        </w:r>
        <w:r>
          <w:rPr>
            <w:noProof/>
            <w:webHidden/>
            <w:rtl/>
          </w:rPr>
          <w:instrText xml:space="preserve"> </w:instrText>
        </w:r>
        <w:r>
          <w:rPr>
            <w:rStyle w:val="ac"/>
            <w:noProof/>
            <w:rtl/>
          </w:rPr>
        </w:r>
        <w:r>
          <w:rPr>
            <w:rStyle w:val="ac"/>
            <w:noProof/>
            <w:rtl/>
          </w:rPr>
          <w:fldChar w:fldCharType="separate"/>
        </w:r>
        <w:r w:rsidR="00DA38A5">
          <w:rPr>
            <w:noProof/>
            <w:webHidden/>
            <w:rtl/>
          </w:rPr>
          <w:t>3</w:t>
        </w:r>
        <w:r>
          <w:rPr>
            <w:rStyle w:val="ac"/>
            <w:noProof/>
            <w:rtl/>
          </w:rPr>
          <w:fldChar w:fldCharType="end"/>
        </w:r>
      </w:hyperlink>
    </w:p>
    <w:p w:rsidR="009831A8" w:rsidRDefault="009831A8" w:rsidP="009831A8">
      <w:pPr>
        <w:pStyle w:val="32"/>
        <w:tabs>
          <w:tab w:val="right" w:leader="dot" w:pos="10194"/>
        </w:tabs>
        <w:rPr>
          <w:rFonts w:asciiTheme="minorHAnsi" w:eastAsiaTheme="minorEastAsia" w:hAnsiTheme="minorHAnsi" w:cstheme="minorBidi"/>
          <w:bCs w:val="0"/>
          <w:iCs w:val="0"/>
          <w:noProof/>
          <w:color w:val="auto"/>
          <w:szCs w:val="22"/>
          <w:rtl/>
        </w:rPr>
      </w:pPr>
      <w:hyperlink w:anchor="_Toc503702578" w:history="1">
        <w:r w:rsidRPr="00344688">
          <w:rPr>
            <w:rStyle w:val="ac"/>
            <w:rFonts w:hint="eastAsia"/>
            <w:noProof/>
            <w:rtl/>
          </w:rPr>
          <w:t>مرحوم</w:t>
        </w:r>
        <w:r w:rsidRPr="00344688">
          <w:rPr>
            <w:rStyle w:val="ac"/>
            <w:noProof/>
            <w:rtl/>
          </w:rPr>
          <w:t xml:space="preserve"> </w:t>
        </w:r>
        <w:r w:rsidRPr="00344688">
          <w:rPr>
            <w:rStyle w:val="ac"/>
            <w:rFonts w:hint="eastAsia"/>
            <w:noProof/>
            <w:rtl/>
          </w:rPr>
          <w:t>خو</w:t>
        </w:r>
        <w:r w:rsidRPr="00344688">
          <w:rPr>
            <w:rStyle w:val="ac"/>
            <w:rFonts w:hint="cs"/>
            <w:noProof/>
            <w:rtl/>
          </w:rPr>
          <w:t>یی</w:t>
        </w:r>
        <w:r w:rsidRPr="00344688">
          <w:rPr>
            <w:rStyle w:val="ac"/>
            <w:noProof/>
            <w:rtl/>
          </w:rPr>
          <w:t xml:space="preserve"> (</w:t>
        </w:r>
        <w:r w:rsidRPr="00344688">
          <w:rPr>
            <w:rStyle w:val="ac"/>
            <w:rFonts w:hint="eastAsia"/>
            <w:noProof/>
            <w:rtl/>
          </w:rPr>
          <w:t>اختلاف</w:t>
        </w:r>
        <w:r w:rsidRPr="00344688">
          <w:rPr>
            <w:rStyle w:val="ac"/>
            <w:noProof/>
            <w:rtl/>
          </w:rPr>
          <w:t xml:space="preserve"> </w:t>
        </w:r>
        <w:r w:rsidRPr="00344688">
          <w:rPr>
            <w:rStyle w:val="ac"/>
            <w:rFonts w:hint="eastAsia"/>
            <w:noProof/>
            <w:rtl/>
          </w:rPr>
          <w:t>حکم</w:t>
        </w:r>
        <w:r w:rsidRPr="00344688">
          <w:rPr>
            <w:rStyle w:val="ac"/>
            <w:noProof/>
            <w:rtl/>
          </w:rPr>
          <w:t xml:space="preserve"> </w:t>
        </w:r>
        <w:r w:rsidRPr="00344688">
          <w:rPr>
            <w:rStyle w:val="ac"/>
            <w:rFonts w:hint="eastAsia"/>
            <w:noProof/>
            <w:rtl/>
          </w:rPr>
          <w:t>بر</w:t>
        </w:r>
        <w:r w:rsidRPr="00344688">
          <w:rPr>
            <w:rStyle w:val="ac"/>
            <w:noProof/>
            <w:rtl/>
          </w:rPr>
          <w:t xml:space="preserve"> </w:t>
        </w:r>
        <w:r w:rsidRPr="00344688">
          <w:rPr>
            <w:rStyle w:val="ac"/>
            <w:rFonts w:hint="eastAsia"/>
            <w:noProof/>
            <w:rtl/>
          </w:rPr>
          <w:t>اساس</w:t>
        </w:r>
        <w:r w:rsidRPr="00344688">
          <w:rPr>
            <w:rStyle w:val="ac"/>
            <w:noProof/>
            <w:rtl/>
          </w:rPr>
          <w:t xml:space="preserve"> </w:t>
        </w:r>
        <w:r w:rsidRPr="00344688">
          <w:rPr>
            <w:rStyle w:val="ac"/>
            <w:rFonts w:hint="eastAsia"/>
            <w:noProof/>
            <w:rtl/>
          </w:rPr>
          <w:t>نوع</w:t>
        </w:r>
        <w:r w:rsidRPr="00344688">
          <w:rPr>
            <w:rStyle w:val="ac"/>
            <w:noProof/>
            <w:rtl/>
          </w:rPr>
          <w:t xml:space="preserve"> </w:t>
        </w:r>
        <w:r w:rsidRPr="00344688">
          <w:rPr>
            <w:rStyle w:val="ac"/>
            <w:rFonts w:hint="eastAsia"/>
            <w:noProof/>
            <w:rtl/>
          </w:rPr>
          <w:t>شک</w:t>
        </w:r>
        <w:r w:rsidRPr="00344688">
          <w:rPr>
            <w:rStyle w:val="ac"/>
            <w:noProof/>
            <w:rtl/>
          </w:rPr>
          <w:t xml:space="preserve"> </w:t>
        </w:r>
        <w:r w:rsidRPr="00344688">
          <w:rPr>
            <w:rStyle w:val="ac"/>
            <w:rFonts w:hint="eastAsia"/>
            <w:noProof/>
            <w:rtl/>
          </w:rPr>
          <w:t>در</w:t>
        </w:r>
        <w:r w:rsidRPr="00344688">
          <w:rPr>
            <w:rStyle w:val="ac"/>
            <w:noProof/>
            <w:rtl/>
          </w:rPr>
          <w:t xml:space="preserve"> </w:t>
        </w:r>
        <w:r w:rsidRPr="00344688">
          <w:rPr>
            <w:rStyle w:val="ac"/>
            <w:rFonts w:hint="eastAsia"/>
            <w:noProof/>
            <w:rtl/>
          </w:rPr>
          <w:t>جماعت</w:t>
        </w:r>
        <w:r w:rsidRPr="003446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Toc503702578 \h</w:instrText>
        </w:r>
        <w:r>
          <w:rPr>
            <w:noProof/>
            <w:webHidden/>
            <w:rtl/>
          </w:rPr>
          <w:instrText xml:space="preserve"> </w:instrText>
        </w:r>
        <w:r>
          <w:rPr>
            <w:rStyle w:val="ac"/>
            <w:noProof/>
            <w:rtl/>
          </w:rPr>
        </w:r>
        <w:r>
          <w:rPr>
            <w:rStyle w:val="ac"/>
            <w:noProof/>
            <w:rtl/>
          </w:rPr>
          <w:fldChar w:fldCharType="separate"/>
        </w:r>
        <w:r w:rsidR="00DA38A5">
          <w:rPr>
            <w:noProof/>
            <w:webHidden/>
            <w:rtl/>
          </w:rPr>
          <w:t>3</w:t>
        </w:r>
        <w:r>
          <w:rPr>
            <w:rStyle w:val="ac"/>
            <w:noProof/>
            <w:rtl/>
          </w:rPr>
          <w:fldChar w:fldCharType="end"/>
        </w:r>
      </w:hyperlink>
    </w:p>
    <w:p w:rsidR="009831A8" w:rsidRDefault="009831A8" w:rsidP="009831A8">
      <w:pPr>
        <w:pStyle w:val="42"/>
        <w:tabs>
          <w:tab w:val="right" w:leader="dot" w:pos="10194"/>
        </w:tabs>
        <w:rPr>
          <w:rFonts w:asciiTheme="minorHAnsi" w:eastAsiaTheme="minorEastAsia" w:hAnsiTheme="minorHAnsi" w:cstheme="minorBidi"/>
          <w:bCs w:val="0"/>
          <w:noProof/>
          <w:color w:val="auto"/>
          <w:szCs w:val="22"/>
          <w:rtl/>
        </w:rPr>
      </w:pPr>
      <w:hyperlink w:anchor="_Toc503702579" w:history="1">
        <w:r w:rsidRPr="0034468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Toc503702579 \h</w:instrText>
        </w:r>
        <w:r>
          <w:rPr>
            <w:noProof/>
            <w:webHidden/>
            <w:rtl/>
          </w:rPr>
          <w:instrText xml:space="preserve"> </w:instrText>
        </w:r>
        <w:r>
          <w:rPr>
            <w:rStyle w:val="ac"/>
            <w:noProof/>
            <w:rtl/>
          </w:rPr>
        </w:r>
        <w:r>
          <w:rPr>
            <w:rStyle w:val="ac"/>
            <w:noProof/>
            <w:rtl/>
          </w:rPr>
          <w:fldChar w:fldCharType="separate"/>
        </w:r>
        <w:r w:rsidR="00DA38A5">
          <w:rPr>
            <w:noProof/>
            <w:webHidden/>
            <w:rtl/>
          </w:rPr>
          <w:t>6</w:t>
        </w:r>
        <w:r>
          <w:rPr>
            <w:rStyle w:val="ac"/>
            <w:noProof/>
            <w:rtl/>
          </w:rPr>
          <w:fldChar w:fldCharType="end"/>
        </w:r>
      </w:hyperlink>
    </w:p>
    <w:p w:rsidR="009831A8" w:rsidRDefault="009831A8" w:rsidP="009831A8">
      <w:pPr>
        <w:pStyle w:val="22"/>
        <w:tabs>
          <w:tab w:val="right" w:leader="dot" w:pos="10194"/>
        </w:tabs>
        <w:rPr>
          <w:rFonts w:asciiTheme="minorHAnsi" w:eastAsiaTheme="minorEastAsia" w:hAnsiTheme="minorHAnsi" w:cstheme="minorBidi"/>
          <w:bCs w:val="0"/>
          <w:noProof/>
          <w:color w:val="auto"/>
          <w:szCs w:val="22"/>
          <w:rtl/>
        </w:rPr>
      </w:pPr>
      <w:hyperlink w:anchor="_Toc503702580" w:history="1">
        <w:r w:rsidRPr="00344688">
          <w:rPr>
            <w:rStyle w:val="ac"/>
            <w:rFonts w:hint="eastAsia"/>
            <w:noProof/>
            <w:rtl/>
          </w:rPr>
          <w:t>اشکال</w:t>
        </w:r>
        <w:r w:rsidRPr="00344688">
          <w:rPr>
            <w:rStyle w:val="ac"/>
            <w:noProof/>
            <w:rtl/>
          </w:rPr>
          <w:t xml:space="preserve"> </w:t>
        </w:r>
        <w:r w:rsidRPr="00344688">
          <w:rPr>
            <w:rStyle w:val="ac"/>
            <w:rFonts w:hint="eastAsia"/>
            <w:noProof/>
            <w:rtl/>
          </w:rPr>
          <w:t>مرحوم</w:t>
        </w:r>
        <w:r w:rsidRPr="00344688">
          <w:rPr>
            <w:rStyle w:val="ac"/>
            <w:noProof/>
            <w:rtl/>
          </w:rPr>
          <w:t xml:space="preserve"> </w:t>
        </w:r>
        <w:r w:rsidRPr="00344688">
          <w:rPr>
            <w:rStyle w:val="ac"/>
            <w:rFonts w:hint="eastAsia"/>
            <w:noProof/>
            <w:rtl/>
          </w:rPr>
          <w:t>خو</w:t>
        </w:r>
        <w:r w:rsidRPr="00344688">
          <w:rPr>
            <w:rStyle w:val="ac"/>
            <w:rFonts w:hint="cs"/>
            <w:noProof/>
            <w:rtl/>
          </w:rPr>
          <w:t>یی</w:t>
        </w:r>
        <w:r w:rsidRPr="00344688">
          <w:rPr>
            <w:rStyle w:val="ac"/>
            <w:noProof/>
            <w:rtl/>
          </w:rPr>
          <w:t xml:space="preserve"> </w:t>
        </w:r>
        <w:r w:rsidRPr="00344688">
          <w:rPr>
            <w:rStyle w:val="ac"/>
            <w:rFonts w:hint="eastAsia"/>
            <w:noProof/>
            <w:rtl/>
          </w:rPr>
          <w:t>در</w:t>
        </w:r>
        <w:r w:rsidRPr="00344688">
          <w:rPr>
            <w:rStyle w:val="ac"/>
            <w:noProof/>
            <w:rtl/>
          </w:rPr>
          <w:t xml:space="preserve"> </w:t>
        </w:r>
        <w:r w:rsidRPr="00344688">
          <w:rPr>
            <w:rStyle w:val="ac"/>
            <w:rFonts w:hint="eastAsia"/>
            <w:noProof/>
            <w:rtl/>
          </w:rPr>
          <w:t>اطلاق</w:t>
        </w:r>
        <w:r w:rsidRPr="00344688">
          <w:rPr>
            <w:rStyle w:val="ac"/>
            <w:noProof/>
            <w:rtl/>
          </w:rPr>
          <w:t xml:space="preserve"> </w:t>
        </w:r>
        <w:r w:rsidRPr="00344688">
          <w:rPr>
            <w:rStyle w:val="ac"/>
            <w:rFonts w:hint="eastAsia"/>
            <w:noProof/>
            <w:rtl/>
          </w:rPr>
          <w:t>دل</w:t>
        </w:r>
        <w:r w:rsidRPr="00344688">
          <w:rPr>
            <w:rStyle w:val="ac"/>
            <w:rFonts w:hint="cs"/>
            <w:noProof/>
            <w:rtl/>
          </w:rPr>
          <w:t>ی</w:t>
        </w:r>
        <w:r w:rsidRPr="00344688">
          <w:rPr>
            <w:rStyle w:val="ac"/>
            <w:rFonts w:hint="eastAsia"/>
            <w:noProof/>
            <w:rtl/>
          </w:rPr>
          <w:t>ل</w:t>
        </w:r>
        <w:r w:rsidRPr="00344688">
          <w:rPr>
            <w:rStyle w:val="ac"/>
            <w:noProof/>
            <w:rtl/>
          </w:rPr>
          <w:t xml:space="preserve"> </w:t>
        </w:r>
        <w:r w:rsidRPr="00344688">
          <w:rPr>
            <w:rStyle w:val="ac"/>
            <w:rFonts w:hint="eastAsia"/>
            <w:noProof/>
            <w:rtl/>
          </w:rPr>
          <w:t>مشروع</w:t>
        </w:r>
        <w:r w:rsidRPr="00344688">
          <w:rPr>
            <w:rStyle w:val="ac"/>
            <w:rFonts w:hint="cs"/>
            <w:noProof/>
            <w:rtl/>
          </w:rPr>
          <w:t>ی</w:t>
        </w:r>
        <w:r w:rsidRPr="00344688">
          <w:rPr>
            <w:rStyle w:val="ac"/>
            <w:rFonts w:hint="eastAsia"/>
            <w:noProof/>
            <w:rtl/>
          </w:rPr>
          <w:t>ت</w:t>
        </w:r>
        <w:r w:rsidRPr="00344688">
          <w:rPr>
            <w:rStyle w:val="ac"/>
            <w:noProof/>
            <w:rtl/>
          </w:rPr>
          <w:t xml:space="preserve"> </w:t>
        </w:r>
        <w:r w:rsidRPr="00344688">
          <w:rPr>
            <w:rStyle w:val="ac"/>
            <w:rFonts w:hint="eastAsia"/>
            <w:noProof/>
            <w:rtl/>
          </w:rPr>
          <w:t>نماز</w:t>
        </w:r>
        <w:r w:rsidRPr="00344688">
          <w:rPr>
            <w:rStyle w:val="ac"/>
            <w:noProof/>
            <w:rtl/>
          </w:rPr>
          <w:t xml:space="preserve"> </w:t>
        </w:r>
        <w:r w:rsidRPr="00344688">
          <w:rPr>
            <w:rStyle w:val="ac"/>
            <w:rFonts w:hint="eastAsia"/>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Toc503702580 \h</w:instrText>
        </w:r>
        <w:r>
          <w:rPr>
            <w:noProof/>
            <w:webHidden/>
            <w:rtl/>
          </w:rPr>
          <w:instrText xml:space="preserve"> </w:instrText>
        </w:r>
        <w:r>
          <w:rPr>
            <w:rStyle w:val="ac"/>
            <w:noProof/>
            <w:rtl/>
          </w:rPr>
        </w:r>
        <w:r>
          <w:rPr>
            <w:rStyle w:val="ac"/>
            <w:noProof/>
            <w:rtl/>
          </w:rPr>
          <w:fldChar w:fldCharType="separate"/>
        </w:r>
        <w:r w:rsidR="00DA38A5">
          <w:rPr>
            <w:noProof/>
            <w:webHidden/>
            <w:rtl/>
          </w:rPr>
          <w:t>6</w:t>
        </w:r>
        <w:r>
          <w:rPr>
            <w:rStyle w:val="ac"/>
            <w:noProof/>
            <w:rtl/>
          </w:rPr>
          <w:fldChar w:fldCharType="end"/>
        </w:r>
      </w:hyperlink>
    </w:p>
    <w:p w:rsidR="009831A8" w:rsidRDefault="009831A8" w:rsidP="009831A8">
      <w:pPr>
        <w:pStyle w:val="32"/>
        <w:tabs>
          <w:tab w:val="right" w:leader="dot" w:pos="10194"/>
        </w:tabs>
        <w:rPr>
          <w:rFonts w:asciiTheme="minorHAnsi" w:eastAsiaTheme="minorEastAsia" w:hAnsiTheme="minorHAnsi" w:cstheme="minorBidi"/>
          <w:bCs w:val="0"/>
          <w:iCs w:val="0"/>
          <w:noProof/>
          <w:color w:val="auto"/>
          <w:szCs w:val="22"/>
          <w:rtl/>
        </w:rPr>
      </w:pPr>
      <w:hyperlink w:anchor="_Toc503702581" w:history="1">
        <w:r w:rsidRPr="00344688">
          <w:rPr>
            <w:rStyle w:val="ac"/>
            <w:rFonts w:hint="eastAsia"/>
            <w:noProof/>
            <w:rtl/>
          </w:rPr>
          <w:t>جواب</w:t>
        </w:r>
        <w:r w:rsidRPr="00344688">
          <w:rPr>
            <w:rStyle w:val="ac"/>
            <w:noProof/>
            <w:rtl/>
          </w:rPr>
          <w:t xml:space="preserve"> </w:t>
        </w:r>
        <w:r w:rsidRPr="00344688">
          <w:rPr>
            <w:rStyle w:val="ac"/>
            <w:rFonts w:hint="eastAsia"/>
            <w:noProof/>
            <w:rtl/>
          </w:rPr>
          <w:t>أول</w:t>
        </w:r>
        <w:r w:rsidRPr="00344688">
          <w:rPr>
            <w:rStyle w:val="ac"/>
            <w:noProof/>
            <w:rtl/>
          </w:rPr>
          <w:t xml:space="preserve"> (</w:t>
        </w:r>
        <w:r w:rsidRPr="00344688">
          <w:rPr>
            <w:rStyle w:val="ac"/>
            <w:rFonts w:hint="eastAsia"/>
            <w:noProof/>
            <w:rtl/>
          </w:rPr>
          <w:t>وجود</w:t>
        </w:r>
        <w:r w:rsidRPr="00344688">
          <w:rPr>
            <w:rStyle w:val="ac"/>
            <w:noProof/>
            <w:rtl/>
          </w:rPr>
          <w:t xml:space="preserve"> </w:t>
        </w:r>
        <w:r w:rsidRPr="00344688">
          <w:rPr>
            <w:rStyle w:val="ac"/>
            <w:rFonts w:hint="eastAsia"/>
            <w:noProof/>
            <w:rtl/>
          </w:rPr>
          <w:t>اطلاق</w:t>
        </w:r>
        <w:r w:rsidRPr="00344688">
          <w:rPr>
            <w:rStyle w:val="ac"/>
            <w:noProof/>
            <w:rtl/>
          </w:rPr>
          <w:t xml:space="preserve"> </w:t>
        </w:r>
        <w:r w:rsidRPr="00344688">
          <w:rPr>
            <w:rStyle w:val="ac"/>
            <w:rFonts w:hint="eastAsia"/>
            <w:noProof/>
            <w:rtl/>
          </w:rPr>
          <w:t>در</w:t>
        </w:r>
        <w:r w:rsidRPr="00344688">
          <w:rPr>
            <w:rStyle w:val="ac"/>
            <w:noProof/>
            <w:rtl/>
          </w:rPr>
          <w:t xml:space="preserve"> </w:t>
        </w:r>
        <w:r w:rsidRPr="00344688">
          <w:rPr>
            <w:rStyle w:val="ac"/>
            <w:rFonts w:hint="eastAsia"/>
            <w:noProof/>
            <w:rtl/>
          </w:rPr>
          <w:t>أدله</w:t>
        </w:r>
        <w:r w:rsidRPr="00344688">
          <w:rPr>
            <w:rStyle w:val="ac"/>
            <w:noProof/>
            <w:rtl/>
          </w:rPr>
          <w:t xml:space="preserve"> </w:t>
        </w:r>
        <w:r w:rsidRPr="00344688">
          <w:rPr>
            <w:rStyle w:val="ac"/>
            <w:rFonts w:hint="eastAsia"/>
            <w:noProof/>
            <w:rtl/>
          </w:rPr>
          <w:t>مشروع</w:t>
        </w:r>
        <w:r w:rsidRPr="00344688">
          <w:rPr>
            <w:rStyle w:val="ac"/>
            <w:rFonts w:hint="cs"/>
            <w:noProof/>
            <w:rtl/>
          </w:rPr>
          <w:t>ی</w:t>
        </w:r>
        <w:r w:rsidRPr="00344688">
          <w:rPr>
            <w:rStyle w:val="ac"/>
            <w:rFonts w:hint="eastAsia"/>
            <w:noProof/>
            <w:rtl/>
          </w:rPr>
          <w:t>ت</w:t>
        </w:r>
        <w:r w:rsidRPr="00344688">
          <w:rPr>
            <w:rStyle w:val="ac"/>
            <w:noProof/>
            <w:rtl/>
          </w:rPr>
          <w:t xml:space="preserve"> </w:t>
        </w:r>
        <w:r w:rsidRPr="00344688">
          <w:rPr>
            <w:rStyle w:val="ac"/>
            <w:rFonts w:hint="eastAsia"/>
            <w:noProof/>
            <w:rtl/>
          </w:rPr>
          <w:t>نماز</w:t>
        </w:r>
        <w:r w:rsidRPr="00344688">
          <w:rPr>
            <w:rStyle w:val="ac"/>
            <w:noProof/>
            <w:rtl/>
          </w:rPr>
          <w:t xml:space="preserve"> </w:t>
        </w:r>
        <w:r w:rsidRPr="00344688">
          <w:rPr>
            <w:rStyle w:val="ac"/>
            <w:rFonts w:hint="eastAsia"/>
            <w:noProof/>
            <w:rtl/>
          </w:rPr>
          <w:t>جماعت</w:t>
        </w:r>
        <w:r w:rsidRPr="003446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Toc503702581 \h</w:instrText>
        </w:r>
        <w:r>
          <w:rPr>
            <w:noProof/>
            <w:webHidden/>
            <w:rtl/>
          </w:rPr>
          <w:instrText xml:space="preserve"> </w:instrText>
        </w:r>
        <w:r>
          <w:rPr>
            <w:rStyle w:val="ac"/>
            <w:noProof/>
            <w:rtl/>
          </w:rPr>
        </w:r>
        <w:r>
          <w:rPr>
            <w:rStyle w:val="ac"/>
            <w:noProof/>
            <w:rtl/>
          </w:rPr>
          <w:fldChar w:fldCharType="separate"/>
        </w:r>
        <w:r w:rsidR="00DA38A5">
          <w:rPr>
            <w:noProof/>
            <w:webHidden/>
            <w:rtl/>
          </w:rPr>
          <w:t>7</w:t>
        </w:r>
        <w:r>
          <w:rPr>
            <w:rStyle w:val="ac"/>
            <w:noProof/>
            <w:rtl/>
          </w:rPr>
          <w:fldChar w:fldCharType="end"/>
        </w:r>
      </w:hyperlink>
    </w:p>
    <w:p w:rsidR="009831A8" w:rsidRDefault="009831A8" w:rsidP="009831A8">
      <w:pPr>
        <w:pStyle w:val="32"/>
        <w:tabs>
          <w:tab w:val="right" w:leader="dot" w:pos="10194"/>
        </w:tabs>
        <w:rPr>
          <w:rFonts w:asciiTheme="minorHAnsi" w:eastAsiaTheme="minorEastAsia" w:hAnsiTheme="minorHAnsi" w:cstheme="minorBidi"/>
          <w:bCs w:val="0"/>
          <w:iCs w:val="0"/>
          <w:noProof/>
          <w:color w:val="auto"/>
          <w:szCs w:val="22"/>
          <w:rtl/>
        </w:rPr>
      </w:pPr>
      <w:hyperlink w:anchor="_Toc503702582" w:history="1">
        <w:r w:rsidRPr="00344688">
          <w:rPr>
            <w:rStyle w:val="ac"/>
            <w:rFonts w:hint="eastAsia"/>
            <w:noProof/>
            <w:rtl/>
          </w:rPr>
          <w:t>جواب</w:t>
        </w:r>
        <w:r w:rsidRPr="00344688">
          <w:rPr>
            <w:rStyle w:val="ac"/>
            <w:noProof/>
            <w:rtl/>
          </w:rPr>
          <w:t xml:space="preserve"> </w:t>
        </w:r>
        <w:r w:rsidRPr="0034468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Toc503702582 \h</w:instrText>
        </w:r>
        <w:r>
          <w:rPr>
            <w:noProof/>
            <w:webHidden/>
            <w:rtl/>
          </w:rPr>
          <w:instrText xml:space="preserve"> </w:instrText>
        </w:r>
        <w:r>
          <w:rPr>
            <w:rStyle w:val="ac"/>
            <w:noProof/>
            <w:rtl/>
          </w:rPr>
        </w:r>
        <w:r>
          <w:rPr>
            <w:rStyle w:val="ac"/>
            <w:noProof/>
            <w:rtl/>
          </w:rPr>
          <w:fldChar w:fldCharType="separate"/>
        </w:r>
        <w:r w:rsidR="00DA38A5">
          <w:rPr>
            <w:noProof/>
            <w:webHidden/>
            <w:rtl/>
          </w:rPr>
          <w:t>8</w:t>
        </w:r>
        <w:r>
          <w:rPr>
            <w:rStyle w:val="ac"/>
            <w:noProof/>
            <w:rtl/>
          </w:rPr>
          <w:fldChar w:fldCharType="end"/>
        </w:r>
      </w:hyperlink>
    </w:p>
    <w:p w:rsidR="009831A8" w:rsidRDefault="009831A8" w:rsidP="009831A8">
      <w:pPr>
        <w:pStyle w:val="32"/>
        <w:tabs>
          <w:tab w:val="right" w:leader="dot" w:pos="10194"/>
        </w:tabs>
        <w:rPr>
          <w:rFonts w:asciiTheme="minorHAnsi" w:eastAsiaTheme="minorEastAsia" w:hAnsiTheme="minorHAnsi" w:cstheme="minorBidi"/>
          <w:bCs w:val="0"/>
          <w:iCs w:val="0"/>
          <w:noProof/>
          <w:color w:val="auto"/>
          <w:szCs w:val="22"/>
          <w:rtl/>
        </w:rPr>
      </w:pPr>
      <w:hyperlink w:anchor="_Toc503702583" w:history="1">
        <w:r w:rsidRPr="00344688">
          <w:rPr>
            <w:rStyle w:val="ac"/>
            <w:rFonts w:hint="eastAsia"/>
            <w:noProof/>
            <w:rtl/>
          </w:rPr>
          <w:t>جواب</w:t>
        </w:r>
        <w:r w:rsidRPr="00344688">
          <w:rPr>
            <w:rStyle w:val="ac"/>
            <w:noProof/>
            <w:rtl/>
          </w:rPr>
          <w:t xml:space="preserve"> </w:t>
        </w:r>
        <w:r w:rsidRPr="00344688">
          <w:rPr>
            <w:rStyle w:val="ac"/>
            <w:rFonts w:hint="eastAsia"/>
            <w:noProof/>
            <w:rtl/>
          </w:rPr>
          <w:t>سوم</w:t>
        </w:r>
        <w:r w:rsidRPr="00344688">
          <w:rPr>
            <w:rStyle w:val="ac"/>
            <w:noProof/>
            <w:rtl/>
          </w:rPr>
          <w:t xml:space="preserve"> (</w:t>
        </w:r>
        <w:r w:rsidRPr="00344688">
          <w:rPr>
            <w:rStyle w:val="ac"/>
            <w:rFonts w:hint="eastAsia"/>
            <w:noProof/>
            <w:rtl/>
          </w:rPr>
          <w:t>اطلاق</w:t>
        </w:r>
        <w:r w:rsidRPr="00344688">
          <w:rPr>
            <w:rStyle w:val="ac"/>
            <w:noProof/>
            <w:rtl/>
          </w:rPr>
          <w:t xml:space="preserve"> </w:t>
        </w:r>
        <w:r w:rsidRPr="00344688">
          <w:rPr>
            <w:rStyle w:val="ac"/>
            <w:rFonts w:hint="eastAsia"/>
            <w:noProof/>
            <w:rtl/>
          </w:rPr>
          <w:t>مقام</w:t>
        </w:r>
        <w:r w:rsidRPr="00344688">
          <w:rPr>
            <w:rStyle w:val="ac"/>
            <w:rFonts w:hint="cs"/>
            <w:noProof/>
            <w:rtl/>
          </w:rPr>
          <w:t>ی</w:t>
        </w:r>
        <w:r w:rsidRPr="00344688">
          <w:rPr>
            <w:rStyle w:val="ac"/>
            <w:noProof/>
            <w:rtl/>
          </w:rPr>
          <w:t xml:space="preserve"> </w:t>
        </w:r>
        <w:r w:rsidRPr="00344688">
          <w:rPr>
            <w:rStyle w:val="ac"/>
            <w:rFonts w:hint="eastAsia"/>
            <w:noProof/>
            <w:rtl/>
          </w:rPr>
          <w:t>أدله</w:t>
        </w:r>
        <w:r w:rsidRPr="00344688">
          <w:rPr>
            <w:rStyle w:val="ac"/>
            <w:noProof/>
            <w:rtl/>
          </w:rPr>
          <w:t xml:space="preserve"> </w:t>
        </w:r>
        <w:r w:rsidRPr="00344688">
          <w:rPr>
            <w:rStyle w:val="ac"/>
            <w:rFonts w:hint="eastAsia"/>
            <w:noProof/>
            <w:rtl/>
          </w:rPr>
          <w:t>نماز</w:t>
        </w:r>
        <w:r w:rsidRPr="00344688">
          <w:rPr>
            <w:rStyle w:val="ac"/>
            <w:noProof/>
            <w:rtl/>
          </w:rPr>
          <w:t xml:space="preserve"> </w:t>
        </w:r>
        <w:r w:rsidRPr="00344688">
          <w:rPr>
            <w:rStyle w:val="ac"/>
            <w:rFonts w:hint="eastAsia"/>
            <w:noProof/>
            <w:rtl/>
          </w:rPr>
          <w:t>جماعت</w:t>
        </w:r>
        <w:r w:rsidRPr="003446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Toc503702583 \h</w:instrText>
        </w:r>
        <w:r>
          <w:rPr>
            <w:noProof/>
            <w:webHidden/>
            <w:rtl/>
          </w:rPr>
          <w:instrText xml:space="preserve"> </w:instrText>
        </w:r>
        <w:r>
          <w:rPr>
            <w:rStyle w:val="ac"/>
            <w:noProof/>
            <w:rtl/>
          </w:rPr>
        </w:r>
        <w:r>
          <w:rPr>
            <w:rStyle w:val="ac"/>
            <w:noProof/>
            <w:rtl/>
          </w:rPr>
          <w:fldChar w:fldCharType="separate"/>
        </w:r>
        <w:r w:rsidR="00DA38A5">
          <w:rPr>
            <w:noProof/>
            <w:webHidden/>
            <w:rtl/>
          </w:rPr>
          <w:t>9</w:t>
        </w:r>
        <w:r>
          <w:rPr>
            <w:rStyle w:val="ac"/>
            <w:noProof/>
            <w:rtl/>
          </w:rPr>
          <w:fldChar w:fldCharType="end"/>
        </w:r>
      </w:hyperlink>
    </w:p>
    <w:p w:rsidR="00C91EB6" w:rsidRPr="00C91EB6" w:rsidRDefault="009831A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C62B3">
        <w:rPr>
          <w:rFonts w:hint="cs"/>
          <w:rtl/>
        </w:rPr>
        <w:t>مسأله</w:t>
      </w:r>
      <w:r w:rsidR="009C62B3">
        <w:rPr>
          <w:rtl/>
        </w:rPr>
        <w:t xml:space="preserve"> 10/</w:t>
      </w:r>
      <w:r w:rsidR="009C62B3">
        <w:rPr>
          <w:rFonts w:hint="cs"/>
          <w:rtl/>
        </w:rPr>
        <w:t>بررسی</w:t>
      </w:r>
      <w:r w:rsidR="009C62B3">
        <w:rPr>
          <w:rtl/>
        </w:rPr>
        <w:t xml:space="preserve"> </w:t>
      </w:r>
      <w:r w:rsidR="009C62B3">
        <w:rPr>
          <w:rFonts w:hint="cs"/>
          <w:rtl/>
        </w:rPr>
        <w:t>اطلاق</w:t>
      </w:r>
      <w:r w:rsidR="009C62B3">
        <w:rPr>
          <w:rtl/>
        </w:rPr>
        <w:t xml:space="preserve"> </w:t>
      </w:r>
      <w:r w:rsidR="009C62B3">
        <w:rPr>
          <w:rFonts w:hint="cs"/>
          <w:rtl/>
        </w:rPr>
        <w:t>أدله</w:t>
      </w:r>
      <w:r w:rsidR="009C62B3">
        <w:rPr>
          <w:rtl/>
        </w:rPr>
        <w:t xml:space="preserve"> </w:t>
      </w:r>
      <w:r w:rsidR="009C62B3">
        <w:rPr>
          <w:rFonts w:hint="cs"/>
          <w:rtl/>
        </w:rPr>
        <w:t>مشروعیت</w:t>
      </w:r>
      <w:r w:rsidR="009C62B3">
        <w:rPr>
          <w:rtl/>
        </w:rPr>
        <w:t xml:space="preserve"> </w:t>
      </w:r>
      <w:r w:rsidR="009C62B3">
        <w:rPr>
          <w:rFonts w:hint="cs"/>
          <w:rtl/>
        </w:rPr>
        <w:t>نماز</w:t>
      </w:r>
      <w:r w:rsidR="009C62B3">
        <w:rPr>
          <w:rtl/>
        </w:rPr>
        <w:t xml:space="preserve"> </w:t>
      </w:r>
      <w:r w:rsidR="009C62B3">
        <w:rPr>
          <w:rFonts w:hint="cs"/>
          <w:rtl/>
        </w:rPr>
        <w:t>جماعت</w:t>
      </w:r>
      <w:r w:rsidR="00025B70">
        <w:rPr>
          <w:rFonts w:hint="cs"/>
          <w:rtl/>
        </w:rPr>
        <w:t xml:space="preserve"> </w:t>
      </w:r>
      <w:r w:rsidR="00386C11" w:rsidRPr="00A6366F">
        <w:rPr>
          <w:rFonts w:hint="cs"/>
          <w:rtl/>
        </w:rPr>
        <w:t>/</w:t>
      </w:r>
      <w:bookmarkStart w:id="2" w:name="BokSabj_d"/>
      <w:bookmarkEnd w:id="2"/>
      <w:r w:rsidR="009C62B3">
        <w:rPr>
          <w:rFonts w:hint="cs"/>
          <w:rtl/>
        </w:rPr>
        <w:t>مسائل</w:t>
      </w:r>
      <w:r w:rsidR="009C62B3">
        <w:rPr>
          <w:rtl/>
        </w:rPr>
        <w:t xml:space="preserve"> </w:t>
      </w:r>
      <w:r w:rsidR="009C62B3">
        <w:rPr>
          <w:rFonts w:hint="cs"/>
          <w:rtl/>
        </w:rPr>
        <w:t>احکام</w:t>
      </w:r>
      <w:r w:rsidR="009C62B3">
        <w:rPr>
          <w:rtl/>
        </w:rPr>
        <w:t xml:space="preserve"> </w:t>
      </w:r>
      <w:r w:rsidR="009C62B3">
        <w:rPr>
          <w:rFonts w:hint="cs"/>
          <w:rtl/>
        </w:rPr>
        <w:t>قبله</w:t>
      </w:r>
      <w:r w:rsidR="00386C11" w:rsidRPr="00A6366F">
        <w:rPr>
          <w:rFonts w:hint="cs"/>
          <w:rtl/>
        </w:rPr>
        <w:t xml:space="preserve"> /</w:t>
      </w:r>
      <w:bookmarkStart w:id="3" w:name="Bokkolli"/>
      <w:bookmarkEnd w:id="3"/>
      <w:r w:rsidR="009C62B3">
        <w:rPr>
          <w:rFonts w:hint="cs"/>
          <w:rtl/>
        </w:rPr>
        <w:t>کتاب</w:t>
      </w:r>
      <w:r w:rsidR="009C62B3">
        <w:rPr>
          <w:rtl/>
        </w:rPr>
        <w:t xml:space="preserve"> </w:t>
      </w:r>
      <w:r w:rsidR="009C62B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444010" w:rsidRPr="00444010" w:rsidRDefault="00444010" w:rsidP="00444010">
      <w:pPr>
        <w:keepNext/>
        <w:spacing w:before="120"/>
        <w:outlineLvl w:val="0"/>
        <w:rPr>
          <w:rFonts w:ascii="Cambria" w:eastAsia="Times New Roman" w:hAnsi="Cambria" w:cs="B Titr"/>
          <w:b/>
          <w:bCs/>
          <w:color w:val="0000FF"/>
          <w:kern w:val="32"/>
          <w:sz w:val="32"/>
          <w:szCs w:val="32"/>
          <w:rtl/>
        </w:rPr>
      </w:pPr>
      <w:bookmarkStart w:id="4" w:name="_Toc503702571"/>
      <w:r w:rsidRPr="00444010">
        <w:rPr>
          <w:rFonts w:ascii="Cambria" w:eastAsia="Times New Roman" w:hAnsi="Cambria" w:cs="B Titr" w:hint="cs"/>
          <w:b/>
          <w:bCs/>
          <w:color w:val="0000FF"/>
          <w:kern w:val="32"/>
          <w:sz w:val="32"/>
          <w:szCs w:val="32"/>
          <w:rtl/>
        </w:rPr>
        <w:t>مسائل احکام قبله</w:t>
      </w:r>
      <w:bookmarkEnd w:id="4"/>
    </w:p>
    <w:p w:rsidR="00444010" w:rsidRPr="00444010" w:rsidRDefault="00444010" w:rsidP="00444010">
      <w:pPr>
        <w:keepNext/>
        <w:spacing w:before="120"/>
        <w:outlineLvl w:val="0"/>
        <w:rPr>
          <w:rFonts w:ascii="Cambria" w:eastAsia="Times New Roman" w:hAnsi="Cambria" w:cs="B Titr"/>
          <w:b/>
          <w:bCs/>
          <w:color w:val="0000FF"/>
          <w:kern w:val="32"/>
          <w:sz w:val="32"/>
          <w:szCs w:val="32"/>
          <w:rtl/>
        </w:rPr>
      </w:pPr>
      <w:bookmarkStart w:id="5" w:name="_Toc503702572"/>
      <w:r w:rsidRPr="00444010">
        <w:rPr>
          <w:rFonts w:ascii="Cambria" w:eastAsia="Times New Roman" w:hAnsi="Cambria" w:cs="B Titr" w:hint="cs"/>
          <w:b/>
          <w:bCs/>
          <w:color w:val="0000FF"/>
          <w:kern w:val="32"/>
          <w:sz w:val="32"/>
          <w:szCs w:val="32"/>
          <w:rtl/>
        </w:rPr>
        <w:t>مسأله 10(اختلاف امام و مأموم در تحرّی)</w:t>
      </w:r>
      <w:bookmarkEnd w:id="5"/>
    </w:p>
    <w:p w:rsidR="00444010" w:rsidRPr="00444010" w:rsidRDefault="00444010" w:rsidP="00444010">
      <w:pPr>
        <w:rPr>
          <w:color w:val="000080"/>
          <w:rtl/>
        </w:rPr>
      </w:pPr>
      <w:r w:rsidRPr="00444010">
        <w:rPr>
          <w:rFonts w:hint="cs"/>
          <w:color w:val="000080"/>
          <w:rtl/>
        </w:rPr>
        <w:t>یجوز لأحد المجتهدين المختلفين في الاجتهاد الاقتداء بالآخر</w:t>
      </w:r>
      <w:r w:rsidRPr="00444010">
        <w:rPr>
          <w:rFonts w:hint="cs"/>
          <w:color w:val="000080"/>
        </w:rPr>
        <w:t>‌</w:t>
      </w:r>
      <w:r w:rsidRPr="00444010">
        <w:rPr>
          <w:rFonts w:hint="cs"/>
          <w:color w:val="000080"/>
          <w:rtl/>
        </w:rPr>
        <w:t xml:space="preserve"> إذا كان اختلافهما يسيرا بحيث لا يضر بهيئة الجماعة و لا يكون بحد الاستدبار أو اليمين و اليسار‌</w:t>
      </w:r>
    </w:p>
    <w:p w:rsidR="00444010" w:rsidRPr="00444010" w:rsidRDefault="00444010" w:rsidP="00444010">
      <w:pPr>
        <w:rPr>
          <w:rtl/>
        </w:rPr>
      </w:pPr>
      <w:r w:rsidRPr="00444010">
        <w:rPr>
          <w:rFonts w:hint="cs"/>
          <w:b/>
          <w:bCs/>
          <w:rtl/>
        </w:rPr>
        <w:t>بحث راجع به این بود که:</w:t>
      </w:r>
      <w:r w:rsidRPr="00444010">
        <w:rPr>
          <w:rFonts w:hint="cs"/>
          <w:rtl/>
        </w:rPr>
        <w:t xml:space="preserve"> اگر امام و مأموم در تشخیص ظنّی قبله اختلاف کنند یا این که هر دو متحیّر بودند و ما قائل شدیم که یجزی المتحیّر أینما توجه و امام به سمتی و مأموم به سمت دیگر ایستاد؛ آیا می توانند به هم اقتدا کنند؟؛</w:t>
      </w:r>
    </w:p>
    <w:p w:rsidR="001330D0" w:rsidRDefault="001330D0" w:rsidP="001330D0">
      <w:pPr>
        <w:pStyle w:val="20"/>
        <w:rPr>
          <w:rtl/>
        </w:rPr>
      </w:pPr>
      <w:bookmarkStart w:id="6" w:name="_Toc503702573"/>
      <w:r>
        <w:rPr>
          <w:rFonts w:hint="cs"/>
          <w:rtl/>
        </w:rPr>
        <w:lastRenderedPageBreak/>
        <w:t>نظر صاحب عروه</w:t>
      </w:r>
      <w:bookmarkEnd w:id="6"/>
    </w:p>
    <w:p w:rsidR="00444010" w:rsidRPr="00444010" w:rsidRDefault="00444010" w:rsidP="00444010">
      <w:pPr>
        <w:rPr>
          <w:rtl/>
        </w:rPr>
      </w:pPr>
      <w:r w:rsidRPr="00444010">
        <w:rPr>
          <w:rFonts w:hint="cs"/>
          <w:b/>
          <w:bCs/>
          <w:rtl/>
        </w:rPr>
        <w:t xml:space="preserve">صاحب عروه </w:t>
      </w:r>
      <w:r w:rsidR="001330D0">
        <w:rPr>
          <w:rFonts w:hint="cs"/>
          <w:b/>
          <w:bCs/>
          <w:rtl/>
        </w:rPr>
        <w:t xml:space="preserve">ره </w:t>
      </w:r>
      <w:r w:rsidRPr="00444010">
        <w:rPr>
          <w:rFonts w:hint="cs"/>
          <w:b/>
          <w:bCs/>
          <w:rtl/>
        </w:rPr>
        <w:t xml:space="preserve">فرمود: </w:t>
      </w:r>
      <w:r w:rsidRPr="00444010">
        <w:rPr>
          <w:rFonts w:hint="cs"/>
          <w:rtl/>
        </w:rPr>
        <w:t>اگر مضرّ به هیئت جماعت نباشد اشکال ندارد ولی اگر مضرّ به هیئت جماعت باشد اقتدا صدق نمی کند. و فرموده است اگر انحراف نود درجه یا بیشتر باشد اقتدا جایز نیست.</w:t>
      </w:r>
    </w:p>
    <w:p w:rsidR="001330D0" w:rsidRDefault="001330D0" w:rsidP="001330D0">
      <w:pPr>
        <w:pStyle w:val="20"/>
        <w:rPr>
          <w:rtl/>
        </w:rPr>
      </w:pPr>
      <w:bookmarkStart w:id="7" w:name="_Toc503702574"/>
      <w:r>
        <w:rPr>
          <w:rFonts w:hint="cs"/>
          <w:rtl/>
        </w:rPr>
        <w:t>نظر مرحوم خویی</w:t>
      </w:r>
      <w:bookmarkEnd w:id="7"/>
    </w:p>
    <w:p w:rsidR="00444010" w:rsidRPr="00444010" w:rsidRDefault="00444010" w:rsidP="00444010">
      <w:pPr>
        <w:rPr>
          <w:rFonts w:hint="cs"/>
          <w:rtl/>
        </w:rPr>
      </w:pPr>
      <w:r w:rsidRPr="00444010">
        <w:rPr>
          <w:rFonts w:hint="cs"/>
          <w:b/>
          <w:bCs/>
          <w:rtl/>
        </w:rPr>
        <w:t>مرحوم خویی فرموده اند</w:t>
      </w:r>
      <w:r w:rsidRPr="00444010">
        <w:rPr>
          <w:rFonts w:hint="cs"/>
          <w:rtl/>
        </w:rPr>
        <w:t>؛ اگر انحراف نود درجه یا بیشتر باشد نماز مأموم تفصیلاً باطل است زیرا یا نماز خودش رو به قبله نیست و یا اگر نماز خودش رو به قبله است نماز امام جماعت رو به قبله نیست لذا نماز جماعت او باطل است.</w:t>
      </w:r>
    </w:p>
    <w:p w:rsidR="001330D0" w:rsidRDefault="001330D0" w:rsidP="001330D0">
      <w:pPr>
        <w:pStyle w:val="20"/>
        <w:rPr>
          <w:rtl/>
        </w:rPr>
      </w:pPr>
      <w:bookmarkStart w:id="8" w:name="_Toc503702575"/>
      <w:r>
        <w:rPr>
          <w:rFonts w:hint="cs"/>
          <w:rtl/>
        </w:rPr>
        <w:t>بررسی مسأله بنا بر اجزای واقعی تحرّی</w:t>
      </w:r>
      <w:bookmarkEnd w:id="8"/>
    </w:p>
    <w:p w:rsidR="00444010" w:rsidRPr="00444010" w:rsidRDefault="00444010" w:rsidP="00444010">
      <w:pPr>
        <w:rPr>
          <w:b/>
          <w:bCs/>
          <w:rtl/>
        </w:rPr>
      </w:pPr>
      <w:r w:rsidRPr="00444010">
        <w:rPr>
          <w:rFonts w:hint="cs"/>
          <w:rtl/>
        </w:rPr>
        <w:t>البته این مطلب بنا بر این است که یجزی المتحرّی اجزای ظاهری را بیان می کند ولی اگر قائل به اجزای واقعی شویم دیگر این مشکل پیش نمی آید؛</w:t>
      </w:r>
    </w:p>
    <w:p w:rsidR="00444010" w:rsidRPr="00444010" w:rsidRDefault="00444010" w:rsidP="00444010">
      <w:pPr>
        <w:rPr>
          <w:rtl/>
        </w:rPr>
      </w:pPr>
      <w:r w:rsidRPr="00444010">
        <w:rPr>
          <w:rFonts w:hint="cs"/>
          <w:rtl/>
        </w:rPr>
        <w:t>مرحوم آشیخ علی جواهری قدّس الله نفسه (یکی از فقهای بزرگ که تعلیقه عروه دارند و العروة الوثقای محشّی تعلیقه ایشان است و مرحوم خویی مقیّد بود که تعلیقات ایشان را نگاه کند) فرموده اند؛ اجزاء، اجزای واقعی است زیرا حتّی در جایی که وسط نماز، شخص متوجّه می شود که تشخیص ظنّی قبله اشتباه بوده است و مجبور است که نود درجه به تشخیص ظنّی جدیدش منحرف شود روایت گفته که نماز صحیح است. البته ما این را قبول نکردیم ولی مقصود این است که برخی اجزای واقعی را قائلند.</w:t>
      </w:r>
    </w:p>
    <w:p w:rsidR="001330D0" w:rsidRDefault="00444010" w:rsidP="001330D0">
      <w:pPr>
        <w:rPr>
          <w:rFonts w:hint="cs"/>
          <w:rtl/>
        </w:rPr>
      </w:pPr>
      <w:r w:rsidRPr="00444010">
        <w:rPr>
          <w:rFonts w:hint="cs"/>
          <w:rtl/>
        </w:rPr>
        <w:t>لذا اگر کسی در یجزی التحرّی یا یجزی المتحیّر، قائل به اجزای واقعی شود این اشکال مرحوم خویی (که علم تفصیلی به بطلان نماز مأموم حاصل می شود)</w:t>
      </w:r>
      <w:r w:rsidR="001330D0">
        <w:rPr>
          <w:rFonts w:hint="cs"/>
          <w:rtl/>
        </w:rPr>
        <w:t xml:space="preserve"> وارد نمی شود.</w:t>
      </w:r>
    </w:p>
    <w:p w:rsidR="001330D0" w:rsidRDefault="00444010" w:rsidP="001330D0">
      <w:pPr>
        <w:rPr>
          <w:rFonts w:hint="cs"/>
          <w:rtl/>
        </w:rPr>
      </w:pPr>
      <w:r w:rsidRPr="00444010">
        <w:rPr>
          <w:rFonts w:hint="cs"/>
          <w:rtl/>
        </w:rPr>
        <w:t xml:space="preserve">و لکن أصل اشکال که اختلاف شکل مأموم و امام مانع صدق جماعت می شود و مضرّ به هیئت جماعت است درست است لذا اگر انحراف به گونه ای باشد که مانع صدق نماز جماعت بود </w:t>
      </w:r>
      <w:r w:rsidR="001330D0">
        <w:rPr>
          <w:rFonts w:hint="cs"/>
          <w:rtl/>
        </w:rPr>
        <w:t>اقتدا جایز نیست.</w:t>
      </w:r>
    </w:p>
    <w:p w:rsidR="00201705" w:rsidRDefault="00201705" w:rsidP="00201705">
      <w:pPr>
        <w:pStyle w:val="20"/>
        <w:rPr>
          <w:rtl/>
        </w:rPr>
      </w:pPr>
      <w:bookmarkStart w:id="9" w:name="_Toc503702576"/>
      <w:r>
        <w:rPr>
          <w:rFonts w:hint="cs"/>
          <w:rtl/>
        </w:rPr>
        <w:t>بررسی صحت نماز جماعت در فرض صدق جماعت</w:t>
      </w:r>
      <w:bookmarkEnd w:id="9"/>
    </w:p>
    <w:p w:rsidR="00201705" w:rsidRDefault="00444010" w:rsidP="001330D0">
      <w:pPr>
        <w:rPr>
          <w:rtl/>
        </w:rPr>
      </w:pPr>
      <w:r w:rsidRPr="00444010">
        <w:rPr>
          <w:rFonts w:hint="cs"/>
          <w:rtl/>
        </w:rPr>
        <w:t xml:space="preserve">ولی اگر انحراف بین مأموم و امام به گونه ای نبود که مانع صدق جماعت شود (مثل این که 45 درجه از همدیگر انحراف دارند که ممکن است بگوییم مانع از صدق جماعت نیست. یا مثلاً امام جماعت در نجف مقلّد مرحوم خویی است که می گوید </w:t>
      </w:r>
      <w:r w:rsidRPr="00444010">
        <w:rPr>
          <w:rFonts w:hint="cs"/>
          <w:rtl/>
        </w:rPr>
        <w:lastRenderedPageBreak/>
        <w:t>انحراف تا 26 درجه اشکال ندارد لذا مستقیم می ایستد ولی مأموم کسی است که می گوید باید دقیق جهت قبله مراعات شود و بیست درجه به سمت راست منحرف می شود که عرفاً این مانع از صدق نماز جماعت نیست) در این صورت</w:t>
      </w:r>
      <w:r w:rsidR="00201705">
        <w:rPr>
          <w:rFonts w:hint="cs"/>
          <w:rtl/>
        </w:rPr>
        <w:t xml:space="preserve"> آیا اقتدا کردن جایز است یا نه؟</w:t>
      </w:r>
    </w:p>
    <w:p w:rsidR="00201705" w:rsidRDefault="00201705" w:rsidP="00201705">
      <w:pPr>
        <w:pStyle w:val="20"/>
        <w:rPr>
          <w:rtl/>
        </w:rPr>
      </w:pPr>
      <w:bookmarkStart w:id="10" w:name="_Toc503702577"/>
      <w:r>
        <w:rPr>
          <w:rFonts w:hint="cs"/>
          <w:rtl/>
        </w:rPr>
        <w:t>اشکال عدم اطلاق در دلیل مشروعیت نماز جماعت</w:t>
      </w:r>
      <w:bookmarkEnd w:id="10"/>
    </w:p>
    <w:p w:rsidR="00444010" w:rsidRPr="00444010" w:rsidRDefault="00444010" w:rsidP="001330D0">
      <w:pPr>
        <w:rPr>
          <w:b/>
          <w:bCs/>
          <w:rtl/>
        </w:rPr>
      </w:pPr>
      <w:r w:rsidRPr="00444010">
        <w:rPr>
          <w:rFonts w:hint="cs"/>
          <w:rtl/>
        </w:rPr>
        <w:t>مشکل این است که آیا اطلاقی در دلیل مشروعیت نماز جماعت داریم تا با شک در صدق نماز جماعت به اطلاق تمسّک کنیم؛ این شبهه را بزرگانی مثل مرحوم خویی مطرح کرده اند و به صدد جواب بر آمده اند و گفته اند که اطلاقی در دلیل مشروعیّت نماز جماعت نداریم.</w:t>
      </w:r>
    </w:p>
    <w:p w:rsidR="00444010" w:rsidRPr="00444010" w:rsidRDefault="00444010" w:rsidP="00444010">
      <w:pPr>
        <w:rPr>
          <w:rtl/>
        </w:rPr>
      </w:pPr>
      <w:r w:rsidRPr="00444010">
        <w:rPr>
          <w:rFonts w:hint="cs"/>
          <w:rtl/>
        </w:rPr>
        <w:t>اگر این اشکال جواب داده نشود و توسعه پیدا کند می تواند موارد زیادی را شامل شود؛ حتّی برخی از فضلا نماز جماعت را ترک کرده اند و به نماز جماعت نمی روند زیرا برخی معتقد اند که در سجده باید بینی روی مهر قرار بگیرد ولی امام جماعت ها یا مأمومین مراعات نمی کنند و شبهه این است که نمی گوییم نماز امام جماعت باطل است زیرا حدیث لاتعاد نماز را تصحیح می کند ولکن می گوییم اطلاقی در دلیل مشروعیّت نماز جماعت نداریم.</w:t>
      </w:r>
    </w:p>
    <w:p w:rsidR="00201705" w:rsidRDefault="00201705" w:rsidP="00201705">
      <w:pPr>
        <w:pStyle w:val="30"/>
        <w:rPr>
          <w:rtl/>
        </w:rPr>
      </w:pPr>
      <w:bookmarkStart w:id="11" w:name="_Toc503702578"/>
      <w:r>
        <w:rPr>
          <w:rFonts w:hint="cs"/>
          <w:rtl/>
        </w:rPr>
        <w:t>مرحوم خویی (اختلاف حکم بر اساس نوع شک در جماعت)</w:t>
      </w:r>
      <w:bookmarkEnd w:id="11"/>
    </w:p>
    <w:p w:rsidR="00444010" w:rsidRPr="00444010" w:rsidRDefault="00444010" w:rsidP="00444010">
      <w:pPr>
        <w:rPr>
          <w:b/>
          <w:bCs/>
          <w:rtl/>
        </w:rPr>
      </w:pPr>
      <w:r w:rsidRPr="00444010">
        <w:rPr>
          <w:rFonts w:hint="cs"/>
          <w:b/>
          <w:bCs/>
          <w:rtl/>
        </w:rPr>
        <w:t>مرحوم خویی در بحث نماز جماعت، شک در جماعت را در موارد اختلاف حال امام و مأموم تقسیم کرده است؛</w:t>
      </w:r>
    </w:p>
    <w:p w:rsidR="00444010" w:rsidRPr="00444010" w:rsidRDefault="00444010" w:rsidP="00444010">
      <w:pPr>
        <w:rPr>
          <w:rtl/>
        </w:rPr>
      </w:pPr>
      <w:r w:rsidRPr="00444010">
        <w:rPr>
          <w:rFonts w:hint="cs"/>
          <w:rtl/>
        </w:rPr>
        <w:t>1-گاهی امام از نظر مأموم به شرایط غیر رکنیه اخلال وارد می کند؛ یا اخلالی که مشمول حدیث لاتعاد است یا اخلالی که عن اضطرار است؛</w:t>
      </w:r>
    </w:p>
    <w:p w:rsidR="00444010" w:rsidRPr="00444010" w:rsidRDefault="00444010" w:rsidP="00444010">
      <w:pPr>
        <w:rPr>
          <w:rtl/>
        </w:rPr>
      </w:pPr>
      <w:r w:rsidRPr="00444010">
        <w:rPr>
          <w:rFonts w:hint="cs"/>
          <w:rtl/>
        </w:rPr>
        <w:t>مثلاً با لباس نجس نماز می خواند و یا جاهل به حکم است و توجّه ندارد که خون تخم مرغ نجس است که نماز امام مشمول حدیث لاتعاد است و یا لباس پاک ندارد ومجبور است با لباس نجس نماز بخواند که مرحوم خویی فرموده اند در اینجا اقتدا اشکال ندارد زیرا عرفاً متابعت در جمیع افعال نماز محقّق می شود و شمول اطلاقات جماعت نسبت به این فرض قصوری ندارد. علاوه بر این که صحیحه جمیل راجع به امامی که با تیمم نماز می خواند فرمود می توانید به آن اقتدا کنید زیرا خدا تیمم را طهور قرار داده است (</w:t>
      </w:r>
      <w:r w:rsidRPr="00444010">
        <w:rPr>
          <w:rFonts w:hint="cs"/>
          <w:color w:val="008000"/>
          <w:rtl/>
        </w:rPr>
        <w:t xml:space="preserve">مُحَمَّدُ بْنُ الْحَسَنِ بِإِسْنَادِهِ عَنْ سَعْدٍ عَنْ أَحْمَدَ بْنِ مُحَمَّدٍ عَنِ الْحُسَيْنِ بْنِ سَعِيدٍ عَنْ مُحَمَّدِ بْنِ أَبِي عُمَيْرٍ عَنْ مُحَمَّدِ بْنِ حُمْرَانَ وَ جَمِيلِ بْنِ دَرَّاجٍ قَالَ: قُلْتُ لِأَبِي عَبْدِ اللَّهِ ع إِمَامُ قَوْمٍ- أَصَابَتْهُ جَنَابَةٌ فِي السَّفَرِ- وَ لَيْسَ مَعَهُ مِنَ الْمَاءِ مَا </w:t>
      </w:r>
      <w:r w:rsidRPr="00444010">
        <w:rPr>
          <w:rFonts w:hint="cs"/>
          <w:color w:val="008000"/>
          <w:rtl/>
        </w:rPr>
        <w:lastRenderedPageBreak/>
        <w:t xml:space="preserve">يَكْفِيهِ لِلْغُسْلِ- أَ يَتَوَضَّأُ- بَعْضُهُمْ وَ يُصَلِّي بِهِمْ قَالَ لَا- وَ لَكِنْ يَتَيَمَّمُ الْجُنُبُ وَ يُصَلِّي بِهِمْ- </w:t>
      </w:r>
      <w:r w:rsidRPr="00444010">
        <w:rPr>
          <w:rFonts w:hint="cs"/>
          <w:color w:val="008000"/>
          <w:u w:val="single"/>
          <w:rtl/>
        </w:rPr>
        <w:t>فَإِنَّ اللَّهَ جَعَلَ التُّرَابَ طَهُوراً</w:t>
      </w:r>
      <w:r w:rsidRPr="00444010">
        <w:rPr>
          <w:rFonts w:hint="cs"/>
          <w:rtl/>
        </w:rPr>
        <w:t>.</w:t>
      </w:r>
      <w:r w:rsidRPr="00444010">
        <w:rPr>
          <w:vertAlign w:val="superscript"/>
          <w:rtl/>
        </w:rPr>
        <w:footnoteReference w:id="1"/>
      </w:r>
      <w:r w:rsidRPr="00444010">
        <w:rPr>
          <w:rFonts w:hint="cs"/>
          <w:rtl/>
        </w:rPr>
        <w:t>) این تعلیل ظاهر در این است که می توانید اقتدا کند زیرا نماز امام جماعت صحیح است ولو شرط اختیاری را ترک کرده است. بله در موثقه سکونی از اقتدای متوضئ به متیمم نهی کرده است (</w:t>
      </w:r>
      <w:r w:rsidRPr="00444010">
        <w:rPr>
          <w:rFonts w:hint="cs"/>
          <w:color w:val="008000"/>
          <w:rtl/>
        </w:rPr>
        <w:t>وَ عَنْهُ عَنْ بُنَانِ بْنِ مُحَمَّدٍ عَنْ أَبِيهِ عَنِ ابْنِ الْمُغِيرَةِ عَنِ السَّكُونِيِّ عَنْ جَعْفَرٍ عَنْ أَبِيهِ ع قَالَ: لَا يَؤُمُّ صَاحِبُ التَّيَمُّمِ الْمُتَوَضِّئِينَ- وَ لَا يَؤُمُّ صَاحِبُ الْفَالِجِ الْأَصِحَّاءَ</w:t>
      </w:r>
      <w:r w:rsidRPr="00444010">
        <w:rPr>
          <w:rFonts w:hint="cs"/>
          <w:rtl/>
        </w:rPr>
        <w:t>.</w:t>
      </w:r>
      <w:r w:rsidRPr="00444010">
        <w:rPr>
          <w:vertAlign w:val="superscript"/>
          <w:rtl/>
        </w:rPr>
        <w:footnoteReference w:id="2"/>
      </w:r>
      <w:r w:rsidRPr="00444010">
        <w:rPr>
          <w:rFonts w:hint="cs"/>
          <w:rtl/>
        </w:rPr>
        <w:t>) که به قرینه صحیحه جمیل حمل بر کراهت می شود.</w:t>
      </w:r>
    </w:p>
    <w:p w:rsidR="00444010" w:rsidRPr="00444010" w:rsidRDefault="00444010" w:rsidP="00444010">
      <w:pPr>
        <w:rPr>
          <w:rtl/>
        </w:rPr>
      </w:pPr>
      <w:r w:rsidRPr="00444010">
        <w:rPr>
          <w:rFonts w:hint="cs"/>
          <w:rtl/>
        </w:rPr>
        <w:t>2-و گاهی امام از نظر مأموم به افعال که مربوط به هیئات نماز است اخلال وارد می کند مثل این که امام جالساً نماز می خواند و مأموم قائماً نماز می خواند؛ اینجا اقتدا جایز نیست. بله اگر مثل اقتدای جالس به قائم نص خاص داشتیم مشکلی نیست ولی اگر نص خاص نداشتیم مثل اقتدای قائم به جالس، اینجا اقتدا به خاطر دو وجه جایز نیست؛</w:t>
      </w:r>
    </w:p>
    <w:p w:rsidR="00444010" w:rsidRPr="00444010" w:rsidRDefault="00444010" w:rsidP="00444010">
      <w:pPr>
        <w:rPr>
          <w:rtl/>
        </w:rPr>
      </w:pPr>
      <w:r w:rsidRPr="00444010">
        <w:rPr>
          <w:rFonts w:hint="cs"/>
          <w:rtl/>
        </w:rPr>
        <w:t>أول این که اطلاقی در دلیل مشروعیّت نماز جماعت نداریم که شامل این فرض شود. دوم این که عرفاً متابعت از امام صدق نمی کند؛ امام به رکوع جلوسی می رود و مأموم به رکوع قیامی می رود و عرفاً با هم اختلاف هیئت دارند.</w:t>
      </w:r>
    </w:p>
    <w:p w:rsidR="00444010" w:rsidRPr="00444010" w:rsidRDefault="00444010" w:rsidP="00444010">
      <w:pPr>
        <w:rPr>
          <w:rtl/>
        </w:rPr>
      </w:pPr>
      <w:r w:rsidRPr="00444010">
        <w:rPr>
          <w:rFonts w:hint="cs"/>
          <w:rtl/>
        </w:rPr>
        <w:t>و اگر دلیل نداشتیم می گفتیم در رکعت دوم امام جماعت هم نمی شود اقتدا کرد زیرا مأموم در رکعت دوم برای تشهد می نشیند در حالی که امام برای رکعت چهارم قیام می کند اینجا دلیل خاص داریم وگرنه قائل به بطلان می شدیم زیرا متابعت صدق نمی کند. دلیل چنین می گوید: «</w:t>
      </w:r>
      <w:r w:rsidRPr="00444010">
        <w:rPr>
          <w:rFonts w:hint="cs"/>
          <w:color w:val="008000"/>
          <w:rtl/>
        </w:rPr>
        <w:t xml:space="preserve">مُحَمَّدُ بْنُ يَعْقُوبَ عَنْ مُحَمَّدِ بْنِ يَحْيَى عَنْ مُحَمَّدِ بْنِ الْحُسَيْنِ عَنْ صَفْوَانَ عَنْ عَبْدِ الرَّحْمَنِ بْنِ الْحَجَّاجِ قَالَ: سَأَلْتُ أَبَا عَبْدِ اللَّهِ ع عَنِ الرَّجُلِ- يُدْرِكُ الرَّكْعَةَ الثَّانِيَةَ مِنَ الصَّلَاةِ مَعَ الْإِمَامِ- وَ هِيَ لَهُ الْأُولَى كَيْفَ يَصْنَعُ إِذَا جَلَسَ الْإِمَامُ- قَالَ يَتَجَافَى وَ لَا يَتَمَكَّنُ مِنَ الْقُعُودِ- </w:t>
      </w:r>
      <w:r w:rsidRPr="00444010">
        <w:rPr>
          <w:rFonts w:hint="cs"/>
          <w:color w:val="008000"/>
          <w:u w:val="single"/>
          <w:rtl/>
        </w:rPr>
        <w:t>فَإِذَا كَانَتِ الثَّالِثَةُ لِلْإِمَامِ وَ هِيَ لَهُ الثَّانِيَةُ- فَلْيَلْبَثْ قَلِيلًا إِذَا قَامَ الْإِمَامُ بِقَدْرِ مَا يَتَشَهَّدُ- ثُمَّ يَلْحَقُ بِالْإِمَامِ</w:t>
      </w:r>
      <w:r w:rsidRPr="00444010">
        <w:rPr>
          <w:rFonts w:hint="cs"/>
          <w:color w:val="008000"/>
          <w:rtl/>
        </w:rPr>
        <w:t xml:space="preserve"> قَالَ وَ سَأَلْتُهُ عَنِ الرَّجُلِ - الَّذِي يُدْرِكُ الرَّكْعَتَيْنِ الْأَخِيرَتَيْنِ مِنَ الصَّلَاةِ- كَيْفَ يَصْنَعُ بِالْقِرَاءَةِ- فَقَالَ اقْرَأْ فِيهِمَا فَإِنَّهُمَا لَكَ الْأَوَّلَتَانِ- وَ لَا تَجْعَلْ أَوَّلَ صَلَاتِكَ آخِرَهَا</w:t>
      </w:r>
      <w:r w:rsidRPr="00444010">
        <w:rPr>
          <w:rFonts w:hint="cs"/>
          <w:rtl/>
        </w:rPr>
        <w:t>.</w:t>
      </w:r>
      <w:r w:rsidRPr="00444010">
        <w:rPr>
          <w:vertAlign w:val="superscript"/>
          <w:rtl/>
        </w:rPr>
        <w:footnoteReference w:id="3"/>
      </w:r>
      <w:r w:rsidRPr="00444010">
        <w:rPr>
          <w:rFonts w:hint="cs"/>
          <w:rtl/>
        </w:rPr>
        <w:t>» آقای سیستانی هم گفته اند که «الحمد لله» نباید گفته شود زیرا زائد بر تشهد است و در روایت تنها «بقدر ما یتشهد» تجویز کرده است.</w:t>
      </w:r>
    </w:p>
    <w:p w:rsidR="00444010" w:rsidRPr="00444010" w:rsidRDefault="00444010" w:rsidP="00444010">
      <w:pPr>
        <w:rPr>
          <w:rtl/>
        </w:rPr>
      </w:pPr>
      <w:r w:rsidRPr="00444010">
        <w:rPr>
          <w:rFonts w:hint="cs"/>
          <w:rtl/>
        </w:rPr>
        <w:t>3-و گاهی امام از نظر مأموم در أذکار نماز اخلال وارد می کند؛ که گاهی اخلال در أذکار حمد و سوره است و گاهی اخلال در أذکار واجب غیر از حمد و سوره است، (مثل بلال که شین را سین تلفظ می کرد)؛</w:t>
      </w:r>
    </w:p>
    <w:p w:rsidR="00444010" w:rsidRPr="00444010" w:rsidRDefault="00444010" w:rsidP="00444010">
      <w:pPr>
        <w:rPr>
          <w:rtl/>
        </w:rPr>
      </w:pPr>
      <w:r w:rsidRPr="00444010">
        <w:rPr>
          <w:rFonts w:hint="cs"/>
          <w:rtl/>
        </w:rPr>
        <w:lastRenderedPageBreak/>
        <w:t>در این صورت دوم اقتدا اشکال ندارد زیرا مأموم در أذکار از امام تبعیت نمی کند و خودش اذکار را می خواند و اقتدا صدق می کند و لذا مثل اختلاف در شرایط می شود.</w:t>
      </w:r>
    </w:p>
    <w:p w:rsidR="00444010" w:rsidRPr="00444010" w:rsidRDefault="00444010" w:rsidP="00444010">
      <w:pPr>
        <w:rPr>
          <w:rtl/>
        </w:rPr>
      </w:pPr>
      <w:r w:rsidRPr="00444010">
        <w:rPr>
          <w:rFonts w:hint="cs"/>
          <w:rtl/>
        </w:rPr>
        <w:t>ولی در صورتی که امام جماعت اخلال به قرائت وارد کند هر چند خودش معذور باشد ولی اقتدا جایز نیست زیرا امام ضامن قرائت مأموم است یعنی قرائتی که بر مأموم واجب است امام از طرف او می خواند یعنی امام نائب از مأموم در خواندن قرائت است و لذا باید قرائت صحیح باشد. علاوه بر این که اگر شک هم کنیم أصل عدم مشروعیت جماعت است به این معنا که اطلاق دلیل می گوید «لا صلاة إلا بفاتحة الکتاب، من شک بین الثلاث و الأربع فلیبن علی الأربع، من زاد فی صلاته فعلیه الإعاده». ولی در نماز جماعت «لا صلاة إلا بفاتحة الکتاب» تخصیص خورده است زیرا ظاهر آن قرائت بالمباشره است و شامل قرائت امام جماعت از طرف مأمومین نمی شود، و نیز اطلاق «من شک بین الثلاث و الأربع فلیبن علی الأربع یا من شک فی الأولیین أعاده الصلاة» در نماز جماعت تخصیص خورده است که مأموم با وجود حفظ رکعات توسط امام، یا امام با وجود حفظ رکعات توسط مأموم به شک اعتنا نمی کند، یا در نماز جماعت از باب تبعیت گاهی انسان دو رکوع به جا می آورد ولی نماز صحیح است و اطلاق «من زاد فی صلاته فعلیه الإعاده» تخصیص خورده است؛ لذا نماز جماعت سه عموم را تخصیص زده است و شک در مشروعیت جماعت شک در مخصص زائد خواهد بود. این محصل فرمایش مرحوم خویی است.</w:t>
      </w:r>
    </w:p>
    <w:p w:rsidR="00444010" w:rsidRPr="00444010" w:rsidRDefault="00444010" w:rsidP="00444010">
      <w:r w:rsidRPr="00444010">
        <w:rPr>
          <w:rFonts w:hint="cs"/>
          <w:b/>
          <w:bCs/>
          <w:rtl/>
        </w:rPr>
        <w:t>بعد ایشان فرموده است</w:t>
      </w:r>
      <w:r w:rsidRPr="00444010">
        <w:rPr>
          <w:rFonts w:hint="cs"/>
          <w:rtl/>
        </w:rPr>
        <w:t>: ظاهر أدله مشروعیت جماعت، مشروعیت جماعت در کل نماز است که بحث دیگری است؛ «</w:t>
      </w:r>
      <w:r w:rsidRPr="00444010">
        <w:rPr>
          <w:rFonts w:hint="cs"/>
          <w:color w:val="008000"/>
          <w:rtl/>
        </w:rPr>
        <w:t xml:space="preserve">وَ بِإِسْنَادِهِ عَنْ حَمَّادٍ عَنْ حَرِيزٍ عَنْ زُرَارَةَ وَ الْفُضَيْلِ قَالا قُلْنَا لَهُ الصَّلَاةُ فِي جَمَاعَةٍ فَرِيضَةٌ هِيَ- فَقَالَ الصَّلَوَاتُ فَرِيضَةٌ- </w:t>
      </w:r>
      <w:r w:rsidRPr="00444010">
        <w:rPr>
          <w:rFonts w:hint="cs"/>
          <w:color w:val="008000"/>
          <w:u w:val="single"/>
          <w:rtl/>
        </w:rPr>
        <w:t xml:space="preserve">وَ لَيْسَ الِاجْتِمَاعُ بِمَفْرُوضٍ فِي الصَّلَوَاتِ كُلِّهَا- وَ لَكِنَّهَا سُنَّةٌ </w:t>
      </w:r>
      <w:r w:rsidRPr="00444010">
        <w:rPr>
          <w:rFonts w:hint="cs"/>
          <w:color w:val="008000"/>
          <w:rtl/>
        </w:rPr>
        <w:t>مَنْ تَرَكَهَا رَغْبَةً عَنْهَا- وَ عَنْ جَمَاعَةِ الْمُؤْمِنِينَ- مِنْ غَيْرِ عِلَّةٍ فَلَا صَلَاةَ لَهُ.</w:t>
      </w:r>
      <w:r w:rsidRPr="00444010">
        <w:rPr>
          <w:color w:val="008000"/>
          <w:vertAlign w:val="superscript"/>
          <w:rtl/>
        </w:rPr>
        <w:footnoteReference w:id="4"/>
      </w:r>
      <w:r w:rsidRPr="00444010">
        <w:rPr>
          <w:rFonts w:hint="cs"/>
          <w:rtl/>
        </w:rPr>
        <w:t>»</w:t>
      </w:r>
    </w:p>
    <w:p w:rsidR="00444010" w:rsidRPr="00444010" w:rsidRDefault="00444010" w:rsidP="00444010">
      <w:pPr>
        <w:rPr>
          <w:rtl/>
        </w:rPr>
      </w:pPr>
      <w:r w:rsidRPr="00444010">
        <w:rPr>
          <w:rFonts w:hint="cs"/>
          <w:rtl/>
        </w:rPr>
        <w:t>جماعت در نماز سنت است یعنی در کل نماز نه در بعض نماز.</w:t>
      </w:r>
    </w:p>
    <w:p w:rsidR="00444010" w:rsidRPr="00444010" w:rsidRDefault="00444010" w:rsidP="00444010">
      <w:pPr>
        <w:rPr>
          <w:rtl/>
        </w:rPr>
      </w:pPr>
      <w:r w:rsidRPr="00444010">
        <w:rPr>
          <w:rFonts w:hint="cs"/>
          <w:b/>
          <w:bCs/>
          <w:rtl/>
        </w:rPr>
        <w:t>بعد فرموده است</w:t>
      </w:r>
      <w:r w:rsidRPr="00444010">
        <w:rPr>
          <w:rFonts w:hint="cs"/>
          <w:rtl/>
        </w:rPr>
        <w:t xml:space="preserve">: اگر شک هم کنیم که جماعت در بعض نماز مشروع است یا نه، أصل عدم مشروعیت است و أصل عدم مشروعیت همان أصالة العموم در سه خطاب مذکور است. لذا کسانی که بنا دارند یا شک دارند که در أثنای نماز جماعت به نماز فرادا عدول کنند جماعتشان باطل است. یا اگر در ابتدا بنا نداشت ولی در رکعت دوم نیت فرادا می کند و می خواهد قنوت را بخواند اینجا جماعتش باطل است و باید حمد و سوره را بخواند و حمد و سوره در رکعت أول را هم که ترک کرد از </w:t>
      </w:r>
      <w:r w:rsidRPr="00444010">
        <w:rPr>
          <w:rFonts w:hint="cs"/>
          <w:rtl/>
        </w:rPr>
        <w:lastRenderedPageBreak/>
        <w:t>باب حدیث لاتعاد نیازی به اعاده ندارد زیرا در ابتدای نماز بنا نداشت که به نماز فرادا عدول کند. و این که نماز تا رکعت دوم جماعت بوده و از این به بعد فرادا می شود کلام مشهور است ولی ما قبول نداریم.</w:t>
      </w:r>
    </w:p>
    <w:p w:rsidR="00BE38A2" w:rsidRDefault="00BE38A2" w:rsidP="00BE38A2">
      <w:pPr>
        <w:pStyle w:val="40"/>
        <w:rPr>
          <w:rFonts w:hint="cs"/>
          <w:rtl/>
        </w:rPr>
      </w:pPr>
      <w:bookmarkStart w:id="12" w:name="_Toc503702579"/>
      <w:r>
        <w:rPr>
          <w:rFonts w:hint="cs"/>
          <w:rtl/>
        </w:rPr>
        <w:t>مناقشه</w:t>
      </w:r>
      <w:bookmarkEnd w:id="12"/>
    </w:p>
    <w:p w:rsidR="00444010" w:rsidRPr="00444010" w:rsidRDefault="00444010" w:rsidP="00444010">
      <w:pPr>
        <w:rPr>
          <w:rFonts w:hint="cs"/>
          <w:rtl/>
        </w:rPr>
      </w:pPr>
      <w:r w:rsidRPr="00444010">
        <w:rPr>
          <w:rFonts w:hint="cs"/>
          <w:b/>
          <w:bCs/>
          <w:rtl/>
        </w:rPr>
        <w:t>ما نفهمیدیم؛</w:t>
      </w:r>
      <w:r w:rsidRPr="00444010">
        <w:rPr>
          <w:rFonts w:hint="cs"/>
          <w:rtl/>
        </w:rPr>
        <w:t xml:space="preserve"> مرحوم خویی در اختلاف در شرایط فرمود که اطلاق داریم و أصل مشروعیّت نماز جماعت است ولی در بحث اقتدای فی بعض الصلاة یا عذر امام در قرائت فرمود أصل عدم مشروعیّت جماعت است. بالأخره ما اطلاق در أدله مشروعیت جماعت داریم یا نداریم؟</w:t>
      </w:r>
    </w:p>
    <w:p w:rsidR="00444010" w:rsidRPr="00444010" w:rsidRDefault="00444010" w:rsidP="00444010">
      <w:pPr>
        <w:rPr>
          <w:rtl/>
        </w:rPr>
      </w:pPr>
      <w:r w:rsidRPr="00444010">
        <w:rPr>
          <w:rFonts w:hint="cs"/>
          <w:rtl/>
        </w:rPr>
        <w:t>اختلاف در شرایط مثل این که امام مضطرّ است در ثوب نجس نماز بخواند یا تیمم بگیرد یا غسل جبیره ای انجام دهد که مرحوم خویی</w:t>
      </w:r>
      <w:r w:rsidRPr="00444010">
        <w:rPr>
          <w:vertAlign w:val="superscript"/>
          <w:rtl/>
        </w:rPr>
        <w:footnoteReference w:id="5"/>
      </w:r>
      <w:r w:rsidRPr="00444010">
        <w:rPr>
          <w:rFonts w:hint="cs"/>
          <w:rtl/>
        </w:rPr>
        <w:t xml:space="preserve"> فرمود: فلا قصور فی شمول الإطلاقات لمثله. مضافاً به صحیحه جمیل.</w:t>
      </w:r>
    </w:p>
    <w:p w:rsidR="00444010" w:rsidRPr="00444010" w:rsidRDefault="00444010" w:rsidP="00444010">
      <w:pPr>
        <w:rPr>
          <w:rtl/>
        </w:rPr>
      </w:pPr>
      <w:r w:rsidRPr="00444010">
        <w:rPr>
          <w:rFonts w:hint="cs"/>
          <w:rtl/>
        </w:rPr>
        <w:t>و صحیحه جمیل هم که فرمود در عذر امام در شرایط اقتدا را جایز کرده است در خصوص اقتدای متوضّئ به متیمم است به این تعلیل که «ان الله جعل التراب طهورا» یعنی اختلاف در طهارت حدثی مهم نیست زیرا شرط نماز طهارت است و مهم نیست که از چه سببی حاصل شود و نمی توان از این عذر به بقیه عذر های امام در شرایط تعدّی کرد مثل این که أعضای امام جماعت ناقص است و در سجده نمی تواند أعضای هفت گانه را روی زمین قرار دهد. که این مثال اخلال به أفعال که نیست بلکه اخلال به شرایط است و اگر اختلاف بین امام ناقص و مأموم کامل در فعل باشد عرفاً می گویند به امام اقتدا کرد و متابعت صدق می کند. بلکه به نظر ما اگر مأموم جالساً باشد و امام قائماً باشد یا برعکس؛ اینجا اقتدا صدق می کند و امام به رکوع جلوسی می رود و مأموم به رکوع قیامی می رود کلٌ بحسبه.</w:t>
      </w:r>
    </w:p>
    <w:p w:rsidR="00444010" w:rsidRPr="00444010" w:rsidRDefault="00444010" w:rsidP="00444010">
      <w:pPr>
        <w:rPr>
          <w:rtl/>
        </w:rPr>
      </w:pPr>
      <w:r w:rsidRPr="00444010">
        <w:rPr>
          <w:rFonts w:hint="cs"/>
          <w:rtl/>
        </w:rPr>
        <w:t>ایشان بهتر بود بیشتر راجع به اطلاق در مشروعیت جماعت بحث می کرد.</w:t>
      </w:r>
    </w:p>
    <w:p w:rsidR="00BE38A2" w:rsidRDefault="00BE38A2" w:rsidP="00BE38A2">
      <w:pPr>
        <w:pStyle w:val="20"/>
        <w:rPr>
          <w:rtl/>
        </w:rPr>
      </w:pPr>
      <w:bookmarkStart w:id="13" w:name="_Toc503702580"/>
      <w:r>
        <w:rPr>
          <w:rFonts w:hint="cs"/>
          <w:rtl/>
        </w:rPr>
        <w:t>اشکال مرحوم خویی در اطلاق دلیل مشروعیت نماز جماعت</w:t>
      </w:r>
      <w:bookmarkEnd w:id="13"/>
    </w:p>
    <w:p w:rsidR="00444010" w:rsidRPr="00444010" w:rsidRDefault="00444010" w:rsidP="00444010">
      <w:pPr>
        <w:rPr>
          <w:rtl/>
        </w:rPr>
      </w:pPr>
      <w:r w:rsidRPr="00444010">
        <w:rPr>
          <w:rFonts w:hint="cs"/>
          <w:rtl/>
        </w:rPr>
        <w:t>مشکل اطلاق در مشروعیت نماز جماعت این است که سه عموم داریم که دلیل جماعت مخصص آن است و مخصص (یعنی أدله مشروعیّت جماعت) هم اطلاق ندارد که بخواهیم به این اطلاق رجوع کنیم.</w:t>
      </w:r>
    </w:p>
    <w:p w:rsidR="00444010" w:rsidRPr="00444010" w:rsidRDefault="00444010" w:rsidP="00444010">
      <w:pPr>
        <w:rPr>
          <w:rtl/>
        </w:rPr>
      </w:pPr>
      <w:r w:rsidRPr="00444010">
        <w:rPr>
          <w:rFonts w:hint="cs"/>
          <w:rtl/>
        </w:rPr>
        <w:t>ولی از این اشکال می توان سه جواب داد؛</w:t>
      </w:r>
    </w:p>
    <w:p w:rsidR="00444010" w:rsidRPr="00444010" w:rsidRDefault="00444010" w:rsidP="00BE38A2">
      <w:pPr>
        <w:pStyle w:val="30"/>
        <w:rPr>
          <w:rtl/>
        </w:rPr>
      </w:pPr>
      <w:bookmarkStart w:id="14" w:name="_Toc503702581"/>
      <w:r w:rsidRPr="00444010">
        <w:rPr>
          <w:rFonts w:hint="cs"/>
          <w:rtl/>
        </w:rPr>
        <w:lastRenderedPageBreak/>
        <w:t>جواب أول (وجود اطلاق در أدله مشروعیت نماز جماعت)</w:t>
      </w:r>
      <w:bookmarkEnd w:id="14"/>
    </w:p>
    <w:p w:rsidR="00444010" w:rsidRPr="00444010" w:rsidRDefault="00444010" w:rsidP="00444010">
      <w:pPr>
        <w:rPr>
          <w:rtl/>
        </w:rPr>
      </w:pPr>
      <w:r w:rsidRPr="00444010">
        <w:rPr>
          <w:rFonts w:hint="cs"/>
          <w:rtl/>
        </w:rPr>
        <w:t>در أدله اطلاق وجود دارد؛</w:t>
      </w:r>
    </w:p>
    <w:p w:rsidR="00444010" w:rsidRPr="00444010" w:rsidRDefault="00444010" w:rsidP="00444010">
      <w:pPr>
        <w:rPr>
          <w:rtl/>
        </w:rPr>
      </w:pPr>
      <w:r w:rsidRPr="00444010">
        <w:rPr>
          <w:rFonts w:hint="cs"/>
          <w:rtl/>
        </w:rPr>
        <w:t xml:space="preserve">1-موثقه سماعة؛ </w:t>
      </w:r>
      <w:r w:rsidRPr="00444010">
        <w:rPr>
          <w:rFonts w:hint="cs"/>
          <w:color w:val="008000"/>
          <w:rtl/>
        </w:rPr>
        <w:t xml:space="preserve">وَ عَنْ مُحَمَّدِ بْنِ يَحْيَى عَنْ أَحْمَدَ بْنِ مُحَمَّدٍ عَنْ عُثْمَانَ بْنِ عِيسَى عَنْ سَمَاعَةَ قَالَ: سَأَلْتُهُ عَنْ رَجُلٍ كَانَ يُصَلِّي فَخَرَجَ الْإِمَامُ- وَ قَدْ صَلَّى الرَّجُلُ رَكْعَةً مِنْ صَلَاةٍ فَرِيضَةٍ- </w:t>
      </w:r>
      <w:r w:rsidRPr="00444010">
        <w:rPr>
          <w:rFonts w:hint="cs"/>
          <w:color w:val="008000"/>
          <w:u w:val="single"/>
          <w:rtl/>
        </w:rPr>
        <w:t>قَالَ إِنْ كَانَ إِمَاماً عَدْلًا فَلْيُصَلِّ أُخْرَى وَ يَنْصَرِفُ- وَ يَجْعَلُهُمَا تَطَوُّعاً- وَ لْيَدْخُلْ مَعَ الْإِمَامِ فِي صَلَاتِهِ كَمَا هُوَ-</w:t>
      </w:r>
      <w:r w:rsidRPr="00444010">
        <w:rPr>
          <w:rFonts w:hint="cs"/>
          <w:color w:val="008000"/>
          <w:rtl/>
        </w:rPr>
        <w:t xml:space="preserve"> وَ إِنْ لَمْ يَكُنْ إِمَامَ عَدْلٍ- فَلْيَبْنِ عَلَى صَلَاتِهِ كَمَا هُوَ- وَ يُصَلِّي رَكْعَةً أُخْرَى «3» وَ يَجْلِسُ قَدْرَ مَا يَقُولُ- أَشْهَدُ أَنْ لَا إِلَهَ إِلَّا اللَّهُ وَحْدَهُ لَا شَرِيكَ لَهُ- وَ أَشْهَدُ أَنَّ مُحَمَّداً عَبْدُهُ وَ رَسُولُهُ ص- ثُمَّ لْيُتِمَّ صَلَاتَهُ مَعَهُ عَلَى مَا اسْتَطَاعَ- فَإِنَّ التَّقِيَّةَ وَاسِعَةٌ- وَ لَيْسَ شَيْ‌ءٌ مِنَ التَّقِيَّةِ- إِلَّا وَ صَاحِبُهَا مَأْجُورٌ عَلَيْهَا إِنْ شَاءَ اللَّهُ.</w:t>
      </w:r>
      <w:r w:rsidRPr="00444010">
        <w:rPr>
          <w:vertAlign w:val="superscript"/>
          <w:rtl/>
        </w:rPr>
        <w:footnoteReference w:id="6"/>
      </w:r>
    </w:p>
    <w:p w:rsidR="00444010" w:rsidRPr="00444010" w:rsidRDefault="00444010" w:rsidP="00444010">
      <w:pPr>
        <w:rPr>
          <w:rtl/>
        </w:rPr>
      </w:pPr>
      <w:r w:rsidRPr="00444010">
        <w:rPr>
          <w:rFonts w:hint="cs"/>
          <w:rtl/>
        </w:rPr>
        <w:t>اگر امام عادل آمد در حالی که شما مشغول فریضه بودید به نافله عدول کنید و نماز را دو رکعتی تمام کنید و به این امام عادل اقتدا کنید و نفرمود که این امام عادل مشکلی دارد یا نه: لکنت زبان دارد یا ندارد؟ اعضای هفت گانه او تمام است یا نه؟ این ها را سؤال نکرد.</w:t>
      </w:r>
    </w:p>
    <w:p w:rsidR="00444010" w:rsidRPr="00444010" w:rsidRDefault="00444010" w:rsidP="00444010">
      <w:pPr>
        <w:rPr>
          <w:color w:val="008000"/>
          <w:rtl/>
        </w:rPr>
      </w:pPr>
      <w:r w:rsidRPr="00444010">
        <w:rPr>
          <w:rFonts w:hint="cs"/>
          <w:rtl/>
        </w:rPr>
        <w:t>2-</w:t>
      </w:r>
      <w:r w:rsidRPr="00444010">
        <w:rPr>
          <w:rFonts w:ascii="Noor_Lotus" w:eastAsia="Times New Roman" w:hAnsi="Noor_Lotus" w:cs="Times New Roman" w:hint="cs"/>
          <w:color w:val="0F005F"/>
          <w:sz w:val="35"/>
          <w:szCs w:val="35"/>
          <w:rtl/>
        </w:rPr>
        <w:t xml:space="preserve"> </w:t>
      </w:r>
      <w:r w:rsidRPr="00444010">
        <w:rPr>
          <w:rFonts w:hint="cs"/>
          <w:color w:val="008000"/>
          <w:rtl/>
        </w:rPr>
        <w:t>وَ عَنْ عَلِيِّ بْنِ مُحَمَّدٍ عَنْ سَهْلِ بْنِ زِيَادٍ عَنْ عَلِيِّ بْنِ مَهْزِيَارَ عَنْ أَبِي عَلِيِّ بْنِ رَاشِدٍ قَالَ: قُلْتُ لِأَبِي جَعْفَرٍ ع إِنَّ مَوَالِيَكَ قَدِ اخْتَلَفُوا- فَأُصَلِّي خَلْفَهُمْ جَمِيعاً فَقَالَ- لَا تُصَلِّ إِلَّا خَلْفَ مَنْ تَثِقُ بِدِينِهِ.</w:t>
      </w:r>
      <w:r w:rsidRPr="00444010">
        <w:rPr>
          <w:color w:val="008000"/>
          <w:vertAlign w:val="superscript"/>
          <w:rtl/>
        </w:rPr>
        <w:footnoteReference w:id="7"/>
      </w:r>
    </w:p>
    <w:p w:rsidR="00444010" w:rsidRPr="00444010" w:rsidRDefault="00444010" w:rsidP="00444010">
      <w:pPr>
        <w:rPr>
          <w:rtl/>
        </w:rPr>
      </w:pPr>
      <w:r w:rsidRPr="00444010">
        <w:rPr>
          <w:rFonts w:hint="cs"/>
          <w:rtl/>
        </w:rPr>
        <w:t>گفته می شود که مفهوم استثناء این است که: «و یجوز الصلاة خلف من تثق بدینه» هر چند امام جماعت معذور باشد.</w:t>
      </w:r>
    </w:p>
    <w:p w:rsidR="00444010" w:rsidRPr="00444010" w:rsidRDefault="00444010" w:rsidP="00444010">
      <w:pPr>
        <w:rPr>
          <w:rtl/>
        </w:rPr>
      </w:pPr>
      <w:r w:rsidRPr="00444010">
        <w:rPr>
          <w:rFonts w:hint="cs"/>
          <w:rtl/>
        </w:rPr>
        <w:t>انصاف این است که این اطلاق مشکل است و ظاهر روایات این است که تنها شرطیّت عدالت را بیان می کند زیرا اکثر امام جماعت ها در آن زمان از عامه بودند و عادل نبوده اند لذا حضرت می فرماید اگر عادل است پشت سرش نماز بخوان ولی این که سایر شرایط را دارد یا نه؛ ظهور ندارد که در مقام بیان این ها می باشد. علاوه بر این که بر فرض اطلاق داشته باشد نسبت به معذورین اطلاق دارد (که آقای سیستانی این گونه فرموده اند) و اگر امام عادل باشد می توان به او اقتدا کرد ولی نسبت به مشروعیت جماعت در بعض نماز اطلاق ندارد که به این امام عادل در بعض نماز اقتدا کنیم.</w:t>
      </w:r>
    </w:p>
    <w:p w:rsidR="00444010" w:rsidRPr="00444010" w:rsidRDefault="00444010" w:rsidP="00444010">
      <w:pPr>
        <w:rPr>
          <w:rtl/>
        </w:rPr>
      </w:pPr>
      <w:r w:rsidRPr="00444010">
        <w:rPr>
          <w:rFonts w:hint="cs"/>
          <w:rtl/>
        </w:rPr>
        <w:t xml:space="preserve">ولی مشکل محل بحث ما حل می شود که امام جماعت با تحرّی به سمتی نماز می خواند و مأموم با تحرّی به سمت دیگر نماز می خواند که اطلاق ان کان اماما عدلا فصل خلفه شامل این صورت می شود. ولی اگر هر دو متحیّر بودند این که مأموم می </w:t>
      </w:r>
      <w:r w:rsidRPr="00444010">
        <w:rPr>
          <w:rFonts w:hint="cs"/>
          <w:rtl/>
        </w:rPr>
        <w:lastRenderedPageBreak/>
        <w:t>تواند بر خلاف جهت امام جماعت نماز بخواند دلیل نمی شود که بتواند منحرف از امام بایستد و اطلاق این که می تواند پشت سر عادل نماز بخواند اقتضا نمی کند که جور دیگری نماز بخواند.</w:t>
      </w:r>
    </w:p>
    <w:p w:rsidR="00444010" w:rsidRPr="00444010" w:rsidRDefault="00444010" w:rsidP="00444010">
      <w:pPr>
        <w:rPr>
          <w:rtl/>
        </w:rPr>
      </w:pPr>
      <w:r w:rsidRPr="00444010">
        <w:rPr>
          <w:rFonts w:hint="cs"/>
          <w:rtl/>
        </w:rPr>
        <w:t>لذا اطلاق در این روایات مشکل است.</w:t>
      </w:r>
    </w:p>
    <w:p w:rsidR="00444010" w:rsidRPr="00444010" w:rsidRDefault="00444010" w:rsidP="00BE38A2">
      <w:pPr>
        <w:pStyle w:val="30"/>
        <w:rPr>
          <w:rtl/>
        </w:rPr>
      </w:pPr>
      <w:bookmarkStart w:id="15" w:name="_Toc503702582"/>
      <w:r w:rsidRPr="00444010">
        <w:rPr>
          <w:rFonts w:hint="cs"/>
          <w:rtl/>
        </w:rPr>
        <w:t>جواب دوم</w:t>
      </w:r>
      <w:bookmarkEnd w:id="15"/>
    </w:p>
    <w:p w:rsidR="00444010" w:rsidRPr="00444010" w:rsidRDefault="00444010" w:rsidP="00444010">
      <w:pPr>
        <w:rPr>
          <w:rtl/>
        </w:rPr>
      </w:pPr>
      <w:r w:rsidRPr="00444010">
        <w:rPr>
          <w:rFonts w:hint="cs"/>
          <w:rtl/>
        </w:rPr>
        <w:t>ما از انعقاد عموم در سه خطاب عامی که مرحوم خویی مطرح کرد منع می کنیم؛</w:t>
      </w:r>
    </w:p>
    <w:p w:rsidR="00444010" w:rsidRPr="00444010" w:rsidRDefault="00444010" w:rsidP="00444010">
      <w:pPr>
        <w:rPr>
          <w:rFonts w:hint="cs"/>
          <w:rtl/>
        </w:rPr>
      </w:pPr>
      <w:r w:rsidRPr="00444010">
        <w:rPr>
          <w:rFonts w:hint="cs"/>
          <w:rtl/>
        </w:rPr>
        <w:t>«لا صلاة إلا بفاتحة الکتاب» زمانی آمده است که مشروعیّت نماز جماعت برای متشرّعه از واضحات بوده است و مشروعیّت نماز جماعت کالقرینة اللبیة المتصلة است و برای آن عموم منعقد نمی شود تا دلیل مشروعیت نماز جماعت مخصص منفصل شود و شک در مخصص متصل لبّی بین أقل و اکثر مانع از احراز ظهور در خطاب عام است.</w:t>
      </w:r>
    </w:p>
    <w:p w:rsidR="00444010" w:rsidRPr="00444010" w:rsidRDefault="00444010" w:rsidP="00444010">
      <w:pPr>
        <w:rPr>
          <w:rtl/>
        </w:rPr>
      </w:pPr>
      <w:r w:rsidRPr="00444010">
        <w:rPr>
          <w:rFonts w:hint="cs"/>
          <w:rtl/>
        </w:rPr>
        <w:t>پیغمبر از روزی که آمد نماز جماعت می خواند که حضرت علی علیه السلام یک طرف و حضرت خدیجه سلام الله علیه در طرف دیگر می ایستادند و با پیامبر صلی الله علیه و آله نماز جماعت می خواندند. و اسلام با نماز جماعت پیامبر معلوم شد.</w:t>
      </w:r>
    </w:p>
    <w:p w:rsidR="00444010" w:rsidRPr="00444010" w:rsidRDefault="00444010" w:rsidP="00444010">
      <w:pPr>
        <w:rPr>
          <w:rtl/>
        </w:rPr>
      </w:pPr>
      <w:r w:rsidRPr="00444010">
        <w:rPr>
          <w:rFonts w:hint="cs"/>
          <w:rtl/>
        </w:rPr>
        <w:t>و أما دو عام دیگر« من شک بین الثلاث و الأربع فلیبن علی الأربع، من زاد فی صلاته فعلیه الإعاده»: انصافاً عموم این دو منعقد می شود.</w:t>
      </w:r>
    </w:p>
    <w:p w:rsidR="00444010" w:rsidRPr="00444010" w:rsidRDefault="00444010" w:rsidP="00444010">
      <w:pPr>
        <w:rPr>
          <w:rtl/>
        </w:rPr>
      </w:pPr>
      <w:r w:rsidRPr="00444010">
        <w:rPr>
          <w:rFonts w:hint="cs"/>
          <w:rtl/>
        </w:rPr>
        <w:t>ولی اگر به شک در رکعات یا زیادی در نماز مبتلا نشوم و مشکل تنها حمد و سوره باشد لقائل أن یقول که عمومی نداریم و لذا أصل برائت از وجوب قرائت در این حال جاری می کنیم و در نتیجه با اقتدای به امام معلول می توان حمد و سوره را ترک کرد.</w:t>
      </w:r>
    </w:p>
    <w:p w:rsidR="00444010" w:rsidRPr="00444010" w:rsidRDefault="00444010" w:rsidP="00444010">
      <w:pPr>
        <w:rPr>
          <w:rtl/>
        </w:rPr>
      </w:pPr>
      <w:r w:rsidRPr="00444010">
        <w:rPr>
          <w:rFonts w:hint="cs"/>
          <w:rtl/>
        </w:rPr>
        <w:t>بله اگر در اطلاقات قائل شدیم که مثبتات آن به عرض عریض حجّت است لازمه ی عموم «من شک فی الأولیین أعاد الصلاة» نسبت به این نماز این است که این نماز، جماعت نیست زیرا اگر جماعت بود باید تخصیص می خورد زیرا «لا سهو للأمام اذا حفظ من خلفه».</w:t>
      </w:r>
    </w:p>
    <w:p w:rsidR="00444010" w:rsidRPr="00444010" w:rsidRDefault="00444010" w:rsidP="00444010">
      <w:pPr>
        <w:rPr>
          <w:rtl/>
        </w:rPr>
      </w:pPr>
      <w:r w:rsidRPr="00444010">
        <w:rPr>
          <w:rFonts w:hint="cs"/>
          <w:rtl/>
        </w:rPr>
        <w:t>ولی لقائل أن یقول که مثتبات عموم و اطلاق به عرض عریض، سیره عقلائیه بر حجیّت آن ثابت نیست (کما علیه السید الزنجانی) مثل این که عامی است به این نحو که «هر روز من از ساعت نه تا دوازده در فلان مکان هستم» و لازمه ی این که این عموم درست باشد این است که این شخص قائل است زیرا شامل روز جمعه فلان برج می شود و اگر این آقا در فلان روز آنجا بوده است پس قاتل است.</w:t>
      </w:r>
    </w:p>
    <w:p w:rsidR="00444010" w:rsidRPr="00444010" w:rsidRDefault="00444010" w:rsidP="00444010">
      <w:pPr>
        <w:rPr>
          <w:rtl/>
        </w:rPr>
      </w:pPr>
      <w:r w:rsidRPr="00444010">
        <w:rPr>
          <w:rFonts w:hint="cs"/>
          <w:rtl/>
        </w:rPr>
        <w:lastRenderedPageBreak/>
        <w:t>و بر فرض مثبتات عموم به عرض عریض حجّت باشد به «لا سهو للامام اذا حفظ من خلفه» تخصیص خورده است و شبهه مصداقیه مخصص منفصل می شود: لا سهو قضیه حقیقیه است و می گوید در نماز جماعت مشروع مأموم به شک خود اعتنا نکند؛ این نماز شبهه مصداقیه نماز جماعت مشروع است و نمی توان در شبهه مصداقیه با وجود مخصص منفصل به عام رجوع کرد.</w:t>
      </w:r>
    </w:p>
    <w:p w:rsidR="00444010" w:rsidRPr="00444010" w:rsidRDefault="00444010" w:rsidP="00444010">
      <w:pPr>
        <w:rPr>
          <w:rtl/>
        </w:rPr>
      </w:pPr>
      <w:r w:rsidRPr="00444010">
        <w:rPr>
          <w:rFonts w:hint="cs"/>
          <w:rtl/>
        </w:rPr>
        <w:t>و همین اشکال در «من زاد فی صلاته فعلیه الأعاده» می آید که تخصیص خورده است که اگر مأموم از امام تبعیت کند و رکوع زیاد شود مغتفر است و این شبهه مصداقیه برای مخصص منفصل است: شاید نمازی که پشت سر امام ناقص الأعضا می خوانم داخل در مخصص منفصل باشد و در شبهه مصداقیه مخصص منفصل نمی توان به عام رجوع کرد.</w:t>
      </w:r>
    </w:p>
    <w:p w:rsidR="00444010" w:rsidRPr="00444010" w:rsidRDefault="00444010" w:rsidP="00444010">
      <w:pPr>
        <w:rPr>
          <w:rFonts w:hint="cs"/>
          <w:rtl/>
        </w:rPr>
      </w:pPr>
      <w:r w:rsidRPr="00444010">
        <w:rPr>
          <w:rFonts w:hint="cs"/>
          <w:rtl/>
        </w:rPr>
        <w:t>همین مطلب را در «لا صلاة إلا بفاتحة الکتاب» هم می توانیم مطرح کنیم که اگر عموم هم منعقد شود تخصیص خورده است که «الامام یتحمّل القرائة للمأموم» و اقتدای به امامی که جزء معذورین است شبهه مصداقیه این خطاب است.</w:t>
      </w:r>
    </w:p>
    <w:p w:rsidR="00444010" w:rsidRPr="00444010" w:rsidRDefault="00444010" w:rsidP="00444010">
      <w:pPr>
        <w:rPr>
          <w:rFonts w:hint="cs"/>
          <w:rtl/>
        </w:rPr>
      </w:pPr>
      <w:r w:rsidRPr="00444010">
        <w:rPr>
          <w:rFonts w:hint="cs"/>
          <w:rtl/>
        </w:rPr>
        <w:t>پس اشکال دوم این است که: أصل عدم مشروعیت که ناشی از سه عموم و مرجعیّت این سه عموم است اشکال پیدا کرد. و لذا می توان به أصل برائت رجوع کرد.</w:t>
      </w:r>
    </w:p>
    <w:p w:rsidR="00444010" w:rsidRPr="00444010" w:rsidRDefault="00444010" w:rsidP="00BE38A2">
      <w:pPr>
        <w:pStyle w:val="30"/>
        <w:rPr>
          <w:rFonts w:hint="cs"/>
          <w:rtl/>
        </w:rPr>
      </w:pPr>
      <w:bookmarkStart w:id="16" w:name="_Toc503702583"/>
      <w:r w:rsidRPr="00444010">
        <w:rPr>
          <w:rFonts w:hint="cs"/>
          <w:rtl/>
        </w:rPr>
        <w:t>جواب سوم</w:t>
      </w:r>
      <w:r w:rsidR="00BE38A2">
        <w:rPr>
          <w:rFonts w:hint="cs"/>
          <w:rtl/>
        </w:rPr>
        <w:t xml:space="preserve"> (اطلاق مقامی أدله نماز جماعت)</w:t>
      </w:r>
      <w:bookmarkEnd w:id="16"/>
    </w:p>
    <w:p w:rsidR="00444010" w:rsidRPr="00444010" w:rsidRDefault="00444010" w:rsidP="00444010">
      <w:pPr>
        <w:rPr>
          <w:rFonts w:hint="cs"/>
          <w:rtl/>
        </w:rPr>
      </w:pPr>
      <w:r w:rsidRPr="00444010">
        <w:rPr>
          <w:rFonts w:hint="cs"/>
          <w:rtl/>
        </w:rPr>
        <w:t>اطلاق مقامی در أدله نماز جماعت وجود دارد؛ این همه نماز جماعت و این همه انسان هایی که در جبهه معلول می شدند و نیز مجروح می شدند و نمی توانستند بدن خود را تطهیر کنند؛ این همه مشکلات بوده است ولی امام علیه السلام نفرموده است که امام جماعت باید غیر از عادل بودن شرط دیگری نیز داشته باشد. و این اطلاق مقامی است که بعید نیست منعقد شود و تفصیل الکلام فی محله.</w:t>
      </w:r>
    </w:p>
    <w:p w:rsidR="001A1EA5" w:rsidRPr="006162A2" w:rsidRDefault="00444010" w:rsidP="00444010">
      <w:pPr>
        <w:rPr>
          <w:rtl/>
        </w:rPr>
      </w:pPr>
      <w:r w:rsidRPr="00444010">
        <w:rPr>
          <w:rFonts w:hint="cs"/>
          <w:rtl/>
        </w:rPr>
        <w:t>نتیجه این که: با اختلاف موقف امام و مأموم در جهت قبله اگر عرفاً جماعت صدق کند، جماعت اشکال ندارد.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717" w:rsidRDefault="004C2717" w:rsidP="008B750B">
      <w:pPr>
        <w:spacing w:line="240" w:lineRule="auto"/>
      </w:pPr>
      <w:r>
        <w:separator/>
      </w:r>
    </w:p>
  </w:endnote>
  <w:endnote w:type="continuationSeparator" w:id="0">
    <w:p w:rsidR="004C2717" w:rsidRDefault="004C27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A38A5" w:rsidRPr="00DA38A5">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C62B3" w:rsidP="001B6799">
          <w:pPr>
            <w:pStyle w:val="a6"/>
            <w:bidi w:val="0"/>
            <w:rPr>
              <w:color w:val="808080" w:themeColor="background1" w:themeShade="80"/>
              <w:rtl/>
            </w:rPr>
          </w:pPr>
          <w:bookmarkStart w:id="24" w:name="BokAdres"/>
          <w:bookmarkEnd w:id="24"/>
          <w:r>
            <w:rPr>
              <w:color w:val="808080" w:themeColor="background1" w:themeShade="80"/>
            </w:rPr>
            <w:t>F1ms4_13961024-053_hr1_mfeb.ir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717" w:rsidRDefault="004C2717" w:rsidP="008B750B">
      <w:pPr>
        <w:spacing w:line="240" w:lineRule="auto"/>
      </w:pPr>
      <w:r>
        <w:separator/>
      </w:r>
    </w:p>
  </w:footnote>
  <w:footnote w:type="continuationSeparator" w:id="0">
    <w:p w:rsidR="004C2717" w:rsidRDefault="004C2717" w:rsidP="008B750B">
      <w:pPr>
        <w:spacing w:line="240" w:lineRule="auto"/>
      </w:pPr>
      <w:r>
        <w:continuationSeparator/>
      </w:r>
    </w:p>
  </w:footnote>
  <w:footnote w:id="1">
    <w:p w:rsidR="00444010" w:rsidRPr="00772740" w:rsidRDefault="00444010" w:rsidP="00444010">
      <w:pPr>
        <w:pStyle w:val="a9"/>
        <w:rPr>
          <w:rFonts w:hint="cs"/>
          <w:rtl/>
        </w:rPr>
      </w:pPr>
      <w:r w:rsidRPr="00772740">
        <w:footnoteRef/>
      </w:r>
      <w:r w:rsidRPr="00772740">
        <w:rPr>
          <w:rtl/>
        </w:rPr>
        <w:t xml:space="preserve"> </w:t>
      </w:r>
      <w:hyperlink r:id="rId1" w:history="1">
        <w:r w:rsidRPr="00772740">
          <w:rPr>
            <w:rStyle w:val="ac"/>
            <w:rFonts w:hint="cs"/>
            <w:rtl/>
          </w:rPr>
          <w:t>وسائل</w:t>
        </w:r>
        <w:r w:rsidRPr="00772740">
          <w:rPr>
            <w:rStyle w:val="ac"/>
            <w:rtl/>
          </w:rPr>
          <w:t xml:space="preserve"> </w:t>
        </w:r>
        <w:r w:rsidRPr="00772740">
          <w:rPr>
            <w:rStyle w:val="ac"/>
            <w:rFonts w:hint="cs"/>
            <w:rtl/>
          </w:rPr>
          <w:t>الشیعة،</w:t>
        </w:r>
        <w:r w:rsidRPr="00772740">
          <w:rPr>
            <w:rStyle w:val="ac"/>
            <w:rtl/>
          </w:rPr>
          <w:t xml:space="preserve"> </w:t>
        </w:r>
        <w:r w:rsidRPr="00772740">
          <w:rPr>
            <w:rStyle w:val="ac"/>
            <w:rFonts w:hint="cs"/>
            <w:rtl/>
          </w:rPr>
          <w:t>الشیخ</w:t>
        </w:r>
        <w:r w:rsidRPr="00772740">
          <w:rPr>
            <w:rStyle w:val="ac"/>
            <w:rtl/>
          </w:rPr>
          <w:t xml:space="preserve"> </w:t>
        </w:r>
        <w:r w:rsidRPr="00772740">
          <w:rPr>
            <w:rStyle w:val="ac"/>
            <w:rFonts w:hint="cs"/>
            <w:rtl/>
          </w:rPr>
          <w:t>الحر</w:t>
        </w:r>
        <w:r w:rsidRPr="00772740">
          <w:rPr>
            <w:rStyle w:val="ac"/>
            <w:rtl/>
          </w:rPr>
          <w:t xml:space="preserve"> </w:t>
        </w:r>
        <w:r w:rsidRPr="00772740">
          <w:rPr>
            <w:rStyle w:val="ac"/>
            <w:rFonts w:hint="cs"/>
            <w:rtl/>
          </w:rPr>
          <w:t>العاملي،</w:t>
        </w:r>
        <w:r w:rsidRPr="00772740">
          <w:rPr>
            <w:rStyle w:val="ac"/>
            <w:rtl/>
          </w:rPr>
          <w:t xml:space="preserve"> </w:t>
        </w:r>
        <w:r w:rsidRPr="00772740">
          <w:rPr>
            <w:rStyle w:val="ac"/>
            <w:rFonts w:hint="cs"/>
            <w:rtl/>
          </w:rPr>
          <w:t>ج</w:t>
        </w:r>
        <w:r w:rsidRPr="00772740">
          <w:rPr>
            <w:rStyle w:val="ac"/>
            <w:rtl/>
          </w:rPr>
          <w:t>8</w:t>
        </w:r>
        <w:r w:rsidRPr="00772740">
          <w:rPr>
            <w:rStyle w:val="ac"/>
            <w:rFonts w:hint="cs"/>
            <w:rtl/>
          </w:rPr>
          <w:t>،</w:t>
        </w:r>
        <w:r w:rsidRPr="00772740">
          <w:rPr>
            <w:rStyle w:val="ac"/>
            <w:rtl/>
          </w:rPr>
          <w:t xml:space="preserve"> </w:t>
        </w:r>
        <w:r w:rsidRPr="00772740">
          <w:rPr>
            <w:rStyle w:val="ac"/>
            <w:rFonts w:hint="cs"/>
            <w:rtl/>
          </w:rPr>
          <w:t>ص</w:t>
        </w:r>
        <w:r w:rsidRPr="00772740">
          <w:rPr>
            <w:rStyle w:val="ac"/>
            <w:rtl/>
          </w:rPr>
          <w:t>327</w:t>
        </w:r>
        <w:r w:rsidRPr="00772740">
          <w:rPr>
            <w:rStyle w:val="ac"/>
            <w:rFonts w:hint="cs"/>
            <w:rtl/>
          </w:rPr>
          <w:t>،</w:t>
        </w:r>
        <w:r w:rsidRPr="00772740">
          <w:rPr>
            <w:rStyle w:val="ac"/>
            <w:rtl/>
          </w:rPr>
          <w:t xml:space="preserve"> </w:t>
        </w:r>
        <w:r w:rsidRPr="00772740">
          <w:rPr>
            <w:rStyle w:val="ac"/>
            <w:rFonts w:hint="cs"/>
            <w:rtl/>
          </w:rPr>
          <w:t>أبواب</w:t>
        </w:r>
        <w:r w:rsidRPr="00772740">
          <w:rPr>
            <w:rStyle w:val="ac"/>
            <w:rtl/>
          </w:rPr>
          <w:t xml:space="preserve"> </w:t>
        </w:r>
        <w:r w:rsidRPr="00772740">
          <w:rPr>
            <w:rStyle w:val="ac"/>
            <w:rFonts w:hint="cs"/>
            <w:rtl/>
          </w:rPr>
          <w:t>صلاة</w:t>
        </w:r>
        <w:r w:rsidRPr="00772740">
          <w:rPr>
            <w:rStyle w:val="ac"/>
            <w:rtl/>
          </w:rPr>
          <w:t xml:space="preserve"> </w:t>
        </w:r>
        <w:r w:rsidRPr="00772740">
          <w:rPr>
            <w:rStyle w:val="ac"/>
            <w:rFonts w:hint="cs"/>
            <w:rtl/>
          </w:rPr>
          <w:t>الجماعة،</w:t>
        </w:r>
        <w:r w:rsidRPr="00772740">
          <w:rPr>
            <w:rStyle w:val="ac"/>
            <w:rtl/>
          </w:rPr>
          <w:t xml:space="preserve"> </w:t>
        </w:r>
        <w:r w:rsidRPr="00772740">
          <w:rPr>
            <w:rStyle w:val="ac"/>
            <w:rFonts w:hint="cs"/>
            <w:rtl/>
          </w:rPr>
          <w:t>باب</w:t>
        </w:r>
        <w:r w:rsidRPr="00772740">
          <w:rPr>
            <w:rStyle w:val="ac"/>
            <w:rtl/>
          </w:rPr>
          <w:t>17</w:t>
        </w:r>
        <w:r w:rsidRPr="00772740">
          <w:rPr>
            <w:rStyle w:val="ac"/>
            <w:rFonts w:hint="cs"/>
            <w:rtl/>
          </w:rPr>
          <w:t>،</w:t>
        </w:r>
        <w:r w:rsidRPr="00772740">
          <w:rPr>
            <w:rStyle w:val="ac"/>
            <w:rtl/>
          </w:rPr>
          <w:t xml:space="preserve"> </w:t>
        </w:r>
        <w:r w:rsidRPr="00772740">
          <w:rPr>
            <w:rStyle w:val="ac"/>
            <w:rFonts w:hint="cs"/>
            <w:rtl/>
          </w:rPr>
          <w:t>ح</w:t>
        </w:r>
        <w:r w:rsidRPr="00772740">
          <w:rPr>
            <w:rStyle w:val="ac"/>
            <w:rtl/>
          </w:rPr>
          <w:t>1</w:t>
        </w:r>
        <w:r w:rsidRPr="00772740">
          <w:rPr>
            <w:rStyle w:val="ac"/>
            <w:rFonts w:hint="cs"/>
            <w:rtl/>
          </w:rPr>
          <w:t>،</w:t>
        </w:r>
        <w:r w:rsidRPr="00772740">
          <w:rPr>
            <w:rStyle w:val="ac"/>
            <w:rtl/>
          </w:rPr>
          <w:t xml:space="preserve"> </w:t>
        </w:r>
        <w:r w:rsidRPr="00772740">
          <w:rPr>
            <w:rStyle w:val="ac"/>
            <w:rFonts w:hint="cs"/>
            <w:rtl/>
          </w:rPr>
          <w:t>ط</w:t>
        </w:r>
        <w:r w:rsidRPr="00772740">
          <w:rPr>
            <w:rStyle w:val="ac"/>
            <w:rtl/>
          </w:rPr>
          <w:t xml:space="preserve"> </w:t>
        </w:r>
        <w:r w:rsidRPr="00772740">
          <w:rPr>
            <w:rStyle w:val="ac"/>
            <w:rFonts w:hint="cs"/>
            <w:rtl/>
          </w:rPr>
          <w:t>آل</w:t>
        </w:r>
        <w:r w:rsidRPr="00772740">
          <w:rPr>
            <w:rStyle w:val="ac"/>
            <w:rtl/>
          </w:rPr>
          <w:t xml:space="preserve"> </w:t>
        </w:r>
        <w:r w:rsidRPr="00772740">
          <w:rPr>
            <w:rStyle w:val="ac"/>
            <w:rFonts w:hint="cs"/>
            <w:rtl/>
          </w:rPr>
          <w:t>البيت</w:t>
        </w:r>
        <w:r w:rsidRPr="00772740">
          <w:rPr>
            <w:rStyle w:val="ac"/>
            <w:rtl/>
          </w:rPr>
          <w:t>.</w:t>
        </w:r>
      </w:hyperlink>
    </w:p>
  </w:footnote>
  <w:footnote w:id="2">
    <w:p w:rsidR="00444010" w:rsidRPr="00D4050C" w:rsidRDefault="00444010" w:rsidP="00444010">
      <w:pPr>
        <w:pStyle w:val="a9"/>
        <w:rPr>
          <w:rFonts w:hint="cs"/>
        </w:rPr>
      </w:pPr>
      <w:r w:rsidRPr="00D4050C">
        <w:footnoteRef/>
      </w:r>
      <w:r w:rsidRPr="00D4050C">
        <w:rPr>
          <w:rtl/>
        </w:rPr>
        <w:t xml:space="preserve"> </w:t>
      </w:r>
      <w:hyperlink r:id="rId2" w:history="1">
        <w:r w:rsidRPr="00D4050C">
          <w:rPr>
            <w:rStyle w:val="ac"/>
            <w:rFonts w:hint="cs"/>
            <w:rtl/>
          </w:rPr>
          <w:t>وسائل</w:t>
        </w:r>
        <w:r w:rsidRPr="00D4050C">
          <w:rPr>
            <w:rStyle w:val="ac"/>
            <w:rtl/>
          </w:rPr>
          <w:t xml:space="preserve"> </w:t>
        </w:r>
        <w:r w:rsidRPr="00D4050C">
          <w:rPr>
            <w:rStyle w:val="ac"/>
            <w:rFonts w:hint="cs"/>
            <w:rtl/>
          </w:rPr>
          <w:t>الشیعة،</w:t>
        </w:r>
        <w:r w:rsidRPr="00D4050C">
          <w:rPr>
            <w:rStyle w:val="ac"/>
            <w:rtl/>
          </w:rPr>
          <w:t xml:space="preserve"> </w:t>
        </w:r>
        <w:r w:rsidRPr="00D4050C">
          <w:rPr>
            <w:rStyle w:val="ac"/>
            <w:rFonts w:hint="cs"/>
            <w:rtl/>
          </w:rPr>
          <w:t>الشیخ</w:t>
        </w:r>
        <w:r w:rsidRPr="00D4050C">
          <w:rPr>
            <w:rStyle w:val="ac"/>
            <w:rtl/>
          </w:rPr>
          <w:t xml:space="preserve"> </w:t>
        </w:r>
        <w:r w:rsidRPr="00D4050C">
          <w:rPr>
            <w:rStyle w:val="ac"/>
            <w:rFonts w:hint="cs"/>
            <w:rtl/>
          </w:rPr>
          <w:t>الحر</w:t>
        </w:r>
        <w:r w:rsidRPr="00D4050C">
          <w:rPr>
            <w:rStyle w:val="ac"/>
            <w:rtl/>
          </w:rPr>
          <w:t xml:space="preserve"> </w:t>
        </w:r>
        <w:r w:rsidRPr="00D4050C">
          <w:rPr>
            <w:rStyle w:val="ac"/>
            <w:rFonts w:hint="cs"/>
            <w:rtl/>
          </w:rPr>
          <w:t>العاملي،</w:t>
        </w:r>
        <w:r w:rsidRPr="00D4050C">
          <w:rPr>
            <w:rStyle w:val="ac"/>
            <w:rtl/>
          </w:rPr>
          <w:t xml:space="preserve"> </w:t>
        </w:r>
        <w:r w:rsidRPr="00D4050C">
          <w:rPr>
            <w:rStyle w:val="ac"/>
            <w:rFonts w:hint="cs"/>
            <w:rtl/>
          </w:rPr>
          <w:t>ج</w:t>
        </w:r>
        <w:r w:rsidRPr="00D4050C">
          <w:rPr>
            <w:rStyle w:val="ac"/>
            <w:rtl/>
          </w:rPr>
          <w:t>8</w:t>
        </w:r>
        <w:r w:rsidRPr="00D4050C">
          <w:rPr>
            <w:rStyle w:val="ac"/>
            <w:rFonts w:hint="cs"/>
            <w:rtl/>
          </w:rPr>
          <w:t>،</w:t>
        </w:r>
        <w:r w:rsidRPr="00D4050C">
          <w:rPr>
            <w:rStyle w:val="ac"/>
            <w:rtl/>
          </w:rPr>
          <w:t xml:space="preserve"> </w:t>
        </w:r>
        <w:r w:rsidRPr="00D4050C">
          <w:rPr>
            <w:rStyle w:val="ac"/>
            <w:rFonts w:hint="cs"/>
            <w:rtl/>
          </w:rPr>
          <w:t>ص</w:t>
        </w:r>
        <w:r w:rsidRPr="00D4050C">
          <w:rPr>
            <w:rStyle w:val="ac"/>
            <w:rtl/>
          </w:rPr>
          <w:t>328</w:t>
        </w:r>
        <w:r w:rsidRPr="00D4050C">
          <w:rPr>
            <w:rStyle w:val="ac"/>
            <w:rFonts w:hint="cs"/>
            <w:rtl/>
          </w:rPr>
          <w:t>،</w:t>
        </w:r>
        <w:r w:rsidRPr="00D4050C">
          <w:rPr>
            <w:rStyle w:val="ac"/>
            <w:rtl/>
          </w:rPr>
          <w:t xml:space="preserve"> </w:t>
        </w:r>
        <w:r w:rsidRPr="00D4050C">
          <w:rPr>
            <w:rStyle w:val="ac"/>
            <w:rFonts w:hint="cs"/>
            <w:rtl/>
          </w:rPr>
          <w:t>أبواب</w:t>
        </w:r>
        <w:r w:rsidRPr="00D4050C">
          <w:rPr>
            <w:rStyle w:val="ac"/>
            <w:rtl/>
          </w:rPr>
          <w:t xml:space="preserve"> </w:t>
        </w:r>
        <w:r w:rsidRPr="00D4050C">
          <w:rPr>
            <w:rStyle w:val="ac"/>
            <w:rFonts w:hint="cs"/>
            <w:rtl/>
          </w:rPr>
          <w:t>صلاة</w:t>
        </w:r>
        <w:r w:rsidRPr="00D4050C">
          <w:rPr>
            <w:rStyle w:val="ac"/>
            <w:rtl/>
          </w:rPr>
          <w:t xml:space="preserve"> </w:t>
        </w:r>
        <w:r w:rsidRPr="00D4050C">
          <w:rPr>
            <w:rStyle w:val="ac"/>
            <w:rFonts w:hint="cs"/>
            <w:rtl/>
          </w:rPr>
          <w:t>الجماعة،</w:t>
        </w:r>
        <w:r w:rsidRPr="00D4050C">
          <w:rPr>
            <w:rStyle w:val="ac"/>
            <w:rtl/>
          </w:rPr>
          <w:t xml:space="preserve"> </w:t>
        </w:r>
        <w:r w:rsidRPr="00D4050C">
          <w:rPr>
            <w:rStyle w:val="ac"/>
            <w:rFonts w:hint="cs"/>
            <w:rtl/>
          </w:rPr>
          <w:t>باب</w:t>
        </w:r>
        <w:r w:rsidRPr="00D4050C">
          <w:rPr>
            <w:rStyle w:val="ac"/>
            <w:rtl/>
          </w:rPr>
          <w:t>17</w:t>
        </w:r>
        <w:r w:rsidRPr="00D4050C">
          <w:rPr>
            <w:rStyle w:val="ac"/>
            <w:rFonts w:hint="cs"/>
            <w:rtl/>
          </w:rPr>
          <w:t>،</w:t>
        </w:r>
        <w:r w:rsidRPr="00D4050C">
          <w:rPr>
            <w:rStyle w:val="ac"/>
            <w:rtl/>
          </w:rPr>
          <w:t xml:space="preserve"> </w:t>
        </w:r>
        <w:r w:rsidRPr="00D4050C">
          <w:rPr>
            <w:rStyle w:val="ac"/>
            <w:rFonts w:hint="cs"/>
            <w:rtl/>
          </w:rPr>
          <w:t>ح</w:t>
        </w:r>
        <w:r w:rsidRPr="00D4050C">
          <w:rPr>
            <w:rStyle w:val="ac"/>
            <w:rtl/>
          </w:rPr>
          <w:t>5</w:t>
        </w:r>
        <w:r w:rsidRPr="00D4050C">
          <w:rPr>
            <w:rStyle w:val="ac"/>
            <w:rFonts w:hint="cs"/>
            <w:rtl/>
          </w:rPr>
          <w:t>،</w:t>
        </w:r>
        <w:r w:rsidRPr="00D4050C">
          <w:rPr>
            <w:rStyle w:val="ac"/>
            <w:rtl/>
          </w:rPr>
          <w:t xml:space="preserve"> </w:t>
        </w:r>
        <w:r w:rsidRPr="00D4050C">
          <w:rPr>
            <w:rStyle w:val="ac"/>
            <w:rFonts w:hint="cs"/>
            <w:rtl/>
          </w:rPr>
          <w:t>ط</w:t>
        </w:r>
        <w:r w:rsidRPr="00D4050C">
          <w:rPr>
            <w:rStyle w:val="ac"/>
            <w:rtl/>
          </w:rPr>
          <w:t xml:space="preserve"> </w:t>
        </w:r>
        <w:r w:rsidRPr="00D4050C">
          <w:rPr>
            <w:rStyle w:val="ac"/>
            <w:rFonts w:hint="cs"/>
            <w:rtl/>
          </w:rPr>
          <w:t>آل</w:t>
        </w:r>
        <w:r w:rsidRPr="00D4050C">
          <w:rPr>
            <w:rStyle w:val="ac"/>
            <w:rtl/>
          </w:rPr>
          <w:t xml:space="preserve"> </w:t>
        </w:r>
        <w:r w:rsidRPr="00D4050C">
          <w:rPr>
            <w:rStyle w:val="ac"/>
            <w:rFonts w:hint="cs"/>
            <w:rtl/>
          </w:rPr>
          <w:t>البيت</w:t>
        </w:r>
        <w:r w:rsidRPr="00D4050C">
          <w:rPr>
            <w:rStyle w:val="ac"/>
            <w:rtl/>
          </w:rPr>
          <w:t>.</w:t>
        </w:r>
      </w:hyperlink>
    </w:p>
  </w:footnote>
  <w:footnote w:id="3">
    <w:p w:rsidR="00444010" w:rsidRPr="0023633B" w:rsidRDefault="00444010" w:rsidP="00444010">
      <w:pPr>
        <w:pStyle w:val="a9"/>
        <w:rPr>
          <w:rFonts w:hint="cs"/>
        </w:rPr>
      </w:pPr>
      <w:r w:rsidRPr="0023633B">
        <w:footnoteRef/>
      </w:r>
      <w:r w:rsidRPr="0023633B">
        <w:rPr>
          <w:rtl/>
        </w:rPr>
        <w:t xml:space="preserve"> </w:t>
      </w:r>
      <w:hyperlink r:id="rId3" w:history="1">
        <w:r w:rsidRPr="0023633B">
          <w:rPr>
            <w:rStyle w:val="ac"/>
            <w:rFonts w:hint="cs"/>
            <w:rtl/>
          </w:rPr>
          <w:t>وسائل</w:t>
        </w:r>
        <w:r w:rsidRPr="0023633B">
          <w:rPr>
            <w:rStyle w:val="ac"/>
            <w:rtl/>
          </w:rPr>
          <w:t xml:space="preserve"> </w:t>
        </w:r>
        <w:r w:rsidRPr="0023633B">
          <w:rPr>
            <w:rStyle w:val="ac"/>
            <w:rFonts w:hint="cs"/>
            <w:rtl/>
          </w:rPr>
          <w:t>الشیعة،</w:t>
        </w:r>
        <w:r w:rsidRPr="0023633B">
          <w:rPr>
            <w:rStyle w:val="ac"/>
            <w:rtl/>
          </w:rPr>
          <w:t xml:space="preserve"> </w:t>
        </w:r>
        <w:r w:rsidRPr="0023633B">
          <w:rPr>
            <w:rStyle w:val="ac"/>
            <w:rFonts w:hint="cs"/>
            <w:rtl/>
          </w:rPr>
          <w:t>الشیخ</w:t>
        </w:r>
        <w:r w:rsidRPr="0023633B">
          <w:rPr>
            <w:rStyle w:val="ac"/>
            <w:rtl/>
          </w:rPr>
          <w:t xml:space="preserve"> </w:t>
        </w:r>
        <w:r w:rsidRPr="0023633B">
          <w:rPr>
            <w:rStyle w:val="ac"/>
            <w:rFonts w:hint="cs"/>
            <w:rtl/>
          </w:rPr>
          <w:t>الحر</w:t>
        </w:r>
        <w:r w:rsidRPr="0023633B">
          <w:rPr>
            <w:rStyle w:val="ac"/>
            <w:rtl/>
          </w:rPr>
          <w:t xml:space="preserve"> </w:t>
        </w:r>
        <w:r w:rsidRPr="0023633B">
          <w:rPr>
            <w:rStyle w:val="ac"/>
            <w:rFonts w:hint="cs"/>
            <w:rtl/>
          </w:rPr>
          <w:t>العاملي،</w:t>
        </w:r>
        <w:r w:rsidRPr="0023633B">
          <w:rPr>
            <w:rStyle w:val="ac"/>
            <w:rtl/>
          </w:rPr>
          <w:t xml:space="preserve"> </w:t>
        </w:r>
        <w:r w:rsidRPr="0023633B">
          <w:rPr>
            <w:rStyle w:val="ac"/>
            <w:rFonts w:hint="cs"/>
            <w:rtl/>
          </w:rPr>
          <w:t>ج</w:t>
        </w:r>
        <w:r w:rsidRPr="0023633B">
          <w:rPr>
            <w:rStyle w:val="ac"/>
            <w:rtl/>
          </w:rPr>
          <w:t>8</w:t>
        </w:r>
        <w:r w:rsidRPr="0023633B">
          <w:rPr>
            <w:rStyle w:val="ac"/>
            <w:rFonts w:hint="cs"/>
            <w:rtl/>
          </w:rPr>
          <w:t>،</w:t>
        </w:r>
        <w:r w:rsidRPr="0023633B">
          <w:rPr>
            <w:rStyle w:val="ac"/>
            <w:rtl/>
          </w:rPr>
          <w:t xml:space="preserve"> </w:t>
        </w:r>
        <w:r w:rsidRPr="0023633B">
          <w:rPr>
            <w:rStyle w:val="ac"/>
            <w:rFonts w:hint="cs"/>
            <w:rtl/>
          </w:rPr>
          <w:t>ص</w:t>
        </w:r>
        <w:r w:rsidRPr="0023633B">
          <w:rPr>
            <w:rStyle w:val="ac"/>
            <w:rtl/>
          </w:rPr>
          <w:t>387</w:t>
        </w:r>
        <w:r w:rsidRPr="0023633B">
          <w:rPr>
            <w:rStyle w:val="ac"/>
            <w:rFonts w:hint="cs"/>
            <w:rtl/>
          </w:rPr>
          <w:t>،</w:t>
        </w:r>
        <w:r w:rsidRPr="0023633B">
          <w:rPr>
            <w:rStyle w:val="ac"/>
            <w:rtl/>
          </w:rPr>
          <w:t xml:space="preserve"> </w:t>
        </w:r>
        <w:r w:rsidRPr="0023633B">
          <w:rPr>
            <w:rStyle w:val="ac"/>
            <w:rFonts w:hint="cs"/>
            <w:rtl/>
          </w:rPr>
          <w:t>أبواب</w:t>
        </w:r>
        <w:r w:rsidRPr="0023633B">
          <w:rPr>
            <w:rStyle w:val="ac"/>
            <w:rtl/>
          </w:rPr>
          <w:t xml:space="preserve"> </w:t>
        </w:r>
        <w:r w:rsidRPr="0023633B">
          <w:rPr>
            <w:rStyle w:val="ac"/>
            <w:rFonts w:hint="cs"/>
            <w:rtl/>
          </w:rPr>
          <w:t>صلاة</w:t>
        </w:r>
        <w:r w:rsidRPr="0023633B">
          <w:rPr>
            <w:rStyle w:val="ac"/>
            <w:rtl/>
          </w:rPr>
          <w:t xml:space="preserve"> </w:t>
        </w:r>
        <w:r w:rsidRPr="0023633B">
          <w:rPr>
            <w:rStyle w:val="ac"/>
            <w:rFonts w:hint="cs"/>
            <w:rtl/>
          </w:rPr>
          <w:t>الجماعة،</w:t>
        </w:r>
        <w:r w:rsidRPr="0023633B">
          <w:rPr>
            <w:rStyle w:val="ac"/>
            <w:rtl/>
          </w:rPr>
          <w:t xml:space="preserve"> </w:t>
        </w:r>
        <w:r w:rsidRPr="0023633B">
          <w:rPr>
            <w:rStyle w:val="ac"/>
            <w:rFonts w:hint="cs"/>
            <w:rtl/>
          </w:rPr>
          <w:t>باب</w:t>
        </w:r>
        <w:r w:rsidRPr="0023633B">
          <w:rPr>
            <w:rStyle w:val="ac"/>
            <w:rtl/>
          </w:rPr>
          <w:t>47</w:t>
        </w:r>
        <w:r w:rsidRPr="0023633B">
          <w:rPr>
            <w:rStyle w:val="ac"/>
            <w:rFonts w:hint="cs"/>
            <w:rtl/>
          </w:rPr>
          <w:t>،</w:t>
        </w:r>
        <w:r w:rsidRPr="0023633B">
          <w:rPr>
            <w:rStyle w:val="ac"/>
            <w:rtl/>
          </w:rPr>
          <w:t xml:space="preserve"> </w:t>
        </w:r>
        <w:r w:rsidRPr="0023633B">
          <w:rPr>
            <w:rStyle w:val="ac"/>
            <w:rFonts w:hint="cs"/>
            <w:rtl/>
          </w:rPr>
          <w:t>ح</w:t>
        </w:r>
        <w:r w:rsidRPr="0023633B">
          <w:rPr>
            <w:rStyle w:val="ac"/>
            <w:rtl/>
          </w:rPr>
          <w:t>2</w:t>
        </w:r>
        <w:r w:rsidRPr="0023633B">
          <w:rPr>
            <w:rStyle w:val="ac"/>
            <w:rFonts w:hint="cs"/>
            <w:rtl/>
          </w:rPr>
          <w:t>،</w:t>
        </w:r>
        <w:r w:rsidRPr="0023633B">
          <w:rPr>
            <w:rStyle w:val="ac"/>
            <w:rtl/>
          </w:rPr>
          <w:t xml:space="preserve"> </w:t>
        </w:r>
        <w:r w:rsidRPr="0023633B">
          <w:rPr>
            <w:rStyle w:val="ac"/>
            <w:rFonts w:hint="cs"/>
            <w:rtl/>
          </w:rPr>
          <w:t>ط</w:t>
        </w:r>
        <w:r w:rsidRPr="0023633B">
          <w:rPr>
            <w:rStyle w:val="ac"/>
            <w:rtl/>
          </w:rPr>
          <w:t xml:space="preserve"> </w:t>
        </w:r>
        <w:r w:rsidRPr="0023633B">
          <w:rPr>
            <w:rStyle w:val="ac"/>
            <w:rFonts w:hint="cs"/>
            <w:rtl/>
          </w:rPr>
          <w:t>آل</w:t>
        </w:r>
        <w:r w:rsidRPr="0023633B">
          <w:rPr>
            <w:rStyle w:val="ac"/>
            <w:rtl/>
          </w:rPr>
          <w:t xml:space="preserve"> </w:t>
        </w:r>
        <w:r w:rsidRPr="0023633B">
          <w:rPr>
            <w:rStyle w:val="ac"/>
            <w:rFonts w:hint="cs"/>
            <w:rtl/>
          </w:rPr>
          <w:t>البيت</w:t>
        </w:r>
        <w:r w:rsidRPr="0023633B">
          <w:rPr>
            <w:rStyle w:val="ac"/>
            <w:rtl/>
          </w:rPr>
          <w:t>.</w:t>
        </w:r>
      </w:hyperlink>
    </w:p>
  </w:footnote>
  <w:footnote w:id="4">
    <w:p w:rsidR="00444010" w:rsidRPr="008B17BD" w:rsidRDefault="00444010" w:rsidP="00444010">
      <w:pPr>
        <w:pStyle w:val="a9"/>
        <w:rPr>
          <w:rFonts w:hint="cs"/>
        </w:rPr>
      </w:pPr>
      <w:r w:rsidRPr="008B17BD">
        <w:footnoteRef/>
      </w:r>
      <w:r w:rsidRPr="008B17BD">
        <w:rPr>
          <w:rtl/>
        </w:rPr>
        <w:t xml:space="preserve"> </w:t>
      </w:r>
      <w:hyperlink r:id="rId4" w:history="1">
        <w:r w:rsidRPr="008B17BD">
          <w:rPr>
            <w:rStyle w:val="ac"/>
            <w:rFonts w:hint="cs"/>
            <w:rtl/>
          </w:rPr>
          <w:t>وسائل</w:t>
        </w:r>
        <w:r w:rsidRPr="008B17BD">
          <w:rPr>
            <w:rStyle w:val="ac"/>
            <w:rtl/>
          </w:rPr>
          <w:t xml:space="preserve"> </w:t>
        </w:r>
        <w:r w:rsidRPr="008B17BD">
          <w:rPr>
            <w:rStyle w:val="ac"/>
            <w:rFonts w:hint="cs"/>
            <w:rtl/>
          </w:rPr>
          <w:t>الشیعة،</w:t>
        </w:r>
        <w:r w:rsidRPr="008B17BD">
          <w:rPr>
            <w:rStyle w:val="ac"/>
            <w:rtl/>
          </w:rPr>
          <w:t xml:space="preserve"> </w:t>
        </w:r>
        <w:r w:rsidRPr="008B17BD">
          <w:rPr>
            <w:rStyle w:val="ac"/>
            <w:rFonts w:hint="cs"/>
            <w:rtl/>
          </w:rPr>
          <w:t>الشیخ</w:t>
        </w:r>
        <w:r w:rsidRPr="008B17BD">
          <w:rPr>
            <w:rStyle w:val="ac"/>
            <w:rtl/>
          </w:rPr>
          <w:t xml:space="preserve"> </w:t>
        </w:r>
        <w:r w:rsidRPr="008B17BD">
          <w:rPr>
            <w:rStyle w:val="ac"/>
            <w:rFonts w:hint="cs"/>
            <w:rtl/>
          </w:rPr>
          <w:t>الحر</w:t>
        </w:r>
        <w:r w:rsidRPr="008B17BD">
          <w:rPr>
            <w:rStyle w:val="ac"/>
            <w:rtl/>
          </w:rPr>
          <w:t xml:space="preserve"> </w:t>
        </w:r>
        <w:r w:rsidRPr="008B17BD">
          <w:rPr>
            <w:rStyle w:val="ac"/>
            <w:rFonts w:hint="cs"/>
            <w:rtl/>
          </w:rPr>
          <w:t>العاملي،</w:t>
        </w:r>
        <w:r w:rsidRPr="008B17BD">
          <w:rPr>
            <w:rStyle w:val="ac"/>
            <w:rtl/>
          </w:rPr>
          <w:t xml:space="preserve"> </w:t>
        </w:r>
        <w:r w:rsidRPr="008B17BD">
          <w:rPr>
            <w:rStyle w:val="ac"/>
            <w:rFonts w:hint="cs"/>
            <w:rtl/>
          </w:rPr>
          <w:t>ج</w:t>
        </w:r>
        <w:r w:rsidRPr="008B17BD">
          <w:rPr>
            <w:rStyle w:val="ac"/>
            <w:rtl/>
          </w:rPr>
          <w:t>8</w:t>
        </w:r>
        <w:r w:rsidRPr="008B17BD">
          <w:rPr>
            <w:rStyle w:val="ac"/>
            <w:rFonts w:hint="cs"/>
            <w:rtl/>
          </w:rPr>
          <w:t>،</w:t>
        </w:r>
        <w:r w:rsidRPr="008B17BD">
          <w:rPr>
            <w:rStyle w:val="ac"/>
            <w:rtl/>
          </w:rPr>
          <w:t xml:space="preserve"> </w:t>
        </w:r>
        <w:r w:rsidRPr="008B17BD">
          <w:rPr>
            <w:rStyle w:val="ac"/>
            <w:rFonts w:hint="cs"/>
            <w:rtl/>
          </w:rPr>
          <w:t>ص</w:t>
        </w:r>
        <w:r w:rsidRPr="008B17BD">
          <w:rPr>
            <w:rStyle w:val="ac"/>
            <w:rtl/>
          </w:rPr>
          <w:t>285</w:t>
        </w:r>
        <w:r w:rsidRPr="008B17BD">
          <w:rPr>
            <w:rStyle w:val="ac"/>
            <w:rFonts w:hint="cs"/>
            <w:rtl/>
          </w:rPr>
          <w:t>،</w:t>
        </w:r>
        <w:r w:rsidRPr="008B17BD">
          <w:rPr>
            <w:rStyle w:val="ac"/>
            <w:rtl/>
          </w:rPr>
          <w:t xml:space="preserve"> </w:t>
        </w:r>
        <w:r w:rsidRPr="008B17BD">
          <w:rPr>
            <w:rStyle w:val="ac"/>
            <w:rFonts w:hint="cs"/>
            <w:rtl/>
          </w:rPr>
          <w:t>أبواب</w:t>
        </w:r>
        <w:r w:rsidRPr="008B17BD">
          <w:rPr>
            <w:rStyle w:val="ac"/>
            <w:rtl/>
          </w:rPr>
          <w:t xml:space="preserve"> </w:t>
        </w:r>
        <w:r w:rsidRPr="008B17BD">
          <w:rPr>
            <w:rStyle w:val="ac"/>
            <w:rFonts w:hint="cs"/>
            <w:rtl/>
          </w:rPr>
          <w:t>صلاة</w:t>
        </w:r>
        <w:r w:rsidRPr="008B17BD">
          <w:rPr>
            <w:rStyle w:val="ac"/>
            <w:rtl/>
          </w:rPr>
          <w:t xml:space="preserve"> </w:t>
        </w:r>
        <w:r w:rsidRPr="008B17BD">
          <w:rPr>
            <w:rStyle w:val="ac"/>
            <w:rFonts w:hint="cs"/>
            <w:rtl/>
          </w:rPr>
          <w:t>الجماعة،</w:t>
        </w:r>
        <w:r w:rsidRPr="008B17BD">
          <w:rPr>
            <w:rStyle w:val="ac"/>
            <w:rtl/>
          </w:rPr>
          <w:t xml:space="preserve"> </w:t>
        </w:r>
        <w:r w:rsidRPr="008B17BD">
          <w:rPr>
            <w:rStyle w:val="ac"/>
            <w:rFonts w:hint="cs"/>
            <w:rtl/>
          </w:rPr>
          <w:t>باب</w:t>
        </w:r>
        <w:r w:rsidRPr="008B17BD">
          <w:rPr>
            <w:rStyle w:val="ac"/>
            <w:rtl/>
          </w:rPr>
          <w:t>1</w:t>
        </w:r>
        <w:r w:rsidRPr="008B17BD">
          <w:rPr>
            <w:rStyle w:val="ac"/>
            <w:rFonts w:hint="cs"/>
            <w:rtl/>
          </w:rPr>
          <w:t>،</w:t>
        </w:r>
        <w:r w:rsidRPr="008B17BD">
          <w:rPr>
            <w:rStyle w:val="ac"/>
            <w:rtl/>
          </w:rPr>
          <w:t xml:space="preserve"> </w:t>
        </w:r>
        <w:r w:rsidRPr="008B17BD">
          <w:rPr>
            <w:rStyle w:val="ac"/>
            <w:rFonts w:hint="cs"/>
            <w:rtl/>
          </w:rPr>
          <w:t>ح</w:t>
        </w:r>
        <w:r w:rsidRPr="008B17BD">
          <w:rPr>
            <w:rStyle w:val="ac"/>
            <w:rtl/>
          </w:rPr>
          <w:t>2</w:t>
        </w:r>
        <w:r w:rsidRPr="008B17BD">
          <w:rPr>
            <w:rStyle w:val="ac"/>
            <w:rFonts w:hint="cs"/>
            <w:rtl/>
          </w:rPr>
          <w:t>،</w:t>
        </w:r>
        <w:r w:rsidRPr="008B17BD">
          <w:rPr>
            <w:rStyle w:val="ac"/>
            <w:rtl/>
          </w:rPr>
          <w:t xml:space="preserve"> </w:t>
        </w:r>
        <w:r w:rsidRPr="008B17BD">
          <w:rPr>
            <w:rStyle w:val="ac"/>
            <w:rFonts w:hint="cs"/>
            <w:rtl/>
          </w:rPr>
          <w:t>ط</w:t>
        </w:r>
        <w:r w:rsidRPr="008B17BD">
          <w:rPr>
            <w:rStyle w:val="ac"/>
            <w:rtl/>
          </w:rPr>
          <w:t xml:space="preserve"> </w:t>
        </w:r>
        <w:r w:rsidRPr="008B17BD">
          <w:rPr>
            <w:rStyle w:val="ac"/>
            <w:rFonts w:hint="cs"/>
            <w:rtl/>
          </w:rPr>
          <w:t>آل</w:t>
        </w:r>
        <w:r w:rsidRPr="008B17BD">
          <w:rPr>
            <w:rStyle w:val="ac"/>
            <w:rtl/>
          </w:rPr>
          <w:t xml:space="preserve"> </w:t>
        </w:r>
        <w:r w:rsidRPr="008B17BD">
          <w:rPr>
            <w:rStyle w:val="ac"/>
            <w:rFonts w:hint="cs"/>
            <w:rtl/>
          </w:rPr>
          <w:t>البيت</w:t>
        </w:r>
        <w:r w:rsidRPr="008B17BD">
          <w:rPr>
            <w:rStyle w:val="ac"/>
            <w:rtl/>
          </w:rPr>
          <w:t>.</w:t>
        </w:r>
      </w:hyperlink>
    </w:p>
  </w:footnote>
  <w:footnote w:id="5">
    <w:p w:rsidR="00444010" w:rsidRPr="00D74299" w:rsidRDefault="00444010" w:rsidP="00444010">
      <w:pPr>
        <w:pStyle w:val="a9"/>
        <w:rPr>
          <w:rFonts w:hint="cs"/>
          <w:rtl/>
        </w:rPr>
      </w:pPr>
      <w:r w:rsidRPr="00D74299">
        <w:footnoteRef/>
      </w:r>
      <w:r w:rsidRPr="00D74299">
        <w:rPr>
          <w:rtl/>
        </w:rPr>
        <w:t xml:space="preserve"> </w:t>
      </w:r>
      <w:hyperlink r:id="rId5" w:history="1">
        <w:r w:rsidRPr="00D74299">
          <w:rPr>
            <w:rStyle w:val="ac"/>
            <w:rFonts w:hint="cs"/>
            <w:rtl/>
          </w:rPr>
          <w:t>موسوعة</w:t>
        </w:r>
        <w:r w:rsidRPr="00D74299">
          <w:rPr>
            <w:rStyle w:val="ac"/>
            <w:rtl/>
          </w:rPr>
          <w:t xml:space="preserve"> </w:t>
        </w:r>
        <w:r w:rsidRPr="00D74299">
          <w:rPr>
            <w:rStyle w:val="ac"/>
            <w:rFonts w:hint="cs"/>
            <w:rtl/>
          </w:rPr>
          <w:t>الامام</w:t>
        </w:r>
        <w:r w:rsidRPr="00D74299">
          <w:rPr>
            <w:rStyle w:val="ac"/>
            <w:rtl/>
          </w:rPr>
          <w:t xml:space="preserve"> </w:t>
        </w:r>
        <w:r w:rsidRPr="00D74299">
          <w:rPr>
            <w:rStyle w:val="ac"/>
            <w:rFonts w:hint="cs"/>
            <w:rtl/>
          </w:rPr>
          <w:t>الخوئی،</w:t>
        </w:r>
        <w:r w:rsidRPr="00D74299">
          <w:rPr>
            <w:rStyle w:val="ac"/>
            <w:rtl/>
          </w:rPr>
          <w:t xml:space="preserve"> </w:t>
        </w:r>
        <w:r w:rsidRPr="00D74299">
          <w:rPr>
            <w:rStyle w:val="ac"/>
            <w:rFonts w:hint="cs"/>
            <w:rtl/>
          </w:rPr>
          <w:t>السید</w:t>
        </w:r>
        <w:r w:rsidRPr="00D74299">
          <w:rPr>
            <w:rStyle w:val="ac"/>
            <w:rtl/>
          </w:rPr>
          <w:t xml:space="preserve"> </w:t>
        </w:r>
        <w:r w:rsidRPr="00D74299">
          <w:rPr>
            <w:rStyle w:val="ac"/>
            <w:rFonts w:hint="cs"/>
            <w:rtl/>
          </w:rPr>
          <w:t>أبوالقاسم</w:t>
        </w:r>
        <w:r w:rsidRPr="00D74299">
          <w:rPr>
            <w:rStyle w:val="ac"/>
            <w:rtl/>
          </w:rPr>
          <w:t xml:space="preserve"> </w:t>
        </w:r>
        <w:r w:rsidRPr="00D74299">
          <w:rPr>
            <w:rStyle w:val="ac"/>
            <w:rFonts w:hint="cs"/>
            <w:rtl/>
          </w:rPr>
          <w:t>الخوئی،</w:t>
        </w:r>
        <w:r w:rsidRPr="00D74299">
          <w:rPr>
            <w:rStyle w:val="ac"/>
            <w:rtl/>
          </w:rPr>
          <w:t xml:space="preserve"> </w:t>
        </w:r>
        <w:r w:rsidRPr="00D74299">
          <w:rPr>
            <w:rStyle w:val="ac"/>
            <w:rFonts w:hint="cs"/>
            <w:rtl/>
          </w:rPr>
          <w:t>ج</w:t>
        </w:r>
        <w:r w:rsidRPr="00D74299">
          <w:rPr>
            <w:rStyle w:val="ac"/>
            <w:rtl/>
          </w:rPr>
          <w:t>17</w:t>
        </w:r>
        <w:r w:rsidRPr="00D74299">
          <w:rPr>
            <w:rStyle w:val="ac"/>
            <w:rFonts w:hint="cs"/>
            <w:rtl/>
          </w:rPr>
          <w:t>،</w:t>
        </w:r>
        <w:r w:rsidRPr="00D74299">
          <w:rPr>
            <w:rStyle w:val="ac"/>
            <w:rtl/>
          </w:rPr>
          <w:t xml:space="preserve"> </w:t>
        </w:r>
        <w:r w:rsidRPr="00D74299">
          <w:rPr>
            <w:rStyle w:val="ac"/>
            <w:rFonts w:hint="cs"/>
            <w:rtl/>
          </w:rPr>
          <w:t>ص</w:t>
        </w:r>
        <w:r w:rsidRPr="00D74299">
          <w:rPr>
            <w:rStyle w:val="ac"/>
            <w:rtl/>
          </w:rPr>
          <w:t>356.</w:t>
        </w:r>
      </w:hyperlink>
    </w:p>
  </w:footnote>
  <w:footnote w:id="6">
    <w:p w:rsidR="00444010" w:rsidRPr="00DE71C8" w:rsidRDefault="00444010" w:rsidP="00444010">
      <w:pPr>
        <w:pStyle w:val="a9"/>
        <w:rPr>
          <w:rFonts w:hint="cs"/>
          <w:rtl/>
        </w:rPr>
      </w:pPr>
      <w:r w:rsidRPr="00DE71C8">
        <w:footnoteRef/>
      </w:r>
      <w:r w:rsidRPr="00DE71C8">
        <w:rPr>
          <w:rtl/>
        </w:rPr>
        <w:t xml:space="preserve"> </w:t>
      </w:r>
      <w:hyperlink r:id="rId6" w:history="1">
        <w:r w:rsidRPr="00DE71C8">
          <w:rPr>
            <w:rStyle w:val="ac"/>
            <w:rFonts w:hint="cs"/>
            <w:rtl/>
          </w:rPr>
          <w:t>وسائل</w:t>
        </w:r>
        <w:r w:rsidRPr="00DE71C8">
          <w:rPr>
            <w:rStyle w:val="ac"/>
            <w:rtl/>
          </w:rPr>
          <w:t xml:space="preserve"> </w:t>
        </w:r>
        <w:r w:rsidRPr="00DE71C8">
          <w:rPr>
            <w:rStyle w:val="ac"/>
            <w:rFonts w:hint="cs"/>
            <w:rtl/>
          </w:rPr>
          <w:t>الشیعة،</w:t>
        </w:r>
        <w:r w:rsidRPr="00DE71C8">
          <w:rPr>
            <w:rStyle w:val="ac"/>
            <w:rtl/>
          </w:rPr>
          <w:t xml:space="preserve"> </w:t>
        </w:r>
        <w:r w:rsidRPr="00DE71C8">
          <w:rPr>
            <w:rStyle w:val="ac"/>
            <w:rFonts w:hint="cs"/>
            <w:rtl/>
          </w:rPr>
          <w:t>الشیخ</w:t>
        </w:r>
        <w:r w:rsidRPr="00DE71C8">
          <w:rPr>
            <w:rStyle w:val="ac"/>
            <w:rtl/>
          </w:rPr>
          <w:t xml:space="preserve"> </w:t>
        </w:r>
        <w:r w:rsidRPr="00DE71C8">
          <w:rPr>
            <w:rStyle w:val="ac"/>
            <w:rFonts w:hint="cs"/>
            <w:rtl/>
          </w:rPr>
          <w:t>الحر</w:t>
        </w:r>
        <w:r w:rsidRPr="00DE71C8">
          <w:rPr>
            <w:rStyle w:val="ac"/>
            <w:rtl/>
          </w:rPr>
          <w:t xml:space="preserve"> </w:t>
        </w:r>
        <w:r w:rsidRPr="00DE71C8">
          <w:rPr>
            <w:rStyle w:val="ac"/>
            <w:rFonts w:hint="cs"/>
            <w:rtl/>
          </w:rPr>
          <w:t>العاملي،</w:t>
        </w:r>
        <w:r w:rsidRPr="00DE71C8">
          <w:rPr>
            <w:rStyle w:val="ac"/>
            <w:rtl/>
          </w:rPr>
          <w:t xml:space="preserve"> </w:t>
        </w:r>
        <w:r w:rsidRPr="00DE71C8">
          <w:rPr>
            <w:rStyle w:val="ac"/>
            <w:rFonts w:hint="cs"/>
            <w:rtl/>
          </w:rPr>
          <w:t>ج</w:t>
        </w:r>
        <w:r w:rsidRPr="00DE71C8">
          <w:rPr>
            <w:rStyle w:val="ac"/>
            <w:rtl/>
          </w:rPr>
          <w:t>8</w:t>
        </w:r>
        <w:r w:rsidRPr="00DE71C8">
          <w:rPr>
            <w:rStyle w:val="ac"/>
            <w:rFonts w:hint="cs"/>
            <w:rtl/>
          </w:rPr>
          <w:t>،</w:t>
        </w:r>
        <w:r w:rsidRPr="00DE71C8">
          <w:rPr>
            <w:rStyle w:val="ac"/>
            <w:rtl/>
          </w:rPr>
          <w:t xml:space="preserve"> </w:t>
        </w:r>
        <w:r w:rsidRPr="00DE71C8">
          <w:rPr>
            <w:rStyle w:val="ac"/>
            <w:rFonts w:hint="cs"/>
            <w:rtl/>
          </w:rPr>
          <w:t>ص</w:t>
        </w:r>
        <w:r w:rsidRPr="00DE71C8">
          <w:rPr>
            <w:rStyle w:val="ac"/>
            <w:rtl/>
          </w:rPr>
          <w:t>405</w:t>
        </w:r>
        <w:r w:rsidRPr="00DE71C8">
          <w:rPr>
            <w:rStyle w:val="ac"/>
            <w:rFonts w:hint="cs"/>
            <w:rtl/>
          </w:rPr>
          <w:t>،</w:t>
        </w:r>
        <w:r w:rsidRPr="00DE71C8">
          <w:rPr>
            <w:rStyle w:val="ac"/>
            <w:rtl/>
          </w:rPr>
          <w:t xml:space="preserve"> </w:t>
        </w:r>
        <w:r w:rsidRPr="00DE71C8">
          <w:rPr>
            <w:rStyle w:val="ac"/>
            <w:rFonts w:hint="cs"/>
            <w:rtl/>
          </w:rPr>
          <w:t>أبواب</w:t>
        </w:r>
        <w:r w:rsidRPr="00DE71C8">
          <w:rPr>
            <w:rStyle w:val="ac"/>
            <w:rtl/>
          </w:rPr>
          <w:t xml:space="preserve"> </w:t>
        </w:r>
        <w:r w:rsidRPr="00DE71C8">
          <w:rPr>
            <w:rStyle w:val="ac"/>
            <w:rFonts w:hint="cs"/>
            <w:rtl/>
          </w:rPr>
          <w:t>صلاة</w:t>
        </w:r>
        <w:r w:rsidRPr="00DE71C8">
          <w:rPr>
            <w:rStyle w:val="ac"/>
            <w:rtl/>
          </w:rPr>
          <w:t xml:space="preserve"> </w:t>
        </w:r>
        <w:r w:rsidRPr="00DE71C8">
          <w:rPr>
            <w:rStyle w:val="ac"/>
            <w:rFonts w:hint="cs"/>
            <w:rtl/>
          </w:rPr>
          <w:t>الجماعة،</w:t>
        </w:r>
        <w:r w:rsidRPr="00DE71C8">
          <w:rPr>
            <w:rStyle w:val="ac"/>
            <w:rtl/>
          </w:rPr>
          <w:t xml:space="preserve"> </w:t>
        </w:r>
        <w:r w:rsidRPr="00DE71C8">
          <w:rPr>
            <w:rStyle w:val="ac"/>
            <w:rFonts w:hint="cs"/>
            <w:rtl/>
          </w:rPr>
          <w:t>باب</w:t>
        </w:r>
        <w:r w:rsidRPr="00DE71C8">
          <w:rPr>
            <w:rStyle w:val="ac"/>
            <w:rtl/>
          </w:rPr>
          <w:t>56</w:t>
        </w:r>
        <w:r w:rsidRPr="00DE71C8">
          <w:rPr>
            <w:rStyle w:val="ac"/>
            <w:rFonts w:hint="cs"/>
            <w:rtl/>
          </w:rPr>
          <w:t>،</w:t>
        </w:r>
        <w:r w:rsidRPr="00DE71C8">
          <w:rPr>
            <w:rStyle w:val="ac"/>
            <w:rtl/>
          </w:rPr>
          <w:t xml:space="preserve"> </w:t>
        </w:r>
        <w:r w:rsidRPr="00DE71C8">
          <w:rPr>
            <w:rStyle w:val="ac"/>
            <w:rFonts w:hint="cs"/>
            <w:rtl/>
          </w:rPr>
          <w:t>ح</w:t>
        </w:r>
        <w:r w:rsidRPr="00DE71C8">
          <w:rPr>
            <w:rStyle w:val="ac"/>
            <w:rtl/>
          </w:rPr>
          <w:t>2</w:t>
        </w:r>
        <w:r w:rsidRPr="00DE71C8">
          <w:rPr>
            <w:rStyle w:val="ac"/>
            <w:rFonts w:hint="cs"/>
            <w:rtl/>
          </w:rPr>
          <w:t>،</w:t>
        </w:r>
        <w:r w:rsidRPr="00DE71C8">
          <w:rPr>
            <w:rStyle w:val="ac"/>
            <w:rtl/>
          </w:rPr>
          <w:t xml:space="preserve"> </w:t>
        </w:r>
        <w:r w:rsidRPr="00DE71C8">
          <w:rPr>
            <w:rStyle w:val="ac"/>
            <w:rFonts w:hint="cs"/>
            <w:rtl/>
          </w:rPr>
          <w:t>ط</w:t>
        </w:r>
        <w:r w:rsidRPr="00DE71C8">
          <w:rPr>
            <w:rStyle w:val="ac"/>
            <w:rtl/>
          </w:rPr>
          <w:t xml:space="preserve"> </w:t>
        </w:r>
        <w:r w:rsidRPr="00DE71C8">
          <w:rPr>
            <w:rStyle w:val="ac"/>
            <w:rFonts w:hint="cs"/>
            <w:rtl/>
          </w:rPr>
          <w:t>آل</w:t>
        </w:r>
        <w:r w:rsidRPr="00DE71C8">
          <w:rPr>
            <w:rStyle w:val="ac"/>
            <w:rtl/>
          </w:rPr>
          <w:t xml:space="preserve"> </w:t>
        </w:r>
        <w:r w:rsidRPr="00DE71C8">
          <w:rPr>
            <w:rStyle w:val="ac"/>
            <w:rFonts w:hint="cs"/>
            <w:rtl/>
          </w:rPr>
          <w:t>البيت</w:t>
        </w:r>
        <w:r w:rsidRPr="00DE71C8">
          <w:rPr>
            <w:rStyle w:val="ac"/>
            <w:rtl/>
          </w:rPr>
          <w:t>.</w:t>
        </w:r>
      </w:hyperlink>
    </w:p>
  </w:footnote>
  <w:footnote w:id="7">
    <w:p w:rsidR="00444010" w:rsidRPr="000746BB" w:rsidRDefault="00444010" w:rsidP="00444010">
      <w:pPr>
        <w:pStyle w:val="a9"/>
        <w:rPr>
          <w:rFonts w:hint="cs"/>
          <w:rtl/>
        </w:rPr>
      </w:pPr>
      <w:r w:rsidRPr="000746BB">
        <w:footnoteRef/>
      </w:r>
      <w:r w:rsidRPr="000746BB">
        <w:rPr>
          <w:rtl/>
        </w:rPr>
        <w:t xml:space="preserve"> </w:t>
      </w:r>
      <w:hyperlink r:id="rId7" w:history="1">
        <w:r w:rsidRPr="000746BB">
          <w:rPr>
            <w:rStyle w:val="ac"/>
            <w:rFonts w:hint="cs"/>
            <w:rtl/>
          </w:rPr>
          <w:t>وسائل</w:t>
        </w:r>
        <w:r w:rsidRPr="000746BB">
          <w:rPr>
            <w:rStyle w:val="ac"/>
            <w:rtl/>
          </w:rPr>
          <w:t xml:space="preserve"> </w:t>
        </w:r>
        <w:r w:rsidRPr="000746BB">
          <w:rPr>
            <w:rStyle w:val="ac"/>
            <w:rFonts w:hint="cs"/>
            <w:rtl/>
          </w:rPr>
          <w:t>الشیعة،</w:t>
        </w:r>
        <w:r w:rsidRPr="000746BB">
          <w:rPr>
            <w:rStyle w:val="ac"/>
            <w:rtl/>
          </w:rPr>
          <w:t xml:space="preserve"> </w:t>
        </w:r>
        <w:r w:rsidRPr="000746BB">
          <w:rPr>
            <w:rStyle w:val="ac"/>
            <w:rFonts w:hint="cs"/>
            <w:rtl/>
          </w:rPr>
          <w:t>الشیخ</w:t>
        </w:r>
        <w:r w:rsidRPr="000746BB">
          <w:rPr>
            <w:rStyle w:val="ac"/>
            <w:rtl/>
          </w:rPr>
          <w:t xml:space="preserve"> </w:t>
        </w:r>
        <w:r w:rsidRPr="000746BB">
          <w:rPr>
            <w:rStyle w:val="ac"/>
            <w:rFonts w:hint="cs"/>
            <w:rtl/>
          </w:rPr>
          <w:t>الحر</w:t>
        </w:r>
        <w:r w:rsidRPr="000746BB">
          <w:rPr>
            <w:rStyle w:val="ac"/>
            <w:rtl/>
          </w:rPr>
          <w:t xml:space="preserve"> </w:t>
        </w:r>
        <w:r w:rsidRPr="000746BB">
          <w:rPr>
            <w:rStyle w:val="ac"/>
            <w:rFonts w:hint="cs"/>
            <w:rtl/>
          </w:rPr>
          <w:t>العاملي،</w:t>
        </w:r>
        <w:r w:rsidRPr="000746BB">
          <w:rPr>
            <w:rStyle w:val="ac"/>
            <w:rtl/>
          </w:rPr>
          <w:t xml:space="preserve"> </w:t>
        </w:r>
        <w:r w:rsidRPr="000746BB">
          <w:rPr>
            <w:rStyle w:val="ac"/>
            <w:rFonts w:hint="cs"/>
            <w:rtl/>
          </w:rPr>
          <w:t>ج</w:t>
        </w:r>
        <w:r w:rsidRPr="000746BB">
          <w:rPr>
            <w:rStyle w:val="ac"/>
            <w:rtl/>
          </w:rPr>
          <w:t>8</w:t>
        </w:r>
        <w:r w:rsidRPr="000746BB">
          <w:rPr>
            <w:rStyle w:val="ac"/>
            <w:rFonts w:hint="cs"/>
            <w:rtl/>
          </w:rPr>
          <w:t>،</w:t>
        </w:r>
        <w:r w:rsidRPr="000746BB">
          <w:rPr>
            <w:rStyle w:val="ac"/>
            <w:rtl/>
          </w:rPr>
          <w:t xml:space="preserve"> </w:t>
        </w:r>
        <w:r w:rsidRPr="000746BB">
          <w:rPr>
            <w:rStyle w:val="ac"/>
            <w:rFonts w:hint="cs"/>
            <w:rtl/>
          </w:rPr>
          <w:t>ص</w:t>
        </w:r>
        <w:r w:rsidRPr="000746BB">
          <w:rPr>
            <w:rStyle w:val="ac"/>
            <w:rtl/>
          </w:rPr>
          <w:t>309</w:t>
        </w:r>
        <w:r w:rsidRPr="000746BB">
          <w:rPr>
            <w:rStyle w:val="ac"/>
            <w:rFonts w:hint="cs"/>
            <w:rtl/>
          </w:rPr>
          <w:t>،</w:t>
        </w:r>
        <w:r w:rsidRPr="000746BB">
          <w:rPr>
            <w:rStyle w:val="ac"/>
            <w:rtl/>
          </w:rPr>
          <w:t xml:space="preserve"> </w:t>
        </w:r>
        <w:r w:rsidRPr="000746BB">
          <w:rPr>
            <w:rStyle w:val="ac"/>
            <w:rFonts w:hint="cs"/>
            <w:rtl/>
          </w:rPr>
          <w:t>أبواب</w:t>
        </w:r>
        <w:r w:rsidRPr="000746BB">
          <w:rPr>
            <w:rStyle w:val="ac"/>
            <w:rtl/>
          </w:rPr>
          <w:t xml:space="preserve"> </w:t>
        </w:r>
        <w:r w:rsidRPr="000746BB">
          <w:rPr>
            <w:rStyle w:val="ac"/>
            <w:rFonts w:hint="cs"/>
            <w:rtl/>
          </w:rPr>
          <w:t>صلاة</w:t>
        </w:r>
        <w:r w:rsidRPr="000746BB">
          <w:rPr>
            <w:rStyle w:val="ac"/>
            <w:rtl/>
          </w:rPr>
          <w:t xml:space="preserve"> </w:t>
        </w:r>
        <w:r w:rsidRPr="000746BB">
          <w:rPr>
            <w:rStyle w:val="ac"/>
            <w:rFonts w:hint="cs"/>
            <w:rtl/>
          </w:rPr>
          <w:t>الجماعة،</w:t>
        </w:r>
        <w:r w:rsidRPr="000746BB">
          <w:rPr>
            <w:rStyle w:val="ac"/>
            <w:rtl/>
          </w:rPr>
          <w:t xml:space="preserve"> </w:t>
        </w:r>
        <w:r w:rsidRPr="000746BB">
          <w:rPr>
            <w:rStyle w:val="ac"/>
            <w:rFonts w:hint="cs"/>
            <w:rtl/>
          </w:rPr>
          <w:t>باب</w:t>
        </w:r>
        <w:r w:rsidRPr="000746BB">
          <w:rPr>
            <w:rStyle w:val="ac"/>
            <w:rtl/>
          </w:rPr>
          <w:t>10</w:t>
        </w:r>
        <w:r w:rsidRPr="000746BB">
          <w:rPr>
            <w:rStyle w:val="ac"/>
            <w:rFonts w:hint="cs"/>
            <w:rtl/>
          </w:rPr>
          <w:t>،</w:t>
        </w:r>
        <w:r w:rsidRPr="000746BB">
          <w:rPr>
            <w:rStyle w:val="ac"/>
            <w:rtl/>
          </w:rPr>
          <w:t xml:space="preserve"> </w:t>
        </w:r>
        <w:r w:rsidRPr="000746BB">
          <w:rPr>
            <w:rStyle w:val="ac"/>
            <w:rFonts w:hint="cs"/>
            <w:rtl/>
          </w:rPr>
          <w:t>ح</w:t>
        </w:r>
        <w:r w:rsidRPr="000746BB">
          <w:rPr>
            <w:rStyle w:val="ac"/>
            <w:rtl/>
          </w:rPr>
          <w:t>2</w:t>
        </w:r>
        <w:r w:rsidRPr="000746BB">
          <w:rPr>
            <w:rStyle w:val="ac"/>
            <w:rFonts w:hint="cs"/>
            <w:rtl/>
          </w:rPr>
          <w:t>،</w:t>
        </w:r>
        <w:r w:rsidRPr="000746BB">
          <w:rPr>
            <w:rStyle w:val="ac"/>
            <w:rtl/>
          </w:rPr>
          <w:t xml:space="preserve"> </w:t>
        </w:r>
        <w:r w:rsidRPr="000746BB">
          <w:rPr>
            <w:rStyle w:val="ac"/>
            <w:rFonts w:hint="cs"/>
            <w:rtl/>
          </w:rPr>
          <w:t>ط</w:t>
        </w:r>
        <w:r w:rsidRPr="000746BB">
          <w:rPr>
            <w:rStyle w:val="ac"/>
            <w:rtl/>
          </w:rPr>
          <w:t xml:space="preserve"> </w:t>
        </w:r>
        <w:r w:rsidRPr="000746BB">
          <w:rPr>
            <w:rStyle w:val="ac"/>
            <w:rFonts w:hint="cs"/>
            <w:rtl/>
          </w:rPr>
          <w:t>آل</w:t>
        </w:r>
        <w:r w:rsidRPr="000746BB">
          <w:rPr>
            <w:rStyle w:val="ac"/>
            <w:rtl/>
          </w:rPr>
          <w:t xml:space="preserve"> </w:t>
        </w:r>
        <w:r w:rsidRPr="000746BB">
          <w:rPr>
            <w:rStyle w:val="ac"/>
            <w:rFonts w:hint="cs"/>
            <w:rtl/>
          </w:rPr>
          <w:t>البيت</w:t>
        </w:r>
        <w:r w:rsidRPr="000746B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9C62B3">
      <w:rPr>
        <w:b/>
        <w:bCs/>
        <w:sz w:val="20"/>
        <w:szCs w:val="24"/>
        <w:rtl/>
      </w:rPr>
      <w:t>053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9C62B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9C62B3">
      <w:rPr>
        <w:rFonts w:hint="cs"/>
        <w:b/>
        <w:bCs/>
        <w:color w:val="632423" w:themeColor="accent2" w:themeShade="80"/>
        <w:sz w:val="20"/>
        <w:szCs w:val="24"/>
        <w:rtl/>
      </w:rPr>
      <w:t>شهیدی</w:t>
    </w:r>
    <w:r w:rsidR="009C62B3">
      <w:rPr>
        <w:b/>
        <w:bCs/>
        <w:color w:val="632423" w:themeColor="accent2" w:themeShade="80"/>
        <w:sz w:val="20"/>
        <w:szCs w:val="24"/>
        <w:rtl/>
      </w:rPr>
      <w:t xml:space="preserve"> </w:t>
    </w:r>
    <w:r w:rsidR="009C62B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9C62B3">
      <w:rPr>
        <w:sz w:val="24"/>
        <w:szCs w:val="24"/>
        <w:rtl/>
      </w:rPr>
      <w:t>24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9C62B3">
      <w:rPr>
        <w:rFonts w:hint="cs"/>
        <w:sz w:val="24"/>
        <w:szCs w:val="24"/>
        <w:rtl/>
      </w:rPr>
      <w:t>مسائل</w:t>
    </w:r>
    <w:r w:rsidR="009C62B3">
      <w:rPr>
        <w:sz w:val="24"/>
        <w:szCs w:val="24"/>
        <w:rtl/>
      </w:rPr>
      <w:t xml:space="preserve"> </w:t>
    </w:r>
    <w:r w:rsidR="009C62B3">
      <w:rPr>
        <w:rFonts w:hint="cs"/>
        <w:sz w:val="24"/>
        <w:szCs w:val="24"/>
        <w:rtl/>
      </w:rPr>
      <w:t>احکام</w:t>
    </w:r>
    <w:r w:rsidR="009C62B3">
      <w:rPr>
        <w:sz w:val="24"/>
        <w:szCs w:val="24"/>
        <w:rtl/>
      </w:rPr>
      <w:t xml:space="preserve"> </w:t>
    </w:r>
    <w:r w:rsidR="009C62B3">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9C62B3">
      <w:rPr>
        <w:rFonts w:hint="cs"/>
        <w:sz w:val="24"/>
        <w:szCs w:val="24"/>
        <w:rtl/>
      </w:rPr>
      <w:t>حسن</w:t>
    </w:r>
    <w:r w:rsidR="009C62B3">
      <w:rPr>
        <w:sz w:val="24"/>
        <w:szCs w:val="24"/>
        <w:rtl/>
      </w:rPr>
      <w:t xml:space="preserve"> </w:t>
    </w:r>
    <w:r w:rsidR="009C62B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9C62B3">
      <w:rPr>
        <w:rFonts w:hint="cs"/>
        <w:sz w:val="24"/>
        <w:szCs w:val="24"/>
        <w:rtl/>
      </w:rPr>
      <w:t>مسأله</w:t>
    </w:r>
    <w:r w:rsidR="009C62B3">
      <w:rPr>
        <w:sz w:val="24"/>
        <w:szCs w:val="24"/>
        <w:rtl/>
      </w:rPr>
      <w:t xml:space="preserve"> 10/</w:t>
    </w:r>
    <w:r w:rsidR="009C62B3">
      <w:rPr>
        <w:rFonts w:hint="cs"/>
        <w:sz w:val="24"/>
        <w:szCs w:val="24"/>
        <w:rtl/>
      </w:rPr>
      <w:t>بررسی</w:t>
    </w:r>
    <w:r w:rsidR="009C62B3">
      <w:rPr>
        <w:sz w:val="24"/>
        <w:szCs w:val="24"/>
        <w:rtl/>
      </w:rPr>
      <w:t xml:space="preserve"> </w:t>
    </w:r>
    <w:r w:rsidR="009C62B3">
      <w:rPr>
        <w:rFonts w:hint="cs"/>
        <w:sz w:val="24"/>
        <w:szCs w:val="24"/>
        <w:rtl/>
      </w:rPr>
      <w:t>اطلاق</w:t>
    </w:r>
    <w:r w:rsidR="009C62B3">
      <w:rPr>
        <w:sz w:val="24"/>
        <w:szCs w:val="24"/>
        <w:rtl/>
      </w:rPr>
      <w:t xml:space="preserve"> </w:t>
    </w:r>
    <w:r w:rsidR="009C62B3">
      <w:rPr>
        <w:rFonts w:hint="cs"/>
        <w:sz w:val="24"/>
        <w:szCs w:val="24"/>
        <w:rtl/>
      </w:rPr>
      <w:t>أدله</w:t>
    </w:r>
    <w:r w:rsidR="009C62B3">
      <w:rPr>
        <w:sz w:val="24"/>
        <w:szCs w:val="24"/>
        <w:rtl/>
      </w:rPr>
      <w:t xml:space="preserve"> </w:t>
    </w:r>
    <w:r w:rsidR="009C62B3">
      <w:rPr>
        <w:rFonts w:hint="cs"/>
        <w:sz w:val="24"/>
        <w:szCs w:val="24"/>
        <w:rtl/>
      </w:rPr>
      <w:t>مشروعیت</w:t>
    </w:r>
    <w:r w:rsidR="009C62B3">
      <w:rPr>
        <w:sz w:val="24"/>
        <w:szCs w:val="24"/>
        <w:rtl/>
      </w:rPr>
      <w:t xml:space="preserve"> </w:t>
    </w:r>
    <w:r w:rsidR="009C62B3">
      <w:rPr>
        <w:rFonts w:hint="cs"/>
        <w:sz w:val="24"/>
        <w:szCs w:val="24"/>
        <w:rtl/>
      </w:rPr>
      <w:t>نماز</w:t>
    </w:r>
    <w:r w:rsidR="009C62B3">
      <w:rPr>
        <w:sz w:val="24"/>
        <w:szCs w:val="24"/>
        <w:rtl/>
      </w:rPr>
      <w:t xml:space="preserve"> </w:t>
    </w:r>
    <w:r w:rsidR="009C62B3">
      <w:rPr>
        <w:rFonts w:hint="cs"/>
        <w:sz w:val="24"/>
        <w:szCs w:val="24"/>
        <w:rtl/>
      </w:rPr>
      <w:t>جماعت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30D0"/>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1705"/>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7C07"/>
    <w:rsid w:val="00425015"/>
    <w:rsid w:val="00430994"/>
    <w:rsid w:val="00441B6D"/>
    <w:rsid w:val="00444010"/>
    <w:rsid w:val="004556EF"/>
    <w:rsid w:val="00462B07"/>
    <w:rsid w:val="00465BD2"/>
    <w:rsid w:val="004715C8"/>
    <w:rsid w:val="00481C31"/>
    <w:rsid w:val="00482FC1"/>
    <w:rsid w:val="00483027"/>
    <w:rsid w:val="004871AA"/>
    <w:rsid w:val="004926E1"/>
    <w:rsid w:val="004A2FEA"/>
    <w:rsid w:val="004C2717"/>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31A8"/>
    <w:rsid w:val="009846A7"/>
    <w:rsid w:val="0098794D"/>
    <w:rsid w:val="0099497B"/>
    <w:rsid w:val="009A43BA"/>
    <w:rsid w:val="009B0D05"/>
    <w:rsid w:val="009B4CA6"/>
    <w:rsid w:val="009B79F8"/>
    <w:rsid w:val="009C62B3"/>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BE38A2"/>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38A5"/>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8/387/&#1740;&#1578;&#1588;&#1607;&#1583;" TargetMode="External"/><Relationship Id="rId7" Type="http://schemas.openxmlformats.org/officeDocument/2006/relationships/hyperlink" Target="http://lib.eshia.ir/11025/8/309/&#1578;&#1579;&#1602;" TargetMode="External"/><Relationship Id="rId2" Type="http://schemas.openxmlformats.org/officeDocument/2006/relationships/hyperlink" Target="http://lib.eshia.ir/11025/8/328/&#1575;&#1604;&#1601;&#1575;&#1604;&#1580;" TargetMode="External"/><Relationship Id="rId1" Type="http://schemas.openxmlformats.org/officeDocument/2006/relationships/hyperlink" Target="http://lib.eshia.ir/11025/8/327/&#1580;&#1606;&#1575;&#1576;&#1577;" TargetMode="External"/><Relationship Id="rId6" Type="http://schemas.openxmlformats.org/officeDocument/2006/relationships/hyperlink" Target="http://lib.eshia.ir/11025/8/405/&#1575;&#1605;&#1575;&#1605;&#1575;%20&#1593;&#1583;&#1604;&#1575;" TargetMode="External"/><Relationship Id="rId5" Type="http://schemas.openxmlformats.org/officeDocument/2006/relationships/hyperlink" Target="http://lib.eshia.ir/71334/17/356/&#1601;&#1604;&#1575;%20&#1602;&#1589;&#1608;&#1585;" TargetMode="External"/><Relationship Id="rId4" Type="http://schemas.openxmlformats.org/officeDocument/2006/relationships/hyperlink" Target="http://lib.eshia.ir/11025/8/285/&#1575;&#1604;&#1575;&#1580;&#1578;&#1605;&#157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1BBD-DC4A-4F87-8C6E-D82647AC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TotalTime>
  <Pages>1</Pages>
  <Words>2574</Words>
  <Characters>14676</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8</cp:revision>
  <cp:lastPrinted>2018-01-14T10:46:00Z</cp:lastPrinted>
  <dcterms:created xsi:type="dcterms:W3CDTF">2018-01-14T10:34:00Z</dcterms:created>
  <dcterms:modified xsi:type="dcterms:W3CDTF">2018-01-14T10:46:00Z</dcterms:modified>
  <cp:contentStatus>ویرایش 2.5</cp:contentStatus>
  <cp:version>2.3</cp:version>
</cp:coreProperties>
</file>