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F91CB" w14:textId="77777777" w:rsidR="00F8249E" w:rsidRDefault="00F8249E" w:rsidP="00F8249E">
      <w:pPr>
        <w:jc w:val="both"/>
        <w:rPr>
          <w:noProof/>
          <w:sz w:val="28"/>
        </w:rPr>
      </w:pPr>
      <w:r>
        <w:rPr>
          <w:rFonts w:hint="cs"/>
          <w:noProof/>
          <w:sz w:val="28"/>
          <w:rtl/>
        </w:rPr>
        <w:t>بسمه تعالی</w:t>
      </w:r>
    </w:p>
    <w:p w14:paraId="49A8BCDC" w14:textId="77777777" w:rsidR="00F8249E" w:rsidRDefault="00F8249E" w:rsidP="00F8249E">
      <w:pPr>
        <w:jc w:val="both"/>
        <w:rPr>
          <w:noProof/>
        </w:rPr>
      </w:pPr>
      <w:r>
        <w:rPr>
          <w:rFonts w:hint="cs"/>
          <w:noProof/>
          <w:color w:val="FF0000"/>
          <w:rtl/>
        </w:rPr>
        <w:t xml:space="preserve">موضوع: </w:t>
      </w:r>
      <w:r>
        <w:rPr>
          <w:rFonts w:hint="cs"/>
          <w:noProof/>
          <w:rtl/>
        </w:rPr>
        <w:t>بررسی أخذ أجرت بر تعلیم قرائت / قرائت/ صلوه</w:t>
      </w:r>
    </w:p>
    <w:p w14:paraId="696232E3" w14:textId="77777777" w:rsidR="00F8249E" w:rsidRDefault="00F8249E" w:rsidP="00F8249E">
      <w:pPr>
        <w:jc w:val="both"/>
        <w:rPr>
          <w:sz w:val="28"/>
        </w:rPr>
      </w:pPr>
    </w:p>
    <w:bookmarkStart w:id="0" w:name="_Toc116222206" w:displacedByCustomXml="next"/>
    <w:sdt>
      <w:sdtPr>
        <w:rPr>
          <w:rFonts w:ascii="Calibri" w:eastAsia="Calibri" w:hAnsi="Calibri" w:cs="B Badr"/>
          <w:color w:val="auto"/>
          <w:sz w:val="28"/>
          <w:szCs w:val="28"/>
          <w:rtl/>
          <w:lang w:bidi="fa-IR"/>
        </w:rPr>
        <w:id w:val="-623465278"/>
        <w:docPartObj>
          <w:docPartGallery w:val="Table of Contents"/>
          <w:docPartUnique/>
        </w:docPartObj>
      </w:sdtPr>
      <w:sdtEndPr>
        <w:rPr>
          <w:b/>
          <w:bCs/>
          <w:noProof/>
        </w:rPr>
      </w:sdtEndPr>
      <w:sdtContent>
        <w:p w14:paraId="31B72205" w14:textId="2C61F2B2" w:rsidR="00062D1D" w:rsidRPr="00152CD6" w:rsidRDefault="00062D1D" w:rsidP="00B7126D">
          <w:pPr>
            <w:pStyle w:val="TOCHeading"/>
            <w:bidi/>
            <w:jc w:val="both"/>
            <w:rPr>
              <w:sz w:val="28"/>
              <w:szCs w:val="28"/>
            </w:rPr>
          </w:pPr>
          <w:r w:rsidRPr="00152CD6">
            <w:rPr>
              <w:rFonts w:hint="cs"/>
              <w:sz w:val="28"/>
              <w:szCs w:val="28"/>
              <w:rtl/>
            </w:rPr>
            <w:t xml:space="preserve">فهرست مطالب </w:t>
          </w:r>
          <w:r w:rsidR="00F8249E">
            <w:rPr>
              <w:rFonts w:hint="cs"/>
              <w:sz w:val="28"/>
              <w:szCs w:val="28"/>
              <w:rtl/>
            </w:rPr>
            <w:t>:</w:t>
          </w:r>
          <w:bookmarkStart w:id="1" w:name="_GoBack"/>
          <w:bookmarkEnd w:id="1"/>
        </w:p>
        <w:p w14:paraId="6E6542D3" w14:textId="35DE51E4" w:rsidR="00D53FD4" w:rsidRDefault="00062D1D" w:rsidP="00D53FD4">
          <w:pPr>
            <w:pStyle w:val="TOC1"/>
            <w:rPr>
              <w:rFonts w:asciiTheme="minorHAnsi" w:eastAsiaTheme="minorEastAsia" w:hAnsiTheme="minorHAnsi" w:cstheme="minorBidi"/>
              <w:noProof/>
              <w:color w:val="auto"/>
              <w:szCs w:val="22"/>
              <w:rtl/>
              <w:lang w:bidi="ar-SA"/>
            </w:rPr>
          </w:pPr>
          <w:r w:rsidRPr="00152CD6">
            <w:rPr>
              <w:sz w:val="28"/>
              <w:szCs w:val="28"/>
            </w:rPr>
            <w:fldChar w:fldCharType="begin"/>
          </w:r>
          <w:r w:rsidRPr="00152CD6">
            <w:rPr>
              <w:sz w:val="28"/>
              <w:szCs w:val="28"/>
            </w:rPr>
            <w:instrText xml:space="preserve"> TOC \o "1-3" \h \z \u </w:instrText>
          </w:r>
          <w:r w:rsidRPr="00152CD6">
            <w:rPr>
              <w:sz w:val="28"/>
              <w:szCs w:val="28"/>
            </w:rPr>
            <w:fldChar w:fldCharType="separate"/>
          </w:r>
          <w:hyperlink w:anchor="_Toc121576899" w:history="1">
            <w:r w:rsidR="00D53FD4" w:rsidRPr="00724B21">
              <w:rPr>
                <w:rStyle w:val="Hyperlink"/>
                <w:noProof/>
                <w:rtl/>
              </w:rPr>
              <w:t>مسئله 35: بررس</w:t>
            </w:r>
            <w:r w:rsidR="00D53FD4" w:rsidRPr="00724B21">
              <w:rPr>
                <w:rStyle w:val="Hyperlink"/>
                <w:rFonts w:hint="cs"/>
                <w:noProof/>
                <w:rtl/>
              </w:rPr>
              <w:t>ی</w:t>
            </w:r>
            <w:r w:rsidR="00D53FD4" w:rsidRPr="00724B21">
              <w:rPr>
                <w:rStyle w:val="Hyperlink"/>
                <w:noProof/>
                <w:rtl/>
              </w:rPr>
              <w:t xml:space="preserve"> أخذ أجرت بر تعل</w:t>
            </w:r>
            <w:r w:rsidR="00D53FD4" w:rsidRPr="00724B21">
              <w:rPr>
                <w:rStyle w:val="Hyperlink"/>
                <w:rFonts w:hint="cs"/>
                <w:noProof/>
                <w:rtl/>
              </w:rPr>
              <w:t>ی</w:t>
            </w:r>
            <w:r w:rsidR="00D53FD4" w:rsidRPr="00724B21">
              <w:rPr>
                <w:rStyle w:val="Hyperlink"/>
                <w:rFonts w:hint="eastAsia"/>
                <w:noProof/>
                <w:rtl/>
              </w:rPr>
              <w:t>م</w:t>
            </w:r>
            <w:r w:rsidR="00D53FD4" w:rsidRPr="00724B21">
              <w:rPr>
                <w:rStyle w:val="Hyperlink"/>
                <w:noProof/>
                <w:rtl/>
              </w:rPr>
              <w:t xml:space="preserve"> قرائت</w:t>
            </w:r>
            <w:r w:rsidR="00D53FD4">
              <w:rPr>
                <w:noProof/>
                <w:webHidden/>
                <w:rtl/>
              </w:rPr>
              <w:tab/>
            </w:r>
            <w:r w:rsidR="00D53FD4">
              <w:rPr>
                <w:noProof/>
                <w:webHidden/>
                <w:rtl/>
              </w:rPr>
              <w:fldChar w:fldCharType="begin"/>
            </w:r>
            <w:r w:rsidR="00D53FD4">
              <w:rPr>
                <w:noProof/>
                <w:webHidden/>
                <w:rtl/>
              </w:rPr>
              <w:instrText xml:space="preserve"> </w:instrText>
            </w:r>
            <w:r w:rsidR="00D53FD4">
              <w:rPr>
                <w:noProof/>
                <w:webHidden/>
              </w:rPr>
              <w:instrText>PAGEREF</w:instrText>
            </w:r>
            <w:r w:rsidR="00D53FD4">
              <w:rPr>
                <w:noProof/>
                <w:webHidden/>
                <w:rtl/>
              </w:rPr>
              <w:instrText xml:space="preserve"> _</w:instrText>
            </w:r>
            <w:r w:rsidR="00D53FD4">
              <w:rPr>
                <w:noProof/>
                <w:webHidden/>
              </w:rPr>
              <w:instrText>Toc121576899 \h</w:instrText>
            </w:r>
            <w:r w:rsidR="00D53FD4">
              <w:rPr>
                <w:noProof/>
                <w:webHidden/>
                <w:rtl/>
              </w:rPr>
              <w:instrText xml:space="preserve"> </w:instrText>
            </w:r>
            <w:r w:rsidR="00D53FD4">
              <w:rPr>
                <w:noProof/>
                <w:webHidden/>
                <w:rtl/>
              </w:rPr>
            </w:r>
            <w:r w:rsidR="00D53FD4">
              <w:rPr>
                <w:noProof/>
                <w:webHidden/>
                <w:rtl/>
              </w:rPr>
              <w:fldChar w:fldCharType="separate"/>
            </w:r>
            <w:r w:rsidR="00246FEB">
              <w:rPr>
                <w:noProof/>
                <w:webHidden/>
                <w:rtl/>
              </w:rPr>
              <w:t>1</w:t>
            </w:r>
            <w:r w:rsidR="00D53FD4">
              <w:rPr>
                <w:noProof/>
                <w:webHidden/>
                <w:rtl/>
              </w:rPr>
              <w:fldChar w:fldCharType="end"/>
            </w:r>
          </w:hyperlink>
        </w:p>
        <w:p w14:paraId="3DC17B55" w14:textId="1B987B3F" w:rsidR="00D53FD4" w:rsidRDefault="00F8249E">
          <w:pPr>
            <w:pStyle w:val="TOC2"/>
            <w:tabs>
              <w:tab w:val="right" w:leader="dot" w:pos="10194"/>
            </w:tabs>
            <w:rPr>
              <w:rFonts w:asciiTheme="minorHAnsi" w:eastAsiaTheme="minorEastAsia" w:hAnsiTheme="minorHAnsi" w:cstheme="minorBidi"/>
              <w:bCs w:val="0"/>
              <w:noProof/>
              <w:color w:val="auto"/>
              <w:szCs w:val="22"/>
              <w:rtl/>
              <w:lang w:bidi="ar-SA"/>
            </w:rPr>
          </w:pPr>
          <w:hyperlink w:anchor="_Toc121576900" w:history="1">
            <w:r w:rsidR="00D53FD4" w:rsidRPr="00724B21">
              <w:rPr>
                <w:rStyle w:val="Hyperlink"/>
                <w:noProof/>
                <w:rtl/>
              </w:rPr>
              <w:t>أدله عدم جواز أخذ أجرت بر واجبات</w:t>
            </w:r>
            <w:r w:rsidR="00D53FD4">
              <w:rPr>
                <w:noProof/>
                <w:webHidden/>
                <w:rtl/>
              </w:rPr>
              <w:tab/>
            </w:r>
            <w:r w:rsidR="00D53FD4">
              <w:rPr>
                <w:noProof/>
                <w:webHidden/>
                <w:rtl/>
              </w:rPr>
              <w:fldChar w:fldCharType="begin"/>
            </w:r>
            <w:r w:rsidR="00D53FD4">
              <w:rPr>
                <w:noProof/>
                <w:webHidden/>
                <w:rtl/>
              </w:rPr>
              <w:instrText xml:space="preserve"> </w:instrText>
            </w:r>
            <w:r w:rsidR="00D53FD4">
              <w:rPr>
                <w:noProof/>
                <w:webHidden/>
              </w:rPr>
              <w:instrText>PAGEREF</w:instrText>
            </w:r>
            <w:r w:rsidR="00D53FD4">
              <w:rPr>
                <w:noProof/>
                <w:webHidden/>
                <w:rtl/>
              </w:rPr>
              <w:instrText xml:space="preserve"> _</w:instrText>
            </w:r>
            <w:r w:rsidR="00D53FD4">
              <w:rPr>
                <w:noProof/>
                <w:webHidden/>
              </w:rPr>
              <w:instrText>Toc121576900 \h</w:instrText>
            </w:r>
            <w:r w:rsidR="00D53FD4">
              <w:rPr>
                <w:noProof/>
                <w:webHidden/>
                <w:rtl/>
              </w:rPr>
              <w:instrText xml:space="preserve"> </w:instrText>
            </w:r>
            <w:r w:rsidR="00D53FD4">
              <w:rPr>
                <w:noProof/>
                <w:webHidden/>
                <w:rtl/>
              </w:rPr>
            </w:r>
            <w:r w:rsidR="00D53FD4">
              <w:rPr>
                <w:noProof/>
                <w:webHidden/>
                <w:rtl/>
              </w:rPr>
              <w:fldChar w:fldCharType="separate"/>
            </w:r>
            <w:r w:rsidR="00246FEB">
              <w:rPr>
                <w:noProof/>
                <w:webHidden/>
                <w:rtl/>
              </w:rPr>
              <w:t>1</w:t>
            </w:r>
            <w:r w:rsidR="00D53FD4">
              <w:rPr>
                <w:noProof/>
                <w:webHidden/>
                <w:rtl/>
              </w:rPr>
              <w:fldChar w:fldCharType="end"/>
            </w:r>
          </w:hyperlink>
        </w:p>
        <w:p w14:paraId="42A54E43" w14:textId="40CB6884" w:rsidR="00D53FD4" w:rsidRDefault="00F8249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576901" w:history="1">
            <w:r w:rsidR="00D53FD4" w:rsidRPr="00724B21">
              <w:rPr>
                <w:rStyle w:val="Hyperlink"/>
                <w:noProof/>
                <w:rtl/>
              </w:rPr>
              <w:t>دل</w:t>
            </w:r>
            <w:r w:rsidR="00D53FD4" w:rsidRPr="00724B21">
              <w:rPr>
                <w:rStyle w:val="Hyperlink"/>
                <w:rFonts w:hint="cs"/>
                <w:noProof/>
                <w:rtl/>
              </w:rPr>
              <w:t>ی</w:t>
            </w:r>
            <w:r w:rsidR="00D53FD4" w:rsidRPr="00724B21">
              <w:rPr>
                <w:rStyle w:val="Hyperlink"/>
                <w:rFonts w:hint="eastAsia"/>
                <w:noProof/>
                <w:rtl/>
              </w:rPr>
              <w:t>ل</w:t>
            </w:r>
            <w:r w:rsidR="00D53FD4" w:rsidRPr="00724B21">
              <w:rPr>
                <w:rStyle w:val="Hyperlink"/>
                <w:noProof/>
                <w:rtl/>
              </w:rPr>
              <w:t xml:space="preserve"> اول: أکل مال بالباطل بودن</w:t>
            </w:r>
            <w:r w:rsidR="00D53FD4">
              <w:rPr>
                <w:noProof/>
                <w:webHidden/>
                <w:rtl/>
              </w:rPr>
              <w:tab/>
            </w:r>
            <w:r w:rsidR="00D53FD4">
              <w:rPr>
                <w:noProof/>
                <w:webHidden/>
                <w:rtl/>
              </w:rPr>
              <w:fldChar w:fldCharType="begin"/>
            </w:r>
            <w:r w:rsidR="00D53FD4">
              <w:rPr>
                <w:noProof/>
                <w:webHidden/>
                <w:rtl/>
              </w:rPr>
              <w:instrText xml:space="preserve"> </w:instrText>
            </w:r>
            <w:r w:rsidR="00D53FD4">
              <w:rPr>
                <w:noProof/>
                <w:webHidden/>
              </w:rPr>
              <w:instrText>PAGEREF</w:instrText>
            </w:r>
            <w:r w:rsidR="00D53FD4">
              <w:rPr>
                <w:noProof/>
                <w:webHidden/>
                <w:rtl/>
              </w:rPr>
              <w:instrText xml:space="preserve"> _</w:instrText>
            </w:r>
            <w:r w:rsidR="00D53FD4">
              <w:rPr>
                <w:noProof/>
                <w:webHidden/>
              </w:rPr>
              <w:instrText>Toc121576901 \h</w:instrText>
            </w:r>
            <w:r w:rsidR="00D53FD4">
              <w:rPr>
                <w:noProof/>
                <w:webHidden/>
                <w:rtl/>
              </w:rPr>
              <w:instrText xml:space="preserve"> </w:instrText>
            </w:r>
            <w:r w:rsidR="00D53FD4">
              <w:rPr>
                <w:noProof/>
                <w:webHidden/>
                <w:rtl/>
              </w:rPr>
            </w:r>
            <w:r w:rsidR="00D53FD4">
              <w:rPr>
                <w:noProof/>
                <w:webHidden/>
                <w:rtl/>
              </w:rPr>
              <w:fldChar w:fldCharType="separate"/>
            </w:r>
            <w:r w:rsidR="00246FEB">
              <w:rPr>
                <w:noProof/>
                <w:webHidden/>
                <w:rtl/>
              </w:rPr>
              <w:t>1</w:t>
            </w:r>
            <w:r w:rsidR="00D53FD4">
              <w:rPr>
                <w:noProof/>
                <w:webHidden/>
                <w:rtl/>
              </w:rPr>
              <w:fldChar w:fldCharType="end"/>
            </w:r>
          </w:hyperlink>
        </w:p>
        <w:p w14:paraId="5AB826C5" w14:textId="6E46667F" w:rsidR="00D53FD4" w:rsidRDefault="00F8249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576902" w:history="1">
            <w:r w:rsidR="00D53FD4" w:rsidRPr="00724B21">
              <w:rPr>
                <w:rStyle w:val="Hyperlink"/>
                <w:noProof/>
                <w:rtl/>
              </w:rPr>
              <w:t>بررس</w:t>
            </w:r>
            <w:r w:rsidR="00D53FD4" w:rsidRPr="00724B21">
              <w:rPr>
                <w:rStyle w:val="Hyperlink"/>
                <w:rFonts w:hint="cs"/>
                <w:noProof/>
                <w:rtl/>
              </w:rPr>
              <w:t>ی</w:t>
            </w:r>
            <w:r w:rsidR="00D53FD4" w:rsidRPr="00724B21">
              <w:rPr>
                <w:rStyle w:val="Hyperlink"/>
                <w:noProof/>
                <w:rtl/>
              </w:rPr>
              <w:t xml:space="preserve"> فرما</w:t>
            </w:r>
            <w:r w:rsidR="00D53FD4" w:rsidRPr="00724B21">
              <w:rPr>
                <w:rStyle w:val="Hyperlink"/>
                <w:rFonts w:hint="cs"/>
                <w:noProof/>
                <w:rtl/>
              </w:rPr>
              <w:t>ی</w:t>
            </w:r>
            <w:r w:rsidR="00D53FD4" w:rsidRPr="00724B21">
              <w:rPr>
                <w:rStyle w:val="Hyperlink"/>
                <w:rFonts w:hint="eastAsia"/>
                <w:noProof/>
                <w:rtl/>
              </w:rPr>
              <w:t>ش</w:t>
            </w:r>
            <w:r w:rsidR="00D53FD4" w:rsidRPr="00724B21">
              <w:rPr>
                <w:rStyle w:val="Hyperlink"/>
                <w:noProof/>
                <w:rtl/>
              </w:rPr>
              <w:t xml:space="preserve"> امام خم</w:t>
            </w:r>
            <w:r w:rsidR="00D53FD4" w:rsidRPr="00724B21">
              <w:rPr>
                <w:rStyle w:val="Hyperlink"/>
                <w:rFonts w:hint="cs"/>
                <w:noProof/>
                <w:rtl/>
              </w:rPr>
              <w:t>ی</w:t>
            </w:r>
            <w:r w:rsidR="00D53FD4" w:rsidRPr="00724B21">
              <w:rPr>
                <w:rStyle w:val="Hyperlink"/>
                <w:rFonts w:hint="eastAsia"/>
                <w:noProof/>
                <w:rtl/>
              </w:rPr>
              <w:t>ن</w:t>
            </w:r>
            <w:r w:rsidR="00D53FD4" w:rsidRPr="00724B21">
              <w:rPr>
                <w:rStyle w:val="Hyperlink"/>
                <w:rFonts w:hint="cs"/>
                <w:noProof/>
                <w:rtl/>
              </w:rPr>
              <w:t>ی</w:t>
            </w:r>
            <w:r w:rsidR="00D53FD4" w:rsidRPr="00724B21">
              <w:rPr>
                <w:rStyle w:val="Hyperlink"/>
                <w:noProof/>
                <w:rtl/>
              </w:rPr>
              <w:t xml:space="preserve"> رحمه الله در خلاف ارتکاز متشرعه بودن أخذ أجرت</w:t>
            </w:r>
            <w:r w:rsidR="00D53FD4">
              <w:rPr>
                <w:noProof/>
                <w:webHidden/>
                <w:rtl/>
              </w:rPr>
              <w:tab/>
            </w:r>
            <w:r w:rsidR="00D53FD4">
              <w:rPr>
                <w:noProof/>
                <w:webHidden/>
                <w:rtl/>
              </w:rPr>
              <w:fldChar w:fldCharType="begin"/>
            </w:r>
            <w:r w:rsidR="00D53FD4">
              <w:rPr>
                <w:noProof/>
                <w:webHidden/>
                <w:rtl/>
              </w:rPr>
              <w:instrText xml:space="preserve"> </w:instrText>
            </w:r>
            <w:r w:rsidR="00D53FD4">
              <w:rPr>
                <w:noProof/>
                <w:webHidden/>
              </w:rPr>
              <w:instrText>PAGEREF</w:instrText>
            </w:r>
            <w:r w:rsidR="00D53FD4">
              <w:rPr>
                <w:noProof/>
                <w:webHidden/>
                <w:rtl/>
              </w:rPr>
              <w:instrText xml:space="preserve"> _</w:instrText>
            </w:r>
            <w:r w:rsidR="00D53FD4">
              <w:rPr>
                <w:noProof/>
                <w:webHidden/>
              </w:rPr>
              <w:instrText>Toc121576902 \h</w:instrText>
            </w:r>
            <w:r w:rsidR="00D53FD4">
              <w:rPr>
                <w:noProof/>
                <w:webHidden/>
                <w:rtl/>
              </w:rPr>
              <w:instrText xml:space="preserve"> </w:instrText>
            </w:r>
            <w:r w:rsidR="00D53FD4">
              <w:rPr>
                <w:noProof/>
                <w:webHidden/>
                <w:rtl/>
              </w:rPr>
            </w:r>
            <w:r w:rsidR="00D53FD4">
              <w:rPr>
                <w:noProof/>
                <w:webHidden/>
                <w:rtl/>
              </w:rPr>
              <w:fldChar w:fldCharType="separate"/>
            </w:r>
            <w:r w:rsidR="00246FEB">
              <w:rPr>
                <w:noProof/>
                <w:webHidden/>
                <w:rtl/>
              </w:rPr>
              <w:t>2</w:t>
            </w:r>
            <w:r w:rsidR="00D53FD4">
              <w:rPr>
                <w:noProof/>
                <w:webHidden/>
                <w:rtl/>
              </w:rPr>
              <w:fldChar w:fldCharType="end"/>
            </w:r>
          </w:hyperlink>
        </w:p>
        <w:p w14:paraId="65B449E0" w14:textId="5F447C24" w:rsidR="00D53FD4" w:rsidRDefault="00F8249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576903" w:history="1">
            <w:r w:rsidR="00D53FD4" w:rsidRPr="00724B21">
              <w:rPr>
                <w:rStyle w:val="Hyperlink"/>
                <w:noProof/>
                <w:rtl/>
              </w:rPr>
              <w:t>بررس</w:t>
            </w:r>
            <w:r w:rsidR="00D53FD4" w:rsidRPr="00724B21">
              <w:rPr>
                <w:rStyle w:val="Hyperlink"/>
                <w:rFonts w:hint="cs"/>
                <w:noProof/>
                <w:rtl/>
              </w:rPr>
              <w:t>ی</w:t>
            </w:r>
            <w:r w:rsidR="00D53FD4" w:rsidRPr="00724B21">
              <w:rPr>
                <w:rStyle w:val="Hyperlink"/>
                <w:noProof/>
                <w:rtl/>
              </w:rPr>
              <w:t xml:space="preserve"> فرما</w:t>
            </w:r>
            <w:r w:rsidR="00D53FD4" w:rsidRPr="00724B21">
              <w:rPr>
                <w:rStyle w:val="Hyperlink"/>
                <w:rFonts w:hint="cs"/>
                <w:noProof/>
                <w:rtl/>
              </w:rPr>
              <w:t>ی</w:t>
            </w:r>
            <w:r w:rsidR="00D53FD4" w:rsidRPr="00724B21">
              <w:rPr>
                <w:rStyle w:val="Hyperlink"/>
                <w:rFonts w:hint="eastAsia"/>
                <w:noProof/>
                <w:rtl/>
              </w:rPr>
              <w:t>ش</w:t>
            </w:r>
            <w:r w:rsidR="00D53FD4" w:rsidRPr="00724B21">
              <w:rPr>
                <w:rStyle w:val="Hyperlink"/>
                <w:noProof/>
                <w:rtl/>
              </w:rPr>
              <w:t xml:space="preserve"> محقق خو</w:t>
            </w:r>
            <w:r w:rsidR="00D53FD4" w:rsidRPr="00724B21">
              <w:rPr>
                <w:rStyle w:val="Hyperlink"/>
                <w:rFonts w:hint="cs"/>
                <w:noProof/>
                <w:rtl/>
              </w:rPr>
              <w:t>یی</w:t>
            </w:r>
            <w:r w:rsidR="00D53FD4" w:rsidRPr="00724B21">
              <w:rPr>
                <w:rStyle w:val="Hyperlink"/>
                <w:noProof/>
                <w:rtl/>
              </w:rPr>
              <w:t xml:space="preserve"> رحمه الله</w:t>
            </w:r>
            <w:r w:rsidR="00D53FD4">
              <w:rPr>
                <w:noProof/>
                <w:webHidden/>
                <w:rtl/>
              </w:rPr>
              <w:tab/>
            </w:r>
            <w:r w:rsidR="00D53FD4">
              <w:rPr>
                <w:noProof/>
                <w:webHidden/>
                <w:rtl/>
              </w:rPr>
              <w:fldChar w:fldCharType="begin"/>
            </w:r>
            <w:r w:rsidR="00D53FD4">
              <w:rPr>
                <w:noProof/>
                <w:webHidden/>
                <w:rtl/>
              </w:rPr>
              <w:instrText xml:space="preserve"> </w:instrText>
            </w:r>
            <w:r w:rsidR="00D53FD4">
              <w:rPr>
                <w:noProof/>
                <w:webHidden/>
              </w:rPr>
              <w:instrText>PAGEREF</w:instrText>
            </w:r>
            <w:r w:rsidR="00D53FD4">
              <w:rPr>
                <w:noProof/>
                <w:webHidden/>
                <w:rtl/>
              </w:rPr>
              <w:instrText xml:space="preserve"> _</w:instrText>
            </w:r>
            <w:r w:rsidR="00D53FD4">
              <w:rPr>
                <w:noProof/>
                <w:webHidden/>
              </w:rPr>
              <w:instrText>Toc121576903 \h</w:instrText>
            </w:r>
            <w:r w:rsidR="00D53FD4">
              <w:rPr>
                <w:noProof/>
                <w:webHidden/>
                <w:rtl/>
              </w:rPr>
              <w:instrText xml:space="preserve"> </w:instrText>
            </w:r>
            <w:r w:rsidR="00D53FD4">
              <w:rPr>
                <w:noProof/>
                <w:webHidden/>
                <w:rtl/>
              </w:rPr>
            </w:r>
            <w:r w:rsidR="00D53FD4">
              <w:rPr>
                <w:noProof/>
                <w:webHidden/>
                <w:rtl/>
              </w:rPr>
              <w:fldChar w:fldCharType="separate"/>
            </w:r>
            <w:r w:rsidR="00246FEB">
              <w:rPr>
                <w:noProof/>
                <w:webHidden/>
                <w:rtl/>
              </w:rPr>
              <w:t>5</w:t>
            </w:r>
            <w:r w:rsidR="00D53FD4">
              <w:rPr>
                <w:noProof/>
                <w:webHidden/>
                <w:rtl/>
              </w:rPr>
              <w:fldChar w:fldCharType="end"/>
            </w:r>
          </w:hyperlink>
        </w:p>
        <w:p w14:paraId="50830F4F" w14:textId="09D3E2D4" w:rsidR="00D53FD4" w:rsidRDefault="00F8249E">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21576904" w:history="1">
            <w:r w:rsidR="00D53FD4" w:rsidRPr="00724B21">
              <w:rPr>
                <w:rStyle w:val="Hyperlink"/>
                <w:noProof/>
                <w:rtl/>
              </w:rPr>
              <w:t>بررس</w:t>
            </w:r>
            <w:r w:rsidR="00D53FD4" w:rsidRPr="00724B21">
              <w:rPr>
                <w:rStyle w:val="Hyperlink"/>
                <w:rFonts w:hint="cs"/>
                <w:noProof/>
                <w:rtl/>
              </w:rPr>
              <w:t>ی</w:t>
            </w:r>
            <w:r w:rsidR="00D53FD4" w:rsidRPr="00724B21">
              <w:rPr>
                <w:rStyle w:val="Hyperlink"/>
                <w:noProof/>
                <w:rtl/>
              </w:rPr>
              <w:t xml:space="preserve"> فرما</w:t>
            </w:r>
            <w:r w:rsidR="00D53FD4" w:rsidRPr="00724B21">
              <w:rPr>
                <w:rStyle w:val="Hyperlink"/>
                <w:rFonts w:hint="cs"/>
                <w:noProof/>
                <w:rtl/>
              </w:rPr>
              <w:t>ی</w:t>
            </w:r>
            <w:r w:rsidR="00D53FD4" w:rsidRPr="00724B21">
              <w:rPr>
                <w:rStyle w:val="Hyperlink"/>
                <w:rFonts w:hint="eastAsia"/>
                <w:noProof/>
                <w:rtl/>
              </w:rPr>
              <w:t>ش</w:t>
            </w:r>
            <w:r w:rsidR="00D53FD4" w:rsidRPr="00724B21">
              <w:rPr>
                <w:rStyle w:val="Hyperlink"/>
                <w:noProof/>
                <w:rtl/>
              </w:rPr>
              <w:t xml:space="preserve"> صاحب تعل</w:t>
            </w:r>
            <w:r w:rsidR="00D53FD4" w:rsidRPr="00724B21">
              <w:rPr>
                <w:rStyle w:val="Hyperlink"/>
                <w:rFonts w:hint="cs"/>
                <w:noProof/>
                <w:rtl/>
              </w:rPr>
              <w:t>ی</w:t>
            </w:r>
            <w:r w:rsidR="00D53FD4" w:rsidRPr="00724B21">
              <w:rPr>
                <w:rStyle w:val="Hyperlink"/>
                <w:rFonts w:hint="eastAsia"/>
                <w:noProof/>
                <w:rtl/>
              </w:rPr>
              <w:t>ق</w:t>
            </w:r>
            <w:r w:rsidR="00D53FD4" w:rsidRPr="00724B21">
              <w:rPr>
                <w:rStyle w:val="Hyperlink"/>
                <w:rFonts w:hint="cs"/>
                <w:noProof/>
                <w:rtl/>
              </w:rPr>
              <w:t>ۀ</w:t>
            </w:r>
            <w:r w:rsidR="00D53FD4" w:rsidRPr="00724B21">
              <w:rPr>
                <w:rStyle w:val="Hyperlink"/>
                <w:noProof/>
                <w:rtl/>
              </w:rPr>
              <w:t xml:space="preserve"> منهاج الصالح</w:t>
            </w:r>
            <w:r w:rsidR="00D53FD4" w:rsidRPr="00724B21">
              <w:rPr>
                <w:rStyle w:val="Hyperlink"/>
                <w:rFonts w:hint="cs"/>
                <w:noProof/>
                <w:rtl/>
              </w:rPr>
              <w:t>ی</w:t>
            </w:r>
            <w:r w:rsidR="00D53FD4" w:rsidRPr="00724B21">
              <w:rPr>
                <w:rStyle w:val="Hyperlink"/>
                <w:rFonts w:hint="eastAsia"/>
                <w:noProof/>
                <w:rtl/>
              </w:rPr>
              <w:t>ن</w:t>
            </w:r>
            <w:r w:rsidR="00D53FD4">
              <w:rPr>
                <w:noProof/>
                <w:webHidden/>
                <w:rtl/>
              </w:rPr>
              <w:tab/>
            </w:r>
            <w:r w:rsidR="00D53FD4">
              <w:rPr>
                <w:noProof/>
                <w:webHidden/>
                <w:rtl/>
              </w:rPr>
              <w:fldChar w:fldCharType="begin"/>
            </w:r>
            <w:r w:rsidR="00D53FD4">
              <w:rPr>
                <w:noProof/>
                <w:webHidden/>
                <w:rtl/>
              </w:rPr>
              <w:instrText xml:space="preserve"> </w:instrText>
            </w:r>
            <w:r w:rsidR="00D53FD4">
              <w:rPr>
                <w:noProof/>
                <w:webHidden/>
              </w:rPr>
              <w:instrText>PAGEREF</w:instrText>
            </w:r>
            <w:r w:rsidR="00D53FD4">
              <w:rPr>
                <w:noProof/>
                <w:webHidden/>
                <w:rtl/>
              </w:rPr>
              <w:instrText xml:space="preserve"> _</w:instrText>
            </w:r>
            <w:r w:rsidR="00D53FD4">
              <w:rPr>
                <w:noProof/>
                <w:webHidden/>
              </w:rPr>
              <w:instrText>Toc121576904 \h</w:instrText>
            </w:r>
            <w:r w:rsidR="00D53FD4">
              <w:rPr>
                <w:noProof/>
                <w:webHidden/>
                <w:rtl/>
              </w:rPr>
              <w:instrText xml:space="preserve"> </w:instrText>
            </w:r>
            <w:r w:rsidR="00D53FD4">
              <w:rPr>
                <w:noProof/>
                <w:webHidden/>
                <w:rtl/>
              </w:rPr>
            </w:r>
            <w:r w:rsidR="00D53FD4">
              <w:rPr>
                <w:noProof/>
                <w:webHidden/>
                <w:rtl/>
              </w:rPr>
              <w:fldChar w:fldCharType="separate"/>
            </w:r>
            <w:r w:rsidR="00246FEB">
              <w:rPr>
                <w:noProof/>
                <w:webHidden/>
                <w:rtl/>
              </w:rPr>
              <w:t>6</w:t>
            </w:r>
            <w:r w:rsidR="00D53FD4">
              <w:rPr>
                <w:noProof/>
                <w:webHidden/>
                <w:rtl/>
              </w:rPr>
              <w:fldChar w:fldCharType="end"/>
            </w:r>
          </w:hyperlink>
        </w:p>
        <w:p w14:paraId="59A0EF62" w14:textId="4EEF29FB" w:rsidR="00062D1D" w:rsidRPr="00152CD6" w:rsidRDefault="00062D1D" w:rsidP="00B7126D">
          <w:pPr>
            <w:jc w:val="both"/>
            <w:rPr>
              <w:sz w:val="28"/>
            </w:rPr>
          </w:pPr>
          <w:r w:rsidRPr="00152CD6">
            <w:rPr>
              <w:b/>
              <w:bCs/>
              <w:noProof/>
              <w:sz w:val="28"/>
            </w:rPr>
            <w:fldChar w:fldCharType="end"/>
          </w:r>
        </w:p>
      </w:sdtContent>
    </w:sdt>
    <w:p w14:paraId="63046585" w14:textId="20B2785E" w:rsidR="00247D2F" w:rsidRPr="00152CD6" w:rsidRDefault="002A6195" w:rsidP="00B7126D">
      <w:pPr>
        <w:pBdr>
          <w:bottom w:val="double" w:sz="6" w:space="1" w:color="auto"/>
        </w:pBdr>
        <w:jc w:val="both"/>
        <w:rPr>
          <w:sz w:val="28"/>
          <w:rtl/>
        </w:rPr>
      </w:pPr>
      <w:bookmarkStart w:id="2" w:name="_Toc116315313"/>
      <w:bookmarkStart w:id="3" w:name="_Toc116974821"/>
      <w:bookmarkStart w:id="4" w:name="_Toc117015498"/>
      <w:bookmarkStart w:id="5" w:name="_Toc117549932"/>
      <w:bookmarkStart w:id="6" w:name="_Toc117878978"/>
      <w:bookmarkStart w:id="7" w:name="_Toc118113170"/>
      <w:bookmarkStart w:id="8" w:name="_Toc120188719"/>
      <w:bookmarkStart w:id="9" w:name="_Toc120472437"/>
      <w:bookmarkStart w:id="10" w:name="_Toc120534408"/>
      <w:bookmarkStart w:id="11" w:name="_Toc120720947"/>
      <w:bookmarkStart w:id="12" w:name="_Toc121061095"/>
      <w:bookmarkStart w:id="13" w:name="_Toc121576898"/>
      <w:r w:rsidRPr="00152CD6">
        <w:rPr>
          <w:rStyle w:val="Heading1Char"/>
          <w:rFonts w:eastAsia="Calibri" w:hint="cs"/>
          <w:sz w:val="28"/>
          <w:szCs w:val="28"/>
          <w:rtl/>
        </w:rPr>
        <w:t>خلاصه جلسه گذشته</w:t>
      </w:r>
      <w:bookmarkEnd w:id="2"/>
      <w:bookmarkEnd w:id="3"/>
      <w:bookmarkEnd w:id="4"/>
      <w:bookmarkEnd w:id="5"/>
      <w:bookmarkEnd w:id="6"/>
      <w:bookmarkEnd w:id="7"/>
      <w:bookmarkEnd w:id="8"/>
      <w:bookmarkEnd w:id="9"/>
      <w:bookmarkEnd w:id="10"/>
      <w:bookmarkEnd w:id="11"/>
      <w:bookmarkEnd w:id="12"/>
      <w:bookmarkEnd w:id="13"/>
      <w:bookmarkEnd w:id="0"/>
      <w:r w:rsidRPr="00152CD6">
        <w:rPr>
          <w:rFonts w:hint="cs"/>
          <w:sz w:val="28"/>
          <w:rtl/>
        </w:rPr>
        <w:t xml:space="preserve">: </w:t>
      </w:r>
    </w:p>
    <w:p w14:paraId="269D7F98" w14:textId="6B06A8E2" w:rsidR="001516EF" w:rsidRPr="00152CD6" w:rsidRDefault="003752FD" w:rsidP="00D53FD4">
      <w:pPr>
        <w:pBdr>
          <w:bottom w:val="double" w:sz="6" w:space="1" w:color="auto"/>
        </w:pBdr>
        <w:jc w:val="both"/>
        <w:rPr>
          <w:sz w:val="28"/>
          <w:rtl/>
        </w:rPr>
      </w:pPr>
      <w:r w:rsidRPr="00152CD6">
        <w:rPr>
          <w:rFonts w:hint="cs"/>
          <w:sz w:val="28"/>
          <w:rtl/>
        </w:rPr>
        <w:t>در جلسه گذشته</w:t>
      </w:r>
      <w:r w:rsidR="00151B05" w:rsidRPr="00152CD6">
        <w:rPr>
          <w:rFonts w:hint="cs"/>
          <w:sz w:val="28"/>
          <w:rtl/>
        </w:rPr>
        <w:t xml:space="preserve"> </w:t>
      </w:r>
      <w:r w:rsidR="00543426" w:rsidRPr="00152CD6">
        <w:rPr>
          <w:rFonts w:hint="cs"/>
          <w:sz w:val="28"/>
          <w:rtl/>
        </w:rPr>
        <w:t>مسئله</w:t>
      </w:r>
      <w:r w:rsidR="00827893">
        <w:rPr>
          <w:rFonts w:hint="cs"/>
          <w:sz w:val="28"/>
          <w:rtl/>
        </w:rPr>
        <w:t xml:space="preserve"> </w:t>
      </w:r>
      <w:r w:rsidR="00D53FD4">
        <w:rPr>
          <w:rFonts w:hint="cs"/>
          <w:sz w:val="28"/>
          <w:rtl/>
        </w:rPr>
        <w:t xml:space="preserve">35 در مورد أخذ أجرت بر واجبات مطرح و بررسی گردید که در این جلسه به بررسی تفصیلی و بیان أدله عدم جواز پرداخته می شود. </w:t>
      </w:r>
    </w:p>
    <w:p w14:paraId="0ACE544D" w14:textId="77777777" w:rsidR="0091672A" w:rsidRDefault="0091672A" w:rsidP="0091672A">
      <w:pPr>
        <w:pStyle w:val="Heading1"/>
        <w:jc w:val="both"/>
        <w:rPr>
          <w:rtl/>
        </w:rPr>
      </w:pPr>
      <w:bookmarkStart w:id="14" w:name="_Toc121171307"/>
      <w:bookmarkStart w:id="15" w:name="_Toc121576899"/>
      <w:r>
        <w:rPr>
          <w:rFonts w:hint="cs"/>
          <w:rtl/>
        </w:rPr>
        <w:t>مسئله 35: بررسی أخذ أجرت بر تعلیم قرائت</w:t>
      </w:r>
      <w:bookmarkEnd w:id="14"/>
      <w:bookmarkEnd w:id="15"/>
    </w:p>
    <w:p w14:paraId="2884C68C" w14:textId="77777777" w:rsidR="0091672A" w:rsidRDefault="0091672A" w:rsidP="0091672A">
      <w:pPr>
        <w:jc w:val="both"/>
        <w:rPr>
          <w:sz w:val="28"/>
          <w:rtl/>
        </w:rPr>
      </w:pPr>
      <w:r>
        <w:rPr>
          <w:rFonts w:hint="cs"/>
          <w:sz w:val="28"/>
          <w:rtl/>
        </w:rPr>
        <w:t xml:space="preserve">سید یزدی رحمه الله می فرماید: </w:t>
      </w:r>
    </w:p>
    <w:p w14:paraId="00DA13AE" w14:textId="5A1EADEA" w:rsidR="0091672A" w:rsidRDefault="0091672A" w:rsidP="0091672A">
      <w:pPr>
        <w:pStyle w:val="ListParagraph"/>
        <w:jc w:val="both"/>
        <w:rPr>
          <w:sz w:val="28"/>
          <w:rtl/>
        </w:rPr>
      </w:pPr>
      <w:r w:rsidRPr="00451974">
        <w:rPr>
          <w:rFonts w:hint="cs"/>
          <w:sz w:val="28"/>
          <w:rtl/>
        </w:rPr>
        <w:t>«</w:t>
      </w:r>
      <w:r w:rsidRPr="00451974">
        <w:rPr>
          <w:sz w:val="28"/>
          <w:rtl/>
        </w:rPr>
        <w:t xml:space="preserve"> </w:t>
      </w:r>
      <w:r w:rsidRPr="00451974">
        <w:rPr>
          <w:color w:val="000080"/>
          <w:sz w:val="28"/>
          <w:rtl/>
        </w:rPr>
        <w:t>لا يجوز أخذ الأجرة على تعليم الحمد و السورة-بل و كذا على تعليم سائر الأجزاء الواجبة من الصلاة و الظاهر جواز أخذها على تعليم المستحبات</w:t>
      </w:r>
      <w:r w:rsidRPr="00451974">
        <w:rPr>
          <w:rFonts w:hint="cs"/>
          <w:sz w:val="28"/>
          <w:rtl/>
        </w:rPr>
        <w:t>»</w:t>
      </w:r>
      <w:r>
        <w:rPr>
          <w:rStyle w:val="FootnoteReference"/>
          <w:sz w:val="28"/>
          <w:rtl/>
        </w:rPr>
        <w:footnoteReference w:id="1"/>
      </w:r>
    </w:p>
    <w:p w14:paraId="3263C29C" w14:textId="4E22026A" w:rsidR="0091672A" w:rsidRDefault="0091672A" w:rsidP="00F65354">
      <w:pPr>
        <w:jc w:val="both"/>
        <w:rPr>
          <w:sz w:val="28"/>
          <w:rtl/>
        </w:rPr>
      </w:pPr>
      <w:r>
        <w:rPr>
          <w:rFonts w:hint="cs"/>
          <w:sz w:val="28"/>
          <w:rtl/>
        </w:rPr>
        <w:t>بحث در اخذ اجرت بر تعلیم قرائت حمد و سورۀ و یا تعلیم واجبات نماز بود. عرض شد که مشهور قائل به حرمت اخذ اجرت هستند</w:t>
      </w:r>
      <w:r w:rsidR="00F65354">
        <w:rPr>
          <w:rFonts w:hint="cs"/>
          <w:sz w:val="28"/>
          <w:rtl/>
        </w:rPr>
        <w:t xml:space="preserve">. </w:t>
      </w:r>
    </w:p>
    <w:p w14:paraId="128D941A" w14:textId="29DACE5D" w:rsidR="0091672A" w:rsidRDefault="0091672A" w:rsidP="0091672A">
      <w:pPr>
        <w:pStyle w:val="Heading2"/>
        <w:rPr>
          <w:rtl/>
        </w:rPr>
      </w:pPr>
      <w:bookmarkStart w:id="16" w:name="_Toc121576900"/>
      <w:r>
        <w:rPr>
          <w:rFonts w:hint="cs"/>
          <w:rtl/>
        </w:rPr>
        <w:t>أدله عدم جواز أخذ أجرت بر واجبات</w:t>
      </w:r>
      <w:bookmarkEnd w:id="16"/>
      <w:r>
        <w:rPr>
          <w:rFonts w:hint="cs"/>
          <w:rtl/>
        </w:rPr>
        <w:t xml:space="preserve"> </w:t>
      </w:r>
    </w:p>
    <w:p w14:paraId="09C3838A" w14:textId="2C99EF3E" w:rsidR="00F65354" w:rsidRDefault="00F65354" w:rsidP="00F65354">
      <w:pPr>
        <w:jc w:val="both"/>
        <w:rPr>
          <w:sz w:val="28"/>
          <w:rtl/>
        </w:rPr>
      </w:pPr>
      <w:r>
        <w:rPr>
          <w:rFonts w:hint="cs"/>
          <w:sz w:val="28"/>
          <w:rtl/>
        </w:rPr>
        <w:t xml:space="preserve">سه دلیل ممکن است که بر این مطلب اقامه شود: </w:t>
      </w:r>
    </w:p>
    <w:p w14:paraId="287BFA83" w14:textId="4579D64F" w:rsidR="00F65354" w:rsidRDefault="00F65354" w:rsidP="00F65354">
      <w:pPr>
        <w:pStyle w:val="Heading3"/>
        <w:rPr>
          <w:rtl/>
        </w:rPr>
      </w:pPr>
      <w:bookmarkStart w:id="17" w:name="_Toc121576901"/>
      <w:r>
        <w:rPr>
          <w:rFonts w:hint="cs"/>
          <w:rtl/>
        </w:rPr>
        <w:t>دلیل اول: أکل مال بالباطل بودن</w:t>
      </w:r>
      <w:bookmarkEnd w:id="17"/>
      <w:r>
        <w:rPr>
          <w:rFonts w:hint="cs"/>
          <w:rtl/>
        </w:rPr>
        <w:t xml:space="preserve"> </w:t>
      </w:r>
    </w:p>
    <w:p w14:paraId="382DB94F" w14:textId="02980F31" w:rsidR="0091672A" w:rsidRDefault="0091672A" w:rsidP="0091672A">
      <w:pPr>
        <w:jc w:val="both"/>
        <w:rPr>
          <w:sz w:val="28"/>
          <w:rtl/>
        </w:rPr>
      </w:pPr>
      <w:r>
        <w:rPr>
          <w:rFonts w:hint="cs"/>
          <w:sz w:val="28"/>
          <w:rtl/>
        </w:rPr>
        <w:t xml:space="preserve">دلیل اول، کبرایی است که مشهور معتقدند که اخذ اجرت بر واجبات حرام است. شیخ أنصاری رحمه الله در واجبات عینیه و کفاییه در صورتی که متعین بر شخص بشود، اخذ اجرت را حرام دانسته اند. حتی در واجبات نظامیه مثل طبابت نیز فرموده </w:t>
      </w:r>
      <w:r>
        <w:rPr>
          <w:rFonts w:hint="cs"/>
          <w:sz w:val="28"/>
          <w:rtl/>
        </w:rPr>
        <w:lastRenderedPageBreak/>
        <w:t>اند: اگر علاج متعین بر طبیب نباشد، اخذ اجرت جایز است، اگر هم متعین نیست که نزد مریض بیاید، می تواند بابت این کار اضافه که رفتن نزد مریض است اجرت بگیرد، این فرد از علاج مریض که علاجه فی بیته باشد بر او تعین نداشت؛ لذا اخذ اجرت جایز است، اما اگر طبیب دیگری نیست، دارویی را که تجویز بر این مریض می کند، متعین است که این کار را انجام دهد، اخذ اجرت جایز نخواهد بود. مثل اینکه اولیای مریض او را نزد طبیب می آورند و طبیب دیگری نیز وجود ندارد، نمی تواند مطالبه اجرت کند؛ زیرا وقتی بر شخص واجب تعینی شد، ولو اینکه تعین بالعرض داشته باشد، أکل مال در مقابل این فعل اکل مال بالباطل خواهد بود</w:t>
      </w:r>
      <w:r w:rsidR="00F65354">
        <w:rPr>
          <w:rStyle w:val="FootnoteReference"/>
          <w:sz w:val="28"/>
          <w:rtl/>
        </w:rPr>
        <w:footnoteReference w:id="2"/>
      </w:r>
      <w:r>
        <w:rPr>
          <w:rFonts w:hint="cs"/>
          <w:sz w:val="28"/>
          <w:rtl/>
        </w:rPr>
        <w:t xml:space="preserve">. </w:t>
      </w:r>
    </w:p>
    <w:p w14:paraId="1E8B8DDD" w14:textId="64FC9840" w:rsidR="00D30E70" w:rsidRDefault="00D30E70" w:rsidP="00D30E70">
      <w:pPr>
        <w:pStyle w:val="Heading3"/>
        <w:rPr>
          <w:rtl/>
        </w:rPr>
      </w:pPr>
      <w:bookmarkStart w:id="18" w:name="_Toc121576902"/>
      <w:r>
        <w:rPr>
          <w:rFonts w:hint="cs"/>
          <w:rtl/>
        </w:rPr>
        <w:t>بررسی فرمایش امام خمینی رحمه الله در خلاف ارتکاز متشرعه بودن أخذ أجرت</w:t>
      </w:r>
      <w:bookmarkEnd w:id="18"/>
      <w:r>
        <w:rPr>
          <w:rFonts w:hint="cs"/>
          <w:rtl/>
        </w:rPr>
        <w:t xml:space="preserve"> </w:t>
      </w:r>
    </w:p>
    <w:p w14:paraId="4D2ACEFC" w14:textId="5024D367" w:rsidR="0091672A" w:rsidRDefault="0091672A" w:rsidP="0091672A">
      <w:pPr>
        <w:jc w:val="both"/>
        <w:rPr>
          <w:sz w:val="28"/>
          <w:rtl/>
        </w:rPr>
      </w:pPr>
      <w:r>
        <w:rPr>
          <w:rFonts w:hint="cs"/>
          <w:sz w:val="28"/>
          <w:rtl/>
        </w:rPr>
        <w:t>امام معتقدند در واجب کفایی ولو اینکه متعین بر شخص شود، اشکالی نیست؛ چرا که نکته حرمت اخذ اجرت در واجب عینی تعیینی این بود که یا مخالف مرتکز متشرعه بود، یا ظاهر دلیل این بود که واجب عینی تعیینی دِین است و این مکلف مدیون به خدا یا خلق خدا باشد و در برابر ادای دین نمی توان پول دریافت کرد. ملک خداوند یا ملک دیگران را نمی توان بار دیگر بر دیگران تمیک کرد و در مقابل آن پول گرفت، ولی در واجب کفایی خلاف مرتکز متشرعه نیست، همچنین دلیل نیز ظهوری در مدیون بودن مکلف ندارد</w:t>
      </w:r>
      <w:r w:rsidR="006F1748">
        <w:rPr>
          <w:rStyle w:val="FootnoteReference"/>
          <w:sz w:val="34"/>
          <w:rtl/>
        </w:rPr>
        <w:footnoteReference w:id="3"/>
      </w:r>
      <w:r>
        <w:rPr>
          <w:rFonts w:hint="cs"/>
          <w:sz w:val="28"/>
          <w:rtl/>
        </w:rPr>
        <w:t xml:space="preserve">. </w:t>
      </w:r>
    </w:p>
    <w:p w14:paraId="7E5377BA" w14:textId="323F18A5" w:rsidR="0091672A" w:rsidRDefault="0091672A" w:rsidP="0091672A">
      <w:pPr>
        <w:jc w:val="both"/>
        <w:rPr>
          <w:sz w:val="28"/>
          <w:rtl/>
        </w:rPr>
      </w:pPr>
      <w:r>
        <w:rPr>
          <w:rFonts w:hint="cs"/>
          <w:sz w:val="28"/>
          <w:rtl/>
        </w:rPr>
        <w:t>اشکال فرمایش امام این است که ایشان به ظاهر آیاتی مثل «کتب علیکم الصیام» « إن الصلاۀ کانت علی المومنین کتابا موقوتا» تمسک کرده اند و فرموده اند ظاهر این تعابیر دین بودن واجبات را می رسانند. اشکال کردیم که این روایات و آیات ظهوری در دین بودن ندارد. «کتب ربکم علی نفسه الرحمۀ» به معنای این نیست که خداوند خود را بدهکار کرده باشد، صرفا معنای آن «فرض علی نفسه» است. «کتب علیکم الصیام» نیز صرفا به معنای فریضه بودن آن است، اگر اصرار داشته باشیم به اینکه به دلیل استعمال لفظ «علی» دین است، در واجبات کفاییه نیز اینطور تعبیر آمده است</w:t>
      </w:r>
      <w:r w:rsidR="00D30E70">
        <w:rPr>
          <w:rFonts w:hint="cs"/>
          <w:sz w:val="28"/>
          <w:rtl/>
        </w:rPr>
        <w:t>؛</w:t>
      </w:r>
      <w:r>
        <w:rPr>
          <w:rFonts w:hint="cs"/>
          <w:sz w:val="28"/>
          <w:rtl/>
        </w:rPr>
        <w:t xml:space="preserve"> مثل آیه جهاد «کتب علیکم القتال و هو کره لکم» در حالی که قتال واجب کفایی است. اگر لفظ «کتب علیکم» ظهور در دین بودن داشته باشد، باید واجبات کفایی نیز دین باشند و اخذ اجرت در مقابل آن ها جایز نباشد. در روایت آمده است: «</w:t>
      </w:r>
      <w:r w:rsidRPr="00D30E70">
        <w:rPr>
          <w:rFonts w:hint="cs"/>
          <w:color w:val="008000"/>
          <w:sz w:val="28"/>
          <w:rtl/>
        </w:rPr>
        <w:t xml:space="preserve">أخذ علی العلماء عهدا ببذل العلم </w:t>
      </w:r>
      <w:r w:rsidRPr="00D30E70">
        <w:rPr>
          <w:rFonts w:hint="cs"/>
          <w:color w:val="008000"/>
          <w:sz w:val="28"/>
          <w:rtl/>
        </w:rPr>
        <w:lastRenderedPageBreak/>
        <w:t>للجهال</w:t>
      </w:r>
      <w:r>
        <w:rPr>
          <w:rFonts w:hint="cs"/>
          <w:sz w:val="28"/>
          <w:rtl/>
        </w:rPr>
        <w:t>»</w:t>
      </w:r>
      <w:r w:rsidR="00D30E70">
        <w:rPr>
          <w:rStyle w:val="FootnoteReference"/>
          <w:sz w:val="28"/>
          <w:rtl/>
        </w:rPr>
        <w:footnoteReference w:id="4"/>
      </w:r>
      <w:r>
        <w:rPr>
          <w:rFonts w:hint="cs"/>
          <w:sz w:val="28"/>
          <w:rtl/>
        </w:rPr>
        <w:t xml:space="preserve"> در حالی که بذل علم واجب کفایی است، اگر قرار باشد ظهور در دین داشته باشد، فرقی بین واجبات عینی تعیینی با کفایی نیست. اما اینکه ایشان فرموده اند: در واجب کفایی خلاف مرتکز متشرعه نیست که پول گرفته شود، موارد مختلف است. واجبات نظامیه که نظام مجتمع بر آن متوقف است که مردم هر کسی شغلی را داشته باشد که نظام مجتمع حفظ شود، در این موارد حفظ نظام عند العقلاء به این نیست که فعل مجانا صورت گیرد، از ابتدا گفته اند که فرقی نمی کند با اجرت باشد یا نباشد، تنافی بین وجوب فعل و اخذ اجرت تنافی ذاتی نیست، صرفا تنافی عرفی است که ناشی از اطلاق دلیل است؛ لذا اینکه شنیده شد برخی از بزرگان نقض کرده اند که پدری به فرزند خود می گوید که باید به فلان عالم که بیمار است خدمت کنید، اگر او راضی نیز نمی شود که مجانی خدمت کنید، مانعی ندارد که اجرت بگیرید، ولی حتما خدمت کنید، پس معلوم می شود که اخذ اجرت تنافی با وجوب فعل ندارد، این کلام درست نیست؛ زیرا تنافی اخذ اجرت با اطلاق وجوب فعل است. کسی که ادعای تنافی عرفی می کند می گوید اطلاق امر که مولا به عبد خود بگوید این غریق را نجات بده، تنافی دارد با اینکه اخذ اجرت شود. </w:t>
      </w:r>
    </w:p>
    <w:p w14:paraId="63252722" w14:textId="77777777" w:rsidR="0091672A" w:rsidRDefault="0091672A" w:rsidP="0091672A">
      <w:pPr>
        <w:jc w:val="both"/>
        <w:rPr>
          <w:sz w:val="28"/>
          <w:rtl/>
        </w:rPr>
      </w:pPr>
      <w:r>
        <w:rPr>
          <w:rFonts w:hint="cs"/>
          <w:sz w:val="28"/>
          <w:rtl/>
        </w:rPr>
        <w:t xml:space="preserve">کسی که اشکال در اخذ اجرت بر واجبات می کند، این مطلب را می گوید که با اطلاق وجوب تنافی دارد، وگرنه اگر از اول در خطاب تصریح شود که به بیمار خدمت کنید أعم از اینکه با اجرت یا بدون آن باشد، دیگر تنافی ندارد. به قول صاحب عروه که گاهی می فرماید فلان شرط با اطلاق عقد تنافی دارد، مثل اینکه ضمان مستأجر با اطلاق اجاره تنافی دارد، وگرنه اگر شرط ضمان مستأجر در ضمن عقد اجاره شود، اشکالی ندارد. اطلاق «یجب علیک انقاذ الغریق» طبق مدعای مشهور، تنافی با اخذ اجرت دارد، لکن در واجبات نظامیه اینطور نیست، کأنه مولا گفته است که طبابت کنید أعم از اینکه با اجرت یا بدون آن باشد. این دیگر اطلاق نیست، بلکه تصریح به عموم به سیره عقلاییه است. مشهور می گویند اطلاق امر مولا می گوید که بر شما انقاذ  غریق واجب است، این اطلاق اقتضاء می کند که اخذ اجرت توسط عبد، ولو با قرارداد بستن با غریق، جایز نیست. </w:t>
      </w:r>
    </w:p>
    <w:p w14:paraId="235B3A44" w14:textId="450F09C1" w:rsidR="0091672A" w:rsidRDefault="0091672A" w:rsidP="0091672A">
      <w:pPr>
        <w:jc w:val="both"/>
        <w:rPr>
          <w:sz w:val="28"/>
          <w:rtl/>
        </w:rPr>
      </w:pPr>
      <w:r>
        <w:rPr>
          <w:rFonts w:hint="cs"/>
          <w:sz w:val="28"/>
          <w:rtl/>
        </w:rPr>
        <w:t xml:space="preserve">سوال: نسبت به چه </w:t>
      </w:r>
      <w:r w:rsidR="00D96DFC">
        <w:rPr>
          <w:rFonts w:hint="cs"/>
          <w:sz w:val="28"/>
          <w:rtl/>
        </w:rPr>
        <w:t>حال</w:t>
      </w:r>
      <w:r>
        <w:rPr>
          <w:rFonts w:hint="cs"/>
          <w:sz w:val="28"/>
          <w:rtl/>
        </w:rPr>
        <w:t xml:space="preserve">ی اطلاق دارد؟ </w:t>
      </w:r>
    </w:p>
    <w:p w14:paraId="7DD7004A" w14:textId="6767E13B" w:rsidR="0091672A" w:rsidRDefault="0091672A" w:rsidP="0091672A">
      <w:pPr>
        <w:jc w:val="both"/>
        <w:rPr>
          <w:sz w:val="28"/>
          <w:rtl/>
        </w:rPr>
      </w:pPr>
      <w:r>
        <w:rPr>
          <w:rFonts w:hint="cs"/>
          <w:sz w:val="28"/>
          <w:rtl/>
        </w:rPr>
        <w:t>جواب: نسبت به جمیع احوال اطلاق دارد. ممک</w:t>
      </w:r>
      <w:r w:rsidR="00D96DFC">
        <w:rPr>
          <w:rFonts w:hint="cs"/>
          <w:sz w:val="28"/>
          <w:rtl/>
        </w:rPr>
        <w:t>ن</w:t>
      </w:r>
      <w:r>
        <w:rPr>
          <w:rFonts w:hint="cs"/>
          <w:sz w:val="28"/>
          <w:rtl/>
        </w:rPr>
        <w:t xml:space="preserve"> است اگر غریق زرنگ تر از عبد باشد و بگوید من می میرم و ده ملیون را نمی دهم، این عبد بگوید چاره ای </w:t>
      </w:r>
      <w:r w:rsidR="00D96DFC">
        <w:rPr>
          <w:rFonts w:hint="cs"/>
          <w:sz w:val="28"/>
          <w:rtl/>
        </w:rPr>
        <w:t>نی</w:t>
      </w:r>
      <w:r>
        <w:rPr>
          <w:rFonts w:hint="cs"/>
          <w:sz w:val="28"/>
          <w:rtl/>
        </w:rPr>
        <w:t>ست</w:t>
      </w:r>
      <w:r w:rsidR="00D96DFC">
        <w:rPr>
          <w:rFonts w:hint="cs"/>
          <w:sz w:val="28"/>
          <w:rtl/>
        </w:rPr>
        <w:t>،</w:t>
      </w:r>
      <w:r>
        <w:rPr>
          <w:rFonts w:hint="cs"/>
          <w:sz w:val="28"/>
          <w:rtl/>
        </w:rPr>
        <w:t xml:space="preserve"> من تحمل مردن انسانی را در پیش چشمانم ندارم، ولی تا زمانی که زورش برسد اصرار بر اخذ اجرت می کند، عرض ما این است که مشهور می گویند اطلاق امر مولا تنافی با اخذ اجرت دارد. بلی، اگر غریق حتی بعد از اینکه انقاذ شد بگوید چه مستحق باشید و چه نباشید، این ده ملیون را به شما می دهم، اشکالی ندارد، ولی قبل از اینکه انقاذ شود اگر به خاطر اینکه می ترسد که اگر پول ندهد او را نجات نمی دهند، قبول کند که اجرت بپردازد، مدعای مشهور این است که اشکال دارد؛ زیرا شخص غریق می تواند بگوید که فعل نجات جان من وظیفه ی واجب این شخص بوده است و حق ندارد از من اخذ اجرت کند. اگر خود غریق دوست داشت می تواند اجرت بدهد ولی نجات دهنده، حق اخذ اجرت و طلب آن را ندارد. حتی اگر جعاله باشد، از این جهت عرض می کنیم که برخی گفته اند در جعاله چون متضمن تملیک عمل نیست، جعل می بندند که این کار را انجام بدهد، اشکالی ندارد، ولی به نظر ما تفاوتی نمی کنند. </w:t>
      </w:r>
    </w:p>
    <w:p w14:paraId="3C3322ED" w14:textId="77777777" w:rsidR="0091672A" w:rsidRDefault="0091672A" w:rsidP="0091672A">
      <w:pPr>
        <w:jc w:val="both"/>
        <w:rPr>
          <w:sz w:val="28"/>
          <w:rtl/>
        </w:rPr>
      </w:pPr>
      <w:r>
        <w:rPr>
          <w:rFonts w:hint="cs"/>
          <w:sz w:val="28"/>
          <w:rtl/>
        </w:rPr>
        <w:t xml:space="preserve">سوال: اینطور که اکراهی می شود. </w:t>
      </w:r>
    </w:p>
    <w:p w14:paraId="10CFA44F" w14:textId="36717D63" w:rsidR="0091672A" w:rsidRDefault="0091672A" w:rsidP="0091672A">
      <w:pPr>
        <w:jc w:val="both"/>
        <w:rPr>
          <w:sz w:val="28"/>
          <w:rtl/>
        </w:rPr>
      </w:pPr>
      <w:r>
        <w:rPr>
          <w:rFonts w:hint="cs"/>
          <w:sz w:val="28"/>
          <w:rtl/>
        </w:rPr>
        <w:t xml:space="preserve">جواب: </w:t>
      </w:r>
      <w:r w:rsidR="006F1748">
        <w:rPr>
          <w:rFonts w:hint="cs"/>
          <w:sz w:val="28"/>
          <w:rtl/>
        </w:rPr>
        <w:t xml:space="preserve">اکراهی نیست. </w:t>
      </w:r>
      <w:r>
        <w:rPr>
          <w:rFonts w:hint="cs"/>
          <w:sz w:val="28"/>
          <w:rtl/>
        </w:rPr>
        <w:t>می گوید من که شما را کتک نزدم، دوست  ندارم شما را انقاذ کنم، بلی، یک وقت حق او است که منع از حق می شود اکراه می شود</w:t>
      </w:r>
      <w:r w:rsidR="00D96DFC">
        <w:rPr>
          <w:rFonts w:hint="cs"/>
          <w:sz w:val="28"/>
          <w:rtl/>
        </w:rPr>
        <w:t xml:space="preserve">، </w:t>
      </w:r>
      <w:r>
        <w:rPr>
          <w:rFonts w:hint="cs"/>
          <w:sz w:val="28"/>
          <w:rtl/>
        </w:rPr>
        <w:t>ولی اگر حق وی نیست، صرفا یک واجب الهی بین شخص و خدای خود است، غریق حقی بر وی ندارد، اضطرار رافع صحت عقد نیست، اکراه است که رافع صحت عقد است. بلی، در مثل اینکه شخص دین را اداء نمنی کند، بدهکار می گوید جان هر کسی که دوست دارید، دین خود را بپردازید، می گویم اگر می خواهید که بدهی خود را بدهم، قول بده که پنج ملیون به من به عنوان جعل بدهی، او نیز می گوید چاره ای نیست بیایید امضاء کنم. امضاء می کند که این آقا بابت این ده ملیون بدهی خود که وقتش نیز رسیده است، پنج ملیون از وی طلبکار است و مستحق جعل است، امضاء می کند و ده ملیون را می گیرد و بعد از مدتی بدهکار حقه باز به دا</w:t>
      </w:r>
      <w:r w:rsidR="00D96DFC">
        <w:rPr>
          <w:rFonts w:hint="cs"/>
          <w:sz w:val="28"/>
          <w:rtl/>
        </w:rPr>
        <w:t>د</w:t>
      </w:r>
      <w:r>
        <w:rPr>
          <w:rFonts w:hint="cs"/>
          <w:sz w:val="28"/>
          <w:rtl/>
        </w:rPr>
        <w:t>گاه می رود و شکایت می کند که من ده ملیون بدهی ام را به این آقا داده ام و گفته ام بابت این ادای دین پنج ملیون بده، نمی دهد، قاضی می گوید دین واجب شما بوده و بابت اینکه حق او را اداء کنی، او را تهدید کرده اید، حال پول می خواهید؟ شما مستحق نیستید و</w:t>
      </w:r>
      <w:r w:rsidR="00D96DFC">
        <w:rPr>
          <w:rFonts w:hint="cs"/>
          <w:sz w:val="28"/>
          <w:rtl/>
        </w:rPr>
        <w:t xml:space="preserve"> این</w:t>
      </w:r>
      <w:r>
        <w:rPr>
          <w:rFonts w:hint="cs"/>
          <w:sz w:val="28"/>
          <w:rtl/>
        </w:rPr>
        <w:t xml:space="preserve"> کار شما اکل مال بالباطل است. اما اگر قبل از حلول احل بود، می گوید اگر زود تر از وقت مقرر دین را خود پرداخت کنید، چند ملیون به شما می دهیم، این اشکالی ندارد؛ زیرا ادای دین در وقت مقرر حق دائن است</w:t>
      </w:r>
      <w:r w:rsidR="00160A0F">
        <w:rPr>
          <w:rFonts w:hint="cs"/>
          <w:sz w:val="28"/>
          <w:rtl/>
        </w:rPr>
        <w:t>،</w:t>
      </w:r>
      <w:r>
        <w:rPr>
          <w:rFonts w:hint="cs"/>
          <w:sz w:val="28"/>
          <w:rtl/>
        </w:rPr>
        <w:t xml:space="preserve"> ولی انقاذ غریق حق غریق نیست. تکلیف مولا است.  </w:t>
      </w:r>
    </w:p>
    <w:p w14:paraId="08DF25BF" w14:textId="77777777" w:rsidR="0091672A" w:rsidRDefault="0091672A" w:rsidP="0091672A">
      <w:pPr>
        <w:jc w:val="both"/>
        <w:rPr>
          <w:sz w:val="28"/>
          <w:rtl/>
        </w:rPr>
      </w:pPr>
      <w:r>
        <w:rPr>
          <w:rFonts w:hint="cs"/>
          <w:sz w:val="28"/>
          <w:rtl/>
        </w:rPr>
        <w:t xml:space="preserve">بنابراین راجع به واجبات کفاییه، امام فرموده اند که به دلیل دین نبودن و عدم ارتکاز بر مجانیت، می توان پول گرفت، حتی در دفن میت و غسل و کفن و نماز میت نیز ایشان فرموده اند می توان پول گرفت. در مکاسب محرمه ایشان فرموده اند: تجهیز میت حق المیت نیست، بلکه حکم الله است. دین بر دوش ما نیست، بنابراین نه بدهکار خدا و نه خلق خدا هستیم، تکلیفی است که خداوند بر دوش ما گذاشته است، لذا می توان در ازای آن پول گرفت. ایشان مثال به تجهیز میت و انقاذ غریق زده اند؛ می فرمایند دین نیستند و حق الغریق نیز نیست، لذا می توان اخذ اجرت کرد. طبق نظر ایشان تعلیم جاهل نیز به دلیل واجب کفایی بودن، می تواند عالم در آن پول بگیرد. وجه احتیاط ایشان ذیل فتوای صاحب عروه بر حرمت اخذ اجرت، روشن می شود؛ زیرا ایشان واقعا اشکال در حرمت اخذ اجرت دارد؛ زیرا واجب کفایی است، ولی در واجبات عینی تعیینی ایشان می فرمایند که دین هستند و مرتکز متشرعه نیز ابای از اخذ اجرت بر آن دارند. </w:t>
      </w:r>
    </w:p>
    <w:p w14:paraId="73B7C8F4" w14:textId="4CE3162F" w:rsidR="0091672A" w:rsidRDefault="0091672A" w:rsidP="0091672A">
      <w:pPr>
        <w:jc w:val="both"/>
        <w:rPr>
          <w:sz w:val="28"/>
          <w:rtl/>
        </w:rPr>
      </w:pPr>
      <w:r>
        <w:rPr>
          <w:rFonts w:hint="cs"/>
          <w:sz w:val="28"/>
          <w:rtl/>
        </w:rPr>
        <w:t xml:space="preserve">ما عرض کردیم که حتی در واجب عینی تعیینی دین بودن را قبول نداریم، اما اینکه خلاف مرتکز متشرعه است، قبول نیست؛ زیرا بعید است که ارتکاز تعبدا حاصل شده باشد، ارتکاز صرفا ناشی از ظهور عرفی است، اینکه ناشی از تعبد خاص باشد عرفی نیست. ارتکاز متشرعه ناشی از همین احساس ظهور عرفی است که ببینیم چه مقدار است. حال باید دید که این ظهور عرفی در واجبات تعیینی یا کفایی هستند یا نیستند! احتمالا مشهور همین ظهور عرفی مد نظرشان بود که می خواستند توجیهات فنی کنند. </w:t>
      </w:r>
    </w:p>
    <w:p w14:paraId="3ED6DA4C" w14:textId="573D3F11" w:rsidR="0007627B" w:rsidRDefault="0007627B" w:rsidP="0007627B">
      <w:pPr>
        <w:pStyle w:val="Heading3"/>
        <w:rPr>
          <w:rtl/>
        </w:rPr>
      </w:pPr>
      <w:bookmarkStart w:id="19" w:name="_Toc121576903"/>
      <w:r>
        <w:rPr>
          <w:rFonts w:hint="cs"/>
          <w:rtl/>
        </w:rPr>
        <w:t>بررسی فرمایش محقق خویی رحمه الله</w:t>
      </w:r>
      <w:bookmarkEnd w:id="19"/>
      <w:r>
        <w:rPr>
          <w:rFonts w:hint="cs"/>
          <w:rtl/>
        </w:rPr>
        <w:t xml:space="preserve"> </w:t>
      </w:r>
    </w:p>
    <w:p w14:paraId="6CA53E29" w14:textId="35A7675B" w:rsidR="0091672A" w:rsidRDefault="0091672A" w:rsidP="00932A89">
      <w:pPr>
        <w:jc w:val="both"/>
        <w:rPr>
          <w:sz w:val="28"/>
          <w:rtl/>
        </w:rPr>
      </w:pPr>
      <w:r>
        <w:rPr>
          <w:rFonts w:hint="cs"/>
          <w:sz w:val="28"/>
          <w:rtl/>
        </w:rPr>
        <w:t>محقق خویی راجع به تعلیم جاهل فرموده اند: با اینکه اخذ اجرت بر واجبا</w:t>
      </w:r>
      <w:r w:rsidR="00932A89">
        <w:rPr>
          <w:rFonts w:hint="cs"/>
          <w:sz w:val="28"/>
          <w:rtl/>
        </w:rPr>
        <w:t>ت</w:t>
      </w:r>
      <w:r>
        <w:rPr>
          <w:rFonts w:hint="cs"/>
          <w:sz w:val="28"/>
          <w:rtl/>
        </w:rPr>
        <w:t xml:space="preserve"> را حرام نمی دانیم، ولی در تعلیم جاهل استفاده کرده ایم که اخذ اجرت جایز نیست. البته ایشان این مطلب را سابق</w:t>
      </w:r>
      <w:r w:rsidR="00932A89">
        <w:rPr>
          <w:rFonts w:hint="cs"/>
          <w:sz w:val="28"/>
          <w:rtl/>
        </w:rPr>
        <w:t xml:space="preserve">ا در مصباح الفقاهۀ فرموده اند: </w:t>
      </w:r>
    </w:p>
    <w:p w14:paraId="1A4E9F1C" w14:textId="44E47C01" w:rsidR="0091672A" w:rsidRPr="00932A89" w:rsidRDefault="0091672A" w:rsidP="00932A89">
      <w:pPr>
        <w:pStyle w:val="ListParagraph"/>
        <w:jc w:val="both"/>
        <w:rPr>
          <w:sz w:val="28"/>
          <w:rtl/>
        </w:rPr>
      </w:pPr>
      <w:r w:rsidRPr="00932A89">
        <w:rPr>
          <w:rFonts w:hint="cs"/>
          <w:color w:val="000080"/>
          <w:sz w:val="28"/>
          <w:rtl/>
        </w:rPr>
        <w:t>«</w:t>
      </w:r>
      <w:r w:rsidR="00932A89" w:rsidRPr="00932A89">
        <w:rPr>
          <w:color w:val="000080"/>
          <w:sz w:val="28"/>
          <w:rtl/>
        </w:rPr>
        <w:t>ثم الظاهر أنه لا يجوز أخذ الاجرة و الرشوة على تبليغ الأحكام الشرعية</w:t>
      </w:r>
      <w:r w:rsidR="00932A89" w:rsidRPr="00932A89">
        <w:rPr>
          <w:rFonts w:hint="cs"/>
          <w:color w:val="000080"/>
          <w:sz w:val="28"/>
          <w:rtl/>
        </w:rPr>
        <w:t xml:space="preserve"> </w:t>
      </w:r>
      <w:r w:rsidR="00932A89" w:rsidRPr="00932A89">
        <w:rPr>
          <w:color w:val="000080"/>
          <w:sz w:val="28"/>
          <w:rtl/>
        </w:rPr>
        <w:t>و تعليم المسائل الدينية، فقد عرفت فيما تقدّم أنّ‌ منصب القضاوة و الافتاء و التبليغ يقتضي المجّانية</w:t>
      </w:r>
      <w:r w:rsidR="00932A89" w:rsidRPr="00932A89">
        <w:rPr>
          <w:rFonts w:hint="cs"/>
          <w:sz w:val="28"/>
          <w:rtl/>
        </w:rPr>
        <w:t>»</w:t>
      </w:r>
      <w:r w:rsidR="00932A89">
        <w:rPr>
          <w:rStyle w:val="FootnoteReference"/>
          <w:sz w:val="28"/>
          <w:rtl/>
        </w:rPr>
        <w:footnoteReference w:id="5"/>
      </w:r>
    </w:p>
    <w:p w14:paraId="553AC485" w14:textId="77777777" w:rsidR="0091672A" w:rsidRDefault="0091672A" w:rsidP="0091672A">
      <w:pPr>
        <w:jc w:val="both"/>
        <w:rPr>
          <w:sz w:val="28"/>
          <w:rtl/>
        </w:rPr>
      </w:pPr>
      <w:r>
        <w:rPr>
          <w:rFonts w:hint="cs"/>
          <w:sz w:val="28"/>
          <w:rtl/>
        </w:rPr>
        <w:t xml:space="preserve">ایشان در تقریرات اخیر در فقه الصلاۀ از این نظر بازگشته اند، ولی سابق گفته اند که ظاهر در این است که باید مجانا معامله شود. ایشان دلیل خاصی نیاورده است، صرفا روایت ضعیف السندی از یوسف بن جابر نقل می کند که پیامبر چنین شخصی را لعن کرده است: </w:t>
      </w:r>
    </w:p>
    <w:p w14:paraId="4A9209DE" w14:textId="5DDE2F93" w:rsidR="0091672A" w:rsidRPr="00932A89" w:rsidRDefault="00932A89" w:rsidP="00932A89">
      <w:pPr>
        <w:pStyle w:val="ListParagraph"/>
        <w:jc w:val="both"/>
        <w:rPr>
          <w:sz w:val="28"/>
          <w:rtl/>
        </w:rPr>
      </w:pPr>
      <w:r w:rsidRPr="00932A89">
        <w:rPr>
          <w:rFonts w:hint="cs"/>
          <w:sz w:val="28"/>
          <w:rtl/>
        </w:rPr>
        <w:t>«</w:t>
      </w:r>
      <w:r w:rsidRPr="00932A89">
        <w:rPr>
          <w:rtl/>
        </w:rPr>
        <w:t xml:space="preserve"> </w:t>
      </w:r>
      <w:r w:rsidRPr="00932A89">
        <w:rPr>
          <w:color w:val="000080"/>
          <w:sz w:val="28"/>
          <w:rtl/>
        </w:rPr>
        <w:t>و يدلّ‌ على الحرمة أيضا ما في رواية يوسف بن جابر من أنّه «لعن رسول اللّه (صلّى اللّه عليه و آله) رجلا احتاج الناس إليه لفقهه فسألهم الرشوة». و لكن الرواية ضعيفة السند، و العمدة في المقام التمسّك بالإطلاقات المتقدّمة الناهية عن أخذ الرشوة على الحكم</w:t>
      </w:r>
      <w:r w:rsidRPr="00932A89">
        <w:rPr>
          <w:rFonts w:hint="cs"/>
          <w:sz w:val="28"/>
          <w:rtl/>
        </w:rPr>
        <w:t>»</w:t>
      </w:r>
    </w:p>
    <w:p w14:paraId="5F916489" w14:textId="3B99059E" w:rsidR="0091672A" w:rsidRDefault="0091672A" w:rsidP="0091672A">
      <w:pPr>
        <w:jc w:val="both"/>
        <w:rPr>
          <w:sz w:val="28"/>
          <w:rtl/>
        </w:rPr>
      </w:pPr>
      <w:r>
        <w:rPr>
          <w:rFonts w:hint="cs"/>
          <w:sz w:val="28"/>
          <w:rtl/>
        </w:rPr>
        <w:t xml:space="preserve">محقق خویی به این نقل تهذیب استتناد می کنند که </w:t>
      </w:r>
      <w:r w:rsidR="00932A89">
        <w:rPr>
          <w:rStyle w:val="FootnoteReference"/>
          <w:sz w:val="28"/>
          <w:rtl/>
        </w:rPr>
        <w:footnoteReference w:id="6"/>
      </w:r>
      <w:r>
        <w:rPr>
          <w:rFonts w:hint="cs"/>
          <w:sz w:val="28"/>
          <w:rtl/>
        </w:rPr>
        <w:t xml:space="preserve">پیامبر مردی را که به فقه او محتاج هستند و او تقاضای اجرت می کند، نهی کرده اند. به نظر ما معلوم نیست که این نقل درست باشد، شاید نقل «یحتاج الناس إلی نفعه» درست باشد. مثل اینکه مردم به قضاوت وی احتیاج دارند و شخص نیز رشوه می گیرد، تعبیر رشوه به معنای اجرت گرفتن معهود نیست، علاوه بر اینکه سند روایت نیز ضعیف است. </w:t>
      </w:r>
    </w:p>
    <w:p w14:paraId="67CAC245" w14:textId="77777777" w:rsidR="0091672A" w:rsidRDefault="0091672A" w:rsidP="0091672A">
      <w:pPr>
        <w:jc w:val="both"/>
        <w:rPr>
          <w:sz w:val="28"/>
          <w:rtl/>
        </w:rPr>
      </w:pPr>
      <w:r w:rsidRPr="00932A89">
        <w:rPr>
          <w:rFonts w:hint="cs"/>
          <w:b/>
          <w:bCs/>
          <w:sz w:val="28"/>
          <w:rtl/>
        </w:rPr>
        <w:t>سوال: از</w:t>
      </w:r>
      <w:r>
        <w:rPr>
          <w:rFonts w:hint="cs"/>
          <w:sz w:val="28"/>
          <w:rtl/>
        </w:rPr>
        <w:t xml:space="preserve"> «لاأسئلکم علیه اجرا» نمی توان منع را استفاده کرد؟ </w:t>
      </w:r>
    </w:p>
    <w:p w14:paraId="688BBD7C" w14:textId="77777777" w:rsidR="0091672A" w:rsidRDefault="0091672A" w:rsidP="0091672A">
      <w:pPr>
        <w:jc w:val="both"/>
        <w:rPr>
          <w:sz w:val="28"/>
          <w:rtl/>
        </w:rPr>
      </w:pPr>
      <w:r w:rsidRPr="00932A89">
        <w:rPr>
          <w:rFonts w:hint="cs"/>
          <w:b/>
          <w:bCs/>
          <w:sz w:val="28"/>
          <w:rtl/>
        </w:rPr>
        <w:t>جواب:</w:t>
      </w:r>
      <w:r>
        <w:rPr>
          <w:rFonts w:hint="cs"/>
          <w:sz w:val="28"/>
          <w:rtl/>
        </w:rPr>
        <w:t xml:space="preserve"> خیر، این جمله را خداوند به پیامبر فرموده است. به دیگران معلوم نیست که اینطور گفته باشد. از این آیه استفاده نمی شود که تمام روحانیون و معلمین نباید اخذ اجرت کنند. </w:t>
      </w:r>
    </w:p>
    <w:p w14:paraId="53F137E1" w14:textId="63696AEA" w:rsidR="0091672A" w:rsidRDefault="0091672A" w:rsidP="0091672A">
      <w:pPr>
        <w:jc w:val="both"/>
        <w:rPr>
          <w:sz w:val="28"/>
          <w:rtl/>
        </w:rPr>
      </w:pPr>
      <w:r w:rsidRPr="00932A89">
        <w:rPr>
          <w:rFonts w:hint="cs"/>
          <w:b/>
          <w:bCs/>
          <w:sz w:val="28"/>
          <w:rtl/>
        </w:rPr>
        <w:t>سوال:</w:t>
      </w:r>
      <w:r>
        <w:rPr>
          <w:rFonts w:hint="cs"/>
          <w:sz w:val="28"/>
          <w:rtl/>
        </w:rPr>
        <w:t xml:space="preserve"> تبلیغ رسالات ال</w:t>
      </w:r>
      <w:r w:rsidR="00932A89">
        <w:rPr>
          <w:rFonts w:hint="cs"/>
          <w:sz w:val="28"/>
          <w:rtl/>
        </w:rPr>
        <w:t>ل</w:t>
      </w:r>
      <w:r>
        <w:rPr>
          <w:rFonts w:hint="cs"/>
          <w:sz w:val="28"/>
          <w:rtl/>
        </w:rPr>
        <w:t xml:space="preserve">ه است و از قرآن استفاده می شود نباید اجرت گرفت. </w:t>
      </w:r>
    </w:p>
    <w:p w14:paraId="67F999EA" w14:textId="695B7491" w:rsidR="0091672A" w:rsidRDefault="0091672A" w:rsidP="0091672A">
      <w:pPr>
        <w:jc w:val="both"/>
        <w:rPr>
          <w:sz w:val="28"/>
          <w:rtl/>
        </w:rPr>
      </w:pPr>
      <w:r w:rsidRPr="00932A89">
        <w:rPr>
          <w:rFonts w:hint="cs"/>
          <w:b/>
          <w:bCs/>
          <w:sz w:val="28"/>
          <w:rtl/>
        </w:rPr>
        <w:t>جواب</w:t>
      </w:r>
      <w:r>
        <w:rPr>
          <w:rFonts w:hint="cs"/>
          <w:sz w:val="28"/>
          <w:rtl/>
        </w:rPr>
        <w:t xml:space="preserve">: خداوند گفته است پیامبران از مردم اجرت نگیرند، اما اینکه طلاب و معلمین نیز اجرت نگیرند، معلوم نیست. </w:t>
      </w:r>
    </w:p>
    <w:p w14:paraId="7493D941" w14:textId="69DC63D4" w:rsidR="006017BA" w:rsidRDefault="006017BA" w:rsidP="006017BA">
      <w:pPr>
        <w:pStyle w:val="Heading3"/>
        <w:rPr>
          <w:rtl/>
        </w:rPr>
      </w:pPr>
      <w:bookmarkStart w:id="20" w:name="_Toc121576904"/>
      <w:r>
        <w:rPr>
          <w:rFonts w:hint="cs"/>
          <w:rtl/>
        </w:rPr>
        <w:t>بررسی فرمایش صاحب تعلیقۀ منهاج الصالحین</w:t>
      </w:r>
      <w:bookmarkEnd w:id="20"/>
    </w:p>
    <w:p w14:paraId="6D92846A" w14:textId="5A26353A" w:rsidR="0091672A" w:rsidRDefault="0091672A" w:rsidP="0091672A">
      <w:pPr>
        <w:jc w:val="both"/>
        <w:rPr>
          <w:sz w:val="28"/>
          <w:rtl/>
        </w:rPr>
      </w:pPr>
      <w:r>
        <w:rPr>
          <w:rFonts w:hint="cs"/>
          <w:sz w:val="28"/>
          <w:rtl/>
        </w:rPr>
        <w:t>برخی از بزرگان در تعلیقه منهاج الصالحین مطلبی دارند که عرض می شود. ایشان فرموده اند: در واجب کفایی اساسا اشکالی در اخذ اجرت نیست؛ زیرا اکل مال بالباطل صدق نمی کند. مشکل اصلی اکل مال بالباطل بود که اینجا صدق نمی کند. شخص می تواند تعلیم احکام کند و پول بگیرد، حتی اگر عملا تعلیم الغیر متعین بر شخص باشد؛ زیرا عرف این کار را اکل مال بالباطل نمی داند، مستأجر منتفع از این کار می شود.</w:t>
      </w:r>
    </w:p>
    <w:p w14:paraId="28EED19E" w14:textId="77777777" w:rsidR="0091672A" w:rsidRDefault="0091672A" w:rsidP="0091672A">
      <w:pPr>
        <w:jc w:val="both"/>
        <w:rPr>
          <w:sz w:val="28"/>
          <w:rtl/>
        </w:rPr>
      </w:pPr>
      <w:r>
        <w:rPr>
          <w:rFonts w:hint="cs"/>
          <w:sz w:val="28"/>
          <w:rtl/>
        </w:rPr>
        <w:t xml:space="preserve">اما در واجب عینی تعیینی باید تفصیل داده شود: </w:t>
      </w:r>
    </w:p>
    <w:p w14:paraId="6CEC5EA8" w14:textId="77777777" w:rsidR="0091672A" w:rsidRDefault="0091672A" w:rsidP="0091672A">
      <w:pPr>
        <w:pStyle w:val="ListParagraph"/>
        <w:numPr>
          <w:ilvl w:val="0"/>
          <w:numId w:val="44"/>
        </w:numPr>
        <w:spacing w:after="200"/>
        <w:jc w:val="both"/>
        <w:rPr>
          <w:sz w:val="28"/>
        </w:rPr>
      </w:pPr>
      <w:r>
        <w:rPr>
          <w:rFonts w:hint="cs"/>
          <w:sz w:val="28"/>
          <w:rtl/>
        </w:rPr>
        <w:t>گاهی مستأجر از عمل اجیر غرض عقلایی دارد، (غیر از خود شاد شدن از انجام تکلیف از اجیر) این اکل مال بالباطل است؛ زیرا غرض عقلایی از انجام کار ندارد و صرفا خوشحال می شود، لذا اگر پول بگیرد اکل مال بالباطل است، مثل پدری که به فرزندان خود می گوید  که نماز های صبح خود را بخوانید، روزی یک ملیون می دهم. فردا صبح می بیند که اذان صبح نشده فرزندان در حال ذکر هستند تا وقت نماز شود و نماز را بخوانند. روز اول یک ملیون را می دهد، هیچ غرض عقلایی ندارد، لذا اکل مال بالباطل است، البته بحث هدیه بحث دیگری است، ولی اینکه شخص مجبور شود که پول را بدهد، به صورتی که اگر ببینند خبری از پول نیست، شکایت کنند، صحیح نیست</w:t>
      </w:r>
      <w:r>
        <w:rPr>
          <w:rStyle w:val="FootnoteReference"/>
          <w:sz w:val="28"/>
          <w:rtl/>
        </w:rPr>
        <w:footnoteReference w:id="7"/>
      </w:r>
      <w:r>
        <w:rPr>
          <w:rFonts w:hint="cs"/>
          <w:sz w:val="28"/>
          <w:rtl/>
        </w:rPr>
        <w:t xml:space="preserve">. فرقی نمی کند که اجاره یا جعاله باشد. </w:t>
      </w:r>
    </w:p>
    <w:p w14:paraId="42F83F14" w14:textId="77777777" w:rsidR="0091672A" w:rsidRDefault="0091672A" w:rsidP="0091672A">
      <w:pPr>
        <w:pStyle w:val="ListParagraph"/>
        <w:numPr>
          <w:ilvl w:val="0"/>
          <w:numId w:val="44"/>
        </w:numPr>
        <w:spacing w:after="200"/>
        <w:jc w:val="both"/>
        <w:rPr>
          <w:sz w:val="28"/>
        </w:rPr>
      </w:pPr>
      <w:r>
        <w:rPr>
          <w:rFonts w:hint="cs"/>
          <w:sz w:val="28"/>
          <w:rtl/>
        </w:rPr>
        <w:t xml:space="preserve">گاهی مستأجر غرض عقلایی دیگری غیر از صرف رغبت در سقوط واجب از ذمه اجیر دارد، در اینجا اجاره صحیح است، مثل اینکه سایر ورثه از امتثال ولد اکبر نسبت به قضای نماز های پدر غرض عقلاییه دارند، لذا پول می دهند که او بخواند تا بتوانند در ثلث مال پدر تصرف کنند. </w:t>
      </w:r>
    </w:p>
    <w:p w14:paraId="547A281A" w14:textId="77777777" w:rsidR="008D68FB" w:rsidRDefault="0091672A" w:rsidP="00075BE7">
      <w:pPr>
        <w:jc w:val="both"/>
        <w:rPr>
          <w:sz w:val="28"/>
          <w:rtl/>
        </w:rPr>
      </w:pPr>
      <w:r>
        <w:rPr>
          <w:rFonts w:hint="cs"/>
          <w:sz w:val="28"/>
          <w:rtl/>
        </w:rPr>
        <w:t xml:space="preserve">انصاف این است که در واجب عینی تعیینی اینکه ما ملزم کنیم مستأجر را به پول گرفتن، عرف ما را مستحق نمی داند، عرف می گوید واجب بود که فعل را انجام دهد. اگر حق او بود که اصلا اکل مال بالباطل است، اگر حق او نیز نباشد عرف می گوید بر وی واجب بوده است. مثلا وفای به وعد اگر واجب باشد، شما وعده داده اید که این ده ملیون را بدهید، ولو اینکه حق آن شخص نیست و نمی تواند شکایت کند، ولی بالأخره شما وعده داده اید، شما نمی توانید برای وفای به وعده ای که داده اید پول بگیرید. </w:t>
      </w:r>
      <w:r w:rsidR="00BC7CE4">
        <w:rPr>
          <w:rFonts w:hint="cs"/>
          <w:sz w:val="28"/>
          <w:rtl/>
        </w:rPr>
        <w:t xml:space="preserve">بعیدنیست که عرفا اطلاق وجوب وفای به عقد مانع شود از اینکه شخص بتواند در داگاه شکایت کند که چرا به من </w:t>
      </w:r>
      <w:r w:rsidR="008E3197">
        <w:rPr>
          <w:rFonts w:hint="cs"/>
          <w:sz w:val="28"/>
          <w:rtl/>
        </w:rPr>
        <w:t xml:space="preserve">اجرت نداده است. </w:t>
      </w:r>
      <w:r w:rsidR="00BE56C5">
        <w:rPr>
          <w:rFonts w:hint="cs"/>
          <w:sz w:val="28"/>
          <w:rtl/>
        </w:rPr>
        <w:t xml:space="preserve">کما اینکه در وجوب وفای به شرط نیز چنین است، البته این مثال برای مقام صحیح نیست؛ زیرا وجوب وفای به شرط حق مشروط علیه است. ولی وفای به نذر می تواند مثال خوبی باشد. </w:t>
      </w:r>
    </w:p>
    <w:p w14:paraId="598CC874" w14:textId="365CFDF7" w:rsidR="00075BE7" w:rsidRDefault="008D68FB" w:rsidP="008D68FB">
      <w:pPr>
        <w:jc w:val="both"/>
        <w:rPr>
          <w:sz w:val="28"/>
          <w:rtl/>
        </w:rPr>
      </w:pPr>
      <w:r>
        <w:rPr>
          <w:rFonts w:hint="cs"/>
          <w:sz w:val="28"/>
          <w:rtl/>
        </w:rPr>
        <w:t xml:space="preserve">زید نذر می کند که به بکر ده ملیون پول دهد. حال نمی خواهد به نذر خود وفاء کند. گرچه عمل به نذر واجب است، ولی حق بکر نبوده است، صرفا حکم تکلیفی است. حال بکر می گوید که اگر به نذر خود وفاء کنید، پنج ملیون در صورتی که وضعم خوب شد به شما می دهم. زید قبول می کند. به نذر خود عمل می کند. چند سال می گذرد و منتظر می ماند که پنج ملیون را بگیرد. می بیند که خبری نیست. شکایت می کند که این آقا اینطور با من قرار داد بسته بود که اگر به نذر خود وفاء کنی به عنوان اجرت پنج ملیون به شما می دهم، ولی حالا نمی دهد. عقلاء در این موارد چه می کنند؟! </w:t>
      </w:r>
    </w:p>
    <w:p w14:paraId="09D1595F" w14:textId="3B2AE11B" w:rsidR="008E3197" w:rsidRDefault="00075BE7" w:rsidP="008D68FB">
      <w:pPr>
        <w:jc w:val="both"/>
        <w:rPr>
          <w:sz w:val="28"/>
          <w:rtl/>
        </w:rPr>
      </w:pPr>
      <w:r>
        <w:rPr>
          <w:rFonts w:hint="cs"/>
          <w:sz w:val="28"/>
          <w:rtl/>
        </w:rPr>
        <w:t xml:space="preserve"> ادعای محقق خویی، آیت  الله سیستانی و آیت الله تبریزی این است که وجوب وفای به نذر منافاتی با صحت این اجاره ندارد</w:t>
      </w:r>
      <w:r w:rsidR="008D68FB">
        <w:rPr>
          <w:rFonts w:hint="cs"/>
          <w:sz w:val="28"/>
          <w:rtl/>
        </w:rPr>
        <w:t xml:space="preserve">. این مطلب برای ما در واجب عینی تعیینی واضح نیست؛ چه اینکه شخص می توان بگوید الزام من به پرداخت پنج ملیون به وی در ازای وفای به نذرش، اکل مال بالباطل است. عرفا اکل مال بالباطل است. عقلاء شخص را مستحق این اجرت نمی دانند؛ زیرا این فعل وجوب تعیینی عینی بر عهده شخص داشته است. فرقی هم نمی کند که غرض عقلایی از این واجب عینی تعیینی داشته یا نداشته باشد. </w:t>
      </w:r>
    </w:p>
    <w:p w14:paraId="770AAA4A" w14:textId="54B7CA07" w:rsidR="008D68FB" w:rsidRPr="008E3197" w:rsidRDefault="008D68FB" w:rsidP="008D68FB">
      <w:pPr>
        <w:jc w:val="both"/>
        <w:rPr>
          <w:sz w:val="28"/>
          <w:rtl/>
        </w:rPr>
      </w:pPr>
      <w:r>
        <w:rPr>
          <w:rFonts w:hint="cs"/>
          <w:sz w:val="28"/>
          <w:rtl/>
        </w:rPr>
        <w:t xml:space="preserve">اما در جایی که واجب کفایی باشد، در جلسه آینده بررسی می شود. </w:t>
      </w:r>
    </w:p>
    <w:p w14:paraId="5901F75B" w14:textId="62CD5A3C" w:rsidR="000D61F4" w:rsidRPr="00152CD6" w:rsidRDefault="000D61F4" w:rsidP="00B7126D">
      <w:pPr>
        <w:jc w:val="both"/>
        <w:rPr>
          <w:sz w:val="28"/>
          <w:rtl/>
        </w:rPr>
      </w:pPr>
    </w:p>
    <w:sectPr w:rsidR="000D61F4" w:rsidRPr="00152CD6"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9EA4F" w14:textId="77777777" w:rsidR="00DE79F7" w:rsidRDefault="00DE79F7" w:rsidP="008B750B">
      <w:pPr>
        <w:spacing w:line="240" w:lineRule="auto"/>
      </w:pPr>
      <w:r>
        <w:separator/>
      </w:r>
    </w:p>
  </w:endnote>
  <w:endnote w:type="continuationSeparator" w:id="0">
    <w:p w14:paraId="17DA0668" w14:textId="77777777" w:rsidR="00DE79F7" w:rsidRDefault="00DE79F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663ED8A5-B7DA-4804-8F52-0169CB45B405}"/>
  </w:font>
  <w:font w:name="B Badr">
    <w:panose1 w:val="00000400000000000000"/>
    <w:charset w:val="B2"/>
    <w:family w:val="auto"/>
    <w:pitch w:val="variable"/>
    <w:sig w:usb0="00002001" w:usb1="80000000" w:usb2="00000008" w:usb3="00000000" w:csb0="00000040" w:csb1="00000000"/>
    <w:embedRegular r:id="rId2" w:fontKey="{1104261F-DBD3-4AAF-9026-644F60C23F6B}"/>
    <w:embedBold r:id="rId3" w:fontKey="{F246DD0B-872B-4E70-A00C-31B20269737E}"/>
    <w:embedBoldItalic r:id="rId4" w:fontKey="{34390A78-8D8E-4212-83BC-46AF10BCA19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95C90BF3-ED0D-4FDE-92DF-1FDD7C39ABE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embedRegular r:id="rId6" w:fontKey="{FE30DB83-1774-42C6-AA7C-C5C2CBBE0FF2}"/>
    <w:embedBold r:id="rId7" w:fontKey="{178ABD6E-66E9-422C-B7AD-A5E95682EF83}"/>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14:paraId="4198F8AB" w14:textId="77777777" w:rsidTr="0020241A">
      <w:tc>
        <w:tcPr>
          <w:tcW w:w="3382" w:type="dxa"/>
          <w:tcBorders>
            <w:top w:val="nil"/>
            <w:left w:val="nil"/>
            <w:bottom w:val="nil"/>
            <w:right w:val="nil"/>
          </w:tcBorders>
        </w:tcPr>
        <w:p w14:paraId="17D2A898" w14:textId="41F04C61" w:rsidR="006D44C1" w:rsidRDefault="00F71250" w:rsidP="006D44C1">
          <w:pPr>
            <w:pStyle w:val="Footer"/>
            <w:rPr>
              <w:rtl/>
            </w:rPr>
          </w:pPr>
          <w:r>
            <w:rPr>
              <w:rFonts w:hint="cs"/>
              <w:rtl/>
            </w:rPr>
            <w:t xml:space="preserve">مدرسه فقهی امام محمد باقر </w:t>
          </w:r>
          <w:r w:rsidRPr="00F71250">
            <w:rPr>
              <w:rFonts w:hint="cs"/>
              <w:sz w:val="20"/>
              <w:szCs w:val="20"/>
              <w:rtl/>
            </w:rPr>
            <w:t>علیه السلام</w:t>
          </w:r>
        </w:p>
      </w:tc>
      <w:tc>
        <w:tcPr>
          <w:tcW w:w="2252" w:type="dxa"/>
          <w:tcBorders>
            <w:top w:val="nil"/>
            <w:left w:val="nil"/>
            <w:bottom w:val="nil"/>
            <w:right w:val="nil"/>
          </w:tcBorders>
          <w:vAlign w:val="center"/>
        </w:tcPr>
        <w:p w14:paraId="079A8DA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8249E" w:rsidRPr="00F8249E">
            <w:rPr>
              <w:noProof/>
              <w:rtl/>
              <w:lang w:val="fa-IR"/>
            </w:rPr>
            <w:t>1</w:t>
          </w:r>
          <w:r>
            <w:rPr>
              <w:noProof/>
            </w:rPr>
            <w:fldChar w:fldCharType="end"/>
          </w:r>
        </w:p>
      </w:tc>
      <w:tc>
        <w:tcPr>
          <w:tcW w:w="4786" w:type="dxa"/>
          <w:tcBorders>
            <w:top w:val="nil"/>
            <w:left w:val="nil"/>
            <w:bottom w:val="nil"/>
            <w:right w:val="nil"/>
          </w:tcBorders>
          <w:vAlign w:val="center"/>
        </w:tcPr>
        <w:p w14:paraId="4F386574" w14:textId="77777777" w:rsidR="006D44C1" w:rsidRPr="006D44C1" w:rsidRDefault="006D44C1" w:rsidP="001B6799">
          <w:pPr>
            <w:pStyle w:val="Footer"/>
            <w:bidi w:val="0"/>
            <w:rPr>
              <w:color w:val="808080" w:themeColor="background1" w:themeShade="80"/>
              <w:rtl/>
            </w:rPr>
          </w:pPr>
          <w:bookmarkStart w:id="27" w:name="BokAdres"/>
          <w:bookmarkEnd w:id="27"/>
        </w:p>
      </w:tc>
    </w:tr>
  </w:tbl>
  <w:p w14:paraId="248896AF"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63428" w14:textId="77777777" w:rsidR="00DE79F7" w:rsidRDefault="00DE79F7" w:rsidP="008B750B">
      <w:pPr>
        <w:spacing w:line="240" w:lineRule="auto"/>
      </w:pPr>
      <w:r>
        <w:separator/>
      </w:r>
    </w:p>
  </w:footnote>
  <w:footnote w:type="continuationSeparator" w:id="0">
    <w:p w14:paraId="42987D5C" w14:textId="77777777" w:rsidR="00DE79F7" w:rsidRDefault="00DE79F7" w:rsidP="008B750B">
      <w:pPr>
        <w:spacing w:line="240" w:lineRule="auto"/>
      </w:pPr>
      <w:r>
        <w:continuationSeparator/>
      </w:r>
    </w:p>
  </w:footnote>
  <w:footnote w:id="1">
    <w:p w14:paraId="076377BC" w14:textId="4B3E2D33" w:rsidR="0091672A" w:rsidRPr="00451974" w:rsidRDefault="0091672A" w:rsidP="0091672A">
      <w:pPr>
        <w:pStyle w:val="FootnoteText"/>
        <w:jc w:val="both"/>
      </w:pPr>
      <w:r w:rsidRPr="00451974">
        <w:footnoteRef/>
      </w:r>
      <w:r w:rsidRPr="00451974">
        <w:rPr>
          <w:rtl/>
        </w:rPr>
        <w:t xml:space="preserve"> </w:t>
      </w:r>
      <w:hyperlink r:id="rId1" w:history="1">
        <w:r w:rsidRPr="00451974">
          <w:rPr>
            <w:rStyle w:val="Hyperlink"/>
            <w:rtl/>
          </w:rPr>
          <w:t>العروة الوثق</w:t>
        </w:r>
        <w:r w:rsidRPr="00451974">
          <w:rPr>
            <w:rStyle w:val="Hyperlink"/>
            <w:rFonts w:hint="cs"/>
            <w:rtl/>
          </w:rPr>
          <w:t>ی</w:t>
        </w:r>
        <w:r w:rsidRPr="00451974">
          <w:rPr>
            <w:rStyle w:val="Hyperlink"/>
            <w:rFonts w:hint="eastAsia"/>
            <w:rtl/>
          </w:rPr>
          <w:t>،</w:t>
        </w:r>
        <w:r w:rsidRPr="00451974">
          <w:rPr>
            <w:rStyle w:val="Hyperlink"/>
            <w:rtl/>
          </w:rPr>
          <w:t xml:space="preserve"> الس</w:t>
        </w:r>
        <w:r w:rsidRPr="00451974">
          <w:rPr>
            <w:rStyle w:val="Hyperlink"/>
            <w:rFonts w:hint="cs"/>
            <w:rtl/>
          </w:rPr>
          <w:t>ی</w:t>
        </w:r>
        <w:r w:rsidRPr="00451974">
          <w:rPr>
            <w:rStyle w:val="Hyperlink"/>
            <w:rFonts w:hint="eastAsia"/>
            <w:rtl/>
          </w:rPr>
          <w:t>د</w:t>
        </w:r>
        <w:r w:rsidRPr="00451974">
          <w:rPr>
            <w:rStyle w:val="Hyperlink"/>
            <w:rtl/>
          </w:rPr>
          <w:t xml:space="preserve"> محمد کاظم الطباطبائ</w:t>
        </w:r>
        <w:r w:rsidRPr="00451974">
          <w:rPr>
            <w:rStyle w:val="Hyperlink"/>
            <w:rFonts w:hint="cs"/>
            <w:rtl/>
          </w:rPr>
          <w:t>ی</w:t>
        </w:r>
        <w:r w:rsidRPr="00451974">
          <w:rPr>
            <w:rStyle w:val="Hyperlink"/>
            <w:rtl/>
          </w:rPr>
          <w:t xml:space="preserve"> ال</w:t>
        </w:r>
        <w:r w:rsidRPr="00451974">
          <w:rPr>
            <w:rStyle w:val="Hyperlink"/>
            <w:rFonts w:hint="cs"/>
            <w:rtl/>
          </w:rPr>
          <w:t>ی</w:t>
        </w:r>
        <w:r w:rsidRPr="00451974">
          <w:rPr>
            <w:rStyle w:val="Hyperlink"/>
            <w:rFonts w:hint="eastAsia"/>
            <w:rtl/>
          </w:rPr>
          <w:t>زد</w:t>
        </w:r>
        <w:r w:rsidRPr="00451974">
          <w:rPr>
            <w:rStyle w:val="Hyperlink"/>
            <w:rFonts w:hint="cs"/>
            <w:rtl/>
          </w:rPr>
          <w:t>ی</w:t>
        </w:r>
        <w:r w:rsidRPr="00451974">
          <w:rPr>
            <w:rStyle w:val="Hyperlink"/>
            <w:rFonts w:hint="eastAsia"/>
            <w:rtl/>
          </w:rPr>
          <w:t>،</w:t>
        </w:r>
        <w:r w:rsidRPr="00451974">
          <w:rPr>
            <w:rStyle w:val="Hyperlink"/>
            <w:rtl/>
          </w:rPr>
          <w:t xml:space="preserve"> ج1، ص652.</w:t>
        </w:r>
      </w:hyperlink>
    </w:p>
  </w:footnote>
  <w:footnote w:id="2">
    <w:p w14:paraId="6ED925A7" w14:textId="27C6A289" w:rsidR="00F65354" w:rsidRPr="00F65354" w:rsidRDefault="00F65354" w:rsidP="00F65354">
      <w:pPr>
        <w:pStyle w:val="FootnoteText"/>
      </w:pPr>
      <w:r w:rsidRPr="00F65354">
        <w:footnoteRef/>
      </w:r>
      <w:r w:rsidRPr="00F65354">
        <w:rPr>
          <w:rtl/>
        </w:rPr>
        <w:t xml:space="preserve"> </w:t>
      </w:r>
      <w:hyperlink r:id="rId2" w:history="1">
        <w:r w:rsidRPr="00F65354">
          <w:rPr>
            <w:rStyle w:val="Hyperlink"/>
            <w:rtl/>
          </w:rPr>
          <w:t>مکاسب، ش</w:t>
        </w:r>
        <w:r w:rsidRPr="00F65354">
          <w:rPr>
            <w:rStyle w:val="Hyperlink"/>
            <w:rFonts w:hint="cs"/>
            <w:rtl/>
          </w:rPr>
          <w:t>ی</w:t>
        </w:r>
        <w:r w:rsidRPr="00F65354">
          <w:rPr>
            <w:rStyle w:val="Hyperlink"/>
            <w:rFonts w:hint="eastAsia"/>
            <w:rtl/>
          </w:rPr>
          <w:t>خ</w:t>
        </w:r>
        <w:r w:rsidRPr="00F65354">
          <w:rPr>
            <w:rStyle w:val="Hyperlink"/>
            <w:rtl/>
          </w:rPr>
          <w:t xml:space="preserve"> مرتض</w:t>
        </w:r>
        <w:r w:rsidRPr="00F65354">
          <w:rPr>
            <w:rStyle w:val="Hyperlink"/>
            <w:rFonts w:hint="cs"/>
            <w:rtl/>
          </w:rPr>
          <w:t>ی</w:t>
        </w:r>
        <w:r w:rsidRPr="00F65354">
          <w:rPr>
            <w:rStyle w:val="Hyperlink"/>
            <w:rtl/>
          </w:rPr>
          <w:t xml:space="preserve"> انصار</w:t>
        </w:r>
        <w:r w:rsidRPr="00F65354">
          <w:rPr>
            <w:rStyle w:val="Hyperlink"/>
            <w:rFonts w:hint="cs"/>
            <w:rtl/>
          </w:rPr>
          <w:t>ی</w:t>
        </w:r>
        <w:r w:rsidRPr="00F65354">
          <w:rPr>
            <w:rStyle w:val="Hyperlink"/>
            <w:rFonts w:hint="eastAsia"/>
            <w:rtl/>
          </w:rPr>
          <w:t>،</w:t>
        </w:r>
        <w:r w:rsidRPr="00F65354">
          <w:rPr>
            <w:rStyle w:val="Hyperlink"/>
            <w:rtl/>
          </w:rPr>
          <w:t xml:space="preserve"> ج2، ص165.</w:t>
        </w:r>
      </w:hyperlink>
    </w:p>
  </w:footnote>
  <w:footnote w:id="3">
    <w:p w14:paraId="2FCEE9E4" w14:textId="7C2C5D73" w:rsidR="006F1748" w:rsidRPr="00C91B25" w:rsidRDefault="006F1748" w:rsidP="006F1748">
      <w:pPr>
        <w:pStyle w:val="FootnoteText"/>
      </w:pPr>
      <w:r w:rsidRPr="00C91B25">
        <w:footnoteRef/>
      </w:r>
      <w:r w:rsidRPr="00C91B25">
        <w:rPr>
          <w:rtl/>
        </w:rPr>
        <w:t xml:space="preserve"> </w:t>
      </w:r>
      <w:hyperlink r:id="rId3" w:history="1">
        <w:r w:rsidRPr="00C91B25">
          <w:rPr>
            <w:rStyle w:val="Hyperlink"/>
            <w:rtl/>
          </w:rPr>
          <w:t>المکاسب المحرمة، الس</w:t>
        </w:r>
        <w:r w:rsidRPr="00C91B25">
          <w:rPr>
            <w:rStyle w:val="Hyperlink"/>
            <w:rFonts w:hint="cs"/>
            <w:rtl/>
          </w:rPr>
          <w:t>ی</w:t>
        </w:r>
        <w:r w:rsidRPr="00C91B25">
          <w:rPr>
            <w:rStyle w:val="Hyperlink"/>
            <w:rFonts w:hint="eastAsia"/>
            <w:rtl/>
          </w:rPr>
          <w:t>د</w:t>
        </w:r>
        <w:r w:rsidRPr="00C91B25">
          <w:rPr>
            <w:rStyle w:val="Hyperlink"/>
            <w:rtl/>
          </w:rPr>
          <w:t xml:space="preserve"> روح الله الموسو</w:t>
        </w:r>
        <w:r w:rsidRPr="00C91B25">
          <w:rPr>
            <w:rStyle w:val="Hyperlink"/>
            <w:rFonts w:hint="cs"/>
            <w:rtl/>
          </w:rPr>
          <w:t>ی</w:t>
        </w:r>
        <w:r w:rsidRPr="00C91B25">
          <w:rPr>
            <w:rStyle w:val="Hyperlink"/>
            <w:rtl/>
          </w:rPr>
          <w:t xml:space="preserve"> الخم</w:t>
        </w:r>
        <w:r w:rsidRPr="00C91B25">
          <w:rPr>
            <w:rStyle w:val="Hyperlink"/>
            <w:rFonts w:hint="cs"/>
            <w:rtl/>
          </w:rPr>
          <w:t>ی</w:t>
        </w:r>
        <w:r w:rsidRPr="00C91B25">
          <w:rPr>
            <w:rStyle w:val="Hyperlink"/>
            <w:rFonts w:hint="eastAsia"/>
            <w:rtl/>
          </w:rPr>
          <w:t>ن</w:t>
        </w:r>
        <w:r w:rsidRPr="00C91B25">
          <w:rPr>
            <w:rStyle w:val="Hyperlink"/>
            <w:rFonts w:hint="cs"/>
            <w:rtl/>
          </w:rPr>
          <w:t>ی</w:t>
        </w:r>
        <w:r w:rsidRPr="00C91B25">
          <w:rPr>
            <w:rStyle w:val="Hyperlink"/>
            <w:rFonts w:hint="eastAsia"/>
            <w:rtl/>
          </w:rPr>
          <w:t>،</w:t>
        </w:r>
        <w:r w:rsidRPr="00C91B25">
          <w:rPr>
            <w:rStyle w:val="Hyperlink"/>
            <w:rtl/>
          </w:rPr>
          <w:t xml:space="preserve"> ج2، ص297.</w:t>
        </w:r>
      </w:hyperlink>
    </w:p>
  </w:footnote>
  <w:footnote w:id="4">
    <w:p w14:paraId="39A14483" w14:textId="6FA00497" w:rsidR="00D30E70" w:rsidRPr="00D30E70" w:rsidRDefault="00D30E70" w:rsidP="00D30E70">
      <w:pPr>
        <w:pStyle w:val="FootnoteText"/>
      </w:pPr>
      <w:r w:rsidRPr="00312DCE">
        <w:footnoteRef/>
      </w:r>
      <w:r w:rsidRPr="00312DCE">
        <w:rPr>
          <w:rtl/>
        </w:rPr>
        <w:t xml:space="preserve"> </w:t>
      </w:r>
      <w:hyperlink r:id="rId4" w:history="1">
        <w:r w:rsidRPr="00312DCE">
          <w:rPr>
            <w:rStyle w:val="Hyperlink"/>
            <w:rtl/>
          </w:rPr>
          <w:t>الکاف</w:t>
        </w:r>
        <w:r w:rsidRPr="00312DCE">
          <w:rPr>
            <w:rStyle w:val="Hyperlink"/>
            <w:rFonts w:hint="cs"/>
            <w:rtl/>
          </w:rPr>
          <w:t>ی</w:t>
        </w:r>
        <w:r w:rsidRPr="00312DCE">
          <w:rPr>
            <w:rStyle w:val="Hyperlink"/>
            <w:rFonts w:hint="eastAsia"/>
            <w:rtl/>
          </w:rPr>
          <w:t>،</w:t>
        </w:r>
        <w:r w:rsidRPr="00312DCE">
          <w:rPr>
            <w:rStyle w:val="Hyperlink"/>
            <w:rtl/>
          </w:rPr>
          <w:t xml:space="preserve"> محمد بن </w:t>
        </w:r>
        <w:r w:rsidRPr="00312DCE">
          <w:rPr>
            <w:rStyle w:val="Hyperlink"/>
            <w:rFonts w:hint="cs"/>
            <w:rtl/>
          </w:rPr>
          <w:t>ی</w:t>
        </w:r>
        <w:r w:rsidRPr="00312DCE">
          <w:rPr>
            <w:rStyle w:val="Hyperlink"/>
            <w:rFonts w:hint="eastAsia"/>
            <w:rtl/>
          </w:rPr>
          <w:t>عقوب</w:t>
        </w:r>
        <w:r w:rsidRPr="00312DCE">
          <w:rPr>
            <w:rStyle w:val="Hyperlink"/>
            <w:rtl/>
          </w:rPr>
          <w:t xml:space="preserve"> کل</w:t>
        </w:r>
        <w:r w:rsidRPr="00312DCE">
          <w:rPr>
            <w:rStyle w:val="Hyperlink"/>
            <w:rFonts w:hint="cs"/>
            <w:rtl/>
          </w:rPr>
          <w:t>ی</w:t>
        </w:r>
        <w:r w:rsidRPr="00312DCE">
          <w:rPr>
            <w:rStyle w:val="Hyperlink"/>
            <w:rFonts w:hint="eastAsia"/>
            <w:rtl/>
          </w:rPr>
          <w:t>ن</w:t>
        </w:r>
        <w:r w:rsidRPr="00312DCE">
          <w:rPr>
            <w:rStyle w:val="Hyperlink"/>
            <w:rFonts w:hint="cs"/>
            <w:rtl/>
          </w:rPr>
          <w:t>ی</w:t>
        </w:r>
        <w:r w:rsidRPr="00312DCE">
          <w:rPr>
            <w:rStyle w:val="Hyperlink"/>
            <w:rFonts w:hint="eastAsia"/>
            <w:rtl/>
          </w:rPr>
          <w:t>،</w:t>
        </w:r>
        <w:r w:rsidRPr="00312DCE">
          <w:rPr>
            <w:rStyle w:val="Hyperlink"/>
            <w:rtl/>
          </w:rPr>
          <w:t xml:space="preserve"> ج1، ص41.</w:t>
        </w:r>
      </w:hyperlink>
      <w:r>
        <w:rPr>
          <w:rStyle w:val="Hyperlink"/>
          <w:rFonts w:hint="cs"/>
          <w:rtl/>
        </w:rPr>
        <w:t xml:space="preserve">   </w:t>
      </w:r>
      <w:r w:rsidRPr="00D30E70">
        <w:rPr>
          <w:rStyle w:val="Hyperlink"/>
          <w:rFonts w:hint="cs"/>
          <w:color w:val="auto"/>
          <w:u w:val="none"/>
          <w:rtl/>
        </w:rPr>
        <w:t>«</w:t>
      </w:r>
      <w:r w:rsidRPr="00D30E70">
        <w:rPr>
          <w:rStyle w:val="Hyperlink"/>
          <w:color w:val="auto"/>
          <w:u w:val="none"/>
          <w:rtl/>
        </w:rPr>
        <w:t xml:space="preserve"> مُحَمَّدُ بْنُ يَحْيَى عَنْ أَحْمَدَ بْنِ مُحَمَّدِ بْنِ عِيسَى عَنْ مُحَمَّدِ بْنِ إِسْمَاعِيلَ بْنِ بَزِيعٍ عَنْ مَنْصُورِ بْنِ حَازِمٍ عَنْ طَلْحَةَ بْنِ زَيْدٍ عَنْ أَبِي عَبْدِ اللَّهِ ع قَالَ: قَرَأْتُ فِي كِتَابِ عَلِيٍّ ع إِنَّ اللَّهَ لَمْ يَأْخُذْ عَلَى الْجُهَّالِ عَهْداً بِطَلَبِ الْعِلْمِ حَتَّى أَخَذَ عَلَى الْعُلَمَاءِ عَهْداً بِبَذْلِ الْعِلْمِ لِلْجُهَّالِ لِأَنَّ الْعِلْمَ كَانَ قَبْلَ الْجَهْلِ»</w:t>
      </w:r>
      <w:r w:rsidRPr="00D30E70">
        <w:rPr>
          <w:rStyle w:val="Hyperlink"/>
          <w:rFonts w:hint="cs"/>
          <w:color w:val="auto"/>
          <w:u w:val="none"/>
          <w:rtl/>
        </w:rPr>
        <w:t>.</w:t>
      </w:r>
    </w:p>
  </w:footnote>
  <w:footnote w:id="5">
    <w:p w14:paraId="0C761113" w14:textId="20EE96AD" w:rsidR="00932A89" w:rsidRPr="00932A89" w:rsidRDefault="00932A89" w:rsidP="00932A89">
      <w:pPr>
        <w:pStyle w:val="FootnoteText"/>
      </w:pPr>
      <w:r w:rsidRPr="00932A89">
        <w:footnoteRef/>
      </w:r>
      <w:r w:rsidRPr="00932A89">
        <w:rPr>
          <w:rtl/>
        </w:rPr>
        <w:t xml:space="preserve"> </w:t>
      </w:r>
      <w:hyperlink r:id="rId5" w:history="1">
        <w:r w:rsidRPr="00932A89">
          <w:rPr>
            <w:rStyle w:val="Hyperlink"/>
            <w:rtl/>
          </w:rPr>
          <w:t>موسوعة الامام الخوئ</w:t>
        </w:r>
        <w:r w:rsidRPr="00932A89">
          <w:rPr>
            <w:rStyle w:val="Hyperlink"/>
            <w:rFonts w:hint="cs"/>
            <w:rtl/>
          </w:rPr>
          <w:t>ی</w:t>
        </w:r>
        <w:r w:rsidRPr="00932A89">
          <w:rPr>
            <w:rStyle w:val="Hyperlink"/>
            <w:rFonts w:hint="eastAsia"/>
            <w:rtl/>
          </w:rPr>
          <w:t>،</w:t>
        </w:r>
        <w:r w:rsidRPr="00932A89">
          <w:rPr>
            <w:rStyle w:val="Hyperlink"/>
            <w:rtl/>
          </w:rPr>
          <w:t xml:space="preserve"> الس</w:t>
        </w:r>
        <w:r w:rsidRPr="00932A89">
          <w:rPr>
            <w:rStyle w:val="Hyperlink"/>
            <w:rFonts w:hint="cs"/>
            <w:rtl/>
          </w:rPr>
          <w:t>ی</w:t>
        </w:r>
        <w:r w:rsidRPr="00932A89">
          <w:rPr>
            <w:rStyle w:val="Hyperlink"/>
            <w:rFonts w:hint="eastAsia"/>
            <w:rtl/>
          </w:rPr>
          <w:t>د</w:t>
        </w:r>
        <w:r w:rsidRPr="00932A89">
          <w:rPr>
            <w:rStyle w:val="Hyperlink"/>
            <w:rtl/>
          </w:rPr>
          <w:t xml:space="preserve"> أبوالقاسم الخوئ</w:t>
        </w:r>
        <w:r w:rsidRPr="00932A89">
          <w:rPr>
            <w:rStyle w:val="Hyperlink"/>
            <w:rFonts w:hint="cs"/>
            <w:rtl/>
          </w:rPr>
          <w:t>ی</w:t>
        </w:r>
        <w:r w:rsidRPr="00932A89">
          <w:rPr>
            <w:rStyle w:val="Hyperlink"/>
            <w:rFonts w:hint="eastAsia"/>
            <w:rtl/>
          </w:rPr>
          <w:t>،</w:t>
        </w:r>
        <w:r w:rsidRPr="00932A89">
          <w:rPr>
            <w:rStyle w:val="Hyperlink"/>
            <w:rtl/>
          </w:rPr>
          <w:t xml:space="preserve"> ج35، ص415.</w:t>
        </w:r>
      </w:hyperlink>
      <w:r>
        <w:rPr>
          <w:rFonts w:hint="cs"/>
          <w:rtl/>
        </w:rPr>
        <w:t xml:space="preserve"> قسمت مصباح الفقاهۀ. </w:t>
      </w:r>
    </w:p>
  </w:footnote>
  <w:footnote w:id="6">
    <w:p w14:paraId="787955D6" w14:textId="41FD5E75" w:rsidR="00932A89" w:rsidRDefault="00932A89">
      <w:pPr>
        <w:pStyle w:val="FootnoteText"/>
      </w:pPr>
      <w:r>
        <w:rPr>
          <w:rStyle w:val="FootnoteReference"/>
        </w:rPr>
        <w:footnoteRef/>
      </w:r>
      <w:r>
        <w:rPr>
          <w:rtl/>
        </w:rPr>
        <w:t xml:space="preserve"> </w:t>
      </w:r>
      <w:r>
        <w:rPr>
          <w:rFonts w:hint="cs"/>
          <w:rtl/>
        </w:rPr>
        <w:t xml:space="preserve">. همان. </w:t>
      </w:r>
    </w:p>
  </w:footnote>
  <w:footnote w:id="7">
    <w:p w14:paraId="36F4488C" w14:textId="77777777" w:rsidR="0091672A" w:rsidRDefault="0091672A" w:rsidP="0091672A">
      <w:pPr>
        <w:pStyle w:val="FootnoteText"/>
      </w:pPr>
      <w:r>
        <w:rPr>
          <w:rStyle w:val="FootnoteReference"/>
        </w:rPr>
        <w:footnoteRef/>
      </w:r>
      <w:r>
        <w:rPr>
          <w:rtl/>
        </w:rPr>
        <w:t xml:space="preserve"> </w:t>
      </w:r>
      <w:r>
        <w:rPr>
          <w:rFonts w:hint="cs"/>
          <w:rtl/>
        </w:rPr>
        <w:t>.</w:t>
      </w:r>
      <w:r w:rsidRPr="00190464">
        <w:rPr>
          <w:rFonts w:hint="cs"/>
          <w:rtl/>
        </w:rPr>
        <w:t xml:space="preserve"> ی</w:t>
      </w:r>
      <w:r w:rsidRPr="00190464">
        <w:rPr>
          <w:rFonts w:hint="eastAsia"/>
          <w:rtl/>
        </w:rPr>
        <w:t>ک</w:t>
      </w:r>
      <w:r w:rsidRPr="00190464">
        <w:rPr>
          <w:rtl/>
        </w:rPr>
        <w:t xml:space="preserve"> آقا</w:t>
      </w:r>
      <w:r w:rsidRPr="00190464">
        <w:rPr>
          <w:rFonts w:hint="cs"/>
          <w:rtl/>
        </w:rPr>
        <w:t>یی</w:t>
      </w:r>
      <w:r w:rsidRPr="00190464">
        <w:rPr>
          <w:rtl/>
        </w:rPr>
        <w:t xml:space="preserve"> انحرافات</w:t>
      </w:r>
      <w:r w:rsidRPr="00190464">
        <w:rPr>
          <w:rFonts w:hint="cs"/>
          <w:rtl/>
        </w:rPr>
        <w:t>ی</w:t>
      </w:r>
      <w:r w:rsidRPr="00190464">
        <w:rPr>
          <w:rtl/>
        </w:rPr>
        <w:t xml:space="preserve"> داشت و تشک</w:t>
      </w:r>
      <w:r w:rsidRPr="00190464">
        <w:rPr>
          <w:rFonts w:hint="cs"/>
          <w:rtl/>
        </w:rPr>
        <w:t>ی</w:t>
      </w:r>
      <w:r w:rsidRPr="00190464">
        <w:rPr>
          <w:rFonts w:hint="eastAsia"/>
          <w:rtl/>
        </w:rPr>
        <w:t>ک</w:t>
      </w:r>
      <w:r w:rsidRPr="00190464">
        <w:rPr>
          <w:rtl/>
        </w:rPr>
        <w:t xml:space="preserve"> در حد</w:t>
      </w:r>
      <w:r w:rsidRPr="00190464">
        <w:rPr>
          <w:rFonts w:hint="cs"/>
          <w:rtl/>
        </w:rPr>
        <w:t>ی</w:t>
      </w:r>
      <w:r w:rsidRPr="00190464">
        <w:rPr>
          <w:rFonts w:hint="eastAsia"/>
          <w:rtl/>
        </w:rPr>
        <w:t>ث</w:t>
      </w:r>
      <w:r w:rsidRPr="00190464">
        <w:rPr>
          <w:rtl/>
        </w:rPr>
        <w:t xml:space="preserve"> رد الشمس م</w:t>
      </w:r>
      <w:r w:rsidRPr="00190464">
        <w:rPr>
          <w:rFonts w:hint="cs"/>
          <w:rtl/>
        </w:rPr>
        <w:t>ی</w:t>
      </w:r>
      <w:r w:rsidRPr="00190464">
        <w:rPr>
          <w:rtl/>
        </w:rPr>
        <w:t xml:space="preserve"> کرد، </w:t>
      </w:r>
      <w:r w:rsidRPr="00190464">
        <w:rPr>
          <w:rFonts w:hint="cs"/>
          <w:rtl/>
        </w:rPr>
        <w:t>ی</w:t>
      </w:r>
      <w:r w:rsidRPr="00190464">
        <w:rPr>
          <w:rFonts w:hint="eastAsia"/>
          <w:rtl/>
        </w:rPr>
        <w:t>ک</w:t>
      </w:r>
      <w:r w:rsidRPr="00190464">
        <w:rPr>
          <w:rtl/>
        </w:rPr>
        <w:t xml:space="preserve"> نفر او را گرفت و برد دادگاه و موضوع شکا</w:t>
      </w:r>
      <w:r w:rsidRPr="00190464">
        <w:rPr>
          <w:rFonts w:hint="cs"/>
          <w:rtl/>
        </w:rPr>
        <w:t>ی</w:t>
      </w:r>
      <w:r w:rsidRPr="00190464">
        <w:rPr>
          <w:rFonts w:hint="eastAsia"/>
          <w:rtl/>
        </w:rPr>
        <w:t>ت</w:t>
      </w:r>
      <w:r w:rsidRPr="00190464">
        <w:rPr>
          <w:rtl/>
        </w:rPr>
        <w:t xml:space="preserve"> را نوشته بود: «انکار حد</w:t>
      </w:r>
      <w:r w:rsidRPr="00190464">
        <w:rPr>
          <w:rFonts w:hint="cs"/>
          <w:rtl/>
        </w:rPr>
        <w:t>ی</w:t>
      </w:r>
      <w:r w:rsidRPr="00190464">
        <w:rPr>
          <w:rFonts w:hint="eastAsia"/>
          <w:rtl/>
        </w:rPr>
        <w:t>ث</w:t>
      </w:r>
      <w:r w:rsidRPr="00190464">
        <w:rPr>
          <w:rtl/>
        </w:rPr>
        <w:t xml:space="preserve"> رد الشمس»</w:t>
      </w:r>
      <w:r>
        <w:rPr>
          <w:rFonts w:hint="cs"/>
          <w:rtl/>
        </w:rPr>
        <w:t xml:space="preserve">. حال اینجا نیز پول ندادن بابت نمازی که واجب بوده است موضوع شکایت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F2663" w14:textId="30D26D9B" w:rsidR="00FA3B17" w:rsidRPr="001D2E9A" w:rsidRDefault="00935A55" w:rsidP="00996C6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E548CB">
      <w:rPr>
        <w:rFonts w:hint="cs"/>
        <w:b/>
        <w:bCs/>
        <w:sz w:val="20"/>
        <w:szCs w:val="24"/>
        <w:rtl/>
      </w:rPr>
      <w:t>0</w:t>
    </w:r>
    <w:r w:rsidR="001651EB">
      <w:rPr>
        <w:rFonts w:hint="cs"/>
        <w:b/>
        <w:bCs/>
        <w:sz w:val="20"/>
        <w:szCs w:val="24"/>
        <w:rtl/>
      </w:rPr>
      <w:t>5</w:t>
    </w:r>
    <w:r w:rsidR="002845C0">
      <w:rPr>
        <w:rFonts w:hint="cs"/>
        <w:b/>
        <w:bCs/>
        <w:sz w:val="20"/>
        <w:szCs w:val="24"/>
        <w:rtl/>
      </w:rPr>
      <w:t>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رس خارج</w:t>
    </w:r>
    <w:r w:rsidR="00070A5F">
      <w:rPr>
        <w:rFonts w:hint="cs"/>
        <w:b/>
        <w:bCs/>
        <w:color w:val="632423" w:themeColor="accent2" w:themeShade="80"/>
        <w:sz w:val="20"/>
        <w:szCs w:val="24"/>
        <w:rtl/>
      </w:rPr>
      <w:t xml:space="preserve"> فقه</w:t>
    </w:r>
    <w:r w:rsidR="00704813" w:rsidRPr="00C32A7E">
      <w:rPr>
        <w:rFonts w:hint="cs"/>
        <w:b/>
        <w:bCs/>
        <w:color w:val="632423" w:themeColor="accent2" w:themeShade="80"/>
        <w:sz w:val="20"/>
        <w:szCs w:val="24"/>
        <w:rtl/>
      </w:rPr>
      <w:t xml:space="preserve"> </w:t>
    </w:r>
    <w:bookmarkStart w:id="22" w:name="Bokdars"/>
    <w:bookmarkEnd w:id="22"/>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استاد</w:t>
    </w:r>
    <w:r w:rsidR="00070A5F">
      <w:rPr>
        <w:rFonts w:hint="cs"/>
        <w:b/>
        <w:bCs/>
        <w:color w:val="632423" w:themeColor="accent2" w:themeShade="80"/>
        <w:sz w:val="20"/>
        <w:szCs w:val="24"/>
        <w:rtl/>
      </w:rPr>
      <w:t xml:space="preserve"> </w:t>
    </w:r>
    <w:r w:rsidR="00F71250">
      <w:rPr>
        <w:rFonts w:hint="cs"/>
        <w:b/>
        <w:bCs/>
        <w:color w:val="632423" w:themeColor="accent2" w:themeShade="80"/>
        <w:sz w:val="20"/>
        <w:szCs w:val="24"/>
        <w:rtl/>
      </w:rPr>
      <w:t>شهیدی پور</w:t>
    </w:r>
    <w:r w:rsidR="00FA3B17" w:rsidRPr="00C32A7E">
      <w:rPr>
        <w:rFonts w:hint="cs"/>
        <w:b/>
        <w:bCs/>
        <w:color w:val="632423" w:themeColor="accent2" w:themeShade="80"/>
        <w:sz w:val="20"/>
        <w:szCs w:val="24"/>
        <w:rtl/>
      </w:rPr>
      <w:t xml:space="preserve"> </w:t>
    </w:r>
    <w:bookmarkStart w:id="23" w:name="Bokostad"/>
    <w:bookmarkEnd w:id="23"/>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2845C0">
      <w:rPr>
        <w:rFonts w:hint="cs"/>
        <w:sz w:val="24"/>
        <w:szCs w:val="24"/>
        <w:rtl/>
      </w:rPr>
      <w:t>15</w:t>
    </w:r>
    <w:r w:rsidR="00F71250">
      <w:rPr>
        <w:sz w:val="24"/>
        <w:szCs w:val="24"/>
        <w:rtl/>
      </w:rPr>
      <w:t>/</w:t>
    </w:r>
    <w:r w:rsidR="00D425E8">
      <w:rPr>
        <w:rFonts w:hint="cs"/>
        <w:sz w:val="24"/>
        <w:szCs w:val="24"/>
        <w:rtl/>
      </w:rPr>
      <w:t>9</w:t>
    </w:r>
    <w:r w:rsidR="00F71250">
      <w:rPr>
        <w:sz w:val="24"/>
        <w:szCs w:val="24"/>
        <w:rtl/>
      </w:rPr>
      <w:t xml:space="preserve"> /1401</w:t>
    </w:r>
    <w:r w:rsidR="00F35CAE">
      <w:rPr>
        <w:sz w:val="24"/>
        <w:szCs w:val="24"/>
        <w:rtl/>
      </w:rPr>
      <w:t xml:space="preserve"> </w:t>
    </w:r>
  </w:p>
  <w:p w14:paraId="7D10702A" w14:textId="1FC76517"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F71250">
      <w:rPr>
        <w:color w:val="000000" w:themeColor="text1"/>
        <w:sz w:val="24"/>
        <w:szCs w:val="24"/>
        <w:rtl/>
      </w:rPr>
      <w:t>قرائت</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F91B85">
      <w:rPr>
        <w:sz w:val="24"/>
        <w:szCs w:val="24"/>
      </w:rPr>
      <w:t xml:space="preserve"> </w:t>
    </w:r>
    <w:r w:rsidR="005257ED">
      <w:rPr>
        <w:rFonts w:hint="cs"/>
        <w:sz w:val="24"/>
        <w:szCs w:val="24"/>
        <w:rtl/>
      </w:rPr>
      <w:t xml:space="preserve"> </w:t>
    </w:r>
    <w:r w:rsidR="00070A5F">
      <w:rPr>
        <w:rFonts w:hint="cs"/>
        <w:sz w:val="24"/>
        <w:szCs w:val="24"/>
        <w:rtl/>
      </w:rPr>
      <w:t xml:space="preserve">سید رضا حسنی </w:t>
    </w:r>
    <w:r w:rsidR="001B6799">
      <w:rPr>
        <w:rFonts w:hint="cs"/>
        <w:sz w:val="24"/>
        <w:szCs w:val="24"/>
        <w:rtl/>
      </w:rPr>
      <w:tab/>
    </w:r>
    <w:r w:rsidRPr="001D2E9A">
      <w:rPr>
        <w:rFonts w:hint="cs"/>
        <w:b/>
        <w:bCs/>
        <w:color w:val="7030A0"/>
        <w:sz w:val="24"/>
        <w:szCs w:val="24"/>
        <w:rtl/>
      </w:rPr>
      <w:t>موضوع خاص</w:t>
    </w:r>
    <w:r w:rsidR="00AF1CA4">
      <w:rPr>
        <w:rFonts w:hint="cs"/>
        <w:sz w:val="24"/>
        <w:szCs w:val="24"/>
        <w:rtl/>
      </w:rPr>
      <w:t xml:space="preserve">: </w:t>
    </w:r>
    <w:r w:rsidR="00D425E8">
      <w:rPr>
        <w:rFonts w:hint="cs"/>
        <w:sz w:val="24"/>
        <w:szCs w:val="24"/>
        <w:rtl/>
      </w:rPr>
      <w:t xml:space="preserve">بررسی </w:t>
    </w:r>
    <w:r w:rsidR="00116519">
      <w:rPr>
        <w:rFonts w:hint="cs"/>
        <w:sz w:val="24"/>
        <w:szCs w:val="24"/>
        <w:rtl/>
      </w:rPr>
      <w:t>اخذ أجرت بر تعلیم قرائت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553330"/>
    <w:multiLevelType w:val="hybridMultilevel"/>
    <w:tmpl w:val="86143500"/>
    <w:lvl w:ilvl="0" w:tplc="CE9E32F0">
      <w:start w:val="5"/>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2C680D"/>
    <w:multiLevelType w:val="hybridMultilevel"/>
    <w:tmpl w:val="05F4A546"/>
    <w:lvl w:ilvl="0" w:tplc="92A41ED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D1CAB"/>
    <w:multiLevelType w:val="hybridMultilevel"/>
    <w:tmpl w:val="BB6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D76E0F"/>
    <w:multiLevelType w:val="hybridMultilevel"/>
    <w:tmpl w:val="F64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B4344"/>
    <w:multiLevelType w:val="hybridMultilevel"/>
    <w:tmpl w:val="28C8CD3A"/>
    <w:lvl w:ilvl="0" w:tplc="DEFAE0B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0C58E0"/>
    <w:multiLevelType w:val="hybridMultilevel"/>
    <w:tmpl w:val="9D868C08"/>
    <w:lvl w:ilvl="0" w:tplc="BB3A3BA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D2015D"/>
    <w:multiLevelType w:val="hybridMultilevel"/>
    <w:tmpl w:val="C03C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B02098"/>
    <w:multiLevelType w:val="hybridMultilevel"/>
    <w:tmpl w:val="3F1432BE"/>
    <w:lvl w:ilvl="0" w:tplc="CBB2271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641D8"/>
    <w:multiLevelType w:val="hybridMultilevel"/>
    <w:tmpl w:val="861667BA"/>
    <w:lvl w:ilvl="0" w:tplc="393E4A0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E23D7"/>
    <w:multiLevelType w:val="hybridMultilevel"/>
    <w:tmpl w:val="20C0A944"/>
    <w:lvl w:ilvl="0" w:tplc="B16280DC">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EE799C"/>
    <w:multiLevelType w:val="hybridMultilevel"/>
    <w:tmpl w:val="3AE48586"/>
    <w:lvl w:ilvl="0" w:tplc="23CE0D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A213C"/>
    <w:multiLevelType w:val="hybridMultilevel"/>
    <w:tmpl w:val="14C29B40"/>
    <w:lvl w:ilvl="0" w:tplc="4DDE935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833E1"/>
    <w:multiLevelType w:val="hybridMultilevel"/>
    <w:tmpl w:val="6EE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83C7C"/>
    <w:multiLevelType w:val="hybridMultilevel"/>
    <w:tmpl w:val="19F074C0"/>
    <w:lvl w:ilvl="0" w:tplc="F58A47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AD3632"/>
    <w:multiLevelType w:val="hybridMultilevel"/>
    <w:tmpl w:val="F87E9898"/>
    <w:lvl w:ilvl="0" w:tplc="3FD067D6">
      <w:numFmt w:val="bullet"/>
      <w:lvlText w:val="-"/>
      <w:lvlJc w:val="left"/>
      <w:pPr>
        <w:ind w:left="1080" w:hanging="360"/>
      </w:pPr>
      <w:rPr>
        <w:rFonts w:ascii="Calibri" w:eastAsia="Calibri" w:hAnsi="Calibri" w:cs="B Lotu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ED3B66"/>
    <w:multiLevelType w:val="hybridMultilevel"/>
    <w:tmpl w:val="DB96A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0F6705"/>
    <w:multiLevelType w:val="hybridMultilevel"/>
    <w:tmpl w:val="AC84F346"/>
    <w:lvl w:ilvl="0" w:tplc="4A6ED1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E11305"/>
    <w:multiLevelType w:val="hybridMultilevel"/>
    <w:tmpl w:val="36246570"/>
    <w:lvl w:ilvl="0" w:tplc="2F4CE0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0E4323"/>
    <w:multiLevelType w:val="hybridMultilevel"/>
    <w:tmpl w:val="FD94D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EB3E26"/>
    <w:multiLevelType w:val="hybridMultilevel"/>
    <w:tmpl w:val="19682398"/>
    <w:lvl w:ilvl="0" w:tplc="64C409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F41858"/>
    <w:multiLevelType w:val="hybridMultilevel"/>
    <w:tmpl w:val="A17C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C43DEE"/>
    <w:multiLevelType w:val="hybridMultilevel"/>
    <w:tmpl w:val="DB1E9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E0461F"/>
    <w:multiLevelType w:val="hybridMultilevel"/>
    <w:tmpl w:val="CEE0EC56"/>
    <w:lvl w:ilvl="0" w:tplc="BC5814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97A58"/>
    <w:multiLevelType w:val="hybridMultilevel"/>
    <w:tmpl w:val="ADE818D2"/>
    <w:lvl w:ilvl="0" w:tplc="714001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AF0E5B"/>
    <w:multiLevelType w:val="hybridMultilevel"/>
    <w:tmpl w:val="9B069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D370B"/>
    <w:multiLevelType w:val="hybridMultilevel"/>
    <w:tmpl w:val="4F2E2252"/>
    <w:lvl w:ilvl="0" w:tplc="A8065C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676E1"/>
    <w:multiLevelType w:val="hybridMultilevel"/>
    <w:tmpl w:val="2922495C"/>
    <w:lvl w:ilvl="0" w:tplc="20829AA4">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B01DC"/>
    <w:multiLevelType w:val="hybridMultilevel"/>
    <w:tmpl w:val="13668C5A"/>
    <w:lvl w:ilvl="0" w:tplc="986CE822">
      <w:start w:val="1"/>
      <w:numFmt w:val="decimal"/>
      <w:lvlText w:val="%1."/>
      <w:lvlJc w:val="left"/>
      <w:pPr>
        <w:ind w:left="720" w:hanging="360"/>
      </w:pPr>
      <w:rPr>
        <w:rFonts w:cs="B Badr"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41DA7"/>
    <w:multiLevelType w:val="hybridMultilevel"/>
    <w:tmpl w:val="8E2CD89C"/>
    <w:lvl w:ilvl="0" w:tplc="4DBA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F50C61"/>
    <w:multiLevelType w:val="hybridMultilevel"/>
    <w:tmpl w:val="CCA8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75161C"/>
    <w:multiLevelType w:val="hybridMultilevel"/>
    <w:tmpl w:val="B3D6A78A"/>
    <w:lvl w:ilvl="0" w:tplc="0F8CEC3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340EC0"/>
    <w:multiLevelType w:val="hybridMultilevel"/>
    <w:tmpl w:val="D1403866"/>
    <w:lvl w:ilvl="0" w:tplc="6A9A0EB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E3FD8"/>
    <w:multiLevelType w:val="hybridMultilevel"/>
    <w:tmpl w:val="7E7242DA"/>
    <w:lvl w:ilvl="0" w:tplc="5FE07BB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220E0F"/>
    <w:multiLevelType w:val="hybridMultilevel"/>
    <w:tmpl w:val="D318F12A"/>
    <w:lvl w:ilvl="0" w:tplc="DDD865F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2A53A7"/>
    <w:multiLevelType w:val="hybridMultilevel"/>
    <w:tmpl w:val="B358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F1574"/>
    <w:multiLevelType w:val="hybridMultilevel"/>
    <w:tmpl w:val="31CE266A"/>
    <w:lvl w:ilvl="0" w:tplc="0E008FF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8E106F"/>
    <w:multiLevelType w:val="hybridMultilevel"/>
    <w:tmpl w:val="5FD84844"/>
    <w:lvl w:ilvl="0" w:tplc="D19AC01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242AB"/>
    <w:multiLevelType w:val="hybridMultilevel"/>
    <w:tmpl w:val="996C2B1A"/>
    <w:lvl w:ilvl="0" w:tplc="41409D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8366EF"/>
    <w:multiLevelType w:val="hybridMultilevel"/>
    <w:tmpl w:val="6BF885BA"/>
    <w:lvl w:ilvl="0" w:tplc="5FE8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CF1F9F"/>
    <w:multiLevelType w:val="hybridMultilevel"/>
    <w:tmpl w:val="5C28E6AE"/>
    <w:lvl w:ilvl="0" w:tplc="B614D5FA">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3F14D2"/>
    <w:multiLevelType w:val="hybridMultilevel"/>
    <w:tmpl w:val="3D2ABF40"/>
    <w:lvl w:ilvl="0" w:tplc="BF4412B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2"/>
  </w:num>
  <w:num w:numId="7">
    <w:abstractNumId w:val="29"/>
  </w:num>
  <w:num w:numId="8">
    <w:abstractNumId w:val="15"/>
  </w:num>
  <w:num w:numId="9">
    <w:abstractNumId w:val="21"/>
  </w:num>
  <w:num w:numId="10">
    <w:abstractNumId w:val="20"/>
  </w:num>
  <w:num w:numId="11">
    <w:abstractNumId w:val="28"/>
  </w:num>
  <w:num w:numId="12">
    <w:abstractNumId w:val="36"/>
  </w:num>
  <w:num w:numId="13">
    <w:abstractNumId w:val="44"/>
  </w:num>
  <w:num w:numId="14">
    <w:abstractNumId w:val="25"/>
  </w:num>
  <w:num w:numId="15">
    <w:abstractNumId w:val="12"/>
  </w:num>
  <w:num w:numId="16">
    <w:abstractNumId w:val="34"/>
  </w:num>
  <w:num w:numId="17">
    <w:abstractNumId w:val="14"/>
  </w:num>
  <w:num w:numId="18">
    <w:abstractNumId w:val="17"/>
  </w:num>
  <w:num w:numId="19">
    <w:abstractNumId w:val="5"/>
  </w:num>
  <w:num w:numId="20">
    <w:abstractNumId w:val="41"/>
  </w:num>
  <w:num w:numId="21">
    <w:abstractNumId w:val="39"/>
  </w:num>
  <w:num w:numId="22">
    <w:abstractNumId w:val="43"/>
  </w:num>
  <w:num w:numId="23">
    <w:abstractNumId w:val="26"/>
  </w:num>
  <w:num w:numId="24">
    <w:abstractNumId w:val="33"/>
  </w:num>
  <w:num w:numId="25">
    <w:abstractNumId w:val="8"/>
  </w:num>
  <w:num w:numId="26">
    <w:abstractNumId w:val="30"/>
  </w:num>
  <w:num w:numId="27">
    <w:abstractNumId w:val="7"/>
  </w:num>
  <w:num w:numId="28">
    <w:abstractNumId w:val="6"/>
  </w:num>
  <w:num w:numId="29">
    <w:abstractNumId w:val="31"/>
  </w:num>
  <w:num w:numId="30">
    <w:abstractNumId w:val="23"/>
  </w:num>
  <w:num w:numId="31">
    <w:abstractNumId w:val="38"/>
  </w:num>
  <w:num w:numId="32">
    <w:abstractNumId w:val="35"/>
  </w:num>
  <w:num w:numId="33">
    <w:abstractNumId w:val="42"/>
  </w:num>
  <w:num w:numId="34">
    <w:abstractNumId w:val="37"/>
  </w:num>
  <w:num w:numId="35">
    <w:abstractNumId w:val="45"/>
  </w:num>
  <w:num w:numId="36">
    <w:abstractNumId w:val="13"/>
  </w:num>
  <w:num w:numId="37">
    <w:abstractNumId w:val="27"/>
  </w:num>
  <w:num w:numId="38">
    <w:abstractNumId w:val="19"/>
  </w:num>
  <w:num w:numId="39">
    <w:abstractNumId w:val="9"/>
  </w:num>
  <w:num w:numId="40">
    <w:abstractNumId w:val="22"/>
  </w:num>
  <w:num w:numId="41">
    <w:abstractNumId w:val="16"/>
  </w:num>
  <w:num w:numId="42">
    <w:abstractNumId w:val="18"/>
  </w:num>
  <w:num w:numId="43">
    <w:abstractNumId w:val="24"/>
  </w:num>
  <w:num w:numId="44">
    <w:abstractNumId w:val="11"/>
  </w:num>
  <w:num w:numId="45">
    <w:abstractNumId w:val="40"/>
  </w:num>
  <w:num w:numId="4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TrueTypeFonts/>
  <w:saveSubsetFonts/>
  <w:attachedTemplate r:id="rId1"/>
  <w:stylePaneSortMethod w:val="0000"/>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126"/>
    <w:rsid w:val="00000F4E"/>
    <w:rsid w:val="00000F8E"/>
    <w:rsid w:val="000011EF"/>
    <w:rsid w:val="000013EE"/>
    <w:rsid w:val="00001E65"/>
    <w:rsid w:val="000051A2"/>
    <w:rsid w:val="000053C7"/>
    <w:rsid w:val="000054EB"/>
    <w:rsid w:val="00005A46"/>
    <w:rsid w:val="00006A1D"/>
    <w:rsid w:val="00006A87"/>
    <w:rsid w:val="000072A3"/>
    <w:rsid w:val="0001113E"/>
    <w:rsid w:val="00013828"/>
    <w:rsid w:val="0001547C"/>
    <w:rsid w:val="00015B9E"/>
    <w:rsid w:val="000168BE"/>
    <w:rsid w:val="00017043"/>
    <w:rsid w:val="000173E3"/>
    <w:rsid w:val="00020239"/>
    <w:rsid w:val="00021803"/>
    <w:rsid w:val="0002186B"/>
    <w:rsid w:val="00022CAD"/>
    <w:rsid w:val="00024839"/>
    <w:rsid w:val="00025777"/>
    <w:rsid w:val="00025B3A"/>
    <w:rsid w:val="00025B70"/>
    <w:rsid w:val="00027085"/>
    <w:rsid w:val="0002717A"/>
    <w:rsid w:val="000277F0"/>
    <w:rsid w:val="00031CA9"/>
    <w:rsid w:val="000353D7"/>
    <w:rsid w:val="00036897"/>
    <w:rsid w:val="00041044"/>
    <w:rsid w:val="00045578"/>
    <w:rsid w:val="00047A39"/>
    <w:rsid w:val="00047C39"/>
    <w:rsid w:val="00053895"/>
    <w:rsid w:val="00053CC9"/>
    <w:rsid w:val="00055367"/>
    <w:rsid w:val="00055496"/>
    <w:rsid w:val="0005557E"/>
    <w:rsid w:val="00055769"/>
    <w:rsid w:val="00055A6A"/>
    <w:rsid w:val="000563C1"/>
    <w:rsid w:val="000606B3"/>
    <w:rsid w:val="00060B74"/>
    <w:rsid w:val="00062D1D"/>
    <w:rsid w:val="00064063"/>
    <w:rsid w:val="00064B90"/>
    <w:rsid w:val="00064FA5"/>
    <w:rsid w:val="00066F56"/>
    <w:rsid w:val="00070A5F"/>
    <w:rsid w:val="00072025"/>
    <w:rsid w:val="00073BB3"/>
    <w:rsid w:val="00075BE7"/>
    <w:rsid w:val="0007627B"/>
    <w:rsid w:val="000767D4"/>
    <w:rsid w:val="00080A41"/>
    <w:rsid w:val="0008299B"/>
    <w:rsid w:val="0008608E"/>
    <w:rsid w:val="000913AA"/>
    <w:rsid w:val="00094847"/>
    <w:rsid w:val="000950BF"/>
    <w:rsid w:val="00096C63"/>
    <w:rsid w:val="000A418B"/>
    <w:rsid w:val="000A5D21"/>
    <w:rsid w:val="000A74F8"/>
    <w:rsid w:val="000B0089"/>
    <w:rsid w:val="000B19FA"/>
    <w:rsid w:val="000B1C5E"/>
    <w:rsid w:val="000B4634"/>
    <w:rsid w:val="000B5DB5"/>
    <w:rsid w:val="000B5FE4"/>
    <w:rsid w:val="000C0424"/>
    <w:rsid w:val="000C0586"/>
    <w:rsid w:val="000C3394"/>
    <w:rsid w:val="000C3947"/>
    <w:rsid w:val="000C4E1C"/>
    <w:rsid w:val="000C5869"/>
    <w:rsid w:val="000D0118"/>
    <w:rsid w:val="000D0EED"/>
    <w:rsid w:val="000D237C"/>
    <w:rsid w:val="000D2A37"/>
    <w:rsid w:val="000D30E9"/>
    <w:rsid w:val="000D41B5"/>
    <w:rsid w:val="000D61F4"/>
    <w:rsid w:val="000D6818"/>
    <w:rsid w:val="000D783B"/>
    <w:rsid w:val="000D7F02"/>
    <w:rsid w:val="000E25F5"/>
    <w:rsid w:val="000E335E"/>
    <w:rsid w:val="000E4B56"/>
    <w:rsid w:val="000E656A"/>
    <w:rsid w:val="000F01F6"/>
    <w:rsid w:val="000F0BCB"/>
    <w:rsid w:val="000F16CF"/>
    <w:rsid w:val="000F1BA9"/>
    <w:rsid w:val="000F3527"/>
    <w:rsid w:val="000F37CB"/>
    <w:rsid w:val="000F49B0"/>
    <w:rsid w:val="000F4B8F"/>
    <w:rsid w:val="000F5132"/>
    <w:rsid w:val="000F5BAC"/>
    <w:rsid w:val="000F7487"/>
    <w:rsid w:val="000F75C5"/>
    <w:rsid w:val="00102585"/>
    <w:rsid w:val="001034E9"/>
    <w:rsid w:val="0010731B"/>
    <w:rsid w:val="0011022B"/>
    <w:rsid w:val="001140CE"/>
    <w:rsid w:val="00114AA7"/>
    <w:rsid w:val="00114AB7"/>
    <w:rsid w:val="00116519"/>
    <w:rsid w:val="00116B2B"/>
    <w:rsid w:val="00121BA9"/>
    <w:rsid w:val="00122A09"/>
    <w:rsid w:val="001238AC"/>
    <w:rsid w:val="00124E3D"/>
    <w:rsid w:val="0012570F"/>
    <w:rsid w:val="00127511"/>
    <w:rsid w:val="00127E95"/>
    <w:rsid w:val="00130659"/>
    <w:rsid w:val="001315DB"/>
    <w:rsid w:val="00132A90"/>
    <w:rsid w:val="001347C7"/>
    <w:rsid w:val="001356B0"/>
    <w:rsid w:val="00141394"/>
    <w:rsid w:val="001417AC"/>
    <w:rsid w:val="00141CE3"/>
    <w:rsid w:val="00142F38"/>
    <w:rsid w:val="001433BA"/>
    <w:rsid w:val="00143B57"/>
    <w:rsid w:val="001455CD"/>
    <w:rsid w:val="00146022"/>
    <w:rsid w:val="00146536"/>
    <w:rsid w:val="00146F7D"/>
    <w:rsid w:val="0015115F"/>
    <w:rsid w:val="001516EF"/>
    <w:rsid w:val="00151937"/>
    <w:rsid w:val="00151B05"/>
    <w:rsid w:val="00152CD6"/>
    <w:rsid w:val="001574DB"/>
    <w:rsid w:val="00160A0F"/>
    <w:rsid w:val="00164CD1"/>
    <w:rsid w:val="001651EB"/>
    <w:rsid w:val="001659A4"/>
    <w:rsid w:val="00165FE8"/>
    <w:rsid w:val="001712B1"/>
    <w:rsid w:val="00173B7F"/>
    <w:rsid w:val="0017425C"/>
    <w:rsid w:val="00175987"/>
    <w:rsid w:val="00175CF3"/>
    <w:rsid w:val="001770C4"/>
    <w:rsid w:val="00181844"/>
    <w:rsid w:val="001837E9"/>
    <w:rsid w:val="0018555F"/>
    <w:rsid w:val="00187DFA"/>
    <w:rsid w:val="00190F4C"/>
    <w:rsid w:val="001911AF"/>
    <w:rsid w:val="001912FD"/>
    <w:rsid w:val="0019736A"/>
    <w:rsid w:val="00197EEB"/>
    <w:rsid w:val="001A1BC1"/>
    <w:rsid w:val="001A1E64"/>
    <w:rsid w:val="001A1EA5"/>
    <w:rsid w:val="001A2200"/>
    <w:rsid w:val="001A2574"/>
    <w:rsid w:val="001A27D7"/>
    <w:rsid w:val="001A294E"/>
    <w:rsid w:val="001A3796"/>
    <w:rsid w:val="001A4ED8"/>
    <w:rsid w:val="001B0F7C"/>
    <w:rsid w:val="001B1A72"/>
    <w:rsid w:val="001B2281"/>
    <w:rsid w:val="001B2488"/>
    <w:rsid w:val="001B54BD"/>
    <w:rsid w:val="001B5D86"/>
    <w:rsid w:val="001B6799"/>
    <w:rsid w:val="001B78AB"/>
    <w:rsid w:val="001C1362"/>
    <w:rsid w:val="001C2060"/>
    <w:rsid w:val="001C40F2"/>
    <w:rsid w:val="001C4784"/>
    <w:rsid w:val="001C5C37"/>
    <w:rsid w:val="001D0016"/>
    <w:rsid w:val="001D11EB"/>
    <w:rsid w:val="001D267C"/>
    <w:rsid w:val="001D2E9A"/>
    <w:rsid w:val="001D5517"/>
    <w:rsid w:val="001D597F"/>
    <w:rsid w:val="001D6F43"/>
    <w:rsid w:val="001D7874"/>
    <w:rsid w:val="001E3FD4"/>
    <w:rsid w:val="001F022C"/>
    <w:rsid w:val="001F05DD"/>
    <w:rsid w:val="002005DB"/>
    <w:rsid w:val="002009D0"/>
    <w:rsid w:val="0020241A"/>
    <w:rsid w:val="002036ED"/>
    <w:rsid w:val="00203821"/>
    <w:rsid w:val="00210A50"/>
    <w:rsid w:val="0021116A"/>
    <w:rsid w:val="00211632"/>
    <w:rsid w:val="002116B6"/>
    <w:rsid w:val="002118F1"/>
    <w:rsid w:val="0021407C"/>
    <w:rsid w:val="0021630D"/>
    <w:rsid w:val="00220263"/>
    <w:rsid w:val="0022178B"/>
    <w:rsid w:val="00224069"/>
    <w:rsid w:val="0022759F"/>
    <w:rsid w:val="002310C4"/>
    <w:rsid w:val="00232956"/>
    <w:rsid w:val="00232FD2"/>
    <w:rsid w:val="0023488F"/>
    <w:rsid w:val="002367E9"/>
    <w:rsid w:val="00240042"/>
    <w:rsid w:val="0024121B"/>
    <w:rsid w:val="00242487"/>
    <w:rsid w:val="0024453E"/>
    <w:rsid w:val="00244F46"/>
    <w:rsid w:val="00246FEB"/>
    <w:rsid w:val="002479F6"/>
    <w:rsid w:val="00247D2F"/>
    <w:rsid w:val="0025148D"/>
    <w:rsid w:val="00252981"/>
    <w:rsid w:val="0025624F"/>
    <w:rsid w:val="00256560"/>
    <w:rsid w:val="00261FDB"/>
    <w:rsid w:val="002638C3"/>
    <w:rsid w:val="00264306"/>
    <w:rsid w:val="002646DE"/>
    <w:rsid w:val="00264709"/>
    <w:rsid w:val="00265C8E"/>
    <w:rsid w:val="00275488"/>
    <w:rsid w:val="0027605E"/>
    <w:rsid w:val="00276CAC"/>
    <w:rsid w:val="00276D37"/>
    <w:rsid w:val="00277A3F"/>
    <w:rsid w:val="002800A0"/>
    <w:rsid w:val="00280195"/>
    <w:rsid w:val="002805EB"/>
    <w:rsid w:val="002806E3"/>
    <w:rsid w:val="00280B80"/>
    <w:rsid w:val="00281E00"/>
    <w:rsid w:val="002840CF"/>
    <w:rsid w:val="002845C0"/>
    <w:rsid w:val="002879A5"/>
    <w:rsid w:val="00290FD5"/>
    <w:rsid w:val="0029146E"/>
    <w:rsid w:val="00291B9C"/>
    <w:rsid w:val="00292EF6"/>
    <w:rsid w:val="0029418D"/>
    <w:rsid w:val="00294A52"/>
    <w:rsid w:val="00295F2B"/>
    <w:rsid w:val="002971D3"/>
    <w:rsid w:val="002A425A"/>
    <w:rsid w:val="002A5E7E"/>
    <w:rsid w:val="002A6195"/>
    <w:rsid w:val="002B575F"/>
    <w:rsid w:val="002B729B"/>
    <w:rsid w:val="002C041B"/>
    <w:rsid w:val="002C23B5"/>
    <w:rsid w:val="002C2E8C"/>
    <w:rsid w:val="002C4A37"/>
    <w:rsid w:val="002C53A2"/>
    <w:rsid w:val="002C6119"/>
    <w:rsid w:val="002C79CB"/>
    <w:rsid w:val="002D0040"/>
    <w:rsid w:val="002D065F"/>
    <w:rsid w:val="002D2FA8"/>
    <w:rsid w:val="002D5581"/>
    <w:rsid w:val="002D712E"/>
    <w:rsid w:val="002E02CB"/>
    <w:rsid w:val="002E220F"/>
    <w:rsid w:val="002E27BA"/>
    <w:rsid w:val="002E3DCA"/>
    <w:rsid w:val="002E50A9"/>
    <w:rsid w:val="002E589B"/>
    <w:rsid w:val="002E71A7"/>
    <w:rsid w:val="002F2A0D"/>
    <w:rsid w:val="002F41CF"/>
    <w:rsid w:val="002F63A1"/>
    <w:rsid w:val="00302F4D"/>
    <w:rsid w:val="003035A7"/>
    <w:rsid w:val="00303A59"/>
    <w:rsid w:val="003057D6"/>
    <w:rsid w:val="00307311"/>
    <w:rsid w:val="0031229C"/>
    <w:rsid w:val="00314203"/>
    <w:rsid w:val="003164AB"/>
    <w:rsid w:val="00316E37"/>
    <w:rsid w:val="0031785B"/>
    <w:rsid w:val="0032100F"/>
    <w:rsid w:val="00321512"/>
    <w:rsid w:val="003216A8"/>
    <w:rsid w:val="00322D4F"/>
    <w:rsid w:val="00330599"/>
    <w:rsid w:val="0033402C"/>
    <w:rsid w:val="00335E30"/>
    <w:rsid w:val="00336882"/>
    <w:rsid w:val="00340132"/>
    <w:rsid w:val="00340521"/>
    <w:rsid w:val="00344527"/>
    <w:rsid w:val="00345C73"/>
    <w:rsid w:val="00354A99"/>
    <w:rsid w:val="00360311"/>
    <w:rsid w:val="00361751"/>
    <w:rsid w:val="00361836"/>
    <w:rsid w:val="0036185B"/>
    <w:rsid w:val="00361922"/>
    <w:rsid w:val="00366668"/>
    <w:rsid w:val="00372D4C"/>
    <w:rsid w:val="00372F3F"/>
    <w:rsid w:val="00373020"/>
    <w:rsid w:val="0037339B"/>
    <w:rsid w:val="003752FD"/>
    <w:rsid w:val="00377ED4"/>
    <w:rsid w:val="0038011E"/>
    <w:rsid w:val="00380E0D"/>
    <w:rsid w:val="00380FF7"/>
    <w:rsid w:val="00384132"/>
    <w:rsid w:val="00386C11"/>
    <w:rsid w:val="00392DEE"/>
    <w:rsid w:val="00397466"/>
    <w:rsid w:val="003A17D9"/>
    <w:rsid w:val="003A2009"/>
    <w:rsid w:val="003A6148"/>
    <w:rsid w:val="003A7163"/>
    <w:rsid w:val="003B1FED"/>
    <w:rsid w:val="003B626E"/>
    <w:rsid w:val="003C12D3"/>
    <w:rsid w:val="003C24A5"/>
    <w:rsid w:val="003C33F6"/>
    <w:rsid w:val="003C3C2A"/>
    <w:rsid w:val="003C3D2E"/>
    <w:rsid w:val="003C43A5"/>
    <w:rsid w:val="003C4AB0"/>
    <w:rsid w:val="003C6470"/>
    <w:rsid w:val="003C7E03"/>
    <w:rsid w:val="003C7E1D"/>
    <w:rsid w:val="003D092B"/>
    <w:rsid w:val="003D16C4"/>
    <w:rsid w:val="003D2A10"/>
    <w:rsid w:val="003D6CC1"/>
    <w:rsid w:val="003E00E4"/>
    <w:rsid w:val="003E1C5C"/>
    <w:rsid w:val="003E432F"/>
    <w:rsid w:val="003E4C88"/>
    <w:rsid w:val="003E6650"/>
    <w:rsid w:val="003E6B80"/>
    <w:rsid w:val="003F210F"/>
    <w:rsid w:val="003F5B46"/>
    <w:rsid w:val="003F7024"/>
    <w:rsid w:val="003F7217"/>
    <w:rsid w:val="003F7E73"/>
    <w:rsid w:val="00401363"/>
    <w:rsid w:val="004021FA"/>
    <w:rsid w:val="00402E47"/>
    <w:rsid w:val="00404A83"/>
    <w:rsid w:val="00407864"/>
    <w:rsid w:val="0041384F"/>
    <w:rsid w:val="004168D2"/>
    <w:rsid w:val="00423E60"/>
    <w:rsid w:val="00425015"/>
    <w:rsid w:val="00425186"/>
    <w:rsid w:val="00425429"/>
    <w:rsid w:val="00426515"/>
    <w:rsid w:val="00430994"/>
    <w:rsid w:val="00430B54"/>
    <w:rsid w:val="00432412"/>
    <w:rsid w:val="004345BE"/>
    <w:rsid w:val="004412C2"/>
    <w:rsid w:val="00441B6D"/>
    <w:rsid w:val="0044391D"/>
    <w:rsid w:val="00443DE5"/>
    <w:rsid w:val="00450C98"/>
    <w:rsid w:val="004510B1"/>
    <w:rsid w:val="004515C2"/>
    <w:rsid w:val="00451974"/>
    <w:rsid w:val="00451AAC"/>
    <w:rsid w:val="00452E6E"/>
    <w:rsid w:val="004556EF"/>
    <w:rsid w:val="004559A1"/>
    <w:rsid w:val="00455B1E"/>
    <w:rsid w:val="00456F18"/>
    <w:rsid w:val="00457871"/>
    <w:rsid w:val="00457B3E"/>
    <w:rsid w:val="00461366"/>
    <w:rsid w:val="00462B07"/>
    <w:rsid w:val="00462D6E"/>
    <w:rsid w:val="00463E6B"/>
    <w:rsid w:val="00465BD2"/>
    <w:rsid w:val="004715C8"/>
    <w:rsid w:val="004721DF"/>
    <w:rsid w:val="00477695"/>
    <w:rsid w:val="00481C31"/>
    <w:rsid w:val="00482D05"/>
    <w:rsid w:val="00482FC1"/>
    <w:rsid w:val="00483027"/>
    <w:rsid w:val="00484D87"/>
    <w:rsid w:val="00485F0C"/>
    <w:rsid w:val="00486DC9"/>
    <w:rsid w:val="00487185"/>
    <w:rsid w:val="004871AA"/>
    <w:rsid w:val="004918D7"/>
    <w:rsid w:val="004919AF"/>
    <w:rsid w:val="00492637"/>
    <w:rsid w:val="004926E1"/>
    <w:rsid w:val="00496B13"/>
    <w:rsid w:val="004A2D4B"/>
    <w:rsid w:val="004A2FEA"/>
    <w:rsid w:val="004A38F0"/>
    <w:rsid w:val="004A4894"/>
    <w:rsid w:val="004A6D48"/>
    <w:rsid w:val="004A7021"/>
    <w:rsid w:val="004A7257"/>
    <w:rsid w:val="004B01B5"/>
    <w:rsid w:val="004B3F73"/>
    <w:rsid w:val="004B497E"/>
    <w:rsid w:val="004C071F"/>
    <w:rsid w:val="004C1047"/>
    <w:rsid w:val="004C4948"/>
    <w:rsid w:val="004C54AD"/>
    <w:rsid w:val="004D0441"/>
    <w:rsid w:val="004D2531"/>
    <w:rsid w:val="004D2DD7"/>
    <w:rsid w:val="004D43B6"/>
    <w:rsid w:val="004D75C5"/>
    <w:rsid w:val="004E2186"/>
    <w:rsid w:val="004E66FB"/>
    <w:rsid w:val="004E687E"/>
    <w:rsid w:val="004E6992"/>
    <w:rsid w:val="004E752C"/>
    <w:rsid w:val="004F0DB1"/>
    <w:rsid w:val="004F470A"/>
    <w:rsid w:val="004F4AD0"/>
    <w:rsid w:val="004F4C59"/>
    <w:rsid w:val="004F685A"/>
    <w:rsid w:val="00500C8F"/>
    <w:rsid w:val="00501909"/>
    <w:rsid w:val="00503446"/>
    <w:rsid w:val="00506885"/>
    <w:rsid w:val="00507BBB"/>
    <w:rsid w:val="005118B7"/>
    <w:rsid w:val="005128DF"/>
    <w:rsid w:val="005149D5"/>
    <w:rsid w:val="0051541B"/>
    <w:rsid w:val="0051592A"/>
    <w:rsid w:val="00516CC9"/>
    <w:rsid w:val="00520495"/>
    <w:rsid w:val="005206FE"/>
    <w:rsid w:val="005257ED"/>
    <w:rsid w:val="005306F8"/>
    <w:rsid w:val="00530B8E"/>
    <w:rsid w:val="0054023D"/>
    <w:rsid w:val="00540BEA"/>
    <w:rsid w:val="005426BF"/>
    <w:rsid w:val="00543426"/>
    <w:rsid w:val="00544054"/>
    <w:rsid w:val="00546BE8"/>
    <w:rsid w:val="0054745B"/>
    <w:rsid w:val="00552D79"/>
    <w:rsid w:val="00553597"/>
    <w:rsid w:val="0055483F"/>
    <w:rsid w:val="00555CCD"/>
    <w:rsid w:val="00561674"/>
    <w:rsid w:val="0056213C"/>
    <w:rsid w:val="00566DD9"/>
    <w:rsid w:val="005672B3"/>
    <w:rsid w:val="00572A2E"/>
    <w:rsid w:val="00572AA2"/>
    <w:rsid w:val="00573012"/>
    <w:rsid w:val="00574580"/>
    <w:rsid w:val="005748BA"/>
    <w:rsid w:val="005809B1"/>
    <w:rsid w:val="00580C24"/>
    <w:rsid w:val="00582997"/>
    <w:rsid w:val="005831E7"/>
    <w:rsid w:val="00587B05"/>
    <w:rsid w:val="0059087F"/>
    <w:rsid w:val="00593F64"/>
    <w:rsid w:val="005960C0"/>
    <w:rsid w:val="005968EF"/>
    <w:rsid w:val="00596C1E"/>
    <w:rsid w:val="005A058F"/>
    <w:rsid w:val="005A093E"/>
    <w:rsid w:val="005A0D80"/>
    <w:rsid w:val="005A2E26"/>
    <w:rsid w:val="005A613B"/>
    <w:rsid w:val="005A643B"/>
    <w:rsid w:val="005A79A1"/>
    <w:rsid w:val="005B289E"/>
    <w:rsid w:val="005B7BCA"/>
    <w:rsid w:val="005C0DAE"/>
    <w:rsid w:val="005C188E"/>
    <w:rsid w:val="005C2241"/>
    <w:rsid w:val="005C34D0"/>
    <w:rsid w:val="005C71F8"/>
    <w:rsid w:val="005D1515"/>
    <w:rsid w:val="005D2349"/>
    <w:rsid w:val="005D4008"/>
    <w:rsid w:val="005D40A2"/>
    <w:rsid w:val="005D6021"/>
    <w:rsid w:val="005D6458"/>
    <w:rsid w:val="005E0499"/>
    <w:rsid w:val="005E1B60"/>
    <w:rsid w:val="005E2160"/>
    <w:rsid w:val="005E5507"/>
    <w:rsid w:val="005E607B"/>
    <w:rsid w:val="005F0A8D"/>
    <w:rsid w:val="005F1CB0"/>
    <w:rsid w:val="005F27C0"/>
    <w:rsid w:val="005F6581"/>
    <w:rsid w:val="005F6847"/>
    <w:rsid w:val="00601229"/>
    <w:rsid w:val="006017BA"/>
    <w:rsid w:val="006032C8"/>
    <w:rsid w:val="00603B67"/>
    <w:rsid w:val="006102C0"/>
    <w:rsid w:val="006109E4"/>
    <w:rsid w:val="006121A9"/>
    <w:rsid w:val="006157E9"/>
    <w:rsid w:val="006162A2"/>
    <w:rsid w:val="006173A7"/>
    <w:rsid w:val="006211C1"/>
    <w:rsid w:val="006240DA"/>
    <w:rsid w:val="0063256E"/>
    <w:rsid w:val="00633F04"/>
    <w:rsid w:val="00635219"/>
    <w:rsid w:val="00635658"/>
    <w:rsid w:val="00635EC0"/>
    <w:rsid w:val="00637CAA"/>
    <w:rsid w:val="00640788"/>
    <w:rsid w:val="00640B58"/>
    <w:rsid w:val="006421F7"/>
    <w:rsid w:val="00643EC4"/>
    <w:rsid w:val="00647AAA"/>
    <w:rsid w:val="00651B02"/>
    <w:rsid w:val="00651B19"/>
    <w:rsid w:val="00652483"/>
    <w:rsid w:val="0065319F"/>
    <w:rsid w:val="00660A29"/>
    <w:rsid w:val="0066159D"/>
    <w:rsid w:val="00664E92"/>
    <w:rsid w:val="00667247"/>
    <w:rsid w:val="0067079C"/>
    <w:rsid w:val="00670938"/>
    <w:rsid w:val="006712EB"/>
    <w:rsid w:val="00672289"/>
    <w:rsid w:val="00680667"/>
    <w:rsid w:val="006830C6"/>
    <w:rsid w:val="00683F8C"/>
    <w:rsid w:val="00685634"/>
    <w:rsid w:val="00687DDF"/>
    <w:rsid w:val="00690108"/>
    <w:rsid w:val="00693D76"/>
    <w:rsid w:val="00694347"/>
    <w:rsid w:val="006944DA"/>
    <w:rsid w:val="00695519"/>
    <w:rsid w:val="00695891"/>
    <w:rsid w:val="006A1685"/>
    <w:rsid w:val="006A4134"/>
    <w:rsid w:val="006A4F2A"/>
    <w:rsid w:val="006A5DDA"/>
    <w:rsid w:val="006A6701"/>
    <w:rsid w:val="006B2065"/>
    <w:rsid w:val="006B21F4"/>
    <w:rsid w:val="006B3753"/>
    <w:rsid w:val="006B409A"/>
    <w:rsid w:val="006B7AD6"/>
    <w:rsid w:val="006C18CA"/>
    <w:rsid w:val="006C50FD"/>
    <w:rsid w:val="006D1DD4"/>
    <w:rsid w:val="006D3D4B"/>
    <w:rsid w:val="006D4014"/>
    <w:rsid w:val="006D44C1"/>
    <w:rsid w:val="006D6E87"/>
    <w:rsid w:val="006E20E1"/>
    <w:rsid w:val="006E308E"/>
    <w:rsid w:val="006E5651"/>
    <w:rsid w:val="006E5B85"/>
    <w:rsid w:val="006F026A"/>
    <w:rsid w:val="006F10E9"/>
    <w:rsid w:val="006F1748"/>
    <w:rsid w:val="006F46D6"/>
    <w:rsid w:val="006F6BC6"/>
    <w:rsid w:val="007009E4"/>
    <w:rsid w:val="007011F4"/>
    <w:rsid w:val="0070265B"/>
    <w:rsid w:val="00704813"/>
    <w:rsid w:val="0070528F"/>
    <w:rsid w:val="00705408"/>
    <w:rsid w:val="00706A14"/>
    <w:rsid w:val="00707C56"/>
    <w:rsid w:val="00707C7D"/>
    <w:rsid w:val="0071371E"/>
    <w:rsid w:val="0071541D"/>
    <w:rsid w:val="00717B50"/>
    <w:rsid w:val="0072290D"/>
    <w:rsid w:val="00723D6D"/>
    <w:rsid w:val="00724537"/>
    <w:rsid w:val="00727E4A"/>
    <w:rsid w:val="00731724"/>
    <w:rsid w:val="0073441E"/>
    <w:rsid w:val="0073474B"/>
    <w:rsid w:val="00735103"/>
    <w:rsid w:val="00735511"/>
    <w:rsid w:val="00737208"/>
    <w:rsid w:val="007408C4"/>
    <w:rsid w:val="007420C1"/>
    <w:rsid w:val="007422B0"/>
    <w:rsid w:val="00744DE6"/>
    <w:rsid w:val="00747517"/>
    <w:rsid w:val="007518E2"/>
    <w:rsid w:val="007531B2"/>
    <w:rsid w:val="00754A66"/>
    <w:rsid w:val="00754DAC"/>
    <w:rsid w:val="0076016C"/>
    <w:rsid w:val="007603EA"/>
    <w:rsid w:val="00762452"/>
    <w:rsid w:val="007639E0"/>
    <w:rsid w:val="00765BCC"/>
    <w:rsid w:val="007663C8"/>
    <w:rsid w:val="00767F51"/>
    <w:rsid w:val="00771B1B"/>
    <w:rsid w:val="00772A4C"/>
    <w:rsid w:val="0077373D"/>
    <w:rsid w:val="00775507"/>
    <w:rsid w:val="00775804"/>
    <w:rsid w:val="00780B92"/>
    <w:rsid w:val="00782428"/>
    <w:rsid w:val="00783473"/>
    <w:rsid w:val="0078594B"/>
    <w:rsid w:val="0079209A"/>
    <w:rsid w:val="00793A7E"/>
    <w:rsid w:val="00795B31"/>
    <w:rsid w:val="00795E02"/>
    <w:rsid w:val="00796010"/>
    <w:rsid w:val="007979D0"/>
    <w:rsid w:val="007A21AC"/>
    <w:rsid w:val="007A3E50"/>
    <w:rsid w:val="007A4B61"/>
    <w:rsid w:val="007A4E18"/>
    <w:rsid w:val="007A530C"/>
    <w:rsid w:val="007A5EF8"/>
    <w:rsid w:val="007A7B8C"/>
    <w:rsid w:val="007B2350"/>
    <w:rsid w:val="007C6796"/>
    <w:rsid w:val="007C6D9E"/>
    <w:rsid w:val="007C7278"/>
    <w:rsid w:val="007D0DFD"/>
    <w:rsid w:val="007D1489"/>
    <w:rsid w:val="007D1C43"/>
    <w:rsid w:val="007D1E71"/>
    <w:rsid w:val="007D22CC"/>
    <w:rsid w:val="007D3405"/>
    <w:rsid w:val="007D5EAF"/>
    <w:rsid w:val="007D6C53"/>
    <w:rsid w:val="007D6FA9"/>
    <w:rsid w:val="007E06C7"/>
    <w:rsid w:val="007E07E6"/>
    <w:rsid w:val="007E14EC"/>
    <w:rsid w:val="007E1564"/>
    <w:rsid w:val="007E1E87"/>
    <w:rsid w:val="007E5B3F"/>
    <w:rsid w:val="007E70B1"/>
    <w:rsid w:val="007E72D8"/>
    <w:rsid w:val="007F2257"/>
    <w:rsid w:val="007F2AB5"/>
    <w:rsid w:val="007F5810"/>
    <w:rsid w:val="00800356"/>
    <w:rsid w:val="0080091D"/>
    <w:rsid w:val="00800D52"/>
    <w:rsid w:val="00802A15"/>
    <w:rsid w:val="0080307E"/>
    <w:rsid w:val="00804108"/>
    <w:rsid w:val="00804B06"/>
    <w:rsid w:val="00804FC4"/>
    <w:rsid w:val="00810B40"/>
    <w:rsid w:val="00816367"/>
    <w:rsid w:val="00816A0B"/>
    <w:rsid w:val="0081780A"/>
    <w:rsid w:val="00820D3E"/>
    <w:rsid w:val="00824B22"/>
    <w:rsid w:val="00825BB1"/>
    <w:rsid w:val="00827893"/>
    <w:rsid w:val="00830C53"/>
    <w:rsid w:val="00836113"/>
    <w:rsid w:val="00837FAA"/>
    <w:rsid w:val="00840002"/>
    <w:rsid w:val="00841F77"/>
    <w:rsid w:val="00844AB5"/>
    <w:rsid w:val="008463ED"/>
    <w:rsid w:val="0084641A"/>
    <w:rsid w:val="008505EF"/>
    <w:rsid w:val="008506E4"/>
    <w:rsid w:val="0085276D"/>
    <w:rsid w:val="0085320C"/>
    <w:rsid w:val="00860745"/>
    <w:rsid w:val="00860FFC"/>
    <w:rsid w:val="00862DF8"/>
    <w:rsid w:val="00863390"/>
    <w:rsid w:val="0086385C"/>
    <w:rsid w:val="00866985"/>
    <w:rsid w:val="00867B99"/>
    <w:rsid w:val="00871916"/>
    <w:rsid w:val="00872CAA"/>
    <w:rsid w:val="00874B28"/>
    <w:rsid w:val="00876BC6"/>
    <w:rsid w:val="0088160B"/>
    <w:rsid w:val="00882024"/>
    <w:rsid w:val="00883CB7"/>
    <w:rsid w:val="00885307"/>
    <w:rsid w:val="008866BF"/>
    <w:rsid w:val="00892BF7"/>
    <w:rsid w:val="00893AC3"/>
    <w:rsid w:val="0089506B"/>
    <w:rsid w:val="008956DD"/>
    <w:rsid w:val="0089664B"/>
    <w:rsid w:val="008A3515"/>
    <w:rsid w:val="008A388E"/>
    <w:rsid w:val="008A510E"/>
    <w:rsid w:val="008A522A"/>
    <w:rsid w:val="008A7DAB"/>
    <w:rsid w:val="008B1FB5"/>
    <w:rsid w:val="008B4464"/>
    <w:rsid w:val="008B4D15"/>
    <w:rsid w:val="008B626C"/>
    <w:rsid w:val="008B750B"/>
    <w:rsid w:val="008C13EC"/>
    <w:rsid w:val="008C3162"/>
    <w:rsid w:val="008C6115"/>
    <w:rsid w:val="008C6506"/>
    <w:rsid w:val="008D1F14"/>
    <w:rsid w:val="008D4ABC"/>
    <w:rsid w:val="008D68FB"/>
    <w:rsid w:val="008D6DDC"/>
    <w:rsid w:val="008E23B8"/>
    <w:rsid w:val="008E3197"/>
    <w:rsid w:val="008E3924"/>
    <w:rsid w:val="008E426D"/>
    <w:rsid w:val="008E46A0"/>
    <w:rsid w:val="008E4A10"/>
    <w:rsid w:val="008E6596"/>
    <w:rsid w:val="008E7A0D"/>
    <w:rsid w:val="008F13F7"/>
    <w:rsid w:val="008F5B4D"/>
    <w:rsid w:val="0090717E"/>
    <w:rsid w:val="00907425"/>
    <w:rsid w:val="0091672A"/>
    <w:rsid w:val="00917510"/>
    <w:rsid w:val="00921986"/>
    <w:rsid w:val="009227E2"/>
    <w:rsid w:val="00923C34"/>
    <w:rsid w:val="00924152"/>
    <w:rsid w:val="0092467C"/>
    <w:rsid w:val="0092513D"/>
    <w:rsid w:val="00925B6D"/>
    <w:rsid w:val="00926380"/>
    <w:rsid w:val="00927A9F"/>
    <w:rsid w:val="00932A89"/>
    <w:rsid w:val="00932B09"/>
    <w:rsid w:val="009335CC"/>
    <w:rsid w:val="00933BD2"/>
    <w:rsid w:val="0093586F"/>
    <w:rsid w:val="00935A55"/>
    <w:rsid w:val="00940649"/>
    <w:rsid w:val="00940CFA"/>
    <w:rsid w:val="00941CEB"/>
    <w:rsid w:val="009435BA"/>
    <w:rsid w:val="00944C56"/>
    <w:rsid w:val="0094720F"/>
    <w:rsid w:val="00951D52"/>
    <w:rsid w:val="00953B28"/>
    <w:rsid w:val="00954322"/>
    <w:rsid w:val="00957370"/>
    <w:rsid w:val="009575DA"/>
    <w:rsid w:val="00957CAA"/>
    <w:rsid w:val="00961F68"/>
    <w:rsid w:val="0096384B"/>
    <w:rsid w:val="009663DA"/>
    <w:rsid w:val="0096778A"/>
    <w:rsid w:val="0096778F"/>
    <w:rsid w:val="00970BDA"/>
    <w:rsid w:val="009719CE"/>
    <w:rsid w:val="0097375B"/>
    <w:rsid w:val="00977656"/>
    <w:rsid w:val="0098183A"/>
    <w:rsid w:val="0098201D"/>
    <w:rsid w:val="00983A3E"/>
    <w:rsid w:val="0098430A"/>
    <w:rsid w:val="009846A7"/>
    <w:rsid w:val="0098794D"/>
    <w:rsid w:val="00992A27"/>
    <w:rsid w:val="00993D91"/>
    <w:rsid w:val="0099497B"/>
    <w:rsid w:val="00995941"/>
    <w:rsid w:val="00996C68"/>
    <w:rsid w:val="00996DE9"/>
    <w:rsid w:val="00997AC2"/>
    <w:rsid w:val="009A2AD6"/>
    <w:rsid w:val="009A3BE8"/>
    <w:rsid w:val="009A3FA2"/>
    <w:rsid w:val="009A43BA"/>
    <w:rsid w:val="009A6F79"/>
    <w:rsid w:val="009A6F82"/>
    <w:rsid w:val="009A78C2"/>
    <w:rsid w:val="009B0D05"/>
    <w:rsid w:val="009B13DF"/>
    <w:rsid w:val="009B3B48"/>
    <w:rsid w:val="009B4CA6"/>
    <w:rsid w:val="009B4EF5"/>
    <w:rsid w:val="009B5D86"/>
    <w:rsid w:val="009B79F8"/>
    <w:rsid w:val="009C0C84"/>
    <w:rsid w:val="009C2112"/>
    <w:rsid w:val="009C2B94"/>
    <w:rsid w:val="009C66D5"/>
    <w:rsid w:val="009D13CE"/>
    <w:rsid w:val="009D13FD"/>
    <w:rsid w:val="009D266A"/>
    <w:rsid w:val="009D3EA5"/>
    <w:rsid w:val="009D447F"/>
    <w:rsid w:val="009D663C"/>
    <w:rsid w:val="009D6B25"/>
    <w:rsid w:val="009D6B41"/>
    <w:rsid w:val="009E3272"/>
    <w:rsid w:val="009E5ACC"/>
    <w:rsid w:val="009F011C"/>
    <w:rsid w:val="009F5BE9"/>
    <w:rsid w:val="009F7381"/>
    <w:rsid w:val="009F7494"/>
    <w:rsid w:val="009F7E07"/>
    <w:rsid w:val="00A01522"/>
    <w:rsid w:val="00A023F2"/>
    <w:rsid w:val="00A05C18"/>
    <w:rsid w:val="00A07841"/>
    <w:rsid w:val="00A10A11"/>
    <w:rsid w:val="00A118DF"/>
    <w:rsid w:val="00A11F22"/>
    <w:rsid w:val="00A13C6A"/>
    <w:rsid w:val="00A142CF"/>
    <w:rsid w:val="00A17B09"/>
    <w:rsid w:val="00A204A5"/>
    <w:rsid w:val="00A21938"/>
    <w:rsid w:val="00A2425E"/>
    <w:rsid w:val="00A301E0"/>
    <w:rsid w:val="00A335D2"/>
    <w:rsid w:val="00A345E9"/>
    <w:rsid w:val="00A350BE"/>
    <w:rsid w:val="00A35536"/>
    <w:rsid w:val="00A360AB"/>
    <w:rsid w:val="00A37853"/>
    <w:rsid w:val="00A37CB1"/>
    <w:rsid w:val="00A40D34"/>
    <w:rsid w:val="00A44825"/>
    <w:rsid w:val="00A457C6"/>
    <w:rsid w:val="00A45FFA"/>
    <w:rsid w:val="00A4619D"/>
    <w:rsid w:val="00A46AD0"/>
    <w:rsid w:val="00A47063"/>
    <w:rsid w:val="00A473A8"/>
    <w:rsid w:val="00A513F0"/>
    <w:rsid w:val="00A55015"/>
    <w:rsid w:val="00A55A4C"/>
    <w:rsid w:val="00A55D80"/>
    <w:rsid w:val="00A56D52"/>
    <w:rsid w:val="00A57E70"/>
    <w:rsid w:val="00A61AC8"/>
    <w:rsid w:val="00A61D8B"/>
    <w:rsid w:val="00A6366F"/>
    <w:rsid w:val="00A640BD"/>
    <w:rsid w:val="00A6441F"/>
    <w:rsid w:val="00A65D4C"/>
    <w:rsid w:val="00A6657F"/>
    <w:rsid w:val="00A66AF0"/>
    <w:rsid w:val="00A70512"/>
    <w:rsid w:val="00A70DC4"/>
    <w:rsid w:val="00A77770"/>
    <w:rsid w:val="00A82B39"/>
    <w:rsid w:val="00A834F9"/>
    <w:rsid w:val="00A9123D"/>
    <w:rsid w:val="00A91432"/>
    <w:rsid w:val="00A95357"/>
    <w:rsid w:val="00A954F4"/>
    <w:rsid w:val="00A95AC6"/>
    <w:rsid w:val="00A95AF0"/>
    <w:rsid w:val="00A971D2"/>
    <w:rsid w:val="00AA1F60"/>
    <w:rsid w:val="00AA3917"/>
    <w:rsid w:val="00AA40D7"/>
    <w:rsid w:val="00AA516E"/>
    <w:rsid w:val="00AB0443"/>
    <w:rsid w:val="00AB0E44"/>
    <w:rsid w:val="00AB57E4"/>
    <w:rsid w:val="00AB5F7D"/>
    <w:rsid w:val="00AB6622"/>
    <w:rsid w:val="00AB7C63"/>
    <w:rsid w:val="00AC0C50"/>
    <w:rsid w:val="00AC0FAC"/>
    <w:rsid w:val="00AC1C6E"/>
    <w:rsid w:val="00AC1E3B"/>
    <w:rsid w:val="00AC2FD3"/>
    <w:rsid w:val="00AC6FE2"/>
    <w:rsid w:val="00AC7DBA"/>
    <w:rsid w:val="00AD7597"/>
    <w:rsid w:val="00AE137C"/>
    <w:rsid w:val="00AE4C16"/>
    <w:rsid w:val="00AE6EEA"/>
    <w:rsid w:val="00AE770B"/>
    <w:rsid w:val="00AF0400"/>
    <w:rsid w:val="00AF0B83"/>
    <w:rsid w:val="00AF186B"/>
    <w:rsid w:val="00AF1CA4"/>
    <w:rsid w:val="00AF21E3"/>
    <w:rsid w:val="00AF22C3"/>
    <w:rsid w:val="00AF3925"/>
    <w:rsid w:val="00AF3CB6"/>
    <w:rsid w:val="00AF4CD4"/>
    <w:rsid w:val="00B05A5E"/>
    <w:rsid w:val="00B073A2"/>
    <w:rsid w:val="00B0747E"/>
    <w:rsid w:val="00B10332"/>
    <w:rsid w:val="00B1053B"/>
    <w:rsid w:val="00B12031"/>
    <w:rsid w:val="00B1296B"/>
    <w:rsid w:val="00B13793"/>
    <w:rsid w:val="00B141A1"/>
    <w:rsid w:val="00B1453C"/>
    <w:rsid w:val="00B14E54"/>
    <w:rsid w:val="00B179AD"/>
    <w:rsid w:val="00B21330"/>
    <w:rsid w:val="00B214EF"/>
    <w:rsid w:val="00B2292F"/>
    <w:rsid w:val="00B27641"/>
    <w:rsid w:val="00B27A42"/>
    <w:rsid w:val="00B31B16"/>
    <w:rsid w:val="00B32D44"/>
    <w:rsid w:val="00B33831"/>
    <w:rsid w:val="00B369DE"/>
    <w:rsid w:val="00B43169"/>
    <w:rsid w:val="00B43350"/>
    <w:rsid w:val="00B447BB"/>
    <w:rsid w:val="00B47C59"/>
    <w:rsid w:val="00B501A8"/>
    <w:rsid w:val="00B5456A"/>
    <w:rsid w:val="00B55AE4"/>
    <w:rsid w:val="00B56353"/>
    <w:rsid w:val="00B565B3"/>
    <w:rsid w:val="00B702A1"/>
    <w:rsid w:val="00B70B46"/>
    <w:rsid w:val="00B7126D"/>
    <w:rsid w:val="00B7162A"/>
    <w:rsid w:val="00B739B0"/>
    <w:rsid w:val="00B75BA5"/>
    <w:rsid w:val="00B80D52"/>
    <w:rsid w:val="00B81071"/>
    <w:rsid w:val="00B814A3"/>
    <w:rsid w:val="00B817D5"/>
    <w:rsid w:val="00B832E7"/>
    <w:rsid w:val="00B83688"/>
    <w:rsid w:val="00B90EBD"/>
    <w:rsid w:val="00B92DE6"/>
    <w:rsid w:val="00B945AF"/>
    <w:rsid w:val="00B96F38"/>
    <w:rsid w:val="00BA02D6"/>
    <w:rsid w:val="00BA417D"/>
    <w:rsid w:val="00BA536D"/>
    <w:rsid w:val="00BA59A7"/>
    <w:rsid w:val="00BA738E"/>
    <w:rsid w:val="00BB241D"/>
    <w:rsid w:val="00BB414E"/>
    <w:rsid w:val="00BB4904"/>
    <w:rsid w:val="00BB4E15"/>
    <w:rsid w:val="00BC2E73"/>
    <w:rsid w:val="00BC563E"/>
    <w:rsid w:val="00BC6591"/>
    <w:rsid w:val="00BC716B"/>
    <w:rsid w:val="00BC7CE4"/>
    <w:rsid w:val="00BD0E74"/>
    <w:rsid w:val="00BD5F8C"/>
    <w:rsid w:val="00BD600E"/>
    <w:rsid w:val="00BE0691"/>
    <w:rsid w:val="00BE29DD"/>
    <w:rsid w:val="00BE3EED"/>
    <w:rsid w:val="00BE56C5"/>
    <w:rsid w:val="00BE67CA"/>
    <w:rsid w:val="00BE7044"/>
    <w:rsid w:val="00BF095E"/>
    <w:rsid w:val="00BF118C"/>
    <w:rsid w:val="00BF15A8"/>
    <w:rsid w:val="00BF52DB"/>
    <w:rsid w:val="00C0009B"/>
    <w:rsid w:val="00C00CBC"/>
    <w:rsid w:val="00C00FBA"/>
    <w:rsid w:val="00C05BDE"/>
    <w:rsid w:val="00C066AF"/>
    <w:rsid w:val="00C101C7"/>
    <w:rsid w:val="00C10915"/>
    <w:rsid w:val="00C10E06"/>
    <w:rsid w:val="00C145B8"/>
    <w:rsid w:val="00C228D8"/>
    <w:rsid w:val="00C24032"/>
    <w:rsid w:val="00C2438F"/>
    <w:rsid w:val="00C247B2"/>
    <w:rsid w:val="00C31115"/>
    <w:rsid w:val="00C31AF0"/>
    <w:rsid w:val="00C32A7E"/>
    <w:rsid w:val="00C32B29"/>
    <w:rsid w:val="00C34F28"/>
    <w:rsid w:val="00C368DF"/>
    <w:rsid w:val="00C4070C"/>
    <w:rsid w:val="00C4273F"/>
    <w:rsid w:val="00C442C5"/>
    <w:rsid w:val="00C46150"/>
    <w:rsid w:val="00C508CA"/>
    <w:rsid w:val="00C548AB"/>
    <w:rsid w:val="00C54B4F"/>
    <w:rsid w:val="00C55EEC"/>
    <w:rsid w:val="00C56A4F"/>
    <w:rsid w:val="00C57B5C"/>
    <w:rsid w:val="00C57C7C"/>
    <w:rsid w:val="00C602C0"/>
    <w:rsid w:val="00C60A55"/>
    <w:rsid w:val="00C61049"/>
    <w:rsid w:val="00C6122B"/>
    <w:rsid w:val="00C61313"/>
    <w:rsid w:val="00C613C1"/>
    <w:rsid w:val="00C63FFE"/>
    <w:rsid w:val="00C65435"/>
    <w:rsid w:val="00C674A5"/>
    <w:rsid w:val="00C715E1"/>
    <w:rsid w:val="00C77249"/>
    <w:rsid w:val="00C83786"/>
    <w:rsid w:val="00C85751"/>
    <w:rsid w:val="00C87FF1"/>
    <w:rsid w:val="00C91EB6"/>
    <w:rsid w:val="00C92DF1"/>
    <w:rsid w:val="00C92FD8"/>
    <w:rsid w:val="00C93198"/>
    <w:rsid w:val="00C93B7E"/>
    <w:rsid w:val="00C95E6D"/>
    <w:rsid w:val="00C95F06"/>
    <w:rsid w:val="00C9688F"/>
    <w:rsid w:val="00CA10B0"/>
    <w:rsid w:val="00CA2ECB"/>
    <w:rsid w:val="00CA2F8E"/>
    <w:rsid w:val="00CA3EE2"/>
    <w:rsid w:val="00CA443A"/>
    <w:rsid w:val="00CA4F72"/>
    <w:rsid w:val="00CA7FD5"/>
    <w:rsid w:val="00CB0248"/>
    <w:rsid w:val="00CB3287"/>
    <w:rsid w:val="00CB33E2"/>
    <w:rsid w:val="00CB4927"/>
    <w:rsid w:val="00CB4E68"/>
    <w:rsid w:val="00CC0E60"/>
    <w:rsid w:val="00CC2733"/>
    <w:rsid w:val="00CC3085"/>
    <w:rsid w:val="00CC521B"/>
    <w:rsid w:val="00CC57F7"/>
    <w:rsid w:val="00CC6088"/>
    <w:rsid w:val="00CD0050"/>
    <w:rsid w:val="00CD2089"/>
    <w:rsid w:val="00CD2152"/>
    <w:rsid w:val="00CD5682"/>
    <w:rsid w:val="00CD7C34"/>
    <w:rsid w:val="00CE2916"/>
    <w:rsid w:val="00CE3608"/>
    <w:rsid w:val="00CE5BE8"/>
    <w:rsid w:val="00CE700C"/>
    <w:rsid w:val="00CE7481"/>
    <w:rsid w:val="00CE7BB2"/>
    <w:rsid w:val="00CF0A8F"/>
    <w:rsid w:val="00CF7E30"/>
    <w:rsid w:val="00D048CE"/>
    <w:rsid w:val="00D106ED"/>
    <w:rsid w:val="00D10998"/>
    <w:rsid w:val="00D11A59"/>
    <w:rsid w:val="00D12C4C"/>
    <w:rsid w:val="00D12F67"/>
    <w:rsid w:val="00D1366F"/>
    <w:rsid w:val="00D15CBD"/>
    <w:rsid w:val="00D1659B"/>
    <w:rsid w:val="00D17765"/>
    <w:rsid w:val="00D17865"/>
    <w:rsid w:val="00D20079"/>
    <w:rsid w:val="00D20887"/>
    <w:rsid w:val="00D221CB"/>
    <w:rsid w:val="00D23391"/>
    <w:rsid w:val="00D25D88"/>
    <w:rsid w:val="00D30E70"/>
    <w:rsid w:val="00D312E9"/>
    <w:rsid w:val="00D315C0"/>
    <w:rsid w:val="00D31805"/>
    <w:rsid w:val="00D33F19"/>
    <w:rsid w:val="00D36571"/>
    <w:rsid w:val="00D406D8"/>
    <w:rsid w:val="00D40EBB"/>
    <w:rsid w:val="00D41409"/>
    <w:rsid w:val="00D425E8"/>
    <w:rsid w:val="00D459A3"/>
    <w:rsid w:val="00D503EA"/>
    <w:rsid w:val="00D5344A"/>
    <w:rsid w:val="00D53FD4"/>
    <w:rsid w:val="00D552B9"/>
    <w:rsid w:val="00D56BA2"/>
    <w:rsid w:val="00D60DF7"/>
    <w:rsid w:val="00D62021"/>
    <w:rsid w:val="00D66A3E"/>
    <w:rsid w:val="00D67848"/>
    <w:rsid w:val="00D70E89"/>
    <w:rsid w:val="00D735B2"/>
    <w:rsid w:val="00D7373B"/>
    <w:rsid w:val="00D74021"/>
    <w:rsid w:val="00D76C36"/>
    <w:rsid w:val="00D76D01"/>
    <w:rsid w:val="00D77102"/>
    <w:rsid w:val="00D77FF2"/>
    <w:rsid w:val="00D922A9"/>
    <w:rsid w:val="00D9394A"/>
    <w:rsid w:val="00D94510"/>
    <w:rsid w:val="00D953AA"/>
    <w:rsid w:val="00D9595F"/>
    <w:rsid w:val="00D96DFC"/>
    <w:rsid w:val="00D97DE1"/>
    <w:rsid w:val="00DA1079"/>
    <w:rsid w:val="00DA1992"/>
    <w:rsid w:val="00DA24C7"/>
    <w:rsid w:val="00DA3607"/>
    <w:rsid w:val="00DA6CD7"/>
    <w:rsid w:val="00DB0CBB"/>
    <w:rsid w:val="00DB5458"/>
    <w:rsid w:val="00DB5550"/>
    <w:rsid w:val="00DB61B4"/>
    <w:rsid w:val="00DB67CC"/>
    <w:rsid w:val="00DC3783"/>
    <w:rsid w:val="00DD5DCC"/>
    <w:rsid w:val="00DE1070"/>
    <w:rsid w:val="00DE299A"/>
    <w:rsid w:val="00DE3668"/>
    <w:rsid w:val="00DE43D8"/>
    <w:rsid w:val="00DE4714"/>
    <w:rsid w:val="00DE56AC"/>
    <w:rsid w:val="00DE79F7"/>
    <w:rsid w:val="00DF7066"/>
    <w:rsid w:val="00E00219"/>
    <w:rsid w:val="00E0316B"/>
    <w:rsid w:val="00E0446F"/>
    <w:rsid w:val="00E0480B"/>
    <w:rsid w:val="00E05296"/>
    <w:rsid w:val="00E0532F"/>
    <w:rsid w:val="00E11B6B"/>
    <w:rsid w:val="00E1635F"/>
    <w:rsid w:val="00E16E51"/>
    <w:rsid w:val="00E2077C"/>
    <w:rsid w:val="00E2097E"/>
    <w:rsid w:val="00E22A0D"/>
    <w:rsid w:val="00E23ADC"/>
    <w:rsid w:val="00E25E10"/>
    <w:rsid w:val="00E2696D"/>
    <w:rsid w:val="00E2740A"/>
    <w:rsid w:val="00E370D7"/>
    <w:rsid w:val="00E41090"/>
    <w:rsid w:val="00E4119C"/>
    <w:rsid w:val="00E46257"/>
    <w:rsid w:val="00E47314"/>
    <w:rsid w:val="00E47ADE"/>
    <w:rsid w:val="00E50B41"/>
    <w:rsid w:val="00E5219B"/>
    <w:rsid w:val="00E52C21"/>
    <w:rsid w:val="00E52D07"/>
    <w:rsid w:val="00E548CB"/>
    <w:rsid w:val="00E5518B"/>
    <w:rsid w:val="00E551A8"/>
    <w:rsid w:val="00E609FE"/>
    <w:rsid w:val="00E630BE"/>
    <w:rsid w:val="00E6370B"/>
    <w:rsid w:val="00E651A5"/>
    <w:rsid w:val="00E664C6"/>
    <w:rsid w:val="00E67E9C"/>
    <w:rsid w:val="00E71B2C"/>
    <w:rsid w:val="00E75920"/>
    <w:rsid w:val="00E80D96"/>
    <w:rsid w:val="00E82119"/>
    <w:rsid w:val="00E86A66"/>
    <w:rsid w:val="00E871FA"/>
    <w:rsid w:val="00E9110E"/>
    <w:rsid w:val="00E936A4"/>
    <w:rsid w:val="00E95441"/>
    <w:rsid w:val="00E954BB"/>
    <w:rsid w:val="00E955E2"/>
    <w:rsid w:val="00EA00DE"/>
    <w:rsid w:val="00EA0ECB"/>
    <w:rsid w:val="00EA36EE"/>
    <w:rsid w:val="00EA45E7"/>
    <w:rsid w:val="00EB016E"/>
    <w:rsid w:val="00EB30D1"/>
    <w:rsid w:val="00EB3172"/>
    <w:rsid w:val="00EB638C"/>
    <w:rsid w:val="00EB64F6"/>
    <w:rsid w:val="00EB76E5"/>
    <w:rsid w:val="00EB78E3"/>
    <w:rsid w:val="00EB7BE3"/>
    <w:rsid w:val="00EC1C4B"/>
    <w:rsid w:val="00EC252C"/>
    <w:rsid w:val="00EC32B7"/>
    <w:rsid w:val="00EC735A"/>
    <w:rsid w:val="00ED119A"/>
    <w:rsid w:val="00ED1878"/>
    <w:rsid w:val="00ED1DE2"/>
    <w:rsid w:val="00ED34FE"/>
    <w:rsid w:val="00ED355D"/>
    <w:rsid w:val="00ED5F38"/>
    <w:rsid w:val="00ED76AB"/>
    <w:rsid w:val="00EE003A"/>
    <w:rsid w:val="00EE08F4"/>
    <w:rsid w:val="00EE17C1"/>
    <w:rsid w:val="00EE30B3"/>
    <w:rsid w:val="00EE5AB7"/>
    <w:rsid w:val="00EF008E"/>
    <w:rsid w:val="00EF10AB"/>
    <w:rsid w:val="00EF11BA"/>
    <w:rsid w:val="00EF1AAE"/>
    <w:rsid w:val="00EF2373"/>
    <w:rsid w:val="00EF27FE"/>
    <w:rsid w:val="00EF3BB0"/>
    <w:rsid w:val="00F07FB6"/>
    <w:rsid w:val="00F13A22"/>
    <w:rsid w:val="00F13F0A"/>
    <w:rsid w:val="00F149D0"/>
    <w:rsid w:val="00F154D5"/>
    <w:rsid w:val="00F163EA"/>
    <w:rsid w:val="00F16B53"/>
    <w:rsid w:val="00F2560C"/>
    <w:rsid w:val="00F25ECD"/>
    <w:rsid w:val="00F26B45"/>
    <w:rsid w:val="00F26B93"/>
    <w:rsid w:val="00F318BE"/>
    <w:rsid w:val="00F33297"/>
    <w:rsid w:val="00F343FB"/>
    <w:rsid w:val="00F359FE"/>
    <w:rsid w:val="00F35CAE"/>
    <w:rsid w:val="00F40BD0"/>
    <w:rsid w:val="00F42159"/>
    <w:rsid w:val="00F4256E"/>
    <w:rsid w:val="00F42EE1"/>
    <w:rsid w:val="00F433EF"/>
    <w:rsid w:val="00F43DF8"/>
    <w:rsid w:val="00F44233"/>
    <w:rsid w:val="00F47FDA"/>
    <w:rsid w:val="00F5633E"/>
    <w:rsid w:val="00F57902"/>
    <w:rsid w:val="00F60F1F"/>
    <w:rsid w:val="00F64141"/>
    <w:rsid w:val="00F644EE"/>
    <w:rsid w:val="00F65354"/>
    <w:rsid w:val="00F67508"/>
    <w:rsid w:val="00F701D0"/>
    <w:rsid w:val="00F71250"/>
    <w:rsid w:val="00F71FC9"/>
    <w:rsid w:val="00F7267D"/>
    <w:rsid w:val="00F73B48"/>
    <w:rsid w:val="00F73F14"/>
    <w:rsid w:val="00F742D3"/>
    <w:rsid w:val="00F74F51"/>
    <w:rsid w:val="00F7625C"/>
    <w:rsid w:val="00F8196F"/>
    <w:rsid w:val="00F8249E"/>
    <w:rsid w:val="00F82823"/>
    <w:rsid w:val="00F842AD"/>
    <w:rsid w:val="00F85761"/>
    <w:rsid w:val="00F85844"/>
    <w:rsid w:val="00F864AC"/>
    <w:rsid w:val="00F914EB"/>
    <w:rsid w:val="00F91B85"/>
    <w:rsid w:val="00F93614"/>
    <w:rsid w:val="00F937C1"/>
    <w:rsid w:val="00F938E7"/>
    <w:rsid w:val="00F94C10"/>
    <w:rsid w:val="00F95D5C"/>
    <w:rsid w:val="00F95ECB"/>
    <w:rsid w:val="00F964B9"/>
    <w:rsid w:val="00F975A1"/>
    <w:rsid w:val="00FA09B6"/>
    <w:rsid w:val="00FA3B17"/>
    <w:rsid w:val="00FA5E8D"/>
    <w:rsid w:val="00FA5F3D"/>
    <w:rsid w:val="00FA78E5"/>
    <w:rsid w:val="00FB15EB"/>
    <w:rsid w:val="00FB399E"/>
    <w:rsid w:val="00FB4152"/>
    <w:rsid w:val="00FB53EF"/>
    <w:rsid w:val="00FB7000"/>
    <w:rsid w:val="00FB7952"/>
    <w:rsid w:val="00FB7F50"/>
    <w:rsid w:val="00FC2A85"/>
    <w:rsid w:val="00FC40AF"/>
    <w:rsid w:val="00FC5501"/>
    <w:rsid w:val="00FC56E1"/>
    <w:rsid w:val="00FC73B9"/>
    <w:rsid w:val="00FD0A16"/>
    <w:rsid w:val="00FD40D2"/>
    <w:rsid w:val="00FE0275"/>
    <w:rsid w:val="00FE372C"/>
    <w:rsid w:val="00FE3C2F"/>
    <w:rsid w:val="00FE3D7D"/>
    <w:rsid w:val="00FE6DCF"/>
    <w:rsid w:val="00FF69A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UnresolvedMention1">
    <w:name w:val="Unresolved Mention1"/>
    <w:basedOn w:val="DefaultParagraphFont"/>
    <w:uiPriority w:val="99"/>
    <w:semiHidden/>
    <w:unhideWhenUsed/>
    <w:rsid w:val="00593F64"/>
    <w:rPr>
      <w:color w:val="605E5C"/>
      <w:shd w:val="clear" w:color="auto" w:fill="E1DFDD"/>
    </w:rPr>
  </w:style>
  <w:style w:type="paragraph" w:styleId="TOCHeading">
    <w:name w:val="TOC Heading"/>
    <w:basedOn w:val="Heading1"/>
    <w:next w:val="Normal"/>
    <w:uiPriority w:val="39"/>
    <w:unhideWhenUsed/>
    <w:qFormat/>
    <w:rsid w:val="00463E6B"/>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 w:type="character" w:styleId="FollowedHyperlink">
    <w:name w:val="FollowedHyperlink"/>
    <w:basedOn w:val="DefaultParagraphFont"/>
    <w:uiPriority w:val="99"/>
    <w:semiHidden/>
    <w:unhideWhenUsed/>
    <w:rsid w:val="00B817D5"/>
    <w:rPr>
      <w:color w:val="800080" w:themeColor="followedHyperlink"/>
      <w:u w:val="single"/>
    </w:rPr>
  </w:style>
  <w:style w:type="character" w:customStyle="1" w:styleId="UnresolvedMention">
    <w:name w:val="Unresolved Mention"/>
    <w:basedOn w:val="DefaultParagraphFont"/>
    <w:uiPriority w:val="99"/>
    <w:semiHidden/>
    <w:unhideWhenUsed/>
    <w:rsid w:val="0068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911">
      <w:bodyDiv w:val="1"/>
      <w:marLeft w:val="0"/>
      <w:marRight w:val="0"/>
      <w:marTop w:val="0"/>
      <w:marBottom w:val="0"/>
      <w:divBdr>
        <w:top w:val="none" w:sz="0" w:space="0" w:color="auto"/>
        <w:left w:val="none" w:sz="0" w:space="0" w:color="auto"/>
        <w:bottom w:val="none" w:sz="0" w:space="0" w:color="auto"/>
        <w:right w:val="none" w:sz="0" w:space="0" w:color="auto"/>
      </w:divBdr>
    </w:div>
    <w:div w:id="578215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23124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6953222">
      <w:bodyDiv w:val="1"/>
      <w:marLeft w:val="0"/>
      <w:marRight w:val="0"/>
      <w:marTop w:val="0"/>
      <w:marBottom w:val="0"/>
      <w:divBdr>
        <w:top w:val="none" w:sz="0" w:space="0" w:color="auto"/>
        <w:left w:val="none" w:sz="0" w:space="0" w:color="auto"/>
        <w:bottom w:val="none" w:sz="0" w:space="0" w:color="auto"/>
        <w:right w:val="none" w:sz="0" w:space="0" w:color="auto"/>
      </w:divBdr>
    </w:div>
    <w:div w:id="46519727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16067998">
      <w:bodyDiv w:val="1"/>
      <w:marLeft w:val="0"/>
      <w:marRight w:val="0"/>
      <w:marTop w:val="0"/>
      <w:marBottom w:val="0"/>
      <w:divBdr>
        <w:top w:val="none" w:sz="0" w:space="0" w:color="auto"/>
        <w:left w:val="none" w:sz="0" w:space="0" w:color="auto"/>
        <w:bottom w:val="none" w:sz="0" w:space="0" w:color="auto"/>
        <w:right w:val="none" w:sz="0" w:space="0" w:color="auto"/>
      </w:divBdr>
    </w:div>
    <w:div w:id="10203567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6966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3290769">
      <w:bodyDiv w:val="1"/>
      <w:marLeft w:val="0"/>
      <w:marRight w:val="0"/>
      <w:marTop w:val="0"/>
      <w:marBottom w:val="0"/>
      <w:divBdr>
        <w:top w:val="none" w:sz="0" w:space="0" w:color="auto"/>
        <w:left w:val="none" w:sz="0" w:space="0" w:color="auto"/>
        <w:bottom w:val="none" w:sz="0" w:space="0" w:color="auto"/>
        <w:right w:val="none" w:sz="0" w:space="0" w:color="auto"/>
      </w:divBdr>
      <w:divsChild>
        <w:div w:id="1801996987">
          <w:marLeft w:val="0"/>
          <w:marRight w:val="0"/>
          <w:marTop w:val="0"/>
          <w:marBottom w:val="0"/>
          <w:divBdr>
            <w:top w:val="none" w:sz="0" w:space="0" w:color="auto"/>
            <w:left w:val="none" w:sz="0" w:space="0" w:color="auto"/>
            <w:bottom w:val="none" w:sz="0" w:space="0" w:color="auto"/>
            <w:right w:val="none" w:sz="0" w:space="0" w:color="auto"/>
          </w:divBdr>
        </w:div>
      </w:divsChild>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115454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864664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51/2/297/&#1575;&#1604;&#1589;&#1608;&#1605;" TargetMode="External"/><Relationship Id="rId2" Type="http://schemas.openxmlformats.org/officeDocument/2006/relationships/hyperlink" Target="http://lib.eshia.ir/10141/2/165/&#1575;&#1705;&#1604;" TargetMode="External"/><Relationship Id="rId1" Type="http://schemas.openxmlformats.org/officeDocument/2006/relationships/hyperlink" Target="http://lib.eshia.ir/10028/1/652/&#1571;&#1582;&#1584;" TargetMode="External"/><Relationship Id="rId5" Type="http://schemas.openxmlformats.org/officeDocument/2006/relationships/hyperlink" Target="http://lib.eshia.ir/71334/35/415/&#1575;&#1604;&#1592;&#1575;&#1607;&#1585;" TargetMode="External"/><Relationship Id="rId4" Type="http://schemas.openxmlformats.org/officeDocument/2006/relationships/hyperlink" Target="http://lib.eshia.ir/11005/1/41/&#1593;&#1607;&#1583;&#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7FD3-70D0-4ADA-9167-9886AD28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7</Pages>
  <Words>2025</Words>
  <Characters>11547</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13545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2022-12-10T11:33:00Z</cp:lastPrinted>
  <dcterms:created xsi:type="dcterms:W3CDTF">2022-12-10T11:32:00Z</dcterms:created>
  <dcterms:modified xsi:type="dcterms:W3CDTF">2022-12-13T13:24:00Z</dcterms:modified>
  <cp:contentStatus>ویرایش 2.5</cp:contentStatus>
  <cp:version>2.7</cp:version>
</cp:coreProperties>
</file>