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92CA1" w:rsidRDefault="00392CA1" w:rsidP="00392CA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4914041" w:history="1">
        <w:r w:rsidRPr="000D50A4">
          <w:rPr>
            <w:rStyle w:val="ac"/>
            <w:rFonts w:ascii="Cambria" w:eastAsia="Times New Roman" w:hAnsi="Cambria" w:hint="eastAsia"/>
            <w:b/>
            <w:bCs/>
            <w:noProof/>
            <w:kern w:val="32"/>
            <w:rtl/>
          </w:rPr>
          <w:t>فصل</w:t>
        </w:r>
        <w:r w:rsidRPr="000D50A4">
          <w:rPr>
            <w:rStyle w:val="ac"/>
            <w:rFonts w:ascii="Cambria" w:eastAsia="Times New Roman" w:hAnsi="Cambria"/>
            <w:b/>
            <w:bCs/>
            <w:noProof/>
            <w:kern w:val="32"/>
            <w:rtl/>
          </w:rPr>
          <w:t xml:space="preserve"> </w:t>
        </w:r>
        <w:r w:rsidRPr="000D50A4">
          <w:rPr>
            <w:rStyle w:val="ac"/>
            <w:rFonts w:ascii="Cambria" w:eastAsia="Times New Roman" w:hAnsi="Cambria" w:hint="eastAsia"/>
            <w:b/>
            <w:bCs/>
            <w:noProof/>
            <w:kern w:val="32"/>
            <w:rtl/>
          </w:rPr>
          <w:t>ف</w:t>
        </w:r>
        <w:r w:rsidRPr="000D50A4">
          <w:rPr>
            <w:rStyle w:val="ac"/>
            <w:rFonts w:ascii="Cambria" w:eastAsia="Times New Roman" w:hAnsi="Cambria" w:hint="cs"/>
            <w:b/>
            <w:bCs/>
            <w:noProof/>
            <w:kern w:val="32"/>
            <w:rtl/>
          </w:rPr>
          <w:t>ی</w:t>
        </w:r>
        <w:r w:rsidRPr="000D50A4">
          <w:rPr>
            <w:rStyle w:val="ac"/>
            <w:rFonts w:ascii="Cambria" w:eastAsia="Times New Roman" w:hAnsi="Cambria" w:hint="eastAsia"/>
            <w:b/>
            <w:bCs/>
            <w:noProof/>
            <w:kern w:val="32"/>
            <w:rtl/>
          </w:rPr>
          <w:t>ما</w:t>
        </w:r>
        <w:r w:rsidRPr="000D50A4">
          <w:rPr>
            <w:rStyle w:val="ac"/>
            <w:rFonts w:ascii="Cambria" w:eastAsia="Times New Roman" w:hAnsi="Cambria"/>
            <w:b/>
            <w:bCs/>
            <w:noProof/>
            <w:kern w:val="32"/>
            <w:rtl/>
          </w:rPr>
          <w:t xml:space="preserve"> </w:t>
        </w:r>
        <w:r w:rsidRPr="000D50A4">
          <w:rPr>
            <w:rStyle w:val="ac"/>
            <w:rFonts w:ascii="Cambria" w:eastAsia="Times New Roman" w:hAnsi="Cambria" w:hint="cs"/>
            <w:b/>
            <w:bCs/>
            <w:noProof/>
            <w:kern w:val="32"/>
            <w:rtl/>
          </w:rPr>
          <w:t>ی</w:t>
        </w:r>
        <w:r w:rsidRPr="000D50A4">
          <w:rPr>
            <w:rStyle w:val="ac"/>
            <w:rFonts w:ascii="Cambria" w:eastAsia="Times New Roman" w:hAnsi="Cambria" w:hint="eastAsia"/>
            <w:b/>
            <w:bCs/>
            <w:noProof/>
            <w:kern w:val="32"/>
            <w:rtl/>
          </w:rPr>
          <w:t>ستقبل</w:t>
        </w:r>
        <w:r w:rsidRPr="000D50A4">
          <w:rPr>
            <w:rStyle w:val="ac"/>
            <w:rFonts w:ascii="Cambria" w:eastAsia="Times New Roman" w:hAnsi="Cambria"/>
            <w:b/>
            <w:bCs/>
            <w:noProof/>
            <w:kern w:val="32"/>
            <w:rtl/>
          </w:rPr>
          <w:t xml:space="preserve"> </w:t>
        </w:r>
        <w:r w:rsidRPr="000D50A4">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Toc504914041 \h</w:instrText>
        </w:r>
        <w:r>
          <w:rPr>
            <w:noProof/>
            <w:webHidden/>
            <w:rtl/>
          </w:rPr>
          <w:instrText xml:space="preserve"> </w:instrText>
        </w:r>
        <w:r>
          <w:rPr>
            <w:rStyle w:val="ac"/>
            <w:noProof/>
            <w:rtl/>
          </w:rPr>
        </w:r>
        <w:r>
          <w:rPr>
            <w:rStyle w:val="ac"/>
            <w:noProof/>
            <w:rtl/>
          </w:rPr>
          <w:fldChar w:fldCharType="separate"/>
        </w:r>
        <w:r w:rsidR="002C7A22">
          <w:rPr>
            <w:noProof/>
            <w:webHidden/>
            <w:rtl/>
          </w:rPr>
          <w:t>1</w:t>
        </w:r>
        <w:r>
          <w:rPr>
            <w:rStyle w:val="ac"/>
            <w:noProof/>
            <w:rtl/>
          </w:rPr>
          <w:fldChar w:fldCharType="end"/>
        </w:r>
      </w:hyperlink>
    </w:p>
    <w:p w:rsidR="00392CA1" w:rsidRDefault="00392CA1" w:rsidP="00392CA1">
      <w:pPr>
        <w:pStyle w:val="22"/>
        <w:tabs>
          <w:tab w:val="right" w:leader="dot" w:pos="10194"/>
        </w:tabs>
        <w:rPr>
          <w:rFonts w:asciiTheme="minorHAnsi" w:eastAsiaTheme="minorEastAsia" w:hAnsiTheme="minorHAnsi" w:cstheme="minorBidi"/>
          <w:bCs w:val="0"/>
          <w:noProof/>
          <w:color w:val="auto"/>
          <w:szCs w:val="22"/>
          <w:rtl/>
        </w:rPr>
      </w:pPr>
      <w:hyperlink w:anchor="_Toc504914042" w:history="1">
        <w:r w:rsidRPr="000D50A4">
          <w:rPr>
            <w:rStyle w:val="ac"/>
            <w:rFonts w:ascii="Cambria" w:eastAsia="Times New Roman" w:hAnsi="Cambria" w:hint="eastAsia"/>
            <w:b/>
            <w:i/>
            <w:noProof/>
            <w:rtl/>
          </w:rPr>
          <w:t>شرط</w:t>
        </w:r>
        <w:r w:rsidRPr="000D50A4">
          <w:rPr>
            <w:rStyle w:val="ac"/>
            <w:rFonts w:ascii="Cambria" w:eastAsia="Times New Roman" w:hAnsi="Cambria" w:hint="cs"/>
            <w:b/>
            <w:i/>
            <w:noProof/>
            <w:rtl/>
          </w:rPr>
          <w:t>یّ</w:t>
        </w:r>
        <w:r w:rsidRPr="000D50A4">
          <w:rPr>
            <w:rStyle w:val="ac"/>
            <w:rFonts w:ascii="Cambria" w:eastAsia="Times New Roman" w:hAnsi="Cambria" w:hint="eastAsia"/>
            <w:b/>
            <w:i/>
            <w:noProof/>
            <w:rtl/>
          </w:rPr>
          <w:t>ت</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استقبال</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قبله</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در</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نمازها</w:t>
        </w:r>
        <w:r w:rsidRPr="000D50A4">
          <w:rPr>
            <w:rStyle w:val="ac"/>
            <w:rFonts w:ascii="Cambria" w:eastAsia="Times New Roman" w:hAnsi="Cambria" w:hint="cs"/>
            <w:b/>
            <w:i/>
            <w:noProof/>
            <w:rtl/>
          </w:rPr>
          <w:t>ی</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مستحبّ</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بالعرض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Toc504914042 \h</w:instrText>
        </w:r>
        <w:r>
          <w:rPr>
            <w:noProof/>
            <w:webHidden/>
            <w:rtl/>
          </w:rPr>
          <w:instrText xml:space="preserve"> </w:instrText>
        </w:r>
        <w:r>
          <w:rPr>
            <w:rStyle w:val="ac"/>
            <w:noProof/>
            <w:rtl/>
          </w:rPr>
        </w:r>
        <w:r>
          <w:rPr>
            <w:rStyle w:val="ac"/>
            <w:noProof/>
            <w:rtl/>
          </w:rPr>
          <w:fldChar w:fldCharType="separate"/>
        </w:r>
        <w:r w:rsidR="002C7A22">
          <w:rPr>
            <w:noProof/>
            <w:webHidden/>
            <w:rtl/>
          </w:rPr>
          <w:t>1</w:t>
        </w:r>
        <w:r>
          <w:rPr>
            <w:rStyle w:val="ac"/>
            <w:noProof/>
            <w:rtl/>
          </w:rPr>
          <w:fldChar w:fldCharType="end"/>
        </w:r>
      </w:hyperlink>
    </w:p>
    <w:p w:rsidR="00392CA1" w:rsidRDefault="00392CA1" w:rsidP="00392CA1">
      <w:pPr>
        <w:pStyle w:val="22"/>
        <w:tabs>
          <w:tab w:val="right" w:leader="dot" w:pos="10194"/>
        </w:tabs>
        <w:rPr>
          <w:rFonts w:asciiTheme="minorHAnsi" w:eastAsiaTheme="minorEastAsia" w:hAnsiTheme="minorHAnsi" w:cstheme="minorBidi"/>
          <w:bCs w:val="0"/>
          <w:noProof/>
          <w:color w:val="auto"/>
          <w:szCs w:val="22"/>
          <w:rtl/>
        </w:rPr>
      </w:pPr>
      <w:hyperlink w:anchor="_Toc504914043" w:history="1">
        <w:r w:rsidRPr="000D50A4">
          <w:rPr>
            <w:rStyle w:val="ac"/>
            <w:rFonts w:ascii="Cambria" w:eastAsia="Times New Roman" w:hAnsi="Cambria" w:hint="eastAsia"/>
            <w:b/>
            <w:i/>
            <w:noProof/>
            <w:rtl/>
          </w:rPr>
          <w:t>شرط</w:t>
        </w:r>
        <w:r w:rsidRPr="000D50A4">
          <w:rPr>
            <w:rStyle w:val="ac"/>
            <w:rFonts w:ascii="Cambria" w:eastAsia="Times New Roman" w:hAnsi="Cambria" w:hint="cs"/>
            <w:b/>
            <w:i/>
            <w:noProof/>
            <w:rtl/>
          </w:rPr>
          <w:t>یّ</w:t>
        </w:r>
        <w:r w:rsidRPr="000D50A4">
          <w:rPr>
            <w:rStyle w:val="ac"/>
            <w:rFonts w:ascii="Cambria" w:eastAsia="Times New Roman" w:hAnsi="Cambria" w:hint="eastAsia"/>
            <w:b/>
            <w:i/>
            <w:noProof/>
            <w:rtl/>
          </w:rPr>
          <w:t>ت</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استقبال</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قبله</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در</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نماز</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ها</w:t>
        </w:r>
        <w:r w:rsidRPr="000D50A4">
          <w:rPr>
            <w:rStyle w:val="ac"/>
            <w:rFonts w:ascii="Cambria" w:eastAsia="Times New Roman" w:hAnsi="Cambria" w:hint="cs"/>
            <w:b/>
            <w:i/>
            <w:noProof/>
            <w:rtl/>
          </w:rPr>
          <w:t>ی</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احت</w:t>
        </w:r>
        <w:r w:rsidRPr="000D50A4">
          <w:rPr>
            <w:rStyle w:val="ac"/>
            <w:rFonts w:ascii="Cambria" w:eastAsia="Times New Roman" w:hAnsi="Cambria" w:hint="cs"/>
            <w:b/>
            <w:i/>
            <w:noProof/>
            <w:rtl/>
          </w:rPr>
          <w:t>ی</w:t>
        </w:r>
        <w:r w:rsidRPr="000D50A4">
          <w:rPr>
            <w:rStyle w:val="ac"/>
            <w:rFonts w:ascii="Cambria" w:eastAsia="Times New Roman" w:hAnsi="Cambria" w:hint="eastAsia"/>
            <w:b/>
            <w:i/>
            <w:noProof/>
            <w:rtl/>
          </w:rPr>
          <w:t>اط</w:t>
        </w:r>
        <w:r w:rsidRPr="000D50A4">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Toc504914043 \h</w:instrText>
        </w:r>
        <w:r>
          <w:rPr>
            <w:noProof/>
            <w:webHidden/>
            <w:rtl/>
          </w:rPr>
          <w:instrText xml:space="preserve"> </w:instrText>
        </w:r>
        <w:r>
          <w:rPr>
            <w:rStyle w:val="ac"/>
            <w:noProof/>
            <w:rtl/>
          </w:rPr>
        </w:r>
        <w:r>
          <w:rPr>
            <w:rStyle w:val="ac"/>
            <w:noProof/>
            <w:rtl/>
          </w:rPr>
          <w:fldChar w:fldCharType="separate"/>
        </w:r>
        <w:r w:rsidR="002C7A22">
          <w:rPr>
            <w:noProof/>
            <w:webHidden/>
            <w:rtl/>
          </w:rPr>
          <w:t>2</w:t>
        </w:r>
        <w:r>
          <w:rPr>
            <w:rStyle w:val="ac"/>
            <w:noProof/>
            <w:rtl/>
          </w:rPr>
          <w:fldChar w:fldCharType="end"/>
        </w:r>
      </w:hyperlink>
    </w:p>
    <w:p w:rsidR="00392CA1" w:rsidRDefault="00392CA1" w:rsidP="00392CA1">
      <w:pPr>
        <w:pStyle w:val="22"/>
        <w:tabs>
          <w:tab w:val="right" w:leader="dot" w:pos="10194"/>
        </w:tabs>
        <w:rPr>
          <w:rFonts w:asciiTheme="minorHAnsi" w:eastAsiaTheme="minorEastAsia" w:hAnsiTheme="minorHAnsi" w:cstheme="minorBidi"/>
          <w:bCs w:val="0"/>
          <w:noProof/>
          <w:color w:val="auto"/>
          <w:szCs w:val="22"/>
          <w:rtl/>
        </w:rPr>
      </w:pPr>
      <w:hyperlink w:anchor="_Toc504914044" w:history="1">
        <w:r w:rsidRPr="000D50A4">
          <w:rPr>
            <w:rStyle w:val="ac"/>
            <w:rFonts w:ascii="Cambria" w:eastAsia="Times New Roman" w:hAnsi="Cambria" w:hint="eastAsia"/>
            <w:b/>
            <w:i/>
            <w:noProof/>
            <w:rtl/>
          </w:rPr>
          <w:t>شرط</w:t>
        </w:r>
        <w:r w:rsidRPr="000D50A4">
          <w:rPr>
            <w:rStyle w:val="ac"/>
            <w:rFonts w:ascii="Cambria" w:eastAsia="Times New Roman" w:hAnsi="Cambria" w:hint="cs"/>
            <w:b/>
            <w:i/>
            <w:noProof/>
            <w:rtl/>
          </w:rPr>
          <w:t>یّ</w:t>
        </w:r>
        <w:r w:rsidRPr="000D50A4">
          <w:rPr>
            <w:rStyle w:val="ac"/>
            <w:rFonts w:ascii="Cambria" w:eastAsia="Times New Roman" w:hAnsi="Cambria" w:hint="eastAsia"/>
            <w:b/>
            <w:i/>
            <w:noProof/>
            <w:rtl/>
          </w:rPr>
          <w:t>ت</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استقبال</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قبله</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در</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نماز</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م</w:t>
        </w:r>
        <w:r w:rsidRPr="000D50A4">
          <w:rPr>
            <w:rStyle w:val="ac"/>
            <w:rFonts w:ascii="Cambria" w:eastAsia="Times New Roman" w:hAnsi="Cambria" w:hint="cs"/>
            <w:b/>
            <w:i/>
            <w:noProof/>
            <w:rtl/>
          </w:rPr>
          <w:t>یّ</w:t>
        </w:r>
        <w:r w:rsidRPr="000D50A4">
          <w:rPr>
            <w:rStyle w:val="ac"/>
            <w:rFonts w:ascii="Cambria" w:eastAsia="Times New Roman" w:hAnsi="Cambria" w:hint="eastAsia"/>
            <w:b/>
            <w:i/>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Toc504914044 \h</w:instrText>
        </w:r>
        <w:r>
          <w:rPr>
            <w:noProof/>
            <w:webHidden/>
            <w:rtl/>
          </w:rPr>
          <w:instrText xml:space="preserve"> </w:instrText>
        </w:r>
        <w:r>
          <w:rPr>
            <w:rStyle w:val="ac"/>
            <w:noProof/>
            <w:rtl/>
          </w:rPr>
        </w:r>
        <w:r>
          <w:rPr>
            <w:rStyle w:val="ac"/>
            <w:noProof/>
            <w:rtl/>
          </w:rPr>
          <w:fldChar w:fldCharType="separate"/>
        </w:r>
        <w:r w:rsidR="002C7A22">
          <w:rPr>
            <w:noProof/>
            <w:webHidden/>
            <w:rtl/>
          </w:rPr>
          <w:t>2</w:t>
        </w:r>
        <w:r>
          <w:rPr>
            <w:rStyle w:val="ac"/>
            <w:noProof/>
            <w:rtl/>
          </w:rPr>
          <w:fldChar w:fldCharType="end"/>
        </w:r>
      </w:hyperlink>
    </w:p>
    <w:p w:rsidR="00392CA1" w:rsidRDefault="00392CA1" w:rsidP="00392CA1">
      <w:pPr>
        <w:pStyle w:val="32"/>
        <w:tabs>
          <w:tab w:val="right" w:leader="dot" w:pos="10194"/>
        </w:tabs>
        <w:rPr>
          <w:rFonts w:asciiTheme="minorHAnsi" w:eastAsiaTheme="minorEastAsia" w:hAnsiTheme="minorHAnsi" w:cstheme="minorBidi"/>
          <w:bCs w:val="0"/>
          <w:iCs w:val="0"/>
          <w:noProof/>
          <w:color w:val="auto"/>
          <w:szCs w:val="22"/>
          <w:rtl/>
        </w:rPr>
      </w:pPr>
      <w:hyperlink w:anchor="_Toc504914045" w:history="1">
        <w:r w:rsidRPr="000D50A4">
          <w:rPr>
            <w:rStyle w:val="ac"/>
            <w:rFonts w:hint="eastAsia"/>
            <w:noProof/>
            <w:rtl/>
          </w:rPr>
          <w:t>دل</w:t>
        </w:r>
        <w:r w:rsidRPr="000D50A4">
          <w:rPr>
            <w:rStyle w:val="ac"/>
            <w:rFonts w:hint="cs"/>
            <w:noProof/>
            <w:rtl/>
          </w:rPr>
          <w:t>ی</w:t>
        </w:r>
        <w:r w:rsidRPr="000D50A4">
          <w:rPr>
            <w:rStyle w:val="ac"/>
            <w:rFonts w:hint="eastAsia"/>
            <w:noProof/>
            <w:rtl/>
          </w:rPr>
          <w:t>ل</w:t>
        </w:r>
        <w:r w:rsidRPr="000D50A4">
          <w:rPr>
            <w:rStyle w:val="ac"/>
            <w:noProof/>
            <w:rtl/>
          </w:rPr>
          <w:t xml:space="preserve"> </w:t>
        </w:r>
        <w:r w:rsidRPr="000D50A4">
          <w:rPr>
            <w:rStyle w:val="ac"/>
            <w:rFonts w:hint="eastAsia"/>
            <w:noProof/>
            <w:rtl/>
          </w:rPr>
          <w:t>خاص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Toc504914045 \h</w:instrText>
        </w:r>
        <w:r>
          <w:rPr>
            <w:noProof/>
            <w:webHidden/>
            <w:rtl/>
          </w:rPr>
          <w:instrText xml:space="preserve"> </w:instrText>
        </w:r>
        <w:r>
          <w:rPr>
            <w:rStyle w:val="ac"/>
            <w:noProof/>
            <w:rtl/>
          </w:rPr>
        </w:r>
        <w:r>
          <w:rPr>
            <w:rStyle w:val="ac"/>
            <w:noProof/>
            <w:rtl/>
          </w:rPr>
          <w:fldChar w:fldCharType="separate"/>
        </w:r>
        <w:r w:rsidR="002C7A22">
          <w:rPr>
            <w:noProof/>
            <w:webHidden/>
            <w:rtl/>
          </w:rPr>
          <w:t>3</w:t>
        </w:r>
        <w:r>
          <w:rPr>
            <w:rStyle w:val="ac"/>
            <w:noProof/>
            <w:rtl/>
          </w:rPr>
          <w:fldChar w:fldCharType="end"/>
        </w:r>
      </w:hyperlink>
    </w:p>
    <w:p w:rsidR="00392CA1" w:rsidRDefault="00392CA1" w:rsidP="00392CA1">
      <w:pPr>
        <w:pStyle w:val="32"/>
        <w:tabs>
          <w:tab w:val="right" w:leader="dot" w:pos="10194"/>
        </w:tabs>
        <w:rPr>
          <w:rFonts w:asciiTheme="minorHAnsi" w:eastAsiaTheme="minorEastAsia" w:hAnsiTheme="minorHAnsi" w:cstheme="minorBidi"/>
          <w:bCs w:val="0"/>
          <w:iCs w:val="0"/>
          <w:noProof/>
          <w:color w:val="auto"/>
          <w:szCs w:val="22"/>
          <w:rtl/>
        </w:rPr>
      </w:pPr>
      <w:hyperlink w:anchor="_Toc504914046" w:history="1">
        <w:r w:rsidRPr="000D50A4">
          <w:rPr>
            <w:rStyle w:val="ac"/>
            <w:rFonts w:hint="eastAsia"/>
            <w:noProof/>
            <w:rtl/>
          </w:rPr>
          <w:t>عموم</w:t>
        </w:r>
        <w:r w:rsidRPr="000D50A4">
          <w:rPr>
            <w:rStyle w:val="ac"/>
            <w:noProof/>
            <w:rtl/>
          </w:rPr>
          <w:t xml:space="preserve"> «</w:t>
        </w:r>
        <w:r w:rsidRPr="000D50A4">
          <w:rPr>
            <w:rStyle w:val="ac"/>
            <w:rFonts w:hint="eastAsia"/>
            <w:noProof/>
            <w:rtl/>
          </w:rPr>
          <w:t>لا</w:t>
        </w:r>
        <w:r w:rsidRPr="000D50A4">
          <w:rPr>
            <w:rStyle w:val="ac"/>
            <w:noProof/>
            <w:rtl/>
          </w:rPr>
          <w:t xml:space="preserve"> </w:t>
        </w:r>
        <w:r w:rsidRPr="000D50A4">
          <w:rPr>
            <w:rStyle w:val="ac"/>
            <w:rFonts w:hint="eastAsia"/>
            <w:noProof/>
            <w:rtl/>
          </w:rPr>
          <w:t>صلاة</w:t>
        </w:r>
        <w:r w:rsidRPr="000D50A4">
          <w:rPr>
            <w:rStyle w:val="ac"/>
            <w:noProof/>
            <w:rtl/>
          </w:rPr>
          <w:t xml:space="preserve"> </w:t>
        </w:r>
        <w:r w:rsidRPr="000D50A4">
          <w:rPr>
            <w:rStyle w:val="ac"/>
            <w:rFonts w:hint="eastAsia"/>
            <w:noProof/>
            <w:rtl/>
          </w:rPr>
          <w:t>إلا</w:t>
        </w:r>
        <w:r w:rsidRPr="000D50A4">
          <w:rPr>
            <w:rStyle w:val="ac"/>
            <w:noProof/>
            <w:rtl/>
          </w:rPr>
          <w:t xml:space="preserve"> </w:t>
        </w:r>
        <w:r w:rsidRPr="000D50A4">
          <w:rPr>
            <w:rStyle w:val="ac"/>
            <w:rFonts w:hint="eastAsia"/>
            <w:noProof/>
            <w:rtl/>
          </w:rPr>
          <w:t>إل</w:t>
        </w:r>
        <w:r w:rsidRPr="000D50A4">
          <w:rPr>
            <w:rStyle w:val="ac"/>
            <w:rFonts w:hint="cs"/>
            <w:noProof/>
            <w:rtl/>
          </w:rPr>
          <w:t>ی</w:t>
        </w:r>
        <w:r w:rsidRPr="000D50A4">
          <w:rPr>
            <w:rStyle w:val="ac"/>
            <w:noProof/>
            <w:rtl/>
          </w:rPr>
          <w:t xml:space="preserve"> </w:t>
        </w:r>
        <w:r w:rsidRPr="000D50A4">
          <w:rPr>
            <w:rStyle w:val="ac"/>
            <w:rFonts w:hint="eastAsia"/>
            <w:noProof/>
            <w:rtl/>
          </w:rPr>
          <w:t>القبله</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Toc504914046 \h</w:instrText>
        </w:r>
        <w:r>
          <w:rPr>
            <w:noProof/>
            <w:webHidden/>
            <w:rtl/>
          </w:rPr>
          <w:instrText xml:space="preserve"> </w:instrText>
        </w:r>
        <w:r>
          <w:rPr>
            <w:rStyle w:val="ac"/>
            <w:noProof/>
            <w:rtl/>
          </w:rPr>
        </w:r>
        <w:r>
          <w:rPr>
            <w:rStyle w:val="ac"/>
            <w:noProof/>
            <w:rtl/>
          </w:rPr>
          <w:fldChar w:fldCharType="separate"/>
        </w:r>
        <w:r w:rsidR="002C7A22">
          <w:rPr>
            <w:noProof/>
            <w:webHidden/>
            <w:rtl/>
          </w:rPr>
          <w:t>3</w:t>
        </w:r>
        <w:r>
          <w:rPr>
            <w:rStyle w:val="ac"/>
            <w:noProof/>
            <w:rtl/>
          </w:rPr>
          <w:fldChar w:fldCharType="end"/>
        </w:r>
      </w:hyperlink>
    </w:p>
    <w:p w:rsidR="00392CA1" w:rsidRDefault="00392CA1" w:rsidP="00392CA1">
      <w:pPr>
        <w:pStyle w:val="42"/>
        <w:tabs>
          <w:tab w:val="right" w:leader="dot" w:pos="10194"/>
        </w:tabs>
        <w:rPr>
          <w:rFonts w:asciiTheme="minorHAnsi" w:eastAsiaTheme="minorEastAsia" w:hAnsiTheme="minorHAnsi" w:cstheme="minorBidi"/>
          <w:bCs w:val="0"/>
          <w:noProof/>
          <w:color w:val="auto"/>
          <w:szCs w:val="22"/>
          <w:rtl/>
        </w:rPr>
      </w:pPr>
      <w:hyperlink w:anchor="_Toc504914047" w:history="1">
        <w:r w:rsidRPr="000D50A4">
          <w:rPr>
            <w:rStyle w:val="ac"/>
            <w:rFonts w:hint="eastAsia"/>
            <w:noProof/>
            <w:rtl/>
          </w:rPr>
          <w:t>مناقشه</w:t>
        </w:r>
        <w:r w:rsidRPr="000D50A4">
          <w:rPr>
            <w:rStyle w:val="ac"/>
            <w:noProof/>
            <w:rtl/>
          </w:rPr>
          <w:t xml:space="preserve"> (</w:t>
        </w:r>
        <w:r w:rsidRPr="000D50A4">
          <w:rPr>
            <w:rStyle w:val="ac"/>
            <w:rFonts w:hint="eastAsia"/>
            <w:noProof/>
            <w:rtl/>
          </w:rPr>
          <w:t>عدم</w:t>
        </w:r>
        <w:r w:rsidRPr="000D50A4">
          <w:rPr>
            <w:rStyle w:val="ac"/>
            <w:noProof/>
            <w:rtl/>
          </w:rPr>
          <w:t xml:space="preserve"> </w:t>
        </w:r>
        <w:r w:rsidRPr="000D50A4">
          <w:rPr>
            <w:rStyle w:val="ac"/>
            <w:rFonts w:hint="eastAsia"/>
            <w:noProof/>
            <w:rtl/>
          </w:rPr>
          <w:t>صدق</w:t>
        </w:r>
        <w:r w:rsidRPr="000D50A4">
          <w:rPr>
            <w:rStyle w:val="ac"/>
            <w:noProof/>
            <w:rtl/>
          </w:rPr>
          <w:t xml:space="preserve"> </w:t>
        </w:r>
        <w:r w:rsidRPr="000D50A4">
          <w:rPr>
            <w:rStyle w:val="ac"/>
            <w:rFonts w:hint="eastAsia"/>
            <w:noProof/>
            <w:rtl/>
          </w:rPr>
          <w:t>حق</w:t>
        </w:r>
        <w:r w:rsidRPr="000D50A4">
          <w:rPr>
            <w:rStyle w:val="ac"/>
            <w:rFonts w:hint="cs"/>
            <w:noProof/>
            <w:rtl/>
          </w:rPr>
          <w:t>ی</w:t>
        </w:r>
        <w:r w:rsidRPr="000D50A4">
          <w:rPr>
            <w:rStyle w:val="ac"/>
            <w:rFonts w:hint="eastAsia"/>
            <w:noProof/>
            <w:rtl/>
          </w:rPr>
          <w:t>ق</w:t>
        </w:r>
        <w:r w:rsidRPr="000D50A4">
          <w:rPr>
            <w:rStyle w:val="ac"/>
            <w:rFonts w:hint="cs"/>
            <w:noProof/>
            <w:rtl/>
          </w:rPr>
          <w:t>ی</w:t>
        </w:r>
        <w:r w:rsidRPr="000D50A4">
          <w:rPr>
            <w:rStyle w:val="ac"/>
            <w:noProof/>
            <w:rtl/>
          </w:rPr>
          <w:t xml:space="preserve"> </w:t>
        </w:r>
        <w:r w:rsidRPr="000D50A4">
          <w:rPr>
            <w:rStyle w:val="ac"/>
            <w:rFonts w:hint="eastAsia"/>
            <w:noProof/>
            <w:rtl/>
          </w:rPr>
          <w:t>صلاة</w:t>
        </w:r>
        <w:r w:rsidRPr="000D50A4">
          <w:rPr>
            <w:rStyle w:val="ac"/>
            <w:noProof/>
            <w:rtl/>
          </w:rPr>
          <w:t xml:space="preserve"> </w:t>
        </w:r>
        <w:r w:rsidRPr="000D50A4">
          <w:rPr>
            <w:rStyle w:val="ac"/>
            <w:rFonts w:hint="eastAsia"/>
            <w:noProof/>
            <w:rtl/>
          </w:rPr>
          <w:t>بر</w:t>
        </w:r>
        <w:r w:rsidRPr="000D50A4">
          <w:rPr>
            <w:rStyle w:val="ac"/>
            <w:noProof/>
            <w:rtl/>
          </w:rPr>
          <w:t xml:space="preserve"> </w:t>
        </w:r>
        <w:r w:rsidRPr="000D50A4">
          <w:rPr>
            <w:rStyle w:val="ac"/>
            <w:rFonts w:hint="eastAsia"/>
            <w:noProof/>
            <w:rtl/>
          </w:rPr>
          <w:t>نماز</w:t>
        </w:r>
        <w:r w:rsidRPr="000D50A4">
          <w:rPr>
            <w:rStyle w:val="ac"/>
            <w:noProof/>
            <w:rtl/>
          </w:rPr>
          <w:t xml:space="preserve"> </w:t>
        </w:r>
        <w:r w:rsidRPr="000D50A4">
          <w:rPr>
            <w:rStyle w:val="ac"/>
            <w:rFonts w:hint="eastAsia"/>
            <w:noProof/>
            <w:rtl/>
          </w:rPr>
          <w:t>م</w:t>
        </w:r>
        <w:r w:rsidRPr="000D50A4">
          <w:rPr>
            <w:rStyle w:val="ac"/>
            <w:rFonts w:hint="cs"/>
            <w:noProof/>
            <w:rtl/>
          </w:rPr>
          <w:t>یّ</w:t>
        </w:r>
        <w:r w:rsidRPr="000D50A4">
          <w:rPr>
            <w:rStyle w:val="ac"/>
            <w:rFonts w:hint="eastAsia"/>
            <w:noProof/>
            <w:rtl/>
          </w:rPr>
          <w:t>ت</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Toc504914047 \h</w:instrText>
        </w:r>
        <w:r>
          <w:rPr>
            <w:noProof/>
            <w:webHidden/>
            <w:rtl/>
          </w:rPr>
          <w:instrText xml:space="preserve"> </w:instrText>
        </w:r>
        <w:r>
          <w:rPr>
            <w:rStyle w:val="ac"/>
            <w:noProof/>
            <w:rtl/>
          </w:rPr>
        </w:r>
        <w:r>
          <w:rPr>
            <w:rStyle w:val="ac"/>
            <w:noProof/>
            <w:rtl/>
          </w:rPr>
          <w:fldChar w:fldCharType="separate"/>
        </w:r>
        <w:r w:rsidR="002C7A22">
          <w:rPr>
            <w:noProof/>
            <w:webHidden/>
            <w:rtl/>
          </w:rPr>
          <w:t>4</w:t>
        </w:r>
        <w:r>
          <w:rPr>
            <w:rStyle w:val="ac"/>
            <w:noProof/>
            <w:rtl/>
          </w:rPr>
          <w:fldChar w:fldCharType="end"/>
        </w:r>
      </w:hyperlink>
    </w:p>
    <w:p w:rsidR="00392CA1" w:rsidRDefault="00392CA1" w:rsidP="00392CA1">
      <w:pPr>
        <w:pStyle w:val="52"/>
        <w:tabs>
          <w:tab w:val="right" w:leader="dot" w:pos="10194"/>
        </w:tabs>
        <w:rPr>
          <w:rFonts w:asciiTheme="minorHAnsi" w:eastAsiaTheme="minorEastAsia" w:hAnsiTheme="minorHAnsi" w:cstheme="minorBidi"/>
          <w:bCs w:val="0"/>
          <w:noProof/>
          <w:color w:val="auto"/>
          <w:szCs w:val="22"/>
          <w:rtl/>
        </w:rPr>
      </w:pPr>
      <w:hyperlink w:anchor="_Toc504914048" w:history="1">
        <w:r w:rsidRPr="000D50A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Toc504914048 \h</w:instrText>
        </w:r>
        <w:r>
          <w:rPr>
            <w:noProof/>
            <w:webHidden/>
            <w:rtl/>
          </w:rPr>
          <w:instrText xml:space="preserve"> </w:instrText>
        </w:r>
        <w:r>
          <w:rPr>
            <w:rStyle w:val="ac"/>
            <w:noProof/>
            <w:rtl/>
          </w:rPr>
        </w:r>
        <w:r>
          <w:rPr>
            <w:rStyle w:val="ac"/>
            <w:noProof/>
            <w:rtl/>
          </w:rPr>
          <w:fldChar w:fldCharType="separate"/>
        </w:r>
        <w:r w:rsidR="002C7A22">
          <w:rPr>
            <w:noProof/>
            <w:webHidden/>
            <w:rtl/>
          </w:rPr>
          <w:t>4</w:t>
        </w:r>
        <w:r>
          <w:rPr>
            <w:rStyle w:val="ac"/>
            <w:noProof/>
            <w:rtl/>
          </w:rPr>
          <w:fldChar w:fldCharType="end"/>
        </w:r>
      </w:hyperlink>
    </w:p>
    <w:p w:rsidR="00392CA1" w:rsidRDefault="00392CA1" w:rsidP="00392CA1">
      <w:pPr>
        <w:pStyle w:val="22"/>
        <w:tabs>
          <w:tab w:val="right" w:leader="dot" w:pos="10194"/>
        </w:tabs>
        <w:rPr>
          <w:rFonts w:asciiTheme="minorHAnsi" w:eastAsiaTheme="minorEastAsia" w:hAnsiTheme="minorHAnsi" w:cstheme="minorBidi"/>
          <w:bCs w:val="0"/>
          <w:noProof/>
          <w:color w:val="auto"/>
          <w:szCs w:val="22"/>
          <w:rtl/>
        </w:rPr>
      </w:pPr>
      <w:hyperlink w:anchor="_Toc504914049" w:history="1">
        <w:r w:rsidRPr="000D50A4">
          <w:rPr>
            <w:rStyle w:val="ac"/>
            <w:rFonts w:ascii="Cambria" w:eastAsia="Times New Roman" w:hAnsi="Cambria" w:hint="eastAsia"/>
            <w:b/>
            <w:i/>
            <w:noProof/>
            <w:rtl/>
          </w:rPr>
          <w:t>شرط</w:t>
        </w:r>
        <w:r w:rsidRPr="000D50A4">
          <w:rPr>
            <w:rStyle w:val="ac"/>
            <w:rFonts w:ascii="Cambria" w:eastAsia="Times New Roman" w:hAnsi="Cambria" w:hint="cs"/>
            <w:b/>
            <w:i/>
            <w:noProof/>
            <w:rtl/>
          </w:rPr>
          <w:t>یّ</w:t>
        </w:r>
        <w:r w:rsidRPr="000D50A4">
          <w:rPr>
            <w:rStyle w:val="ac"/>
            <w:rFonts w:ascii="Cambria" w:eastAsia="Times New Roman" w:hAnsi="Cambria" w:hint="eastAsia"/>
            <w:b/>
            <w:i/>
            <w:noProof/>
            <w:rtl/>
          </w:rPr>
          <w:t>ت</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استقبال</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قبله</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در</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نماز</w:t>
        </w:r>
        <w:r w:rsidRPr="000D50A4">
          <w:rPr>
            <w:rStyle w:val="ac"/>
            <w:rFonts w:ascii="Cambria" w:eastAsia="Times New Roman" w:hAnsi="Cambria"/>
            <w:b/>
            <w:i/>
            <w:noProof/>
            <w:rtl/>
          </w:rPr>
          <w:t xml:space="preserve"> </w:t>
        </w:r>
        <w:r w:rsidRPr="000D50A4">
          <w:rPr>
            <w:rStyle w:val="ac"/>
            <w:rFonts w:ascii="Cambria" w:eastAsia="Times New Roman" w:hAnsi="Cambria" w:hint="eastAsia"/>
            <w:b/>
            <w:i/>
            <w:noProof/>
            <w:rtl/>
          </w:rPr>
          <w:t>نافله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Toc504914049 \h</w:instrText>
        </w:r>
        <w:r>
          <w:rPr>
            <w:noProof/>
            <w:webHidden/>
            <w:rtl/>
          </w:rPr>
          <w:instrText xml:space="preserve"> </w:instrText>
        </w:r>
        <w:r>
          <w:rPr>
            <w:rStyle w:val="ac"/>
            <w:noProof/>
            <w:rtl/>
          </w:rPr>
        </w:r>
        <w:r>
          <w:rPr>
            <w:rStyle w:val="ac"/>
            <w:noProof/>
            <w:rtl/>
          </w:rPr>
          <w:fldChar w:fldCharType="separate"/>
        </w:r>
        <w:r w:rsidR="002C7A22">
          <w:rPr>
            <w:noProof/>
            <w:webHidden/>
            <w:rtl/>
          </w:rPr>
          <w:t>5</w:t>
        </w:r>
        <w:r>
          <w:rPr>
            <w:rStyle w:val="ac"/>
            <w:noProof/>
            <w:rtl/>
          </w:rPr>
          <w:fldChar w:fldCharType="end"/>
        </w:r>
      </w:hyperlink>
    </w:p>
    <w:p w:rsidR="00392CA1" w:rsidRDefault="00392CA1" w:rsidP="00392CA1">
      <w:pPr>
        <w:pStyle w:val="32"/>
        <w:tabs>
          <w:tab w:val="right" w:leader="dot" w:pos="10194"/>
        </w:tabs>
        <w:rPr>
          <w:rFonts w:asciiTheme="minorHAnsi" w:eastAsiaTheme="minorEastAsia" w:hAnsiTheme="minorHAnsi" w:cstheme="minorBidi"/>
          <w:bCs w:val="0"/>
          <w:iCs w:val="0"/>
          <w:noProof/>
          <w:color w:val="auto"/>
          <w:szCs w:val="22"/>
          <w:rtl/>
        </w:rPr>
      </w:pPr>
      <w:hyperlink w:anchor="_Toc504914050" w:history="1">
        <w:r w:rsidRPr="000D50A4">
          <w:rPr>
            <w:rStyle w:val="ac"/>
            <w:rFonts w:hint="eastAsia"/>
            <w:noProof/>
            <w:rtl/>
          </w:rPr>
          <w:t>اشاره</w:t>
        </w:r>
        <w:r w:rsidRPr="000D50A4">
          <w:rPr>
            <w:rStyle w:val="ac"/>
            <w:noProof/>
            <w:rtl/>
          </w:rPr>
          <w:t xml:space="preserve"> </w:t>
        </w:r>
        <w:r w:rsidRPr="000D50A4">
          <w:rPr>
            <w:rStyle w:val="ac"/>
            <w:rFonts w:hint="eastAsia"/>
            <w:noProof/>
            <w:rtl/>
          </w:rPr>
          <w:t>به</w:t>
        </w:r>
        <w:r w:rsidRPr="000D50A4">
          <w:rPr>
            <w:rStyle w:val="ac"/>
            <w:noProof/>
            <w:rtl/>
          </w:rPr>
          <w:t xml:space="preserve"> </w:t>
        </w:r>
        <w:r w:rsidRPr="000D50A4">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Toc504914050 \h</w:instrText>
        </w:r>
        <w:r>
          <w:rPr>
            <w:noProof/>
            <w:webHidden/>
            <w:rtl/>
          </w:rPr>
          <w:instrText xml:space="preserve"> </w:instrText>
        </w:r>
        <w:r>
          <w:rPr>
            <w:rStyle w:val="ac"/>
            <w:noProof/>
            <w:rtl/>
          </w:rPr>
        </w:r>
        <w:r>
          <w:rPr>
            <w:rStyle w:val="ac"/>
            <w:noProof/>
            <w:rtl/>
          </w:rPr>
          <w:fldChar w:fldCharType="separate"/>
        </w:r>
        <w:r w:rsidR="002C7A22">
          <w:rPr>
            <w:noProof/>
            <w:webHidden/>
            <w:rtl/>
          </w:rPr>
          <w:t>5</w:t>
        </w:r>
        <w:r>
          <w:rPr>
            <w:rStyle w:val="ac"/>
            <w:noProof/>
            <w:rtl/>
          </w:rPr>
          <w:fldChar w:fldCharType="end"/>
        </w:r>
      </w:hyperlink>
    </w:p>
    <w:p w:rsidR="00392CA1" w:rsidRDefault="00392CA1" w:rsidP="00392CA1">
      <w:pPr>
        <w:pStyle w:val="32"/>
        <w:tabs>
          <w:tab w:val="right" w:leader="dot" w:pos="10194"/>
        </w:tabs>
        <w:rPr>
          <w:rFonts w:asciiTheme="minorHAnsi" w:eastAsiaTheme="minorEastAsia" w:hAnsiTheme="minorHAnsi" w:cstheme="minorBidi"/>
          <w:bCs w:val="0"/>
          <w:iCs w:val="0"/>
          <w:noProof/>
          <w:color w:val="auto"/>
          <w:szCs w:val="22"/>
          <w:rtl/>
        </w:rPr>
      </w:pPr>
      <w:hyperlink w:anchor="_Toc504914051" w:history="1">
        <w:r w:rsidRPr="000D50A4">
          <w:rPr>
            <w:rStyle w:val="ac"/>
            <w:rFonts w:hint="eastAsia"/>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Toc504914051 \h</w:instrText>
        </w:r>
        <w:r>
          <w:rPr>
            <w:noProof/>
            <w:webHidden/>
            <w:rtl/>
          </w:rPr>
          <w:instrText xml:space="preserve"> </w:instrText>
        </w:r>
        <w:r>
          <w:rPr>
            <w:rStyle w:val="ac"/>
            <w:noProof/>
            <w:rtl/>
          </w:rPr>
        </w:r>
        <w:r>
          <w:rPr>
            <w:rStyle w:val="ac"/>
            <w:noProof/>
            <w:rtl/>
          </w:rPr>
          <w:fldChar w:fldCharType="separate"/>
        </w:r>
        <w:r w:rsidR="002C7A22">
          <w:rPr>
            <w:noProof/>
            <w:webHidden/>
            <w:rtl/>
          </w:rPr>
          <w:t>5</w:t>
        </w:r>
        <w:r>
          <w:rPr>
            <w:rStyle w:val="ac"/>
            <w:noProof/>
            <w:rtl/>
          </w:rPr>
          <w:fldChar w:fldCharType="end"/>
        </w:r>
      </w:hyperlink>
    </w:p>
    <w:p w:rsidR="00392CA1" w:rsidRDefault="00392CA1" w:rsidP="00392CA1">
      <w:pPr>
        <w:pStyle w:val="32"/>
        <w:tabs>
          <w:tab w:val="right" w:leader="dot" w:pos="10194"/>
        </w:tabs>
        <w:rPr>
          <w:rFonts w:asciiTheme="minorHAnsi" w:eastAsiaTheme="minorEastAsia" w:hAnsiTheme="minorHAnsi" w:cstheme="minorBidi"/>
          <w:bCs w:val="0"/>
          <w:iCs w:val="0"/>
          <w:noProof/>
          <w:color w:val="auto"/>
          <w:szCs w:val="22"/>
          <w:rtl/>
        </w:rPr>
      </w:pPr>
      <w:hyperlink w:anchor="_Toc504914052" w:history="1">
        <w:r w:rsidRPr="000D50A4">
          <w:rPr>
            <w:rStyle w:val="ac"/>
            <w:rFonts w:hint="eastAsia"/>
            <w:noProof/>
            <w:rtl/>
          </w:rPr>
          <w:t>دل</w:t>
        </w:r>
        <w:r w:rsidRPr="000D50A4">
          <w:rPr>
            <w:rStyle w:val="ac"/>
            <w:rFonts w:hint="cs"/>
            <w:noProof/>
            <w:rtl/>
          </w:rPr>
          <w:t>ی</w:t>
        </w:r>
        <w:r w:rsidRPr="000D50A4">
          <w:rPr>
            <w:rStyle w:val="ac"/>
            <w:rFonts w:hint="eastAsia"/>
            <w:noProof/>
            <w:rtl/>
          </w:rPr>
          <w:t>ل</w:t>
        </w:r>
        <w:r w:rsidRPr="000D50A4">
          <w:rPr>
            <w:rStyle w:val="ac"/>
            <w:noProof/>
            <w:rtl/>
          </w:rPr>
          <w:t xml:space="preserve"> </w:t>
        </w:r>
        <w:r w:rsidRPr="000D50A4">
          <w:rPr>
            <w:rStyle w:val="ac"/>
            <w:rFonts w:hint="eastAsia"/>
            <w:noProof/>
            <w:rtl/>
          </w:rPr>
          <w:t>أول</w:t>
        </w:r>
        <w:r w:rsidRPr="000D50A4">
          <w:rPr>
            <w:rStyle w:val="ac"/>
            <w:noProof/>
            <w:rtl/>
          </w:rPr>
          <w:t xml:space="preserve"> (</w:t>
        </w:r>
        <w:r w:rsidRPr="000D50A4">
          <w:rPr>
            <w:rStyle w:val="ac"/>
            <w:rFonts w:hint="eastAsia"/>
            <w:noProof/>
            <w:rtl/>
          </w:rPr>
          <w:t>عموم</w:t>
        </w:r>
        <w:r w:rsidRPr="000D50A4">
          <w:rPr>
            <w:rStyle w:val="ac"/>
            <w:noProof/>
            <w:rtl/>
          </w:rPr>
          <w:t xml:space="preserve"> </w:t>
        </w:r>
        <w:r w:rsidRPr="000D50A4">
          <w:rPr>
            <w:rStyle w:val="ac"/>
            <w:rFonts w:hint="eastAsia"/>
            <w:noProof/>
            <w:rtl/>
          </w:rPr>
          <w:t>لا</w:t>
        </w:r>
        <w:r w:rsidRPr="000D50A4">
          <w:rPr>
            <w:rStyle w:val="ac"/>
            <w:noProof/>
            <w:rtl/>
          </w:rPr>
          <w:t xml:space="preserve"> </w:t>
        </w:r>
        <w:r w:rsidRPr="000D50A4">
          <w:rPr>
            <w:rStyle w:val="ac"/>
            <w:rFonts w:hint="eastAsia"/>
            <w:noProof/>
            <w:rtl/>
          </w:rPr>
          <w:t>صلاة</w:t>
        </w:r>
        <w:r w:rsidRPr="000D50A4">
          <w:rPr>
            <w:rStyle w:val="ac"/>
            <w:noProof/>
            <w:rtl/>
          </w:rPr>
          <w:t xml:space="preserve"> </w:t>
        </w:r>
        <w:r w:rsidRPr="000D50A4">
          <w:rPr>
            <w:rStyle w:val="ac"/>
            <w:rFonts w:hint="eastAsia"/>
            <w:noProof/>
            <w:rtl/>
          </w:rPr>
          <w:t>إلا</w:t>
        </w:r>
        <w:r w:rsidRPr="000D50A4">
          <w:rPr>
            <w:rStyle w:val="ac"/>
            <w:noProof/>
            <w:rtl/>
          </w:rPr>
          <w:t xml:space="preserve"> </w:t>
        </w:r>
        <w:r w:rsidRPr="000D50A4">
          <w:rPr>
            <w:rStyle w:val="ac"/>
            <w:rFonts w:hint="eastAsia"/>
            <w:noProof/>
            <w:rtl/>
          </w:rPr>
          <w:t>إل</w:t>
        </w:r>
        <w:r w:rsidRPr="000D50A4">
          <w:rPr>
            <w:rStyle w:val="ac"/>
            <w:rFonts w:hint="cs"/>
            <w:noProof/>
            <w:rtl/>
          </w:rPr>
          <w:t>ی</w:t>
        </w:r>
        <w:r w:rsidRPr="000D50A4">
          <w:rPr>
            <w:rStyle w:val="ac"/>
            <w:noProof/>
            <w:rtl/>
          </w:rPr>
          <w:t xml:space="preserve"> </w:t>
        </w:r>
        <w:r w:rsidRPr="000D50A4">
          <w:rPr>
            <w:rStyle w:val="ac"/>
            <w:rFonts w:hint="eastAsia"/>
            <w:noProof/>
            <w:rtl/>
          </w:rPr>
          <w:t>القبله</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Toc504914052 \h</w:instrText>
        </w:r>
        <w:r>
          <w:rPr>
            <w:noProof/>
            <w:webHidden/>
            <w:rtl/>
          </w:rPr>
          <w:instrText xml:space="preserve"> </w:instrText>
        </w:r>
        <w:r>
          <w:rPr>
            <w:rStyle w:val="ac"/>
            <w:noProof/>
            <w:rtl/>
          </w:rPr>
        </w:r>
        <w:r>
          <w:rPr>
            <w:rStyle w:val="ac"/>
            <w:noProof/>
            <w:rtl/>
          </w:rPr>
          <w:fldChar w:fldCharType="separate"/>
        </w:r>
        <w:r w:rsidR="002C7A22">
          <w:rPr>
            <w:noProof/>
            <w:webHidden/>
            <w:rtl/>
          </w:rPr>
          <w:t>5</w:t>
        </w:r>
        <w:r>
          <w:rPr>
            <w:rStyle w:val="ac"/>
            <w:noProof/>
            <w:rtl/>
          </w:rPr>
          <w:fldChar w:fldCharType="end"/>
        </w:r>
      </w:hyperlink>
    </w:p>
    <w:p w:rsidR="00392CA1" w:rsidRDefault="00392CA1" w:rsidP="00392CA1">
      <w:pPr>
        <w:pStyle w:val="42"/>
        <w:tabs>
          <w:tab w:val="right" w:leader="dot" w:pos="10194"/>
        </w:tabs>
        <w:rPr>
          <w:rFonts w:asciiTheme="minorHAnsi" w:eastAsiaTheme="minorEastAsia" w:hAnsiTheme="minorHAnsi" w:cstheme="minorBidi"/>
          <w:bCs w:val="0"/>
          <w:noProof/>
          <w:color w:val="auto"/>
          <w:szCs w:val="22"/>
          <w:rtl/>
        </w:rPr>
      </w:pPr>
      <w:hyperlink w:anchor="_Toc504914053" w:history="1">
        <w:r w:rsidRPr="000D50A4">
          <w:rPr>
            <w:rStyle w:val="ac"/>
            <w:rFonts w:hint="eastAsia"/>
            <w:noProof/>
            <w:rtl/>
          </w:rPr>
          <w:t>مناقشه</w:t>
        </w:r>
        <w:r w:rsidRPr="000D50A4">
          <w:rPr>
            <w:rStyle w:val="ac"/>
            <w:noProof/>
            <w:rtl/>
          </w:rPr>
          <w:t xml:space="preserve"> </w:t>
        </w:r>
        <w:r w:rsidRPr="000D50A4">
          <w:rPr>
            <w:rStyle w:val="ac"/>
            <w:rFonts w:hint="eastAsia"/>
            <w:noProof/>
            <w:rtl/>
          </w:rPr>
          <w:t>أول</w:t>
        </w:r>
        <w:r w:rsidRPr="000D50A4">
          <w:rPr>
            <w:rStyle w:val="ac"/>
            <w:noProof/>
            <w:rtl/>
          </w:rPr>
          <w:t xml:space="preserve"> (</w:t>
        </w:r>
        <w:r w:rsidRPr="000D50A4">
          <w:rPr>
            <w:rStyle w:val="ac"/>
            <w:rFonts w:hint="eastAsia"/>
            <w:noProof/>
            <w:rtl/>
          </w:rPr>
          <w:t>اختصاص</w:t>
        </w:r>
        <w:r w:rsidRPr="000D50A4">
          <w:rPr>
            <w:rStyle w:val="ac"/>
            <w:noProof/>
            <w:rtl/>
          </w:rPr>
          <w:t xml:space="preserve"> </w:t>
        </w:r>
        <w:r w:rsidRPr="000D50A4">
          <w:rPr>
            <w:rStyle w:val="ac"/>
            <w:rFonts w:hint="eastAsia"/>
            <w:noProof/>
            <w:rtl/>
          </w:rPr>
          <w:t>روا</w:t>
        </w:r>
        <w:r w:rsidRPr="000D50A4">
          <w:rPr>
            <w:rStyle w:val="ac"/>
            <w:rFonts w:hint="cs"/>
            <w:noProof/>
            <w:rtl/>
          </w:rPr>
          <w:t>ی</w:t>
        </w:r>
        <w:r w:rsidRPr="000D50A4">
          <w:rPr>
            <w:rStyle w:val="ac"/>
            <w:rFonts w:hint="eastAsia"/>
            <w:noProof/>
            <w:rtl/>
          </w:rPr>
          <w:t>ت</w:t>
        </w:r>
        <w:r w:rsidRPr="000D50A4">
          <w:rPr>
            <w:rStyle w:val="ac"/>
            <w:noProof/>
            <w:rtl/>
          </w:rPr>
          <w:t xml:space="preserve"> </w:t>
        </w:r>
        <w:r w:rsidRPr="000D50A4">
          <w:rPr>
            <w:rStyle w:val="ac"/>
            <w:rFonts w:hint="eastAsia"/>
            <w:noProof/>
            <w:rtl/>
          </w:rPr>
          <w:t>به</w:t>
        </w:r>
        <w:r w:rsidRPr="000D50A4">
          <w:rPr>
            <w:rStyle w:val="ac"/>
            <w:noProof/>
            <w:rtl/>
          </w:rPr>
          <w:t xml:space="preserve"> </w:t>
        </w:r>
        <w:r w:rsidRPr="000D50A4">
          <w:rPr>
            <w:rStyle w:val="ac"/>
            <w:rFonts w:hint="eastAsia"/>
            <w:noProof/>
            <w:rtl/>
          </w:rPr>
          <w:t>فر</w:t>
        </w:r>
        <w:r w:rsidRPr="000D50A4">
          <w:rPr>
            <w:rStyle w:val="ac"/>
            <w:rFonts w:hint="cs"/>
            <w:noProof/>
            <w:rtl/>
          </w:rPr>
          <w:t>ی</w:t>
        </w:r>
        <w:r w:rsidRPr="000D50A4">
          <w:rPr>
            <w:rStyle w:val="ac"/>
            <w:rFonts w:hint="eastAsia"/>
            <w:noProof/>
            <w:rtl/>
          </w:rPr>
          <w:t>ضه</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Toc504914053 \h</w:instrText>
        </w:r>
        <w:r>
          <w:rPr>
            <w:noProof/>
            <w:webHidden/>
            <w:rtl/>
          </w:rPr>
          <w:instrText xml:space="preserve"> </w:instrText>
        </w:r>
        <w:r>
          <w:rPr>
            <w:rStyle w:val="ac"/>
            <w:noProof/>
            <w:rtl/>
          </w:rPr>
        </w:r>
        <w:r>
          <w:rPr>
            <w:rStyle w:val="ac"/>
            <w:noProof/>
            <w:rtl/>
          </w:rPr>
          <w:fldChar w:fldCharType="separate"/>
        </w:r>
        <w:r w:rsidR="002C7A22">
          <w:rPr>
            <w:noProof/>
            <w:webHidden/>
            <w:rtl/>
          </w:rPr>
          <w:t>6</w:t>
        </w:r>
        <w:r>
          <w:rPr>
            <w:rStyle w:val="ac"/>
            <w:noProof/>
            <w:rtl/>
          </w:rPr>
          <w:fldChar w:fldCharType="end"/>
        </w:r>
      </w:hyperlink>
    </w:p>
    <w:p w:rsidR="00392CA1" w:rsidRDefault="00392CA1" w:rsidP="00392CA1">
      <w:pPr>
        <w:pStyle w:val="52"/>
        <w:tabs>
          <w:tab w:val="right" w:leader="dot" w:pos="10194"/>
        </w:tabs>
        <w:rPr>
          <w:rFonts w:asciiTheme="minorHAnsi" w:eastAsiaTheme="minorEastAsia" w:hAnsiTheme="minorHAnsi" w:cstheme="minorBidi"/>
          <w:bCs w:val="0"/>
          <w:noProof/>
          <w:color w:val="auto"/>
          <w:szCs w:val="22"/>
          <w:rtl/>
        </w:rPr>
      </w:pPr>
      <w:hyperlink w:anchor="_Toc504914054" w:history="1">
        <w:r w:rsidRPr="000D50A4">
          <w:rPr>
            <w:rStyle w:val="ac"/>
            <w:rFonts w:hint="eastAsia"/>
            <w:noProof/>
            <w:rtl/>
          </w:rPr>
          <w:t>جواب</w:t>
        </w:r>
        <w:r w:rsidRPr="000D50A4">
          <w:rPr>
            <w:rStyle w:val="ac"/>
            <w:noProof/>
            <w:rtl/>
          </w:rPr>
          <w:t xml:space="preserve"> (</w:t>
        </w:r>
        <w:r w:rsidRPr="000D50A4">
          <w:rPr>
            <w:rStyle w:val="ac"/>
            <w:rFonts w:hint="eastAsia"/>
            <w:noProof/>
            <w:rtl/>
          </w:rPr>
          <w:t>عدم</w:t>
        </w:r>
        <w:r w:rsidRPr="000D50A4">
          <w:rPr>
            <w:rStyle w:val="ac"/>
            <w:noProof/>
            <w:rtl/>
          </w:rPr>
          <w:t xml:space="preserve"> </w:t>
        </w:r>
        <w:r w:rsidRPr="000D50A4">
          <w:rPr>
            <w:rStyle w:val="ac"/>
            <w:rFonts w:hint="eastAsia"/>
            <w:noProof/>
            <w:rtl/>
          </w:rPr>
          <w:t>وجود</w:t>
        </w:r>
        <w:r w:rsidRPr="000D50A4">
          <w:rPr>
            <w:rStyle w:val="ac"/>
            <w:noProof/>
            <w:rtl/>
          </w:rPr>
          <w:t xml:space="preserve"> </w:t>
        </w:r>
        <w:r w:rsidRPr="000D50A4">
          <w:rPr>
            <w:rStyle w:val="ac"/>
            <w:rFonts w:hint="eastAsia"/>
            <w:noProof/>
            <w:rtl/>
          </w:rPr>
          <w:t>قر</w:t>
        </w:r>
        <w:r w:rsidRPr="000D50A4">
          <w:rPr>
            <w:rStyle w:val="ac"/>
            <w:rFonts w:hint="cs"/>
            <w:noProof/>
            <w:rtl/>
          </w:rPr>
          <w:t>ی</w:t>
        </w:r>
        <w:r w:rsidRPr="000D50A4">
          <w:rPr>
            <w:rStyle w:val="ac"/>
            <w:rFonts w:hint="eastAsia"/>
            <w:noProof/>
            <w:rtl/>
          </w:rPr>
          <w:t>نه</w:t>
        </w:r>
        <w:r w:rsidRPr="000D50A4">
          <w:rPr>
            <w:rStyle w:val="ac"/>
            <w:noProof/>
            <w:rtl/>
          </w:rPr>
          <w:t xml:space="preserve"> </w:t>
        </w:r>
        <w:r w:rsidRPr="000D50A4">
          <w:rPr>
            <w:rStyle w:val="ac"/>
            <w:rFonts w:hint="eastAsia"/>
            <w:noProof/>
            <w:rtl/>
          </w:rPr>
          <w:t>بر</w:t>
        </w:r>
        <w:r w:rsidRPr="000D50A4">
          <w:rPr>
            <w:rStyle w:val="ac"/>
            <w:noProof/>
            <w:rtl/>
          </w:rPr>
          <w:t xml:space="preserve"> </w:t>
        </w:r>
        <w:r w:rsidRPr="000D50A4">
          <w:rPr>
            <w:rStyle w:val="ac"/>
            <w:rFonts w:hint="eastAsia"/>
            <w:noProof/>
            <w:rtl/>
          </w:rPr>
          <w:t>اختصاص</w:t>
        </w:r>
        <w:r w:rsidRPr="000D50A4">
          <w:rPr>
            <w:rStyle w:val="ac"/>
            <w:noProof/>
            <w:rtl/>
          </w:rPr>
          <w:t xml:space="preserve"> </w:t>
        </w:r>
        <w:r w:rsidRPr="000D50A4">
          <w:rPr>
            <w:rStyle w:val="ac"/>
            <w:rFonts w:hint="eastAsia"/>
            <w:noProof/>
            <w:rtl/>
          </w:rPr>
          <w:t>به</w:t>
        </w:r>
        <w:r w:rsidRPr="000D50A4">
          <w:rPr>
            <w:rStyle w:val="ac"/>
            <w:noProof/>
            <w:rtl/>
          </w:rPr>
          <w:t xml:space="preserve"> </w:t>
        </w:r>
        <w:r w:rsidRPr="000D50A4">
          <w:rPr>
            <w:rStyle w:val="ac"/>
            <w:rFonts w:hint="eastAsia"/>
            <w:noProof/>
            <w:rtl/>
          </w:rPr>
          <w:t>فر</w:t>
        </w:r>
        <w:r w:rsidRPr="000D50A4">
          <w:rPr>
            <w:rStyle w:val="ac"/>
            <w:rFonts w:hint="cs"/>
            <w:noProof/>
            <w:rtl/>
          </w:rPr>
          <w:t>ی</w:t>
        </w:r>
        <w:r w:rsidRPr="000D50A4">
          <w:rPr>
            <w:rStyle w:val="ac"/>
            <w:rFonts w:hint="eastAsia"/>
            <w:noProof/>
            <w:rtl/>
          </w:rPr>
          <w:t>ضه</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Toc504914054 \h</w:instrText>
        </w:r>
        <w:r>
          <w:rPr>
            <w:noProof/>
            <w:webHidden/>
            <w:rtl/>
          </w:rPr>
          <w:instrText xml:space="preserve"> </w:instrText>
        </w:r>
        <w:r>
          <w:rPr>
            <w:rStyle w:val="ac"/>
            <w:noProof/>
            <w:rtl/>
          </w:rPr>
        </w:r>
        <w:r>
          <w:rPr>
            <w:rStyle w:val="ac"/>
            <w:noProof/>
            <w:rtl/>
          </w:rPr>
          <w:fldChar w:fldCharType="separate"/>
        </w:r>
        <w:r w:rsidR="002C7A22">
          <w:rPr>
            <w:noProof/>
            <w:webHidden/>
            <w:rtl/>
          </w:rPr>
          <w:t>6</w:t>
        </w:r>
        <w:r>
          <w:rPr>
            <w:rStyle w:val="ac"/>
            <w:noProof/>
            <w:rtl/>
          </w:rPr>
          <w:fldChar w:fldCharType="end"/>
        </w:r>
      </w:hyperlink>
    </w:p>
    <w:p w:rsidR="00392CA1" w:rsidRDefault="00392CA1" w:rsidP="00392CA1">
      <w:pPr>
        <w:pStyle w:val="42"/>
        <w:tabs>
          <w:tab w:val="right" w:leader="dot" w:pos="10194"/>
        </w:tabs>
        <w:rPr>
          <w:rFonts w:asciiTheme="minorHAnsi" w:eastAsiaTheme="minorEastAsia" w:hAnsiTheme="minorHAnsi" w:cstheme="minorBidi"/>
          <w:bCs w:val="0"/>
          <w:noProof/>
          <w:color w:val="auto"/>
          <w:szCs w:val="22"/>
          <w:rtl/>
        </w:rPr>
      </w:pPr>
      <w:hyperlink w:anchor="_Toc504914055" w:history="1">
        <w:r w:rsidRPr="000D50A4">
          <w:rPr>
            <w:rStyle w:val="ac"/>
            <w:rFonts w:hint="eastAsia"/>
            <w:noProof/>
            <w:rtl/>
          </w:rPr>
          <w:t>مناقشه</w:t>
        </w:r>
        <w:r w:rsidRPr="000D50A4">
          <w:rPr>
            <w:rStyle w:val="ac"/>
            <w:noProof/>
            <w:rtl/>
          </w:rPr>
          <w:t xml:space="preserve"> </w:t>
        </w:r>
        <w:r w:rsidRPr="000D50A4">
          <w:rPr>
            <w:rStyle w:val="ac"/>
            <w:rFonts w:hint="eastAsia"/>
            <w:noProof/>
            <w:rtl/>
          </w:rPr>
          <w:t>دوم</w:t>
        </w:r>
        <w:r w:rsidRPr="000D50A4">
          <w:rPr>
            <w:rStyle w:val="ac"/>
            <w:noProof/>
            <w:rtl/>
          </w:rPr>
          <w:t xml:space="preserve"> (</w:t>
        </w:r>
        <w:r w:rsidRPr="000D50A4">
          <w:rPr>
            <w:rStyle w:val="ac"/>
            <w:rFonts w:hint="eastAsia"/>
            <w:noProof/>
            <w:rtl/>
          </w:rPr>
          <w:t>مجمل</w:t>
        </w:r>
        <w:r w:rsidRPr="000D50A4">
          <w:rPr>
            <w:rStyle w:val="ac"/>
            <w:noProof/>
            <w:rtl/>
          </w:rPr>
          <w:t xml:space="preserve"> </w:t>
        </w:r>
        <w:r w:rsidRPr="000D50A4">
          <w:rPr>
            <w:rStyle w:val="ac"/>
            <w:rFonts w:hint="eastAsia"/>
            <w:noProof/>
            <w:rtl/>
          </w:rPr>
          <w:t>شدن</w:t>
        </w:r>
        <w:r w:rsidRPr="000D50A4">
          <w:rPr>
            <w:rStyle w:val="ac"/>
            <w:noProof/>
            <w:rtl/>
          </w:rPr>
          <w:t xml:space="preserve"> </w:t>
        </w:r>
        <w:r w:rsidRPr="000D50A4">
          <w:rPr>
            <w:rStyle w:val="ac"/>
            <w:rFonts w:hint="eastAsia"/>
            <w:noProof/>
            <w:rtl/>
          </w:rPr>
          <w:t>عام</w:t>
        </w:r>
        <w:r w:rsidRPr="000D50A4">
          <w:rPr>
            <w:rStyle w:val="ac"/>
            <w:noProof/>
            <w:rtl/>
          </w:rPr>
          <w:t xml:space="preserve"> </w:t>
        </w:r>
        <w:r w:rsidRPr="000D50A4">
          <w:rPr>
            <w:rStyle w:val="ac"/>
            <w:rFonts w:hint="eastAsia"/>
            <w:noProof/>
            <w:rtl/>
          </w:rPr>
          <w:t>بعد</w:t>
        </w:r>
        <w:r w:rsidRPr="000D50A4">
          <w:rPr>
            <w:rStyle w:val="ac"/>
            <w:noProof/>
            <w:rtl/>
          </w:rPr>
          <w:t xml:space="preserve"> </w:t>
        </w:r>
        <w:r w:rsidRPr="000D50A4">
          <w:rPr>
            <w:rStyle w:val="ac"/>
            <w:rFonts w:hint="eastAsia"/>
            <w:noProof/>
            <w:rtl/>
          </w:rPr>
          <w:t>از</w:t>
        </w:r>
        <w:r w:rsidRPr="000D50A4">
          <w:rPr>
            <w:rStyle w:val="ac"/>
            <w:noProof/>
            <w:rtl/>
          </w:rPr>
          <w:t xml:space="preserve"> </w:t>
        </w:r>
        <w:r w:rsidRPr="000D50A4">
          <w:rPr>
            <w:rStyle w:val="ac"/>
            <w:rFonts w:hint="eastAsia"/>
            <w:noProof/>
            <w:rtl/>
          </w:rPr>
          <w:t>تخص</w:t>
        </w:r>
        <w:r w:rsidRPr="000D50A4">
          <w:rPr>
            <w:rStyle w:val="ac"/>
            <w:rFonts w:hint="cs"/>
            <w:noProof/>
            <w:rtl/>
          </w:rPr>
          <w:t>ی</w:t>
        </w:r>
        <w:r w:rsidRPr="000D50A4">
          <w:rPr>
            <w:rStyle w:val="ac"/>
            <w:rFonts w:hint="eastAsia"/>
            <w:noProof/>
            <w:rtl/>
          </w:rPr>
          <w:t>ص</w:t>
        </w:r>
        <w:r w:rsidRPr="000D50A4">
          <w:rPr>
            <w:rStyle w:val="ac"/>
            <w:noProof/>
            <w:rtl/>
          </w:rPr>
          <w:t xml:space="preserve"> </w:t>
        </w:r>
        <w:r w:rsidRPr="000D50A4">
          <w:rPr>
            <w:rStyle w:val="ac"/>
            <w:rFonts w:hint="eastAsia"/>
            <w:noProof/>
            <w:rtl/>
          </w:rPr>
          <w:t>به</w:t>
        </w:r>
        <w:r w:rsidRPr="000D50A4">
          <w:rPr>
            <w:rStyle w:val="ac"/>
            <w:noProof/>
            <w:rtl/>
          </w:rPr>
          <w:t xml:space="preserve"> </w:t>
        </w:r>
        <w:r w:rsidRPr="000D50A4">
          <w:rPr>
            <w:rStyle w:val="ac"/>
            <w:rFonts w:hint="eastAsia"/>
            <w:noProof/>
            <w:rtl/>
          </w:rPr>
          <w:t>نافله</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Toc504914055 \h</w:instrText>
        </w:r>
        <w:r>
          <w:rPr>
            <w:noProof/>
            <w:webHidden/>
            <w:rtl/>
          </w:rPr>
          <w:instrText xml:space="preserve"> </w:instrText>
        </w:r>
        <w:r>
          <w:rPr>
            <w:rStyle w:val="ac"/>
            <w:noProof/>
            <w:rtl/>
          </w:rPr>
        </w:r>
        <w:r>
          <w:rPr>
            <w:rStyle w:val="ac"/>
            <w:noProof/>
            <w:rtl/>
          </w:rPr>
          <w:fldChar w:fldCharType="separate"/>
        </w:r>
        <w:r w:rsidR="002C7A22">
          <w:rPr>
            <w:noProof/>
            <w:webHidden/>
            <w:rtl/>
          </w:rPr>
          <w:t>7</w:t>
        </w:r>
        <w:r>
          <w:rPr>
            <w:rStyle w:val="ac"/>
            <w:noProof/>
            <w:rtl/>
          </w:rPr>
          <w:fldChar w:fldCharType="end"/>
        </w:r>
      </w:hyperlink>
    </w:p>
    <w:p w:rsidR="00392CA1" w:rsidRDefault="00392CA1" w:rsidP="00392CA1">
      <w:pPr>
        <w:pStyle w:val="52"/>
        <w:tabs>
          <w:tab w:val="right" w:leader="dot" w:pos="10194"/>
        </w:tabs>
        <w:rPr>
          <w:rFonts w:asciiTheme="minorHAnsi" w:eastAsiaTheme="minorEastAsia" w:hAnsiTheme="minorHAnsi" w:cstheme="minorBidi"/>
          <w:bCs w:val="0"/>
          <w:noProof/>
          <w:color w:val="auto"/>
          <w:szCs w:val="22"/>
          <w:rtl/>
        </w:rPr>
      </w:pPr>
      <w:hyperlink w:anchor="_Toc504914056" w:history="1">
        <w:r w:rsidRPr="000D50A4">
          <w:rPr>
            <w:rStyle w:val="ac"/>
            <w:rFonts w:hint="eastAsia"/>
            <w:noProof/>
            <w:rtl/>
          </w:rPr>
          <w:t>جواب</w:t>
        </w:r>
        <w:r w:rsidRPr="000D50A4">
          <w:rPr>
            <w:rStyle w:val="ac"/>
            <w:noProof/>
            <w:rtl/>
          </w:rPr>
          <w:t xml:space="preserve"> (</w:t>
        </w:r>
        <w:r w:rsidRPr="000D50A4">
          <w:rPr>
            <w:rStyle w:val="ac"/>
            <w:rFonts w:hint="eastAsia"/>
            <w:noProof/>
            <w:rtl/>
          </w:rPr>
          <w:t>عدم</w:t>
        </w:r>
        <w:r w:rsidRPr="000D50A4">
          <w:rPr>
            <w:rStyle w:val="ac"/>
            <w:noProof/>
            <w:rtl/>
          </w:rPr>
          <w:t xml:space="preserve"> </w:t>
        </w:r>
        <w:r w:rsidRPr="000D50A4">
          <w:rPr>
            <w:rStyle w:val="ac"/>
            <w:rFonts w:hint="eastAsia"/>
            <w:noProof/>
            <w:rtl/>
          </w:rPr>
          <w:t>اجمال</w:t>
        </w:r>
        <w:r w:rsidRPr="000D50A4">
          <w:rPr>
            <w:rStyle w:val="ac"/>
            <w:noProof/>
            <w:rtl/>
          </w:rPr>
          <w:t xml:space="preserve"> </w:t>
        </w:r>
        <w:r w:rsidRPr="000D50A4">
          <w:rPr>
            <w:rStyle w:val="ac"/>
            <w:rFonts w:hint="eastAsia"/>
            <w:noProof/>
            <w:rtl/>
          </w:rPr>
          <w:t>عام</w:t>
        </w:r>
        <w:r w:rsidRPr="000D50A4">
          <w:rPr>
            <w:rStyle w:val="ac"/>
            <w:noProof/>
            <w:rtl/>
          </w:rPr>
          <w:t xml:space="preserve"> </w:t>
        </w:r>
        <w:r w:rsidRPr="000D50A4">
          <w:rPr>
            <w:rStyle w:val="ac"/>
            <w:rFonts w:hint="eastAsia"/>
            <w:noProof/>
            <w:rtl/>
          </w:rPr>
          <w:t>در</w:t>
        </w:r>
        <w:r w:rsidRPr="000D50A4">
          <w:rPr>
            <w:rStyle w:val="ac"/>
            <w:noProof/>
            <w:rtl/>
          </w:rPr>
          <w:t xml:space="preserve"> </w:t>
        </w:r>
        <w:r w:rsidRPr="000D50A4">
          <w:rPr>
            <w:rStyle w:val="ac"/>
            <w:rFonts w:hint="eastAsia"/>
            <w:noProof/>
            <w:rtl/>
          </w:rPr>
          <w:t>مخصص</w:t>
        </w:r>
        <w:r w:rsidRPr="000D50A4">
          <w:rPr>
            <w:rStyle w:val="ac"/>
            <w:noProof/>
            <w:rtl/>
          </w:rPr>
          <w:t xml:space="preserve"> </w:t>
        </w:r>
        <w:r w:rsidRPr="000D50A4">
          <w:rPr>
            <w:rStyle w:val="ac"/>
            <w:rFonts w:hint="eastAsia"/>
            <w:noProof/>
            <w:rtl/>
          </w:rPr>
          <w:t>منفصل</w:t>
        </w:r>
        <w:r w:rsidRPr="000D50A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Toc504914056 \h</w:instrText>
        </w:r>
        <w:r>
          <w:rPr>
            <w:noProof/>
            <w:webHidden/>
            <w:rtl/>
          </w:rPr>
          <w:instrText xml:space="preserve"> </w:instrText>
        </w:r>
        <w:r>
          <w:rPr>
            <w:rStyle w:val="ac"/>
            <w:noProof/>
            <w:rtl/>
          </w:rPr>
        </w:r>
        <w:r>
          <w:rPr>
            <w:rStyle w:val="ac"/>
            <w:noProof/>
            <w:rtl/>
          </w:rPr>
          <w:fldChar w:fldCharType="separate"/>
        </w:r>
        <w:r w:rsidR="002C7A22">
          <w:rPr>
            <w:noProof/>
            <w:webHidden/>
            <w:rtl/>
          </w:rPr>
          <w:t>8</w:t>
        </w:r>
        <w:r>
          <w:rPr>
            <w:rStyle w:val="ac"/>
            <w:noProof/>
            <w:rtl/>
          </w:rPr>
          <w:fldChar w:fldCharType="end"/>
        </w:r>
      </w:hyperlink>
    </w:p>
    <w:p w:rsidR="00C91EB6" w:rsidRPr="00C91EB6" w:rsidRDefault="00392CA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04840">
        <w:rPr>
          <w:rFonts w:hint="cs"/>
          <w:rtl/>
        </w:rPr>
        <w:t>شرطیّت</w:t>
      </w:r>
      <w:r w:rsidR="00C04840">
        <w:rPr>
          <w:rtl/>
        </w:rPr>
        <w:t xml:space="preserve"> </w:t>
      </w:r>
      <w:r w:rsidR="00C04840">
        <w:rPr>
          <w:rFonts w:hint="cs"/>
          <w:rtl/>
        </w:rPr>
        <w:t>استقبال</w:t>
      </w:r>
      <w:r w:rsidR="00C04840">
        <w:rPr>
          <w:rtl/>
        </w:rPr>
        <w:t xml:space="preserve"> </w:t>
      </w:r>
      <w:r w:rsidR="00C04840">
        <w:rPr>
          <w:rFonts w:hint="cs"/>
          <w:rtl/>
        </w:rPr>
        <w:t>قبله</w:t>
      </w:r>
      <w:r w:rsidR="00C04840">
        <w:rPr>
          <w:rtl/>
        </w:rPr>
        <w:t xml:space="preserve"> </w:t>
      </w:r>
      <w:r w:rsidR="00C04840">
        <w:rPr>
          <w:rFonts w:hint="cs"/>
          <w:rtl/>
        </w:rPr>
        <w:t>در</w:t>
      </w:r>
      <w:r w:rsidR="00C04840">
        <w:rPr>
          <w:rtl/>
        </w:rPr>
        <w:t xml:space="preserve"> </w:t>
      </w:r>
      <w:r w:rsidR="00C04840">
        <w:rPr>
          <w:rFonts w:hint="cs"/>
          <w:rtl/>
        </w:rPr>
        <w:t>غیر</w:t>
      </w:r>
      <w:r w:rsidR="00C04840">
        <w:rPr>
          <w:rtl/>
        </w:rPr>
        <w:t xml:space="preserve"> </w:t>
      </w:r>
      <w:r w:rsidR="00C04840">
        <w:rPr>
          <w:rFonts w:hint="cs"/>
          <w:rtl/>
        </w:rPr>
        <w:t>نماز</w:t>
      </w:r>
      <w:r w:rsidR="00C04840">
        <w:rPr>
          <w:rtl/>
        </w:rPr>
        <w:t xml:space="preserve"> </w:t>
      </w:r>
      <w:r w:rsidR="00C04840">
        <w:rPr>
          <w:rFonts w:hint="cs"/>
          <w:rtl/>
        </w:rPr>
        <w:t>های</w:t>
      </w:r>
      <w:r w:rsidR="00C04840">
        <w:rPr>
          <w:rtl/>
        </w:rPr>
        <w:t xml:space="preserve"> </w:t>
      </w:r>
      <w:r w:rsidR="00C04840">
        <w:rPr>
          <w:rFonts w:hint="cs"/>
          <w:rtl/>
        </w:rPr>
        <w:t>یومیه</w:t>
      </w:r>
      <w:r w:rsidR="00025B70">
        <w:rPr>
          <w:rFonts w:hint="cs"/>
          <w:rtl/>
        </w:rPr>
        <w:t xml:space="preserve"> </w:t>
      </w:r>
      <w:r w:rsidR="00386C11" w:rsidRPr="00A6366F">
        <w:rPr>
          <w:rFonts w:hint="cs"/>
          <w:rtl/>
        </w:rPr>
        <w:t>/</w:t>
      </w:r>
      <w:bookmarkStart w:id="2" w:name="BokSabj_d"/>
      <w:bookmarkEnd w:id="2"/>
      <w:r w:rsidR="00C04840">
        <w:rPr>
          <w:rFonts w:hint="cs"/>
          <w:rtl/>
        </w:rPr>
        <w:t>فصل</w:t>
      </w:r>
      <w:r w:rsidR="00C04840">
        <w:rPr>
          <w:rtl/>
        </w:rPr>
        <w:t xml:space="preserve"> </w:t>
      </w:r>
      <w:r w:rsidR="00C04840">
        <w:rPr>
          <w:rFonts w:hint="cs"/>
          <w:rtl/>
        </w:rPr>
        <w:t>فیما</w:t>
      </w:r>
      <w:r w:rsidR="00C04840">
        <w:rPr>
          <w:rtl/>
        </w:rPr>
        <w:t xml:space="preserve"> </w:t>
      </w:r>
      <w:r w:rsidR="00C04840">
        <w:rPr>
          <w:rFonts w:hint="cs"/>
          <w:rtl/>
        </w:rPr>
        <w:t>یستقبل</w:t>
      </w:r>
      <w:r w:rsidR="00C04840">
        <w:rPr>
          <w:rtl/>
        </w:rPr>
        <w:t xml:space="preserve"> </w:t>
      </w:r>
      <w:r w:rsidR="00C04840">
        <w:rPr>
          <w:rFonts w:hint="cs"/>
          <w:rtl/>
        </w:rPr>
        <w:t>له</w:t>
      </w:r>
      <w:r w:rsidR="00386C11" w:rsidRPr="00A6366F">
        <w:rPr>
          <w:rFonts w:hint="cs"/>
          <w:rtl/>
        </w:rPr>
        <w:t xml:space="preserve"> /</w:t>
      </w:r>
      <w:bookmarkStart w:id="3" w:name="Bokkolli"/>
      <w:bookmarkEnd w:id="3"/>
      <w:r w:rsidR="00C04840">
        <w:rPr>
          <w:rFonts w:hint="cs"/>
          <w:rtl/>
        </w:rPr>
        <w:t>کتاب</w:t>
      </w:r>
      <w:r w:rsidR="00C04840">
        <w:rPr>
          <w:rtl/>
        </w:rPr>
        <w:t xml:space="preserve"> </w:t>
      </w:r>
      <w:r w:rsidR="00C0484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00336" w:rsidRPr="00800336" w:rsidRDefault="00800336" w:rsidP="00800336">
      <w:pPr>
        <w:keepNext/>
        <w:spacing w:before="120"/>
        <w:outlineLvl w:val="0"/>
        <w:rPr>
          <w:rFonts w:ascii="Cambria" w:eastAsia="Times New Roman" w:hAnsi="Cambria" w:cs="B Titr"/>
          <w:b/>
          <w:bCs/>
          <w:color w:val="0000FF"/>
          <w:kern w:val="32"/>
          <w:sz w:val="32"/>
          <w:szCs w:val="32"/>
          <w:rtl/>
        </w:rPr>
      </w:pPr>
      <w:bookmarkStart w:id="4" w:name="_Toc504914041"/>
      <w:r w:rsidRPr="00800336">
        <w:rPr>
          <w:rFonts w:ascii="Cambria" w:eastAsia="Times New Roman" w:hAnsi="Cambria" w:cs="B Titr" w:hint="cs"/>
          <w:b/>
          <w:bCs/>
          <w:color w:val="0000FF"/>
          <w:kern w:val="32"/>
          <w:sz w:val="32"/>
          <w:szCs w:val="32"/>
          <w:rtl/>
        </w:rPr>
        <w:t>فصل فیما یستقبل له</w:t>
      </w:r>
      <w:bookmarkEnd w:id="4"/>
    </w:p>
    <w:p w:rsidR="00800336" w:rsidRPr="00800336" w:rsidRDefault="00800336" w:rsidP="00800336">
      <w:pPr>
        <w:keepNext/>
        <w:spacing w:before="240" w:after="60"/>
        <w:outlineLvl w:val="1"/>
        <w:rPr>
          <w:rFonts w:ascii="Cambria" w:eastAsia="Times New Roman" w:hAnsi="Cambria" w:cs="B Titr"/>
          <w:b/>
          <w:bCs/>
          <w:i/>
          <w:color w:val="0000FF"/>
          <w:sz w:val="28"/>
          <w:szCs w:val="30"/>
          <w:rtl/>
        </w:rPr>
      </w:pPr>
      <w:bookmarkStart w:id="5" w:name="_Toc504914042"/>
      <w:r w:rsidRPr="00800336">
        <w:rPr>
          <w:rFonts w:ascii="Cambria" w:eastAsia="Times New Roman" w:hAnsi="Cambria" w:cs="B Titr" w:hint="cs"/>
          <w:b/>
          <w:bCs/>
          <w:i/>
          <w:color w:val="0000FF"/>
          <w:sz w:val="28"/>
          <w:szCs w:val="30"/>
          <w:rtl/>
        </w:rPr>
        <w:t>شرطیّت استقبال قبله در نمازهای مستحبّ بالعرض</w:t>
      </w:r>
      <w:bookmarkEnd w:id="5"/>
    </w:p>
    <w:p w:rsidR="00800336" w:rsidRPr="00800336" w:rsidRDefault="00800336" w:rsidP="00800336">
      <w:pPr>
        <w:rPr>
          <w:rtl/>
        </w:rPr>
      </w:pPr>
      <w:r w:rsidRPr="00800336">
        <w:rPr>
          <w:rFonts w:hint="cs"/>
          <w:b/>
          <w:bCs/>
          <w:rtl/>
        </w:rPr>
        <w:t>صاحب عروه فرمود:</w:t>
      </w:r>
      <w:r w:rsidRPr="00800336">
        <w:rPr>
          <w:rFonts w:hint="cs"/>
          <w:rtl/>
        </w:rPr>
        <w:t xml:space="preserve"> استقبال قبله در نماز هایی که بالعرض مستحب شده است، شرط است. و مستحب بالعرض در مقابل نوافل است که بالذات مستحب است ولو بالعرض با نذر و مانند آن واجب می شود </w:t>
      </w:r>
      <w:r w:rsidR="00BF6361">
        <w:rPr>
          <w:rFonts w:hint="cs"/>
          <w:rtl/>
        </w:rPr>
        <w:t>(</w:t>
      </w:r>
      <w:r w:rsidRPr="00800336">
        <w:rPr>
          <w:rFonts w:hint="cs"/>
          <w:rtl/>
        </w:rPr>
        <w:t>و بحثش خواهد آمد</w:t>
      </w:r>
      <w:r w:rsidR="00BF6361">
        <w:rPr>
          <w:rFonts w:hint="cs"/>
          <w:rtl/>
        </w:rPr>
        <w:t>)</w:t>
      </w:r>
      <w:r w:rsidRPr="00800336">
        <w:rPr>
          <w:rFonts w:hint="cs"/>
          <w:rtl/>
        </w:rPr>
        <w:t>.</w:t>
      </w:r>
    </w:p>
    <w:p w:rsidR="00800336" w:rsidRPr="00800336" w:rsidRDefault="00800336" w:rsidP="00800336">
      <w:pPr>
        <w:rPr>
          <w:rtl/>
        </w:rPr>
      </w:pPr>
      <w:r w:rsidRPr="00800336">
        <w:rPr>
          <w:rFonts w:hint="cs"/>
          <w:rtl/>
        </w:rPr>
        <w:lastRenderedPageBreak/>
        <w:t>مثلاً اگرکسی در ابتدای وقت نماز فرادا خواند و بعد نماز جماعت اقامه شد؛ مستحب است که نماز را اعاده کند و ظاهر أدله این است که همان شرایط نماز فریضه را مراعات کند و در خود روایت می گوید: «</w:t>
      </w:r>
      <w:r w:rsidRPr="00800336">
        <w:rPr>
          <w:rFonts w:hint="cs"/>
          <w:color w:val="008000"/>
          <w:rtl/>
        </w:rPr>
        <w:t>مُحَمَّدُ بْنُ عَلِيِّ بْنِ الْحُسَيْنِ بِإِسْنَادِهِ عَنْ هِشَامِ بْنِ سَالِمٍ عَنْ أَبِي عَبْدِ اللَّهِ ع أَنَّهُ قَالَ: فِي الرَّجُلِ يُصَلِّي الصَّلَاةَ وَحْدَهُ ثُمَّ يَجِدُ جَمَاعَةً- قَالَ يُصَلِّي مَعَهُمْ وَ يَجْعَلُهَا الْفَرِيضَةَ إِنْ شَاءَ</w:t>
      </w:r>
      <w:r w:rsidRPr="00800336">
        <w:rPr>
          <w:color w:val="008000"/>
          <w:vertAlign w:val="superscript"/>
          <w:rtl/>
        </w:rPr>
        <w:footnoteReference w:id="1"/>
      </w:r>
      <w:r w:rsidRPr="00800336">
        <w:rPr>
          <w:rFonts w:hint="cs"/>
          <w:rtl/>
        </w:rPr>
        <w:t>» وگرنه چه فرقی است که در این نماز وضو نگیرد یا رو به قبله نباشد و همان طور که «لا صلاة إلا بطهور» می گوید طهارت شرط است، «لا صلاة إلا إلی القبله» نیز می گوید قبله شرط است. و در برخی روایات، ولو ضعیف السند است، چنین تعبیر می کند که: «</w:t>
      </w:r>
      <w:r w:rsidRPr="00800336">
        <w:rPr>
          <w:rFonts w:hint="cs"/>
          <w:color w:val="008000"/>
          <w:rtl/>
        </w:rPr>
        <w:t>وَ بِإِسْنَادِهِ عَنْ سَهْلِ بْنِ زِيَادٍ عَنْ مُحَمَّدِ بْنِ الْوَلِيدِ عَنْ يَعْقُوبَ عَنْ أَبِي بَصِيرٍ قَالَ: قُلْتُ لِأَبِي عَبْدِ اللَّهِ ع أُصَلِّي ثُمَّ أَدْخُلُ الْمَسْجِدَ- فَتُقَامُ الصَّلَاةُ وَ قَدْ صَلَّيْتُ- فَقَالَ صَلِّ مَعَهُمْ يَخْتَارُ اللَّهُ أَحَبَّهُمَا إِلَيْهِ</w:t>
      </w:r>
      <w:r w:rsidRPr="00800336">
        <w:rPr>
          <w:vertAlign w:val="superscript"/>
          <w:rtl/>
        </w:rPr>
        <w:footnoteReference w:id="2"/>
      </w:r>
      <w:r w:rsidRPr="00800336">
        <w:rPr>
          <w:rFonts w:hint="cs"/>
          <w:rtl/>
        </w:rPr>
        <w:t>» که مؤیّد این است که باید نمازی باشد که واجد شرایط باشد تا خدا أحبّ را اختیار کند و برخی مثل مرحوم ایروانی فرموده اند این تعبیر کنایه از این است که خداوند همین دومی را اختیار می کند زیرا نماز جماعت ثواب بیشتری دارد.</w:t>
      </w:r>
    </w:p>
    <w:p w:rsidR="00800336" w:rsidRPr="00800336" w:rsidRDefault="00800336" w:rsidP="00800336">
      <w:pPr>
        <w:keepNext/>
        <w:spacing w:before="240" w:after="60"/>
        <w:outlineLvl w:val="1"/>
        <w:rPr>
          <w:rFonts w:ascii="Cambria" w:eastAsia="Times New Roman" w:hAnsi="Cambria" w:cs="B Titr"/>
          <w:b/>
          <w:bCs/>
          <w:i/>
          <w:color w:val="0000FF"/>
          <w:sz w:val="28"/>
          <w:szCs w:val="30"/>
          <w:rtl/>
        </w:rPr>
      </w:pPr>
      <w:bookmarkStart w:id="6" w:name="_Toc504914043"/>
      <w:r w:rsidRPr="00800336">
        <w:rPr>
          <w:rFonts w:ascii="Cambria" w:eastAsia="Times New Roman" w:hAnsi="Cambria" w:cs="B Titr" w:hint="cs"/>
          <w:b/>
          <w:bCs/>
          <w:i/>
          <w:color w:val="0000FF"/>
          <w:sz w:val="28"/>
          <w:szCs w:val="30"/>
          <w:rtl/>
        </w:rPr>
        <w:t>شرطیّت استقبال قبله در نماز های احتیاطی</w:t>
      </w:r>
      <w:bookmarkEnd w:id="6"/>
    </w:p>
    <w:p w:rsidR="00800336" w:rsidRPr="00800336" w:rsidRDefault="00800336" w:rsidP="00800336">
      <w:pPr>
        <w:rPr>
          <w:rtl/>
        </w:rPr>
      </w:pPr>
      <w:r w:rsidRPr="00800336">
        <w:rPr>
          <w:rFonts w:hint="cs"/>
          <w:b/>
          <w:bCs/>
          <w:rtl/>
        </w:rPr>
        <w:t>أما شرطیّت استقبال قبله در نمازی که احتیاطی می خوانیم روشن است</w:t>
      </w:r>
      <w:r w:rsidRPr="00800336">
        <w:rPr>
          <w:rFonts w:hint="cs"/>
          <w:rtl/>
        </w:rPr>
        <w:t>؛ زیرا معنای احتیاط این است که می خواهیم یقین به صحت نماز پیدا کنیم و نمازی که به طرف قبله نخوانیم مثل نماز بدون وضو است که با آن احتیاط محقّق نمی شود. به تعبیر دیگر معنای احتیاط این است که شاید در نماز أول وضو نداشته ام و لذا نماز را تکرار می کنم تا امتثال أمر به نماز حاصل شود و اگر نماز احتیاطی بدون وضو باشد یا رو به قبله نباشد امتثال أمر به نماز محقق نمی شود؛ احتیاط در نماز مثل احتیاط واجبی که در جمع بین قصر و تمام وجود دارد و یا احتیاط مستحبی که در تکرار نمازی که با استصحاب طهارت، خوانده است، وجود دارد که اگر رو به قبله نباشد نماز دوم امتثال أمر به نماز نخواهد بود.</w:t>
      </w:r>
    </w:p>
    <w:p w:rsidR="00800336" w:rsidRPr="00800336" w:rsidRDefault="00800336" w:rsidP="00800336">
      <w:pPr>
        <w:rPr>
          <w:rtl/>
        </w:rPr>
      </w:pPr>
      <w:r w:rsidRPr="00800336">
        <w:rPr>
          <w:rFonts w:hint="cs"/>
          <w:rtl/>
        </w:rPr>
        <w:t>استقبال قبله در نماز آیات هم شرط است زیرا «لا صلاة إلا إلی القبله» شاملش می شود.</w:t>
      </w:r>
    </w:p>
    <w:p w:rsidR="00800336" w:rsidRPr="00800336" w:rsidRDefault="00800336" w:rsidP="00800336">
      <w:pPr>
        <w:keepNext/>
        <w:spacing w:before="240" w:after="60"/>
        <w:outlineLvl w:val="1"/>
        <w:rPr>
          <w:rFonts w:ascii="Cambria" w:eastAsia="Times New Roman" w:hAnsi="Cambria" w:cs="B Titr"/>
          <w:b/>
          <w:bCs/>
          <w:i/>
          <w:color w:val="0000FF"/>
          <w:sz w:val="28"/>
          <w:szCs w:val="30"/>
          <w:rtl/>
        </w:rPr>
      </w:pPr>
      <w:bookmarkStart w:id="7" w:name="_Toc504914044"/>
      <w:r w:rsidRPr="00800336">
        <w:rPr>
          <w:rFonts w:ascii="Cambria" w:eastAsia="Times New Roman" w:hAnsi="Cambria" w:cs="B Titr" w:hint="cs"/>
          <w:b/>
          <w:bCs/>
          <w:i/>
          <w:color w:val="0000FF"/>
          <w:sz w:val="28"/>
          <w:szCs w:val="30"/>
          <w:rtl/>
        </w:rPr>
        <w:t>شرطیّت استقبال قبله در نماز میّت</w:t>
      </w:r>
      <w:bookmarkEnd w:id="7"/>
    </w:p>
    <w:p w:rsidR="00800336" w:rsidRDefault="00800336" w:rsidP="00800336">
      <w:pPr>
        <w:rPr>
          <w:rtl/>
        </w:rPr>
      </w:pPr>
      <w:r w:rsidRPr="00800336">
        <w:rPr>
          <w:rFonts w:hint="cs"/>
          <w:rtl/>
        </w:rPr>
        <w:t>لزوم استقبال قبله در نماز میّت مورد اجماع و تسالم أصحاب است و روایات خاصه هم بر آن دلالت می کند:</w:t>
      </w:r>
    </w:p>
    <w:p w:rsidR="00BF6361" w:rsidRPr="00800336" w:rsidRDefault="00BF6361" w:rsidP="00BF6361">
      <w:pPr>
        <w:pStyle w:val="30"/>
        <w:rPr>
          <w:rtl/>
        </w:rPr>
      </w:pPr>
      <w:bookmarkStart w:id="8" w:name="_Toc504914045"/>
      <w:r>
        <w:rPr>
          <w:rFonts w:hint="cs"/>
          <w:rtl/>
        </w:rPr>
        <w:lastRenderedPageBreak/>
        <w:t>دلیل خاص</w:t>
      </w:r>
      <w:bookmarkEnd w:id="8"/>
    </w:p>
    <w:p w:rsidR="00800336" w:rsidRPr="00800336" w:rsidRDefault="00800336" w:rsidP="00800336">
      <w:pPr>
        <w:rPr>
          <w:rtl/>
        </w:rPr>
      </w:pPr>
      <w:r w:rsidRPr="00800336">
        <w:rPr>
          <w:rFonts w:hint="cs"/>
          <w:rtl/>
        </w:rPr>
        <w:t>1-صحیحه أّبی هاشم جعفری که در رابطه با نماز بر مصلوب است؛</w:t>
      </w:r>
      <w:r w:rsidRPr="00800336">
        <w:rPr>
          <w:rFonts w:hint="cs"/>
          <w:color w:val="008000"/>
          <w:rtl/>
        </w:rPr>
        <w:t>مُحَمَّدُ بْنُ يَعْقُوبَ عَنْ عَلِيِّ بْنِ إِبْرَاهِيمَ عَنْ أَبِيهِ عَنْ أَبِي هَاشِمٍ الْجَعْفَرِيِّ قَالَ: سَأَلْتُ الرِّضَا ع عَنِ الْمَصْلُوبِ فَقَالَ- أَ مَا عَلِمْتَ أَنَّ جَدِّي ع صَلَّى عَلَى عَمِّهِ- قُلْتُ أَعْلَمُ ذَلِكَ وَ لَكِنِّي لَا أَفْهَمُهُ مُبَيَّناً- فَقَالَ أُبَيِّنُهُ لَكَ إِنْ كَانَ وَجْهُ الْمَصْلُوبِ إِلَى الْقِبْلَةِ- فَقُمْ عَلَى مَنْكِبِهِ الْأَيْمَنِ- وَ إِنْ كَانَ قَفَاهُ إِلَى الْقِبْلَةِ فَقُمْ عَلَى مَنْكِبِهِ الْأَيْسَرِ- فَإِنَّ بَيْنَ الْمَشْرِقِ وَ الْمَغْرِبِ قِبْلَةً- وَ إِنْ كَانَ مَنْكِبُهُ الْأَيْسَرُ إِلَى الْقِبْلَةِ- فَقُمْ عَلَى مَنْكِبِهِ الْأَيْمَنِ- وَ إِنْ كَانَ مَنْكِبُهُ الْأَيْمَنُ إِلَى الْقِبْلَةِ- فَقُمْ عَلَى مَنْكِبِهِ الْأَيْسَرِ- وَ كَيْفَ كَانَ مُنْحَرِفاً فَلَا تُزَايِلَنَّ مَنَاكِبَهُ- وَ لْيَكُنْ وَجْهُكَ إِلَى مَا بَيْنَ الْمَشْرِقِ وَ الْمَغْرِبِ- وَ لَا تَسْتَقْبِلْهُ وَ لَا تَسْتَدْبِرْهُ الْبَتَّةَ قَالَ أَبُو هَاشِمٍ- وَ قَدْ فَهِمْتُ إِنْ شَاءَ اللَّهُ فَهِمْتُهُ وَ اللَّهِ</w:t>
      </w:r>
      <w:r w:rsidRPr="00800336">
        <w:rPr>
          <w:vertAlign w:val="superscript"/>
          <w:rtl/>
        </w:rPr>
        <w:footnoteReference w:id="3"/>
      </w:r>
    </w:p>
    <w:p w:rsidR="00800336" w:rsidRPr="00800336" w:rsidRDefault="00800336" w:rsidP="00800336">
      <w:pPr>
        <w:rPr>
          <w:rtl/>
        </w:rPr>
      </w:pPr>
      <w:r w:rsidRPr="00800336">
        <w:rPr>
          <w:rFonts w:hint="cs"/>
          <w:rtl/>
        </w:rPr>
        <w:t>بله در این صحیحه فرض شده است که چه بسا نمی توان دقیق رو به قبله بایستد زیرا باید موازی مصلوب بایستد و چه بسا مصلوب دقیق رو به قبله نیست و در نتیجه شخص هم که موازی مصلوب قرار می گیرد دقیق رو به قبله قرار نمی گرید. ولی ما بین مشرق و مغرب قبله است و انحراف تا کمتر از نود درجه اشکال ندارد.</w:t>
      </w:r>
    </w:p>
    <w:p w:rsidR="00800336" w:rsidRPr="00800336" w:rsidRDefault="00800336" w:rsidP="00800336">
      <w:r w:rsidRPr="00800336">
        <w:rPr>
          <w:rFonts w:hint="cs"/>
          <w:rtl/>
        </w:rPr>
        <w:t>2-صحیحه حلبی:</w:t>
      </w:r>
      <w:r w:rsidRPr="00800336">
        <w:rPr>
          <w:rFonts w:ascii="Noor_Lotus" w:eastAsia="Times New Roman" w:hAnsi="Noor_Lotus" w:cs="Times New Roman" w:hint="cs"/>
          <w:color w:val="0F005F"/>
          <w:sz w:val="41"/>
          <w:szCs w:val="41"/>
          <w:rtl/>
        </w:rPr>
        <w:t xml:space="preserve"> </w:t>
      </w:r>
      <w:r w:rsidRPr="00800336">
        <w:rPr>
          <w:rFonts w:hint="cs"/>
          <w:color w:val="008000"/>
          <w:rtl/>
        </w:rPr>
        <w:t>وَ عَنْهُ عَنْ مُحَمَّدِ بْنِ أَحْمَدَ بْنِ عَلِيِّ بْنِ الصَّلْتِ عَنْ عَبْدِ اللَّهِ بْنِ الصَّلْتِ عَنِ ابْنِ أَبِي عُمَيْرٍ عَنْ حَمَّادِ بْنِ عُثْمَانَ عَنْ عُبَيْدِ اللَّهِ الْحَلَبِيِّ قَالَ: سَأَلْتُهُ عَنِ الرَّجُلِ وَ الْمَرْأَةِ يُصَلَّى عَلَيْهِمَا- قَالَ يَكُونُ الرَّجُلُ بَيْنَ يَدَيِ الْمَرْأَةِ مِمَّا يَلِي الْقِبْلَةَ- فَيَكُونُ رَأْسُ الْمَرْأَةِ عِنْدَ وَرِكَيِ الرَّجُلِ مِمَّا يَلِي يَسَارَهُ- وَ يَكُونُ رَأْسُهَا أَيْضاً مِمَّا يَلِي يَسَارَ الْإِمَامِ- وَ رَأْسُ الرَّجُلِ مِمَّا يَلِي يَمِينَ الْإِمَامِ</w:t>
      </w:r>
      <w:r w:rsidRPr="00800336">
        <w:rPr>
          <w:rFonts w:hint="cs"/>
          <w:rtl/>
        </w:rPr>
        <w:t>.</w:t>
      </w:r>
    </w:p>
    <w:p w:rsidR="00800336" w:rsidRPr="00800336" w:rsidRDefault="00800336" w:rsidP="00800336">
      <w:pPr>
        <w:rPr>
          <w:rtl/>
        </w:rPr>
      </w:pPr>
      <w:r w:rsidRPr="00800336">
        <w:rPr>
          <w:rFonts w:hint="cs"/>
          <w:rtl/>
        </w:rPr>
        <w:t>نماز میّت ممکن است انفرادی نباشد یعنی ممکن است چند میّت را جلوی مصلّی قرار دهند و یک نماز بخوانند که اشکالی ندارد و خلاف قواعد نیست. و لکن اگر میّت یک مرد و یک زن باشد روایت بالا کیفیّت نماز خواندن مصلّی بر این دو را بیان می کند: در روایت تعبیر می کند که مرد جلوتر از زن قرار داده شود مما یلی القبله و ظاهر تعبیر به «مما یلی القبله» این است که به سمت قبله باشد و نشان می دهد که استقبال قبله شرط است و امام علیه السلام در بیان کیفیّت نماز بر این دو، استقبال قبله را نیز متذکّر شده اند.</w:t>
      </w:r>
    </w:p>
    <w:p w:rsidR="00BF3D4F" w:rsidRDefault="00BF3D4F" w:rsidP="00BF3D4F">
      <w:pPr>
        <w:pStyle w:val="30"/>
        <w:rPr>
          <w:rtl/>
        </w:rPr>
      </w:pPr>
      <w:bookmarkStart w:id="9" w:name="_Toc504914046"/>
      <w:r w:rsidRPr="00BF3D4F">
        <w:rPr>
          <w:rFonts w:hint="cs"/>
          <w:rtl/>
        </w:rPr>
        <w:t>عموم «لا صلاة إلا إلی القبله</w:t>
      </w:r>
      <w:r>
        <w:rPr>
          <w:rFonts w:hint="cs"/>
          <w:rtl/>
        </w:rPr>
        <w:t>»</w:t>
      </w:r>
      <w:bookmarkEnd w:id="9"/>
    </w:p>
    <w:p w:rsidR="00800336" w:rsidRPr="00800336" w:rsidRDefault="00800336" w:rsidP="00BF3D4F">
      <w:pPr>
        <w:rPr>
          <w:rtl/>
        </w:rPr>
      </w:pPr>
      <w:r w:rsidRPr="00800336">
        <w:rPr>
          <w:rFonts w:hint="cs"/>
          <w:rtl/>
        </w:rPr>
        <w:t>به نظر ما غیر از این دلیل های خاص می توان به عموم «لا صلاة إلا إلی القبله» استدلال کرد زیرا نماز میّت هم صلاة است.</w:t>
      </w:r>
    </w:p>
    <w:p w:rsidR="00BF3D4F" w:rsidRDefault="00BF3D4F" w:rsidP="00BF3D4F">
      <w:pPr>
        <w:pStyle w:val="40"/>
        <w:rPr>
          <w:rtl/>
        </w:rPr>
      </w:pPr>
      <w:bookmarkStart w:id="10" w:name="_Toc504914047"/>
      <w:r>
        <w:rPr>
          <w:rFonts w:hint="cs"/>
          <w:rtl/>
        </w:rPr>
        <w:lastRenderedPageBreak/>
        <w:t>مناقشه (عدم صدق حقیقی صلاة بر نماز میّت)</w:t>
      </w:r>
      <w:bookmarkEnd w:id="10"/>
    </w:p>
    <w:p w:rsidR="00800336" w:rsidRPr="00800336" w:rsidRDefault="00800336" w:rsidP="00800336">
      <w:pPr>
        <w:rPr>
          <w:rtl/>
        </w:rPr>
      </w:pPr>
      <w:r w:rsidRPr="00800336">
        <w:rPr>
          <w:rFonts w:hint="cs"/>
          <w:b/>
          <w:bCs/>
          <w:rtl/>
        </w:rPr>
        <w:t>مرحوم خویی و نیز آقای سیستانی فرموده است</w:t>
      </w:r>
      <w:r w:rsidRPr="00800336">
        <w:rPr>
          <w:rFonts w:hint="cs"/>
          <w:rtl/>
        </w:rPr>
        <w:t>: به نماز میّت مسامحةً نماز گفته می شود و در روایات داریم که نماز میّت دعاء است و نماز رکوع و سجود دار، نیست؛</w:t>
      </w:r>
    </w:p>
    <w:p w:rsidR="00800336" w:rsidRPr="00800336" w:rsidRDefault="00800336" w:rsidP="00800336">
      <w:pPr>
        <w:rPr>
          <w:rtl/>
        </w:rPr>
      </w:pPr>
      <w:r w:rsidRPr="00800336">
        <w:rPr>
          <w:rFonts w:hint="cs"/>
          <w:rtl/>
        </w:rPr>
        <w:t>در معتبره یونس بن یعقوب چنین آمده است؛ «</w:t>
      </w:r>
      <w:r w:rsidRPr="00800336">
        <w:rPr>
          <w:rFonts w:hint="cs"/>
          <w:color w:val="008000"/>
          <w:rtl/>
        </w:rPr>
        <w:t xml:space="preserve">مُحَمَّدُ بْنُ يَحْيَى عَنْ أَحْمَدَ بْنِ مُحَمَّدِ بْنِ عِيسَى عَنِ ابْنِ فَضَّالٍ عَنْ يُونُسَ بْنِ يَعْقُوبَ قَالَ: سَأَلْتُ أَبَا عَبْدِ اللَّهِ ع عَنِ الْجِنَازَةِ أَ يُصَلَّى عَلَيْهَا عَلَى غَيْرِ وُضُوءٍ فَقَالَ نَعَمْ </w:t>
      </w:r>
      <w:r w:rsidRPr="00800336">
        <w:rPr>
          <w:rFonts w:hint="cs"/>
          <w:color w:val="008000"/>
          <w:u w:val="single"/>
          <w:rtl/>
        </w:rPr>
        <w:t>إِنَّمَا هُوَ تَكْبِيرٌ وَ تَحْمِيدٌ وَ تَسْبِيحٌ وَ تَهْلِيلٌ</w:t>
      </w:r>
      <w:r w:rsidRPr="00800336">
        <w:rPr>
          <w:rFonts w:hint="cs"/>
          <w:color w:val="008000"/>
          <w:rtl/>
        </w:rPr>
        <w:t xml:space="preserve"> كَمَا تُكَبِّرُ وَ تُسَبِّحُ فِي بَيْتِكَ عَلَى غَيْرِ وُضُوءٍ</w:t>
      </w:r>
      <w:r w:rsidRPr="00800336">
        <w:rPr>
          <w:rFonts w:hint="cs"/>
          <w:rtl/>
        </w:rPr>
        <w:t>.»</w:t>
      </w:r>
      <w:r w:rsidRPr="00800336">
        <w:rPr>
          <w:vertAlign w:val="superscript"/>
          <w:rtl/>
        </w:rPr>
        <w:footnoteReference w:id="4"/>
      </w:r>
    </w:p>
    <w:p w:rsidR="00800336" w:rsidRPr="00800336" w:rsidRDefault="00800336" w:rsidP="00800336">
      <w:pPr>
        <w:rPr>
          <w:rtl/>
        </w:rPr>
      </w:pPr>
      <w:r w:rsidRPr="00800336">
        <w:rPr>
          <w:rFonts w:hint="cs"/>
          <w:rtl/>
        </w:rPr>
        <w:t>یا در صحیحه محمد بن مسلم چنین آمده است: «</w:t>
      </w:r>
      <w:r w:rsidRPr="00800336">
        <w:rPr>
          <w:rFonts w:hint="cs"/>
          <w:color w:val="008000"/>
          <w:rtl/>
        </w:rPr>
        <w:t xml:space="preserve">مُحَمَّدُ بْنُ يَعْقُوبَ عَنْ أَبِي عَلِيٍّ الْأَشْعَرِيِّ عَنْ مُحَمَّدِ بْنِ عَبْدِ الْجَبَّارِ عَنْ صَفْوَانَ بْنِ يَحْيَى عَنِ الْعَلَاءِ بْنِ رَزِينٍ عَنْ مُحَمَّدِ بْنِ مُسْلِمٍ عَنْ أَبِي جَعْفَرٍ ع قَالَ: يُصَلَّى عَلَى الْجِنَازَةِ فِي كُلِّ سَاعَةٍ- </w:t>
      </w:r>
      <w:r w:rsidRPr="00800336">
        <w:rPr>
          <w:rFonts w:hint="cs"/>
          <w:color w:val="008000"/>
          <w:u w:val="single"/>
          <w:rtl/>
        </w:rPr>
        <w:t>إِنَّهَا لَيْسَتْ بِصَلَاةِ رُكُوعٍ وَ سُجُودٍ</w:t>
      </w:r>
      <w:r w:rsidRPr="00800336">
        <w:rPr>
          <w:rFonts w:hint="cs"/>
          <w:color w:val="008000"/>
          <w:rtl/>
        </w:rPr>
        <w:t>- وَ إِنَّمَا تُكْرَهُ الصَّلَاةُ عِنْدَ طُلُوعِ الشَّمْسِ وَ عِنْدَ غُرُوبِهَا- الَّتِي فِيهَا الْخُشُوعُ وَ الرُّكُوعُ وَ السُّجُودُ- لِأَنَّهَا تَغْرُبُ بَيْنَ قَرْنَيْ شَيْطَانٍ- وَ تَطْلُعُ بَيْنَ قَرْنَيْ شَيْطَانٍ</w:t>
      </w:r>
      <w:r w:rsidRPr="00800336">
        <w:rPr>
          <w:rFonts w:hint="cs"/>
          <w:rtl/>
        </w:rPr>
        <w:t>.»</w:t>
      </w:r>
      <w:r w:rsidRPr="00800336">
        <w:rPr>
          <w:vertAlign w:val="superscript"/>
          <w:rtl/>
        </w:rPr>
        <w:footnoteReference w:id="5"/>
      </w:r>
    </w:p>
    <w:p w:rsidR="00BF3D4F" w:rsidRDefault="00BF3D4F" w:rsidP="00BF3D4F">
      <w:pPr>
        <w:pStyle w:val="50"/>
        <w:rPr>
          <w:rFonts w:hint="cs"/>
          <w:rtl/>
        </w:rPr>
      </w:pPr>
      <w:bookmarkStart w:id="11" w:name="_Toc504914048"/>
      <w:r>
        <w:rPr>
          <w:rFonts w:hint="cs"/>
          <w:rtl/>
        </w:rPr>
        <w:t>جواب</w:t>
      </w:r>
      <w:bookmarkEnd w:id="11"/>
    </w:p>
    <w:p w:rsidR="00800336" w:rsidRPr="00800336" w:rsidRDefault="00800336" w:rsidP="00800336">
      <w:pPr>
        <w:rPr>
          <w:color w:val="008000"/>
          <w:rtl/>
        </w:rPr>
      </w:pPr>
      <w:r w:rsidRPr="00800336">
        <w:rPr>
          <w:rFonts w:hint="cs"/>
          <w:b/>
          <w:bCs/>
          <w:rtl/>
        </w:rPr>
        <w:t>در جواب می گوییم</w:t>
      </w:r>
      <w:r w:rsidRPr="00800336">
        <w:rPr>
          <w:rFonts w:hint="cs"/>
          <w:rtl/>
        </w:rPr>
        <w:t>: در ارتکاز متشرّعی نماز میّت، نماز است و در فارسی هم تعبیر به «نماز میّت» داریم و در روایت نیز تعبیر به «صلاة المیّت» ذکر شده است: «</w:t>
      </w:r>
      <w:r w:rsidRPr="00800336">
        <w:rPr>
          <w:rFonts w:hint="cs"/>
          <w:color w:val="008000"/>
          <w:rtl/>
        </w:rPr>
        <w:t>وَ بِالْإِسْنَادِ عَنْ زُرَارَةَ قَالَ: قَالَ أَبُو جَعْفَرٍ ع فَرَضَ اللَّهُ الصَّلَاةَ وَ سَنَّ رَسُولُ اللَّهِ ص عَلَى «5» عَشَرَةِ أَوْجُهٍ- صَلَاةِ السَّفَرِ وَ الْحَضَرِ وَ صَلَاةِ الْخَوْفِ عَلَى ثَلَاثَةِ أَوْجُهٍ- وَ صَلَاةِ كُسُوفِ الشَّمْسِ وَ الْقَمَرِ وَ صَلَاةِ الْعِيدَيْنِ وَ صَلَاةِ الِاسْتِسْقَاءِ وَ الصَّلَاةِ عَلَى الْمَيِّتِ.</w:t>
      </w:r>
      <w:r w:rsidRPr="00800336">
        <w:rPr>
          <w:color w:val="008000"/>
          <w:vertAlign w:val="superscript"/>
          <w:rtl/>
        </w:rPr>
        <w:footnoteReference w:id="6"/>
      </w:r>
      <w:r w:rsidRPr="00800336">
        <w:rPr>
          <w:rFonts w:hint="cs"/>
          <w:color w:val="008000"/>
          <w:rtl/>
        </w:rPr>
        <w:t>»</w:t>
      </w:r>
    </w:p>
    <w:p w:rsidR="00800336" w:rsidRPr="00800336" w:rsidRDefault="00800336" w:rsidP="00800336">
      <w:pPr>
        <w:rPr>
          <w:rtl/>
        </w:rPr>
      </w:pPr>
      <w:r w:rsidRPr="00800336">
        <w:rPr>
          <w:rFonts w:hint="cs"/>
          <w:rtl/>
        </w:rPr>
        <w:t>و این دو روایتی که ذکر شد نمی خواهد بگوید نماز میّت، نماز نیست بلکه در مقام بیان این مطلب است که نماز میّت، نماز مشتمل بر رکوع و سجود نیست یعنی لیست بصلاة ذات رکوع و سجود، و در صحیحه محمد بن مسلم هم به این نکته تصریح کرد و تعبیر کرد «إنها لیست بصلاة رکوع و سجود» و تعبیر به «إنها لیس بصلاة» نکرد.</w:t>
      </w:r>
    </w:p>
    <w:p w:rsidR="00800336" w:rsidRPr="00800336" w:rsidRDefault="00800336" w:rsidP="00800336">
      <w:pPr>
        <w:rPr>
          <w:rtl/>
        </w:rPr>
      </w:pPr>
      <w:r w:rsidRPr="00800336">
        <w:rPr>
          <w:rFonts w:hint="cs"/>
          <w:rtl/>
        </w:rPr>
        <w:lastRenderedPageBreak/>
        <w:t>لذا «لا صلاة إلا إلی القبله» شامل نماز میّت می شود و اطلاق دارد. و این که در نماز میّت طهارت شرط نیست دلیل خاص داریم (و «لا صلاة إلّا بطهور» نسبت به نماز میّت تخصیص خورده است و لذا موضوع روایت نمازی می شود که ذات رکوع و سجود است و ابای از تخصیص ندارد.)</w:t>
      </w:r>
    </w:p>
    <w:p w:rsidR="00800336" w:rsidRPr="00800336" w:rsidRDefault="00800336" w:rsidP="00800336">
      <w:pPr>
        <w:keepNext/>
        <w:spacing w:before="240" w:after="60"/>
        <w:outlineLvl w:val="1"/>
        <w:rPr>
          <w:rFonts w:ascii="Cambria" w:eastAsia="Times New Roman" w:hAnsi="Cambria" w:cs="B Titr"/>
          <w:b/>
          <w:bCs/>
          <w:i/>
          <w:color w:val="0000FF"/>
          <w:sz w:val="28"/>
          <w:szCs w:val="30"/>
          <w:rtl/>
        </w:rPr>
      </w:pPr>
      <w:bookmarkStart w:id="12" w:name="_Toc504914049"/>
      <w:r w:rsidRPr="00800336">
        <w:rPr>
          <w:rFonts w:ascii="Cambria" w:eastAsia="Times New Roman" w:hAnsi="Cambria" w:cs="B Titr" w:hint="cs"/>
          <w:b/>
          <w:bCs/>
          <w:i/>
          <w:color w:val="0000FF"/>
          <w:sz w:val="28"/>
          <w:szCs w:val="30"/>
          <w:rtl/>
        </w:rPr>
        <w:t>شرطیّت استقبال قبله در نماز نافله</w:t>
      </w:r>
      <w:bookmarkEnd w:id="12"/>
    </w:p>
    <w:p w:rsidR="00800336" w:rsidRPr="00800336" w:rsidRDefault="00800336" w:rsidP="00800336">
      <w:pPr>
        <w:rPr>
          <w:rtl/>
        </w:rPr>
      </w:pPr>
      <w:r w:rsidRPr="00800336">
        <w:rPr>
          <w:rFonts w:hint="cs"/>
          <w:rtl/>
        </w:rPr>
        <w:t xml:space="preserve">صاحب عروه در ادامه فرموده اند: </w:t>
      </w:r>
      <w:r w:rsidRPr="00800336">
        <w:rPr>
          <w:rFonts w:hint="cs"/>
          <w:color w:val="000080"/>
          <w:rtl/>
        </w:rPr>
        <w:t>و يشترط في صلاة النافلة في حال الاستقرار لا في حال المشي أو الركوب</w:t>
      </w:r>
    </w:p>
    <w:p w:rsidR="00800336" w:rsidRPr="00800336" w:rsidRDefault="00800336" w:rsidP="00800336">
      <w:pPr>
        <w:rPr>
          <w:rtl/>
        </w:rPr>
      </w:pPr>
      <w:r w:rsidRPr="00800336">
        <w:rPr>
          <w:rFonts w:hint="cs"/>
          <w:rtl/>
        </w:rPr>
        <w:t>استقبال قبله در نماز نافله در حال مشی و رکوب شرط نیست. أما در نماز نافله در حال استقرار، اختلاف است که استقبال قبله شرط است یا شرط نیست؛</w:t>
      </w:r>
    </w:p>
    <w:p w:rsidR="005D011B" w:rsidRDefault="005D011B" w:rsidP="005D011B">
      <w:pPr>
        <w:pStyle w:val="30"/>
        <w:rPr>
          <w:rtl/>
        </w:rPr>
      </w:pPr>
      <w:bookmarkStart w:id="13" w:name="_Toc504914050"/>
      <w:r>
        <w:rPr>
          <w:rFonts w:hint="cs"/>
          <w:rtl/>
        </w:rPr>
        <w:t>اشاره به أقوال</w:t>
      </w:r>
      <w:bookmarkEnd w:id="13"/>
    </w:p>
    <w:p w:rsidR="00800336" w:rsidRPr="00800336" w:rsidRDefault="00800336" w:rsidP="00800336">
      <w:pPr>
        <w:rPr>
          <w:rtl/>
        </w:rPr>
      </w:pPr>
      <w:r w:rsidRPr="00800336">
        <w:rPr>
          <w:rFonts w:hint="cs"/>
          <w:b/>
          <w:bCs/>
          <w:rtl/>
        </w:rPr>
        <w:t>در ذکری فرموده اند</w:t>
      </w:r>
      <w:r w:rsidRPr="00800336">
        <w:rPr>
          <w:rFonts w:hint="cs"/>
          <w:rtl/>
        </w:rPr>
        <w:t>: جماعت زیادی از قدماء و متأخّرین گفته اند استقبال قبله در نافله مطلقاً شرط نیست و خود ایشان هم فرموده این مطلب درست است. و اطلاق محقق حلی در شرایع هم این است که استقبال قبله در نافله شرط نیست. محقق همدانی در شرح عبارت محقق حلی در شرایع فرموده است: ظاهر متن شرایع این است که استقبال قبله حتّی در نافله در حال استقرار شرط نیست ولی منسوب به مشهور این است که استقبال قبله شرط است بعد می فرماید نظر ما هم این است که استقبال قبله ولو در حال استقرار شرط نیست.</w:t>
      </w:r>
    </w:p>
    <w:p w:rsidR="005D011B" w:rsidRDefault="005D011B" w:rsidP="005D011B">
      <w:pPr>
        <w:pStyle w:val="30"/>
        <w:rPr>
          <w:rtl/>
        </w:rPr>
      </w:pPr>
      <w:bookmarkStart w:id="14" w:name="_Toc504914051"/>
      <w:r>
        <w:rPr>
          <w:rFonts w:hint="cs"/>
          <w:rtl/>
        </w:rPr>
        <w:t>أدله</w:t>
      </w:r>
      <w:bookmarkEnd w:id="14"/>
    </w:p>
    <w:p w:rsidR="00800336" w:rsidRPr="00800336" w:rsidRDefault="00800336" w:rsidP="00800336">
      <w:pPr>
        <w:rPr>
          <w:rtl/>
        </w:rPr>
      </w:pPr>
      <w:r w:rsidRPr="00800336">
        <w:rPr>
          <w:rFonts w:hint="cs"/>
          <w:rtl/>
        </w:rPr>
        <w:t>ما ابتدا أدله شرطیّت استقبال قبله در نافله در حال استقرار را بررسی می کنیم بعد ببینیم آیا مخصّص یا معارضی دارد یا نه؟</w:t>
      </w:r>
    </w:p>
    <w:p w:rsidR="00800336" w:rsidRPr="00800336" w:rsidRDefault="00800336" w:rsidP="005C1730">
      <w:pPr>
        <w:pStyle w:val="30"/>
        <w:rPr>
          <w:rFonts w:hint="cs"/>
          <w:rtl/>
        </w:rPr>
      </w:pPr>
      <w:bookmarkStart w:id="15" w:name="_Toc504914052"/>
      <w:r w:rsidRPr="00800336">
        <w:rPr>
          <w:rFonts w:hint="cs"/>
          <w:rtl/>
        </w:rPr>
        <w:t>دلیل أول</w:t>
      </w:r>
      <w:r w:rsidR="005C1730">
        <w:rPr>
          <w:rFonts w:hint="cs"/>
          <w:rtl/>
        </w:rPr>
        <w:t xml:space="preserve"> (عموم لا صلاة إلا إلی القبله)</w:t>
      </w:r>
      <w:bookmarkEnd w:id="15"/>
    </w:p>
    <w:p w:rsidR="00800336" w:rsidRPr="00800336" w:rsidRDefault="00800336" w:rsidP="00800336">
      <w:pPr>
        <w:rPr>
          <w:rtl/>
        </w:rPr>
      </w:pPr>
      <w:r w:rsidRPr="00800336">
        <w:rPr>
          <w:rFonts w:hint="cs"/>
          <w:b/>
          <w:bCs/>
          <w:rtl/>
        </w:rPr>
        <w:t>صحیحه زراره</w:t>
      </w:r>
      <w:r w:rsidRPr="00800336">
        <w:rPr>
          <w:rFonts w:hint="cs"/>
          <w:rtl/>
        </w:rPr>
        <w:t>:</w:t>
      </w:r>
      <w:r w:rsidRPr="00800336">
        <w:rPr>
          <w:rFonts w:ascii="Noor_Lotus" w:eastAsia="Times New Roman" w:hAnsi="Noor_Lotus" w:cs="Times New Roman" w:hint="cs"/>
          <w:color w:val="0F005F"/>
          <w:sz w:val="41"/>
          <w:szCs w:val="41"/>
          <w:rtl/>
        </w:rPr>
        <w:t xml:space="preserve"> </w:t>
      </w:r>
      <w:r w:rsidRPr="00800336">
        <w:rPr>
          <w:rFonts w:hint="cs"/>
          <w:color w:val="008000"/>
          <w:rtl/>
        </w:rPr>
        <w:t>وَ عَنْهُ عَنْ أَبِي جَعْفَرٍ ع أَنَّهُ قَالَ: لَا صَلَاةَ إِلَّا إِلَى الْقِبْلَةِ- قَالَ قُلْتُ: أَيْنَ حَدُّ الْقِبْلَةِ- قَالَ مَا بَيْنَ الْمَشْرِقِ وَ الْمَغْرِبِ قِبْلَةٌ كُلُّهُ- قَالَ قُلْتُ: فَمَنْ صَلَّى لِغَيْرِ الْقِبْلَةِ- أَوْ فِي يَوْمِ غَيْمٍ فِي غَيْرِ الْوَقْتِ قَالَ يُعِيدُ</w:t>
      </w:r>
      <w:r w:rsidRPr="00800336">
        <w:rPr>
          <w:rFonts w:hint="cs"/>
          <w:rtl/>
        </w:rPr>
        <w:t>.</w:t>
      </w:r>
      <w:r w:rsidRPr="00800336">
        <w:rPr>
          <w:vertAlign w:val="superscript"/>
          <w:rtl/>
        </w:rPr>
        <w:footnoteReference w:id="7"/>
      </w:r>
    </w:p>
    <w:p w:rsidR="003C6260" w:rsidRPr="003C6260" w:rsidRDefault="00800336" w:rsidP="003C6260">
      <w:pPr>
        <w:rPr>
          <w:rtl/>
        </w:rPr>
      </w:pPr>
      <w:r w:rsidRPr="00800336">
        <w:rPr>
          <w:rFonts w:hint="cs"/>
          <w:b/>
          <w:bCs/>
          <w:rtl/>
        </w:rPr>
        <w:t>تقریب استدلال:</w:t>
      </w:r>
      <w:r w:rsidRPr="00800336">
        <w:rPr>
          <w:rFonts w:hint="cs"/>
          <w:rtl/>
        </w:rPr>
        <w:t xml:space="preserve"> « لا صلاة إلا إلی القبله» اطلاق دارد و شامل نافله هم می شود منتها مخصّص، نماز نافله در حال مشی و رکوب را از این عموم خارج کرده است ولی نماز نافله در حال استقرار را خارج نکرده است.</w:t>
      </w:r>
    </w:p>
    <w:p w:rsidR="00800336" w:rsidRPr="003C6260" w:rsidRDefault="00800336" w:rsidP="003C6260">
      <w:pPr>
        <w:rPr>
          <w:b/>
          <w:bCs/>
          <w:rtl/>
        </w:rPr>
      </w:pPr>
      <w:r w:rsidRPr="003C6260">
        <w:rPr>
          <w:rFonts w:hint="cs"/>
          <w:b/>
          <w:bCs/>
          <w:rtl/>
        </w:rPr>
        <w:lastRenderedPageBreak/>
        <w:t xml:space="preserve">دو اشکال </w:t>
      </w:r>
      <w:r w:rsidRPr="003C6260">
        <w:rPr>
          <w:rFonts w:hint="cs"/>
          <w:b/>
          <w:bCs/>
          <w:color w:val="000000"/>
          <w:rtl/>
        </w:rPr>
        <w:t>به</w:t>
      </w:r>
      <w:r w:rsidRPr="003C6260">
        <w:rPr>
          <w:rFonts w:hint="cs"/>
          <w:b/>
          <w:bCs/>
          <w:rtl/>
        </w:rPr>
        <w:t xml:space="preserve"> این استدلال شده است؛</w:t>
      </w:r>
    </w:p>
    <w:p w:rsidR="003C6260" w:rsidRDefault="003C6260" w:rsidP="003C6260">
      <w:pPr>
        <w:pStyle w:val="40"/>
        <w:rPr>
          <w:rtl/>
        </w:rPr>
      </w:pPr>
      <w:bookmarkStart w:id="16" w:name="_Toc504914053"/>
      <w:r>
        <w:rPr>
          <w:rFonts w:hint="cs"/>
          <w:rtl/>
        </w:rPr>
        <w:t>مناقشه أول</w:t>
      </w:r>
      <w:r w:rsidR="005C1730">
        <w:rPr>
          <w:rFonts w:hint="cs"/>
          <w:rtl/>
        </w:rPr>
        <w:t xml:space="preserve"> (اختصاص روایت به فریضه)</w:t>
      </w:r>
      <w:bookmarkEnd w:id="16"/>
    </w:p>
    <w:p w:rsidR="00800336" w:rsidRPr="00800336" w:rsidRDefault="00800336" w:rsidP="00800336">
      <w:pPr>
        <w:rPr>
          <w:rtl/>
        </w:rPr>
      </w:pPr>
      <w:r w:rsidRPr="00800336">
        <w:rPr>
          <w:rFonts w:hint="cs"/>
          <w:b/>
          <w:bCs/>
          <w:rtl/>
        </w:rPr>
        <w:t>اشکال أول این است که</w:t>
      </w:r>
      <w:r w:rsidRPr="00800336">
        <w:rPr>
          <w:rFonts w:hint="cs"/>
          <w:rtl/>
        </w:rPr>
        <w:t>: در ذیل روایت دو قرینه داریم که مانع از اطلاق صدر روایت است:</w:t>
      </w:r>
    </w:p>
    <w:p w:rsidR="00800336" w:rsidRPr="00800336" w:rsidRDefault="00800336" w:rsidP="00800336">
      <w:pPr>
        <w:rPr>
          <w:rtl/>
        </w:rPr>
      </w:pPr>
      <w:r w:rsidRPr="00800336">
        <w:rPr>
          <w:rFonts w:hint="cs"/>
          <w:b/>
          <w:bCs/>
          <w:rtl/>
        </w:rPr>
        <w:t>قرینه أول تعبیر به «یعید» است زیرا</w:t>
      </w:r>
      <w:r w:rsidRPr="00800336">
        <w:rPr>
          <w:rFonts w:hint="cs"/>
          <w:rtl/>
        </w:rPr>
        <w:t>؛ در نافله أمر به اعاده نداریم و أصل نافله مستحب است. بله اگر تعبیر به «بطلت صلاته» می کرد شامل نافله هم می شد ولی این که «کسی که نماز را به غیر قبله خوانده است، باید اعاده کند» انصراف به فریضه دارد و در نافله «باید اعاده کند» ندارد.</w:t>
      </w:r>
    </w:p>
    <w:p w:rsidR="00800336" w:rsidRPr="00800336" w:rsidRDefault="00800336" w:rsidP="00800336">
      <w:pPr>
        <w:rPr>
          <w:rtl/>
        </w:rPr>
      </w:pPr>
      <w:r w:rsidRPr="00800336">
        <w:rPr>
          <w:rFonts w:hint="cs"/>
          <w:b/>
          <w:bCs/>
          <w:rtl/>
        </w:rPr>
        <w:t>قرینه دوم تعبیر به «فی غیر الوقت» است که</w:t>
      </w:r>
      <w:r w:rsidRPr="00800336">
        <w:rPr>
          <w:rFonts w:hint="cs"/>
          <w:rtl/>
        </w:rPr>
        <w:t>؛ مربوط به فرائض است زیرا نوافل عادةً وقت ندارند.</w:t>
      </w:r>
    </w:p>
    <w:p w:rsidR="003C6260" w:rsidRDefault="003C6260" w:rsidP="003C6260">
      <w:pPr>
        <w:pStyle w:val="50"/>
        <w:rPr>
          <w:rtl/>
        </w:rPr>
      </w:pPr>
      <w:bookmarkStart w:id="17" w:name="_Toc504914054"/>
      <w:r>
        <w:rPr>
          <w:rFonts w:hint="cs"/>
          <w:rtl/>
        </w:rPr>
        <w:t>جواب</w:t>
      </w:r>
      <w:r w:rsidR="005C1730">
        <w:rPr>
          <w:rFonts w:hint="cs"/>
          <w:rtl/>
        </w:rPr>
        <w:t xml:space="preserve"> (عدم وجود قرینه بر اختصاص به فریضه)</w:t>
      </w:r>
      <w:bookmarkEnd w:id="17"/>
    </w:p>
    <w:p w:rsidR="00800336" w:rsidRPr="00800336" w:rsidRDefault="00800336" w:rsidP="00800336">
      <w:pPr>
        <w:rPr>
          <w:b/>
          <w:bCs/>
          <w:rtl/>
        </w:rPr>
      </w:pPr>
      <w:r w:rsidRPr="00800336">
        <w:rPr>
          <w:rFonts w:hint="cs"/>
          <w:b/>
          <w:bCs/>
          <w:rtl/>
        </w:rPr>
        <w:t>هر دو قرینه ناتمام است؛</w:t>
      </w:r>
    </w:p>
    <w:p w:rsidR="00800336" w:rsidRPr="00800336" w:rsidRDefault="00800336" w:rsidP="00800336">
      <w:pPr>
        <w:rPr>
          <w:rtl/>
        </w:rPr>
      </w:pPr>
      <w:r w:rsidRPr="00800336">
        <w:rPr>
          <w:rFonts w:hint="cs"/>
          <w:b/>
          <w:bCs/>
          <w:rtl/>
        </w:rPr>
        <w:t>أما قرینه أول ناتمام است زیرا</w:t>
      </w:r>
      <w:r w:rsidRPr="00800336">
        <w:rPr>
          <w:rFonts w:hint="cs"/>
          <w:rtl/>
        </w:rPr>
        <w:t>:</w:t>
      </w:r>
    </w:p>
    <w:p w:rsidR="00800336" w:rsidRPr="00800336" w:rsidRDefault="00800336" w:rsidP="00800336">
      <w:pPr>
        <w:rPr>
          <w:rtl/>
        </w:rPr>
      </w:pPr>
      <w:r w:rsidRPr="00800336">
        <w:rPr>
          <w:rFonts w:hint="cs"/>
          <w:rtl/>
        </w:rPr>
        <w:t>أولاً: «یعید» ظاهر در ارشاد به بطلان دارد، و در وجوب نفسی اعاده ظهور ندارد. مثل «علیه أن یغسل کل ما أصابه ذلک الماء» که ارشاد به نجاست ملاقی آب نجس است و لازم نیست اگر وسیله ای نجس می شود، شسته شود.</w:t>
      </w:r>
    </w:p>
    <w:p w:rsidR="00800336" w:rsidRPr="00800336" w:rsidRDefault="00800336" w:rsidP="00800336">
      <w:pPr>
        <w:rPr>
          <w:rtl/>
        </w:rPr>
      </w:pPr>
      <w:r w:rsidRPr="00800336">
        <w:rPr>
          <w:rFonts w:hint="cs"/>
          <w:rtl/>
        </w:rPr>
        <w:t>ثانیاً: و بر فرض ظهور «یعید» در وجوب نفسی اعاده باشد: در روایت سه جمله وجود دارد و در ابتدا می گوید«لا صلاة إلا إلی القبله» و بعد زراره سؤال می کند و حضرت جواب می دهد و بعد زراره دوباره سؤال می کند و حضرت جواب می دهد:   اگر جمله سوم مربوط به فریضه شود و انصراف به فریضه داشته باشد دلیل نمی شود که جمله أول یعنی «لا صلاة إلا إلی القبله» مربوط به فریضه باشد زیرا در ذیل، زراره ادامه داد و حضرت مطالب جدید را مطرح کرد و اگر زراره ادامه نمی داد و همین جمله تنها مطرح شده بود آیا اطلاق نداشت؟ اگر مطالب جدید منصرف به فریضه باشد چه ربطی به مطالب أول دارد؟</w:t>
      </w:r>
    </w:p>
    <w:p w:rsidR="00800336" w:rsidRPr="00800336" w:rsidRDefault="00800336" w:rsidP="00800336">
      <w:pPr>
        <w:rPr>
          <w:rtl/>
        </w:rPr>
      </w:pPr>
      <w:r w:rsidRPr="00800336">
        <w:rPr>
          <w:rFonts w:hint="cs"/>
          <w:b/>
          <w:bCs/>
          <w:rtl/>
        </w:rPr>
        <w:t>أما قرینه دوم ناتمام است زیرا</w:t>
      </w:r>
      <w:r w:rsidRPr="00800336">
        <w:rPr>
          <w:rFonts w:hint="cs"/>
          <w:rtl/>
        </w:rPr>
        <w:t>؛ نوافل مرتّبه نیز وقت دارند. علاوه بر این که اگر جمله أخیره منصرف به فرائض باشد دلیل نمی شود که صدر این صحیحه را تقیید بزنیم. و لذا اطلاق «لا صلاة إلا إلی القبله» محکّم است.</w:t>
      </w:r>
    </w:p>
    <w:p w:rsidR="00800336" w:rsidRPr="00800336" w:rsidRDefault="00800336" w:rsidP="00800336">
      <w:pPr>
        <w:rPr>
          <w:rtl/>
        </w:rPr>
      </w:pPr>
      <w:r w:rsidRPr="00800336">
        <w:rPr>
          <w:rFonts w:hint="cs"/>
          <w:rtl/>
        </w:rPr>
        <w:t>مناقشه دوم</w:t>
      </w:r>
    </w:p>
    <w:p w:rsidR="003C6260" w:rsidRDefault="003C6260" w:rsidP="003C6260">
      <w:pPr>
        <w:pStyle w:val="40"/>
        <w:rPr>
          <w:rtl/>
        </w:rPr>
      </w:pPr>
      <w:bookmarkStart w:id="18" w:name="_Toc504914055"/>
      <w:r>
        <w:rPr>
          <w:rFonts w:hint="cs"/>
          <w:rtl/>
        </w:rPr>
        <w:lastRenderedPageBreak/>
        <w:t>مناقشه دوم</w:t>
      </w:r>
      <w:r w:rsidR="00F13794">
        <w:rPr>
          <w:rFonts w:hint="cs"/>
          <w:rtl/>
        </w:rPr>
        <w:t xml:space="preserve"> (مجمل شدن عام بعد از تخصیص به نافله)</w:t>
      </w:r>
      <w:bookmarkEnd w:id="18"/>
    </w:p>
    <w:p w:rsidR="00800336" w:rsidRPr="00800336" w:rsidRDefault="00800336" w:rsidP="00800336">
      <w:pPr>
        <w:rPr>
          <w:rtl/>
        </w:rPr>
      </w:pPr>
      <w:r w:rsidRPr="00800336">
        <w:rPr>
          <w:rFonts w:hint="cs"/>
          <w:b/>
          <w:bCs/>
          <w:rtl/>
        </w:rPr>
        <w:t>اشکال دوم در استدلال به روایت بر شرطیّت استقبال قبله در نافله در حال استقرار، مناقشه ای است که محقق همدانی مطرح کرده است</w:t>
      </w:r>
      <w:r w:rsidRPr="00800336">
        <w:rPr>
          <w:rFonts w:hint="cs"/>
          <w:rtl/>
        </w:rPr>
        <w:t>؛</w:t>
      </w:r>
    </w:p>
    <w:p w:rsidR="00800336" w:rsidRPr="00800336" w:rsidRDefault="00800336" w:rsidP="00800336">
      <w:pPr>
        <w:rPr>
          <w:rtl/>
        </w:rPr>
      </w:pPr>
      <w:r w:rsidRPr="00800336">
        <w:rPr>
          <w:rFonts w:hint="cs"/>
          <w:rtl/>
        </w:rPr>
        <w:t>وقتی دلیل تجویز کرد که در حال مشی نافله را به غیر قبله بخوانیم از « لا صلاة إلا إلی القبله» یک فرد یعنی نافله خارج می شود و فرد دیگر یعنی فریضه تحت آن باقی ماند؛ نمی دانیم مخصّص، فرد دوم را مطلقاً خارج کرد یا در خصوص حال حرکت خارج کرد؛ دیگر عمومی نداریم تا نسبت به نافله در حال استقرار به آن تمسّک کنیم زیرا فرد نافله از عموم خارج شده است و لذا دیگر دلیل نداریم این فرد در حال استقرار شرطیّت قبله را دارد.</w:t>
      </w:r>
    </w:p>
    <w:p w:rsidR="00800336" w:rsidRPr="00800336" w:rsidRDefault="00800336" w:rsidP="00800336">
      <w:pPr>
        <w:rPr>
          <w:rtl/>
        </w:rPr>
      </w:pPr>
      <w:r w:rsidRPr="00800336">
        <w:rPr>
          <w:rFonts w:hint="cs"/>
          <w:rtl/>
        </w:rPr>
        <w:t>به دو نحو می توان « لا صلاة إلا إلی القبله» را تقیید زد: « لا صلاة فی حال الاستقرار إلا إلی القبله» و « لا صلاة فریضة إلا إلی القبله»، علم اجمالی داریم که « لا صلاة إلا إلی القبله» یکی از دو تقیید را خورده است و دلیل نداریم که تقیید دوم را مقدّم کنیم نه قرینه خارجیه داریم که خواهد آمد و نه قرینه داخلیه (مثل لفظ یعید و فی غیر الوقت) داریم.</w:t>
      </w:r>
    </w:p>
    <w:p w:rsidR="003C6260" w:rsidRDefault="00800336" w:rsidP="00800336">
      <w:pPr>
        <w:rPr>
          <w:rtl/>
        </w:rPr>
      </w:pPr>
      <w:r w:rsidRPr="00800336">
        <w:rPr>
          <w:rFonts w:hint="cs"/>
          <w:b/>
          <w:bCs/>
          <w:rtl/>
        </w:rPr>
        <w:t>ایشان اشکالی وارد کرده است که:</w:t>
      </w:r>
    </w:p>
    <w:p w:rsidR="00800336" w:rsidRPr="00800336" w:rsidRDefault="00800336" w:rsidP="00800336">
      <w:pPr>
        <w:rPr>
          <w:rtl/>
        </w:rPr>
      </w:pPr>
      <w:r w:rsidRPr="00800336">
        <w:rPr>
          <w:rFonts w:hint="cs"/>
          <w:rtl/>
        </w:rPr>
        <w:t>اگر یک فرد در بعض أحوال از عموم عام خارج شد چه وجهی دارد که نتوانیم در غیر آن حالت به عام رجوع کنیم مثلاً «اکرم کل عالم» و می دانیم زید در روز جمعه واجب الاکرام نیست که وجهی ندارد وجوب اکرام زید عالم را در روز های دیگر رها کنیم، و در غیر روز جمعه به عموم «اکرم کل عالم» تمسّک می کنیم. در اینجا هم نسبت به نافله در حال مشی، یقین به تخصیص «لا صلاة إلا إلی القبله» داریم و لذا نسبت به نافله در حال استقرار می توانیم به عموم «لا صلاة إلا إلی القبله» تمسّک کنیم.</w:t>
      </w:r>
    </w:p>
    <w:p w:rsidR="003C6260" w:rsidRDefault="00800336" w:rsidP="00800336">
      <w:pPr>
        <w:rPr>
          <w:rtl/>
        </w:rPr>
      </w:pPr>
      <w:r w:rsidRPr="00800336">
        <w:rPr>
          <w:rFonts w:hint="cs"/>
          <w:b/>
          <w:bCs/>
          <w:rtl/>
        </w:rPr>
        <w:t>مرحوم محقق همدانی در جواب از این اشکال می فرماید:</w:t>
      </w:r>
    </w:p>
    <w:p w:rsidR="00800336" w:rsidRPr="00800336" w:rsidRDefault="00800336" w:rsidP="00800336">
      <w:pPr>
        <w:rPr>
          <w:rtl/>
        </w:rPr>
      </w:pPr>
      <w:r w:rsidRPr="00800336">
        <w:rPr>
          <w:rFonts w:hint="cs"/>
          <w:rtl/>
        </w:rPr>
        <w:t>در مثال «اکرم کل عالم» دو دالّ داریم و با مقام فرق می کند؛ در اکرم کل عالم دو دالّ داریم عموم افرادی و اطلاق احوالی: عموم افرادی اقتضای وجوب اکرام زید فی الجمله می کند و اطلاق احوالی اقتضای وجوب اکرام زید به طور مطلق می کند؛ لذا بعد از این که از اطلاق احوالی «اکرم کل عالم» دست برداشتیم، عموم افرادی باقی می ماند.</w:t>
      </w:r>
    </w:p>
    <w:p w:rsidR="00800336" w:rsidRPr="00800336" w:rsidRDefault="00800336" w:rsidP="00800336">
      <w:pPr>
        <w:rPr>
          <w:rtl/>
        </w:rPr>
      </w:pPr>
      <w:r w:rsidRPr="00800336">
        <w:rPr>
          <w:rFonts w:hint="cs"/>
          <w:rtl/>
        </w:rPr>
        <w:t>ولی در ما نحن فیه عموم احوالی و افرادی ناشی از یک دال است و لای نافیه بر نکره آمده است «لا صلاة إلا إلی القبله» یعنی «لا فرد من الصلاة إلّا إلی القبله» و این یک دالّ بر عموم افرادی و احوالی دلالت می کند و لذا وقتی از کار بیفتد دیگر دلیل نداریم که بتوانیم به عموم رجوع کنیم.</w:t>
      </w:r>
    </w:p>
    <w:p w:rsidR="003C6260" w:rsidRDefault="00800336" w:rsidP="00800336">
      <w:pPr>
        <w:rPr>
          <w:rtl/>
        </w:rPr>
      </w:pPr>
      <w:r w:rsidRPr="00800336">
        <w:rPr>
          <w:rFonts w:hint="cs"/>
          <w:b/>
          <w:bCs/>
          <w:rtl/>
        </w:rPr>
        <w:lastRenderedPageBreak/>
        <w:t>ایشان اشکال دیگری را نیز مطرح کرده اند که:</w:t>
      </w:r>
    </w:p>
    <w:p w:rsidR="00800336" w:rsidRPr="00800336" w:rsidRDefault="00800336" w:rsidP="00800336">
      <w:pPr>
        <w:rPr>
          <w:rtl/>
        </w:rPr>
      </w:pPr>
      <w:r w:rsidRPr="00800336">
        <w:rPr>
          <w:rFonts w:hint="cs"/>
          <w:rtl/>
        </w:rPr>
        <w:t>«لا صلاة إلا إلی القبله» نفی جنس می کند و با نفی نکرده تفاوت دارد: نفی نکرده یعنی «لا فرد من الصلاة» و اگر این معنا مراد باشد اشکال وارد است که عموم افرادی و اطلاق احوالی دالّ واحد دارد ولی ظاهر «لا صلاة إلا إلی القبله» نفی جنس است یعنی در هنگام انتفای استقبال قبله، ماهیّت نماز منتفی است که در این صورت مثل «اکرم کل عالم»، یا «لیس أیّ فاسق بواجب الاکرام» می شود که اگر بدانیم زید فاسق در روز جمعه واجب الاکرام است نسبت به روزهای دیگر به «لیس أیّ فاسق بواجب الاکرام» تمسّک می کنیم چون عموم سریانی دارد. و لیس أی فاسق بواجب الاکرام با لیس فاسق بواجب الاکرام فرق نمی کند.</w:t>
      </w:r>
    </w:p>
    <w:p w:rsidR="003C6260" w:rsidRDefault="00800336" w:rsidP="00800336">
      <w:pPr>
        <w:rPr>
          <w:rtl/>
        </w:rPr>
      </w:pPr>
      <w:r w:rsidRPr="00800336">
        <w:rPr>
          <w:rFonts w:hint="cs"/>
          <w:b/>
          <w:bCs/>
          <w:rtl/>
        </w:rPr>
        <w:t>مرحوم محقق همدانی در جواب فرموده اند:</w:t>
      </w:r>
    </w:p>
    <w:p w:rsidR="00800336" w:rsidRPr="00800336" w:rsidRDefault="00800336" w:rsidP="00800336">
      <w:pPr>
        <w:rPr>
          <w:rtl/>
        </w:rPr>
      </w:pPr>
      <w:r w:rsidRPr="00800336">
        <w:rPr>
          <w:rFonts w:hint="cs"/>
          <w:rtl/>
        </w:rPr>
        <w:t>این استظهار را قبول نداریم و مدخول لا در «لا صلاة إلا إلی القبله» نکره است لذا دالّ واحد است و این دالّ واحد یقیناً تقیید خورد و مقیّد آن را نمی دانم و لذا جای تمسّک به این خطاب نیست.</w:t>
      </w:r>
    </w:p>
    <w:p w:rsidR="00800336" w:rsidRPr="00800336" w:rsidRDefault="003C6260" w:rsidP="003C6260">
      <w:pPr>
        <w:pStyle w:val="50"/>
        <w:rPr>
          <w:szCs w:val="28"/>
          <w:rtl/>
        </w:rPr>
      </w:pPr>
      <w:bookmarkStart w:id="19" w:name="_Toc504914056"/>
      <w:r>
        <w:rPr>
          <w:rFonts w:hint="cs"/>
          <w:rtl/>
        </w:rPr>
        <w:t>جواب</w:t>
      </w:r>
      <w:r w:rsidR="00F13794">
        <w:rPr>
          <w:rFonts w:hint="cs"/>
          <w:szCs w:val="28"/>
          <w:rtl/>
        </w:rPr>
        <w:t xml:space="preserve"> (عدم اجمال عام در مخصص منفصل)</w:t>
      </w:r>
      <w:bookmarkEnd w:id="19"/>
    </w:p>
    <w:p w:rsidR="00800336" w:rsidRPr="00800336" w:rsidRDefault="00800336" w:rsidP="00800336">
      <w:pPr>
        <w:rPr>
          <w:b/>
          <w:bCs/>
          <w:rtl/>
        </w:rPr>
      </w:pPr>
      <w:r w:rsidRPr="00800336">
        <w:rPr>
          <w:rFonts w:hint="cs"/>
          <w:b/>
          <w:bCs/>
          <w:rtl/>
        </w:rPr>
        <w:t>این فرمایش محقق همدانی عجیب است؛</w:t>
      </w:r>
    </w:p>
    <w:p w:rsidR="00800336" w:rsidRPr="00800336" w:rsidRDefault="00800336" w:rsidP="00800336">
      <w:pPr>
        <w:rPr>
          <w:rtl/>
        </w:rPr>
      </w:pPr>
      <w:r w:rsidRPr="00800336">
        <w:rPr>
          <w:rFonts w:hint="cs"/>
          <w:b/>
          <w:bCs/>
          <w:rtl/>
        </w:rPr>
        <w:t>أولاً</w:t>
      </w:r>
      <w:r w:rsidRPr="00800336">
        <w:rPr>
          <w:rFonts w:hint="cs"/>
          <w:rtl/>
        </w:rPr>
        <w:t>: نافله در حال مشی یک فرد و نافله در حال استقرار فرد دیگری از نماز است و لازم نیست که دو فرد در عنوان قصدی با هم تفاوت کنند و لذا به عموم افرادی می توان تمسّک کرد.</w:t>
      </w:r>
    </w:p>
    <w:p w:rsidR="00800336" w:rsidRPr="00800336" w:rsidRDefault="00800336" w:rsidP="00800336">
      <w:pPr>
        <w:rPr>
          <w:rtl/>
        </w:rPr>
      </w:pPr>
      <w:r w:rsidRPr="00800336">
        <w:rPr>
          <w:rFonts w:hint="cs"/>
          <w:b/>
          <w:bCs/>
          <w:rtl/>
        </w:rPr>
        <w:t>ثانیاً:</w:t>
      </w:r>
      <w:r w:rsidRPr="00800336">
        <w:rPr>
          <w:rFonts w:hint="cs"/>
          <w:rtl/>
        </w:rPr>
        <w:t xml:space="preserve"> فرق این که «لا صلاة إلا إلی القبله» نفی جنس باشد یا نفی نکرده باشد را نمی فهمیم و اگر مولا تصریح هم کند که لا فرد من الصلاة إلا إلی القبله» عرف می گوید این دلیل از دو حیث اطلاق دارد هم از حیث نافله بودن نماز و فریضه بودن آن، و هم از حیث استقرار و عدم استقرار در نماز، و دلیل خاص، نافله ی در حال حرکت را خارج کرد؛ که عقلاء می گویند نافله در حال سیر قدر متیقّن از خروج یک فرد است و در ما عدای آن نماز نافله در حال استقرار است به این اطلاق عمل می کنند.</w:t>
      </w:r>
    </w:p>
    <w:p w:rsidR="00800336" w:rsidRPr="00800336" w:rsidRDefault="00800336" w:rsidP="00800336">
      <w:pPr>
        <w:rPr>
          <w:rFonts w:hint="cs"/>
          <w:rtl/>
        </w:rPr>
      </w:pPr>
      <w:r w:rsidRPr="00800336">
        <w:rPr>
          <w:rFonts w:hint="cs"/>
          <w:rtl/>
        </w:rPr>
        <w:t>ما نحن فیه با مقیّد های لبّی متّصل فرق می کند که نمی دانیم چگونه خطاب را تقیید می زنند؛</w:t>
      </w:r>
    </w:p>
    <w:p w:rsidR="00800336" w:rsidRPr="00800336" w:rsidRDefault="00800336" w:rsidP="00800336">
      <w:pPr>
        <w:rPr>
          <w:b/>
          <w:bCs/>
          <w:rtl/>
        </w:rPr>
      </w:pPr>
      <w:r w:rsidRPr="00800336">
        <w:rPr>
          <w:rFonts w:hint="cs"/>
          <w:b/>
          <w:bCs/>
          <w:rtl/>
        </w:rPr>
        <w:t>مثل مطلبی که محقق همدانی راجع به کفر منکر ضروری فرموده اند که:</w:t>
      </w:r>
    </w:p>
    <w:p w:rsidR="00800336" w:rsidRPr="00800336" w:rsidRDefault="00800336" w:rsidP="00800336">
      <w:pPr>
        <w:rPr>
          <w:rtl/>
        </w:rPr>
      </w:pPr>
      <w:r w:rsidRPr="00800336">
        <w:rPr>
          <w:rFonts w:hint="cs"/>
          <w:rtl/>
        </w:rPr>
        <w:t>روایت می گوید:</w:t>
      </w:r>
      <w:r w:rsidRPr="00800336">
        <w:rPr>
          <w:rFonts w:ascii="Noor_Lotus" w:eastAsia="Times New Roman" w:hAnsi="Noor_Lotus" w:cs="Times New Roman" w:hint="cs"/>
          <w:color w:val="0F005F"/>
          <w:sz w:val="41"/>
          <w:szCs w:val="41"/>
          <w:rtl/>
        </w:rPr>
        <w:t xml:space="preserve"> </w:t>
      </w:r>
      <w:r w:rsidRPr="00800336">
        <w:rPr>
          <w:rFonts w:hint="cs"/>
          <w:color w:val="008000"/>
          <w:rtl/>
        </w:rPr>
        <w:t xml:space="preserve">وَ عَنْهُ عَنْ مُحَمَّدِ بْنِ عِيسَى عَنْ يُونُسَ عَنْ عَبْدِ اللَّهِ بْنِ سِنَانٍ قَالَ: سَأَلْتُ أَبَا عَبْدِ اللَّهِ ع عَنِ الرَّجُلِ يَرْتَكِبُ الْكَبِيرَةَ فَيَمُوتُ هَلْ يُخْرِجُهُ ذَلِكَ مِنَ الْإِسْلَامِ وَ إِنْ عُذِّبَ كَانَ عَذَابُهُ كَعَذَابِ الْمُشْرِكِينَ أَمْ لَهُ مُدَّةٌ وَ انْقِطَاعٌ فَقَالَ </w:t>
      </w:r>
      <w:r w:rsidRPr="00800336">
        <w:rPr>
          <w:rFonts w:hint="cs"/>
          <w:color w:val="008000"/>
          <w:u w:val="single"/>
          <w:rtl/>
        </w:rPr>
        <w:t xml:space="preserve">مَنِ ارْتَكَبَ كَبِيرَةً </w:t>
      </w:r>
      <w:r w:rsidRPr="00800336">
        <w:rPr>
          <w:rFonts w:hint="cs"/>
          <w:color w:val="008000"/>
          <w:u w:val="single"/>
          <w:rtl/>
        </w:rPr>
        <w:lastRenderedPageBreak/>
        <w:t>مِنَ الْكَبَائِرِ فَزَعَمَ أَنَّهَا حَلَالٌ أَخْرَجَهُ ذَلِكَ مِنَ الْإِسْلَامِ وَ عُذِّبَ أَشَدَّ الْعَذَابِ</w:t>
      </w:r>
      <w:r w:rsidRPr="00800336">
        <w:rPr>
          <w:rFonts w:hint="cs"/>
          <w:color w:val="008000"/>
          <w:rtl/>
        </w:rPr>
        <w:t xml:space="preserve"> وَ إِنْ كَانَ مُعْتَرِفاً أَنَّهُ ذَنْبٌ «6» وَ مَاتَ عَلَيْهَا أَخْرَجَهُ مِنَ الْإِيمَانِ وَ لَمْ يُخْرِجْهُ مِنَ الْإِسْلَامِ وَ كَانَ عَذَابُهُ أَهْوَنَ مِنْ عَذَابِ الْأَوَّلِ.</w:t>
      </w:r>
      <w:r w:rsidRPr="00800336">
        <w:rPr>
          <w:vertAlign w:val="superscript"/>
          <w:rtl/>
        </w:rPr>
        <w:footnoteReference w:id="8"/>
      </w:r>
    </w:p>
    <w:p w:rsidR="00800336" w:rsidRPr="00800336" w:rsidRDefault="00800336" w:rsidP="00800336">
      <w:pPr>
        <w:rPr>
          <w:rFonts w:hint="cs"/>
          <w:rtl/>
        </w:rPr>
      </w:pPr>
      <w:r w:rsidRPr="00800336">
        <w:rPr>
          <w:rFonts w:hint="cs"/>
          <w:b/>
          <w:bCs/>
          <w:rtl/>
        </w:rPr>
        <w:t>محقق همدانی فرموده اند</w:t>
      </w:r>
      <w:r w:rsidRPr="00800336">
        <w:rPr>
          <w:rFonts w:hint="cs"/>
          <w:rtl/>
        </w:rPr>
        <w:t>: اطلاق این روایت یقیناً مراد نیست زیرا گاهی شخص، جاهل مقصّر است و فکر می کند غیبت کسی جایز است ولی در واقع جایز نباشد که در مورد او «ارتکب کبیرة من الکبائر فزعم أنّها حلال» صدق می کند ولی نمی توان گفت که این شخص از اسلام خارج شده است، لذا باید این روایت قید زده شود حالی نمی دانیم این قید چیست؟؛ این گونه قید بزنیم «و کان تلک الکبیره من ضروریات الأسلام» تا موافق با نظر مشهور شود یا این گونه قید بزنیم که «من ارتکب کبیرة من الکبائر فزعم أنّها حلال و هو عالم بأنّه حرام» که طبق این قید، انکار گناه و حلال دانستن آن به انکار توحید و رسالت بر می گردد. و نمی دانیم خطاب چه قیدی خورده است لذا خطاب مجمل می شود.</w:t>
      </w:r>
    </w:p>
    <w:p w:rsidR="00800336" w:rsidRPr="00800336" w:rsidRDefault="00800336" w:rsidP="00800336">
      <w:pPr>
        <w:rPr>
          <w:rFonts w:hint="cs"/>
          <w:rtl/>
        </w:rPr>
      </w:pPr>
      <w:r w:rsidRPr="00800336">
        <w:rPr>
          <w:rFonts w:hint="cs"/>
          <w:b/>
          <w:bCs/>
          <w:rtl/>
        </w:rPr>
        <w:t>در اینجا ما کلام محقق همدانی را قبول کردیم</w:t>
      </w:r>
      <w:r w:rsidRPr="00800336">
        <w:rPr>
          <w:rFonts w:hint="cs"/>
          <w:rtl/>
        </w:rPr>
        <w:t xml:space="preserve"> زیرا در اینجا ارتکاز متشرعه مقیّد لبی متصل بود و نمی شود هر کسی که مرتکب کبیره می شود بگوییم از اسلام خارج است. و وقتی نسبت به قید لبّی متصل شک کنیم باعث می شود تا خطاب مجمل شود.</w:t>
      </w:r>
    </w:p>
    <w:p w:rsidR="001A1EA5" w:rsidRPr="006162A2" w:rsidRDefault="00800336" w:rsidP="00800336">
      <w:pPr>
        <w:rPr>
          <w:rtl/>
        </w:rPr>
      </w:pPr>
      <w:r w:rsidRPr="00800336">
        <w:rPr>
          <w:rFonts w:hint="cs"/>
          <w:b/>
          <w:bCs/>
          <w:rtl/>
        </w:rPr>
        <w:t>و لکن در محل بحث</w:t>
      </w:r>
      <w:r w:rsidRPr="00800336">
        <w:rPr>
          <w:rFonts w:hint="cs"/>
          <w:rtl/>
        </w:rPr>
        <w:t>، نافله در حال مشی مقیّد لبی متصل دارد و قدر متیقّن از آن نافله در حال مشی است و نافله در حال استقرار داخل در عموم باقی می ماند و فرقی ندارد که اطلاق نفی جنس یا نفر فرد نکره باشد و چه نافله در حال استقرار و در حال مشی دو فرد از نافله باشند یا یک فرد از نافله با دو حالت باشند.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97" w:rsidRDefault="00F30F97" w:rsidP="008B750B">
      <w:pPr>
        <w:spacing w:line="240" w:lineRule="auto"/>
      </w:pPr>
      <w:r>
        <w:separator/>
      </w:r>
    </w:p>
  </w:endnote>
  <w:endnote w:type="continuationSeparator" w:id="0">
    <w:p w:rsidR="00F30F97" w:rsidRDefault="00F30F9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C7A22" w:rsidRPr="002C7A2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04840" w:rsidP="001B6799">
          <w:pPr>
            <w:pStyle w:val="a6"/>
            <w:bidi w:val="0"/>
            <w:rPr>
              <w:color w:val="808080" w:themeColor="background1" w:themeShade="80"/>
              <w:rtl/>
            </w:rPr>
          </w:pPr>
          <w:bookmarkStart w:id="27" w:name="BokAdres"/>
          <w:bookmarkEnd w:id="27"/>
          <w:r>
            <w:rPr>
              <w:color w:val="808080" w:themeColor="background1" w:themeShade="80"/>
            </w:rPr>
            <w:t>F1ms4_13961108-061_hr1_mfeb.ir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97" w:rsidRDefault="00F30F97" w:rsidP="008B750B">
      <w:pPr>
        <w:spacing w:line="240" w:lineRule="auto"/>
      </w:pPr>
      <w:r>
        <w:separator/>
      </w:r>
    </w:p>
  </w:footnote>
  <w:footnote w:type="continuationSeparator" w:id="0">
    <w:p w:rsidR="00F30F97" w:rsidRDefault="00F30F97" w:rsidP="008B750B">
      <w:pPr>
        <w:spacing w:line="240" w:lineRule="auto"/>
      </w:pPr>
      <w:r>
        <w:continuationSeparator/>
      </w:r>
    </w:p>
  </w:footnote>
  <w:footnote w:id="1">
    <w:p w:rsidR="00800336" w:rsidRPr="00985B6F" w:rsidRDefault="00800336" w:rsidP="00800336">
      <w:pPr>
        <w:pStyle w:val="a9"/>
        <w:rPr>
          <w:rFonts w:hint="cs"/>
        </w:rPr>
      </w:pPr>
      <w:r w:rsidRPr="00985B6F">
        <w:footnoteRef/>
      </w:r>
      <w:r w:rsidRPr="00985B6F">
        <w:rPr>
          <w:rtl/>
        </w:rPr>
        <w:t xml:space="preserve"> </w:t>
      </w:r>
      <w:hyperlink r:id="rId1" w:history="1">
        <w:r w:rsidRPr="00985B6F">
          <w:rPr>
            <w:rStyle w:val="ac"/>
            <w:rFonts w:hint="cs"/>
            <w:rtl/>
          </w:rPr>
          <w:t>وسائل</w:t>
        </w:r>
        <w:r w:rsidRPr="00985B6F">
          <w:rPr>
            <w:rStyle w:val="ac"/>
            <w:rtl/>
          </w:rPr>
          <w:t xml:space="preserve"> </w:t>
        </w:r>
        <w:r w:rsidRPr="00985B6F">
          <w:rPr>
            <w:rStyle w:val="ac"/>
            <w:rFonts w:hint="cs"/>
            <w:rtl/>
          </w:rPr>
          <w:t>الشیعة،</w:t>
        </w:r>
        <w:r w:rsidRPr="00985B6F">
          <w:rPr>
            <w:rStyle w:val="ac"/>
            <w:rtl/>
          </w:rPr>
          <w:t xml:space="preserve"> </w:t>
        </w:r>
        <w:r w:rsidRPr="00985B6F">
          <w:rPr>
            <w:rStyle w:val="ac"/>
            <w:rFonts w:hint="cs"/>
            <w:rtl/>
          </w:rPr>
          <w:t>الشیخ</w:t>
        </w:r>
        <w:r w:rsidRPr="00985B6F">
          <w:rPr>
            <w:rStyle w:val="ac"/>
            <w:rtl/>
          </w:rPr>
          <w:t xml:space="preserve"> </w:t>
        </w:r>
        <w:r w:rsidRPr="00985B6F">
          <w:rPr>
            <w:rStyle w:val="ac"/>
            <w:rFonts w:hint="cs"/>
            <w:rtl/>
          </w:rPr>
          <w:t>الحر</w:t>
        </w:r>
        <w:r w:rsidRPr="00985B6F">
          <w:rPr>
            <w:rStyle w:val="ac"/>
            <w:rtl/>
          </w:rPr>
          <w:t xml:space="preserve"> </w:t>
        </w:r>
        <w:r w:rsidRPr="00985B6F">
          <w:rPr>
            <w:rStyle w:val="ac"/>
            <w:rFonts w:hint="cs"/>
            <w:rtl/>
          </w:rPr>
          <w:t>العاملي،</w:t>
        </w:r>
        <w:r w:rsidRPr="00985B6F">
          <w:rPr>
            <w:rStyle w:val="ac"/>
            <w:rtl/>
          </w:rPr>
          <w:t xml:space="preserve"> </w:t>
        </w:r>
        <w:r w:rsidRPr="00985B6F">
          <w:rPr>
            <w:rStyle w:val="ac"/>
            <w:rFonts w:hint="cs"/>
            <w:rtl/>
          </w:rPr>
          <w:t>ج</w:t>
        </w:r>
        <w:r w:rsidRPr="00985B6F">
          <w:rPr>
            <w:rStyle w:val="ac"/>
            <w:rtl/>
          </w:rPr>
          <w:t>8</w:t>
        </w:r>
        <w:r w:rsidRPr="00985B6F">
          <w:rPr>
            <w:rStyle w:val="ac"/>
            <w:rFonts w:hint="cs"/>
            <w:rtl/>
          </w:rPr>
          <w:t>،</w:t>
        </w:r>
        <w:r w:rsidRPr="00985B6F">
          <w:rPr>
            <w:rStyle w:val="ac"/>
            <w:rtl/>
          </w:rPr>
          <w:t xml:space="preserve"> </w:t>
        </w:r>
        <w:r w:rsidRPr="00985B6F">
          <w:rPr>
            <w:rStyle w:val="ac"/>
            <w:rFonts w:hint="cs"/>
            <w:rtl/>
          </w:rPr>
          <w:t>ص</w:t>
        </w:r>
        <w:r w:rsidRPr="00985B6F">
          <w:rPr>
            <w:rStyle w:val="ac"/>
            <w:rtl/>
          </w:rPr>
          <w:t>401</w:t>
        </w:r>
        <w:r w:rsidRPr="00985B6F">
          <w:rPr>
            <w:rStyle w:val="ac"/>
            <w:rFonts w:hint="cs"/>
            <w:rtl/>
          </w:rPr>
          <w:t>،</w:t>
        </w:r>
        <w:r w:rsidRPr="00985B6F">
          <w:rPr>
            <w:rStyle w:val="ac"/>
            <w:rtl/>
          </w:rPr>
          <w:t xml:space="preserve"> </w:t>
        </w:r>
        <w:r w:rsidRPr="00985B6F">
          <w:rPr>
            <w:rStyle w:val="ac"/>
            <w:rFonts w:hint="cs"/>
            <w:rtl/>
          </w:rPr>
          <w:t>أبواب</w:t>
        </w:r>
        <w:r w:rsidRPr="00985B6F">
          <w:rPr>
            <w:rStyle w:val="ac"/>
            <w:rtl/>
          </w:rPr>
          <w:t xml:space="preserve"> </w:t>
        </w:r>
        <w:r w:rsidRPr="00985B6F">
          <w:rPr>
            <w:rStyle w:val="ac"/>
            <w:rFonts w:hint="cs"/>
            <w:rtl/>
          </w:rPr>
          <w:t>صلاة</w:t>
        </w:r>
        <w:r w:rsidRPr="00985B6F">
          <w:rPr>
            <w:rStyle w:val="ac"/>
            <w:rtl/>
          </w:rPr>
          <w:t xml:space="preserve"> </w:t>
        </w:r>
        <w:r w:rsidRPr="00985B6F">
          <w:rPr>
            <w:rStyle w:val="ac"/>
            <w:rFonts w:hint="cs"/>
            <w:rtl/>
          </w:rPr>
          <w:t>الجماعة،</w:t>
        </w:r>
        <w:r w:rsidRPr="00985B6F">
          <w:rPr>
            <w:rStyle w:val="ac"/>
            <w:rtl/>
          </w:rPr>
          <w:t xml:space="preserve"> </w:t>
        </w:r>
        <w:r w:rsidRPr="00985B6F">
          <w:rPr>
            <w:rStyle w:val="ac"/>
            <w:rFonts w:hint="cs"/>
            <w:rtl/>
          </w:rPr>
          <w:t>باب</w:t>
        </w:r>
        <w:r w:rsidRPr="00985B6F">
          <w:rPr>
            <w:rStyle w:val="ac"/>
            <w:rtl/>
          </w:rPr>
          <w:t>54</w:t>
        </w:r>
        <w:r w:rsidRPr="00985B6F">
          <w:rPr>
            <w:rStyle w:val="ac"/>
            <w:rFonts w:hint="cs"/>
            <w:rtl/>
          </w:rPr>
          <w:t>،</w:t>
        </w:r>
        <w:r w:rsidRPr="00985B6F">
          <w:rPr>
            <w:rStyle w:val="ac"/>
            <w:rtl/>
          </w:rPr>
          <w:t xml:space="preserve"> </w:t>
        </w:r>
        <w:r w:rsidRPr="00985B6F">
          <w:rPr>
            <w:rStyle w:val="ac"/>
            <w:rFonts w:hint="cs"/>
            <w:rtl/>
          </w:rPr>
          <w:t>ح</w:t>
        </w:r>
        <w:r w:rsidRPr="00985B6F">
          <w:rPr>
            <w:rStyle w:val="ac"/>
            <w:rtl/>
          </w:rPr>
          <w:t>1</w:t>
        </w:r>
        <w:r w:rsidRPr="00985B6F">
          <w:rPr>
            <w:rStyle w:val="ac"/>
            <w:rFonts w:hint="cs"/>
            <w:rtl/>
          </w:rPr>
          <w:t>،</w:t>
        </w:r>
        <w:r w:rsidRPr="00985B6F">
          <w:rPr>
            <w:rStyle w:val="ac"/>
            <w:rtl/>
          </w:rPr>
          <w:t xml:space="preserve"> </w:t>
        </w:r>
        <w:r w:rsidRPr="00985B6F">
          <w:rPr>
            <w:rStyle w:val="ac"/>
            <w:rFonts w:hint="cs"/>
            <w:rtl/>
          </w:rPr>
          <w:t>ط</w:t>
        </w:r>
        <w:r w:rsidRPr="00985B6F">
          <w:rPr>
            <w:rStyle w:val="ac"/>
            <w:rtl/>
          </w:rPr>
          <w:t xml:space="preserve"> </w:t>
        </w:r>
        <w:r w:rsidRPr="00985B6F">
          <w:rPr>
            <w:rStyle w:val="ac"/>
            <w:rFonts w:hint="cs"/>
            <w:rtl/>
          </w:rPr>
          <w:t>آل</w:t>
        </w:r>
        <w:r w:rsidRPr="00985B6F">
          <w:rPr>
            <w:rStyle w:val="ac"/>
            <w:rtl/>
          </w:rPr>
          <w:t xml:space="preserve"> </w:t>
        </w:r>
        <w:r w:rsidRPr="00985B6F">
          <w:rPr>
            <w:rStyle w:val="ac"/>
            <w:rFonts w:hint="cs"/>
            <w:rtl/>
          </w:rPr>
          <w:t>البيت</w:t>
        </w:r>
        <w:r w:rsidRPr="00985B6F">
          <w:rPr>
            <w:rStyle w:val="ac"/>
            <w:rtl/>
          </w:rPr>
          <w:t>.</w:t>
        </w:r>
      </w:hyperlink>
    </w:p>
  </w:footnote>
  <w:footnote w:id="2">
    <w:p w:rsidR="00800336" w:rsidRPr="00ED73AE" w:rsidRDefault="00800336" w:rsidP="00800336">
      <w:pPr>
        <w:pStyle w:val="a9"/>
        <w:rPr>
          <w:rFonts w:hint="cs"/>
          <w:rtl/>
        </w:rPr>
      </w:pPr>
      <w:r w:rsidRPr="00ED73AE">
        <w:footnoteRef/>
      </w:r>
      <w:r w:rsidRPr="00ED73AE">
        <w:rPr>
          <w:rtl/>
        </w:rPr>
        <w:t xml:space="preserve"> </w:t>
      </w:r>
      <w:hyperlink r:id="rId2" w:history="1">
        <w:r w:rsidRPr="00ED73AE">
          <w:rPr>
            <w:rStyle w:val="ac"/>
            <w:rFonts w:hint="cs"/>
            <w:rtl/>
          </w:rPr>
          <w:t>وسائل</w:t>
        </w:r>
        <w:r w:rsidRPr="00ED73AE">
          <w:rPr>
            <w:rStyle w:val="ac"/>
            <w:rtl/>
          </w:rPr>
          <w:t xml:space="preserve"> </w:t>
        </w:r>
        <w:r w:rsidRPr="00ED73AE">
          <w:rPr>
            <w:rStyle w:val="ac"/>
            <w:rFonts w:hint="cs"/>
            <w:rtl/>
          </w:rPr>
          <w:t>الشیعة،</w:t>
        </w:r>
        <w:r w:rsidRPr="00ED73AE">
          <w:rPr>
            <w:rStyle w:val="ac"/>
            <w:rtl/>
          </w:rPr>
          <w:t xml:space="preserve"> </w:t>
        </w:r>
        <w:r w:rsidRPr="00ED73AE">
          <w:rPr>
            <w:rStyle w:val="ac"/>
            <w:rFonts w:hint="cs"/>
            <w:rtl/>
          </w:rPr>
          <w:t>الشیخ</w:t>
        </w:r>
        <w:r w:rsidRPr="00ED73AE">
          <w:rPr>
            <w:rStyle w:val="ac"/>
            <w:rtl/>
          </w:rPr>
          <w:t xml:space="preserve"> </w:t>
        </w:r>
        <w:r w:rsidRPr="00ED73AE">
          <w:rPr>
            <w:rStyle w:val="ac"/>
            <w:rFonts w:hint="cs"/>
            <w:rtl/>
          </w:rPr>
          <w:t>الحر</w:t>
        </w:r>
        <w:r w:rsidRPr="00ED73AE">
          <w:rPr>
            <w:rStyle w:val="ac"/>
            <w:rtl/>
          </w:rPr>
          <w:t xml:space="preserve"> </w:t>
        </w:r>
        <w:r w:rsidRPr="00ED73AE">
          <w:rPr>
            <w:rStyle w:val="ac"/>
            <w:rFonts w:hint="cs"/>
            <w:rtl/>
          </w:rPr>
          <w:t>العاملي،</w:t>
        </w:r>
        <w:r w:rsidRPr="00ED73AE">
          <w:rPr>
            <w:rStyle w:val="ac"/>
            <w:rtl/>
          </w:rPr>
          <w:t xml:space="preserve"> </w:t>
        </w:r>
        <w:r w:rsidRPr="00ED73AE">
          <w:rPr>
            <w:rStyle w:val="ac"/>
            <w:rFonts w:hint="cs"/>
            <w:rtl/>
          </w:rPr>
          <w:t>ج</w:t>
        </w:r>
        <w:r w:rsidRPr="00ED73AE">
          <w:rPr>
            <w:rStyle w:val="ac"/>
            <w:rtl/>
          </w:rPr>
          <w:t>8</w:t>
        </w:r>
        <w:r w:rsidRPr="00ED73AE">
          <w:rPr>
            <w:rStyle w:val="ac"/>
            <w:rFonts w:hint="cs"/>
            <w:rtl/>
          </w:rPr>
          <w:t>،</w:t>
        </w:r>
        <w:r w:rsidRPr="00ED73AE">
          <w:rPr>
            <w:rStyle w:val="ac"/>
            <w:rtl/>
          </w:rPr>
          <w:t xml:space="preserve"> </w:t>
        </w:r>
        <w:r w:rsidRPr="00ED73AE">
          <w:rPr>
            <w:rStyle w:val="ac"/>
            <w:rFonts w:hint="cs"/>
            <w:rtl/>
          </w:rPr>
          <w:t>ص</w:t>
        </w:r>
        <w:r w:rsidRPr="00ED73AE">
          <w:rPr>
            <w:rStyle w:val="ac"/>
            <w:rtl/>
          </w:rPr>
          <w:t>403</w:t>
        </w:r>
        <w:r w:rsidRPr="00ED73AE">
          <w:rPr>
            <w:rStyle w:val="ac"/>
            <w:rFonts w:hint="cs"/>
            <w:rtl/>
          </w:rPr>
          <w:t>،</w:t>
        </w:r>
        <w:r w:rsidRPr="00ED73AE">
          <w:rPr>
            <w:rStyle w:val="ac"/>
            <w:rtl/>
          </w:rPr>
          <w:t xml:space="preserve"> </w:t>
        </w:r>
        <w:r w:rsidRPr="00ED73AE">
          <w:rPr>
            <w:rStyle w:val="ac"/>
            <w:rFonts w:hint="cs"/>
            <w:rtl/>
          </w:rPr>
          <w:t>أبواب</w:t>
        </w:r>
        <w:r w:rsidRPr="00ED73AE">
          <w:rPr>
            <w:rStyle w:val="ac"/>
            <w:rtl/>
          </w:rPr>
          <w:t xml:space="preserve"> </w:t>
        </w:r>
        <w:r w:rsidRPr="00ED73AE">
          <w:rPr>
            <w:rStyle w:val="ac"/>
            <w:rFonts w:hint="cs"/>
            <w:rtl/>
          </w:rPr>
          <w:t>صلاة</w:t>
        </w:r>
        <w:r w:rsidRPr="00ED73AE">
          <w:rPr>
            <w:rStyle w:val="ac"/>
            <w:rtl/>
          </w:rPr>
          <w:t xml:space="preserve"> </w:t>
        </w:r>
        <w:r w:rsidRPr="00ED73AE">
          <w:rPr>
            <w:rStyle w:val="ac"/>
            <w:rFonts w:hint="cs"/>
            <w:rtl/>
          </w:rPr>
          <w:t>الجماعة،</w:t>
        </w:r>
        <w:r w:rsidRPr="00ED73AE">
          <w:rPr>
            <w:rStyle w:val="ac"/>
            <w:rtl/>
          </w:rPr>
          <w:t xml:space="preserve"> </w:t>
        </w:r>
        <w:r w:rsidRPr="00ED73AE">
          <w:rPr>
            <w:rStyle w:val="ac"/>
            <w:rFonts w:hint="cs"/>
            <w:rtl/>
          </w:rPr>
          <w:t>باب</w:t>
        </w:r>
        <w:r w:rsidRPr="00ED73AE">
          <w:rPr>
            <w:rStyle w:val="ac"/>
            <w:rtl/>
          </w:rPr>
          <w:t>54</w:t>
        </w:r>
        <w:r w:rsidRPr="00ED73AE">
          <w:rPr>
            <w:rStyle w:val="ac"/>
            <w:rFonts w:hint="cs"/>
            <w:rtl/>
          </w:rPr>
          <w:t>،</w:t>
        </w:r>
        <w:r w:rsidRPr="00ED73AE">
          <w:rPr>
            <w:rStyle w:val="ac"/>
            <w:rtl/>
          </w:rPr>
          <w:t xml:space="preserve"> </w:t>
        </w:r>
        <w:r w:rsidRPr="00ED73AE">
          <w:rPr>
            <w:rStyle w:val="ac"/>
            <w:rFonts w:hint="cs"/>
            <w:rtl/>
          </w:rPr>
          <w:t>ح</w:t>
        </w:r>
        <w:r w:rsidRPr="00ED73AE">
          <w:rPr>
            <w:rStyle w:val="ac"/>
            <w:rtl/>
          </w:rPr>
          <w:t>10</w:t>
        </w:r>
        <w:r w:rsidRPr="00ED73AE">
          <w:rPr>
            <w:rStyle w:val="ac"/>
            <w:rFonts w:hint="cs"/>
            <w:rtl/>
          </w:rPr>
          <w:t>،</w:t>
        </w:r>
        <w:r w:rsidRPr="00ED73AE">
          <w:rPr>
            <w:rStyle w:val="ac"/>
            <w:rtl/>
          </w:rPr>
          <w:t xml:space="preserve"> </w:t>
        </w:r>
        <w:r w:rsidRPr="00ED73AE">
          <w:rPr>
            <w:rStyle w:val="ac"/>
            <w:rFonts w:hint="cs"/>
            <w:rtl/>
          </w:rPr>
          <w:t>ط</w:t>
        </w:r>
        <w:r w:rsidRPr="00ED73AE">
          <w:rPr>
            <w:rStyle w:val="ac"/>
            <w:rtl/>
          </w:rPr>
          <w:t xml:space="preserve"> </w:t>
        </w:r>
        <w:r w:rsidRPr="00ED73AE">
          <w:rPr>
            <w:rStyle w:val="ac"/>
            <w:rFonts w:hint="cs"/>
            <w:rtl/>
          </w:rPr>
          <w:t>آل</w:t>
        </w:r>
        <w:r w:rsidRPr="00ED73AE">
          <w:rPr>
            <w:rStyle w:val="ac"/>
            <w:rtl/>
          </w:rPr>
          <w:t xml:space="preserve"> </w:t>
        </w:r>
        <w:r w:rsidRPr="00ED73AE">
          <w:rPr>
            <w:rStyle w:val="ac"/>
            <w:rFonts w:hint="cs"/>
            <w:rtl/>
          </w:rPr>
          <w:t>البيت</w:t>
        </w:r>
        <w:r w:rsidRPr="00ED73AE">
          <w:rPr>
            <w:rStyle w:val="ac"/>
            <w:rtl/>
          </w:rPr>
          <w:t>.</w:t>
        </w:r>
      </w:hyperlink>
    </w:p>
  </w:footnote>
  <w:footnote w:id="3">
    <w:p w:rsidR="00800336" w:rsidRPr="00A835E4" w:rsidRDefault="00800336" w:rsidP="00800336">
      <w:pPr>
        <w:pStyle w:val="a9"/>
        <w:rPr>
          <w:rFonts w:hint="cs"/>
          <w:rtl/>
        </w:rPr>
      </w:pPr>
      <w:r w:rsidRPr="00A835E4">
        <w:footnoteRef/>
      </w:r>
      <w:r w:rsidRPr="00A835E4">
        <w:rPr>
          <w:rtl/>
        </w:rPr>
        <w:t xml:space="preserve"> </w:t>
      </w:r>
      <w:hyperlink r:id="rId3" w:history="1">
        <w:r w:rsidRPr="00A835E4">
          <w:rPr>
            <w:rStyle w:val="ac"/>
            <w:rFonts w:hint="cs"/>
            <w:rtl/>
          </w:rPr>
          <w:t>وسائل</w:t>
        </w:r>
        <w:r w:rsidRPr="00A835E4">
          <w:rPr>
            <w:rStyle w:val="ac"/>
            <w:rtl/>
          </w:rPr>
          <w:t xml:space="preserve"> </w:t>
        </w:r>
        <w:r w:rsidRPr="00A835E4">
          <w:rPr>
            <w:rStyle w:val="ac"/>
            <w:rFonts w:hint="cs"/>
            <w:rtl/>
          </w:rPr>
          <w:t>الشیعة،</w:t>
        </w:r>
        <w:r w:rsidRPr="00A835E4">
          <w:rPr>
            <w:rStyle w:val="ac"/>
            <w:rtl/>
          </w:rPr>
          <w:t xml:space="preserve"> </w:t>
        </w:r>
        <w:r w:rsidRPr="00A835E4">
          <w:rPr>
            <w:rStyle w:val="ac"/>
            <w:rFonts w:hint="cs"/>
            <w:rtl/>
          </w:rPr>
          <w:t>الشیخ</w:t>
        </w:r>
        <w:r w:rsidRPr="00A835E4">
          <w:rPr>
            <w:rStyle w:val="ac"/>
            <w:rtl/>
          </w:rPr>
          <w:t xml:space="preserve"> </w:t>
        </w:r>
        <w:r w:rsidRPr="00A835E4">
          <w:rPr>
            <w:rStyle w:val="ac"/>
            <w:rFonts w:hint="cs"/>
            <w:rtl/>
          </w:rPr>
          <w:t>الحر</w:t>
        </w:r>
        <w:r w:rsidRPr="00A835E4">
          <w:rPr>
            <w:rStyle w:val="ac"/>
            <w:rtl/>
          </w:rPr>
          <w:t xml:space="preserve"> </w:t>
        </w:r>
        <w:r w:rsidRPr="00A835E4">
          <w:rPr>
            <w:rStyle w:val="ac"/>
            <w:rFonts w:hint="cs"/>
            <w:rtl/>
          </w:rPr>
          <w:t>العاملي،</w:t>
        </w:r>
        <w:r w:rsidRPr="00A835E4">
          <w:rPr>
            <w:rStyle w:val="ac"/>
            <w:rtl/>
          </w:rPr>
          <w:t xml:space="preserve"> </w:t>
        </w:r>
        <w:r w:rsidRPr="00A835E4">
          <w:rPr>
            <w:rStyle w:val="ac"/>
            <w:rFonts w:hint="cs"/>
            <w:rtl/>
          </w:rPr>
          <w:t>ج</w:t>
        </w:r>
        <w:r w:rsidRPr="00A835E4">
          <w:rPr>
            <w:rStyle w:val="ac"/>
            <w:rtl/>
          </w:rPr>
          <w:t>3</w:t>
        </w:r>
        <w:r w:rsidRPr="00A835E4">
          <w:rPr>
            <w:rStyle w:val="ac"/>
            <w:rFonts w:hint="cs"/>
            <w:rtl/>
          </w:rPr>
          <w:t>،</w:t>
        </w:r>
        <w:r w:rsidRPr="00A835E4">
          <w:rPr>
            <w:rStyle w:val="ac"/>
            <w:rtl/>
          </w:rPr>
          <w:t xml:space="preserve"> </w:t>
        </w:r>
        <w:r w:rsidRPr="00A835E4">
          <w:rPr>
            <w:rStyle w:val="ac"/>
            <w:rFonts w:hint="cs"/>
            <w:rtl/>
          </w:rPr>
          <w:t>ص</w:t>
        </w:r>
        <w:r w:rsidRPr="00A835E4">
          <w:rPr>
            <w:rStyle w:val="ac"/>
            <w:rtl/>
          </w:rPr>
          <w:t>130</w:t>
        </w:r>
        <w:r w:rsidRPr="00A835E4">
          <w:rPr>
            <w:rStyle w:val="ac"/>
            <w:rFonts w:hint="cs"/>
            <w:rtl/>
          </w:rPr>
          <w:t>،</w:t>
        </w:r>
        <w:r w:rsidRPr="00A835E4">
          <w:rPr>
            <w:rStyle w:val="ac"/>
            <w:rtl/>
          </w:rPr>
          <w:t xml:space="preserve"> </w:t>
        </w:r>
        <w:r w:rsidRPr="00A835E4">
          <w:rPr>
            <w:rStyle w:val="ac"/>
            <w:rFonts w:hint="cs"/>
            <w:rtl/>
          </w:rPr>
          <w:t>أبواب</w:t>
        </w:r>
        <w:r w:rsidRPr="00A835E4">
          <w:rPr>
            <w:rStyle w:val="ac"/>
            <w:rtl/>
          </w:rPr>
          <w:t xml:space="preserve"> </w:t>
        </w:r>
        <w:r w:rsidRPr="00A835E4">
          <w:rPr>
            <w:rStyle w:val="ac"/>
            <w:rFonts w:hint="cs"/>
            <w:rtl/>
          </w:rPr>
          <w:t>صلاة</w:t>
        </w:r>
        <w:r w:rsidRPr="00A835E4">
          <w:rPr>
            <w:rStyle w:val="ac"/>
            <w:rtl/>
          </w:rPr>
          <w:t xml:space="preserve"> </w:t>
        </w:r>
        <w:r w:rsidRPr="00A835E4">
          <w:rPr>
            <w:rStyle w:val="ac"/>
            <w:rFonts w:hint="cs"/>
            <w:rtl/>
          </w:rPr>
          <w:t>الجنازة،</w:t>
        </w:r>
        <w:r w:rsidRPr="00A835E4">
          <w:rPr>
            <w:rStyle w:val="ac"/>
            <w:rtl/>
          </w:rPr>
          <w:t xml:space="preserve"> </w:t>
        </w:r>
        <w:r w:rsidRPr="00A835E4">
          <w:rPr>
            <w:rStyle w:val="ac"/>
            <w:rFonts w:hint="cs"/>
            <w:rtl/>
          </w:rPr>
          <w:t>باب</w:t>
        </w:r>
        <w:r w:rsidRPr="00A835E4">
          <w:rPr>
            <w:rStyle w:val="ac"/>
            <w:rtl/>
          </w:rPr>
          <w:t>35</w:t>
        </w:r>
        <w:r w:rsidRPr="00A835E4">
          <w:rPr>
            <w:rStyle w:val="ac"/>
            <w:rFonts w:hint="cs"/>
            <w:rtl/>
          </w:rPr>
          <w:t>،</w:t>
        </w:r>
        <w:r w:rsidRPr="00A835E4">
          <w:rPr>
            <w:rStyle w:val="ac"/>
            <w:rtl/>
          </w:rPr>
          <w:t xml:space="preserve"> </w:t>
        </w:r>
        <w:r w:rsidRPr="00A835E4">
          <w:rPr>
            <w:rStyle w:val="ac"/>
            <w:rFonts w:hint="cs"/>
            <w:rtl/>
          </w:rPr>
          <w:t>ح</w:t>
        </w:r>
        <w:r w:rsidRPr="00A835E4">
          <w:rPr>
            <w:rStyle w:val="ac"/>
            <w:rtl/>
          </w:rPr>
          <w:t>1</w:t>
        </w:r>
        <w:r w:rsidRPr="00A835E4">
          <w:rPr>
            <w:rStyle w:val="ac"/>
            <w:rFonts w:hint="cs"/>
            <w:rtl/>
          </w:rPr>
          <w:t>،</w:t>
        </w:r>
        <w:r w:rsidRPr="00A835E4">
          <w:rPr>
            <w:rStyle w:val="ac"/>
            <w:rtl/>
          </w:rPr>
          <w:t xml:space="preserve"> </w:t>
        </w:r>
        <w:r w:rsidRPr="00A835E4">
          <w:rPr>
            <w:rStyle w:val="ac"/>
            <w:rFonts w:hint="cs"/>
            <w:rtl/>
          </w:rPr>
          <w:t>ط</w:t>
        </w:r>
        <w:r w:rsidRPr="00A835E4">
          <w:rPr>
            <w:rStyle w:val="ac"/>
            <w:rtl/>
          </w:rPr>
          <w:t xml:space="preserve"> </w:t>
        </w:r>
        <w:r w:rsidRPr="00A835E4">
          <w:rPr>
            <w:rStyle w:val="ac"/>
            <w:rFonts w:hint="cs"/>
            <w:rtl/>
          </w:rPr>
          <w:t>آل</w:t>
        </w:r>
        <w:r w:rsidRPr="00A835E4">
          <w:rPr>
            <w:rStyle w:val="ac"/>
            <w:rtl/>
          </w:rPr>
          <w:t xml:space="preserve"> </w:t>
        </w:r>
        <w:r w:rsidRPr="00A835E4">
          <w:rPr>
            <w:rStyle w:val="ac"/>
            <w:rFonts w:hint="cs"/>
            <w:rtl/>
          </w:rPr>
          <w:t>البيت</w:t>
        </w:r>
        <w:r w:rsidRPr="00A835E4">
          <w:rPr>
            <w:rStyle w:val="ac"/>
            <w:rtl/>
          </w:rPr>
          <w:t>.</w:t>
        </w:r>
      </w:hyperlink>
    </w:p>
  </w:footnote>
  <w:footnote w:id="4">
    <w:p w:rsidR="00800336" w:rsidRPr="00DE5587" w:rsidRDefault="00800336" w:rsidP="00800336">
      <w:pPr>
        <w:pStyle w:val="a9"/>
        <w:rPr>
          <w:rFonts w:hint="cs"/>
        </w:rPr>
      </w:pPr>
      <w:r w:rsidRPr="00DE5587">
        <w:footnoteRef/>
      </w:r>
      <w:r w:rsidRPr="00DE5587">
        <w:rPr>
          <w:rtl/>
        </w:rPr>
        <w:t xml:space="preserve"> </w:t>
      </w:r>
      <w:hyperlink r:id="rId4" w:history="1">
        <w:r w:rsidRPr="00DE5587">
          <w:rPr>
            <w:rStyle w:val="ac"/>
            <w:rFonts w:hint="cs"/>
            <w:rtl/>
          </w:rPr>
          <w:t>وسائل</w:t>
        </w:r>
        <w:r w:rsidRPr="00DE5587">
          <w:rPr>
            <w:rStyle w:val="ac"/>
            <w:rtl/>
          </w:rPr>
          <w:t xml:space="preserve"> </w:t>
        </w:r>
        <w:r w:rsidRPr="00DE5587">
          <w:rPr>
            <w:rStyle w:val="ac"/>
            <w:rFonts w:hint="cs"/>
            <w:rtl/>
          </w:rPr>
          <w:t>الشیعة،</w:t>
        </w:r>
        <w:r w:rsidRPr="00DE5587">
          <w:rPr>
            <w:rStyle w:val="ac"/>
            <w:rtl/>
          </w:rPr>
          <w:t xml:space="preserve"> </w:t>
        </w:r>
        <w:r w:rsidRPr="00DE5587">
          <w:rPr>
            <w:rStyle w:val="ac"/>
            <w:rFonts w:hint="cs"/>
            <w:rtl/>
          </w:rPr>
          <w:t>الشیخ</w:t>
        </w:r>
        <w:r w:rsidRPr="00DE5587">
          <w:rPr>
            <w:rStyle w:val="ac"/>
            <w:rtl/>
          </w:rPr>
          <w:t xml:space="preserve"> </w:t>
        </w:r>
        <w:r w:rsidRPr="00DE5587">
          <w:rPr>
            <w:rStyle w:val="ac"/>
            <w:rFonts w:hint="cs"/>
            <w:rtl/>
          </w:rPr>
          <w:t>الحر</w:t>
        </w:r>
        <w:r w:rsidRPr="00DE5587">
          <w:rPr>
            <w:rStyle w:val="ac"/>
            <w:rtl/>
          </w:rPr>
          <w:t xml:space="preserve"> </w:t>
        </w:r>
        <w:r w:rsidRPr="00DE5587">
          <w:rPr>
            <w:rStyle w:val="ac"/>
            <w:rFonts w:hint="cs"/>
            <w:rtl/>
          </w:rPr>
          <w:t>العاملي،</w:t>
        </w:r>
        <w:r w:rsidRPr="00DE5587">
          <w:rPr>
            <w:rStyle w:val="ac"/>
            <w:rtl/>
          </w:rPr>
          <w:t xml:space="preserve"> </w:t>
        </w:r>
        <w:r w:rsidRPr="00DE5587">
          <w:rPr>
            <w:rStyle w:val="ac"/>
            <w:rFonts w:hint="cs"/>
            <w:rtl/>
          </w:rPr>
          <w:t>ج</w:t>
        </w:r>
        <w:r w:rsidRPr="00DE5587">
          <w:rPr>
            <w:rStyle w:val="ac"/>
            <w:rtl/>
          </w:rPr>
          <w:t>3</w:t>
        </w:r>
        <w:r w:rsidRPr="00DE5587">
          <w:rPr>
            <w:rStyle w:val="ac"/>
            <w:rFonts w:hint="cs"/>
            <w:rtl/>
          </w:rPr>
          <w:t>،</w:t>
        </w:r>
        <w:r w:rsidRPr="00DE5587">
          <w:rPr>
            <w:rStyle w:val="ac"/>
            <w:rtl/>
          </w:rPr>
          <w:t xml:space="preserve"> </w:t>
        </w:r>
        <w:r w:rsidRPr="00DE5587">
          <w:rPr>
            <w:rStyle w:val="ac"/>
            <w:rFonts w:hint="cs"/>
            <w:rtl/>
          </w:rPr>
          <w:t>ص</w:t>
        </w:r>
        <w:r w:rsidRPr="00DE5587">
          <w:rPr>
            <w:rStyle w:val="ac"/>
            <w:rtl/>
          </w:rPr>
          <w:t>111</w:t>
        </w:r>
        <w:r w:rsidRPr="00DE5587">
          <w:rPr>
            <w:rStyle w:val="ac"/>
            <w:rFonts w:hint="cs"/>
            <w:rtl/>
          </w:rPr>
          <w:t>،</w:t>
        </w:r>
        <w:r w:rsidRPr="00DE5587">
          <w:rPr>
            <w:rStyle w:val="ac"/>
            <w:rtl/>
          </w:rPr>
          <w:t xml:space="preserve"> </w:t>
        </w:r>
        <w:r w:rsidRPr="00DE5587">
          <w:rPr>
            <w:rStyle w:val="ac"/>
            <w:rFonts w:hint="cs"/>
            <w:rtl/>
          </w:rPr>
          <w:t>أبواب</w:t>
        </w:r>
        <w:r w:rsidRPr="00DE5587">
          <w:rPr>
            <w:rStyle w:val="ac"/>
            <w:rtl/>
          </w:rPr>
          <w:t xml:space="preserve"> </w:t>
        </w:r>
        <w:r w:rsidRPr="00DE5587">
          <w:rPr>
            <w:rStyle w:val="ac"/>
            <w:rFonts w:hint="cs"/>
            <w:rtl/>
          </w:rPr>
          <w:t>صلاة</w:t>
        </w:r>
        <w:r w:rsidRPr="00DE5587">
          <w:rPr>
            <w:rStyle w:val="ac"/>
            <w:rtl/>
          </w:rPr>
          <w:t xml:space="preserve"> </w:t>
        </w:r>
        <w:r w:rsidRPr="00DE5587">
          <w:rPr>
            <w:rStyle w:val="ac"/>
            <w:rFonts w:hint="cs"/>
            <w:rtl/>
          </w:rPr>
          <w:t>الجنازة،</w:t>
        </w:r>
        <w:r w:rsidRPr="00DE5587">
          <w:rPr>
            <w:rStyle w:val="ac"/>
            <w:rtl/>
          </w:rPr>
          <w:t xml:space="preserve"> </w:t>
        </w:r>
        <w:r w:rsidRPr="00DE5587">
          <w:rPr>
            <w:rStyle w:val="ac"/>
            <w:rFonts w:hint="cs"/>
            <w:rtl/>
          </w:rPr>
          <w:t>باب</w:t>
        </w:r>
        <w:r w:rsidRPr="00DE5587">
          <w:rPr>
            <w:rStyle w:val="ac"/>
            <w:rtl/>
          </w:rPr>
          <w:t>21</w:t>
        </w:r>
        <w:r w:rsidRPr="00DE5587">
          <w:rPr>
            <w:rStyle w:val="ac"/>
            <w:rFonts w:hint="cs"/>
            <w:rtl/>
          </w:rPr>
          <w:t>،</w:t>
        </w:r>
        <w:r w:rsidRPr="00DE5587">
          <w:rPr>
            <w:rStyle w:val="ac"/>
            <w:rtl/>
          </w:rPr>
          <w:t xml:space="preserve"> </w:t>
        </w:r>
        <w:r w:rsidRPr="00DE5587">
          <w:rPr>
            <w:rStyle w:val="ac"/>
            <w:rFonts w:hint="cs"/>
            <w:rtl/>
          </w:rPr>
          <w:t>ح</w:t>
        </w:r>
        <w:r w:rsidRPr="00DE5587">
          <w:rPr>
            <w:rStyle w:val="ac"/>
            <w:rtl/>
          </w:rPr>
          <w:t>3</w:t>
        </w:r>
        <w:r w:rsidRPr="00DE5587">
          <w:rPr>
            <w:rStyle w:val="ac"/>
            <w:rFonts w:hint="cs"/>
            <w:rtl/>
          </w:rPr>
          <w:t>،</w:t>
        </w:r>
        <w:r w:rsidRPr="00DE5587">
          <w:rPr>
            <w:rStyle w:val="ac"/>
            <w:rtl/>
          </w:rPr>
          <w:t xml:space="preserve"> </w:t>
        </w:r>
        <w:r w:rsidRPr="00DE5587">
          <w:rPr>
            <w:rStyle w:val="ac"/>
            <w:rFonts w:hint="cs"/>
            <w:rtl/>
          </w:rPr>
          <w:t>ط</w:t>
        </w:r>
        <w:r w:rsidRPr="00DE5587">
          <w:rPr>
            <w:rStyle w:val="ac"/>
            <w:rtl/>
          </w:rPr>
          <w:t xml:space="preserve"> </w:t>
        </w:r>
        <w:r w:rsidRPr="00DE5587">
          <w:rPr>
            <w:rStyle w:val="ac"/>
            <w:rFonts w:hint="cs"/>
            <w:rtl/>
          </w:rPr>
          <w:t>آل</w:t>
        </w:r>
        <w:r w:rsidRPr="00DE5587">
          <w:rPr>
            <w:rStyle w:val="ac"/>
            <w:rtl/>
          </w:rPr>
          <w:t xml:space="preserve"> </w:t>
        </w:r>
        <w:r w:rsidRPr="00DE5587">
          <w:rPr>
            <w:rStyle w:val="ac"/>
            <w:rFonts w:hint="cs"/>
            <w:rtl/>
          </w:rPr>
          <w:t>البيت</w:t>
        </w:r>
        <w:r w:rsidRPr="00DE5587">
          <w:rPr>
            <w:rStyle w:val="ac"/>
            <w:rtl/>
          </w:rPr>
          <w:t>.</w:t>
        </w:r>
      </w:hyperlink>
    </w:p>
  </w:footnote>
  <w:footnote w:id="5">
    <w:p w:rsidR="00800336" w:rsidRPr="00DE5587" w:rsidRDefault="00800336" w:rsidP="00800336">
      <w:pPr>
        <w:pStyle w:val="a9"/>
        <w:rPr>
          <w:rFonts w:hint="cs"/>
          <w:rtl/>
        </w:rPr>
      </w:pPr>
      <w:r w:rsidRPr="00DE5587">
        <w:footnoteRef/>
      </w:r>
      <w:r w:rsidRPr="00DE5587">
        <w:rPr>
          <w:rtl/>
        </w:rPr>
        <w:t xml:space="preserve"> </w:t>
      </w:r>
      <w:hyperlink r:id="rId5" w:history="1">
        <w:r w:rsidRPr="00DE5587">
          <w:rPr>
            <w:rStyle w:val="ac"/>
            <w:rFonts w:hint="cs"/>
            <w:rtl/>
          </w:rPr>
          <w:t>وسائل</w:t>
        </w:r>
        <w:r w:rsidRPr="00DE5587">
          <w:rPr>
            <w:rStyle w:val="ac"/>
            <w:rtl/>
          </w:rPr>
          <w:t xml:space="preserve"> </w:t>
        </w:r>
        <w:r w:rsidRPr="00DE5587">
          <w:rPr>
            <w:rStyle w:val="ac"/>
            <w:rFonts w:hint="cs"/>
            <w:rtl/>
          </w:rPr>
          <w:t>الشیعة،</w:t>
        </w:r>
        <w:r w:rsidRPr="00DE5587">
          <w:rPr>
            <w:rStyle w:val="ac"/>
            <w:rtl/>
          </w:rPr>
          <w:t xml:space="preserve"> </w:t>
        </w:r>
        <w:r w:rsidRPr="00DE5587">
          <w:rPr>
            <w:rStyle w:val="ac"/>
            <w:rFonts w:hint="cs"/>
            <w:rtl/>
          </w:rPr>
          <w:t>الشیخ</w:t>
        </w:r>
        <w:r w:rsidRPr="00DE5587">
          <w:rPr>
            <w:rStyle w:val="ac"/>
            <w:rtl/>
          </w:rPr>
          <w:t xml:space="preserve"> </w:t>
        </w:r>
        <w:r w:rsidRPr="00DE5587">
          <w:rPr>
            <w:rStyle w:val="ac"/>
            <w:rFonts w:hint="cs"/>
            <w:rtl/>
          </w:rPr>
          <w:t>الحر</w:t>
        </w:r>
        <w:r w:rsidRPr="00DE5587">
          <w:rPr>
            <w:rStyle w:val="ac"/>
            <w:rtl/>
          </w:rPr>
          <w:t xml:space="preserve"> </w:t>
        </w:r>
        <w:r w:rsidRPr="00DE5587">
          <w:rPr>
            <w:rStyle w:val="ac"/>
            <w:rFonts w:hint="cs"/>
            <w:rtl/>
          </w:rPr>
          <w:t>العاملي،</w:t>
        </w:r>
        <w:r w:rsidRPr="00DE5587">
          <w:rPr>
            <w:rStyle w:val="ac"/>
            <w:rtl/>
          </w:rPr>
          <w:t xml:space="preserve"> </w:t>
        </w:r>
        <w:r w:rsidRPr="00DE5587">
          <w:rPr>
            <w:rStyle w:val="ac"/>
            <w:rFonts w:hint="cs"/>
            <w:rtl/>
          </w:rPr>
          <w:t>ج</w:t>
        </w:r>
        <w:r w:rsidRPr="00DE5587">
          <w:rPr>
            <w:rStyle w:val="ac"/>
            <w:rtl/>
          </w:rPr>
          <w:t>3</w:t>
        </w:r>
        <w:r w:rsidRPr="00DE5587">
          <w:rPr>
            <w:rStyle w:val="ac"/>
            <w:rFonts w:hint="cs"/>
            <w:rtl/>
          </w:rPr>
          <w:t>،</w:t>
        </w:r>
        <w:r w:rsidRPr="00DE5587">
          <w:rPr>
            <w:rStyle w:val="ac"/>
            <w:rtl/>
          </w:rPr>
          <w:t xml:space="preserve"> </w:t>
        </w:r>
        <w:r w:rsidRPr="00DE5587">
          <w:rPr>
            <w:rStyle w:val="ac"/>
            <w:rFonts w:hint="cs"/>
            <w:rtl/>
          </w:rPr>
          <w:t>ص</w:t>
        </w:r>
        <w:r w:rsidRPr="00DE5587">
          <w:rPr>
            <w:rStyle w:val="ac"/>
            <w:rtl/>
          </w:rPr>
          <w:t>108</w:t>
        </w:r>
        <w:r w:rsidRPr="00DE5587">
          <w:rPr>
            <w:rStyle w:val="ac"/>
            <w:rFonts w:hint="cs"/>
            <w:rtl/>
          </w:rPr>
          <w:t>،</w:t>
        </w:r>
        <w:r w:rsidRPr="00DE5587">
          <w:rPr>
            <w:rStyle w:val="ac"/>
            <w:rtl/>
          </w:rPr>
          <w:t xml:space="preserve"> </w:t>
        </w:r>
        <w:r w:rsidRPr="00DE5587">
          <w:rPr>
            <w:rStyle w:val="ac"/>
            <w:rFonts w:hint="cs"/>
            <w:rtl/>
          </w:rPr>
          <w:t>أبواب</w:t>
        </w:r>
        <w:r w:rsidRPr="00DE5587">
          <w:rPr>
            <w:rStyle w:val="ac"/>
            <w:rtl/>
          </w:rPr>
          <w:t xml:space="preserve"> </w:t>
        </w:r>
        <w:r w:rsidRPr="00DE5587">
          <w:rPr>
            <w:rStyle w:val="ac"/>
            <w:rFonts w:hint="cs"/>
            <w:rtl/>
          </w:rPr>
          <w:t>صلاة</w:t>
        </w:r>
        <w:r w:rsidRPr="00DE5587">
          <w:rPr>
            <w:rStyle w:val="ac"/>
            <w:rtl/>
          </w:rPr>
          <w:t xml:space="preserve"> </w:t>
        </w:r>
        <w:r w:rsidRPr="00DE5587">
          <w:rPr>
            <w:rStyle w:val="ac"/>
            <w:rFonts w:hint="cs"/>
            <w:rtl/>
          </w:rPr>
          <w:t>الجنازة،</w:t>
        </w:r>
        <w:r w:rsidRPr="00DE5587">
          <w:rPr>
            <w:rStyle w:val="ac"/>
            <w:rtl/>
          </w:rPr>
          <w:t xml:space="preserve"> </w:t>
        </w:r>
        <w:r w:rsidRPr="00DE5587">
          <w:rPr>
            <w:rStyle w:val="ac"/>
            <w:rFonts w:hint="cs"/>
            <w:rtl/>
          </w:rPr>
          <w:t>باب</w:t>
        </w:r>
        <w:r w:rsidRPr="00DE5587">
          <w:rPr>
            <w:rStyle w:val="ac"/>
            <w:rtl/>
          </w:rPr>
          <w:t>20</w:t>
        </w:r>
        <w:r w:rsidRPr="00DE5587">
          <w:rPr>
            <w:rStyle w:val="ac"/>
            <w:rFonts w:hint="cs"/>
            <w:rtl/>
          </w:rPr>
          <w:t>،</w:t>
        </w:r>
        <w:r w:rsidRPr="00DE5587">
          <w:rPr>
            <w:rStyle w:val="ac"/>
            <w:rtl/>
          </w:rPr>
          <w:t xml:space="preserve"> </w:t>
        </w:r>
        <w:r w:rsidRPr="00DE5587">
          <w:rPr>
            <w:rStyle w:val="ac"/>
            <w:rFonts w:hint="cs"/>
            <w:rtl/>
          </w:rPr>
          <w:t>ح</w:t>
        </w:r>
        <w:r w:rsidRPr="00DE5587">
          <w:rPr>
            <w:rStyle w:val="ac"/>
            <w:rtl/>
          </w:rPr>
          <w:t>2</w:t>
        </w:r>
        <w:r w:rsidRPr="00DE5587">
          <w:rPr>
            <w:rStyle w:val="ac"/>
            <w:rFonts w:hint="cs"/>
            <w:rtl/>
          </w:rPr>
          <w:t>،</w:t>
        </w:r>
        <w:r w:rsidRPr="00DE5587">
          <w:rPr>
            <w:rStyle w:val="ac"/>
            <w:rtl/>
          </w:rPr>
          <w:t xml:space="preserve"> </w:t>
        </w:r>
        <w:r w:rsidRPr="00DE5587">
          <w:rPr>
            <w:rStyle w:val="ac"/>
            <w:rFonts w:hint="cs"/>
            <w:rtl/>
          </w:rPr>
          <w:t>ط</w:t>
        </w:r>
        <w:r w:rsidRPr="00DE5587">
          <w:rPr>
            <w:rStyle w:val="ac"/>
            <w:rtl/>
          </w:rPr>
          <w:t xml:space="preserve"> </w:t>
        </w:r>
        <w:r w:rsidRPr="00DE5587">
          <w:rPr>
            <w:rStyle w:val="ac"/>
            <w:rFonts w:hint="cs"/>
            <w:rtl/>
          </w:rPr>
          <w:t>آل</w:t>
        </w:r>
        <w:r w:rsidRPr="00DE5587">
          <w:rPr>
            <w:rStyle w:val="ac"/>
            <w:rtl/>
          </w:rPr>
          <w:t xml:space="preserve"> </w:t>
        </w:r>
        <w:r w:rsidRPr="00DE5587">
          <w:rPr>
            <w:rStyle w:val="ac"/>
            <w:rFonts w:hint="cs"/>
            <w:rtl/>
          </w:rPr>
          <w:t>البيت</w:t>
        </w:r>
        <w:r w:rsidRPr="00DE5587">
          <w:rPr>
            <w:rStyle w:val="ac"/>
            <w:rtl/>
          </w:rPr>
          <w:t>.</w:t>
        </w:r>
      </w:hyperlink>
    </w:p>
  </w:footnote>
  <w:footnote w:id="6">
    <w:p w:rsidR="00800336" w:rsidRPr="006452ED" w:rsidRDefault="00800336" w:rsidP="00800336">
      <w:pPr>
        <w:pStyle w:val="a9"/>
        <w:rPr>
          <w:rFonts w:hint="cs"/>
          <w:rtl/>
        </w:rPr>
      </w:pPr>
      <w:r w:rsidRPr="006452ED">
        <w:footnoteRef/>
      </w:r>
      <w:r w:rsidRPr="006452ED">
        <w:rPr>
          <w:rtl/>
        </w:rPr>
        <w:t xml:space="preserve"> </w:t>
      </w:r>
      <w:hyperlink r:id="rId6" w:history="1">
        <w:r w:rsidRPr="006452ED">
          <w:rPr>
            <w:rStyle w:val="ac"/>
            <w:rFonts w:hint="cs"/>
            <w:rtl/>
          </w:rPr>
          <w:t>وسائل</w:t>
        </w:r>
        <w:r w:rsidRPr="006452ED">
          <w:rPr>
            <w:rStyle w:val="ac"/>
            <w:rtl/>
          </w:rPr>
          <w:t xml:space="preserve"> </w:t>
        </w:r>
        <w:r w:rsidRPr="006452ED">
          <w:rPr>
            <w:rStyle w:val="ac"/>
            <w:rFonts w:hint="cs"/>
            <w:rtl/>
          </w:rPr>
          <w:t>الشیعة،</w:t>
        </w:r>
        <w:r w:rsidRPr="006452ED">
          <w:rPr>
            <w:rStyle w:val="ac"/>
            <w:rtl/>
          </w:rPr>
          <w:t xml:space="preserve"> </w:t>
        </w:r>
        <w:r w:rsidRPr="006452ED">
          <w:rPr>
            <w:rStyle w:val="ac"/>
            <w:rFonts w:hint="cs"/>
            <w:rtl/>
          </w:rPr>
          <w:t>الشیخ</w:t>
        </w:r>
        <w:r w:rsidRPr="006452ED">
          <w:rPr>
            <w:rStyle w:val="ac"/>
            <w:rtl/>
          </w:rPr>
          <w:t xml:space="preserve"> </w:t>
        </w:r>
        <w:r w:rsidRPr="006452ED">
          <w:rPr>
            <w:rStyle w:val="ac"/>
            <w:rFonts w:hint="cs"/>
            <w:rtl/>
          </w:rPr>
          <w:t>الحر</w:t>
        </w:r>
        <w:r w:rsidRPr="006452ED">
          <w:rPr>
            <w:rStyle w:val="ac"/>
            <w:rtl/>
          </w:rPr>
          <w:t xml:space="preserve"> </w:t>
        </w:r>
        <w:r w:rsidRPr="006452ED">
          <w:rPr>
            <w:rStyle w:val="ac"/>
            <w:rFonts w:hint="cs"/>
            <w:rtl/>
          </w:rPr>
          <w:t>العاملي،</w:t>
        </w:r>
        <w:r w:rsidRPr="006452ED">
          <w:rPr>
            <w:rStyle w:val="ac"/>
            <w:rtl/>
          </w:rPr>
          <w:t xml:space="preserve"> </w:t>
        </w:r>
        <w:r w:rsidRPr="006452ED">
          <w:rPr>
            <w:rStyle w:val="ac"/>
            <w:rFonts w:hint="cs"/>
            <w:rtl/>
          </w:rPr>
          <w:t>ج</w:t>
        </w:r>
        <w:r w:rsidRPr="006452ED">
          <w:rPr>
            <w:rStyle w:val="ac"/>
            <w:rtl/>
          </w:rPr>
          <w:t>4</w:t>
        </w:r>
        <w:r w:rsidRPr="006452ED">
          <w:rPr>
            <w:rStyle w:val="ac"/>
            <w:rFonts w:hint="cs"/>
            <w:rtl/>
          </w:rPr>
          <w:t>،</w:t>
        </w:r>
        <w:r w:rsidRPr="006452ED">
          <w:rPr>
            <w:rStyle w:val="ac"/>
            <w:rtl/>
          </w:rPr>
          <w:t xml:space="preserve"> </w:t>
        </w:r>
        <w:r w:rsidRPr="006452ED">
          <w:rPr>
            <w:rStyle w:val="ac"/>
            <w:rFonts w:hint="cs"/>
            <w:rtl/>
          </w:rPr>
          <w:t>ص</w:t>
        </w:r>
        <w:r w:rsidRPr="006452ED">
          <w:rPr>
            <w:rStyle w:val="ac"/>
            <w:rtl/>
          </w:rPr>
          <w:t>7</w:t>
        </w:r>
        <w:r w:rsidRPr="006452ED">
          <w:rPr>
            <w:rStyle w:val="ac"/>
            <w:rFonts w:hint="cs"/>
            <w:rtl/>
          </w:rPr>
          <w:t>،</w:t>
        </w:r>
        <w:r w:rsidRPr="006452ED">
          <w:rPr>
            <w:rStyle w:val="ac"/>
            <w:rtl/>
          </w:rPr>
          <w:t xml:space="preserve"> </w:t>
        </w:r>
        <w:r w:rsidRPr="006452ED">
          <w:rPr>
            <w:rStyle w:val="ac"/>
            <w:rFonts w:hint="cs"/>
            <w:rtl/>
          </w:rPr>
          <w:t>أبواب</w:t>
        </w:r>
        <w:r w:rsidRPr="006452ED">
          <w:rPr>
            <w:rStyle w:val="ac"/>
            <w:rtl/>
          </w:rPr>
          <w:t xml:space="preserve"> </w:t>
        </w:r>
        <w:r w:rsidRPr="006452ED">
          <w:rPr>
            <w:rStyle w:val="ac"/>
            <w:rFonts w:hint="cs"/>
            <w:rtl/>
          </w:rPr>
          <w:t>اعداد</w:t>
        </w:r>
        <w:r w:rsidRPr="006452ED">
          <w:rPr>
            <w:rStyle w:val="ac"/>
            <w:rtl/>
          </w:rPr>
          <w:t xml:space="preserve"> </w:t>
        </w:r>
        <w:r w:rsidRPr="006452ED">
          <w:rPr>
            <w:rStyle w:val="ac"/>
            <w:rFonts w:hint="cs"/>
            <w:rtl/>
          </w:rPr>
          <w:t>الفرائض،</w:t>
        </w:r>
        <w:r w:rsidRPr="006452ED">
          <w:rPr>
            <w:rStyle w:val="ac"/>
            <w:rtl/>
          </w:rPr>
          <w:t xml:space="preserve"> </w:t>
        </w:r>
        <w:r w:rsidRPr="006452ED">
          <w:rPr>
            <w:rStyle w:val="ac"/>
            <w:rFonts w:hint="cs"/>
            <w:rtl/>
          </w:rPr>
          <w:t>باب</w:t>
        </w:r>
        <w:r w:rsidRPr="006452ED">
          <w:rPr>
            <w:rStyle w:val="ac"/>
            <w:rtl/>
          </w:rPr>
          <w:t>1</w:t>
        </w:r>
        <w:r w:rsidRPr="006452ED">
          <w:rPr>
            <w:rStyle w:val="ac"/>
            <w:rFonts w:hint="cs"/>
            <w:rtl/>
          </w:rPr>
          <w:t>،</w:t>
        </w:r>
        <w:r w:rsidRPr="006452ED">
          <w:rPr>
            <w:rStyle w:val="ac"/>
            <w:rtl/>
          </w:rPr>
          <w:t xml:space="preserve"> </w:t>
        </w:r>
        <w:r w:rsidRPr="006452ED">
          <w:rPr>
            <w:rStyle w:val="ac"/>
            <w:rFonts w:hint="cs"/>
            <w:rtl/>
          </w:rPr>
          <w:t>ح</w:t>
        </w:r>
        <w:r w:rsidRPr="006452ED">
          <w:rPr>
            <w:rStyle w:val="ac"/>
            <w:rtl/>
          </w:rPr>
          <w:t>2</w:t>
        </w:r>
        <w:r w:rsidRPr="006452ED">
          <w:rPr>
            <w:rStyle w:val="ac"/>
            <w:rFonts w:hint="cs"/>
            <w:rtl/>
          </w:rPr>
          <w:t>،</w:t>
        </w:r>
        <w:r w:rsidRPr="006452ED">
          <w:rPr>
            <w:rStyle w:val="ac"/>
            <w:rtl/>
          </w:rPr>
          <w:t xml:space="preserve"> </w:t>
        </w:r>
        <w:r w:rsidRPr="006452ED">
          <w:rPr>
            <w:rStyle w:val="ac"/>
            <w:rFonts w:hint="cs"/>
            <w:rtl/>
          </w:rPr>
          <w:t>ط</w:t>
        </w:r>
        <w:r w:rsidRPr="006452ED">
          <w:rPr>
            <w:rStyle w:val="ac"/>
            <w:rtl/>
          </w:rPr>
          <w:t xml:space="preserve"> </w:t>
        </w:r>
        <w:r w:rsidRPr="006452ED">
          <w:rPr>
            <w:rStyle w:val="ac"/>
            <w:rFonts w:hint="cs"/>
            <w:rtl/>
          </w:rPr>
          <w:t>آل</w:t>
        </w:r>
        <w:r w:rsidRPr="006452ED">
          <w:rPr>
            <w:rStyle w:val="ac"/>
            <w:rtl/>
          </w:rPr>
          <w:t xml:space="preserve"> </w:t>
        </w:r>
        <w:r w:rsidRPr="006452ED">
          <w:rPr>
            <w:rStyle w:val="ac"/>
            <w:rFonts w:hint="cs"/>
            <w:rtl/>
          </w:rPr>
          <w:t>البيت</w:t>
        </w:r>
        <w:r w:rsidRPr="006452ED">
          <w:rPr>
            <w:rStyle w:val="ac"/>
            <w:rtl/>
          </w:rPr>
          <w:t>.</w:t>
        </w:r>
      </w:hyperlink>
    </w:p>
  </w:footnote>
  <w:footnote w:id="7">
    <w:p w:rsidR="00800336" w:rsidRPr="00343B3D" w:rsidRDefault="00800336" w:rsidP="00800336">
      <w:pPr>
        <w:pStyle w:val="a9"/>
        <w:rPr>
          <w:rFonts w:hint="cs"/>
        </w:rPr>
      </w:pPr>
      <w:r w:rsidRPr="00343B3D">
        <w:footnoteRef/>
      </w:r>
      <w:r w:rsidRPr="00343B3D">
        <w:rPr>
          <w:rtl/>
        </w:rPr>
        <w:t xml:space="preserve"> </w:t>
      </w:r>
      <w:hyperlink r:id="rId7" w:history="1">
        <w:r w:rsidRPr="00343B3D">
          <w:rPr>
            <w:rStyle w:val="ac"/>
            <w:rFonts w:hint="cs"/>
            <w:rtl/>
          </w:rPr>
          <w:t>وسائل</w:t>
        </w:r>
        <w:r w:rsidRPr="00343B3D">
          <w:rPr>
            <w:rStyle w:val="ac"/>
            <w:rtl/>
          </w:rPr>
          <w:t xml:space="preserve"> </w:t>
        </w:r>
        <w:r w:rsidRPr="00343B3D">
          <w:rPr>
            <w:rStyle w:val="ac"/>
            <w:rFonts w:hint="cs"/>
            <w:rtl/>
          </w:rPr>
          <w:t>الشیعة،</w:t>
        </w:r>
        <w:r w:rsidRPr="00343B3D">
          <w:rPr>
            <w:rStyle w:val="ac"/>
            <w:rtl/>
          </w:rPr>
          <w:t xml:space="preserve"> </w:t>
        </w:r>
        <w:r w:rsidRPr="00343B3D">
          <w:rPr>
            <w:rStyle w:val="ac"/>
            <w:rFonts w:hint="cs"/>
            <w:rtl/>
          </w:rPr>
          <w:t>الشیخ</w:t>
        </w:r>
        <w:r w:rsidRPr="00343B3D">
          <w:rPr>
            <w:rStyle w:val="ac"/>
            <w:rtl/>
          </w:rPr>
          <w:t xml:space="preserve"> </w:t>
        </w:r>
        <w:r w:rsidRPr="00343B3D">
          <w:rPr>
            <w:rStyle w:val="ac"/>
            <w:rFonts w:hint="cs"/>
            <w:rtl/>
          </w:rPr>
          <w:t>الحر</w:t>
        </w:r>
        <w:r w:rsidRPr="00343B3D">
          <w:rPr>
            <w:rStyle w:val="ac"/>
            <w:rtl/>
          </w:rPr>
          <w:t xml:space="preserve"> </w:t>
        </w:r>
        <w:r w:rsidRPr="00343B3D">
          <w:rPr>
            <w:rStyle w:val="ac"/>
            <w:rFonts w:hint="cs"/>
            <w:rtl/>
          </w:rPr>
          <w:t>العاملي،</w:t>
        </w:r>
        <w:r w:rsidRPr="00343B3D">
          <w:rPr>
            <w:rStyle w:val="ac"/>
            <w:rtl/>
          </w:rPr>
          <w:t xml:space="preserve"> </w:t>
        </w:r>
        <w:r w:rsidRPr="00343B3D">
          <w:rPr>
            <w:rStyle w:val="ac"/>
            <w:rFonts w:hint="cs"/>
            <w:rtl/>
          </w:rPr>
          <w:t>ج</w:t>
        </w:r>
        <w:r w:rsidRPr="00343B3D">
          <w:rPr>
            <w:rStyle w:val="ac"/>
            <w:rtl/>
          </w:rPr>
          <w:t>4</w:t>
        </w:r>
        <w:r w:rsidRPr="00343B3D">
          <w:rPr>
            <w:rStyle w:val="ac"/>
            <w:rFonts w:hint="cs"/>
            <w:rtl/>
          </w:rPr>
          <w:t>،</w:t>
        </w:r>
        <w:r w:rsidRPr="00343B3D">
          <w:rPr>
            <w:rStyle w:val="ac"/>
            <w:rtl/>
          </w:rPr>
          <w:t xml:space="preserve"> </w:t>
        </w:r>
        <w:r w:rsidRPr="00343B3D">
          <w:rPr>
            <w:rStyle w:val="ac"/>
            <w:rFonts w:hint="cs"/>
            <w:rtl/>
          </w:rPr>
          <w:t>ص</w:t>
        </w:r>
        <w:r w:rsidRPr="00343B3D">
          <w:rPr>
            <w:rStyle w:val="ac"/>
            <w:rtl/>
          </w:rPr>
          <w:t>312</w:t>
        </w:r>
        <w:r w:rsidRPr="00343B3D">
          <w:rPr>
            <w:rStyle w:val="ac"/>
            <w:rFonts w:hint="cs"/>
            <w:rtl/>
          </w:rPr>
          <w:t>،</w:t>
        </w:r>
        <w:r w:rsidRPr="00343B3D">
          <w:rPr>
            <w:rStyle w:val="ac"/>
            <w:rtl/>
          </w:rPr>
          <w:t xml:space="preserve"> </w:t>
        </w:r>
        <w:r w:rsidRPr="00343B3D">
          <w:rPr>
            <w:rStyle w:val="ac"/>
            <w:rFonts w:hint="cs"/>
            <w:rtl/>
          </w:rPr>
          <w:t>أبواب</w:t>
        </w:r>
        <w:r w:rsidRPr="00343B3D">
          <w:rPr>
            <w:rStyle w:val="ac"/>
            <w:rtl/>
          </w:rPr>
          <w:t xml:space="preserve"> </w:t>
        </w:r>
        <w:r w:rsidRPr="00343B3D">
          <w:rPr>
            <w:rStyle w:val="ac"/>
            <w:rFonts w:hint="cs"/>
            <w:rtl/>
          </w:rPr>
          <w:t>القبلة،</w:t>
        </w:r>
        <w:r w:rsidRPr="00343B3D">
          <w:rPr>
            <w:rStyle w:val="ac"/>
            <w:rtl/>
          </w:rPr>
          <w:t xml:space="preserve"> </w:t>
        </w:r>
        <w:r w:rsidRPr="00343B3D">
          <w:rPr>
            <w:rStyle w:val="ac"/>
            <w:rFonts w:hint="cs"/>
            <w:rtl/>
          </w:rPr>
          <w:t>باب</w:t>
        </w:r>
        <w:r w:rsidRPr="00343B3D">
          <w:rPr>
            <w:rStyle w:val="ac"/>
            <w:rtl/>
          </w:rPr>
          <w:t>9</w:t>
        </w:r>
        <w:r w:rsidRPr="00343B3D">
          <w:rPr>
            <w:rStyle w:val="ac"/>
            <w:rFonts w:hint="cs"/>
            <w:rtl/>
          </w:rPr>
          <w:t>،</w:t>
        </w:r>
        <w:r w:rsidRPr="00343B3D">
          <w:rPr>
            <w:rStyle w:val="ac"/>
            <w:rtl/>
          </w:rPr>
          <w:t xml:space="preserve"> </w:t>
        </w:r>
        <w:r w:rsidRPr="00343B3D">
          <w:rPr>
            <w:rStyle w:val="ac"/>
            <w:rFonts w:hint="cs"/>
            <w:rtl/>
          </w:rPr>
          <w:t>ح</w:t>
        </w:r>
        <w:r w:rsidRPr="00343B3D">
          <w:rPr>
            <w:rStyle w:val="ac"/>
            <w:rtl/>
          </w:rPr>
          <w:t>2</w:t>
        </w:r>
        <w:r w:rsidRPr="00343B3D">
          <w:rPr>
            <w:rStyle w:val="ac"/>
            <w:rFonts w:hint="cs"/>
            <w:rtl/>
          </w:rPr>
          <w:t>،</w:t>
        </w:r>
        <w:r w:rsidRPr="00343B3D">
          <w:rPr>
            <w:rStyle w:val="ac"/>
            <w:rtl/>
          </w:rPr>
          <w:t xml:space="preserve"> </w:t>
        </w:r>
        <w:r w:rsidRPr="00343B3D">
          <w:rPr>
            <w:rStyle w:val="ac"/>
            <w:rFonts w:hint="cs"/>
            <w:rtl/>
          </w:rPr>
          <w:t>ط</w:t>
        </w:r>
        <w:r w:rsidRPr="00343B3D">
          <w:rPr>
            <w:rStyle w:val="ac"/>
            <w:rtl/>
          </w:rPr>
          <w:t xml:space="preserve"> </w:t>
        </w:r>
        <w:r w:rsidRPr="00343B3D">
          <w:rPr>
            <w:rStyle w:val="ac"/>
            <w:rFonts w:hint="cs"/>
            <w:rtl/>
          </w:rPr>
          <w:t>آل</w:t>
        </w:r>
        <w:r w:rsidRPr="00343B3D">
          <w:rPr>
            <w:rStyle w:val="ac"/>
            <w:rtl/>
          </w:rPr>
          <w:t xml:space="preserve"> </w:t>
        </w:r>
        <w:r w:rsidRPr="00343B3D">
          <w:rPr>
            <w:rStyle w:val="ac"/>
            <w:rFonts w:hint="cs"/>
            <w:rtl/>
          </w:rPr>
          <w:t>البيت</w:t>
        </w:r>
        <w:r w:rsidRPr="00343B3D">
          <w:rPr>
            <w:rStyle w:val="ac"/>
            <w:rtl/>
          </w:rPr>
          <w:t>.</w:t>
        </w:r>
      </w:hyperlink>
    </w:p>
  </w:footnote>
  <w:footnote w:id="8">
    <w:p w:rsidR="00800336" w:rsidRPr="00725668" w:rsidRDefault="00800336" w:rsidP="00800336">
      <w:pPr>
        <w:pStyle w:val="a9"/>
        <w:rPr>
          <w:rFonts w:hint="cs"/>
          <w:rtl/>
        </w:rPr>
      </w:pPr>
      <w:r w:rsidRPr="00725668">
        <w:footnoteRef/>
      </w:r>
      <w:r w:rsidRPr="00725668">
        <w:rPr>
          <w:rtl/>
        </w:rPr>
        <w:t xml:space="preserve"> </w:t>
      </w:r>
      <w:hyperlink r:id="rId8" w:history="1">
        <w:r w:rsidRPr="00725668">
          <w:rPr>
            <w:rStyle w:val="ac"/>
            <w:rFonts w:hint="cs"/>
            <w:rtl/>
          </w:rPr>
          <w:t>وسائل</w:t>
        </w:r>
        <w:r w:rsidRPr="00725668">
          <w:rPr>
            <w:rStyle w:val="ac"/>
            <w:rtl/>
          </w:rPr>
          <w:t xml:space="preserve"> </w:t>
        </w:r>
        <w:r w:rsidRPr="00725668">
          <w:rPr>
            <w:rStyle w:val="ac"/>
            <w:rFonts w:hint="cs"/>
            <w:rtl/>
          </w:rPr>
          <w:t>الشیعة،</w:t>
        </w:r>
        <w:r w:rsidRPr="00725668">
          <w:rPr>
            <w:rStyle w:val="ac"/>
            <w:rtl/>
          </w:rPr>
          <w:t xml:space="preserve"> </w:t>
        </w:r>
        <w:r w:rsidRPr="00725668">
          <w:rPr>
            <w:rStyle w:val="ac"/>
            <w:rFonts w:hint="cs"/>
            <w:rtl/>
          </w:rPr>
          <w:t>الشیخ</w:t>
        </w:r>
        <w:r w:rsidRPr="00725668">
          <w:rPr>
            <w:rStyle w:val="ac"/>
            <w:rtl/>
          </w:rPr>
          <w:t xml:space="preserve"> </w:t>
        </w:r>
        <w:r w:rsidRPr="00725668">
          <w:rPr>
            <w:rStyle w:val="ac"/>
            <w:rFonts w:hint="cs"/>
            <w:rtl/>
          </w:rPr>
          <w:t>الحر</w:t>
        </w:r>
        <w:r w:rsidRPr="00725668">
          <w:rPr>
            <w:rStyle w:val="ac"/>
            <w:rtl/>
          </w:rPr>
          <w:t xml:space="preserve"> </w:t>
        </w:r>
        <w:r w:rsidRPr="00725668">
          <w:rPr>
            <w:rStyle w:val="ac"/>
            <w:rFonts w:hint="cs"/>
            <w:rtl/>
          </w:rPr>
          <w:t>العاملي،</w:t>
        </w:r>
        <w:r w:rsidRPr="00725668">
          <w:rPr>
            <w:rStyle w:val="ac"/>
            <w:rtl/>
          </w:rPr>
          <w:t xml:space="preserve"> </w:t>
        </w:r>
        <w:r w:rsidRPr="00725668">
          <w:rPr>
            <w:rStyle w:val="ac"/>
            <w:rFonts w:hint="cs"/>
            <w:rtl/>
          </w:rPr>
          <w:t>ج</w:t>
        </w:r>
        <w:r w:rsidRPr="00725668">
          <w:rPr>
            <w:rStyle w:val="ac"/>
            <w:rtl/>
          </w:rPr>
          <w:t>1</w:t>
        </w:r>
        <w:r w:rsidRPr="00725668">
          <w:rPr>
            <w:rStyle w:val="ac"/>
            <w:rFonts w:hint="cs"/>
            <w:rtl/>
          </w:rPr>
          <w:t>،</w:t>
        </w:r>
        <w:r w:rsidRPr="00725668">
          <w:rPr>
            <w:rStyle w:val="ac"/>
            <w:rtl/>
          </w:rPr>
          <w:t xml:space="preserve"> </w:t>
        </w:r>
        <w:r w:rsidRPr="00725668">
          <w:rPr>
            <w:rStyle w:val="ac"/>
            <w:rFonts w:hint="cs"/>
            <w:rtl/>
          </w:rPr>
          <w:t>ص</w:t>
        </w:r>
        <w:r w:rsidRPr="00725668">
          <w:rPr>
            <w:rStyle w:val="ac"/>
            <w:rtl/>
          </w:rPr>
          <w:t>33</w:t>
        </w:r>
        <w:r w:rsidRPr="00725668">
          <w:rPr>
            <w:rStyle w:val="ac"/>
            <w:rFonts w:hint="cs"/>
            <w:rtl/>
          </w:rPr>
          <w:t>،</w:t>
        </w:r>
        <w:r w:rsidRPr="00725668">
          <w:rPr>
            <w:rStyle w:val="ac"/>
            <w:rtl/>
          </w:rPr>
          <w:t xml:space="preserve"> </w:t>
        </w:r>
        <w:r w:rsidRPr="00725668">
          <w:rPr>
            <w:rStyle w:val="ac"/>
            <w:rFonts w:hint="cs"/>
            <w:rtl/>
          </w:rPr>
          <w:t>أبواب</w:t>
        </w:r>
        <w:r w:rsidRPr="00725668">
          <w:rPr>
            <w:rStyle w:val="ac"/>
            <w:rtl/>
          </w:rPr>
          <w:t xml:space="preserve"> </w:t>
        </w:r>
        <w:r w:rsidRPr="00725668">
          <w:rPr>
            <w:rStyle w:val="ac"/>
            <w:rFonts w:hint="cs"/>
            <w:rtl/>
          </w:rPr>
          <w:t>مقدمة</w:t>
        </w:r>
        <w:r w:rsidRPr="00725668">
          <w:rPr>
            <w:rStyle w:val="ac"/>
            <w:rtl/>
          </w:rPr>
          <w:t xml:space="preserve"> </w:t>
        </w:r>
        <w:r w:rsidRPr="00725668">
          <w:rPr>
            <w:rStyle w:val="ac"/>
            <w:rFonts w:hint="cs"/>
            <w:rtl/>
          </w:rPr>
          <w:t>العبادات،</w:t>
        </w:r>
        <w:r w:rsidRPr="00725668">
          <w:rPr>
            <w:rStyle w:val="ac"/>
            <w:rtl/>
          </w:rPr>
          <w:t xml:space="preserve"> </w:t>
        </w:r>
        <w:r w:rsidRPr="00725668">
          <w:rPr>
            <w:rStyle w:val="ac"/>
            <w:rFonts w:hint="cs"/>
            <w:rtl/>
          </w:rPr>
          <w:t>باب</w:t>
        </w:r>
        <w:r w:rsidRPr="00725668">
          <w:rPr>
            <w:rStyle w:val="ac"/>
            <w:rtl/>
          </w:rPr>
          <w:t>2</w:t>
        </w:r>
        <w:r w:rsidRPr="00725668">
          <w:rPr>
            <w:rStyle w:val="ac"/>
            <w:rFonts w:hint="cs"/>
            <w:rtl/>
          </w:rPr>
          <w:t>،</w:t>
        </w:r>
        <w:r w:rsidRPr="00725668">
          <w:rPr>
            <w:rStyle w:val="ac"/>
            <w:rtl/>
          </w:rPr>
          <w:t xml:space="preserve"> </w:t>
        </w:r>
        <w:r w:rsidRPr="00725668">
          <w:rPr>
            <w:rStyle w:val="ac"/>
            <w:rFonts w:hint="cs"/>
            <w:rtl/>
          </w:rPr>
          <w:t>ح</w:t>
        </w:r>
        <w:r w:rsidRPr="00725668">
          <w:rPr>
            <w:rStyle w:val="ac"/>
            <w:rtl/>
          </w:rPr>
          <w:t>10</w:t>
        </w:r>
        <w:r w:rsidRPr="00725668">
          <w:rPr>
            <w:rStyle w:val="ac"/>
            <w:rFonts w:hint="cs"/>
            <w:rtl/>
          </w:rPr>
          <w:t>،</w:t>
        </w:r>
        <w:r w:rsidRPr="00725668">
          <w:rPr>
            <w:rStyle w:val="ac"/>
            <w:rtl/>
          </w:rPr>
          <w:t xml:space="preserve"> </w:t>
        </w:r>
        <w:r w:rsidRPr="00725668">
          <w:rPr>
            <w:rStyle w:val="ac"/>
            <w:rFonts w:hint="cs"/>
            <w:rtl/>
          </w:rPr>
          <w:t>ط</w:t>
        </w:r>
        <w:r w:rsidRPr="00725668">
          <w:rPr>
            <w:rStyle w:val="ac"/>
            <w:rtl/>
          </w:rPr>
          <w:t xml:space="preserve"> </w:t>
        </w:r>
        <w:r w:rsidRPr="00725668">
          <w:rPr>
            <w:rStyle w:val="ac"/>
            <w:rFonts w:hint="cs"/>
            <w:rtl/>
          </w:rPr>
          <w:t>آل</w:t>
        </w:r>
        <w:r w:rsidRPr="00725668">
          <w:rPr>
            <w:rStyle w:val="ac"/>
            <w:rtl/>
          </w:rPr>
          <w:t xml:space="preserve"> </w:t>
        </w:r>
        <w:r w:rsidRPr="00725668">
          <w:rPr>
            <w:rStyle w:val="ac"/>
            <w:rFonts w:hint="cs"/>
            <w:rtl/>
          </w:rPr>
          <w:t>البيت</w:t>
        </w:r>
        <w:r w:rsidRPr="00725668">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C04840">
      <w:rPr>
        <w:b/>
        <w:bCs/>
        <w:sz w:val="20"/>
        <w:szCs w:val="24"/>
        <w:rtl/>
      </w:rPr>
      <w:t>061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C0484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C04840">
      <w:rPr>
        <w:rFonts w:hint="cs"/>
        <w:b/>
        <w:bCs/>
        <w:color w:val="632423" w:themeColor="accent2" w:themeShade="80"/>
        <w:sz w:val="20"/>
        <w:szCs w:val="24"/>
        <w:rtl/>
      </w:rPr>
      <w:t>شهیدی</w:t>
    </w:r>
    <w:r w:rsidR="00C04840">
      <w:rPr>
        <w:b/>
        <w:bCs/>
        <w:color w:val="632423" w:themeColor="accent2" w:themeShade="80"/>
        <w:sz w:val="20"/>
        <w:szCs w:val="24"/>
        <w:rtl/>
      </w:rPr>
      <w:t xml:space="preserve"> </w:t>
    </w:r>
    <w:r w:rsidR="00C0484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C04840">
      <w:rPr>
        <w:sz w:val="24"/>
        <w:szCs w:val="24"/>
        <w:rtl/>
      </w:rPr>
      <w:t>8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C04840">
      <w:rPr>
        <w:rFonts w:hint="cs"/>
        <w:sz w:val="24"/>
        <w:szCs w:val="24"/>
        <w:rtl/>
      </w:rPr>
      <w:t>فصل</w:t>
    </w:r>
    <w:r w:rsidR="00C04840">
      <w:rPr>
        <w:sz w:val="24"/>
        <w:szCs w:val="24"/>
        <w:rtl/>
      </w:rPr>
      <w:t xml:space="preserve"> </w:t>
    </w:r>
    <w:r w:rsidR="00C04840">
      <w:rPr>
        <w:rFonts w:hint="cs"/>
        <w:sz w:val="24"/>
        <w:szCs w:val="24"/>
        <w:rtl/>
      </w:rPr>
      <w:t>فیما</w:t>
    </w:r>
    <w:r w:rsidR="00C04840">
      <w:rPr>
        <w:sz w:val="24"/>
        <w:szCs w:val="24"/>
        <w:rtl/>
      </w:rPr>
      <w:t xml:space="preserve"> </w:t>
    </w:r>
    <w:r w:rsidR="00C04840">
      <w:rPr>
        <w:rFonts w:hint="cs"/>
        <w:sz w:val="24"/>
        <w:szCs w:val="24"/>
        <w:rtl/>
      </w:rPr>
      <w:t>یستقبل</w:t>
    </w:r>
    <w:r w:rsidR="00C04840">
      <w:rPr>
        <w:sz w:val="24"/>
        <w:szCs w:val="24"/>
        <w:rtl/>
      </w:rPr>
      <w:t xml:space="preserve"> </w:t>
    </w:r>
    <w:r w:rsidR="00C04840">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C04840">
      <w:rPr>
        <w:rFonts w:hint="cs"/>
        <w:sz w:val="24"/>
        <w:szCs w:val="24"/>
        <w:rtl/>
      </w:rPr>
      <w:t>حسن</w:t>
    </w:r>
    <w:r w:rsidR="00C04840">
      <w:rPr>
        <w:sz w:val="24"/>
        <w:szCs w:val="24"/>
        <w:rtl/>
      </w:rPr>
      <w:t xml:space="preserve"> </w:t>
    </w:r>
    <w:r w:rsidR="00C0484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C04840">
      <w:rPr>
        <w:rFonts w:hint="cs"/>
        <w:sz w:val="24"/>
        <w:szCs w:val="24"/>
        <w:rtl/>
      </w:rPr>
      <w:t>شرطیّت</w:t>
    </w:r>
    <w:r w:rsidR="00C04840">
      <w:rPr>
        <w:sz w:val="24"/>
        <w:szCs w:val="24"/>
        <w:rtl/>
      </w:rPr>
      <w:t xml:space="preserve"> </w:t>
    </w:r>
    <w:r w:rsidR="00C04840">
      <w:rPr>
        <w:rFonts w:hint="cs"/>
        <w:sz w:val="24"/>
        <w:szCs w:val="24"/>
        <w:rtl/>
      </w:rPr>
      <w:t>استقبال</w:t>
    </w:r>
    <w:r w:rsidR="00C04840">
      <w:rPr>
        <w:sz w:val="24"/>
        <w:szCs w:val="24"/>
        <w:rtl/>
      </w:rPr>
      <w:t xml:space="preserve"> </w:t>
    </w:r>
    <w:r w:rsidR="00C04840">
      <w:rPr>
        <w:rFonts w:hint="cs"/>
        <w:sz w:val="24"/>
        <w:szCs w:val="24"/>
        <w:rtl/>
      </w:rPr>
      <w:t>قبله</w:t>
    </w:r>
    <w:r w:rsidR="00C04840">
      <w:rPr>
        <w:sz w:val="24"/>
        <w:szCs w:val="24"/>
        <w:rtl/>
      </w:rPr>
      <w:t xml:space="preserve"> </w:t>
    </w:r>
    <w:r w:rsidR="00C04840">
      <w:rPr>
        <w:rFonts w:hint="cs"/>
        <w:sz w:val="24"/>
        <w:szCs w:val="24"/>
        <w:rtl/>
      </w:rPr>
      <w:t>در</w:t>
    </w:r>
    <w:r w:rsidR="00C04840">
      <w:rPr>
        <w:sz w:val="24"/>
        <w:szCs w:val="24"/>
        <w:rtl/>
      </w:rPr>
      <w:t xml:space="preserve"> </w:t>
    </w:r>
    <w:r w:rsidR="00C04840">
      <w:rPr>
        <w:rFonts w:hint="cs"/>
        <w:sz w:val="24"/>
        <w:szCs w:val="24"/>
        <w:rtl/>
      </w:rPr>
      <w:t>غیر</w:t>
    </w:r>
    <w:r w:rsidR="00C04840">
      <w:rPr>
        <w:sz w:val="24"/>
        <w:szCs w:val="24"/>
        <w:rtl/>
      </w:rPr>
      <w:t xml:space="preserve"> </w:t>
    </w:r>
    <w:r w:rsidR="00C04840">
      <w:rPr>
        <w:rFonts w:hint="cs"/>
        <w:sz w:val="24"/>
        <w:szCs w:val="24"/>
        <w:rtl/>
      </w:rPr>
      <w:t>نماز</w:t>
    </w:r>
    <w:r w:rsidR="00C04840">
      <w:rPr>
        <w:sz w:val="24"/>
        <w:szCs w:val="24"/>
        <w:rtl/>
      </w:rPr>
      <w:t xml:space="preserve"> </w:t>
    </w:r>
    <w:r w:rsidR="00C04840">
      <w:rPr>
        <w:rFonts w:hint="cs"/>
        <w:sz w:val="24"/>
        <w:szCs w:val="24"/>
        <w:rtl/>
      </w:rPr>
      <w:t>های</w:t>
    </w:r>
    <w:r w:rsidR="00C04840">
      <w:rPr>
        <w:sz w:val="24"/>
        <w:szCs w:val="24"/>
        <w:rtl/>
      </w:rPr>
      <w:t xml:space="preserve"> </w:t>
    </w:r>
    <w:r w:rsidR="00C04840">
      <w:rPr>
        <w:rFonts w:hint="cs"/>
        <w:sz w:val="24"/>
        <w:szCs w:val="24"/>
        <w:rtl/>
      </w:rPr>
      <w:t>یومیه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C7A22"/>
    <w:rsid w:val="002D0040"/>
    <w:rsid w:val="002D2FA8"/>
    <w:rsid w:val="002E220F"/>
    <w:rsid w:val="00307311"/>
    <w:rsid w:val="0032100F"/>
    <w:rsid w:val="0033402C"/>
    <w:rsid w:val="00340521"/>
    <w:rsid w:val="00345C73"/>
    <w:rsid w:val="00354A99"/>
    <w:rsid w:val="00360311"/>
    <w:rsid w:val="00361922"/>
    <w:rsid w:val="0037339B"/>
    <w:rsid w:val="00386C11"/>
    <w:rsid w:val="00392CA1"/>
    <w:rsid w:val="00397466"/>
    <w:rsid w:val="003A6148"/>
    <w:rsid w:val="003C33F6"/>
    <w:rsid w:val="003C3D2E"/>
    <w:rsid w:val="003C43A5"/>
    <w:rsid w:val="003C6260"/>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730"/>
    <w:rsid w:val="005C188E"/>
    <w:rsid w:val="005D011B"/>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336"/>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BF3D4F"/>
    <w:rsid w:val="00BF6361"/>
    <w:rsid w:val="00C04840"/>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3794"/>
    <w:rsid w:val="00F149D0"/>
    <w:rsid w:val="00F16B53"/>
    <w:rsid w:val="00F25ECD"/>
    <w:rsid w:val="00F30F97"/>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33/&#1575;&#1604;&#1705;&#1576;&#1575;&#1574;&#1585;" TargetMode="External"/><Relationship Id="rId3" Type="http://schemas.openxmlformats.org/officeDocument/2006/relationships/hyperlink" Target="http://lib.eshia.ir/11025/3/130/&#1605;&#1606;&#1705;&#1576;&#1607;" TargetMode="External"/><Relationship Id="rId7" Type="http://schemas.openxmlformats.org/officeDocument/2006/relationships/hyperlink" Target="http://lib.eshia.ir/11025/4/312/&#1594;&#1740;&#1585;%20&#1575;&#1604;&#1608;&#1602;&#1578;" TargetMode="External"/><Relationship Id="rId2" Type="http://schemas.openxmlformats.org/officeDocument/2006/relationships/hyperlink" Target="http://lib.eshia.ir/11025/8/403/&#1740;&#1582;&#1578;&#1575;&#1585;" TargetMode="External"/><Relationship Id="rId1" Type="http://schemas.openxmlformats.org/officeDocument/2006/relationships/hyperlink" Target="http://lib.eshia.ir/11025/8/401/&#1740;&#1580;&#1593;&#1604;&#1607;&#1575;" TargetMode="External"/><Relationship Id="rId6" Type="http://schemas.openxmlformats.org/officeDocument/2006/relationships/hyperlink" Target="http://lib.eshia.ir/11025/4/7/&#1575;&#1608;&#1580;&#1607;" TargetMode="External"/><Relationship Id="rId5" Type="http://schemas.openxmlformats.org/officeDocument/2006/relationships/hyperlink" Target="http://lib.eshia.ir/11025/3/108/&#1575;&#1604;&#1582;&#1588;&#1608;&#1593;" TargetMode="External"/><Relationship Id="rId4" Type="http://schemas.openxmlformats.org/officeDocument/2006/relationships/hyperlink" Target="http://lib.eshia.ir/11025/3/111/&#1604;&#1740;&#1587;&#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2F26-EC33-4DDF-9527-F8A09859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9</Pages>
  <Words>2567</Words>
  <Characters>14634</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8</cp:revision>
  <cp:lastPrinted>2018-01-28T11:15:00Z</cp:lastPrinted>
  <dcterms:created xsi:type="dcterms:W3CDTF">2018-01-28T11:04:00Z</dcterms:created>
  <dcterms:modified xsi:type="dcterms:W3CDTF">2018-01-28T11:15:00Z</dcterms:modified>
  <cp:contentStatus>ویرایش 2.5</cp:contentStatus>
  <cp:version>2.3</cp:version>
</cp:coreProperties>
</file>