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260C04">
      <w:pPr>
        <w:jc w:val="lowKashida"/>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E2D0A" w:rsidRDefault="00BE2D0A" w:rsidP="00BE2D0A">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35237019" w:history="1">
        <w:r w:rsidRPr="00C577F7">
          <w:rPr>
            <w:rStyle w:val="ac"/>
            <w:rFonts w:ascii="Cambria" w:eastAsia="Times New Roman" w:hAnsi="Cambria" w:hint="eastAsia"/>
            <w:b/>
            <w:bCs/>
            <w:noProof/>
            <w:kern w:val="32"/>
            <w:rtl/>
          </w:rPr>
          <w:t>شرط</w:t>
        </w:r>
        <w:r w:rsidRPr="00C577F7">
          <w:rPr>
            <w:rStyle w:val="ac"/>
            <w:rFonts w:ascii="Cambria" w:eastAsia="Times New Roman" w:hAnsi="Cambria"/>
            <w:b/>
            <w:bCs/>
            <w:noProof/>
            <w:kern w:val="32"/>
            <w:rtl/>
          </w:rPr>
          <w:t xml:space="preserve"> </w:t>
        </w:r>
        <w:r w:rsidRPr="00C577F7">
          <w:rPr>
            <w:rStyle w:val="ac"/>
            <w:rFonts w:ascii="Cambria" w:eastAsia="Times New Roman" w:hAnsi="Cambria" w:hint="eastAsia"/>
            <w:b/>
            <w:bCs/>
            <w:noProof/>
            <w:kern w:val="32"/>
            <w:rtl/>
          </w:rPr>
          <w:t>چهارم</w:t>
        </w:r>
        <w:r w:rsidRPr="00C577F7">
          <w:rPr>
            <w:rStyle w:val="ac"/>
            <w:rFonts w:ascii="Cambria" w:eastAsia="Times New Roman" w:hAnsi="Cambria"/>
            <w:b/>
            <w:bCs/>
            <w:noProof/>
            <w:kern w:val="32"/>
            <w:rtl/>
          </w:rPr>
          <w:t xml:space="preserve"> (</w:t>
        </w:r>
        <w:r w:rsidRPr="00C577F7">
          <w:rPr>
            <w:rStyle w:val="ac"/>
            <w:rFonts w:ascii="Cambria" w:eastAsia="Times New Roman" w:hAnsi="Cambria" w:hint="eastAsia"/>
            <w:b/>
            <w:bCs/>
            <w:noProof/>
            <w:kern w:val="32"/>
            <w:rtl/>
          </w:rPr>
          <w:t>از</w:t>
        </w:r>
        <w:r w:rsidRPr="00C577F7">
          <w:rPr>
            <w:rStyle w:val="ac"/>
            <w:rFonts w:ascii="Cambria" w:eastAsia="Times New Roman" w:hAnsi="Cambria"/>
            <w:b/>
            <w:bCs/>
            <w:noProof/>
            <w:kern w:val="32"/>
            <w:rtl/>
          </w:rPr>
          <w:t xml:space="preserve"> </w:t>
        </w:r>
        <w:r w:rsidRPr="00C577F7">
          <w:rPr>
            <w:rStyle w:val="ac"/>
            <w:rFonts w:ascii="Cambria" w:eastAsia="Times New Roman" w:hAnsi="Cambria" w:hint="eastAsia"/>
            <w:b/>
            <w:bCs/>
            <w:noProof/>
            <w:kern w:val="32"/>
            <w:rtl/>
          </w:rPr>
          <w:t>غ</w:t>
        </w:r>
        <w:r w:rsidRPr="00C577F7">
          <w:rPr>
            <w:rStyle w:val="ac"/>
            <w:rFonts w:ascii="Cambria" w:eastAsia="Times New Roman" w:hAnsi="Cambria" w:hint="cs"/>
            <w:b/>
            <w:bCs/>
            <w:noProof/>
            <w:kern w:val="32"/>
            <w:rtl/>
          </w:rPr>
          <w:t>ی</w:t>
        </w:r>
        <w:r w:rsidRPr="00C577F7">
          <w:rPr>
            <w:rStyle w:val="ac"/>
            <w:rFonts w:ascii="Cambria" w:eastAsia="Times New Roman" w:hAnsi="Cambria" w:hint="eastAsia"/>
            <w:b/>
            <w:bCs/>
            <w:noProof/>
            <w:kern w:val="32"/>
            <w:rtl/>
          </w:rPr>
          <w:t>ر</w:t>
        </w:r>
        <w:r w:rsidRPr="00C577F7">
          <w:rPr>
            <w:rStyle w:val="ac"/>
            <w:rFonts w:ascii="Cambria" w:eastAsia="Times New Roman" w:hAnsi="Cambria"/>
            <w:b/>
            <w:bCs/>
            <w:noProof/>
            <w:kern w:val="32"/>
            <w:rtl/>
          </w:rPr>
          <w:t xml:space="preserve"> </w:t>
        </w:r>
        <w:r w:rsidRPr="00C577F7">
          <w:rPr>
            <w:rStyle w:val="ac"/>
            <w:rFonts w:ascii="Cambria" w:eastAsia="Times New Roman" w:hAnsi="Cambria" w:hint="eastAsia"/>
            <w:b/>
            <w:bCs/>
            <w:noProof/>
            <w:kern w:val="32"/>
            <w:rtl/>
          </w:rPr>
          <w:t>مأکول</w:t>
        </w:r>
        <w:r w:rsidRPr="00C577F7">
          <w:rPr>
            <w:rStyle w:val="ac"/>
            <w:rFonts w:ascii="Cambria" w:eastAsia="Times New Roman" w:hAnsi="Cambria"/>
            <w:b/>
            <w:bCs/>
            <w:noProof/>
            <w:kern w:val="32"/>
            <w:rtl/>
          </w:rPr>
          <w:t xml:space="preserve"> </w:t>
        </w:r>
        <w:r w:rsidRPr="00C577F7">
          <w:rPr>
            <w:rStyle w:val="ac"/>
            <w:rFonts w:ascii="Cambria" w:eastAsia="Times New Roman" w:hAnsi="Cambria" w:hint="eastAsia"/>
            <w:b/>
            <w:bCs/>
            <w:noProof/>
            <w:kern w:val="32"/>
            <w:rtl/>
          </w:rPr>
          <w:t>اللحم</w:t>
        </w:r>
        <w:r w:rsidRPr="00C577F7">
          <w:rPr>
            <w:rStyle w:val="ac"/>
            <w:rFonts w:ascii="Cambria" w:eastAsia="Times New Roman" w:hAnsi="Cambria"/>
            <w:b/>
            <w:bCs/>
            <w:noProof/>
            <w:kern w:val="32"/>
            <w:rtl/>
          </w:rPr>
          <w:t xml:space="preserve"> </w:t>
        </w:r>
        <w:r w:rsidRPr="00C577F7">
          <w:rPr>
            <w:rStyle w:val="ac"/>
            <w:rFonts w:ascii="Cambria" w:eastAsia="Times New Roman" w:hAnsi="Cambria" w:hint="eastAsia"/>
            <w:b/>
            <w:bCs/>
            <w:noProof/>
            <w:kern w:val="32"/>
            <w:rtl/>
          </w:rPr>
          <w:t>نبودن</w:t>
        </w:r>
        <w:r w:rsidRPr="00C577F7">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Toc535237019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E2D0A" w:rsidRDefault="00BE2D0A" w:rsidP="00BE2D0A">
      <w:pPr>
        <w:pStyle w:val="22"/>
        <w:tabs>
          <w:tab w:val="right" w:leader="dot" w:pos="10194"/>
        </w:tabs>
        <w:rPr>
          <w:rFonts w:asciiTheme="minorHAnsi" w:eastAsiaTheme="minorEastAsia" w:hAnsiTheme="minorHAnsi" w:cstheme="minorBidi"/>
          <w:bCs w:val="0"/>
          <w:noProof/>
          <w:color w:val="auto"/>
          <w:szCs w:val="22"/>
          <w:rtl/>
        </w:rPr>
      </w:pPr>
      <w:hyperlink w:anchor="_Toc535237020" w:history="1">
        <w:r w:rsidRPr="00C577F7">
          <w:rPr>
            <w:rStyle w:val="ac"/>
            <w:rFonts w:ascii="Cambria" w:eastAsia="Times New Roman" w:hAnsi="Cambria" w:hint="eastAsia"/>
            <w:b/>
            <w:i/>
            <w:noProof/>
            <w:rtl/>
          </w:rPr>
          <w:t>ادامه</w:t>
        </w:r>
        <w:r w:rsidRPr="00C577F7">
          <w:rPr>
            <w:rStyle w:val="ac"/>
            <w:rFonts w:ascii="Cambria" w:eastAsia="Times New Roman" w:hAnsi="Cambria"/>
            <w:b/>
            <w:i/>
            <w:noProof/>
            <w:rtl/>
          </w:rPr>
          <w:t xml:space="preserve"> </w:t>
        </w:r>
        <w:r w:rsidRPr="00C577F7">
          <w:rPr>
            <w:rStyle w:val="ac"/>
            <w:rFonts w:ascii="Cambria" w:eastAsia="Times New Roman" w:hAnsi="Cambria" w:hint="eastAsia"/>
            <w:b/>
            <w:i/>
            <w:noProof/>
            <w:rtl/>
          </w:rPr>
          <w:t>مسأله</w:t>
        </w:r>
        <w:r w:rsidRPr="00C577F7">
          <w:rPr>
            <w:rStyle w:val="ac"/>
            <w:rFonts w:ascii="Cambria" w:eastAsia="Times New Roman" w:hAnsi="Cambria"/>
            <w:b/>
            <w:i/>
            <w:noProof/>
            <w:rtl/>
          </w:rPr>
          <w:t xml:space="preserve"> </w:t>
        </w:r>
        <w:r w:rsidRPr="00C577F7">
          <w:rPr>
            <w:rStyle w:val="ac"/>
            <w:rFonts w:ascii="Cambria" w:eastAsia="Times New Roman" w:hAnsi="Cambria" w:hint="eastAsia"/>
            <w:b/>
            <w:i/>
            <w:noProof/>
            <w:rtl/>
          </w:rPr>
          <w:t>هجدهم</w:t>
        </w:r>
        <w:r w:rsidRPr="00C577F7">
          <w:rPr>
            <w:rStyle w:val="ac"/>
            <w:rFonts w:ascii="Cambria" w:eastAsia="Times New Roman" w:hAnsi="Cambria"/>
            <w:b/>
            <w:i/>
            <w:noProof/>
            <w:rtl/>
          </w:rPr>
          <w:t xml:space="preserve"> (</w:t>
        </w:r>
        <w:r w:rsidRPr="00C577F7">
          <w:rPr>
            <w:rStyle w:val="ac"/>
            <w:rFonts w:ascii="Cambria" w:eastAsia="Times New Roman" w:hAnsi="Cambria" w:hint="eastAsia"/>
            <w:b/>
            <w:i/>
            <w:noProof/>
            <w:rtl/>
          </w:rPr>
          <w:t>نماز</w:t>
        </w:r>
        <w:r w:rsidRPr="00C577F7">
          <w:rPr>
            <w:rStyle w:val="ac"/>
            <w:rFonts w:ascii="Cambria" w:eastAsia="Times New Roman" w:hAnsi="Cambria"/>
            <w:b/>
            <w:i/>
            <w:noProof/>
            <w:rtl/>
          </w:rPr>
          <w:t xml:space="preserve"> </w:t>
        </w:r>
        <w:r w:rsidRPr="00C577F7">
          <w:rPr>
            <w:rStyle w:val="ac"/>
            <w:rFonts w:ascii="Cambria" w:eastAsia="Times New Roman" w:hAnsi="Cambria" w:hint="eastAsia"/>
            <w:b/>
            <w:i/>
            <w:noProof/>
            <w:rtl/>
          </w:rPr>
          <w:t>در</w:t>
        </w:r>
        <w:r w:rsidRPr="00C577F7">
          <w:rPr>
            <w:rStyle w:val="ac"/>
            <w:rFonts w:ascii="Cambria" w:eastAsia="Times New Roman" w:hAnsi="Cambria"/>
            <w:b/>
            <w:i/>
            <w:noProof/>
            <w:rtl/>
          </w:rPr>
          <w:t xml:space="preserve"> </w:t>
        </w:r>
        <w:r w:rsidRPr="00C577F7">
          <w:rPr>
            <w:rStyle w:val="ac"/>
            <w:rFonts w:ascii="Cambria" w:eastAsia="Times New Roman" w:hAnsi="Cambria" w:hint="eastAsia"/>
            <w:b/>
            <w:i/>
            <w:noProof/>
            <w:rtl/>
          </w:rPr>
          <w:t>لباس</w:t>
        </w:r>
        <w:r w:rsidRPr="00C577F7">
          <w:rPr>
            <w:rStyle w:val="ac"/>
            <w:rFonts w:ascii="Cambria" w:eastAsia="Times New Roman" w:hAnsi="Cambria"/>
            <w:b/>
            <w:i/>
            <w:noProof/>
            <w:rtl/>
          </w:rPr>
          <w:t xml:space="preserve"> </w:t>
        </w:r>
        <w:r w:rsidRPr="00C577F7">
          <w:rPr>
            <w:rStyle w:val="ac"/>
            <w:rFonts w:ascii="Cambria" w:eastAsia="Times New Roman" w:hAnsi="Cambria" w:hint="eastAsia"/>
            <w:b/>
            <w:i/>
            <w:noProof/>
            <w:rtl/>
          </w:rPr>
          <w:t>مشکوک</w:t>
        </w:r>
        <w:r w:rsidRPr="00C577F7">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Toc535237020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E2D0A" w:rsidRDefault="00BE2D0A" w:rsidP="00BE2D0A">
      <w:pPr>
        <w:pStyle w:val="32"/>
        <w:tabs>
          <w:tab w:val="right" w:leader="dot" w:pos="10194"/>
        </w:tabs>
        <w:rPr>
          <w:rFonts w:asciiTheme="minorHAnsi" w:eastAsiaTheme="minorEastAsia" w:hAnsiTheme="minorHAnsi" w:cstheme="minorBidi"/>
          <w:bCs w:val="0"/>
          <w:iCs w:val="0"/>
          <w:noProof/>
          <w:color w:val="auto"/>
          <w:szCs w:val="22"/>
          <w:rtl/>
        </w:rPr>
      </w:pPr>
      <w:hyperlink w:anchor="_Toc535237021" w:history="1">
        <w:r w:rsidRPr="00C577F7">
          <w:rPr>
            <w:rStyle w:val="ac"/>
            <w:rFonts w:ascii="Cambria" w:eastAsia="Times New Roman" w:hAnsi="Cambria" w:cs="B Titr" w:hint="eastAsia"/>
            <w:b/>
            <w:noProof/>
            <w:rtl/>
          </w:rPr>
          <w:t>أقسام</w:t>
        </w:r>
        <w:r w:rsidRPr="00C577F7">
          <w:rPr>
            <w:rStyle w:val="ac"/>
            <w:rFonts w:ascii="Cambria" w:eastAsia="Times New Roman" w:hAnsi="Cambria" w:cs="B Titr"/>
            <w:b/>
            <w:noProof/>
            <w:rtl/>
          </w:rPr>
          <w:t xml:space="preserve"> </w:t>
        </w:r>
        <w:r w:rsidRPr="00C577F7">
          <w:rPr>
            <w:rStyle w:val="ac"/>
            <w:rFonts w:ascii="Cambria" w:eastAsia="Times New Roman" w:hAnsi="Cambria" w:cs="B Titr" w:hint="eastAsia"/>
            <w:b/>
            <w:noProof/>
            <w:rtl/>
          </w:rPr>
          <w:t>جعل</w:t>
        </w:r>
        <w:r w:rsidRPr="00C577F7">
          <w:rPr>
            <w:rStyle w:val="ac"/>
            <w:rFonts w:ascii="Cambria" w:eastAsia="Times New Roman" w:hAnsi="Cambria" w:cs="B Titr"/>
            <w:b/>
            <w:noProof/>
            <w:rtl/>
          </w:rPr>
          <w:t xml:space="preserve"> </w:t>
        </w:r>
        <w:r w:rsidRPr="00C577F7">
          <w:rPr>
            <w:rStyle w:val="ac"/>
            <w:rFonts w:ascii="Cambria" w:eastAsia="Times New Roman" w:hAnsi="Cambria" w:cs="B Titr" w:hint="eastAsia"/>
            <w:b/>
            <w:noProof/>
            <w:rtl/>
          </w:rPr>
          <w:t>مانع</w:t>
        </w:r>
        <w:r w:rsidRPr="00C577F7">
          <w:rPr>
            <w:rStyle w:val="ac"/>
            <w:rFonts w:ascii="Cambria" w:eastAsia="Times New Roman" w:hAnsi="Cambria" w:cs="B Titr" w:hint="cs"/>
            <w:b/>
            <w:noProof/>
            <w:rtl/>
          </w:rPr>
          <w:t>یّ</w:t>
        </w:r>
        <w:r w:rsidRPr="00C577F7">
          <w:rPr>
            <w:rStyle w:val="ac"/>
            <w:rFonts w:ascii="Cambria" w:eastAsia="Times New Roman" w:hAnsi="Cambria" w:cs="B Titr" w:hint="eastAsia"/>
            <w:b/>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Toc535237021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E2D0A" w:rsidRDefault="00BE2D0A" w:rsidP="00BE2D0A">
      <w:pPr>
        <w:pStyle w:val="42"/>
        <w:tabs>
          <w:tab w:val="right" w:leader="dot" w:pos="10194"/>
        </w:tabs>
        <w:rPr>
          <w:rFonts w:asciiTheme="minorHAnsi" w:eastAsiaTheme="minorEastAsia" w:hAnsiTheme="minorHAnsi" w:cstheme="minorBidi"/>
          <w:bCs w:val="0"/>
          <w:noProof/>
          <w:color w:val="auto"/>
          <w:szCs w:val="22"/>
          <w:rtl/>
        </w:rPr>
      </w:pPr>
      <w:hyperlink w:anchor="_Toc535237022" w:history="1">
        <w:r w:rsidRPr="00C577F7">
          <w:rPr>
            <w:rStyle w:val="ac"/>
            <w:rFonts w:eastAsia="Times New Roman" w:cs="B Titr" w:hint="eastAsia"/>
            <w:b/>
            <w:noProof/>
            <w:rtl/>
          </w:rPr>
          <w:t>نظر</w:t>
        </w:r>
        <w:r w:rsidRPr="00C577F7">
          <w:rPr>
            <w:rStyle w:val="ac"/>
            <w:rFonts w:eastAsia="Times New Roman" w:cs="B Titr"/>
            <w:b/>
            <w:noProof/>
            <w:rtl/>
          </w:rPr>
          <w:t xml:space="preserve"> </w:t>
        </w:r>
        <w:r w:rsidRPr="00C577F7">
          <w:rPr>
            <w:rStyle w:val="ac"/>
            <w:rFonts w:eastAsia="Times New Roman" w:cs="B Titr" w:hint="eastAsia"/>
            <w:b/>
            <w:noProof/>
            <w:rtl/>
          </w:rPr>
          <w:t>مرحوم</w:t>
        </w:r>
        <w:r w:rsidRPr="00C577F7">
          <w:rPr>
            <w:rStyle w:val="ac"/>
            <w:rFonts w:eastAsia="Times New Roman" w:cs="B Titr"/>
            <w:b/>
            <w:noProof/>
            <w:rtl/>
          </w:rPr>
          <w:t xml:space="preserve"> </w:t>
        </w:r>
        <w:r w:rsidRPr="00C577F7">
          <w:rPr>
            <w:rStyle w:val="ac"/>
            <w:rFonts w:eastAsia="Times New Roman" w:cs="B Titr" w:hint="eastAsia"/>
            <w:b/>
            <w:noProof/>
            <w:rtl/>
          </w:rPr>
          <w:t>خو</w:t>
        </w:r>
        <w:r w:rsidRPr="00C577F7">
          <w:rPr>
            <w:rStyle w:val="ac"/>
            <w:rFonts w:eastAsia="Times New Roman"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Toc535237022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E2D0A" w:rsidRDefault="00BE2D0A" w:rsidP="00BE2D0A">
      <w:pPr>
        <w:pStyle w:val="42"/>
        <w:tabs>
          <w:tab w:val="right" w:leader="dot" w:pos="10194"/>
        </w:tabs>
        <w:rPr>
          <w:rFonts w:asciiTheme="minorHAnsi" w:eastAsiaTheme="minorEastAsia" w:hAnsiTheme="minorHAnsi" w:cstheme="minorBidi"/>
          <w:bCs w:val="0"/>
          <w:noProof/>
          <w:color w:val="auto"/>
          <w:szCs w:val="22"/>
          <w:rtl/>
        </w:rPr>
      </w:pPr>
      <w:hyperlink w:anchor="_Toc535237023" w:history="1">
        <w:r w:rsidRPr="00C577F7">
          <w:rPr>
            <w:rStyle w:val="ac"/>
            <w:rFonts w:eastAsia="Times New Roman" w:cs="B Titr" w:hint="eastAsia"/>
            <w:b/>
            <w:noProof/>
            <w:rtl/>
          </w:rPr>
          <w:t>مناقشه</w:t>
        </w:r>
        <w:r w:rsidRPr="00C577F7">
          <w:rPr>
            <w:rStyle w:val="ac"/>
            <w:rFonts w:eastAsia="Times New Roman" w:cs="B Titr"/>
            <w:b/>
            <w:noProof/>
            <w:rtl/>
          </w:rPr>
          <w:t xml:space="preserve"> </w:t>
        </w:r>
        <w:r w:rsidRPr="00C577F7">
          <w:rPr>
            <w:rStyle w:val="ac"/>
            <w:rFonts w:eastAsia="Times New Roman" w:cs="B Titr" w:hint="eastAsia"/>
            <w:b/>
            <w:noProof/>
            <w:rtl/>
          </w:rPr>
          <w:t>در</w:t>
        </w:r>
        <w:r w:rsidRPr="00C577F7">
          <w:rPr>
            <w:rStyle w:val="ac"/>
            <w:rFonts w:eastAsia="Times New Roman" w:cs="B Titr"/>
            <w:b/>
            <w:noProof/>
            <w:rtl/>
          </w:rPr>
          <w:t xml:space="preserve"> </w:t>
        </w:r>
        <w:r w:rsidRPr="00C577F7">
          <w:rPr>
            <w:rStyle w:val="ac"/>
            <w:rFonts w:eastAsia="Times New Roman" w:cs="B Titr" w:hint="eastAsia"/>
            <w:b/>
            <w:noProof/>
            <w:rtl/>
          </w:rPr>
          <w:t>نظر</w:t>
        </w:r>
        <w:r w:rsidRPr="00C577F7">
          <w:rPr>
            <w:rStyle w:val="ac"/>
            <w:rFonts w:eastAsia="Times New Roman" w:cs="B Titr"/>
            <w:b/>
            <w:noProof/>
            <w:rtl/>
          </w:rPr>
          <w:t xml:space="preserve"> </w:t>
        </w:r>
        <w:r w:rsidRPr="00C577F7">
          <w:rPr>
            <w:rStyle w:val="ac"/>
            <w:rFonts w:eastAsia="Times New Roman" w:cs="B Titr" w:hint="eastAsia"/>
            <w:b/>
            <w:noProof/>
            <w:rtl/>
          </w:rPr>
          <w:t>مرحوم</w:t>
        </w:r>
        <w:r w:rsidRPr="00C577F7">
          <w:rPr>
            <w:rStyle w:val="ac"/>
            <w:rFonts w:eastAsia="Times New Roman" w:cs="B Titr"/>
            <w:b/>
            <w:noProof/>
            <w:rtl/>
          </w:rPr>
          <w:t xml:space="preserve"> </w:t>
        </w:r>
        <w:r w:rsidRPr="00C577F7">
          <w:rPr>
            <w:rStyle w:val="ac"/>
            <w:rFonts w:eastAsia="Times New Roman" w:cs="B Titr" w:hint="eastAsia"/>
            <w:b/>
            <w:noProof/>
            <w:rtl/>
          </w:rPr>
          <w:t>خو</w:t>
        </w:r>
        <w:r w:rsidRPr="00C577F7">
          <w:rPr>
            <w:rStyle w:val="ac"/>
            <w:rFonts w:eastAsia="Times New Roman" w:cs="B Titr" w:hint="cs"/>
            <w:b/>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Toc535237023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E2D0A" w:rsidRDefault="00BE2D0A" w:rsidP="00BE2D0A">
      <w:pPr>
        <w:pStyle w:val="42"/>
        <w:tabs>
          <w:tab w:val="right" w:leader="dot" w:pos="10194"/>
        </w:tabs>
        <w:rPr>
          <w:rFonts w:asciiTheme="minorHAnsi" w:eastAsiaTheme="minorEastAsia" w:hAnsiTheme="minorHAnsi" w:cstheme="minorBidi"/>
          <w:bCs w:val="0"/>
          <w:noProof/>
          <w:color w:val="auto"/>
          <w:szCs w:val="22"/>
          <w:rtl/>
        </w:rPr>
      </w:pPr>
      <w:hyperlink w:anchor="_Toc535237024" w:history="1">
        <w:r w:rsidRPr="00C577F7">
          <w:rPr>
            <w:rStyle w:val="ac"/>
            <w:rFonts w:hint="eastAsia"/>
            <w:noProof/>
            <w:rtl/>
          </w:rPr>
          <w:t>نظر</w:t>
        </w:r>
        <w:r w:rsidRPr="00C577F7">
          <w:rPr>
            <w:rStyle w:val="ac"/>
            <w:noProof/>
            <w:rtl/>
          </w:rPr>
          <w:t xml:space="preserve"> </w:t>
        </w:r>
        <w:r w:rsidRPr="00C577F7">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Toc535237024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E2D0A" w:rsidRDefault="00BE2D0A" w:rsidP="00BE2D0A">
      <w:pPr>
        <w:pStyle w:val="32"/>
        <w:tabs>
          <w:tab w:val="right" w:leader="dot" w:pos="10194"/>
        </w:tabs>
        <w:rPr>
          <w:rFonts w:asciiTheme="minorHAnsi" w:eastAsiaTheme="minorEastAsia" w:hAnsiTheme="minorHAnsi" w:cstheme="minorBidi"/>
          <w:bCs w:val="0"/>
          <w:iCs w:val="0"/>
          <w:noProof/>
          <w:color w:val="auto"/>
          <w:szCs w:val="22"/>
          <w:rtl/>
        </w:rPr>
      </w:pPr>
      <w:hyperlink w:anchor="_Toc535237025" w:history="1">
        <w:r w:rsidRPr="00C577F7">
          <w:rPr>
            <w:rStyle w:val="ac"/>
            <w:rFonts w:hint="eastAsia"/>
            <w:noProof/>
            <w:rtl/>
          </w:rPr>
          <w:t>بررس</w:t>
        </w:r>
        <w:r w:rsidRPr="00C577F7">
          <w:rPr>
            <w:rStyle w:val="ac"/>
            <w:rFonts w:hint="cs"/>
            <w:noProof/>
            <w:rtl/>
          </w:rPr>
          <w:t>ی</w:t>
        </w:r>
        <w:r w:rsidRPr="00C577F7">
          <w:rPr>
            <w:rStyle w:val="ac"/>
            <w:noProof/>
            <w:rtl/>
          </w:rPr>
          <w:t xml:space="preserve"> </w:t>
        </w:r>
        <w:r w:rsidRPr="00C577F7">
          <w:rPr>
            <w:rStyle w:val="ac"/>
            <w:rFonts w:hint="eastAsia"/>
            <w:noProof/>
            <w:rtl/>
          </w:rPr>
          <w:t>جر</w:t>
        </w:r>
        <w:r w:rsidRPr="00C577F7">
          <w:rPr>
            <w:rStyle w:val="ac"/>
            <w:rFonts w:hint="cs"/>
            <w:noProof/>
            <w:rtl/>
          </w:rPr>
          <w:t>ی</w:t>
        </w:r>
        <w:r w:rsidRPr="00C577F7">
          <w:rPr>
            <w:rStyle w:val="ac"/>
            <w:rFonts w:hint="eastAsia"/>
            <w:noProof/>
            <w:rtl/>
          </w:rPr>
          <w:t>ان</w:t>
        </w:r>
        <w:r w:rsidRPr="00C577F7">
          <w:rPr>
            <w:rStyle w:val="ac"/>
            <w:noProof/>
            <w:rtl/>
          </w:rPr>
          <w:t xml:space="preserve"> </w:t>
        </w:r>
        <w:r w:rsidRPr="00C577F7">
          <w:rPr>
            <w:rStyle w:val="ac"/>
            <w:rFonts w:hint="eastAsia"/>
            <w:noProof/>
            <w:rtl/>
          </w:rPr>
          <w:t>استصحاب</w:t>
        </w:r>
        <w:r w:rsidRPr="00C577F7">
          <w:rPr>
            <w:rStyle w:val="ac"/>
            <w:noProof/>
            <w:rtl/>
          </w:rPr>
          <w:t xml:space="preserve"> </w:t>
        </w:r>
        <w:r w:rsidRPr="00C577F7">
          <w:rPr>
            <w:rStyle w:val="ac"/>
            <w:rFonts w:hint="eastAsia"/>
            <w:noProof/>
            <w:rtl/>
          </w:rPr>
          <w:t>در</w:t>
        </w:r>
        <w:r w:rsidRPr="00C577F7">
          <w:rPr>
            <w:rStyle w:val="ac"/>
            <w:noProof/>
            <w:rtl/>
          </w:rPr>
          <w:t xml:space="preserve"> </w:t>
        </w:r>
        <w:r w:rsidRPr="00C577F7">
          <w:rPr>
            <w:rStyle w:val="ac"/>
            <w:rFonts w:hint="eastAsia"/>
            <w:noProof/>
            <w:rtl/>
          </w:rPr>
          <w:t>قسم</w:t>
        </w:r>
        <w:r w:rsidRPr="00C577F7">
          <w:rPr>
            <w:rStyle w:val="ac"/>
            <w:noProof/>
            <w:rtl/>
          </w:rPr>
          <w:t xml:space="preserve"> </w:t>
        </w:r>
        <w:r w:rsidRPr="00C577F7">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Toc535237025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E2D0A" w:rsidRDefault="00BE2D0A" w:rsidP="00BE2D0A">
      <w:pPr>
        <w:pStyle w:val="32"/>
        <w:tabs>
          <w:tab w:val="right" w:leader="dot" w:pos="10194"/>
        </w:tabs>
        <w:rPr>
          <w:rFonts w:asciiTheme="minorHAnsi" w:eastAsiaTheme="minorEastAsia" w:hAnsiTheme="minorHAnsi" w:cstheme="minorBidi"/>
          <w:bCs w:val="0"/>
          <w:iCs w:val="0"/>
          <w:noProof/>
          <w:color w:val="auto"/>
          <w:szCs w:val="22"/>
          <w:rtl/>
        </w:rPr>
      </w:pPr>
      <w:hyperlink w:anchor="_Toc535237026" w:history="1">
        <w:r w:rsidRPr="00C577F7">
          <w:rPr>
            <w:rStyle w:val="ac"/>
            <w:rFonts w:hint="eastAsia"/>
            <w:noProof/>
            <w:rtl/>
          </w:rPr>
          <w:t>مقتضا</w:t>
        </w:r>
        <w:r w:rsidRPr="00C577F7">
          <w:rPr>
            <w:rStyle w:val="ac"/>
            <w:rFonts w:hint="cs"/>
            <w:noProof/>
            <w:rtl/>
          </w:rPr>
          <w:t>ی</w:t>
        </w:r>
        <w:r w:rsidRPr="00C577F7">
          <w:rPr>
            <w:rStyle w:val="ac"/>
            <w:noProof/>
            <w:rtl/>
          </w:rPr>
          <w:t xml:space="preserve"> </w:t>
        </w:r>
        <w:r w:rsidRPr="00C577F7">
          <w:rPr>
            <w:rStyle w:val="ac"/>
            <w:rFonts w:hint="eastAsia"/>
            <w:noProof/>
            <w:rtl/>
          </w:rPr>
          <w:t>أصل</w:t>
        </w:r>
        <w:r w:rsidRPr="00C577F7">
          <w:rPr>
            <w:rStyle w:val="ac"/>
            <w:noProof/>
            <w:rtl/>
          </w:rPr>
          <w:t xml:space="preserve"> </w:t>
        </w:r>
        <w:r w:rsidRPr="00C577F7">
          <w:rPr>
            <w:rStyle w:val="ac"/>
            <w:rFonts w:hint="eastAsia"/>
            <w:noProof/>
            <w:rtl/>
          </w:rPr>
          <w:t>لفظ</w:t>
        </w:r>
        <w:r w:rsidRPr="00C577F7">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Toc535237026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BE2D0A" w:rsidRDefault="00BE2D0A" w:rsidP="00BE2D0A">
      <w:pPr>
        <w:pStyle w:val="42"/>
        <w:tabs>
          <w:tab w:val="right" w:leader="dot" w:pos="10194"/>
        </w:tabs>
        <w:rPr>
          <w:rFonts w:asciiTheme="minorHAnsi" w:eastAsiaTheme="minorEastAsia" w:hAnsiTheme="minorHAnsi" w:cstheme="minorBidi"/>
          <w:bCs w:val="0"/>
          <w:noProof/>
          <w:color w:val="auto"/>
          <w:szCs w:val="22"/>
          <w:rtl/>
        </w:rPr>
      </w:pPr>
      <w:hyperlink w:anchor="_Toc535237027" w:history="1">
        <w:r w:rsidRPr="00C577F7">
          <w:rPr>
            <w:rStyle w:val="ac"/>
            <w:rFonts w:hint="eastAsia"/>
            <w:noProof/>
            <w:rtl/>
          </w:rPr>
          <w:t>نت</w:t>
        </w:r>
        <w:r w:rsidRPr="00C577F7">
          <w:rPr>
            <w:rStyle w:val="ac"/>
            <w:rFonts w:hint="cs"/>
            <w:noProof/>
            <w:rtl/>
          </w:rPr>
          <w:t>ی</w:t>
        </w:r>
        <w:r w:rsidRPr="00C577F7">
          <w:rPr>
            <w:rStyle w:val="ac"/>
            <w:rFonts w:hint="eastAsia"/>
            <w:noProof/>
            <w:rtl/>
          </w:rPr>
          <w:t>جه</w:t>
        </w:r>
        <w:r w:rsidRPr="00C577F7">
          <w:rPr>
            <w:rStyle w:val="ac"/>
            <w:noProof/>
            <w:rtl/>
          </w:rPr>
          <w:t xml:space="preserve"> </w:t>
        </w:r>
        <w:r w:rsidRPr="00C577F7">
          <w:rPr>
            <w:rStyle w:val="ac"/>
            <w:rFonts w:hint="eastAsia"/>
            <w:noProof/>
            <w:rtl/>
          </w:rPr>
          <w:t>أصل</w:t>
        </w:r>
        <w:r w:rsidRPr="00C577F7">
          <w:rPr>
            <w:rStyle w:val="ac"/>
            <w:noProof/>
            <w:rtl/>
          </w:rPr>
          <w:t xml:space="preserve"> </w:t>
        </w:r>
        <w:r w:rsidRPr="00C577F7">
          <w:rPr>
            <w:rStyle w:val="ac"/>
            <w:rFonts w:hint="eastAsia"/>
            <w:noProof/>
            <w:rtl/>
          </w:rPr>
          <w:t>لفظ</w:t>
        </w:r>
        <w:r w:rsidRPr="00C577F7">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Toc535237027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BE2D0A" w:rsidRDefault="00BE2D0A" w:rsidP="00BE2D0A">
      <w:pPr>
        <w:pStyle w:val="32"/>
        <w:tabs>
          <w:tab w:val="right" w:leader="dot" w:pos="10194"/>
        </w:tabs>
        <w:rPr>
          <w:rFonts w:asciiTheme="minorHAnsi" w:eastAsiaTheme="minorEastAsia" w:hAnsiTheme="minorHAnsi" w:cstheme="minorBidi"/>
          <w:bCs w:val="0"/>
          <w:iCs w:val="0"/>
          <w:noProof/>
          <w:color w:val="auto"/>
          <w:szCs w:val="22"/>
          <w:rtl/>
        </w:rPr>
      </w:pPr>
      <w:hyperlink w:anchor="_Toc535237028" w:history="1">
        <w:r w:rsidRPr="00C577F7">
          <w:rPr>
            <w:rStyle w:val="ac"/>
            <w:rFonts w:hint="eastAsia"/>
            <w:noProof/>
            <w:rtl/>
          </w:rPr>
          <w:t>مقتضا</w:t>
        </w:r>
        <w:r w:rsidRPr="00C577F7">
          <w:rPr>
            <w:rStyle w:val="ac"/>
            <w:rFonts w:hint="cs"/>
            <w:noProof/>
            <w:rtl/>
          </w:rPr>
          <w:t>ی</w:t>
        </w:r>
        <w:r w:rsidRPr="00C577F7">
          <w:rPr>
            <w:rStyle w:val="ac"/>
            <w:noProof/>
            <w:rtl/>
          </w:rPr>
          <w:t xml:space="preserve"> </w:t>
        </w:r>
        <w:r w:rsidRPr="00C577F7">
          <w:rPr>
            <w:rStyle w:val="ac"/>
            <w:rFonts w:hint="eastAsia"/>
            <w:noProof/>
            <w:rtl/>
          </w:rPr>
          <w:t>أصل</w:t>
        </w:r>
        <w:r w:rsidRPr="00C577F7">
          <w:rPr>
            <w:rStyle w:val="ac"/>
            <w:noProof/>
            <w:rtl/>
          </w:rPr>
          <w:t xml:space="preserve"> </w:t>
        </w:r>
        <w:r w:rsidRPr="00C577F7">
          <w:rPr>
            <w:rStyle w:val="ac"/>
            <w:rFonts w:hint="eastAsia"/>
            <w:noProof/>
            <w:rtl/>
          </w:rPr>
          <w:t>عمل</w:t>
        </w:r>
        <w:r w:rsidRPr="00C577F7">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Toc535237028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BE2D0A" w:rsidRDefault="00BE2D0A" w:rsidP="00BE2D0A">
      <w:pPr>
        <w:pStyle w:val="42"/>
        <w:tabs>
          <w:tab w:val="right" w:leader="dot" w:pos="10194"/>
        </w:tabs>
        <w:rPr>
          <w:rFonts w:asciiTheme="minorHAnsi" w:eastAsiaTheme="minorEastAsia" w:hAnsiTheme="minorHAnsi" w:cstheme="minorBidi"/>
          <w:bCs w:val="0"/>
          <w:noProof/>
          <w:color w:val="auto"/>
          <w:szCs w:val="22"/>
          <w:rtl/>
        </w:rPr>
      </w:pPr>
      <w:hyperlink w:anchor="_Toc535237029" w:history="1">
        <w:r w:rsidRPr="00C577F7">
          <w:rPr>
            <w:rStyle w:val="ac"/>
            <w:rFonts w:hint="eastAsia"/>
            <w:noProof/>
            <w:rtl/>
          </w:rPr>
          <w:t>تقار</w:t>
        </w:r>
        <w:r w:rsidRPr="00C577F7">
          <w:rPr>
            <w:rStyle w:val="ac"/>
            <w:rFonts w:hint="cs"/>
            <w:noProof/>
            <w:rtl/>
          </w:rPr>
          <w:t>ی</w:t>
        </w:r>
        <w:r w:rsidRPr="00C577F7">
          <w:rPr>
            <w:rStyle w:val="ac"/>
            <w:rFonts w:hint="eastAsia"/>
            <w:noProof/>
            <w:rtl/>
          </w:rPr>
          <w:t>ب</w:t>
        </w:r>
        <w:r w:rsidRPr="00C577F7">
          <w:rPr>
            <w:rStyle w:val="ac"/>
            <w:noProof/>
            <w:rtl/>
          </w:rPr>
          <w:t xml:space="preserve"> </w:t>
        </w:r>
        <w:r w:rsidRPr="00C577F7">
          <w:rPr>
            <w:rStyle w:val="ac"/>
            <w:rFonts w:hint="eastAsia"/>
            <w:noProof/>
            <w:rtl/>
          </w:rPr>
          <w:t>جر</w:t>
        </w:r>
        <w:r w:rsidRPr="00C577F7">
          <w:rPr>
            <w:rStyle w:val="ac"/>
            <w:rFonts w:hint="cs"/>
            <w:noProof/>
            <w:rtl/>
          </w:rPr>
          <w:t>ی</w:t>
        </w:r>
        <w:r w:rsidRPr="00C577F7">
          <w:rPr>
            <w:rStyle w:val="ac"/>
            <w:rFonts w:hint="eastAsia"/>
            <w:noProof/>
            <w:rtl/>
          </w:rPr>
          <w:t>ان</w:t>
        </w:r>
        <w:r w:rsidRPr="00C577F7">
          <w:rPr>
            <w:rStyle w:val="ac"/>
            <w:noProof/>
            <w:rtl/>
          </w:rPr>
          <w:t xml:space="preserve"> </w:t>
        </w:r>
        <w:r w:rsidRPr="00C577F7">
          <w:rPr>
            <w:rStyle w:val="ac"/>
            <w:rFonts w:hint="eastAsia"/>
            <w:noProof/>
            <w:rtl/>
          </w:rPr>
          <w:t>قاعده</w:t>
        </w:r>
        <w:r w:rsidRPr="00C577F7">
          <w:rPr>
            <w:rStyle w:val="ac"/>
            <w:noProof/>
            <w:rtl/>
          </w:rPr>
          <w:t xml:space="preserve"> </w:t>
        </w:r>
        <w:r w:rsidRPr="00C577F7">
          <w:rPr>
            <w:rStyle w:val="ac"/>
            <w:rFonts w:hint="eastAsia"/>
            <w:noProof/>
            <w:rtl/>
          </w:rPr>
          <w:t>حلّ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Toc535237029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BE2D0A" w:rsidP="00260C04">
      <w:pPr>
        <w:jc w:val="lowKashida"/>
      </w:pPr>
      <w:r>
        <w:rPr>
          <w:rFonts w:cs="B Titr"/>
          <w:noProof/>
          <w:webHidden/>
          <w:color w:val="632423" w:themeColor="accent2" w:themeShade="80"/>
          <w:szCs w:val="24"/>
          <w:rtl/>
        </w:rPr>
        <w:fldChar w:fldCharType="end"/>
      </w:r>
      <w:bookmarkStart w:id="0" w:name="_GoBack"/>
      <w:bookmarkEnd w:id="0"/>
    </w:p>
    <w:p w:rsidR="00F343FB" w:rsidRPr="00A6366F" w:rsidRDefault="00F842AD" w:rsidP="00260C04">
      <w:pPr>
        <w:jc w:val="lowKashida"/>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9C27ED">
        <w:rPr>
          <w:rFonts w:hint="cs"/>
          <w:rtl/>
        </w:rPr>
        <w:t>شرط</w:t>
      </w:r>
      <w:r w:rsidR="009C27ED">
        <w:rPr>
          <w:rtl/>
        </w:rPr>
        <w:t xml:space="preserve"> </w:t>
      </w:r>
      <w:r w:rsidR="009C27ED">
        <w:rPr>
          <w:rFonts w:hint="cs"/>
          <w:rtl/>
        </w:rPr>
        <w:t>چهارم</w:t>
      </w:r>
      <w:r w:rsidR="009C27ED">
        <w:rPr>
          <w:rtl/>
        </w:rPr>
        <w:t xml:space="preserve"> (</w:t>
      </w:r>
      <w:r w:rsidR="009C27ED">
        <w:rPr>
          <w:rFonts w:hint="cs"/>
          <w:rtl/>
        </w:rPr>
        <w:t>از</w:t>
      </w:r>
      <w:r w:rsidR="009C27ED">
        <w:rPr>
          <w:rtl/>
        </w:rPr>
        <w:t xml:space="preserve"> </w:t>
      </w:r>
      <w:r w:rsidR="009C27ED">
        <w:rPr>
          <w:rFonts w:hint="cs"/>
          <w:rtl/>
        </w:rPr>
        <w:t>غیر</w:t>
      </w:r>
      <w:r w:rsidR="009C27ED">
        <w:rPr>
          <w:rtl/>
        </w:rPr>
        <w:t xml:space="preserve"> </w:t>
      </w:r>
      <w:r w:rsidR="009C27ED">
        <w:rPr>
          <w:rFonts w:hint="cs"/>
          <w:rtl/>
        </w:rPr>
        <w:t>مأکول</w:t>
      </w:r>
      <w:r w:rsidR="009C27ED">
        <w:rPr>
          <w:rtl/>
        </w:rPr>
        <w:t xml:space="preserve"> </w:t>
      </w:r>
      <w:r w:rsidR="009C27ED">
        <w:rPr>
          <w:rFonts w:hint="cs"/>
          <w:rtl/>
        </w:rPr>
        <w:t>اللحم</w:t>
      </w:r>
      <w:r w:rsidR="009C27ED">
        <w:rPr>
          <w:rtl/>
        </w:rPr>
        <w:t xml:space="preserve"> </w:t>
      </w:r>
      <w:r w:rsidR="009C27ED">
        <w:rPr>
          <w:rFonts w:hint="cs"/>
          <w:rtl/>
        </w:rPr>
        <w:t>نبودن</w:t>
      </w:r>
      <w:r w:rsidR="009C27ED">
        <w:rPr>
          <w:rtl/>
        </w:rPr>
        <w:t>)</w:t>
      </w:r>
      <w:r w:rsidR="00025B70">
        <w:rPr>
          <w:rFonts w:hint="cs"/>
          <w:rtl/>
        </w:rPr>
        <w:t xml:space="preserve"> </w:t>
      </w:r>
      <w:r w:rsidR="00386C11" w:rsidRPr="00A6366F">
        <w:rPr>
          <w:rFonts w:hint="cs"/>
          <w:rtl/>
        </w:rPr>
        <w:t>/</w:t>
      </w:r>
      <w:bookmarkStart w:id="2" w:name="BokSabj_d"/>
      <w:bookmarkEnd w:id="2"/>
      <w:r w:rsidR="009C27ED">
        <w:rPr>
          <w:rFonts w:hint="cs"/>
          <w:rtl/>
        </w:rPr>
        <w:t>شرائط</w:t>
      </w:r>
      <w:r w:rsidR="009C27ED">
        <w:rPr>
          <w:rtl/>
        </w:rPr>
        <w:t xml:space="preserve"> </w:t>
      </w:r>
      <w:r w:rsidR="009C27ED">
        <w:rPr>
          <w:rFonts w:hint="cs"/>
          <w:rtl/>
        </w:rPr>
        <w:t>لباس</w:t>
      </w:r>
      <w:r w:rsidR="009C27ED">
        <w:rPr>
          <w:rtl/>
        </w:rPr>
        <w:t xml:space="preserve"> </w:t>
      </w:r>
      <w:r w:rsidR="009C27ED">
        <w:rPr>
          <w:rFonts w:hint="cs"/>
          <w:rtl/>
        </w:rPr>
        <w:t>مصلی</w:t>
      </w:r>
      <w:r w:rsidR="00386C11" w:rsidRPr="00A6366F">
        <w:rPr>
          <w:rFonts w:hint="cs"/>
          <w:rtl/>
        </w:rPr>
        <w:t xml:space="preserve"> /</w:t>
      </w:r>
      <w:bookmarkStart w:id="3" w:name="Bokkolli"/>
      <w:bookmarkEnd w:id="3"/>
      <w:r w:rsidR="009C27ED">
        <w:rPr>
          <w:rFonts w:hint="cs"/>
          <w:rtl/>
        </w:rPr>
        <w:t>کتاب</w:t>
      </w:r>
      <w:r w:rsidR="009C27ED">
        <w:rPr>
          <w:rtl/>
        </w:rPr>
        <w:t xml:space="preserve"> </w:t>
      </w:r>
      <w:r w:rsidR="009C27ED">
        <w:rPr>
          <w:rFonts w:hint="cs"/>
          <w:rtl/>
        </w:rPr>
        <w:t>الصلاة</w:t>
      </w:r>
      <w:r w:rsidR="001B6799" w:rsidRPr="00A6366F">
        <w:rPr>
          <w:rFonts w:hint="cs"/>
          <w:rtl/>
        </w:rPr>
        <w:t xml:space="preserve"> </w:t>
      </w:r>
    </w:p>
    <w:p w:rsidR="008F5B4D" w:rsidRPr="009C66D5" w:rsidRDefault="008F5B4D" w:rsidP="00260C04">
      <w:pPr>
        <w:jc w:val="lowKashida"/>
        <w:rPr>
          <w:rStyle w:val="af0"/>
          <w:b/>
          <w:bCs w:val="0"/>
          <w:rtl/>
        </w:rPr>
      </w:pPr>
      <w:r w:rsidRPr="009C66D5">
        <w:rPr>
          <w:rStyle w:val="af0"/>
          <w:rFonts w:hint="cs"/>
          <w:b/>
          <w:bCs w:val="0"/>
          <w:rtl/>
        </w:rPr>
        <w:t>خلاصه مباحث گذشته:</w:t>
      </w:r>
    </w:p>
    <w:p w:rsidR="00247D2F" w:rsidRPr="003A6148" w:rsidRDefault="00F07D22" w:rsidP="00260C04">
      <w:pPr>
        <w:pBdr>
          <w:bottom w:val="double" w:sz="6" w:space="1" w:color="auto"/>
        </w:pBdr>
        <w:jc w:val="lowKashida"/>
      </w:pPr>
      <w:r>
        <w:rPr>
          <w:rFonts w:hint="cs"/>
          <w:rtl/>
        </w:rPr>
        <w:t>بحث در أقسام جعل مانعیّت بود که سه قسم را بیان کردیم و مرحوم خویی فرمودند ثمره این سه احتمال تفاوت دارد و فرمودند تنها قسم محتمل این است که مرکز مانعیّت مصلی باشد.</w:t>
      </w:r>
    </w:p>
    <w:p w:rsidR="008F5B4D" w:rsidRDefault="008F5B4D" w:rsidP="00260C04">
      <w:pPr>
        <w:jc w:val="lowKashida"/>
      </w:pPr>
    </w:p>
    <w:p w:rsidR="00E25DAD" w:rsidRPr="00E25DAD" w:rsidRDefault="00E25DAD" w:rsidP="00260C04">
      <w:pPr>
        <w:keepNext/>
        <w:spacing w:before="120"/>
        <w:jc w:val="lowKashida"/>
        <w:outlineLvl w:val="0"/>
        <w:rPr>
          <w:rFonts w:ascii="Cambria" w:eastAsia="Times New Roman" w:hAnsi="Cambria" w:cs="B Titr"/>
          <w:b/>
          <w:bCs/>
          <w:color w:val="0100FF"/>
          <w:kern w:val="32"/>
          <w:sz w:val="32"/>
          <w:szCs w:val="32"/>
          <w:rtl/>
        </w:rPr>
      </w:pPr>
      <w:bookmarkStart w:id="4" w:name="_Toc534614688"/>
      <w:bookmarkStart w:id="5" w:name="_Toc534650721"/>
      <w:bookmarkStart w:id="6" w:name="_Toc534724740"/>
      <w:bookmarkStart w:id="7" w:name="_Toc535154400"/>
      <w:bookmarkStart w:id="8" w:name="_Toc534028715"/>
      <w:bookmarkStart w:id="9" w:name="_Toc534113581"/>
      <w:bookmarkStart w:id="10" w:name="_Toc534470964"/>
      <w:bookmarkStart w:id="11" w:name="_Toc534552036"/>
      <w:bookmarkStart w:id="12" w:name="_Toc535237019"/>
      <w:r w:rsidRPr="00E25DAD">
        <w:rPr>
          <w:rFonts w:ascii="Cambria" w:eastAsia="Times New Roman" w:hAnsi="Cambria" w:cs="B Titr" w:hint="cs"/>
          <w:b/>
          <w:bCs/>
          <w:color w:val="0100FF"/>
          <w:kern w:val="32"/>
          <w:sz w:val="32"/>
          <w:szCs w:val="32"/>
          <w:rtl/>
        </w:rPr>
        <w:t>شرط چهارم (از غیر مأکول اللحم نبودن)</w:t>
      </w:r>
      <w:bookmarkEnd w:id="4"/>
      <w:bookmarkEnd w:id="5"/>
      <w:bookmarkEnd w:id="6"/>
      <w:bookmarkEnd w:id="7"/>
      <w:bookmarkEnd w:id="12"/>
    </w:p>
    <w:p w:rsidR="00E25DAD" w:rsidRPr="00E25DAD" w:rsidRDefault="00E25DAD" w:rsidP="00260C04">
      <w:pPr>
        <w:keepNext/>
        <w:spacing w:before="240" w:after="60"/>
        <w:jc w:val="lowKashida"/>
        <w:outlineLvl w:val="1"/>
        <w:rPr>
          <w:rFonts w:ascii="Cambria" w:eastAsia="Times New Roman" w:hAnsi="Cambria" w:cs="B Titr"/>
          <w:b/>
          <w:bCs/>
          <w:i/>
          <w:color w:val="0000FE"/>
          <w:sz w:val="28"/>
          <w:szCs w:val="30"/>
          <w:rtl/>
        </w:rPr>
      </w:pPr>
      <w:bookmarkStart w:id="13" w:name="_Toc534614689"/>
      <w:bookmarkStart w:id="14" w:name="_Toc534650722"/>
      <w:bookmarkStart w:id="15" w:name="_Toc534724741"/>
      <w:bookmarkStart w:id="16" w:name="_Toc535154401"/>
      <w:bookmarkStart w:id="17" w:name="_Toc535237020"/>
      <w:r w:rsidRPr="00E25DAD">
        <w:rPr>
          <w:rFonts w:ascii="Cambria" w:eastAsia="Times New Roman" w:hAnsi="Cambria" w:cs="B Titr" w:hint="cs"/>
          <w:b/>
          <w:bCs/>
          <w:i/>
          <w:color w:val="0000FE"/>
          <w:sz w:val="28"/>
          <w:szCs w:val="30"/>
          <w:rtl/>
        </w:rPr>
        <w:t>ادامه مسأله هجدهم (نماز در لباس مشکوک)</w:t>
      </w:r>
      <w:bookmarkEnd w:id="8"/>
      <w:bookmarkEnd w:id="9"/>
      <w:bookmarkEnd w:id="10"/>
      <w:bookmarkEnd w:id="11"/>
      <w:bookmarkEnd w:id="13"/>
      <w:bookmarkEnd w:id="14"/>
      <w:bookmarkEnd w:id="15"/>
      <w:bookmarkEnd w:id="16"/>
      <w:bookmarkEnd w:id="17"/>
    </w:p>
    <w:p w:rsidR="00E25DAD" w:rsidRPr="00E25DAD" w:rsidRDefault="00E25DAD" w:rsidP="00260C04">
      <w:pPr>
        <w:jc w:val="lowKashida"/>
        <w:rPr>
          <w:rFonts w:ascii="Cambria" w:eastAsia="Times New Roman" w:hAnsi="Cambria" w:cs="B Titr"/>
          <w:b/>
          <w:bCs/>
          <w:i/>
          <w:color w:val="000080"/>
          <w:sz w:val="28"/>
          <w:szCs w:val="30"/>
          <w:rtl/>
        </w:rPr>
      </w:pPr>
      <w:r w:rsidRPr="00E25DAD">
        <w:rPr>
          <w:rFonts w:hint="cs"/>
          <w:color w:val="000080"/>
          <w:rtl/>
        </w:rPr>
        <w:t>الأقوى جواز الصلاة في المشكوك كونه من المأكول أو من غيره</w:t>
      </w:r>
      <w:r w:rsidRPr="00E25DAD">
        <w:rPr>
          <w:rFonts w:hint="cs"/>
          <w:color w:val="000080"/>
        </w:rPr>
        <w:t>‌</w:t>
      </w:r>
      <w:r w:rsidRPr="00E25DAD">
        <w:rPr>
          <w:rFonts w:hint="cs"/>
          <w:color w:val="000080"/>
          <w:rtl/>
        </w:rPr>
        <w:t xml:space="preserve"> فعلى هذا لا بأس بالصلاة في الماهوت و أما إذا شك في كون شي‌ء من أجزاء الحيوان أو من غير الحيوان فلا إشكال فيه‌</w:t>
      </w:r>
    </w:p>
    <w:p w:rsidR="00E25DAD" w:rsidRPr="00E25DAD" w:rsidRDefault="00E25DAD" w:rsidP="00260C04">
      <w:pPr>
        <w:keepNext/>
        <w:spacing w:before="240" w:after="60"/>
        <w:jc w:val="lowKashida"/>
        <w:outlineLvl w:val="2"/>
        <w:rPr>
          <w:rFonts w:ascii="Cambria" w:eastAsia="Times New Roman" w:hAnsi="Cambria" w:cs="B Titr"/>
          <w:b/>
          <w:bCs/>
          <w:color w:val="0000FD"/>
          <w:sz w:val="26"/>
          <w:rtl/>
        </w:rPr>
      </w:pPr>
      <w:bookmarkStart w:id="18" w:name="_Toc535154408"/>
      <w:bookmarkStart w:id="19" w:name="_Toc535237021"/>
      <w:r w:rsidRPr="00E25DAD">
        <w:rPr>
          <w:rFonts w:ascii="Cambria" w:eastAsia="Times New Roman" w:hAnsi="Cambria" w:cs="B Titr" w:hint="cs"/>
          <w:b/>
          <w:bCs/>
          <w:color w:val="0000FD"/>
          <w:sz w:val="26"/>
          <w:rtl/>
        </w:rPr>
        <w:t>أقسام جعل مانعیّت</w:t>
      </w:r>
      <w:bookmarkEnd w:id="18"/>
      <w:bookmarkEnd w:id="19"/>
    </w:p>
    <w:p w:rsidR="00E25DAD" w:rsidRPr="00E25DAD" w:rsidRDefault="00E25DAD" w:rsidP="00260C04">
      <w:pPr>
        <w:jc w:val="lowKashida"/>
        <w:rPr>
          <w:rtl/>
        </w:rPr>
      </w:pPr>
      <w:r w:rsidRPr="00E25DAD">
        <w:rPr>
          <w:rFonts w:hint="cs"/>
          <w:b/>
          <w:bCs/>
          <w:rtl/>
        </w:rPr>
        <w:t xml:space="preserve">جهت رابعه بحث این </w:t>
      </w:r>
      <w:r w:rsidR="0061781F">
        <w:rPr>
          <w:rFonts w:hint="cs"/>
          <w:b/>
          <w:bCs/>
          <w:rtl/>
        </w:rPr>
        <w:t>بود</w:t>
      </w:r>
      <w:r w:rsidRPr="00E25DAD">
        <w:rPr>
          <w:rFonts w:hint="cs"/>
          <w:b/>
          <w:bCs/>
          <w:rtl/>
        </w:rPr>
        <w:t xml:space="preserve"> که:</w:t>
      </w:r>
      <w:r w:rsidRPr="00E25DAD">
        <w:rPr>
          <w:rFonts w:hint="cs"/>
          <w:rtl/>
        </w:rPr>
        <w:t xml:space="preserve"> </w:t>
      </w:r>
      <w:r w:rsidR="00666077">
        <w:rPr>
          <w:rFonts w:hint="cs"/>
          <w:rtl/>
        </w:rPr>
        <w:t xml:space="preserve">مفاد أدله جعل مانعیّت ما لایؤکل لحمه بود و لکن </w:t>
      </w:r>
      <w:r w:rsidRPr="00E25DAD">
        <w:rPr>
          <w:rFonts w:hint="cs"/>
          <w:rtl/>
        </w:rPr>
        <w:t>جعل مانعیّت یک قسم نیست بلکه ابتداءاً سه نحوه می توان برای آن تصوّر کرد؛</w:t>
      </w:r>
    </w:p>
    <w:p w:rsidR="0061781F" w:rsidRDefault="00E25DAD" w:rsidP="00260C04">
      <w:pPr>
        <w:jc w:val="lowKashida"/>
        <w:rPr>
          <w:rtl/>
        </w:rPr>
      </w:pPr>
      <w:r w:rsidRPr="00E25DAD">
        <w:rPr>
          <w:rFonts w:hint="cs"/>
          <w:rtl/>
        </w:rPr>
        <w:lastRenderedPageBreak/>
        <w:t>1-مرکز مانعیّت نماز باشد: یعنی شارع می گوید «نمازی بخوان که در غیر مأکول اللحم نباشد</w:t>
      </w:r>
      <w:r w:rsidR="0061781F">
        <w:rPr>
          <w:rFonts w:hint="cs"/>
          <w:rtl/>
        </w:rPr>
        <w:t>».</w:t>
      </w:r>
    </w:p>
    <w:p w:rsidR="00E25DAD" w:rsidRPr="00E25DAD" w:rsidRDefault="00E25DAD" w:rsidP="00260C04">
      <w:pPr>
        <w:jc w:val="lowKashida"/>
        <w:rPr>
          <w:rtl/>
        </w:rPr>
      </w:pPr>
      <w:r w:rsidRPr="00E25DAD">
        <w:rPr>
          <w:rFonts w:hint="cs"/>
          <w:rtl/>
        </w:rPr>
        <w:t>2-مرکز مانعیّت لباس باشد: یعنی شارع می گوید «نماز بخوان و نباید لباست از أجزای حیوان حرام گوشت باشد».</w:t>
      </w:r>
    </w:p>
    <w:p w:rsidR="00E25DAD" w:rsidRPr="00E25DAD" w:rsidRDefault="00E25DAD" w:rsidP="00260C04">
      <w:pPr>
        <w:jc w:val="lowKashida"/>
        <w:rPr>
          <w:rtl/>
        </w:rPr>
      </w:pPr>
      <w:r w:rsidRPr="00E25DAD">
        <w:rPr>
          <w:rFonts w:hint="cs"/>
          <w:rtl/>
        </w:rPr>
        <w:t xml:space="preserve">3-مرکز مانعیّت مصلی باشد: یعنی شارع می گوید «نماز بخوان و </w:t>
      </w:r>
      <w:r w:rsidR="003303C4">
        <w:rPr>
          <w:rFonts w:hint="cs"/>
          <w:rtl/>
        </w:rPr>
        <w:t>نباید لابس ما لایؤکل لحمه باشی: صل و لاتلبس یا و لاتکن لابساً لما لایؤکل لحمه»</w:t>
      </w:r>
    </w:p>
    <w:p w:rsidR="00E25DAD" w:rsidRPr="00E25DAD" w:rsidRDefault="00E25DAD" w:rsidP="00260C04">
      <w:pPr>
        <w:keepNext/>
        <w:spacing w:before="240" w:after="60"/>
        <w:jc w:val="lowKashida"/>
        <w:outlineLvl w:val="3"/>
        <w:rPr>
          <w:rFonts w:eastAsia="Times New Roman" w:cs="B Titr"/>
          <w:b/>
          <w:bCs/>
          <w:color w:val="0000FC"/>
          <w:sz w:val="28"/>
          <w:szCs w:val="26"/>
          <w:rtl/>
        </w:rPr>
      </w:pPr>
      <w:bookmarkStart w:id="20" w:name="_Toc535154409"/>
      <w:bookmarkStart w:id="21" w:name="_Toc535237022"/>
      <w:r w:rsidRPr="00E25DAD">
        <w:rPr>
          <w:rFonts w:eastAsia="Times New Roman" w:cs="B Titr" w:hint="cs"/>
          <w:b/>
          <w:bCs/>
          <w:color w:val="0000FC"/>
          <w:sz w:val="28"/>
          <w:szCs w:val="26"/>
          <w:rtl/>
        </w:rPr>
        <w:t>نظر مرحوم خویی</w:t>
      </w:r>
      <w:bookmarkEnd w:id="20"/>
      <w:bookmarkEnd w:id="21"/>
    </w:p>
    <w:p w:rsidR="00EF4E32" w:rsidRDefault="0061781F" w:rsidP="00260C04">
      <w:pPr>
        <w:jc w:val="lowKashida"/>
        <w:rPr>
          <w:rtl/>
        </w:rPr>
      </w:pPr>
      <w:r>
        <w:rPr>
          <w:rFonts w:hint="cs"/>
          <w:b/>
          <w:bCs/>
          <w:rtl/>
        </w:rPr>
        <w:t>مرحوم خویی فرمود</w:t>
      </w:r>
      <w:r w:rsidR="00E25DAD" w:rsidRPr="00E25DAD">
        <w:rPr>
          <w:rFonts w:hint="cs"/>
          <w:b/>
          <w:bCs/>
          <w:rtl/>
        </w:rPr>
        <w:t xml:space="preserve">ند: </w:t>
      </w:r>
      <w:r w:rsidR="00EF4E32">
        <w:rPr>
          <w:rFonts w:hint="cs"/>
          <w:rtl/>
        </w:rPr>
        <w:t>تنها قسم محتمل، احتمال سوم است؛</w:t>
      </w:r>
    </w:p>
    <w:p w:rsidR="00E25DAD" w:rsidRDefault="00E25DAD" w:rsidP="00260C04">
      <w:pPr>
        <w:jc w:val="lowKashida"/>
        <w:rPr>
          <w:rtl/>
        </w:rPr>
      </w:pPr>
      <w:r w:rsidRPr="008E2B7C">
        <w:rPr>
          <w:rFonts w:hint="cs"/>
          <w:b/>
          <w:bCs/>
          <w:rtl/>
        </w:rPr>
        <w:t xml:space="preserve">احتمال أول </w:t>
      </w:r>
      <w:r w:rsidR="005E6A70" w:rsidRPr="008E2B7C">
        <w:rPr>
          <w:rFonts w:hint="cs"/>
          <w:b/>
          <w:bCs/>
          <w:rtl/>
        </w:rPr>
        <w:t>عرفیّت ندارد</w:t>
      </w:r>
      <w:r w:rsidRPr="008E2B7C">
        <w:rPr>
          <w:rFonts w:hint="cs"/>
          <w:b/>
          <w:bCs/>
          <w:rtl/>
        </w:rPr>
        <w:t xml:space="preserve"> زیرا</w:t>
      </w:r>
      <w:r w:rsidR="008E2B7C" w:rsidRPr="008E2B7C">
        <w:rPr>
          <w:rFonts w:hint="cs"/>
          <w:b/>
          <w:bCs/>
          <w:rtl/>
        </w:rPr>
        <w:t>:</w:t>
      </w:r>
      <w:r w:rsidRPr="00E25DAD">
        <w:rPr>
          <w:rFonts w:hint="cs"/>
          <w:rtl/>
        </w:rPr>
        <w:t xml:space="preserve"> لباس پوشیدن مربوط به مصلی است و مربوط به نماز نیست؛ نماز یک فعل مصلی و لباس پوشیدن فعل دیگر او می باشد و هیچ کدام ظرف برای دیگری نمی باشد و لذا </w:t>
      </w:r>
      <w:r w:rsidR="0061781F">
        <w:rPr>
          <w:rFonts w:hint="cs"/>
          <w:rtl/>
        </w:rPr>
        <w:t xml:space="preserve">تعبیر به </w:t>
      </w:r>
      <w:r w:rsidRPr="00E25DAD">
        <w:rPr>
          <w:rFonts w:hint="cs"/>
          <w:rtl/>
        </w:rPr>
        <w:t>«لاتصل فی لبس ما لایؤکل لحمه»</w:t>
      </w:r>
      <w:r w:rsidR="0061781F">
        <w:rPr>
          <w:rFonts w:hint="cs"/>
          <w:rtl/>
        </w:rPr>
        <w:t xml:space="preserve"> معنا ندارد</w:t>
      </w:r>
      <w:r w:rsidRPr="00E25DAD">
        <w:rPr>
          <w:rFonts w:hint="cs"/>
          <w:rtl/>
        </w:rPr>
        <w:t xml:space="preserve"> زیرا لبس ما لایؤکل لحمه ظرف برای نماز نیست. و لذا «لاتصل فیما لایؤکل لحمه» عرفاً به معنای «لاتصل و أنت لابس ما لایؤکل لحمه»</w:t>
      </w:r>
      <w:r w:rsidR="0061781F">
        <w:rPr>
          <w:rFonts w:hint="cs"/>
          <w:rtl/>
        </w:rPr>
        <w:t xml:space="preserve"> خواهد بود.</w:t>
      </w:r>
    </w:p>
    <w:p w:rsidR="00EF4E32" w:rsidRPr="00E25DAD" w:rsidRDefault="00EF4E32" w:rsidP="00260C04">
      <w:pPr>
        <w:jc w:val="lowKashida"/>
        <w:rPr>
          <w:rtl/>
        </w:rPr>
      </w:pPr>
      <w:r w:rsidRPr="008E2B7C">
        <w:rPr>
          <w:rFonts w:hint="cs"/>
          <w:b/>
          <w:bCs/>
          <w:rtl/>
        </w:rPr>
        <w:t>احتمال دوم</w:t>
      </w:r>
      <w:r w:rsidR="007060E1" w:rsidRPr="008E2B7C">
        <w:rPr>
          <w:rFonts w:hint="cs"/>
          <w:b/>
          <w:bCs/>
          <w:rtl/>
        </w:rPr>
        <w:t xml:space="preserve"> هم صحیح نیست</w:t>
      </w:r>
      <w:r w:rsidR="008E2B7C" w:rsidRPr="008E2B7C">
        <w:rPr>
          <w:rFonts w:hint="cs"/>
          <w:b/>
          <w:bCs/>
          <w:rtl/>
        </w:rPr>
        <w:t xml:space="preserve"> زیرا:</w:t>
      </w:r>
      <w:r w:rsidRPr="00EF4E32">
        <w:rPr>
          <w:rFonts w:hint="cs"/>
          <w:rtl/>
        </w:rPr>
        <w:t xml:space="preserve"> </w:t>
      </w:r>
      <w:r w:rsidR="00236706">
        <w:rPr>
          <w:rFonts w:hint="cs"/>
          <w:rtl/>
        </w:rPr>
        <w:t>نهی از</w:t>
      </w:r>
      <w:r w:rsidRPr="00EF4E32">
        <w:rPr>
          <w:rFonts w:hint="cs"/>
          <w:rtl/>
        </w:rPr>
        <w:t xml:space="preserve"> غیر مقدور است </w:t>
      </w:r>
      <w:r w:rsidR="008E2B7C">
        <w:rPr>
          <w:rFonts w:hint="cs"/>
          <w:rtl/>
        </w:rPr>
        <w:t>و</w:t>
      </w:r>
      <w:r w:rsidRPr="00EF4E32">
        <w:rPr>
          <w:rFonts w:hint="cs"/>
          <w:rtl/>
        </w:rPr>
        <w:t xml:space="preserve"> </w:t>
      </w:r>
      <w:r w:rsidR="00236706">
        <w:rPr>
          <w:rFonts w:hint="cs"/>
          <w:rtl/>
        </w:rPr>
        <w:t>یا</w:t>
      </w:r>
      <w:r w:rsidRPr="00EF4E32">
        <w:rPr>
          <w:rFonts w:hint="cs"/>
          <w:rtl/>
        </w:rPr>
        <w:t xml:space="preserve"> این لباس از پشم روباه است </w:t>
      </w:r>
      <w:r w:rsidR="00236706">
        <w:rPr>
          <w:rFonts w:hint="cs"/>
          <w:rtl/>
        </w:rPr>
        <w:t xml:space="preserve">که </w:t>
      </w:r>
      <w:r w:rsidRPr="00EF4E32">
        <w:rPr>
          <w:rFonts w:hint="cs"/>
          <w:rtl/>
        </w:rPr>
        <w:t xml:space="preserve">از أجزای حرام گوشت است و </w:t>
      </w:r>
      <w:r w:rsidR="00236706">
        <w:rPr>
          <w:rFonts w:hint="cs"/>
          <w:rtl/>
        </w:rPr>
        <w:t>یا</w:t>
      </w:r>
      <w:r w:rsidRPr="00EF4E32">
        <w:rPr>
          <w:rFonts w:hint="cs"/>
          <w:rtl/>
        </w:rPr>
        <w:t xml:space="preserve"> این لباس از پشم گوسفند است </w:t>
      </w:r>
      <w:r w:rsidR="00236706">
        <w:rPr>
          <w:rFonts w:hint="cs"/>
          <w:rtl/>
        </w:rPr>
        <w:t xml:space="preserve">که </w:t>
      </w:r>
      <w:r w:rsidRPr="00EF4E32">
        <w:rPr>
          <w:rFonts w:hint="cs"/>
          <w:rtl/>
        </w:rPr>
        <w:t xml:space="preserve">از أجزای حلال گوشت است و </w:t>
      </w:r>
      <w:r w:rsidR="008E2B7C">
        <w:rPr>
          <w:rFonts w:hint="cs"/>
          <w:rtl/>
        </w:rPr>
        <w:t xml:space="preserve">در هر صورت به دست من نیست و </w:t>
      </w:r>
      <w:r w:rsidRPr="00EF4E32">
        <w:rPr>
          <w:rFonts w:hint="cs"/>
          <w:rtl/>
        </w:rPr>
        <w:t>من خالق این لباس نیستم که بتوانم آن را حلال گوشت یا حرام گوشت کنم و لذا تکلیف به این که «نباید لباست از أجزای حیوان حرام گوشت باشد» تکلیف به غیر مقدور است.</w:t>
      </w:r>
    </w:p>
    <w:p w:rsidR="00E25DAD" w:rsidRPr="00E25DAD" w:rsidRDefault="00E25DAD" w:rsidP="00260C04">
      <w:pPr>
        <w:keepNext/>
        <w:spacing w:before="240" w:after="60"/>
        <w:jc w:val="lowKashida"/>
        <w:outlineLvl w:val="3"/>
        <w:rPr>
          <w:rFonts w:eastAsia="Times New Roman" w:cs="B Titr"/>
          <w:b/>
          <w:bCs/>
          <w:color w:val="0000FC"/>
          <w:sz w:val="28"/>
          <w:szCs w:val="26"/>
          <w:rtl/>
        </w:rPr>
      </w:pPr>
      <w:bookmarkStart w:id="22" w:name="_Toc535154411"/>
      <w:bookmarkStart w:id="23" w:name="_Toc535237023"/>
      <w:r w:rsidRPr="00E25DAD">
        <w:rPr>
          <w:rFonts w:eastAsia="Times New Roman" w:cs="B Titr" w:hint="cs"/>
          <w:b/>
          <w:bCs/>
          <w:color w:val="0000FC"/>
          <w:sz w:val="28"/>
          <w:szCs w:val="26"/>
          <w:rtl/>
        </w:rPr>
        <w:t>مناقشه در نظر مرحوم خویی</w:t>
      </w:r>
      <w:bookmarkEnd w:id="22"/>
      <w:bookmarkEnd w:id="23"/>
    </w:p>
    <w:p w:rsidR="00E25DAD" w:rsidRPr="00E25DAD" w:rsidRDefault="00E25DAD" w:rsidP="00260C04">
      <w:pPr>
        <w:jc w:val="lowKashida"/>
        <w:rPr>
          <w:b/>
          <w:bCs/>
          <w:rtl/>
        </w:rPr>
      </w:pPr>
      <w:r w:rsidRPr="00E25DAD">
        <w:rPr>
          <w:rFonts w:hint="cs"/>
          <w:b/>
          <w:bCs/>
          <w:rtl/>
        </w:rPr>
        <w:t xml:space="preserve">ما نسبت به کلام مرحوم خویی اشکال </w:t>
      </w:r>
      <w:r w:rsidR="005E6A70">
        <w:rPr>
          <w:rFonts w:hint="cs"/>
          <w:b/>
          <w:bCs/>
          <w:rtl/>
        </w:rPr>
        <w:t>کردیم که</w:t>
      </w:r>
      <w:r w:rsidRPr="00E25DAD">
        <w:rPr>
          <w:rFonts w:hint="cs"/>
          <w:b/>
          <w:bCs/>
          <w:rtl/>
        </w:rPr>
        <w:t>؛</w:t>
      </w:r>
    </w:p>
    <w:p w:rsidR="001A1EA5" w:rsidRDefault="00E25994" w:rsidP="00260C04">
      <w:pPr>
        <w:jc w:val="lowKashida"/>
        <w:rPr>
          <w:rtl/>
        </w:rPr>
      </w:pPr>
      <w:r>
        <w:rPr>
          <w:rFonts w:hint="cs"/>
          <w:b/>
          <w:bCs/>
          <w:rtl/>
        </w:rPr>
        <w:t>1-</w:t>
      </w:r>
      <w:r w:rsidR="00236706" w:rsidRPr="00E25994">
        <w:rPr>
          <w:rFonts w:hint="cs"/>
          <w:b/>
          <w:bCs/>
          <w:rtl/>
        </w:rPr>
        <w:t>احتمال أول عرفی است</w:t>
      </w:r>
      <w:r w:rsidR="00236706">
        <w:rPr>
          <w:rFonts w:hint="cs"/>
          <w:rtl/>
        </w:rPr>
        <w:t xml:space="preserve">: </w:t>
      </w:r>
      <w:r w:rsidR="005E6A70">
        <w:rPr>
          <w:rFonts w:hint="cs"/>
          <w:rtl/>
        </w:rPr>
        <w:t xml:space="preserve">استعمال </w:t>
      </w:r>
      <w:r w:rsidR="00E25DAD" w:rsidRPr="00E25DAD">
        <w:rPr>
          <w:rFonts w:hint="cs"/>
          <w:rtl/>
        </w:rPr>
        <w:t>«الصلاة فیما لایؤکل» عرفی است کما این که «الصلاة فی المسجد</w:t>
      </w:r>
      <w:r w:rsidR="005E6A70">
        <w:rPr>
          <w:rFonts w:hint="cs"/>
          <w:rtl/>
        </w:rPr>
        <w:t>، المشی فی الظلّ</w:t>
      </w:r>
      <w:r w:rsidR="00946490">
        <w:rPr>
          <w:rFonts w:hint="cs"/>
          <w:rtl/>
        </w:rPr>
        <w:t>» عرفی است؛ با این که نماز فعل مکلّف است و مسجد ظرف برای مصلی است ولی همین که مکلّف در مسجد قرار می گیرد و در مسجد نماز می خواند انتساب «بودن نماز در مسجد» صحیح خواهد بود. در اینجا هم با این که ما لباس غیر مأکول اللحم می پوشیم و این لباس محیط به ما می باشد</w:t>
      </w:r>
      <w:r w:rsidR="00B0663B">
        <w:rPr>
          <w:rFonts w:hint="cs"/>
          <w:rtl/>
        </w:rPr>
        <w:t xml:space="preserve"> و «فلان فی ثوب غیر مأکول اللحم» صدق می کند ولی عرفاً وقتی در ثوب غیر مأکول اللحم نماز می خواند «صلی فی ثو</w:t>
      </w:r>
      <w:r w:rsidR="009616DE">
        <w:rPr>
          <w:rFonts w:hint="cs"/>
          <w:rtl/>
        </w:rPr>
        <w:t>ب غیر مأکول اللحم» نیز صادق است مثل این که تعبیر می کنند «أکل فی ثیاب فاخره» با این که ثوب محیط به خود آن شخص است ولی چون فعل أکل از این شخص در این ثیاب حاصل شده است عرفاً تعبیر می شو</w:t>
      </w:r>
      <w:r w:rsidR="00236706">
        <w:rPr>
          <w:rFonts w:hint="cs"/>
          <w:rtl/>
        </w:rPr>
        <w:t>د که أکل در ثیاب فاخره بوده است</w:t>
      </w:r>
      <w:r w:rsidR="002A79B9">
        <w:rPr>
          <w:rFonts w:hint="cs"/>
          <w:rtl/>
        </w:rPr>
        <w:t>.</w:t>
      </w:r>
      <w:r w:rsidR="00523C2F">
        <w:rPr>
          <w:rFonts w:hint="cs"/>
          <w:rtl/>
        </w:rPr>
        <w:t xml:space="preserve"> </w:t>
      </w:r>
    </w:p>
    <w:p w:rsidR="000C1BEB" w:rsidRDefault="00E25994" w:rsidP="00260C04">
      <w:pPr>
        <w:jc w:val="lowKashida"/>
        <w:rPr>
          <w:rtl/>
        </w:rPr>
      </w:pPr>
      <w:r>
        <w:rPr>
          <w:rFonts w:hint="cs"/>
          <w:rtl/>
        </w:rPr>
        <w:lastRenderedPageBreak/>
        <w:t>2-</w:t>
      </w:r>
      <w:r w:rsidR="00523C2F" w:rsidRPr="00BA1091">
        <w:rPr>
          <w:rFonts w:hint="cs"/>
          <w:b/>
          <w:bCs/>
          <w:rtl/>
        </w:rPr>
        <w:t xml:space="preserve">احتمال دوم </w:t>
      </w:r>
      <w:r w:rsidR="00236706" w:rsidRPr="00BA1091">
        <w:rPr>
          <w:rFonts w:hint="cs"/>
          <w:b/>
          <w:bCs/>
          <w:rtl/>
        </w:rPr>
        <w:t>هم صحیح است</w:t>
      </w:r>
      <w:r w:rsidR="00BA1091">
        <w:rPr>
          <w:rFonts w:hint="cs"/>
          <w:rtl/>
        </w:rPr>
        <w:t>:</w:t>
      </w:r>
      <w:r w:rsidR="00236706">
        <w:rPr>
          <w:rFonts w:hint="cs"/>
          <w:rtl/>
        </w:rPr>
        <w:t xml:space="preserve"> و جلسه قبل بحث کردیم که</w:t>
      </w:r>
      <w:r w:rsidR="000C1BEB">
        <w:rPr>
          <w:rFonts w:hint="cs"/>
          <w:rtl/>
        </w:rPr>
        <w:t xml:space="preserve"> اشکال ندارد.</w:t>
      </w:r>
    </w:p>
    <w:p w:rsidR="00254C1B" w:rsidRDefault="00254C1B" w:rsidP="00260C04">
      <w:pPr>
        <w:pStyle w:val="40"/>
        <w:jc w:val="lowKashida"/>
        <w:rPr>
          <w:rtl/>
        </w:rPr>
      </w:pPr>
      <w:bookmarkStart w:id="24" w:name="_Toc535237024"/>
      <w:r>
        <w:rPr>
          <w:rFonts w:hint="cs"/>
          <w:rtl/>
        </w:rPr>
        <w:t>نظر استاد</w:t>
      </w:r>
      <w:bookmarkEnd w:id="24"/>
    </w:p>
    <w:p w:rsidR="00203760" w:rsidRDefault="00523C2F" w:rsidP="00260C04">
      <w:pPr>
        <w:jc w:val="lowKashida"/>
        <w:rPr>
          <w:rtl/>
        </w:rPr>
      </w:pPr>
      <w:r>
        <w:rPr>
          <w:rFonts w:hint="cs"/>
          <w:rtl/>
        </w:rPr>
        <w:t>این بحث ها به عنوان بحث مقدّماتی مطرح شده است و لذا ما معقتدیم در مانعیّت سه احتمال وجو</w:t>
      </w:r>
      <w:r w:rsidR="00203760">
        <w:rPr>
          <w:rFonts w:hint="cs"/>
          <w:rtl/>
        </w:rPr>
        <w:t>د دارد و هر سه احتمال معقول است و ثمرات این سه احتمال را بعداً بحث خواهیم کرد.</w:t>
      </w:r>
      <w:r w:rsidR="00254C1B">
        <w:rPr>
          <w:rFonts w:hint="cs"/>
          <w:rtl/>
        </w:rPr>
        <w:t xml:space="preserve"> </w:t>
      </w:r>
      <w:r w:rsidR="00203760">
        <w:rPr>
          <w:rFonts w:hint="cs"/>
          <w:rtl/>
        </w:rPr>
        <w:t>و ما استظهاری از أدله نداریم و أدله با هر سه احتمال سازگار است و استظهار احتمال سوم انصافاً مشکل است.</w:t>
      </w:r>
    </w:p>
    <w:p w:rsidR="005E3591" w:rsidRDefault="005E3591" w:rsidP="005E3591">
      <w:pPr>
        <w:pStyle w:val="30"/>
        <w:rPr>
          <w:rtl/>
        </w:rPr>
      </w:pPr>
      <w:bookmarkStart w:id="25" w:name="_Toc535237025"/>
      <w:r>
        <w:rPr>
          <w:rFonts w:hint="cs"/>
          <w:rtl/>
        </w:rPr>
        <w:t>بررسی جریان استصحاب در قسم سوم</w:t>
      </w:r>
      <w:bookmarkEnd w:id="25"/>
    </w:p>
    <w:p w:rsidR="005E3591" w:rsidRDefault="00203760" w:rsidP="00260C04">
      <w:pPr>
        <w:jc w:val="lowKashida"/>
        <w:rPr>
          <w:rtl/>
        </w:rPr>
      </w:pPr>
      <w:r w:rsidRPr="00666077">
        <w:rPr>
          <w:rFonts w:hint="cs"/>
          <w:b/>
          <w:bCs/>
          <w:rtl/>
        </w:rPr>
        <w:t>نکته:</w:t>
      </w:r>
      <w:r>
        <w:rPr>
          <w:rFonts w:hint="cs"/>
          <w:rtl/>
        </w:rPr>
        <w:t xml:space="preserve"> مرحوم خویی فرمود اگر مرکز مانعیّت مصلی باشد </w:t>
      </w:r>
      <w:r w:rsidR="00021B88">
        <w:rPr>
          <w:rFonts w:hint="cs"/>
          <w:rtl/>
        </w:rPr>
        <w:t>یعنی بگویند: «صل و لاتلبس ما لایؤکل لحمه»؛</w:t>
      </w:r>
      <w:r>
        <w:rPr>
          <w:rFonts w:hint="cs"/>
          <w:rtl/>
        </w:rPr>
        <w:t xml:space="preserve"> در این صورت استصحاب </w:t>
      </w:r>
      <w:r w:rsidR="005E3591">
        <w:rPr>
          <w:rFonts w:hint="cs"/>
          <w:rtl/>
        </w:rPr>
        <w:t>عدم ما لایؤکل لحمه جاری می شود.</w:t>
      </w:r>
    </w:p>
    <w:p w:rsidR="00162FCF" w:rsidRPr="00162FCF" w:rsidRDefault="00021B88" w:rsidP="00260C04">
      <w:pPr>
        <w:jc w:val="lowKashida"/>
        <w:rPr>
          <w:rtl/>
        </w:rPr>
      </w:pPr>
      <w:r>
        <w:rPr>
          <w:rFonts w:hint="cs"/>
          <w:rtl/>
        </w:rPr>
        <w:t xml:space="preserve">به نظر ما </w:t>
      </w:r>
      <w:r w:rsidR="00203760">
        <w:rPr>
          <w:rFonts w:hint="cs"/>
          <w:rtl/>
        </w:rPr>
        <w:t xml:space="preserve">همه جا نمی توان این استصحاب را جاری کرد مثلاً اگر قبل از نماز پالتویی از پشم روباه داشتم و کلاهی مشکوک </w:t>
      </w:r>
      <w:r w:rsidR="00162FCF">
        <w:rPr>
          <w:rFonts w:hint="cs"/>
          <w:rtl/>
        </w:rPr>
        <w:t>نیز داشتم</w:t>
      </w:r>
      <w:r w:rsidR="00203760">
        <w:rPr>
          <w:rFonts w:hint="cs"/>
          <w:rtl/>
        </w:rPr>
        <w:t xml:space="preserve"> در این صورت اگر پالتو را</w:t>
      </w:r>
      <w:r w:rsidR="00162FCF">
        <w:rPr>
          <w:rFonts w:hint="cs"/>
          <w:rtl/>
        </w:rPr>
        <w:t xml:space="preserve"> قبل از نماز</w:t>
      </w:r>
      <w:r w:rsidR="00203760">
        <w:rPr>
          <w:rFonts w:hint="cs"/>
          <w:rtl/>
        </w:rPr>
        <w:t xml:space="preserve"> بیرون بیاورم استصحاب عدم </w:t>
      </w:r>
      <w:r w:rsidR="00162FCF">
        <w:rPr>
          <w:rFonts w:hint="cs"/>
          <w:rtl/>
        </w:rPr>
        <w:t xml:space="preserve">لبس </w:t>
      </w:r>
      <w:r w:rsidR="00203760">
        <w:rPr>
          <w:rFonts w:hint="cs"/>
          <w:rtl/>
        </w:rPr>
        <w:t>ما لایؤکل لحمه جاری نمی شود زیرا ی</w:t>
      </w:r>
      <w:r w:rsidR="001C2050">
        <w:rPr>
          <w:rFonts w:hint="cs"/>
          <w:rtl/>
        </w:rPr>
        <w:t xml:space="preserve">قین سابق به </w:t>
      </w:r>
      <w:r w:rsidR="00162FCF">
        <w:rPr>
          <w:rFonts w:hint="cs"/>
          <w:rtl/>
        </w:rPr>
        <w:t xml:space="preserve">لبس </w:t>
      </w:r>
      <w:r w:rsidR="001C2050">
        <w:rPr>
          <w:rFonts w:hint="cs"/>
          <w:rtl/>
        </w:rPr>
        <w:t>ما لایؤکل لحمه دارم.</w:t>
      </w:r>
      <w:r w:rsidR="00162FCF" w:rsidRPr="00162FCF">
        <w:rPr>
          <w:rFonts w:hint="cs"/>
          <w:rtl/>
        </w:rPr>
        <w:t xml:space="preserve"> بله کلاه شرعی می توان درست کرد به این که کلاه را یک لحظه بردارم و یقین به عدم لبس ما لایؤکل لحمه پیدا کنم و بعد کلاه را به سر بگذارم و استصحاب جاری کنم.</w:t>
      </w:r>
    </w:p>
    <w:p w:rsidR="00D65951" w:rsidRDefault="001C2050" w:rsidP="00260C04">
      <w:pPr>
        <w:jc w:val="lowKashida"/>
        <w:rPr>
          <w:rtl/>
        </w:rPr>
      </w:pPr>
      <w:r>
        <w:rPr>
          <w:rFonts w:hint="cs"/>
          <w:rtl/>
        </w:rPr>
        <w:t>و</w:t>
      </w:r>
      <w:r w:rsidR="00D65951">
        <w:rPr>
          <w:rFonts w:hint="cs"/>
          <w:rtl/>
        </w:rPr>
        <w:t xml:space="preserve"> البته</w:t>
      </w:r>
      <w:r>
        <w:rPr>
          <w:rFonts w:hint="cs"/>
          <w:rtl/>
        </w:rPr>
        <w:t xml:space="preserve"> استصحاب کلی لبس ما لایؤکل لحمه استصحاب کلی قسم ثالث می شود</w:t>
      </w:r>
      <w:r w:rsidR="00E63892">
        <w:rPr>
          <w:rFonts w:hint="cs"/>
          <w:rtl/>
        </w:rPr>
        <w:t xml:space="preserve"> زیرا یک فرد از لبس ما لایؤکل که لبس پالتوی از پشم روباه است یقیناً حادث شد و یقیناً مرتفع شد و نمی دانم مقارن با آن فرد دیگری از </w:t>
      </w:r>
      <w:r w:rsidR="007926D2">
        <w:rPr>
          <w:rFonts w:hint="cs"/>
          <w:rtl/>
        </w:rPr>
        <w:t xml:space="preserve">لبس أجزای حیوان حرام گوشت </w:t>
      </w:r>
      <w:r w:rsidR="00D65951">
        <w:rPr>
          <w:rFonts w:hint="cs"/>
          <w:rtl/>
        </w:rPr>
        <w:t xml:space="preserve">در ضمن کلاه، </w:t>
      </w:r>
      <w:r w:rsidR="007926D2">
        <w:rPr>
          <w:rFonts w:hint="cs"/>
          <w:rtl/>
        </w:rPr>
        <w:t>محقق شد تا لبس ما لایؤکل باقی باشد یا نه</w:t>
      </w:r>
      <w:r w:rsidR="00D65951">
        <w:rPr>
          <w:rFonts w:hint="cs"/>
          <w:rtl/>
        </w:rPr>
        <w:t>؛</w:t>
      </w:r>
      <w:r w:rsidR="007926D2">
        <w:rPr>
          <w:rFonts w:hint="cs"/>
          <w:rtl/>
        </w:rPr>
        <w:t xml:space="preserve"> که استصحاب لبس ما لایؤکل لحمه استصحاب کلی قسم ثالث می شود</w:t>
      </w:r>
      <w:r w:rsidR="0028686A">
        <w:rPr>
          <w:rFonts w:hint="cs"/>
          <w:rtl/>
        </w:rPr>
        <w:t xml:space="preserve"> که جاری نیست. این مطلب صحیح است و لکن کلام در این است که عدم لبس ما لایؤکل لحمه در این فرض حالت سابقه ندارد</w:t>
      </w:r>
      <w:r w:rsidR="003D62DB">
        <w:rPr>
          <w:rFonts w:hint="cs"/>
          <w:rtl/>
        </w:rPr>
        <w:t>؛ یعنی اگر أثر روی صرف الوجود ما لایؤکل لحمه رفته باشد و صرف الوجود ما لایؤکل لحمه مبطل نماز باشد در این صورت هر چند استصحاب بقای لبس استصحاب کلی قسم ثالث است و جاری نیست ولی نتیجه آن جریان استصحاب عدم لبس نیست زیرا عدم لبس</w:t>
      </w:r>
      <w:r w:rsidR="00D65951">
        <w:rPr>
          <w:rFonts w:hint="cs"/>
          <w:rtl/>
        </w:rPr>
        <w:t>،</w:t>
      </w:r>
      <w:r w:rsidR="003D62DB">
        <w:rPr>
          <w:rFonts w:hint="cs"/>
          <w:rtl/>
        </w:rPr>
        <w:t xml:space="preserve"> حالت سابقه ندارد.</w:t>
      </w:r>
    </w:p>
    <w:p w:rsidR="00D65951" w:rsidRDefault="00274728" w:rsidP="00260C04">
      <w:pPr>
        <w:jc w:val="lowKashida"/>
        <w:rPr>
          <w:rtl/>
        </w:rPr>
      </w:pPr>
      <w:r>
        <w:rPr>
          <w:rFonts w:hint="cs"/>
          <w:rtl/>
        </w:rPr>
        <w:t>مثل این که مولا بگوید «اذا کان انسان فی الدار یوم الجمعة فیجوز لک أن تدخل فی الدار» که حکمی ترخیصی است و روز پنج شنبه زید داخل خانه بود و رفت ولی احتمال می دهیم عمرو هم همراه زید داخل خانه بوده است</w:t>
      </w:r>
      <w:r w:rsidR="00E6734D">
        <w:rPr>
          <w:rFonts w:hint="cs"/>
          <w:rtl/>
        </w:rPr>
        <w:t xml:space="preserve"> که اگر عمرو بوده است</w:t>
      </w:r>
      <w:r w:rsidR="00C10A68">
        <w:rPr>
          <w:rFonts w:hint="cs"/>
          <w:rtl/>
        </w:rPr>
        <w:t xml:space="preserve"> یقیناً هنوز باقی است که در این مثال استصحاب بقای انسان در خانه، استصحاب کلی قسم ثالث است که جاری نیست</w:t>
      </w:r>
      <w:r w:rsidR="009D540D">
        <w:rPr>
          <w:rFonts w:hint="cs"/>
          <w:rtl/>
        </w:rPr>
        <w:t xml:space="preserve"> ولی نمی توان اثبات کرد که در روز جمعه هیچ انسانی در </w:t>
      </w:r>
      <w:r w:rsidR="008619A1">
        <w:rPr>
          <w:rFonts w:hint="cs"/>
          <w:rtl/>
        </w:rPr>
        <w:t>دار</w:t>
      </w:r>
      <w:r w:rsidR="009D540D">
        <w:rPr>
          <w:rFonts w:hint="cs"/>
          <w:rtl/>
        </w:rPr>
        <w:t xml:space="preserve"> نیست</w:t>
      </w:r>
      <w:r w:rsidR="008619A1">
        <w:rPr>
          <w:rFonts w:hint="cs"/>
          <w:rtl/>
        </w:rPr>
        <w:t xml:space="preserve"> زیرا این که بگویم بالوجدان می دانم زید در دار نیست و </w:t>
      </w:r>
      <w:r w:rsidR="008619A1">
        <w:rPr>
          <w:rFonts w:hint="cs"/>
          <w:rtl/>
        </w:rPr>
        <w:lastRenderedPageBreak/>
        <w:t>استصحاب می کنم که عمرو در خانه نبود الآن هم نیست پس صرف الوجود انسان در خانه نیست أصل مثبت می شود زیرا انتفای صرف الوجود طبیعت مسبب از انتفای أفراد است و عین انتفای أفراد نیست.</w:t>
      </w:r>
    </w:p>
    <w:p w:rsidR="001C2050" w:rsidRDefault="00E07D6A" w:rsidP="00260C04">
      <w:pPr>
        <w:jc w:val="lowKashida"/>
        <w:rPr>
          <w:rtl/>
        </w:rPr>
      </w:pPr>
      <w:r>
        <w:rPr>
          <w:rFonts w:hint="cs"/>
          <w:rtl/>
        </w:rPr>
        <w:t xml:space="preserve">و در ما نحن فیه هم </w:t>
      </w:r>
      <w:r w:rsidR="00A76B56">
        <w:rPr>
          <w:rFonts w:hint="cs"/>
          <w:rtl/>
        </w:rPr>
        <w:t>به همین شکل است که انتفای لبس ما لایؤکل لحمه اثبات نمی شود و علم وجدانی به انتفای یک فرد و استصحاب عدم فرد دیگر برای نفی صرف الوجود أصل مثبت می شود.</w:t>
      </w:r>
    </w:p>
    <w:p w:rsidR="008C42E2" w:rsidRDefault="008C42E2" w:rsidP="00260C04">
      <w:pPr>
        <w:jc w:val="lowKashida"/>
        <w:rPr>
          <w:rtl/>
        </w:rPr>
      </w:pPr>
      <w:r w:rsidRPr="00D65951">
        <w:rPr>
          <w:rFonts w:hint="cs"/>
          <w:b/>
          <w:bCs/>
          <w:rtl/>
        </w:rPr>
        <w:t>و توجّه شود که</w:t>
      </w:r>
      <w:r w:rsidR="00D65951" w:rsidRPr="00D65951">
        <w:rPr>
          <w:rFonts w:hint="cs"/>
          <w:b/>
          <w:bCs/>
          <w:rtl/>
        </w:rPr>
        <w:t>:</w:t>
      </w:r>
      <w:r>
        <w:rPr>
          <w:rFonts w:hint="cs"/>
          <w:rtl/>
        </w:rPr>
        <w:t xml:space="preserve"> بحث </w:t>
      </w:r>
      <w:r w:rsidR="005F1407">
        <w:rPr>
          <w:rFonts w:hint="cs"/>
          <w:rtl/>
        </w:rPr>
        <w:t xml:space="preserve">ثمره </w:t>
      </w:r>
      <w:r>
        <w:rPr>
          <w:rFonts w:hint="cs"/>
          <w:rtl/>
        </w:rPr>
        <w:t>در</w:t>
      </w:r>
      <w:r w:rsidR="005F1407">
        <w:rPr>
          <w:rFonts w:hint="cs"/>
          <w:rtl/>
        </w:rPr>
        <w:t xml:space="preserve"> رابطه با استصحاب بوده است و لذا نسبت به احتمال أول که مرکز مانعیّت نماز باشد بیان شد که اگر از ابتدای نماز لباس مشکوک را پوشیده بود استصحاب جاری نمی شود ولی اگر بعد از شروع در نماز لباس مشکوک را به تن کرد استصحاب جاری نمی شود در حالی که اگر أصول دیگر مثل أصل برائت مطرح باشد در هر دو صورت امکان برائت از مانعیّت لباس مشکوک وجود دارد.</w:t>
      </w:r>
      <w:r w:rsidR="002F082B">
        <w:rPr>
          <w:rFonts w:hint="cs"/>
          <w:rtl/>
        </w:rPr>
        <w:t xml:space="preserve"> و لذا</w:t>
      </w:r>
      <w:r w:rsidR="00645196">
        <w:rPr>
          <w:rFonts w:hint="cs"/>
          <w:rtl/>
        </w:rPr>
        <w:t xml:space="preserve"> باید توجّه داشت که فعلاً بحث از ثمره به لحاظ جریان استصحاب بوده است و</w:t>
      </w:r>
      <w:r w:rsidR="002F082B">
        <w:rPr>
          <w:rFonts w:hint="cs"/>
          <w:rtl/>
        </w:rPr>
        <w:t xml:space="preserve"> اصول دیگر مثل برائت و قاعده حلّ که بعداً مطرح می کنیم ثمرات مخصوص به خود را دارد.</w:t>
      </w:r>
    </w:p>
    <w:p w:rsidR="00200957" w:rsidRDefault="00200957" w:rsidP="00260C04">
      <w:pPr>
        <w:pStyle w:val="30"/>
        <w:jc w:val="lowKashida"/>
        <w:rPr>
          <w:rtl/>
        </w:rPr>
      </w:pPr>
      <w:bookmarkStart w:id="26" w:name="_Toc535237026"/>
      <w:r>
        <w:rPr>
          <w:rFonts w:hint="cs"/>
          <w:rtl/>
        </w:rPr>
        <w:t>مقتضای أصل لفظی</w:t>
      </w:r>
      <w:bookmarkEnd w:id="26"/>
    </w:p>
    <w:p w:rsidR="00EE6403" w:rsidRDefault="00CE47EB" w:rsidP="00260C04">
      <w:pPr>
        <w:jc w:val="lowKashida"/>
        <w:rPr>
          <w:rtl/>
        </w:rPr>
      </w:pPr>
      <w:r>
        <w:rPr>
          <w:rFonts w:hint="cs"/>
          <w:rtl/>
        </w:rPr>
        <w:t>راجع به مقتضای أصل لفظی</w:t>
      </w:r>
      <w:r w:rsidR="00121CE4">
        <w:rPr>
          <w:rFonts w:hint="cs"/>
          <w:rtl/>
        </w:rPr>
        <w:t xml:space="preserve"> بیان کردیم عموم موثقه ابن بکیر </w:t>
      </w:r>
      <w:r w:rsidR="0058489D">
        <w:rPr>
          <w:rFonts w:hint="cs"/>
          <w:rtl/>
        </w:rPr>
        <w:t xml:space="preserve">دلالت دارد که </w:t>
      </w:r>
      <w:r>
        <w:rPr>
          <w:rFonts w:hint="cs"/>
          <w:rtl/>
        </w:rPr>
        <w:t>«</w:t>
      </w:r>
      <w:r w:rsidRPr="00935343">
        <w:rPr>
          <w:rFonts w:hint="cs"/>
          <w:color w:val="008000"/>
          <w:rtl/>
        </w:rPr>
        <w:t>أَنَّ الصَّلَاةَ فِي وَبَرِ كُلِّ شَيْ‌ءٍ حَرَامٍ أَكْلُهُ فَالصَّلَاةُ فِي وَبَرِهِ وَ شَعْرِهِ وَ جِلْدِهِ وَ بَوْلِهِ وَ رَوْثِهِ وَ أَلْبَانِهِ وَ</w:t>
      </w:r>
      <w:r>
        <w:rPr>
          <w:rFonts w:hint="cs"/>
          <w:color w:val="008000"/>
          <w:rtl/>
        </w:rPr>
        <w:t xml:space="preserve"> كُلِّ شَيْ‌ءٍ مِنْهُ فَاسِدَةٌ»</w:t>
      </w:r>
      <w:r w:rsidRPr="00CE47EB">
        <w:rPr>
          <w:vertAlign w:val="superscript"/>
          <w:rtl/>
        </w:rPr>
        <w:footnoteReference w:id="1"/>
      </w:r>
      <w:r>
        <w:rPr>
          <w:rFonts w:hint="cs"/>
          <w:rtl/>
        </w:rPr>
        <w:t xml:space="preserve"> که ظهور دارد در این که </w:t>
      </w:r>
      <w:r w:rsidR="0058489D">
        <w:rPr>
          <w:rFonts w:hint="cs"/>
          <w:rtl/>
        </w:rPr>
        <w:t xml:space="preserve">«ما حرم علیک أکله» </w:t>
      </w:r>
      <w:r>
        <w:rPr>
          <w:rFonts w:hint="cs"/>
          <w:rtl/>
        </w:rPr>
        <w:t>در نماز مانع است ولو بر مکلّف منجّز نباشد یعنی اگر این مصداق مشکوک واقعاً مصداق ما حرم أکله می باشد واقعاً مانع است. یا طبق تعبیر «لایصلی فی جلود السباع» گفته می شود اگر این جلد مشکوک واقعاً از جلود سباع است در این صورت واقعاً مانع خواهد بود.</w:t>
      </w:r>
    </w:p>
    <w:p w:rsidR="00D604B3" w:rsidRDefault="00D604B3" w:rsidP="00260C04">
      <w:pPr>
        <w:jc w:val="lowKashida"/>
        <w:rPr>
          <w:rtl/>
        </w:rPr>
      </w:pPr>
      <w:r w:rsidRPr="005E3591">
        <w:rPr>
          <w:rFonts w:hint="cs"/>
          <w:b/>
          <w:bCs/>
          <w:rtl/>
        </w:rPr>
        <w:t>محقق قمی فرموده است:</w:t>
      </w:r>
      <w:r>
        <w:rPr>
          <w:rFonts w:hint="cs"/>
          <w:rtl/>
        </w:rPr>
        <w:t xml:space="preserve"> «حرام أکله» به حرام منجّز انصراف دارد و لذا حرام غیر منجّز واقعاً مانع نیست یعنی این لباس مشکوک واقعاً مانع نیست زیرا حرام منجّز نیست.</w:t>
      </w:r>
    </w:p>
    <w:p w:rsidR="00855B2B" w:rsidRDefault="00D604B3" w:rsidP="00260C04">
      <w:pPr>
        <w:jc w:val="lowKashida"/>
        <w:rPr>
          <w:rtl/>
        </w:rPr>
      </w:pPr>
      <w:r w:rsidRPr="005E3591">
        <w:rPr>
          <w:rFonts w:hint="cs"/>
          <w:b/>
          <w:bCs/>
          <w:rtl/>
        </w:rPr>
        <w:t>ولی به نظر ما این مطلب</w:t>
      </w:r>
      <w:r w:rsidR="005E3591" w:rsidRPr="005E3591">
        <w:rPr>
          <w:rFonts w:hint="cs"/>
          <w:b/>
          <w:bCs/>
          <w:rtl/>
        </w:rPr>
        <w:t xml:space="preserve"> صحیح نیست</w:t>
      </w:r>
      <w:r w:rsidR="005E3591">
        <w:rPr>
          <w:rFonts w:hint="cs"/>
          <w:rtl/>
        </w:rPr>
        <w:t>: و</w:t>
      </w:r>
      <w:r>
        <w:rPr>
          <w:rFonts w:hint="cs"/>
          <w:rtl/>
        </w:rPr>
        <w:t xml:space="preserve"> خلاف اطلاق «حرام أکله» می باشد و ظاهر آن، «ما حرم علیک أکله واقعاً» می باشد. </w:t>
      </w:r>
      <w:r w:rsidR="00855B2B">
        <w:rPr>
          <w:rFonts w:hint="cs"/>
          <w:rtl/>
        </w:rPr>
        <w:t>این که برخی از مثال ها ظهور در علم مکلّف به عنوان دارد</w:t>
      </w:r>
      <w:r w:rsidRPr="00D604B3">
        <w:rPr>
          <w:rFonts w:hint="cs"/>
          <w:rtl/>
        </w:rPr>
        <w:t xml:space="preserve"> ناشی از مناسبت حکم و موضوع است و در همه موارد جریان ندارد</w:t>
      </w:r>
      <w:r w:rsidR="00855B2B">
        <w:rPr>
          <w:rFonts w:hint="cs"/>
          <w:rtl/>
        </w:rPr>
        <w:t xml:space="preserve"> مثل این که گفته می شود «زید با این که پول دارد از مردم پول قرض می گیرد</w:t>
      </w:r>
      <w:r>
        <w:rPr>
          <w:rFonts w:hint="cs"/>
          <w:rtl/>
        </w:rPr>
        <w:t xml:space="preserve"> یا گدایی می کند</w:t>
      </w:r>
      <w:r w:rsidR="00855B2B">
        <w:rPr>
          <w:rFonts w:hint="cs"/>
          <w:rtl/>
        </w:rPr>
        <w:t>» که ظاهر در این است که «زید با این که می داند پول دارد پول قرض می گیرد</w:t>
      </w:r>
      <w:r w:rsidR="00375EB5">
        <w:rPr>
          <w:rFonts w:hint="cs"/>
          <w:rtl/>
        </w:rPr>
        <w:t xml:space="preserve">». ولی در همه موارد این مناسبت حکم و موضوع وجود ندارد </w:t>
      </w:r>
      <w:r w:rsidR="00855B2B">
        <w:rPr>
          <w:rFonts w:hint="cs"/>
          <w:rtl/>
        </w:rPr>
        <w:t xml:space="preserve">مثلاً </w:t>
      </w:r>
      <w:r w:rsidR="00375EB5">
        <w:rPr>
          <w:rFonts w:hint="cs"/>
          <w:rtl/>
        </w:rPr>
        <w:t xml:space="preserve">در تعبیر «زید أتلف مال عمرو» علم به عنوان «اتلاف مال عمرو» در صدق این تعبیر لازم نیست یا مثلاً در تعبیر </w:t>
      </w:r>
      <w:r w:rsidR="00855B2B">
        <w:rPr>
          <w:rFonts w:hint="cs"/>
          <w:rtl/>
        </w:rPr>
        <w:lastRenderedPageBreak/>
        <w:t xml:space="preserve">«زنی دختر شوهرش را شیر داد» </w:t>
      </w:r>
      <w:r w:rsidR="00375EB5">
        <w:rPr>
          <w:rFonts w:hint="cs"/>
          <w:rtl/>
        </w:rPr>
        <w:t xml:space="preserve">علم به عنوان «دختر شوهرش» در صدق این تعبیر لازم نیست </w:t>
      </w:r>
      <w:r w:rsidR="009D4D61">
        <w:rPr>
          <w:rFonts w:hint="cs"/>
          <w:rtl/>
        </w:rPr>
        <w:t>و به این معنا نیست که می دانست مال عمرو را تلف کرده است یا می دانست دخت</w:t>
      </w:r>
      <w:r w:rsidR="0026649A">
        <w:rPr>
          <w:rFonts w:hint="cs"/>
          <w:rtl/>
        </w:rPr>
        <w:t>ر شوهرش را شیر داده است بلکه حتّی اگر نداند که این مال، مال عمرو است یا این دختر، دختر شوهرش است باز تعبیر مذکور صدق می کند.</w:t>
      </w:r>
    </w:p>
    <w:p w:rsidR="004D33CE" w:rsidRDefault="004D33CE" w:rsidP="00260C04">
      <w:pPr>
        <w:jc w:val="lowKashida"/>
        <w:rPr>
          <w:rtl/>
        </w:rPr>
      </w:pPr>
      <w:r w:rsidRPr="005E3591">
        <w:rPr>
          <w:rFonts w:hint="cs"/>
          <w:b/>
          <w:bCs/>
          <w:rtl/>
        </w:rPr>
        <w:t>برخی به روایت ذیل استدلال کرده اند که</w:t>
      </w:r>
      <w:r w:rsidR="005E3591">
        <w:rPr>
          <w:rFonts w:hint="cs"/>
          <w:rtl/>
        </w:rPr>
        <w:t>:</w:t>
      </w:r>
      <w:r>
        <w:rPr>
          <w:rFonts w:hint="cs"/>
          <w:rtl/>
        </w:rPr>
        <w:t xml:space="preserve"> مانعیّت </w:t>
      </w:r>
      <w:r w:rsidR="003E20E1">
        <w:rPr>
          <w:rFonts w:hint="cs"/>
          <w:rtl/>
        </w:rPr>
        <w:t xml:space="preserve">در محل بحث </w:t>
      </w:r>
      <w:r>
        <w:rPr>
          <w:rFonts w:hint="cs"/>
          <w:rtl/>
        </w:rPr>
        <w:t>برای فرض علم به حرام گوشت بودن لباس است</w:t>
      </w:r>
      <w:r w:rsidR="003E20E1">
        <w:rPr>
          <w:rFonts w:hint="cs"/>
          <w:rtl/>
        </w:rPr>
        <w:t xml:space="preserve"> و لباس مشکوک مانعیّت ندارد</w:t>
      </w:r>
      <w:r>
        <w:rPr>
          <w:rFonts w:hint="cs"/>
          <w:rtl/>
        </w:rPr>
        <w:t>:</w:t>
      </w:r>
    </w:p>
    <w:p w:rsidR="003E20E1" w:rsidRDefault="003E20E1" w:rsidP="00260C04">
      <w:pPr>
        <w:jc w:val="lowKashida"/>
        <w:rPr>
          <w:rtl/>
        </w:rPr>
      </w:pPr>
      <w:r>
        <w:rPr>
          <w:rFonts w:hint="cs"/>
          <w:rtl/>
        </w:rPr>
        <w:t>مرفوعه أیوب بن نوح:</w:t>
      </w:r>
      <w:r w:rsidRPr="003E20E1">
        <w:rPr>
          <w:rFonts w:ascii="Traditional Arabic" w:eastAsia="Times New Roman" w:hAnsi="Traditional Arabic" w:cs="Traditional Arabic" w:hint="cs"/>
          <w:color w:val="66005C"/>
          <w:sz w:val="41"/>
          <w:szCs w:val="41"/>
          <w:rtl/>
        </w:rPr>
        <w:t xml:space="preserve"> </w:t>
      </w:r>
      <w:r w:rsidRPr="003E20E1">
        <w:rPr>
          <w:rFonts w:hint="cs"/>
          <w:color w:val="008000"/>
          <w:rtl/>
        </w:rPr>
        <w:t>أَحْمَدُ بْنُ مُحَمَّدٍ عَنْ مُحَمَّدِ بْنِ عِيسَى عَنْ أَيُّوبَ بْنِ نُوحٍ رَفَعَهُ قَالَ قَالَ أَبُو عَبْدِ اللَّهِ ع الصَّلَاةُ فِي الْخَزِّ الْخَالِصِ لَا بَأْسَ بِهِ فَأَمَّا الَّذِي يُخْلَطُ فِيهِ وَبَرُ الْأَرَانِبِ أَوْ غَيْرُ ذَلِكَ مِمَّا يُشْبِهُ هَذَا فَلَا تُصَلِّ فِيهِ</w:t>
      </w:r>
      <w:r>
        <w:rPr>
          <w:rStyle w:val="ab"/>
          <w:rtl/>
        </w:rPr>
        <w:footnoteReference w:id="2"/>
      </w:r>
      <w:r w:rsidRPr="003E20E1">
        <w:rPr>
          <w:rFonts w:hint="cs"/>
          <w:rtl/>
        </w:rPr>
        <w:t>.</w:t>
      </w:r>
    </w:p>
    <w:p w:rsidR="003E20E1" w:rsidRDefault="003E20E1" w:rsidP="00260C04">
      <w:pPr>
        <w:jc w:val="lowKashida"/>
        <w:rPr>
          <w:rtl/>
        </w:rPr>
      </w:pPr>
      <w:r>
        <w:rPr>
          <w:rFonts w:hint="cs"/>
          <w:rtl/>
        </w:rPr>
        <w:t>در روایت نماز در خزّ خالص (خزّ یعنی کلب بحری) را تجویز کرده است و فقهاء نیز چنین فرموده اند که نماز در خزّ خالص جایز است ولی</w:t>
      </w:r>
      <w:r w:rsidR="005274B6">
        <w:rPr>
          <w:rFonts w:hint="cs"/>
          <w:rtl/>
        </w:rPr>
        <w:t xml:space="preserve"> اگر وبر خزّ مخلوط به وبر خرگوش یا روباه باشد نماز در آن جایز نیست.</w:t>
      </w:r>
    </w:p>
    <w:p w:rsidR="009037FD" w:rsidRDefault="00A96D1D" w:rsidP="00260C04">
      <w:pPr>
        <w:jc w:val="lowKashida"/>
        <w:rPr>
          <w:rtl/>
        </w:rPr>
      </w:pPr>
      <w:r>
        <w:rPr>
          <w:rFonts w:hint="cs"/>
          <w:rtl/>
        </w:rPr>
        <w:t>گفته می شود اگر شبهه مصداقیه مشکل داشته باشد دیگر نمی توان در وبر خزّ نماز خواند زیرا تضمین نشده است که این وبر، وبر خالص است و یک موی روباه یا خرگوش در آن وجود ندارد</w:t>
      </w:r>
      <w:r w:rsidR="009037FD">
        <w:rPr>
          <w:rFonts w:hint="cs"/>
          <w:rtl/>
        </w:rPr>
        <w:t>.</w:t>
      </w:r>
      <w:r w:rsidR="007C7255">
        <w:rPr>
          <w:rStyle w:val="ab"/>
          <w:rtl/>
        </w:rPr>
        <w:footnoteReference w:id="3"/>
      </w:r>
      <w:r w:rsidR="009037FD">
        <w:rPr>
          <w:rFonts w:hint="cs"/>
          <w:rtl/>
        </w:rPr>
        <w:t xml:space="preserve"> لذا همین که می گویند نماز در خزّ جایز </w:t>
      </w:r>
      <w:r w:rsidR="00C463F2">
        <w:rPr>
          <w:rFonts w:hint="cs"/>
          <w:rtl/>
        </w:rPr>
        <w:t>است معلوم می شود که نماز در لباس</w:t>
      </w:r>
      <w:r w:rsidR="009037FD">
        <w:rPr>
          <w:rFonts w:hint="cs"/>
          <w:rtl/>
        </w:rPr>
        <w:t xml:space="preserve"> مشکوک جایز است.</w:t>
      </w:r>
    </w:p>
    <w:p w:rsidR="00FD53A5" w:rsidRPr="005E3591" w:rsidRDefault="005E3591" w:rsidP="00260C04">
      <w:pPr>
        <w:jc w:val="lowKashida"/>
        <w:rPr>
          <w:b/>
          <w:bCs/>
          <w:rtl/>
        </w:rPr>
      </w:pPr>
      <w:r w:rsidRPr="005E3591">
        <w:rPr>
          <w:rFonts w:hint="cs"/>
          <w:b/>
          <w:bCs/>
          <w:rtl/>
        </w:rPr>
        <w:t xml:space="preserve">و لکن </w:t>
      </w:r>
      <w:r w:rsidR="009037FD" w:rsidRPr="005E3591">
        <w:rPr>
          <w:rFonts w:hint="cs"/>
          <w:b/>
          <w:bCs/>
          <w:rtl/>
        </w:rPr>
        <w:t>این اس</w:t>
      </w:r>
      <w:r w:rsidR="00FD53A5" w:rsidRPr="005E3591">
        <w:rPr>
          <w:rFonts w:hint="cs"/>
          <w:b/>
          <w:bCs/>
          <w:rtl/>
        </w:rPr>
        <w:t>تدلال ضعیف است:</w:t>
      </w:r>
    </w:p>
    <w:p w:rsidR="00FD53A5" w:rsidRDefault="00FD53A5" w:rsidP="00260C04">
      <w:pPr>
        <w:jc w:val="lowKashida"/>
        <w:rPr>
          <w:rtl/>
        </w:rPr>
      </w:pPr>
      <w:r w:rsidRPr="00535D61">
        <w:rPr>
          <w:rFonts w:hint="cs"/>
          <w:b/>
          <w:bCs/>
          <w:rtl/>
        </w:rPr>
        <w:t>أولاً</w:t>
      </w:r>
      <w:r w:rsidR="00535D61" w:rsidRPr="00535D61">
        <w:rPr>
          <w:rFonts w:hint="cs"/>
          <w:b/>
          <w:bCs/>
          <w:rtl/>
        </w:rPr>
        <w:t>:</w:t>
      </w:r>
      <w:r>
        <w:rPr>
          <w:rFonts w:hint="cs"/>
          <w:rtl/>
        </w:rPr>
        <w:t xml:space="preserve"> روایت مرفوعه است.</w:t>
      </w:r>
    </w:p>
    <w:p w:rsidR="009037FD" w:rsidRDefault="00FD53A5" w:rsidP="00260C04">
      <w:pPr>
        <w:jc w:val="lowKashida"/>
        <w:rPr>
          <w:rtl/>
        </w:rPr>
      </w:pPr>
      <w:r w:rsidRPr="00535D61">
        <w:rPr>
          <w:rFonts w:hint="cs"/>
          <w:b/>
          <w:bCs/>
          <w:rtl/>
        </w:rPr>
        <w:t>ثانیاً:</w:t>
      </w:r>
      <w:r>
        <w:rPr>
          <w:rFonts w:hint="cs"/>
          <w:rtl/>
        </w:rPr>
        <w:t xml:space="preserve"> مرفوعه </w:t>
      </w:r>
      <w:r w:rsidR="009037FD">
        <w:rPr>
          <w:rFonts w:hint="cs"/>
          <w:rtl/>
        </w:rPr>
        <w:t xml:space="preserve">حکم واقعی را بیان می کند و می گوید وبر خزّی که مخلوط به وبر روباه و ارانب نیست نماز در آن جایز است و </w:t>
      </w:r>
      <w:r>
        <w:rPr>
          <w:rFonts w:hint="cs"/>
          <w:rtl/>
        </w:rPr>
        <w:t xml:space="preserve">اگر تشخیص وبر خالص أصلاً ممکن نبود خطاب لغو می شد ولی </w:t>
      </w:r>
      <w:r w:rsidR="009037FD">
        <w:rPr>
          <w:rFonts w:hint="cs"/>
          <w:rtl/>
        </w:rPr>
        <w:t>همین که فی الجمله می توان خزّ خالص را تشخیص دارد در عدم استهجان خطاب کفایت می کند و بیان حکم فرد نادر</w:t>
      </w:r>
      <w:r>
        <w:rPr>
          <w:rFonts w:hint="cs"/>
          <w:rtl/>
        </w:rPr>
        <w:t xml:space="preserve"> (مثل بیان حکم خنثی)</w:t>
      </w:r>
      <w:r w:rsidR="009037FD">
        <w:rPr>
          <w:rFonts w:hint="cs"/>
          <w:rtl/>
        </w:rPr>
        <w:t xml:space="preserve"> مستهجن نیست بلکه</w:t>
      </w:r>
      <w:r>
        <w:rPr>
          <w:rFonts w:hint="cs"/>
          <w:rtl/>
        </w:rPr>
        <w:t xml:space="preserve"> حمل عام بر فرد نادر مستهجن است و البته در اینجا مثل حکم خثنی نیست که حکم واقعی حکم فرد نادر باشد بلکه حکم واقعی نادر نیست و تنها احراز این حکم واقعی نادر است که مستهجن نیست</w:t>
      </w:r>
      <w:r w:rsidR="00B644B7">
        <w:rPr>
          <w:rFonts w:hint="cs"/>
          <w:rtl/>
        </w:rPr>
        <w:t xml:space="preserve"> مثل این که گفته شود چون احراز عدالت سخت است پس می توان پشت </w:t>
      </w:r>
      <w:r w:rsidR="00B644B7">
        <w:rPr>
          <w:rFonts w:hint="cs"/>
          <w:rtl/>
        </w:rPr>
        <w:lastRenderedPageBreak/>
        <w:t xml:space="preserve">سر مشکوک العدالة نیز </w:t>
      </w:r>
      <w:r w:rsidR="00535D61">
        <w:rPr>
          <w:rFonts w:hint="cs"/>
          <w:rtl/>
        </w:rPr>
        <w:t>نماز خواند که این کلام صحیح نیست زیرا بالأخره مورد برای احراز عدالت داریم هر چند خیلی موارد احراز عدالت ممکن نیست و باید نماز را فرادا خواند ولی از کم بودن موارد احراز عدالت، لغویّت لازم نمی آید.</w:t>
      </w:r>
    </w:p>
    <w:p w:rsidR="0019713A" w:rsidRDefault="00E44AF3" w:rsidP="00260C04">
      <w:pPr>
        <w:jc w:val="lowKashida"/>
        <w:rPr>
          <w:rtl/>
        </w:rPr>
      </w:pPr>
      <w:r w:rsidRPr="00535D61">
        <w:rPr>
          <w:rFonts w:hint="cs"/>
          <w:b/>
          <w:bCs/>
          <w:rtl/>
        </w:rPr>
        <w:t>ثالثاً:</w:t>
      </w:r>
      <w:r>
        <w:rPr>
          <w:rFonts w:hint="cs"/>
          <w:rtl/>
        </w:rPr>
        <w:t xml:space="preserve"> تشخیص وبر خزّ که مخلوط به وبر ثعالب و أرانب نیست نادر نیست و أهل خبره </w:t>
      </w:r>
      <w:r w:rsidR="00535D61">
        <w:rPr>
          <w:rFonts w:hint="cs"/>
          <w:rtl/>
        </w:rPr>
        <w:t xml:space="preserve">مخصوص به خود را </w:t>
      </w:r>
      <w:r>
        <w:rPr>
          <w:rFonts w:hint="cs"/>
          <w:rtl/>
        </w:rPr>
        <w:t>دارد و فروشنده هایی دارد که مورد اعتماد اند و با سؤال از آن ها انسان مطمئن می شود مثلاً انگشتر ها را أهل خبره تشخیص می</w:t>
      </w:r>
      <w:r w:rsidR="0019713A">
        <w:rPr>
          <w:rFonts w:hint="cs"/>
          <w:rtl/>
        </w:rPr>
        <w:t xml:space="preserve"> دهند که بدلی است یا بدلی نیست.</w:t>
      </w:r>
    </w:p>
    <w:p w:rsidR="00E44AF3" w:rsidRDefault="00E44AF3" w:rsidP="00260C04">
      <w:pPr>
        <w:jc w:val="lowKashida"/>
        <w:rPr>
          <w:rtl/>
        </w:rPr>
      </w:pPr>
      <w:r w:rsidRPr="009440B1">
        <w:rPr>
          <w:rFonts w:hint="cs"/>
          <w:b/>
          <w:bCs/>
          <w:rtl/>
        </w:rPr>
        <w:t>رابعاً:</w:t>
      </w:r>
      <w:r>
        <w:rPr>
          <w:rFonts w:hint="cs"/>
          <w:rtl/>
        </w:rPr>
        <w:t xml:space="preserve"> بر فرض در وبر خزّ </w:t>
      </w:r>
      <w:r w:rsidR="00081041">
        <w:rPr>
          <w:rFonts w:hint="cs"/>
          <w:rtl/>
        </w:rPr>
        <w:t xml:space="preserve">احراز </w:t>
      </w:r>
      <w:r>
        <w:rPr>
          <w:rFonts w:hint="cs"/>
          <w:rtl/>
        </w:rPr>
        <w:t>نادر باشد</w:t>
      </w:r>
      <w:r w:rsidR="00081041">
        <w:rPr>
          <w:rFonts w:hint="cs"/>
          <w:rtl/>
        </w:rPr>
        <w:t xml:space="preserve"> و عادتاً خالص بودن آن احراز نشود به دلالت اقتضا می گوییم در وبر خزّ مشکوک هم می توان نماز خواند ولی</w:t>
      </w:r>
      <w:r>
        <w:rPr>
          <w:rFonts w:hint="cs"/>
          <w:rtl/>
        </w:rPr>
        <w:t xml:space="preserve"> روایت در خصوص وبر خزّ است</w:t>
      </w:r>
      <w:r w:rsidR="005C0AFA">
        <w:rPr>
          <w:rFonts w:hint="cs"/>
          <w:rtl/>
        </w:rPr>
        <w:t xml:space="preserve"> و در خصوص وبر خزّ مشکوک حکم به جواز می کنیم</w:t>
      </w:r>
      <w:r>
        <w:rPr>
          <w:rFonts w:hint="cs"/>
          <w:rtl/>
        </w:rPr>
        <w:t xml:space="preserve"> و</w:t>
      </w:r>
      <w:r w:rsidR="005C0AFA">
        <w:rPr>
          <w:rFonts w:hint="cs"/>
          <w:rtl/>
        </w:rPr>
        <w:t>لی</w:t>
      </w:r>
      <w:r>
        <w:rPr>
          <w:rFonts w:hint="cs"/>
          <w:rtl/>
        </w:rPr>
        <w:t xml:space="preserve"> تعدّی نمی توان کرد</w:t>
      </w:r>
      <w:r w:rsidR="0019713A">
        <w:rPr>
          <w:rFonts w:hint="cs"/>
          <w:rtl/>
        </w:rPr>
        <w:t xml:space="preserve"> که در مطلق وبر</w:t>
      </w:r>
      <w:r w:rsidR="005C0AFA">
        <w:rPr>
          <w:rFonts w:hint="cs"/>
          <w:rtl/>
        </w:rPr>
        <w:t xml:space="preserve"> مشکوک نماز جایز باشد</w:t>
      </w:r>
      <w:r>
        <w:rPr>
          <w:rFonts w:hint="cs"/>
          <w:rtl/>
        </w:rPr>
        <w:t xml:space="preserve"> و احتمال فرق وجود داد.</w:t>
      </w:r>
    </w:p>
    <w:p w:rsidR="009440B1" w:rsidRDefault="009440B1" w:rsidP="00260C04">
      <w:pPr>
        <w:pStyle w:val="40"/>
        <w:jc w:val="lowKashida"/>
        <w:rPr>
          <w:rtl/>
        </w:rPr>
      </w:pPr>
      <w:bookmarkStart w:id="27" w:name="_Toc535237027"/>
      <w:r>
        <w:rPr>
          <w:rFonts w:hint="cs"/>
          <w:rtl/>
        </w:rPr>
        <w:t>نتیجه أصل لفظی</w:t>
      </w:r>
      <w:bookmarkEnd w:id="27"/>
    </w:p>
    <w:p w:rsidR="009440B1" w:rsidRDefault="009440B1" w:rsidP="00260C04">
      <w:pPr>
        <w:jc w:val="lowKashida"/>
        <w:rPr>
          <w:rtl/>
        </w:rPr>
      </w:pPr>
      <w:r w:rsidRPr="003E1EC7">
        <w:rPr>
          <w:rFonts w:hint="cs"/>
          <w:b/>
          <w:bCs/>
          <w:rtl/>
        </w:rPr>
        <w:t>نتیجه این که:</w:t>
      </w:r>
      <w:r>
        <w:rPr>
          <w:rFonts w:hint="cs"/>
          <w:rtl/>
        </w:rPr>
        <w:t xml:space="preserve"> مقتضای أصل لفظی، مانعیّت واقعیه لباس مشکوک است اگر فی علم الله مصداق ما لایؤکل لحمه باشد.</w:t>
      </w:r>
    </w:p>
    <w:p w:rsidR="00E44AF3" w:rsidRDefault="00E44AF3" w:rsidP="00260C04">
      <w:pPr>
        <w:pStyle w:val="30"/>
        <w:jc w:val="lowKashida"/>
        <w:rPr>
          <w:rtl/>
        </w:rPr>
      </w:pPr>
      <w:bookmarkStart w:id="28" w:name="_Toc535237028"/>
      <w:r>
        <w:rPr>
          <w:rFonts w:hint="cs"/>
          <w:rtl/>
        </w:rPr>
        <w:t>مقتضای أصل عملی</w:t>
      </w:r>
      <w:bookmarkEnd w:id="28"/>
    </w:p>
    <w:p w:rsidR="00B32B5E" w:rsidRDefault="00E44AF3" w:rsidP="00260C04">
      <w:pPr>
        <w:jc w:val="lowKashida"/>
        <w:rPr>
          <w:rtl/>
        </w:rPr>
      </w:pPr>
      <w:r w:rsidRPr="003E1EC7">
        <w:rPr>
          <w:rFonts w:hint="cs"/>
          <w:b/>
          <w:bCs/>
          <w:rtl/>
        </w:rPr>
        <w:t xml:space="preserve">أصل عملی </w:t>
      </w:r>
      <w:r w:rsidR="009A40EE" w:rsidRPr="003E1EC7">
        <w:rPr>
          <w:rFonts w:hint="cs"/>
          <w:b/>
          <w:bCs/>
          <w:rtl/>
        </w:rPr>
        <w:t xml:space="preserve">مصحّح نماز </w:t>
      </w:r>
      <w:r w:rsidRPr="003E1EC7">
        <w:rPr>
          <w:rFonts w:hint="cs"/>
          <w:b/>
          <w:bCs/>
          <w:rtl/>
        </w:rPr>
        <w:t>عمدتاً سه أصل است</w:t>
      </w:r>
      <w:r>
        <w:rPr>
          <w:rFonts w:hint="cs"/>
          <w:rtl/>
        </w:rPr>
        <w:t xml:space="preserve">: </w:t>
      </w:r>
      <w:r w:rsidR="009A40EE">
        <w:rPr>
          <w:rFonts w:hint="cs"/>
          <w:rtl/>
        </w:rPr>
        <w:t xml:space="preserve">استصحاب و </w:t>
      </w:r>
      <w:r>
        <w:rPr>
          <w:rFonts w:hint="cs"/>
          <w:rtl/>
        </w:rPr>
        <w:t>قاعده حلّ و برائت از مانعیّت</w:t>
      </w:r>
      <w:r w:rsidR="009A40EE">
        <w:rPr>
          <w:rFonts w:hint="cs"/>
          <w:rtl/>
        </w:rPr>
        <w:t>. و أصل عملی مخالف هم قاعده اشتغال است</w:t>
      </w:r>
      <w:r w:rsidR="00B32B5E">
        <w:rPr>
          <w:rFonts w:hint="cs"/>
          <w:rtl/>
        </w:rPr>
        <w:t xml:space="preserve"> که نظر مشهور است و فعلاً راجع به آن بحث نمی کنیم.</w:t>
      </w:r>
    </w:p>
    <w:p w:rsidR="00E44AF3" w:rsidRDefault="009A40EE" w:rsidP="00260C04">
      <w:pPr>
        <w:jc w:val="lowKashida"/>
        <w:rPr>
          <w:rtl/>
        </w:rPr>
      </w:pPr>
      <w:r w:rsidRPr="003E1EC7">
        <w:rPr>
          <w:rFonts w:hint="cs"/>
          <w:b/>
          <w:bCs/>
          <w:rtl/>
        </w:rPr>
        <w:t>برخی قاعده مقتضی و مانع را بیان کرده اند</w:t>
      </w:r>
      <w:r w:rsidR="003E1EC7" w:rsidRPr="003E1EC7">
        <w:rPr>
          <w:rFonts w:hint="cs"/>
          <w:b/>
          <w:bCs/>
          <w:rtl/>
        </w:rPr>
        <w:t>:</w:t>
      </w:r>
      <w:r>
        <w:rPr>
          <w:rFonts w:hint="cs"/>
          <w:rtl/>
        </w:rPr>
        <w:t xml:space="preserve"> که واضح البطلان است</w:t>
      </w:r>
      <w:r w:rsidR="00292330">
        <w:rPr>
          <w:rFonts w:hint="cs"/>
          <w:rtl/>
        </w:rPr>
        <w:t>؛ ملا هادی تهرانی مصر</w:t>
      </w:r>
      <w:r w:rsidR="003E1EC7">
        <w:rPr>
          <w:rFonts w:hint="cs"/>
          <w:rtl/>
        </w:rPr>
        <w:t>ّ</w:t>
      </w:r>
      <w:r w:rsidR="00292330">
        <w:rPr>
          <w:rFonts w:hint="cs"/>
          <w:rtl/>
        </w:rPr>
        <w:t xml:space="preserve"> بر این قاعده بود و چه بسا به خاطر همین نظرات او را تکفیر کردند زیرا ایشان قاعده مقتضی و مانع را می خواست در کل فقه پیاده کند مثل این که شخصی تیری پرتاب کرد و شک کرد که آیا بین تیر و بین زید دیوار فاصله بود که تیر به زید اصابت نکند یا این که فاصله ای وجود نداشت طبق این قاعده گفته می شود که پرتاب تیر مقتضی قتل بود و دیوار هم مانع است و بنای عقلاء در فرض شک در مانع، بنای بر عدم مانع است و لذا حکم به قتل زید می شود و این تیرانداز را هم قصاص می کنند.</w:t>
      </w:r>
    </w:p>
    <w:p w:rsidR="009D2FC6" w:rsidRDefault="00B8557F" w:rsidP="00260C04">
      <w:pPr>
        <w:jc w:val="lowKashida"/>
        <w:rPr>
          <w:rtl/>
        </w:rPr>
      </w:pPr>
      <w:r w:rsidRPr="001F1357">
        <w:rPr>
          <w:rFonts w:hint="cs"/>
          <w:b/>
          <w:bCs/>
          <w:rtl/>
        </w:rPr>
        <w:t>در محل بحث هم گفته می شود که</w:t>
      </w:r>
      <w:r w:rsidR="001F1357" w:rsidRPr="001F1357">
        <w:rPr>
          <w:rFonts w:hint="cs"/>
          <w:b/>
          <w:bCs/>
          <w:rtl/>
        </w:rPr>
        <w:t>:</w:t>
      </w:r>
      <w:r>
        <w:rPr>
          <w:rFonts w:hint="cs"/>
          <w:rtl/>
        </w:rPr>
        <w:t xml:space="preserve"> نماز مقتضی صحت است و لبس ما لایؤکل لحمه مانع است و در وجود مانع شک داریم که عقلاء بنای بر عدم وجود مانع می گذارند و می گویند نماز صحیح است.</w:t>
      </w:r>
      <w:r w:rsidR="00EC2083">
        <w:rPr>
          <w:rFonts w:hint="cs"/>
          <w:rtl/>
        </w:rPr>
        <w:t xml:space="preserve"> در حالی که این کلام صحیح نیست و عقلاء بنای بر عدم مانع نمی گذارند.</w:t>
      </w:r>
    </w:p>
    <w:p w:rsidR="00730E46" w:rsidRDefault="00730E46" w:rsidP="00260C04">
      <w:pPr>
        <w:jc w:val="lowKashida"/>
        <w:rPr>
          <w:rtl/>
        </w:rPr>
      </w:pPr>
      <w:r w:rsidRPr="003E1EC7">
        <w:rPr>
          <w:rFonts w:hint="cs"/>
          <w:b/>
          <w:bCs/>
          <w:rtl/>
        </w:rPr>
        <w:t xml:space="preserve">و البته مرحوم سید صاحب عروه در بحث نکاح </w:t>
      </w:r>
      <w:r w:rsidR="001C7139" w:rsidRPr="003E1EC7">
        <w:rPr>
          <w:rFonts w:hint="cs"/>
          <w:b/>
          <w:bCs/>
          <w:rtl/>
        </w:rPr>
        <w:t>مسأله 52 مطرح کرده اند که</w:t>
      </w:r>
      <w:r w:rsidR="001C7139">
        <w:rPr>
          <w:rFonts w:hint="cs"/>
          <w:rtl/>
        </w:rPr>
        <w:t xml:space="preserve">: اگر از دور شبهی ببیند و نداند که انسان است یا غیر انسان است یا بداند انسان است ولی نداند مرد است یا زن است یا بداند که زن است ولی نداند محرم است یا نامحرم </w:t>
      </w:r>
      <w:r w:rsidR="001C7139">
        <w:rPr>
          <w:rFonts w:hint="cs"/>
          <w:rtl/>
        </w:rPr>
        <w:lastRenderedPageBreak/>
        <w:t>است؛ بحث می کنند که اگر بداند انسان است و نداند زن است یا مرد است، انسان بودن مقتضی حرمت نظر است و مماثل بودن یا محرم بودن مانع از حرمت نظر است و قاعده مقتضی و مانع می گوید مقتضی موجود و مانع مشکوک است و لذا بنای بر عدم مانع گذاشته می شود.</w:t>
      </w:r>
      <w:r w:rsidR="00DC348A">
        <w:rPr>
          <w:rFonts w:hint="cs"/>
          <w:rtl/>
        </w:rPr>
        <w:t xml:space="preserve"> و به این معنا نیست که استصحاب عدم مانع جاری شود بلکه عقلاء آثار وجود مقتضا را مترتّب می کنند.</w:t>
      </w:r>
      <w:r w:rsidR="00777B9D">
        <w:rPr>
          <w:rFonts w:hint="cs"/>
          <w:rtl/>
        </w:rPr>
        <w:t xml:space="preserve"> و سید صاحب عروه صریحاً تعبیر به «قاعده مقتضی و مانع» می کند</w:t>
      </w:r>
      <w:r w:rsidR="00815547">
        <w:rPr>
          <w:rFonts w:hint="cs"/>
          <w:rtl/>
        </w:rPr>
        <w:t>.</w:t>
      </w:r>
      <w:r w:rsidR="001F1357">
        <w:rPr>
          <w:rFonts w:hint="cs"/>
          <w:rtl/>
        </w:rPr>
        <w:t xml:space="preserve"> و لکن به نظر ما این مطلب سید یزدی ره صحیح نیست.</w:t>
      </w:r>
    </w:p>
    <w:p w:rsidR="001F1357" w:rsidRPr="003E1EC7" w:rsidRDefault="001F1357" w:rsidP="00260C04">
      <w:pPr>
        <w:jc w:val="lowKashida"/>
        <w:rPr>
          <w:b/>
          <w:bCs/>
          <w:rtl/>
        </w:rPr>
      </w:pPr>
      <w:r w:rsidRPr="003E1EC7">
        <w:rPr>
          <w:rFonts w:hint="cs"/>
          <w:b/>
          <w:bCs/>
          <w:rtl/>
        </w:rPr>
        <w:t>لذا قاعده مقتضی و مانع صحیح نمی باشد و ما از سه قاعده دیگر بحث می کنیم؛</w:t>
      </w:r>
    </w:p>
    <w:p w:rsidR="003E1EC7" w:rsidRDefault="003E1EC7" w:rsidP="003E1EC7">
      <w:pPr>
        <w:pStyle w:val="40"/>
        <w:rPr>
          <w:rtl/>
        </w:rPr>
      </w:pPr>
      <w:bookmarkStart w:id="29" w:name="_Toc535237029"/>
      <w:r>
        <w:rPr>
          <w:rFonts w:hint="cs"/>
          <w:rtl/>
        </w:rPr>
        <w:t>تقاریب جریان قاعده حلّ</w:t>
      </w:r>
      <w:bookmarkEnd w:id="29"/>
    </w:p>
    <w:p w:rsidR="001F1357" w:rsidRPr="003E1EC7" w:rsidRDefault="001F1357" w:rsidP="00260C04">
      <w:pPr>
        <w:jc w:val="lowKashida"/>
        <w:rPr>
          <w:b/>
          <w:bCs/>
          <w:rtl/>
        </w:rPr>
      </w:pPr>
      <w:r w:rsidRPr="003E1EC7">
        <w:rPr>
          <w:rFonts w:hint="cs"/>
          <w:b/>
          <w:bCs/>
          <w:rtl/>
        </w:rPr>
        <w:t>قاعده حلّ در مقام به سه نحو بلکه به چهار نحو می توان تقریب کرد؛</w:t>
      </w:r>
    </w:p>
    <w:p w:rsidR="001F1357" w:rsidRDefault="001F1357" w:rsidP="00260C04">
      <w:pPr>
        <w:jc w:val="lowKashida"/>
        <w:rPr>
          <w:rtl/>
        </w:rPr>
      </w:pPr>
      <w:r w:rsidRPr="003E1EC7">
        <w:rPr>
          <w:rFonts w:hint="cs"/>
          <w:b/>
          <w:bCs/>
          <w:rtl/>
        </w:rPr>
        <w:t>تقریب أول این است که:</w:t>
      </w:r>
      <w:r>
        <w:rPr>
          <w:rFonts w:hint="cs"/>
          <w:rtl/>
        </w:rPr>
        <w:t xml:space="preserve"> شارع گفته است وبر حیوان حلال گوشت جایز </w:t>
      </w:r>
      <w:r w:rsidR="001B4E6E">
        <w:rPr>
          <w:rFonts w:hint="cs"/>
          <w:rtl/>
        </w:rPr>
        <w:t>و وبر حیوان حرام گوشت حرام است؛ در وبر مشکوک می گوییم این وبر، وبر حیوان است و</w:t>
      </w:r>
      <w:r>
        <w:rPr>
          <w:rFonts w:hint="cs"/>
          <w:rtl/>
        </w:rPr>
        <w:t xml:space="preserve"> حیوانی که این پشم از آن گرفته شده است ان شاء الله حلال الأکل بوده است به خاطر قاعده حلّ که می گوید «کل شیء لک حلال حتّی تعرف أنّه حرام»</w:t>
      </w:r>
    </w:p>
    <w:p w:rsidR="001F1357" w:rsidRDefault="001F1357" w:rsidP="00260C04">
      <w:pPr>
        <w:jc w:val="lowKashida"/>
        <w:rPr>
          <w:rtl/>
        </w:rPr>
      </w:pPr>
      <w:r w:rsidRPr="003E1EC7">
        <w:rPr>
          <w:rFonts w:hint="cs"/>
          <w:b/>
          <w:bCs/>
          <w:rtl/>
        </w:rPr>
        <w:t>تقریب</w:t>
      </w:r>
      <w:r w:rsidR="001B4E6E" w:rsidRPr="003E1EC7">
        <w:rPr>
          <w:rFonts w:hint="cs"/>
          <w:b/>
          <w:bCs/>
          <w:rtl/>
        </w:rPr>
        <w:t xml:space="preserve"> دوم این است که:</w:t>
      </w:r>
      <w:r w:rsidR="002C7F7C">
        <w:rPr>
          <w:rFonts w:hint="cs"/>
          <w:rtl/>
        </w:rPr>
        <w:t xml:space="preserve"> مرحوم نائینی فرموده است راجع به</w:t>
      </w:r>
      <w:r w:rsidR="001B4E6E">
        <w:rPr>
          <w:rFonts w:hint="cs"/>
          <w:rtl/>
        </w:rPr>
        <w:t xml:space="preserve"> لبس لباس مشکوک قاعده حل جاری می شود زیرا اگر لباس مشکوک از حرام گوشت باشد لبس آن حرام خواهد بود به این جهت که نماز مع عدم لبس ما لایؤکل لحمه واجب است و ترک واجب، عرفاً حرام است و لذا اگر در أثنای نماز لباس حرام گوشت پوشیده شود صدق می کند که این کار حرام است زیرا ترک واجب است.</w:t>
      </w:r>
      <w:r w:rsidR="002C7F7C">
        <w:rPr>
          <w:rFonts w:hint="cs"/>
          <w:rtl/>
        </w:rPr>
        <w:t xml:space="preserve"> پس ایشان راجع به لحم حیوان قاعده حلّ جاری نکرده اند بلکه راجع به لبس قاعده حلّ جاری کرده اند.</w:t>
      </w:r>
    </w:p>
    <w:p w:rsidR="002C7F7C" w:rsidRDefault="002C7F7C" w:rsidP="00260C04">
      <w:pPr>
        <w:jc w:val="lowKashida"/>
        <w:rPr>
          <w:rtl/>
        </w:rPr>
      </w:pPr>
      <w:r>
        <w:rPr>
          <w:rFonts w:hint="cs"/>
          <w:rtl/>
        </w:rPr>
        <w:t xml:space="preserve">تقریب </w:t>
      </w:r>
      <w:r w:rsidR="006F56B9">
        <w:rPr>
          <w:rFonts w:hint="cs"/>
          <w:rtl/>
        </w:rPr>
        <w:t>سوم و چهارم را در جلسه بعد بیان خواهیم کرد و وارد بحث تفصیلی این چهار تقریب خواهیم شد.</w:t>
      </w:r>
    </w:p>
    <w:p w:rsidR="001B4E6E" w:rsidRPr="006162A2" w:rsidRDefault="001B4E6E" w:rsidP="00260C04">
      <w:pPr>
        <w:jc w:val="lowKashida"/>
        <w:rPr>
          <w:rtl/>
        </w:rPr>
      </w:pPr>
    </w:p>
    <w:sectPr w:rsidR="001B4E6E"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E91" w:rsidRDefault="002C1E91" w:rsidP="008B750B">
      <w:pPr>
        <w:spacing w:line="240" w:lineRule="auto"/>
      </w:pPr>
      <w:r>
        <w:separator/>
      </w:r>
    </w:p>
  </w:endnote>
  <w:endnote w:type="continuationSeparator" w:id="0">
    <w:p w:rsidR="002C1E91" w:rsidRDefault="002C1E9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E2D0A" w:rsidRPr="00BE2D0A">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092352" w:rsidP="001B6799">
          <w:pPr>
            <w:pStyle w:val="a6"/>
            <w:bidi w:val="0"/>
            <w:rPr>
              <w:color w:val="808080" w:themeColor="background1" w:themeShade="80"/>
              <w:rtl/>
            </w:rPr>
          </w:pPr>
          <w:bookmarkStart w:id="37" w:name="BokAdres"/>
          <w:bookmarkEnd w:id="37"/>
          <w:r>
            <w:rPr>
              <w:color w:val="808080" w:themeColor="background1" w:themeShade="80"/>
            </w:rPr>
            <w:t>F1ms4_13971024-061</w:t>
          </w:r>
          <w:r w:rsidR="009C27ED">
            <w:rPr>
              <w:color w:val="808080" w:themeColor="background1" w:themeShade="80"/>
            </w:rPr>
            <w:t>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E91" w:rsidRDefault="002C1E91" w:rsidP="008B750B">
      <w:pPr>
        <w:spacing w:line="240" w:lineRule="auto"/>
      </w:pPr>
      <w:r>
        <w:separator/>
      </w:r>
    </w:p>
  </w:footnote>
  <w:footnote w:type="continuationSeparator" w:id="0">
    <w:p w:rsidR="002C1E91" w:rsidRDefault="002C1E91" w:rsidP="008B750B">
      <w:pPr>
        <w:spacing w:line="240" w:lineRule="auto"/>
      </w:pPr>
      <w:r>
        <w:continuationSeparator/>
      </w:r>
    </w:p>
  </w:footnote>
  <w:footnote w:id="1">
    <w:p w:rsidR="00CE47EB" w:rsidRPr="000E4397" w:rsidRDefault="00CE47EB" w:rsidP="00CE47EB">
      <w:pPr>
        <w:pStyle w:val="a9"/>
        <w:rPr>
          <w:rtl/>
        </w:rPr>
      </w:pPr>
      <w:r w:rsidRPr="000E4397">
        <w:footnoteRef/>
      </w:r>
      <w:r w:rsidRPr="000E4397">
        <w:rPr>
          <w:rtl/>
        </w:rPr>
        <w:t xml:space="preserve"> </w:t>
      </w:r>
      <w:hyperlink r:id="rId1" w:history="1">
        <w:r w:rsidRPr="000E4397">
          <w:rPr>
            <w:rStyle w:val="ac"/>
            <w:rFonts w:hint="cs"/>
            <w:rtl/>
          </w:rPr>
          <w:t>الکافی،</w:t>
        </w:r>
        <w:r w:rsidRPr="000E4397">
          <w:rPr>
            <w:rStyle w:val="ac"/>
            <w:rtl/>
          </w:rPr>
          <w:t xml:space="preserve"> </w:t>
        </w:r>
        <w:r w:rsidRPr="000E4397">
          <w:rPr>
            <w:rStyle w:val="ac"/>
            <w:rFonts w:hint="cs"/>
            <w:rtl/>
          </w:rPr>
          <w:t>محمد</w:t>
        </w:r>
        <w:r w:rsidRPr="000E4397">
          <w:rPr>
            <w:rStyle w:val="ac"/>
            <w:rtl/>
          </w:rPr>
          <w:t xml:space="preserve"> </w:t>
        </w:r>
        <w:r w:rsidRPr="000E4397">
          <w:rPr>
            <w:rStyle w:val="ac"/>
            <w:rFonts w:hint="cs"/>
            <w:rtl/>
          </w:rPr>
          <w:t>بن</w:t>
        </w:r>
        <w:r w:rsidRPr="000E4397">
          <w:rPr>
            <w:rStyle w:val="ac"/>
            <w:rtl/>
          </w:rPr>
          <w:t xml:space="preserve"> </w:t>
        </w:r>
        <w:r w:rsidRPr="000E4397">
          <w:rPr>
            <w:rStyle w:val="ac"/>
            <w:rFonts w:hint="cs"/>
            <w:rtl/>
          </w:rPr>
          <w:t>یعقوب</w:t>
        </w:r>
        <w:r w:rsidRPr="000E4397">
          <w:rPr>
            <w:rStyle w:val="ac"/>
            <w:rtl/>
          </w:rPr>
          <w:t xml:space="preserve"> </w:t>
        </w:r>
        <w:r w:rsidRPr="000E4397">
          <w:rPr>
            <w:rStyle w:val="ac"/>
            <w:rFonts w:hint="cs"/>
            <w:rtl/>
          </w:rPr>
          <w:t>کلینی،</w:t>
        </w:r>
        <w:r w:rsidRPr="000E4397">
          <w:rPr>
            <w:rStyle w:val="ac"/>
            <w:rtl/>
          </w:rPr>
          <w:t xml:space="preserve"> </w:t>
        </w:r>
        <w:r w:rsidRPr="000E4397">
          <w:rPr>
            <w:rStyle w:val="ac"/>
            <w:rFonts w:hint="cs"/>
            <w:rtl/>
          </w:rPr>
          <w:t>ج</w:t>
        </w:r>
        <w:r w:rsidRPr="000E4397">
          <w:rPr>
            <w:rStyle w:val="ac"/>
            <w:rtl/>
          </w:rPr>
          <w:t>3</w:t>
        </w:r>
        <w:r w:rsidRPr="000E4397">
          <w:rPr>
            <w:rStyle w:val="ac"/>
            <w:rFonts w:hint="cs"/>
            <w:rtl/>
          </w:rPr>
          <w:t>،</w:t>
        </w:r>
        <w:r w:rsidRPr="000E4397">
          <w:rPr>
            <w:rStyle w:val="ac"/>
            <w:rtl/>
          </w:rPr>
          <w:t xml:space="preserve"> </w:t>
        </w:r>
        <w:r w:rsidRPr="000E4397">
          <w:rPr>
            <w:rStyle w:val="ac"/>
            <w:rFonts w:hint="cs"/>
            <w:rtl/>
          </w:rPr>
          <w:t>ص</w:t>
        </w:r>
        <w:r w:rsidRPr="000E4397">
          <w:rPr>
            <w:rStyle w:val="ac"/>
            <w:rtl/>
          </w:rPr>
          <w:t>397.</w:t>
        </w:r>
      </w:hyperlink>
    </w:p>
  </w:footnote>
  <w:footnote w:id="2">
    <w:p w:rsidR="003E20E1" w:rsidRPr="003E20E1" w:rsidRDefault="003E20E1" w:rsidP="003E20E1">
      <w:pPr>
        <w:pStyle w:val="a9"/>
        <w:rPr>
          <w:rtl/>
        </w:rPr>
      </w:pPr>
      <w:r w:rsidRPr="003E20E1">
        <w:footnoteRef/>
      </w:r>
      <w:r w:rsidRPr="003E20E1">
        <w:rPr>
          <w:rtl/>
        </w:rPr>
        <w:t xml:space="preserve"> </w:t>
      </w:r>
      <w:hyperlink r:id="rId2" w:history="1">
        <w:r w:rsidRPr="003E20E1">
          <w:rPr>
            <w:rStyle w:val="ac"/>
            <w:rFonts w:hint="cs"/>
            <w:rtl/>
          </w:rPr>
          <w:t>تهذیب</w:t>
        </w:r>
        <w:r w:rsidRPr="003E20E1">
          <w:rPr>
            <w:rStyle w:val="ac"/>
            <w:rtl/>
          </w:rPr>
          <w:t xml:space="preserve"> </w:t>
        </w:r>
        <w:r w:rsidRPr="003E20E1">
          <w:rPr>
            <w:rStyle w:val="ac"/>
            <w:rFonts w:hint="cs"/>
            <w:rtl/>
          </w:rPr>
          <w:t>الاحکام،</w:t>
        </w:r>
        <w:r w:rsidRPr="003E20E1">
          <w:rPr>
            <w:rStyle w:val="ac"/>
            <w:rtl/>
          </w:rPr>
          <w:t xml:space="preserve"> </w:t>
        </w:r>
        <w:r w:rsidRPr="003E20E1">
          <w:rPr>
            <w:rStyle w:val="ac"/>
            <w:rFonts w:hint="cs"/>
            <w:rtl/>
          </w:rPr>
          <w:t>شیخ</w:t>
        </w:r>
        <w:r w:rsidRPr="003E20E1">
          <w:rPr>
            <w:rStyle w:val="ac"/>
            <w:rtl/>
          </w:rPr>
          <w:t xml:space="preserve"> </w:t>
        </w:r>
        <w:r w:rsidRPr="003E20E1">
          <w:rPr>
            <w:rStyle w:val="ac"/>
            <w:rFonts w:hint="cs"/>
            <w:rtl/>
          </w:rPr>
          <w:t>طوسی،</w:t>
        </w:r>
        <w:r w:rsidRPr="003E20E1">
          <w:rPr>
            <w:rStyle w:val="ac"/>
            <w:rtl/>
          </w:rPr>
          <w:t xml:space="preserve"> </w:t>
        </w:r>
        <w:r w:rsidRPr="003E20E1">
          <w:rPr>
            <w:rStyle w:val="ac"/>
            <w:rFonts w:hint="cs"/>
            <w:rtl/>
          </w:rPr>
          <w:t>ج</w:t>
        </w:r>
        <w:r w:rsidRPr="003E20E1">
          <w:rPr>
            <w:rStyle w:val="ac"/>
            <w:rtl/>
          </w:rPr>
          <w:t>2</w:t>
        </w:r>
        <w:r w:rsidRPr="003E20E1">
          <w:rPr>
            <w:rStyle w:val="ac"/>
            <w:rFonts w:hint="cs"/>
            <w:rtl/>
          </w:rPr>
          <w:t>،</w:t>
        </w:r>
        <w:r w:rsidRPr="003E20E1">
          <w:rPr>
            <w:rStyle w:val="ac"/>
            <w:rtl/>
          </w:rPr>
          <w:t xml:space="preserve"> </w:t>
        </w:r>
        <w:r w:rsidRPr="003E20E1">
          <w:rPr>
            <w:rStyle w:val="ac"/>
            <w:rFonts w:hint="cs"/>
            <w:rtl/>
          </w:rPr>
          <w:t>ص</w:t>
        </w:r>
        <w:r w:rsidRPr="003E20E1">
          <w:rPr>
            <w:rStyle w:val="ac"/>
            <w:rtl/>
          </w:rPr>
          <w:t>212.</w:t>
        </w:r>
      </w:hyperlink>
    </w:p>
  </w:footnote>
  <w:footnote w:id="3">
    <w:p w:rsidR="007C7255" w:rsidRDefault="007C7255" w:rsidP="007C7255">
      <w:pPr>
        <w:pStyle w:val="a9"/>
        <w:rPr>
          <w:rtl/>
        </w:rPr>
      </w:pPr>
      <w:r>
        <w:rPr>
          <w:rStyle w:val="ab"/>
        </w:rPr>
        <w:footnoteRef/>
      </w:r>
      <w:r>
        <w:rPr>
          <w:rtl/>
        </w:rPr>
        <w:t xml:space="preserve"> </w:t>
      </w:r>
      <w:r w:rsidRPr="007C7255">
        <w:rPr>
          <w:rFonts w:hint="cs"/>
          <w:rtl/>
        </w:rPr>
        <w:t>مثل تن ماهی که در بازار وجود دارد که تضمینی راجع به آن نشده است که از ماهی فلس دار باشد و چه بسا ماهی بدون فلس هم در آن مخلوط شده باشد و آقای سیستانی فرموده اند اگر بازاری باشد که بر اساس دیدن پولک با ذره بین حکم به حلیت نمی کند و نوعاً هم ملتزم اند ماهی بی فلس نفروشند اشکالی ندارد و می توان به آن اعتماد کرد.</w:t>
      </w:r>
      <w:r>
        <w:rPr>
          <w:rFonts w:hint="cs"/>
          <w:rtl/>
        </w:rPr>
        <w:t xml:space="preserve"> (استاد)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092352">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0" w:name="BokNum"/>
    <w:bookmarkEnd w:id="30"/>
    <w:r w:rsidR="00092352">
      <w:rPr>
        <w:rFonts w:hint="cs"/>
        <w:b/>
        <w:bCs/>
        <w:sz w:val="20"/>
        <w:szCs w:val="24"/>
        <w:rtl/>
      </w:rPr>
      <w:t>061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1" w:name="Bokdars"/>
    <w:bookmarkEnd w:id="31"/>
    <w:r w:rsidR="009C27E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2" w:name="Bokostad"/>
    <w:bookmarkEnd w:id="32"/>
    <w:r w:rsidR="009C27ED">
      <w:rPr>
        <w:rFonts w:hint="cs"/>
        <w:b/>
        <w:bCs/>
        <w:color w:val="632423" w:themeColor="accent2" w:themeShade="80"/>
        <w:sz w:val="20"/>
        <w:szCs w:val="24"/>
        <w:rtl/>
      </w:rPr>
      <w:t>شهیدی</w:t>
    </w:r>
    <w:r w:rsidR="009C27ED">
      <w:rPr>
        <w:b/>
        <w:bCs/>
        <w:color w:val="632423" w:themeColor="accent2" w:themeShade="80"/>
        <w:sz w:val="20"/>
        <w:szCs w:val="24"/>
        <w:rtl/>
      </w:rPr>
      <w:t xml:space="preserve"> </w:t>
    </w:r>
    <w:r w:rsidR="009C27ED">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3" w:name="BokTarikh"/>
    <w:bookmarkEnd w:id="33"/>
    <w:r w:rsidR="00092352">
      <w:rPr>
        <w:rFonts w:hint="cs"/>
        <w:sz w:val="24"/>
        <w:szCs w:val="24"/>
        <w:rtl/>
      </w:rPr>
      <w:t>61</w:t>
    </w:r>
    <w:r w:rsidR="009C27ED">
      <w:rPr>
        <w:sz w:val="24"/>
        <w:szCs w:val="24"/>
        <w:rtl/>
      </w:rPr>
      <w:t xml:space="preserve"> /10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4" w:name="BokSabj"/>
    <w:bookmarkEnd w:id="34"/>
    <w:r w:rsidR="009C27ED">
      <w:rPr>
        <w:rFonts w:hint="cs"/>
        <w:color w:val="000000" w:themeColor="text1"/>
        <w:sz w:val="24"/>
        <w:szCs w:val="24"/>
        <w:rtl/>
      </w:rPr>
      <w:t>شرائط</w:t>
    </w:r>
    <w:r w:rsidR="009C27ED">
      <w:rPr>
        <w:color w:val="000000" w:themeColor="text1"/>
        <w:sz w:val="24"/>
        <w:szCs w:val="24"/>
        <w:rtl/>
      </w:rPr>
      <w:t xml:space="preserve"> </w:t>
    </w:r>
    <w:r w:rsidR="009C27ED">
      <w:rPr>
        <w:rFonts w:hint="cs"/>
        <w:color w:val="000000" w:themeColor="text1"/>
        <w:sz w:val="24"/>
        <w:szCs w:val="24"/>
        <w:rtl/>
      </w:rPr>
      <w:t>لباس</w:t>
    </w:r>
    <w:r w:rsidR="009C27ED">
      <w:rPr>
        <w:color w:val="000000" w:themeColor="text1"/>
        <w:sz w:val="24"/>
        <w:szCs w:val="24"/>
        <w:rtl/>
      </w:rPr>
      <w:t xml:space="preserve"> </w:t>
    </w:r>
    <w:r w:rsidR="009C27ED">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5" w:name="Bokmoqarer"/>
    <w:bookmarkEnd w:id="35"/>
    <w:r w:rsidR="009C27ED">
      <w:rPr>
        <w:rFonts w:hint="cs"/>
        <w:sz w:val="24"/>
        <w:szCs w:val="24"/>
        <w:rtl/>
      </w:rPr>
      <w:t>حسن</w:t>
    </w:r>
    <w:r w:rsidR="009C27ED">
      <w:rPr>
        <w:sz w:val="24"/>
        <w:szCs w:val="24"/>
        <w:rtl/>
      </w:rPr>
      <w:t xml:space="preserve"> </w:t>
    </w:r>
    <w:r w:rsidR="009C27ED">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6" w:name="BokSabj2"/>
    <w:bookmarkEnd w:id="36"/>
    <w:r w:rsidR="009C27ED">
      <w:rPr>
        <w:rFonts w:hint="cs"/>
        <w:sz w:val="24"/>
        <w:szCs w:val="24"/>
        <w:rtl/>
      </w:rPr>
      <w:t>شرط</w:t>
    </w:r>
    <w:r w:rsidR="009C27ED">
      <w:rPr>
        <w:sz w:val="24"/>
        <w:szCs w:val="24"/>
        <w:rtl/>
      </w:rPr>
      <w:t xml:space="preserve"> </w:t>
    </w:r>
    <w:r w:rsidR="009C27ED">
      <w:rPr>
        <w:rFonts w:hint="cs"/>
        <w:sz w:val="24"/>
        <w:szCs w:val="24"/>
        <w:rtl/>
      </w:rPr>
      <w:t>چهارم</w:t>
    </w:r>
    <w:r w:rsidR="009C27ED">
      <w:rPr>
        <w:sz w:val="24"/>
        <w:szCs w:val="24"/>
        <w:rtl/>
      </w:rPr>
      <w:t xml:space="preserve"> (</w:t>
    </w:r>
    <w:r w:rsidR="009C27ED">
      <w:rPr>
        <w:rFonts w:hint="cs"/>
        <w:sz w:val="24"/>
        <w:szCs w:val="24"/>
        <w:rtl/>
      </w:rPr>
      <w:t>از</w:t>
    </w:r>
    <w:r w:rsidR="009C27ED">
      <w:rPr>
        <w:sz w:val="24"/>
        <w:szCs w:val="24"/>
        <w:rtl/>
      </w:rPr>
      <w:t xml:space="preserve"> </w:t>
    </w:r>
    <w:r w:rsidR="009C27ED">
      <w:rPr>
        <w:rFonts w:hint="cs"/>
        <w:sz w:val="24"/>
        <w:szCs w:val="24"/>
        <w:rtl/>
      </w:rPr>
      <w:t>غیر</w:t>
    </w:r>
    <w:r w:rsidR="009C27ED">
      <w:rPr>
        <w:sz w:val="24"/>
        <w:szCs w:val="24"/>
        <w:rtl/>
      </w:rPr>
      <w:t xml:space="preserve"> </w:t>
    </w:r>
    <w:r w:rsidR="009C27ED">
      <w:rPr>
        <w:rFonts w:hint="cs"/>
        <w:sz w:val="24"/>
        <w:szCs w:val="24"/>
        <w:rtl/>
      </w:rPr>
      <w:t>مأکول</w:t>
    </w:r>
    <w:r w:rsidR="009C27ED">
      <w:rPr>
        <w:sz w:val="24"/>
        <w:szCs w:val="24"/>
        <w:rtl/>
      </w:rPr>
      <w:t xml:space="preserve"> </w:t>
    </w:r>
    <w:r w:rsidR="009C27ED">
      <w:rPr>
        <w:rFonts w:hint="cs"/>
        <w:sz w:val="24"/>
        <w:szCs w:val="24"/>
        <w:rtl/>
      </w:rPr>
      <w:t>اللحم</w:t>
    </w:r>
    <w:r w:rsidR="009C27ED">
      <w:rPr>
        <w:sz w:val="24"/>
        <w:szCs w:val="24"/>
        <w:rtl/>
      </w:rPr>
      <w:t xml:space="preserve"> </w:t>
    </w:r>
    <w:r w:rsidR="009C27ED">
      <w:rPr>
        <w:rFonts w:hint="cs"/>
        <w:sz w:val="24"/>
        <w:szCs w:val="24"/>
        <w:rtl/>
      </w:rPr>
      <w:t>نبودن</w:t>
    </w:r>
    <w:r w:rsidR="009C27ED">
      <w:rPr>
        <w:sz w:val="24"/>
        <w:szCs w:val="24"/>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1B88"/>
    <w:rsid w:val="00025777"/>
    <w:rsid w:val="00025B70"/>
    <w:rsid w:val="000353D7"/>
    <w:rsid w:val="00055496"/>
    <w:rsid w:val="00080A41"/>
    <w:rsid w:val="00081041"/>
    <w:rsid w:val="0008299B"/>
    <w:rsid w:val="000913AA"/>
    <w:rsid w:val="00092352"/>
    <w:rsid w:val="00094847"/>
    <w:rsid w:val="00096C63"/>
    <w:rsid w:val="000B5DB5"/>
    <w:rsid w:val="000C1BEB"/>
    <w:rsid w:val="000C3947"/>
    <w:rsid w:val="000D2A37"/>
    <w:rsid w:val="000D30E9"/>
    <w:rsid w:val="000D6818"/>
    <w:rsid w:val="000E335E"/>
    <w:rsid w:val="000F16CF"/>
    <w:rsid w:val="000F5BAC"/>
    <w:rsid w:val="000F7463"/>
    <w:rsid w:val="00102585"/>
    <w:rsid w:val="00114AB7"/>
    <w:rsid w:val="00116B2B"/>
    <w:rsid w:val="00121CE4"/>
    <w:rsid w:val="00124E3D"/>
    <w:rsid w:val="00127E95"/>
    <w:rsid w:val="00130659"/>
    <w:rsid w:val="001347C7"/>
    <w:rsid w:val="001356B0"/>
    <w:rsid w:val="00151937"/>
    <w:rsid w:val="00162FCF"/>
    <w:rsid w:val="00181844"/>
    <w:rsid w:val="001837E9"/>
    <w:rsid w:val="001839CD"/>
    <w:rsid w:val="00187DFA"/>
    <w:rsid w:val="0019713A"/>
    <w:rsid w:val="001A1BC1"/>
    <w:rsid w:val="001A1EA5"/>
    <w:rsid w:val="001A2574"/>
    <w:rsid w:val="001A27D7"/>
    <w:rsid w:val="001A294E"/>
    <w:rsid w:val="001A4ED8"/>
    <w:rsid w:val="001B2488"/>
    <w:rsid w:val="001B4E6E"/>
    <w:rsid w:val="001B6799"/>
    <w:rsid w:val="001C1362"/>
    <w:rsid w:val="001C2050"/>
    <w:rsid w:val="001C7139"/>
    <w:rsid w:val="001D2E9A"/>
    <w:rsid w:val="001D597F"/>
    <w:rsid w:val="001E3FD4"/>
    <w:rsid w:val="001F1357"/>
    <w:rsid w:val="001F4EF4"/>
    <w:rsid w:val="00200957"/>
    <w:rsid w:val="0020241A"/>
    <w:rsid w:val="00203760"/>
    <w:rsid w:val="00203821"/>
    <w:rsid w:val="00211632"/>
    <w:rsid w:val="0021630D"/>
    <w:rsid w:val="00236706"/>
    <w:rsid w:val="0024121B"/>
    <w:rsid w:val="00247D2F"/>
    <w:rsid w:val="00254C1B"/>
    <w:rsid w:val="00256560"/>
    <w:rsid w:val="00260C04"/>
    <w:rsid w:val="0026649A"/>
    <w:rsid w:val="00274728"/>
    <w:rsid w:val="0027605E"/>
    <w:rsid w:val="00281E00"/>
    <w:rsid w:val="0028686A"/>
    <w:rsid w:val="00292330"/>
    <w:rsid w:val="00294A52"/>
    <w:rsid w:val="002A79B9"/>
    <w:rsid w:val="002B575F"/>
    <w:rsid w:val="002B729B"/>
    <w:rsid w:val="002C1E91"/>
    <w:rsid w:val="002C23B5"/>
    <w:rsid w:val="002C53A2"/>
    <w:rsid w:val="002C7F7C"/>
    <w:rsid w:val="002D0040"/>
    <w:rsid w:val="002D07D5"/>
    <w:rsid w:val="002D27AA"/>
    <w:rsid w:val="002D2FA8"/>
    <w:rsid w:val="002E220F"/>
    <w:rsid w:val="002F082B"/>
    <w:rsid w:val="00307311"/>
    <w:rsid w:val="0032100F"/>
    <w:rsid w:val="003303C4"/>
    <w:rsid w:val="0033402C"/>
    <w:rsid w:val="00340521"/>
    <w:rsid w:val="00345C73"/>
    <w:rsid w:val="00354A99"/>
    <w:rsid w:val="00360311"/>
    <w:rsid w:val="00361922"/>
    <w:rsid w:val="0037339B"/>
    <w:rsid w:val="00375EB5"/>
    <w:rsid w:val="00386C11"/>
    <w:rsid w:val="00397466"/>
    <w:rsid w:val="003A6148"/>
    <w:rsid w:val="003C33F6"/>
    <w:rsid w:val="003C3D2E"/>
    <w:rsid w:val="003C43A5"/>
    <w:rsid w:val="003D035A"/>
    <w:rsid w:val="003D62DB"/>
    <w:rsid w:val="003E1C5C"/>
    <w:rsid w:val="003E1EC7"/>
    <w:rsid w:val="003E20E1"/>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1B50"/>
    <w:rsid w:val="004926E1"/>
    <w:rsid w:val="004A2FEA"/>
    <w:rsid w:val="004D2DD7"/>
    <w:rsid w:val="004D33CE"/>
    <w:rsid w:val="004D75C5"/>
    <w:rsid w:val="004E2186"/>
    <w:rsid w:val="004E66FB"/>
    <w:rsid w:val="004F470A"/>
    <w:rsid w:val="004F4C59"/>
    <w:rsid w:val="00500C8F"/>
    <w:rsid w:val="00501909"/>
    <w:rsid w:val="00507BBB"/>
    <w:rsid w:val="005128DF"/>
    <w:rsid w:val="0051592A"/>
    <w:rsid w:val="005206FE"/>
    <w:rsid w:val="00523C2F"/>
    <w:rsid w:val="005257ED"/>
    <w:rsid w:val="005274B6"/>
    <w:rsid w:val="005306F8"/>
    <w:rsid w:val="00535D61"/>
    <w:rsid w:val="0054023D"/>
    <w:rsid w:val="005426BF"/>
    <w:rsid w:val="0056213C"/>
    <w:rsid w:val="00580C24"/>
    <w:rsid w:val="0058489D"/>
    <w:rsid w:val="005968EF"/>
    <w:rsid w:val="00596C1E"/>
    <w:rsid w:val="005A2E26"/>
    <w:rsid w:val="005B7BCA"/>
    <w:rsid w:val="005C0AFA"/>
    <w:rsid w:val="005C0DAE"/>
    <w:rsid w:val="005C188E"/>
    <w:rsid w:val="005D2349"/>
    <w:rsid w:val="005E1B60"/>
    <w:rsid w:val="005E3591"/>
    <w:rsid w:val="005E5507"/>
    <w:rsid w:val="005E607B"/>
    <w:rsid w:val="005E6A70"/>
    <w:rsid w:val="005F0A8D"/>
    <w:rsid w:val="005F1407"/>
    <w:rsid w:val="00601229"/>
    <w:rsid w:val="00603B67"/>
    <w:rsid w:val="006162A2"/>
    <w:rsid w:val="0061781F"/>
    <w:rsid w:val="006240DA"/>
    <w:rsid w:val="00631EB9"/>
    <w:rsid w:val="0063256E"/>
    <w:rsid w:val="00633F04"/>
    <w:rsid w:val="00635219"/>
    <w:rsid w:val="00635EC0"/>
    <w:rsid w:val="00640B58"/>
    <w:rsid w:val="00645196"/>
    <w:rsid w:val="00651B02"/>
    <w:rsid w:val="00651B19"/>
    <w:rsid w:val="00660A29"/>
    <w:rsid w:val="00666077"/>
    <w:rsid w:val="00695519"/>
    <w:rsid w:val="006A4134"/>
    <w:rsid w:val="006A5DDA"/>
    <w:rsid w:val="006A6701"/>
    <w:rsid w:val="006B21F4"/>
    <w:rsid w:val="006B3753"/>
    <w:rsid w:val="006B7AD6"/>
    <w:rsid w:val="006C50FD"/>
    <w:rsid w:val="006D1DD4"/>
    <w:rsid w:val="006D4014"/>
    <w:rsid w:val="006D44C1"/>
    <w:rsid w:val="006E5651"/>
    <w:rsid w:val="006E5B85"/>
    <w:rsid w:val="006F026A"/>
    <w:rsid w:val="006F56B9"/>
    <w:rsid w:val="0070265B"/>
    <w:rsid w:val="00704813"/>
    <w:rsid w:val="007060E1"/>
    <w:rsid w:val="0072290D"/>
    <w:rsid w:val="00723D6D"/>
    <w:rsid w:val="00724537"/>
    <w:rsid w:val="00730E46"/>
    <w:rsid w:val="00731724"/>
    <w:rsid w:val="0073474B"/>
    <w:rsid w:val="00735511"/>
    <w:rsid w:val="00737208"/>
    <w:rsid w:val="00744DE6"/>
    <w:rsid w:val="00762452"/>
    <w:rsid w:val="007639E0"/>
    <w:rsid w:val="00775507"/>
    <w:rsid w:val="00777B9D"/>
    <w:rsid w:val="00783473"/>
    <w:rsid w:val="0078594B"/>
    <w:rsid w:val="007926D2"/>
    <w:rsid w:val="00795E02"/>
    <w:rsid w:val="007979D0"/>
    <w:rsid w:val="007A1CA3"/>
    <w:rsid w:val="007A4E18"/>
    <w:rsid w:val="007A7B8C"/>
    <w:rsid w:val="007C6D9E"/>
    <w:rsid w:val="007C7255"/>
    <w:rsid w:val="007D1C43"/>
    <w:rsid w:val="007D6C53"/>
    <w:rsid w:val="007E1564"/>
    <w:rsid w:val="007E1E87"/>
    <w:rsid w:val="007E5B3F"/>
    <w:rsid w:val="007F2257"/>
    <w:rsid w:val="0080091D"/>
    <w:rsid w:val="00804108"/>
    <w:rsid w:val="00804FC4"/>
    <w:rsid w:val="00815547"/>
    <w:rsid w:val="00816367"/>
    <w:rsid w:val="00816A0B"/>
    <w:rsid w:val="00824B22"/>
    <w:rsid w:val="00830C53"/>
    <w:rsid w:val="00837FAA"/>
    <w:rsid w:val="00841F77"/>
    <w:rsid w:val="0085276D"/>
    <w:rsid w:val="00855B2B"/>
    <w:rsid w:val="008619A1"/>
    <w:rsid w:val="00863390"/>
    <w:rsid w:val="0086385C"/>
    <w:rsid w:val="00871916"/>
    <w:rsid w:val="008956DD"/>
    <w:rsid w:val="008A510E"/>
    <w:rsid w:val="008A522A"/>
    <w:rsid w:val="008B4464"/>
    <w:rsid w:val="008B750B"/>
    <w:rsid w:val="008C3162"/>
    <w:rsid w:val="008C42E2"/>
    <w:rsid w:val="008D1F14"/>
    <w:rsid w:val="008E2B7C"/>
    <w:rsid w:val="008E3924"/>
    <w:rsid w:val="008F13F7"/>
    <w:rsid w:val="008F5B4D"/>
    <w:rsid w:val="009037FD"/>
    <w:rsid w:val="00907425"/>
    <w:rsid w:val="00923C34"/>
    <w:rsid w:val="00924152"/>
    <w:rsid w:val="0092513D"/>
    <w:rsid w:val="00927A9F"/>
    <w:rsid w:val="009335CC"/>
    <w:rsid w:val="00935A55"/>
    <w:rsid w:val="00941CEB"/>
    <w:rsid w:val="009440B1"/>
    <w:rsid w:val="00946490"/>
    <w:rsid w:val="0094720F"/>
    <w:rsid w:val="00953B28"/>
    <w:rsid w:val="00954322"/>
    <w:rsid w:val="00957CAA"/>
    <w:rsid w:val="009616DE"/>
    <w:rsid w:val="00965AF9"/>
    <w:rsid w:val="0096778A"/>
    <w:rsid w:val="00977656"/>
    <w:rsid w:val="009846A7"/>
    <w:rsid w:val="0098794D"/>
    <w:rsid w:val="0099497B"/>
    <w:rsid w:val="009A40EE"/>
    <w:rsid w:val="009A43BA"/>
    <w:rsid w:val="009B0D05"/>
    <w:rsid w:val="009B4CA6"/>
    <w:rsid w:val="009B79F8"/>
    <w:rsid w:val="009C27ED"/>
    <w:rsid w:val="009C66D5"/>
    <w:rsid w:val="009D13FD"/>
    <w:rsid w:val="009D266A"/>
    <w:rsid w:val="009D2FC6"/>
    <w:rsid w:val="009D4D61"/>
    <w:rsid w:val="009D540D"/>
    <w:rsid w:val="009F7E07"/>
    <w:rsid w:val="00A012F0"/>
    <w:rsid w:val="00A01522"/>
    <w:rsid w:val="00A10A11"/>
    <w:rsid w:val="00A13C6A"/>
    <w:rsid w:val="00A17B09"/>
    <w:rsid w:val="00A457C6"/>
    <w:rsid w:val="00A46AD0"/>
    <w:rsid w:val="00A47063"/>
    <w:rsid w:val="00A473A8"/>
    <w:rsid w:val="00A513F0"/>
    <w:rsid w:val="00A61AC8"/>
    <w:rsid w:val="00A6366F"/>
    <w:rsid w:val="00A65D4C"/>
    <w:rsid w:val="00A70512"/>
    <w:rsid w:val="00A76B56"/>
    <w:rsid w:val="00A96D1D"/>
    <w:rsid w:val="00AA1F60"/>
    <w:rsid w:val="00AA40D7"/>
    <w:rsid w:val="00AB5F7D"/>
    <w:rsid w:val="00AC0C50"/>
    <w:rsid w:val="00AC6FE2"/>
    <w:rsid w:val="00AF3925"/>
    <w:rsid w:val="00B0663B"/>
    <w:rsid w:val="00B1296B"/>
    <w:rsid w:val="00B2292F"/>
    <w:rsid w:val="00B32B5E"/>
    <w:rsid w:val="00B43169"/>
    <w:rsid w:val="00B501A8"/>
    <w:rsid w:val="00B55AE4"/>
    <w:rsid w:val="00B644B7"/>
    <w:rsid w:val="00B70B46"/>
    <w:rsid w:val="00B739B0"/>
    <w:rsid w:val="00B814A3"/>
    <w:rsid w:val="00B8557F"/>
    <w:rsid w:val="00B96F38"/>
    <w:rsid w:val="00BA1091"/>
    <w:rsid w:val="00BC716B"/>
    <w:rsid w:val="00BD0E74"/>
    <w:rsid w:val="00BD5F8C"/>
    <w:rsid w:val="00BE29DD"/>
    <w:rsid w:val="00BE2D0A"/>
    <w:rsid w:val="00C066AF"/>
    <w:rsid w:val="00C10A68"/>
    <w:rsid w:val="00C10E06"/>
    <w:rsid w:val="00C145B8"/>
    <w:rsid w:val="00C2438F"/>
    <w:rsid w:val="00C31AF0"/>
    <w:rsid w:val="00C32A7E"/>
    <w:rsid w:val="00C34F28"/>
    <w:rsid w:val="00C368DF"/>
    <w:rsid w:val="00C442C5"/>
    <w:rsid w:val="00C463F2"/>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47EB"/>
    <w:rsid w:val="00CE6A48"/>
    <w:rsid w:val="00CE7481"/>
    <w:rsid w:val="00CF0A8F"/>
    <w:rsid w:val="00D048CE"/>
    <w:rsid w:val="00D10998"/>
    <w:rsid w:val="00D15CBD"/>
    <w:rsid w:val="00D221CB"/>
    <w:rsid w:val="00D23391"/>
    <w:rsid w:val="00D31805"/>
    <w:rsid w:val="00D552B9"/>
    <w:rsid w:val="00D604B3"/>
    <w:rsid w:val="00D65951"/>
    <w:rsid w:val="00D735B2"/>
    <w:rsid w:val="00D74021"/>
    <w:rsid w:val="00D76D01"/>
    <w:rsid w:val="00D922A9"/>
    <w:rsid w:val="00D9394A"/>
    <w:rsid w:val="00DB0CBB"/>
    <w:rsid w:val="00DB67CC"/>
    <w:rsid w:val="00DC348A"/>
    <w:rsid w:val="00DC3783"/>
    <w:rsid w:val="00DE1070"/>
    <w:rsid w:val="00DE7022"/>
    <w:rsid w:val="00E00219"/>
    <w:rsid w:val="00E0316B"/>
    <w:rsid w:val="00E07D6A"/>
    <w:rsid w:val="00E25994"/>
    <w:rsid w:val="00E25DAD"/>
    <w:rsid w:val="00E25E10"/>
    <w:rsid w:val="00E44AF3"/>
    <w:rsid w:val="00E50B41"/>
    <w:rsid w:val="00E5219B"/>
    <w:rsid w:val="00E52D07"/>
    <w:rsid w:val="00E5518B"/>
    <w:rsid w:val="00E609FE"/>
    <w:rsid w:val="00E630BE"/>
    <w:rsid w:val="00E63892"/>
    <w:rsid w:val="00E6734D"/>
    <w:rsid w:val="00E732BC"/>
    <w:rsid w:val="00E75920"/>
    <w:rsid w:val="00E80D96"/>
    <w:rsid w:val="00E871FA"/>
    <w:rsid w:val="00E936A4"/>
    <w:rsid w:val="00E954BB"/>
    <w:rsid w:val="00EA45E7"/>
    <w:rsid w:val="00EB78E3"/>
    <w:rsid w:val="00EB7BE3"/>
    <w:rsid w:val="00EC1C4B"/>
    <w:rsid w:val="00EC2083"/>
    <w:rsid w:val="00EC735A"/>
    <w:rsid w:val="00ED5F38"/>
    <w:rsid w:val="00EE6403"/>
    <w:rsid w:val="00EF27FE"/>
    <w:rsid w:val="00EF4E32"/>
    <w:rsid w:val="00F07D22"/>
    <w:rsid w:val="00F07FB6"/>
    <w:rsid w:val="00F149D0"/>
    <w:rsid w:val="00F16B53"/>
    <w:rsid w:val="00F25ECD"/>
    <w:rsid w:val="00F318BE"/>
    <w:rsid w:val="00F33297"/>
    <w:rsid w:val="00F343FB"/>
    <w:rsid w:val="00F359FE"/>
    <w:rsid w:val="00F42159"/>
    <w:rsid w:val="00F4256E"/>
    <w:rsid w:val="00F42EE1"/>
    <w:rsid w:val="00F519E7"/>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53A5"/>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3300837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8685013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0083/2/212/&#1575;&#1604;&#1582;&#1575;&#1604;&#1589;" TargetMode="External"/><Relationship Id="rId1" Type="http://schemas.openxmlformats.org/officeDocument/2006/relationships/hyperlink" Target="http://lib.eshia.ir/11005/3/397/&#1575;&#1604;&#1584;&#1576;&#15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49D0F-E826-49F7-810A-E3B3BB54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160</TotalTime>
  <Pages>7</Pages>
  <Words>1924</Words>
  <Characters>10969</Characters>
  <Application>Microsoft Office Word</Application>
  <DocSecurity>0</DocSecurity>
  <Lines>91</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12868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82</cp:revision>
  <dcterms:created xsi:type="dcterms:W3CDTF">2019-01-14T04:58:00Z</dcterms:created>
  <dcterms:modified xsi:type="dcterms:W3CDTF">2019-01-14T10:18:00Z</dcterms:modified>
  <cp:contentStatus>ویرایش 2.5</cp:contentStatus>
  <cp:version>2.7</cp:version>
</cp:coreProperties>
</file>