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936EC7" w:rsidRDefault="00936EC7" w:rsidP="00936EC7">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74153442" w:history="1">
        <w:r w:rsidRPr="00EF6B9B">
          <w:rPr>
            <w:rStyle w:val="ac"/>
            <w:rFonts w:hint="eastAsia"/>
            <w:noProof/>
            <w:rtl/>
          </w:rPr>
          <w:t>توج</w:t>
        </w:r>
        <w:r w:rsidRPr="00EF6B9B">
          <w:rPr>
            <w:rStyle w:val="ac"/>
            <w:rFonts w:hint="cs"/>
            <w:noProof/>
            <w:rtl/>
          </w:rPr>
          <w:t>ی</w:t>
        </w:r>
        <w:r w:rsidRPr="00EF6B9B">
          <w:rPr>
            <w:rStyle w:val="ac"/>
            <w:rFonts w:hint="eastAsia"/>
            <w:noProof/>
            <w:rtl/>
          </w:rPr>
          <w:t>ه</w:t>
        </w:r>
        <w:r w:rsidRPr="00EF6B9B">
          <w:rPr>
            <w:rStyle w:val="ac"/>
            <w:noProof/>
            <w:rtl/>
          </w:rPr>
          <w:t xml:space="preserve"> </w:t>
        </w:r>
        <w:r w:rsidRPr="00EF6B9B">
          <w:rPr>
            <w:rStyle w:val="ac"/>
            <w:rFonts w:hint="eastAsia"/>
            <w:noProof/>
            <w:rtl/>
          </w:rPr>
          <w:t>مرحوم</w:t>
        </w:r>
        <w:r w:rsidRPr="00EF6B9B">
          <w:rPr>
            <w:rStyle w:val="ac"/>
            <w:noProof/>
            <w:rtl/>
          </w:rPr>
          <w:t xml:space="preserve"> </w:t>
        </w:r>
        <w:r w:rsidRPr="00EF6B9B">
          <w:rPr>
            <w:rStyle w:val="ac"/>
            <w:rFonts w:hint="eastAsia"/>
            <w:noProof/>
            <w:rtl/>
          </w:rPr>
          <w:t>خو</w:t>
        </w:r>
        <w:r w:rsidRPr="00EF6B9B">
          <w:rPr>
            <w:rStyle w:val="ac"/>
            <w:rFonts w:hint="cs"/>
            <w:noProof/>
            <w:rtl/>
          </w:rPr>
          <w:t>یی</w:t>
        </w:r>
        <w:r w:rsidRPr="00EF6B9B">
          <w:rPr>
            <w:rStyle w:val="ac"/>
            <w:noProof/>
            <w:rtl/>
          </w:rPr>
          <w:t xml:space="preserve"> </w:t>
        </w:r>
        <w:r w:rsidRPr="00EF6B9B">
          <w:rPr>
            <w:rStyle w:val="ac"/>
            <w:rFonts w:hint="eastAsia"/>
            <w:noProof/>
            <w:rtl/>
          </w:rPr>
          <w:t>نسبت</w:t>
        </w:r>
        <w:r w:rsidRPr="00EF6B9B">
          <w:rPr>
            <w:rStyle w:val="ac"/>
            <w:noProof/>
            <w:rtl/>
          </w:rPr>
          <w:t xml:space="preserve"> </w:t>
        </w:r>
        <w:r w:rsidRPr="00EF6B9B">
          <w:rPr>
            <w:rStyle w:val="ac"/>
            <w:rFonts w:hint="eastAsia"/>
            <w:noProof/>
            <w:rtl/>
          </w:rPr>
          <w:t>به</w:t>
        </w:r>
        <w:r w:rsidRPr="00EF6B9B">
          <w:rPr>
            <w:rStyle w:val="ac"/>
            <w:noProof/>
            <w:rtl/>
          </w:rPr>
          <w:t xml:space="preserve"> </w:t>
        </w:r>
        <w:r w:rsidRPr="00EF6B9B">
          <w:rPr>
            <w:rStyle w:val="ac"/>
            <w:rFonts w:hint="eastAsia"/>
            <w:noProof/>
            <w:rtl/>
          </w:rPr>
          <w:t>روا</w:t>
        </w:r>
        <w:r w:rsidRPr="00EF6B9B">
          <w:rPr>
            <w:rStyle w:val="ac"/>
            <w:rFonts w:hint="cs"/>
            <w:noProof/>
            <w:rtl/>
          </w:rPr>
          <w:t>ی</w:t>
        </w:r>
        <w:r w:rsidRPr="00EF6B9B">
          <w:rPr>
            <w:rStyle w:val="ac"/>
            <w:rFonts w:hint="eastAsia"/>
            <w:noProof/>
            <w:rtl/>
          </w:rPr>
          <w:t>ات</w:t>
        </w:r>
        <w:r w:rsidRPr="00EF6B9B">
          <w:rPr>
            <w:rStyle w:val="ac"/>
            <w:noProof/>
            <w:rtl/>
          </w:rPr>
          <w:t xml:space="preserve"> </w:t>
        </w:r>
        <w:r w:rsidRPr="00EF6B9B">
          <w:rPr>
            <w:rStyle w:val="ac"/>
            <w:rFonts w:hint="eastAsia"/>
            <w:noProof/>
            <w:rtl/>
          </w:rPr>
          <w:t>زوال</w:t>
        </w:r>
        <w:r w:rsidRPr="00EF6B9B">
          <w:rPr>
            <w:rStyle w:val="ac"/>
            <w:noProof/>
            <w:rtl/>
          </w:rPr>
          <w:t xml:space="preserve"> </w:t>
        </w:r>
        <w:r w:rsidRPr="00EF6B9B">
          <w:rPr>
            <w:rStyle w:val="ac"/>
            <w:rFonts w:hint="eastAsia"/>
            <w:noProof/>
            <w:rtl/>
          </w:rPr>
          <w:t>حمره</w:t>
        </w:r>
        <w:r w:rsidRPr="00EF6B9B">
          <w:rPr>
            <w:rStyle w:val="ac"/>
            <w:noProof/>
            <w:rtl/>
          </w:rPr>
          <w:t xml:space="preserve"> </w:t>
        </w:r>
        <w:r w:rsidRPr="00EF6B9B">
          <w:rPr>
            <w:rStyle w:val="ac"/>
            <w:rFonts w:hint="eastAsia"/>
            <w:noProof/>
            <w:rtl/>
          </w:rPr>
          <w:t>مشرق</w:t>
        </w:r>
        <w:r w:rsidRPr="00EF6B9B">
          <w:rPr>
            <w:rStyle w:val="ac"/>
            <w:rFonts w:hint="cs"/>
            <w:noProof/>
            <w:rtl/>
          </w:rPr>
          <w:t>ی</w:t>
        </w:r>
        <w:r w:rsidRPr="00EF6B9B">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Toc474153442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36EC7" w:rsidRDefault="00936EC7" w:rsidP="00936EC7">
      <w:pPr>
        <w:pStyle w:val="32"/>
        <w:tabs>
          <w:tab w:val="right" w:leader="dot" w:pos="10194"/>
        </w:tabs>
        <w:rPr>
          <w:rFonts w:asciiTheme="minorHAnsi" w:eastAsiaTheme="minorEastAsia" w:hAnsiTheme="minorHAnsi" w:cstheme="minorBidi"/>
          <w:bCs w:val="0"/>
          <w:iCs w:val="0"/>
          <w:noProof/>
          <w:color w:val="auto"/>
          <w:szCs w:val="22"/>
          <w:rtl/>
        </w:rPr>
      </w:pPr>
      <w:hyperlink w:anchor="_Toc474153443" w:history="1">
        <w:r w:rsidRPr="00EF6B9B">
          <w:rPr>
            <w:rStyle w:val="ac"/>
            <w:rFonts w:ascii="Cambria" w:eastAsia="Times New Roman" w:hAnsi="Cambria" w:cs="B Titr" w:hint="eastAsia"/>
            <w:b/>
            <w:noProof/>
            <w:rtl/>
          </w:rPr>
          <w:t>روا</w:t>
        </w:r>
        <w:r w:rsidRPr="00EF6B9B">
          <w:rPr>
            <w:rStyle w:val="ac"/>
            <w:rFonts w:ascii="Cambria" w:eastAsia="Times New Roman" w:hAnsi="Cambria" w:cs="B Titr" w:hint="cs"/>
            <w:b/>
            <w:noProof/>
            <w:rtl/>
          </w:rPr>
          <w:t>ی</w:t>
        </w:r>
        <w:r w:rsidRPr="00EF6B9B">
          <w:rPr>
            <w:rStyle w:val="ac"/>
            <w:rFonts w:ascii="Cambria" w:eastAsia="Times New Roman" w:hAnsi="Cambria" w:cs="B Titr" w:hint="eastAsia"/>
            <w:b/>
            <w:noProof/>
            <w:rtl/>
          </w:rPr>
          <w:t>ت</w:t>
        </w:r>
        <w:r w:rsidRPr="00EF6B9B">
          <w:rPr>
            <w:rStyle w:val="ac"/>
            <w:rFonts w:ascii="Cambria" w:eastAsia="Times New Roman" w:hAnsi="Cambria" w:cs="B Titr"/>
            <w:b/>
            <w:noProof/>
            <w:rtl/>
          </w:rPr>
          <w:t xml:space="preserve"> </w:t>
        </w:r>
        <w:r w:rsidRPr="00EF6B9B">
          <w:rPr>
            <w:rStyle w:val="ac"/>
            <w:rFonts w:ascii="Cambria" w:eastAsia="Times New Roman" w:hAnsi="Cambria" w:cs="B Titr" w:hint="eastAsia"/>
            <w:b/>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Toc474153443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36EC7" w:rsidRDefault="00936EC7" w:rsidP="00936EC7">
      <w:pPr>
        <w:pStyle w:val="32"/>
        <w:tabs>
          <w:tab w:val="right" w:leader="dot" w:pos="10194"/>
        </w:tabs>
        <w:rPr>
          <w:rFonts w:asciiTheme="minorHAnsi" w:eastAsiaTheme="minorEastAsia" w:hAnsiTheme="minorHAnsi" w:cstheme="minorBidi"/>
          <w:bCs w:val="0"/>
          <w:iCs w:val="0"/>
          <w:noProof/>
          <w:color w:val="auto"/>
          <w:szCs w:val="22"/>
          <w:rtl/>
        </w:rPr>
      </w:pPr>
      <w:hyperlink w:anchor="_Toc474153444" w:history="1">
        <w:r w:rsidRPr="00EF6B9B">
          <w:rPr>
            <w:rStyle w:val="ac"/>
            <w:rFonts w:hint="eastAsia"/>
            <w:noProof/>
            <w:rtl/>
          </w:rPr>
          <w:t>مناقشه</w:t>
        </w:r>
        <w:r w:rsidRPr="00EF6B9B">
          <w:rPr>
            <w:rStyle w:val="ac"/>
            <w:noProof/>
            <w:rtl/>
          </w:rPr>
          <w:t xml:space="preserve"> </w:t>
        </w:r>
        <w:r w:rsidRPr="00EF6B9B">
          <w:rPr>
            <w:rStyle w:val="ac"/>
            <w:rFonts w:hint="eastAsia"/>
            <w:noProof/>
            <w:rtl/>
          </w:rPr>
          <w:t>مرحوم</w:t>
        </w:r>
        <w:r w:rsidRPr="00EF6B9B">
          <w:rPr>
            <w:rStyle w:val="ac"/>
            <w:noProof/>
            <w:rtl/>
          </w:rPr>
          <w:t xml:space="preserve"> </w:t>
        </w:r>
        <w:r w:rsidRPr="00EF6B9B">
          <w:rPr>
            <w:rStyle w:val="ac"/>
            <w:rFonts w:hint="eastAsia"/>
            <w:noProof/>
            <w:rtl/>
          </w:rPr>
          <w:t>خو</w:t>
        </w:r>
        <w:r w:rsidRPr="00EF6B9B">
          <w:rPr>
            <w:rStyle w:val="ac"/>
            <w:rFonts w:hint="cs"/>
            <w:noProof/>
            <w:rtl/>
          </w:rPr>
          <w:t>یی</w:t>
        </w:r>
        <w:r w:rsidRPr="00EF6B9B">
          <w:rPr>
            <w:rStyle w:val="ac"/>
            <w:noProof/>
            <w:rtl/>
          </w:rPr>
          <w:t xml:space="preserve"> </w:t>
        </w:r>
        <w:r w:rsidRPr="00EF6B9B">
          <w:rPr>
            <w:rStyle w:val="ac"/>
            <w:rFonts w:hint="eastAsia"/>
            <w:noProof/>
            <w:rtl/>
          </w:rPr>
          <w:t>در</w:t>
        </w:r>
        <w:r w:rsidRPr="00EF6B9B">
          <w:rPr>
            <w:rStyle w:val="ac"/>
            <w:noProof/>
            <w:rtl/>
          </w:rPr>
          <w:t xml:space="preserve"> </w:t>
        </w:r>
        <w:r w:rsidRPr="00EF6B9B">
          <w:rPr>
            <w:rStyle w:val="ac"/>
            <w:rFonts w:hint="eastAsia"/>
            <w:noProof/>
            <w:rtl/>
          </w:rPr>
          <w:t>دلالت</w:t>
        </w:r>
        <w:r w:rsidRPr="00EF6B9B">
          <w:rPr>
            <w:rStyle w:val="ac"/>
            <w:noProof/>
            <w:rtl/>
          </w:rPr>
          <w:t xml:space="preserve"> </w:t>
        </w:r>
        <w:r w:rsidRPr="00EF6B9B">
          <w:rPr>
            <w:rStyle w:val="ac"/>
            <w:rFonts w:hint="eastAsia"/>
            <w:noProof/>
            <w:rtl/>
          </w:rPr>
          <w:t>روا</w:t>
        </w:r>
        <w:r w:rsidRPr="00EF6B9B">
          <w:rPr>
            <w:rStyle w:val="ac"/>
            <w:rFonts w:hint="cs"/>
            <w:noProof/>
            <w:rtl/>
          </w:rPr>
          <w:t>ی</w:t>
        </w:r>
        <w:r w:rsidRPr="00EF6B9B">
          <w:rPr>
            <w:rStyle w:val="ac"/>
            <w:rFonts w:hint="eastAsia"/>
            <w:noProof/>
            <w:rtl/>
          </w:rPr>
          <w:t>ت</w:t>
        </w:r>
        <w:r w:rsidRPr="00EF6B9B">
          <w:rPr>
            <w:rStyle w:val="ac"/>
            <w:noProof/>
            <w:rtl/>
          </w:rPr>
          <w:t xml:space="preserve"> </w:t>
        </w:r>
        <w:r w:rsidRPr="00EF6B9B">
          <w:rPr>
            <w:rStyle w:val="ac"/>
            <w:rFonts w:hint="eastAsia"/>
            <w:noProof/>
            <w:rtl/>
          </w:rPr>
          <w:t>بر</w:t>
        </w:r>
        <w:r w:rsidRPr="00EF6B9B">
          <w:rPr>
            <w:rStyle w:val="ac"/>
            <w:noProof/>
            <w:rtl/>
          </w:rPr>
          <w:t xml:space="preserve"> </w:t>
        </w:r>
        <w:r w:rsidRPr="00EF6B9B">
          <w:rPr>
            <w:rStyle w:val="ac"/>
            <w:rFonts w:hint="eastAsia"/>
            <w:noProof/>
            <w:rtl/>
          </w:rPr>
          <w:t>قول</w:t>
        </w:r>
        <w:r w:rsidRPr="00EF6B9B">
          <w:rPr>
            <w:rStyle w:val="ac"/>
            <w:noProof/>
            <w:rtl/>
          </w:rPr>
          <w:t xml:space="preserve"> </w:t>
        </w:r>
        <w:r w:rsidRPr="00EF6B9B">
          <w:rPr>
            <w:rStyle w:val="ac"/>
            <w:rFonts w:hint="eastAsia"/>
            <w:noProof/>
            <w:rtl/>
          </w:rPr>
          <w:t>به</w:t>
        </w:r>
        <w:r w:rsidRPr="00EF6B9B">
          <w:rPr>
            <w:rStyle w:val="ac"/>
            <w:noProof/>
            <w:rtl/>
          </w:rPr>
          <w:t xml:space="preserve"> </w:t>
        </w:r>
        <w:r w:rsidRPr="00EF6B9B">
          <w:rPr>
            <w:rStyle w:val="ac"/>
            <w:rFonts w:hint="eastAsia"/>
            <w:noProof/>
            <w:rtl/>
          </w:rPr>
          <w:t>زوال</w:t>
        </w:r>
        <w:r w:rsidRPr="00EF6B9B">
          <w:rPr>
            <w:rStyle w:val="ac"/>
            <w:noProof/>
            <w:rtl/>
          </w:rPr>
          <w:t xml:space="preserve"> </w:t>
        </w:r>
        <w:r w:rsidRPr="00EF6B9B">
          <w:rPr>
            <w:rStyle w:val="ac"/>
            <w:rFonts w:hint="eastAsia"/>
            <w:noProof/>
            <w:rtl/>
          </w:rPr>
          <w:t>حمره</w:t>
        </w:r>
        <w:r w:rsidRPr="00EF6B9B">
          <w:rPr>
            <w:rStyle w:val="ac"/>
            <w:noProof/>
            <w:rtl/>
          </w:rPr>
          <w:t xml:space="preserve"> </w:t>
        </w:r>
        <w:r w:rsidRPr="00EF6B9B">
          <w:rPr>
            <w:rStyle w:val="ac"/>
            <w:rFonts w:hint="eastAsia"/>
            <w:noProof/>
            <w:rtl/>
          </w:rPr>
          <w:t>مشرق</w:t>
        </w:r>
        <w:r w:rsidRPr="00EF6B9B">
          <w:rPr>
            <w:rStyle w:val="ac"/>
            <w:rFonts w:hint="cs"/>
            <w:noProof/>
            <w:rtl/>
          </w:rPr>
          <w:t>ی</w:t>
        </w:r>
        <w:r w:rsidRPr="00EF6B9B">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Toc474153444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936EC7" w:rsidRDefault="00936EC7" w:rsidP="00936EC7">
      <w:pPr>
        <w:pStyle w:val="42"/>
        <w:tabs>
          <w:tab w:val="right" w:leader="dot" w:pos="10194"/>
        </w:tabs>
        <w:rPr>
          <w:rFonts w:asciiTheme="minorHAnsi" w:eastAsiaTheme="minorEastAsia" w:hAnsiTheme="minorHAnsi" w:cstheme="minorBidi"/>
          <w:bCs w:val="0"/>
          <w:noProof/>
          <w:color w:val="auto"/>
          <w:szCs w:val="22"/>
          <w:rtl/>
        </w:rPr>
      </w:pPr>
      <w:hyperlink w:anchor="_Toc474153445" w:history="1">
        <w:r w:rsidRPr="00EF6B9B">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Toc474153445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36EC7" w:rsidRDefault="00936EC7" w:rsidP="00936EC7">
      <w:pPr>
        <w:pStyle w:val="32"/>
        <w:tabs>
          <w:tab w:val="right" w:leader="dot" w:pos="10194"/>
        </w:tabs>
        <w:rPr>
          <w:rFonts w:asciiTheme="minorHAnsi" w:eastAsiaTheme="minorEastAsia" w:hAnsiTheme="minorHAnsi" w:cstheme="minorBidi"/>
          <w:bCs w:val="0"/>
          <w:iCs w:val="0"/>
          <w:noProof/>
          <w:color w:val="auto"/>
          <w:szCs w:val="22"/>
          <w:rtl/>
        </w:rPr>
      </w:pPr>
      <w:hyperlink w:anchor="_Toc474153446" w:history="1">
        <w:r w:rsidRPr="00EF6B9B">
          <w:rPr>
            <w:rStyle w:val="ac"/>
            <w:rFonts w:hint="eastAsia"/>
            <w:noProof/>
            <w:rtl/>
          </w:rPr>
          <w:t>مناقشه</w:t>
        </w:r>
        <w:r w:rsidRPr="00EF6B9B">
          <w:rPr>
            <w:rStyle w:val="ac"/>
            <w:noProof/>
            <w:rtl/>
          </w:rPr>
          <w:t xml:space="preserve"> </w:t>
        </w:r>
        <w:r w:rsidRPr="00EF6B9B">
          <w:rPr>
            <w:rStyle w:val="ac"/>
            <w:rFonts w:hint="eastAsia"/>
            <w:noProof/>
            <w:rtl/>
          </w:rPr>
          <w:t>استاد</w:t>
        </w:r>
        <w:r w:rsidRPr="00EF6B9B">
          <w:rPr>
            <w:rStyle w:val="ac"/>
            <w:noProof/>
            <w:rtl/>
          </w:rPr>
          <w:t xml:space="preserve"> </w:t>
        </w:r>
        <w:r w:rsidRPr="00EF6B9B">
          <w:rPr>
            <w:rStyle w:val="ac"/>
            <w:rFonts w:hint="eastAsia"/>
            <w:noProof/>
            <w:rtl/>
          </w:rPr>
          <w:t>در</w:t>
        </w:r>
        <w:r w:rsidRPr="00EF6B9B">
          <w:rPr>
            <w:rStyle w:val="ac"/>
            <w:noProof/>
            <w:rtl/>
          </w:rPr>
          <w:t xml:space="preserve"> </w:t>
        </w:r>
        <w:r w:rsidRPr="00EF6B9B">
          <w:rPr>
            <w:rStyle w:val="ac"/>
            <w:rFonts w:hint="eastAsia"/>
            <w:noProof/>
            <w:rtl/>
          </w:rPr>
          <w:t>دلالت</w:t>
        </w:r>
        <w:r w:rsidRPr="00EF6B9B">
          <w:rPr>
            <w:rStyle w:val="ac"/>
            <w:noProof/>
            <w:rtl/>
          </w:rPr>
          <w:t xml:space="preserve"> </w:t>
        </w:r>
        <w:r w:rsidRPr="00EF6B9B">
          <w:rPr>
            <w:rStyle w:val="ac"/>
            <w:rFonts w:hint="eastAsia"/>
            <w:noProof/>
            <w:rtl/>
          </w:rPr>
          <w:t>روا</w:t>
        </w:r>
        <w:r w:rsidRPr="00EF6B9B">
          <w:rPr>
            <w:rStyle w:val="ac"/>
            <w:rFonts w:hint="cs"/>
            <w:noProof/>
            <w:rtl/>
          </w:rPr>
          <w:t>ی</w:t>
        </w:r>
        <w:r w:rsidRPr="00EF6B9B">
          <w:rPr>
            <w:rStyle w:val="ac"/>
            <w:rFonts w:hint="eastAsia"/>
            <w:noProof/>
            <w:rtl/>
          </w:rPr>
          <w:t>ت</w:t>
        </w:r>
        <w:r w:rsidRPr="00EF6B9B">
          <w:rPr>
            <w:rStyle w:val="ac"/>
            <w:noProof/>
            <w:rtl/>
          </w:rPr>
          <w:t xml:space="preserve"> </w:t>
        </w:r>
        <w:r w:rsidRPr="00EF6B9B">
          <w:rPr>
            <w:rStyle w:val="ac"/>
            <w:rFonts w:hint="eastAsia"/>
            <w:noProof/>
            <w:rtl/>
          </w:rPr>
          <w:t>بر</w:t>
        </w:r>
        <w:r w:rsidRPr="00EF6B9B">
          <w:rPr>
            <w:rStyle w:val="ac"/>
            <w:noProof/>
            <w:rtl/>
          </w:rPr>
          <w:t xml:space="preserve"> </w:t>
        </w:r>
        <w:r w:rsidRPr="00EF6B9B">
          <w:rPr>
            <w:rStyle w:val="ac"/>
            <w:rFonts w:hint="eastAsia"/>
            <w:noProof/>
            <w:rtl/>
          </w:rPr>
          <w:t>قول</w:t>
        </w:r>
        <w:r w:rsidRPr="00EF6B9B">
          <w:rPr>
            <w:rStyle w:val="ac"/>
            <w:noProof/>
            <w:rtl/>
          </w:rPr>
          <w:t xml:space="preserve"> </w:t>
        </w:r>
        <w:r w:rsidRPr="00EF6B9B">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Toc474153446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936EC7" w:rsidRDefault="00936EC7" w:rsidP="00936EC7">
      <w:pPr>
        <w:pStyle w:val="32"/>
        <w:tabs>
          <w:tab w:val="right" w:leader="dot" w:pos="10194"/>
        </w:tabs>
        <w:rPr>
          <w:rFonts w:asciiTheme="minorHAnsi" w:eastAsiaTheme="minorEastAsia" w:hAnsiTheme="minorHAnsi" w:cstheme="minorBidi"/>
          <w:bCs w:val="0"/>
          <w:iCs w:val="0"/>
          <w:noProof/>
          <w:color w:val="auto"/>
          <w:szCs w:val="22"/>
          <w:rtl/>
        </w:rPr>
      </w:pPr>
      <w:hyperlink w:anchor="_Toc474153447" w:history="1">
        <w:r w:rsidRPr="00EF6B9B">
          <w:rPr>
            <w:rStyle w:val="ac"/>
            <w:rFonts w:ascii="Cambria" w:eastAsia="Times New Roman" w:hAnsi="Cambria" w:cs="B Titr" w:hint="eastAsia"/>
            <w:b/>
            <w:noProof/>
            <w:rtl/>
          </w:rPr>
          <w:t>روا</w:t>
        </w:r>
        <w:r w:rsidRPr="00EF6B9B">
          <w:rPr>
            <w:rStyle w:val="ac"/>
            <w:rFonts w:ascii="Cambria" w:eastAsia="Times New Roman" w:hAnsi="Cambria" w:cs="B Titr" w:hint="cs"/>
            <w:b/>
            <w:noProof/>
            <w:rtl/>
          </w:rPr>
          <w:t>ی</w:t>
        </w:r>
        <w:r w:rsidRPr="00EF6B9B">
          <w:rPr>
            <w:rStyle w:val="ac"/>
            <w:rFonts w:ascii="Cambria" w:eastAsia="Times New Roman" w:hAnsi="Cambria" w:cs="B Titr" w:hint="eastAsia"/>
            <w:b/>
            <w:noProof/>
            <w:rtl/>
          </w:rPr>
          <w:t>ت</w:t>
        </w:r>
        <w:r w:rsidRPr="00EF6B9B">
          <w:rPr>
            <w:rStyle w:val="ac"/>
            <w:rFonts w:ascii="Cambria" w:eastAsia="Times New Roman" w:hAnsi="Cambria" w:cs="B Titr"/>
            <w:b/>
            <w:noProof/>
            <w:rtl/>
          </w:rPr>
          <w:t xml:space="preserve"> </w:t>
        </w:r>
        <w:r w:rsidRPr="00EF6B9B">
          <w:rPr>
            <w:rStyle w:val="ac"/>
            <w:rFonts w:ascii="Cambria" w:eastAsia="Times New Roman" w:hAnsi="Cambria" w:cs="B Titr" w:hint="eastAsia"/>
            <w:b/>
            <w:noProof/>
            <w:rtl/>
          </w:rPr>
          <w:t>نهم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Toc474153447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36EC7" w:rsidRDefault="00936EC7" w:rsidP="00936EC7">
      <w:pPr>
        <w:pStyle w:val="32"/>
        <w:tabs>
          <w:tab w:val="right" w:leader="dot" w:pos="10194"/>
        </w:tabs>
        <w:rPr>
          <w:rFonts w:asciiTheme="minorHAnsi" w:eastAsiaTheme="minorEastAsia" w:hAnsiTheme="minorHAnsi" w:cstheme="minorBidi"/>
          <w:bCs w:val="0"/>
          <w:iCs w:val="0"/>
          <w:noProof/>
          <w:color w:val="auto"/>
          <w:szCs w:val="22"/>
          <w:rtl/>
        </w:rPr>
      </w:pPr>
      <w:hyperlink w:anchor="_Toc474153448" w:history="1">
        <w:r w:rsidRPr="00EF6B9B">
          <w:rPr>
            <w:rStyle w:val="ac"/>
            <w:rFonts w:hint="eastAsia"/>
            <w:noProof/>
            <w:rtl/>
          </w:rPr>
          <w:t>مناقشه</w:t>
        </w:r>
        <w:r w:rsidRPr="00EF6B9B">
          <w:rPr>
            <w:rStyle w:val="ac"/>
            <w:noProof/>
            <w:rtl/>
          </w:rPr>
          <w:t xml:space="preserve"> </w:t>
        </w:r>
        <w:r w:rsidRPr="00EF6B9B">
          <w:rPr>
            <w:rStyle w:val="ac"/>
            <w:rFonts w:hint="eastAsia"/>
            <w:noProof/>
            <w:rtl/>
          </w:rPr>
          <w:t>مرحوم</w:t>
        </w:r>
        <w:r w:rsidRPr="00EF6B9B">
          <w:rPr>
            <w:rStyle w:val="ac"/>
            <w:noProof/>
            <w:rtl/>
          </w:rPr>
          <w:t xml:space="preserve"> </w:t>
        </w:r>
        <w:r w:rsidRPr="00EF6B9B">
          <w:rPr>
            <w:rStyle w:val="ac"/>
            <w:rFonts w:hint="eastAsia"/>
            <w:noProof/>
            <w:rtl/>
          </w:rPr>
          <w:t>خو</w:t>
        </w:r>
        <w:r w:rsidRPr="00EF6B9B">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Toc474153448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936EC7" w:rsidRDefault="00936EC7" w:rsidP="00936EC7">
      <w:pPr>
        <w:pStyle w:val="32"/>
        <w:tabs>
          <w:tab w:val="right" w:leader="dot" w:pos="10194"/>
        </w:tabs>
        <w:rPr>
          <w:rFonts w:asciiTheme="minorHAnsi" w:eastAsiaTheme="minorEastAsia" w:hAnsiTheme="minorHAnsi" w:cstheme="minorBidi"/>
          <w:bCs w:val="0"/>
          <w:iCs w:val="0"/>
          <w:noProof/>
          <w:color w:val="auto"/>
          <w:szCs w:val="22"/>
          <w:rtl/>
        </w:rPr>
      </w:pPr>
      <w:hyperlink w:anchor="_Toc474153449" w:history="1">
        <w:r w:rsidRPr="00EF6B9B">
          <w:rPr>
            <w:rStyle w:val="ac"/>
            <w:rFonts w:ascii="Cambria" w:eastAsia="Times New Roman" w:hAnsi="Cambria" w:cs="B Titr" w:hint="eastAsia"/>
            <w:b/>
            <w:noProof/>
            <w:rtl/>
          </w:rPr>
          <w:t>روا</w:t>
        </w:r>
        <w:r w:rsidRPr="00EF6B9B">
          <w:rPr>
            <w:rStyle w:val="ac"/>
            <w:rFonts w:ascii="Cambria" w:eastAsia="Times New Roman" w:hAnsi="Cambria" w:cs="B Titr" w:hint="cs"/>
            <w:b/>
            <w:noProof/>
            <w:rtl/>
          </w:rPr>
          <w:t>ی</w:t>
        </w:r>
        <w:r w:rsidRPr="00EF6B9B">
          <w:rPr>
            <w:rStyle w:val="ac"/>
            <w:rFonts w:ascii="Cambria" w:eastAsia="Times New Roman" w:hAnsi="Cambria" w:cs="B Titr" w:hint="eastAsia"/>
            <w:b/>
            <w:noProof/>
            <w:rtl/>
          </w:rPr>
          <w:t>ت</w:t>
        </w:r>
        <w:r w:rsidRPr="00EF6B9B">
          <w:rPr>
            <w:rStyle w:val="ac"/>
            <w:rFonts w:ascii="Cambria" w:eastAsia="Times New Roman" w:hAnsi="Cambria" w:cs="B Titr"/>
            <w:b/>
            <w:noProof/>
            <w:rtl/>
          </w:rPr>
          <w:t xml:space="preserve"> </w:t>
        </w:r>
        <w:r w:rsidRPr="00EF6B9B">
          <w:rPr>
            <w:rStyle w:val="ac"/>
            <w:rFonts w:ascii="Cambria" w:eastAsia="Times New Roman" w:hAnsi="Cambria" w:cs="B Titr" w:hint="eastAsia"/>
            <w:b/>
            <w:noProof/>
            <w:rtl/>
          </w:rPr>
          <w:t>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Toc474153449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36EC7" w:rsidRDefault="00936EC7" w:rsidP="00936EC7">
      <w:pPr>
        <w:pStyle w:val="32"/>
        <w:tabs>
          <w:tab w:val="right" w:leader="dot" w:pos="10194"/>
        </w:tabs>
        <w:rPr>
          <w:rFonts w:asciiTheme="minorHAnsi" w:eastAsiaTheme="minorEastAsia" w:hAnsiTheme="minorHAnsi" w:cstheme="minorBidi"/>
          <w:bCs w:val="0"/>
          <w:iCs w:val="0"/>
          <w:noProof/>
          <w:color w:val="auto"/>
          <w:szCs w:val="22"/>
          <w:rtl/>
        </w:rPr>
      </w:pPr>
      <w:hyperlink w:anchor="_Toc474153450" w:history="1">
        <w:r w:rsidRPr="00EF6B9B">
          <w:rPr>
            <w:rStyle w:val="ac"/>
            <w:rFonts w:hint="eastAsia"/>
            <w:noProof/>
            <w:rtl/>
          </w:rPr>
          <w:t>مناقشه</w:t>
        </w:r>
        <w:r w:rsidRPr="00EF6B9B">
          <w:rPr>
            <w:rStyle w:val="ac"/>
            <w:noProof/>
            <w:rtl/>
          </w:rPr>
          <w:t xml:space="preserve"> </w:t>
        </w:r>
        <w:r w:rsidRPr="00EF6B9B">
          <w:rPr>
            <w:rStyle w:val="ac"/>
            <w:rFonts w:hint="eastAsia"/>
            <w:noProof/>
            <w:rtl/>
          </w:rPr>
          <w:t>مرحوم</w:t>
        </w:r>
        <w:r w:rsidRPr="00EF6B9B">
          <w:rPr>
            <w:rStyle w:val="ac"/>
            <w:noProof/>
            <w:rtl/>
          </w:rPr>
          <w:t xml:space="preserve"> </w:t>
        </w:r>
        <w:r w:rsidRPr="00EF6B9B">
          <w:rPr>
            <w:rStyle w:val="ac"/>
            <w:rFonts w:hint="eastAsia"/>
            <w:noProof/>
            <w:rtl/>
          </w:rPr>
          <w:t>خو</w:t>
        </w:r>
        <w:r w:rsidRPr="00EF6B9B">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Toc474153450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36EC7" w:rsidRDefault="00936EC7" w:rsidP="00936EC7">
      <w:pPr>
        <w:pStyle w:val="42"/>
        <w:tabs>
          <w:tab w:val="right" w:leader="dot" w:pos="10194"/>
        </w:tabs>
        <w:rPr>
          <w:rFonts w:asciiTheme="minorHAnsi" w:eastAsiaTheme="minorEastAsia" w:hAnsiTheme="minorHAnsi" w:cstheme="minorBidi"/>
          <w:bCs w:val="0"/>
          <w:noProof/>
          <w:color w:val="auto"/>
          <w:szCs w:val="22"/>
          <w:rtl/>
        </w:rPr>
      </w:pPr>
      <w:hyperlink w:anchor="_Toc474153451" w:history="1">
        <w:r w:rsidRPr="00EF6B9B">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Toc474153451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36EC7" w:rsidRDefault="00936EC7" w:rsidP="00936EC7">
      <w:pPr>
        <w:pStyle w:val="32"/>
        <w:tabs>
          <w:tab w:val="right" w:leader="dot" w:pos="10194"/>
        </w:tabs>
        <w:rPr>
          <w:rFonts w:asciiTheme="minorHAnsi" w:eastAsiaTheme="minorEastAsia" w:hAnsiTheme="minorHAnsi" w:cstheme="minorBidi"/>
          <w:bCs w:val="0"/>
          <w:iCs w:val="0"/>
          <w:noProof/>
          <w:color w:val="auto"/>
          <w:szCs w:val="22"/>
          <w:rtl/>
        </w:rPr>
      </w:pPr>
      <w:hyperlink w:anchor="_Toc474153452" w:history="1">
        <w:r w:rsidRPr="00EF6B9B">
          <w:rPr>
            <w:rStyle w:val="ac"/>
            <w:rFonts w:hint="eastAsia"/>
            <w:noProof/>
            <w:rtl/>
          </w:rPr>
          <w:t>مناقشه</w:t>
        </w:r>
        <w:r w:rsidRPr="00EF6B9B">
          <w:rPr>
            <w:rStyle w:val="ac"/>
            <w:noProof/>
            <w:rtl/>
          </w:rPr>
          <w:t xml:space="preserve"> </w:t>
        </w:r>
        <w:r w:rsidRPr="00EF6B9B">
          <w:rPr>
            <w:rStyle w:val="ac"/>
            <w:rFonts w:hint="eastAsia"/>
            <w:noProof/>
            <w:rtl/>
          </w:rPr>
          <w:t>د</w:t>
        </w:r>
        <w:r w:rsidRPr="00EF6B9B">
          <w:rPr>
            <w:rStyle w:val="ac"/>
            <w:rFonts w:hint="cs"/>
            <w:noProof/>
            <w:rtl/>
          </w:rPr>
          <w:t>ی</w:t>
        </w:r>
        <w:r w:rsidRPr="00EF6B9B">
          <w:rPr>
            <w:rStyle w:val="ac"/>
            <w:rFonts w:hint="eastAsia"/>
            <w:noProof/>
            <w:rtl/>
          </w:rPr>
          <w:t>گر</w:t>
        </w:r>
        <w:r w:rsidRPr="00EF6B9B">
          <w:rPr>
            <w:rStyle w:val="ac"/>
            <w:noProof/>
            <w:rtl/>
          </w:rPr>
          <w:t xml:space="preserve"> </w:t>
        </w:r>
        <w:r w:rsidRPr="00EF6B9B">
          <w:rPr>
            <w:rStyle w:val="ac"/>
            <w:rFonts w:hint="eastAsia"/>
            <w:noProof/>
            <w:rtl/>
          </w:rPr>
          <w:t>در</w:t>
        </w:r>
        <w:r w:rsidRPr="00EF6B9B">
          <w:rPr>
            <w:rStyle w:val="ac"/>
            <w:noProof/>
            <w:rtl/>
          </w:rPr>
          <w:t xml:space="preserve"> </w:t>
        </w:r>
        <w:r w:rsidRPr="00EF6B9B">
          <w:rPr>
            <w:rStyle w:val="ac"/>
            <w:rFonts w:hint="eastAsia"/>
            <w:noProof/>
            <w:rtl/>
          </w:rPr>
          <w:t>دلالت</w:t>
        </w:r>
        <w:r w:rsidRPr="00EF6B9B">
          <w:rPr>
            <w:rStyle w:val="ac"/>
            <w:noProof/>
            <w:rtl/>
          </w:rPr>
          <w:t xml:space="preserve"> </w:t>
        </w:r>
        <w:r w:rsidRPr="00EF6B9B">
          <w:rPr>
            <w:rStyle w:val="ac"/>
            <w:rFonts w:hint="eastAsia"/>
            <w:noProof/>
            <w:rtl/>
          </w:rPr>
          <w:t>روا</w:t>
        </w:r>
        <w:r w:rsidRPr="00EF6B9B">
          <w:rPr>
            <w:rStyle w:val="ac"/>
            <w:rFonts w:hint="cs"/>
            <w:noProof/>
            <w:rtl/>
          </w:rPr>
          <w:t>ی</w:t>
        </w:r>
        <w:r w:rsidRPr="00EF6B9B">
          <w:rPr>
            <w:rStyle w:val="ac"/>
            <w:rFonts w:hint="eastAsia"/>
            <w:noProof/>
            <w:rtl/>
          </w:rPr>
          <w:t>ت</w:t>
        </w:r>
        <w:r w:rsidRPr="00EF6B9B">
          <w:rPr>
            <w:rStyle w:val="ac"/>
            <w:noProof/>
            <w:rtl/>
          </w:rPr>
          <w:t xml:space="preserve"> </w:t>
        </w:r>
        <w:r w:rsidRPr="00EF6B9B">
          <w:rPr>
            <w:rStyle w:val="ac"/>
            <w:rFonts w:hint="eastAsia"/>
            <w:noProof/>
            <w:rtl/>
          </w:rPr>
          <w:t>بر</w:t>
        </w:r>
        <w:r w:rsidRPr="00EF6B9B">
          <w:rPr>
            <w:rStyle w:val="ac"/>
            <w:noProof/>
            <w:rtl/>
          </w:rPr>
          <w:t xml:space="preserve"> </w:t>
        </w:r>
        <w:r w:rsidRPr="00EF6B9B">
          <w:rPr>
            <w:rStyle w:val="ac"/>
            <w:rFonts w:hint="eastAsia"/>
            <w:noProof/>
            <w:rtl/>
          </w:rPr>
          <w:t>قول</w:t>
        </w:r>
        <w:r w:rsidRPr="00EF6B9B">
          <w:rPr>
            <w:rStyle w:val="ac"/>
            <w:noProof/>
            <w:rtl/>
          </w:rPr>
          <w:t xml:space="preserve"> </w:t>
        </w:r>
        <w:r w:rsidRPr="00EF6B9B">
          <w:rPr>
            <w:rStyle w:val="ac"/>
            <w:rFonts w:hint="eastAsia"/>
            <w:noProof/>
            <w:rtl/>
          </w:rPr>
          <w:t>مشهور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Toc474153452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936EC7" w:rsidRDefault="00936EC7" w:rsidP="00936EC7">
      <w:pPr>
        <w:pStyle w:val="32"/>
        <w:tabs>
          <w:tab w:val="right" w:leader="dot" w:pos="10194"/>
        </w:tabs>
        <w:rPr>
          <w:rFonts w:asciiTheme="minorHAnsi" w:eastAsiaTheme="minorEastAsia" w:hAnsiTheme="minorHAnsi" w:cstheme="minorBidi"/>
          <w:bCs w:val="0"/>
          <w:iCs w:val="0"/>
          <w:noProof/>
          <w:color w:val="auto"/>
          <w:szCs w:val="22"/>
          <w:rtl/>
        </w:rPr>
      </w:pPr>
      <w:hyperlink w:anchor="_Toc474153453" w:history="1">
        <w:r w:rsidRPr="00EF6B9B">
          <w:rPr>
            <w:rStyle w:val="ac"/>
            <w:rFonts w:ascii="Cambria" w:eastAsia="Times New Roman" w:hAnsi="Cambria" w:cs="B Titr" w:hint="eastAsia"/>
            <w:b/>
            <w:noProof/>
            <w:rtl/>
          </w:rPr>
          <w:t>روا</w:t>
        </w:r>
        <w:r w:rsidRPr="00EF6B9B">
          <w:rPr>
            <w:rStyle w:val="ac"/>
            <w:rFonts w:ascii="Cambria" w:eastAsia="Times New Roman" w:hAnsi="Cambria" w:cs="B Titr" w:hint="cs"/>
            <w:b/>
            <w:noProof/>
            <w:rtl/>
          </w:rPr>
          <w:t>ی</w:t>
        </w:r>
        <w:r w:rsidRPr="00EF6B9B">
          <w:rPr>
            <w:rStyle w:val="ac"/>
            <w:rFonts w:ascii="Cambria" w:eastAsia="Times New Roman" w:hAnsi="Cambria" w:cs="B Titr" w:hint="eastAsia"/>
            <w:b/>
            <w:noProof/>
            <w:rtl/>
          </w:rPr>
          <w:t>ت</w:t>
        </w:r>
        <w:r w:rsidRPr="00EF6B9B">
          <w:rPr>
            <w:rStyle w:val="ac"/>
            <w:rFonts w:ascii="Cambria" w:eastAsia="Times New Roman" w:hAnsi="Cambria" w:cs="B Titr"/>
            <w:b/>
            <w:noProof/>
            <w:rtl/>
          </w:rPr>
          <w:t xml:space="preserve"> </w:t>
        </w:r>
        <w:r w:rsidRPr="00EF6B9B">
          <w:rPr>
            <w:rStyle w:val="ac"/>
            <w:rFonts w:ascii="Cambria" w:eastAsia="Times New Roman" w:hAnsi="Cambria" w:cs="B Titr" w:hint="cs"/>
            <w:b/>
            <w:noProof/>
            <w:rtl/>
          </w:rPr>
          <w:t>ی</w:t>
        </w:r>
        <w:r w:rsidRPr="00EF6B9B">
          <w:rPr>
            <w:rStyle w:val="ac"/>
            <w:rFonts w:ascii="Cambria" w:eastAsia="Times New Roman" w:hAnsi="Cambria" w:cs="B Titr" w:hint="eastAsia"/>
            <w:b/>
            <w:noProof/>
            <w:rtl/>
          </w:rPr>
          <w:t>ازدهم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Toc474153453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36EC7" w:rsidRDefault="00936EC7" w:rsidP="00936EC7">
      <w:pPr>
        <w:pStyle w:val="32"/>
        <w:tabs>
          <w:tab w:val="right" w:leader="dot" w:pos="10194"/>
        </w:tabs>
        <w:rPr>
          <w:rFonts w:asciiTheme="minorHAnsi" w:eastAsiaTheme="minorEastAsia" w:hAnsiTheme="minorHAnsi" w:cstheme="minorBidi"/>
          <w:bCs w:val="0"/>
          <w:iCs w:val="0"/>
          <w:noProof/>
          <w:color w:val="auto"/>
          <w:szCs w:val="22"/>
          <w:rtl/>
        </w:rPr>
      </w:pPr>
      <w:hyperlink w:anchor="_Toc474153454" w:history="1">
        <w:r w:rsidRPr="00EF6B9B">
          <w:rPr>
            <w:rStyle w:val="ac"/>
            <w:rFonts w:hint="eastAsia"/>
            <w:noProof/>
            <w:rtl/>
          </w:rPr>
          <w:t>مناقشه</w:t>
        </w:r>
        <w:r w:rsidRPr="00EF6B9B">
          <w:rPr>
            <w:rStyle w:val="ac"/>
            <w:noProof/>
            <w:rtl/>
          </w:rPr>
          <w:t xml:space="preserve"> </w:t>
        </w:r>
        <w:r w:rsidRPr="00EF6B9B">
          <w:rPr>
            <w:rStyle w:val="ac"/>
            <w:rFonts w:hint="eastAsia"/>
            <w:noProof/>
            <w:rtl/>
          </w:rPr>
          <w:t>مرحوم</w:t>
        </w:r>
        <w:r w:rsidRPr="00EF6B9B">
          <w:rPr>
            <w:rStyle w:val="ac"/>
            <w:noProof/>
            <w:rtl/>
          </w:rPr>
          <w:t xml:space="preserve"> </w:t>
        </w:r>
        <w:r w:rsidRPr="00EF6B9B">
          <w:rPr>
            <w:rStyle w:val="ac"/>
            <w:rFonts w:hint="eastAsia"/>
            <w:noProof/>
            <w:rtl/>
          </w:rPr>
          <w:t>خو</w:t>
        </w:r>
        <w:r w:rsidRPr="00EF6B9B">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Toc474153454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936EC7" w:rsidRDefault="00936EC7" w:rsidP="00936EC7">
      <w:pPr>
        <w:pStyle w:val="22"/>
        <w:tabs>
          <w:tab w:val="right" w:leader="dot" w:pos="10194"/>
        </w:tabs>
        <w:rPr>
          <w:rFonts w:asciiTheme="minorHAnsi" w:eastAsiaTheme="minorEastAsia" w:hAnsiTheme="minorHAnsi" w:cstheme="minorBidi"/>
          <w:bCs w:val="0"/>
          <w:noProof/>
          <w:color w:val="auto"/>
          <w:szCs w:val="22"/>
          <w:rtl/>
        </w:rPr>
      </w:pPr>
      <w:hyperlink w:anchor="_Toc474153455" w:history="1">
        <w:r w:rsidRPr="00EF6B9B">
          <w:rPr>
            <w:rStyle w:val="ac"/>
            <w:rFonts w:hint="eastAsia"/>
            <w:noProof/>
            <w:rtl/>
          </w:rPr>
          <w:t>وجه</w:t>
        </w:r>
        <w:r w:rsidRPr="00EF6B9B">
          <w:rPr>
            <w:rStyle w:val="ac"/>
            <w:noProof/>
            <w:rtl/>
          </w:rPr>
          <w:t xml:space="preserve"> </w:t>
        </w:r>
        <w:r w:rsidRPr="00EF6B9B">
          <w:rPr>
            <w:rStyle w:val="ac"/>
            <w:rFonts w:hint="eastAsia"/>
            <w:noProof/>
            <w:rtl/>
          </w:rPr>
          <w:t>احت</w:t>
        </w:r>
        <w:r w:rsidRPr="00EF6B9B">
          <w:rPr>
            <w:rStyle w:val="ac"/>
            <w:rFonts w:hint="cs"/>
            <w:noProof/>
            <w:rtl/>
          </w:rPr>
          <w:t>ی</w:t>
        </w:r>
        <w:r w:rsidRPr="00EF6B9B">
          <w:rPr>
            <w:rStyle w:val="ac"/>
            <w:rFonts w:hint="eastAsia"/>
            <w:noProof/>
            <w:rtl/>
          </w:rPr>
          <w:t>اط</w:t>
        </w:r>
        <w:r w:rsidRPr="00EF6B9B">
          <w:rPr>
            <w:rStyle w:val="ac"/>
            <w:noProof/>
            <w:rtl/>
          </w:rPr>
          <w:t xml:space="preserve"> </w:t>
        </w:r>
        <w:r w:rsidRPr="00EF6B9B">
          <w:rPr>
            <w:rStyle w:val="ac"/>
            <w:rFonts w:hint="eastAsia"/>
            <w:noProof/>
            <w:rtl/>
          </w:rPr>
          <w:t>مرحوم</w:t>
        </w:r>
        <w:r w:rsidRPr="00EF6B9B">
          <w:rPr>
            <w:rStyle w:val="ac"/>
            <w:noProof/>
            <w:rtl/>
          </w:rPr>
          <w:t xml:space="preserve"> </w:t>
        </w:r>
        <w:r w:rsidRPr="00EF6B9B">
          <w:rPr>
            <w:rStyle w:val="ac"/>
            <w:rFonts w:hint="eastAsia"/>
            <w:noProof/>
            <w:rtl/>
          </w:rPr>
          <w:t>خو</w:t>
        </w:r>
        <w:r w:rsidRPr="00EF6B9B">
          <w:rPr>
            <w:rStyle w:val="ac"/>
            <w:rFonts w:hint="cs"/>
            <w:noProof/>
            <w:rtl/>
          </w:rPr>
          <w:t>یی</w:t>
        </w:r>
        <w:r w:rsidRPr="00EF6B9B">
          <w:rPr>
            <w:rStyle w:val="ac"/>
            <w:noProof/>
            <w:rtl/>
          </w:rPr>
          <w:t xml:space="preserve"> </w:t>
        </w:r>
        <w:r w:rsidRPr="00EF6B9B">
          <w:rPr>
            <w:rStyle w:val="ac"/>
            <w:rFonts w:hint="eastAsia"/>
            <w:noProof/>
            <w:rtl/>
          </w:rPr>
          <w:t>در</w:t>
        </w:r>
        <w:r w:rsidRPr="00EF6B9B">
          <w:rPr>
            <w:rStyle w:val="ac"/>
            <w:noProof/>
            <w:rtl/>
          </w:rPr>
          <w:t xml:space="preserve"> </w:t>
        </w:r>
        <w:r w:rsidRPr="00EF6B9B">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Toc474153455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936EC7"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8C5381">
        <w:rPr>
          <w:rFonts w:hint="cs"/>
          <w:rtl/>
        </w:rPr>
        <w:t>کتاب</w:t>
      </w:r>
      <w:r w:rsidR="008C5381">
        <w:rPr>
          <w:rtl/>
        </w:rPr>
        <w:t xml:space="preserve"> </w:t>
      </w:r>
      <w:r w:rsidR="008C5381">
        <w:rPr>
          <w:rFonts w:hint="cs"/>
          <w:rtl/>
        </w:rPr>
        <w:t>الصلاۀ</w:t>
      </w:r>
      <w:r w:rsidR="00724537">
        <w:rPr>
          <w:rFonts w:hint="cs"/>
          <w:rtl/>
        </w:rPr>
        <w:t>/</w:t>
      </w:r>
      <w:bookmarkStart w:id="2" w:name="BokSabj_d"/>
      <w:bookmarkEnd w:id="2"/>
      <w:r w:rsidR="008C5381">
        <w:rPr>
          <w:rFonts w:hint="cs"/>
          <w:rtl/>
        </w:rPr>
        <w:t>اوقات</w:t>
      </w:r>
      <w:r w:rsidR="008C5381">
        <w:rPr>
          <w:rtl/>
        </w:rPr>
        <w:t xml:space="preserve"> </w:t>
      </w:r>
      <w:r w:rsidR="008C5381">
        <w:rPr>
          <w:rFonts w:hint="cs"/>
          <w:rtl/>
        </w:rPr>
        <w:t>فرائض</w:t>
      </w:r>
      <w:r w:rsidR="00596C1E">
        <w:rPr>
          <w:rFonts w:hint="cs"/>
          <w:rtl/>
        </w:rPr>
        <w:t xml:space="preserve"> </w:t>
      </w:r>
      <w:r w:rsidR="00724537">
        <w:rPr>
          <w:rFonts w:hint="cs"/>
          <w:rtl/>
        </w:rPr>
        <w:t>/</w:t>
      </w:r>
      <w:bookmarkStart w:id="3" w:name="BokSabj2_d"/>
      <w:bookmarkEnd w:id="3"/>
      <w:r w:rsidR="008C5381">
        <w:rPr>
          <w:rFonts w:hint="cs"/>
          <w:rtl/>
        </w:rPr>
        <w:t>محقِّق</w:t>
      </w:r>
      <w:r w:rsidR="008C5381">
        <w:rPr>
          <w:rtl/>
        </w:rPr>
        <w:t xml:space="preserve"> </w:t>
      </w:r>
      <w:r w:rsidR="008C5381">
        <w:rPr>
          <w:rFonts w:hint="cs"/>
          <w:rtl/>
        </w:rPr>
        <w:t>غروب</w:t>
      </w:r>
      <w:r w:rsidR="008C5381">
        <w:rPr>
          <w:rtl/>
        </w:rPr>
        <w:t xml:space="preserve"> </w:t>
      </w:r>
      <w:r w:rsidR="008C5381">
        <w:rPr>
          <w:rFonts w:hint="cs"/>
          <w:rtl/>
        </w:rPr>
        <w:t>شمس</w:t>
      </w:r>
      <w:r w:rsidR="008C5381">
        <w:rPr>
          <w:rtl/>
        </w:rPr>
        <w:t>/</w:t>
      </w:r>
      <w:r w:rsidR="008C5381">
        <w:rPr>
          <w:rFonts w:hint="cs"/>
          <w:rtl/>
        </w:rPr>
        <w:t>تعارض</w:t>
      </w:r>
      <w:r w:rsidR="008C5381">
        <w:rPr>
          <w:rtl/>
        </w:rPr>
        <w:t xml:space="preserve"> </w:t>
      </w:r>
      <w:r w:rsidR="008C5381">
        <w:rPr>
          <w:rFonts w:hint="cs"/>
          <w:rtl/>
        </w:rPr>
        <w:t>روایات</w:t>
      </w:r>
      <w:r w:rsidR="008C5381">
        <w:rPr>
          <w:rtl/>
        </w:rPr>
        <w:t>/</w:t>
      </w:r>
      <w:r w:rsidR="008C5381">
        <w:rPr>
          <w:rFonts w:hint="cs"/>
          <w:rtl/>
        </w:rPr>
        <w:t>جمع</w:t>
      </w:r>
      <w:r w:rsidR="008C5381">
        <w:rPr>
          <w:rtl/>
        </w:rPr>
        <w:t xml:space="preserve"> </w:t>
      </w:r>
      <w:r w:rsidR="008C5381">
        <w:rPr>
          <w:rFonts w:hint="cs"/>
          <w:rtl/>
        </w:rPr>
        <w:t>مرحوم</w:t>
      </w:r>
      <w:r w:rsidR="008C5381">
        <w:rPr>
          <w:rtl/>
        </w:rPr>
        <w:t xml:space="preserve"> </w:t>
      </w:r>
      <w:r w:rsidR="008C5381">
        <w:rPr>
          <w:rFonts w:hint="cs"/>
          <w:rtl/>
        </w:rPr>
        <w:t>خویی</w:t>
      </w:r>
      <w:r w:rsidR="008C5381">
        <w:rPr>
          <w:rtl/>
        </w:rPr>
        <w:t xml:space="preserve"> </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F3690B" w:rsidRDefault="00F3690B" w:rsidP="00F3690B">
      <w:pPr>
        <w:rPr>
          <w:rtl/>
        </w:rPr>
      </w:pPr>
    </w:p>
    <w:p w:rsidR="00F3690B" w:rsidRDefault="00F3690B" w:rsidP="00F3690B">
      <w:pPr>
        <w:rPr>
          <w:rtl/>
        </w:rPr>
      </w:pPr>
      <w:r w:rsidRPr="00F3690B">
        <w:rPr>
          <w:rFonts w:hint="cs"/>
          <w:rtl/>
        </w:rPr>
        <w:t>بحث راجع به روایاتی بود که از آن استظهار شده بود که وقت نماز مغرب زوال حمره مشرقیه است. و مرحوم خویی خواستند از همه این روایات جواب بدهد. به روایت هشتم رسیدیم:</w:t>
      </w:r>
    </w:p>
    <w:p w:rsidR="00F3690B" w:rsidRPr="00F3690B" w:rsidRDefault="00F3690B" w:rsidP="00F3690B">
      <w:pPr>
        <w:pStyle w:val="20"/>
        <w:rPr>
          <w:rtl/>
        </w:rPr>
      </w:pPr>
      <w:bookmarkStart w:id="4" w:name="_Toc474059828"/>
      <w:bookmarkStart w:id="5" w:name="_Toc474153442"/>
      <w:r>
        <w:rPr>
          <w:rFonts w:hint="cs"/>
          <w:rtl/>
        </w:rPr>
        <w:lastRenderedPageBreak/>
        <w:t>توجیه مرحوم خویی نسبت به روایات زوال حمره مشرقیه</w:t>
      </w:r>
      <w:bookmarkEnd w:id="4"/>
      <w:bookmarkEnd w:id="5"/>
    </w:p>
    <w:p w:rsidR="00F3690B" w:rsidRPr="00F3690B" w:rsidRDefault="00F3690B" w:rsidP="00F3690B">
      <w:pPr>
        <w:keepNext/>
        <w:spacing w:before="240" w:after="60"/>
        <w:outlineLvl w:val="2"/>
        <w:rPr>
          <w:rFonts w:ascii="Cambria" w:eastAsia="Times New Roman" w:hAnsi="Cambria" w:cs="B Titr"/>
          <w:b/>
          <w:color w:val="0000FF"/>
          <w:sz w:val="26"/>
          <w:rtl/>
        </w:rPr>
      </w:pPr>
      <w:bookmarkStart w:id="6" w:name="_Toc474153443"/>
      <w:r w:rsidRPr="00F3690B">
        <w:rPr>
          <w:rFonts w:ascii="Cambria" w:eastAsia="Times New Roman" w:hAnsi="Cambria" w:cs="B Titr" w:hint="cs"/>
          <w:b/>
          <w:color w:val="0000FF"/>
          <w:sz w:val="26"/>
          <w:rtl/>
        </w:rPr>
        <w:t>روایت هشتم</w:t>
      </w:r>
      <w:bookmarkEnd w:id="6"/>
    </w:p>
    <w:p w:rsidR="00F3690B" w:rsidRPr="00F3690B" w:rsidRDefault="00F3690B" w:rsidP="00F3690B">
      <w:pPr>
        <w:rPr>
          <w:rtl/>
        </w:rPr>
      </w:pPr>
      <w:r w:rsidRPr="00F3690B">
        <w:rPr>
          <w:rtl/>
        </w:rPr>
        <w:t xml:space="preserve">موثّقة يعقوب بن شعيب عن أبي عبد اللّه (عليه السّلام) قال: </w:t>
      </w:r>
      <w:r w:rsidRPr="00F3690B">
        <w:rPr>
          <w:b/>
          <w:i/>
          <w:color w:val="008000"/>
          <w:rtl/>
        </w:rPr>
        <w:t>قال لي: مسّوا بالمغرب قليلا، فإنّ الشمس تغيب من عندكم قبل أن تغيب من عندنا</w:t>
      </w:r>
      <w:r w:rsidRPr="00F3690B">
        <w:rPr>
          <w:vertAlign w:val="superscript"/>
          <w:rtl/>
        </w:rPr>
        <w:footnoteReference w:id="1"/>
      </w:r>
      <w:r w:rsidRPr="00F3690B">
        <w:rPr>
          <w:rtl/>
        </w:rPr>
        <w:t>.</w:t>
      </w:r>
    </w:p>
    <w:p w:rsidR="00F3690B" w:rsidRPr="00F3690B" w:rsidRDefault="00F3690B" w:rsidP="00F3690B">
      <w:pPr>
        <w:rPr>
          <w:rtl/>
        </w:rPr>
      </w:pPr>
      <w:r w:rsidRPr="00F3690B">
        <w:rPr>
          <w:rFonts w:hint="cs"/>
          <w:rtl/>
        </w:rPr>
        <w:t>بر این که مفاد این روایت زوال حمره مشرقیه است به این استدلال شد که حضرت به تمسیه أمر کرد و تمسیه از مساء گرفته شده و به معنای تأخیر یک شیء به داخل شب است: مسّی به: أخّره إلی المساء و مسّوا بالمغرب قلیلاً یعنی مختصری نماز مغرب را به شب تأخیر بیندازید. مشهور گفته اند که تأخیر توجیهی جز تأخیر تا زوال حمره مشرقیه ندارد. یا می شود ابتدای غروب آفتاب نماز مغرب را خواند و یا باید تا یک ربع صبر کنیم تا زوال حمره مشرقیه بشود و تأخیر پنج دقیقه که تأخیر قلیلاً است محتمل فقهی نیست لذا توجیه فقهی تأخیر، تأخیر تا زوال حمره مشرقیه است. و لازمه أمر به تمسیه قلیلاً</w:t>
      </w:r>
      <w:r w:rsidR="00E7520D">
        <w:rPr>
          <w:rFonts w:hint="cs"/>
          <w:rtl/>
        </w:rPr>
        <w:t>،</w:t>
      </w:r>
      <w:r w:rsidRPr="00F3690B">
        <w:rPr>
          <w:rFonts w:hint="cs"/>
          <w:rtl/>
        </w:rPr>
        <w:t xml:space="preserve"> این است که تا زوال حمره مشرقیه تأخیر انداخته شود هر چند دقیقاً بیان نشد که زوال حمره مشرقیه بشود.</w:t>
      </w:r>
    </w:p>
    <w:p w:rsidR="00E7520D" w:rsidRDefault="00E7520D" w:rsidP="00E7520D">
      <w:pPr>
        <w:pStyle w:val="30"/>
        <w:rPr>
          <w:rFonts w:hint="cs"/>
          <w:rtl/>
        </w:rPr>
      </w:pPr>
      <w:bookmarkStart w:id="7" w:name="_Toc474153444"/>
      <w:r>
        <w:rPr>
          <w:rFonts w:hint="cs"/>
          <w:rtl/>
        </w:rPr>
        <w:t>مناقشه مرحوم خویی در دلالت روایت بر قول به زوال حمره مشرقیه</w:t>
      </w:r>
      <w:bookmarkEnd w:id="7"/>
    </w:p>
    <w:p w:rsidR="00F3690B" w:rsidRPr="00F3690B" w:rsidRDefault="00F3690B" w:rsidP="00F3690B">
      <w:pPr>
        <w:rPr>
          <w:b/>
          <w:bCs/>
          <w:rtl/>
        </w:rPr>
      </w:pPr>
      <w:r w:rsidRPr="00F3690B">
        <w:rPr>
          <w:rFonts w:hint="cs"/>
          <w:b/>
          <w:bCs/>
          <w:rtl/>
        </w:rPr>
        <w:t>مرحوم خویی اشکال کرده و فرموده اند: این روایت قابل استدلال نیست؛</w:t>
      </w:r>
    </w:p>
    <w:p w:rsidR="00E7520D" w:rsidRDefault="00F3690B" w:rsidP="00F3690B">
      <w:pPr>
        <w:rPr>
          <w:rtl/>
        </w:rPr>
      </w:pPr>
      <w:r w:rsidRPr="00F3690B">
        <w:rPr>
          <w:rFonts w:hint="cs"/>
          <w:b/>
          <w:bCs/>
          <w:rtl/>
        </w:rPr>
        <w:t>أولاً:</w:t>
      </w:r>
      <w:r w:rsidRPr="00F3690B">
        <w:rPr>
          <w:rFonts w:hint="cs"/>
          <w:rtl/>
        </w:rPr>
        <w:t xml:space="preserve"> ما معنای این روایت را نمی فهمیم: </w:t>
      </w:r>
      <w:r w:rsidRPr="00F3690B">
        <w:rPr>
          <w:rFonts w:hint="cs"/>
          <w:b/>
          <w:i/>
          <w:color w:val="008000"/>
          <w:rtl/>
        </w:rPr>
        <w:t>«</w:t>
      </w:r>
      <w:r w:rsidRPr="00F3690B">
        <w:rPr>
          <w:b/>
          <w:i/>
          <w:color w:val="008000"/>
          <w:rtl/>
        </w:rPr>
        <w:t>فإنّ الشمس تغيب من عندكم قبل أن تغيب من عندنا</w:t>
      </w:r>
      <w:r w:rsidRPr="00F3690B">
        <w:rPr>
          <w:rFonts w:hint="cs"/>
          <w:b/>
          <w:i/>
          <w:color w:val="008000"/>
          <w:rtl/>
        </w:rPr>
        <w:t>»</w:t>
      </w:r>
      <w:r w:rsidRPr="00F3690B">
        <w:rPr>
          <w:rFonts w:hint="cs"/>
          <w:rtl/>
        </w:rPr>
        <w:t xml:space="preserve"> چه معنایی دارد. زیرا مهم این است که در شهر این سائل خورشید غروب کند و شهر دیگر و افق دیگر ملاک نیست. لذا باید روایت را توجیه کنیم که لابد شهر سائل و شهر امام هم افق بوده است و امام علیه السلام دیدند که شهر این سائل کوهستانی است و ممکن است خورشید پشت کوه برود و آن ها ملتفت نباشند که خورشید هنوز پشت کوه است لذا حضرت توجّه می دهند که خورشید در شهر شما پشت کوه می رود ولی ما خورشید را می بینیم لذا نماز را تأخیر بیندازید. و طبق این معنا روایت دلیل بر قول به کفایت استتار قرص است.</w:t>
      </w:r>
    </w:p>
    <w:p w:rsidR="00F3690B" w:rsidRPr="00F3690B" w:rsidRDefault="00F3690B" w:rsidP="00F3690B">
      <w:pPr>
        <w:rPr>
          <w:rtl/>
        </w:rPr>
      </w:pPr>
      <w:r w:rsidRPr="00F3690B">
        <w:rPr>
          <w:rFonts w:hint="cs"/>
          <w:rtl/>
        </w:rPr>
        <w:t>و نتیجه این اشکال این است که امام علیه السلام به خاطر احتیاط، به تأخیر نماز مغرب أمر کرد زیرا ممکن است خورشید در شهر سائل پشت کوه باشد و استتار قرص از افق حاصل نشده باشد.</w:t>
      </w:r>
    </w:p>
    <w:p w:rsidR="00F3690B" w:rsidRPr="00F3690B" w:rsidRDefault="00F3690B" w:rsidP="00F3690B">
      <w:pPr>
        <w:rPr>
          <w:rtl/>
        </w:rPr>
      </w:pPr>
      <w:r w:rsidRPr="00F3690B">
        <w:rPr>
          <w:rFonts w:hint="cs"/>
          <w:b/>
          <w:bCs/>
          <w:rtl/>
        </w:rPr>
        <w:lastRenderedPageBreak/>
        <w:t>ثانیاً</w:t>
      </w:r>
      <w:r w:rsidRPr="00F3690B">
        <w:rPr>
          <w:rFonts w:hint="cs"/>
          <w:rtl/>
        </w:rPr>
        <w:t>: روایت می گوید: «مسّوا قلیلاً» و چه اشکالی دارد این کار مستحبّ باشد. شما می گویید واجب است و قائل به وجوب به این شکل نداریم لذا حمل بر تأخیر تا زوال حمره مشرقیه می کنیم.</w:t>
      </w:r>
      <w:r w:rsidR="00E7520D">
        <w:rPr>
          <w:rFonts w:hint="cs"/>
          <w:rtl/>
        </w:rPr>
        <w:t xml:space="preserve"> أما چرا مستحبّ نباشد.</w:t>
      </w:r>
    </w:p>
    <w:p w:rsidR="00E7520D" w:rsidRDefault="00E7520D" w:rsidP="00E7520D">
      <w:pPr>
        <w:pStyle w:val="40"/>
        <w:rPr>
          <w:rtl/>
        </w:rPr>
      </w:pPr>
      <w:bookmarkStart w:id="8" w:name="_Toc474153445"/>
      <w:r>
        <w:rPr>
          <w:rFonts w:hint="cs"/>
          <w:rtl/>
        </w:rPr>
        <w:t>جواب</w:t>
      </w:r>
      <w:bookmarkEnd w:id="8"/>
    </w:p>
    <w:p w:rsidR="00F3690B" w:rsidRPr="00F3690B" w:rsidRDefault="00F3690B" w:rsidP="00F3690B">
      <w:pPr>
        <w:rPr>
          <w:b/>
          <w:bCs/>
          <w:rtl/>
        </w:rPr>
      </w:pPr>
      <w:r w:rsidRPr="00F3690B">
        <w:rPr>
          <w:rFonts w:hint="cs"/>
          <w:b/>
          <w:bCs/>
          <w:rtl/>
        </w:rPr>
        <w:t>به نظر ما این دو وجه اشکال دارد:</w:t>
      </w:r>
    </w:p>
    <w:p w:rsidR="00F3690B" w:rsidRPr="00F3690B" w:rsidRDefault="00F3690B" w:rsidP="00F3690B">
      <w:pPr>
        <w:rPr>
          <w:rtl/>
        </w:rPr>
      </w:pPr>
      <w:r w:rsidRPr="00F3690B">
        <w:rPr>
          <w:rFonts w:hint="cs"/>
          <w:b/>
          <w:bCs/>
          <w:rtl/>
        </w:rPr>
        <w:t>أما وجه دوم:</w:t>
      </w:r>
      <w:r w:rsidRPr="00F3690B">
        <w:rPr>
          <w:rFonts w:hint="cs"/>
          <w:rtl/>
        </w:rPr>
        <w:t xml:space="preserve"> اگر تعلیل نبود مشکلی نبود ولی وجه دوم با تعلیل نمی سازد که «فإن الشمس » این که خورشید هنوز غروب مطلق نکرده است با این نمی سازد که بخواهد بگوید پس تمسیه مستحبّ است.</w:t>
      </w:r>
    </w:p>
    <w:p w:rsidR="00F3690B" w:rsidRPr="00F3690B" w:rsidRDefault="00F3690B" w:rsidP="00F3690B">
      <w:pPr>
        <w:rPr>
          <w:rtl/>
        </w:rPr>
      </w:pPr>
      <w:r w:rsidRPr="00F3690B">
        <w:rPr>
          <w:rFonts w:hint="cs"/>
          <w:b/>
          <w:bCs/>
          <w:rtl/>
        </w:rPr>
        <w:t>أما وجه أول</w:t>
      </w:r>
      <w:r w:rsidRPr="00F3690B">
        <w:rPr>
          <w:rFonts w:hint="cs"/>
          <w:rtl/>
        </w:rPr>
        <w:t>: خلاف ظاهر است و ظاهر «تغیب الشمس من عندکم»، غروب عرفی است و پشت کوه رفتن که غروب نیست. و اگر این مطلب را می خواست بگوید می گفت: «فإنّ الشمس یستتر فی بلدکم عن عیونکم قبل غروبها لمکان الجبل فإن الجبل یستر الشمس فی بلدکم قبل غروبها ».</w:t>
      </w:r>
    </w:p>
    <w:p w:rsidR="00F3690B" w:rsidRPr="00F3690B" w:rsidRDefault="00F3690B" w:rsidP="00F3690B">
      <w:pPr>
        <w:rPr>
          <w:rtl/>
        </w:rPr>
      </w:pPr>
      <w:r w:rsidRPr="00F3690B">
        <w:rPr>
          <w:rFonts w:hint="cs"/>
          <w:rtl/>
        </w:rPr>
        <w:t>و غابت الشمس به معنای غربت الشمس است. و تغیب من عندکم یعنی تغیب فی بلدکم نه این که به معنای تغیب عنکم باشد. لذا ظاهر این تعبیر، غروب شمس است و با این معنا که کوه در شهر شما مانع دید است ولی در شهر ما کوه نیست با این تعبیر نمی سازد.</w:t>
      </w:r>
    </w:p>
    <w:p w:rsidR="00F3690B" w:rsidRPr="00F3690B" w:rsidRDefault="00F3690B" w:rsidP="00F3690B">
      <w:pPr>
        <w:rPr>
          <w:rtl/>
        </w:rPr>
      </w:pPr>
      <w:r w:rsidRPr="00F3690B">
        <w:rPr>
          <w:rFonts w:hint="cs"/>
          <w:rtl/>
        </w:rPr>
        <w:t>و این شخص هر چند کوفی است و کوفه کوه ندارد ولی معلوم نیست این شخص در کجا ساکن بوده است و شاید در مکانی کوهستانی ساکن بوده است.</w:t>
      </w:r>
    </w:p>
    <w:p w:rsidR="00E7520D" w:rsidRDefault="00E7520D" w:rsidP="00E7520D">
      <w:pPr>
        <w:pStyle w:val="30"/>
        <w:rPr>
          <w:rtl/>
        </w:rPr>
      </w:pPr>
      <w:bookmarkStart w:id="9" w:name="_Toc474153446"/>
      <w:r>
        <w:rPr>
          <w:rFonts w:hint="cs"/>
          <w:rtl/>
        </w:rPr>
        <w:t>مناقشه استاد در دلالت روایت بر قول مشهور</w:t>
      </w:r>
      <w:bookmarkEnd w:id="9"/>
    </w:p>
    <w:p w:rsidR="00F3690B" w:rsidRPr="00F3690B" w:rsidRDefault="00F3690B" w:rsidP="00F3690B">
      <w:pPr>
        <w:rPr>
          <w:rtl/>
        </w:rPr>
      </w:pPr>
      <w:r w:rsidRPr="00F3690B">
        <w:rPr>
          <w:rFonts w:hint="cs"/>
          <w:b/>
          <w:bCs/>
          <w:rtl/>
        </w:rPr>
        <w:t>لذا ما اشکال آقای خویی را قبول نداریم ولی انصاف این است که روایت مجمل است</w:t>
      </w:r>
      <w:r w:rsidRPr="00F3690B">
        <w:rPr>
          <w:rFonts w:hint="cs"/>
          <w:rtl/>
        </w:rPr>
        <w:t>: و این که «تغیب من عندنا» را به معنای  این که: در نظر ما أهل بیت غروب معنای دیگری غیر از معنای رایج غروب شمس دارد، بگیریم هر چند ممکن است ولی روایت ظهور در این معنا ندارد و این تعلیل موجب اجمال روایت شده است.</w:t>
      </w:r>
    </w:p>
    <w:p w:rsidR="00F3690B" w:rsidRPr="00F3690B" w:rsidRDefault="00F3690B" w:rsidP="00F3690B">
      <w:pPr>
        <w:keepNext/>
        <w:spacing w:before="240" w:after="60"/>
        <w:outlineLvl w:val="2"/>
        <w:rPr>
          <w:rFonts w:ascii="Cambria" w:eastAsia="Times New Roman" w:hAnsi="Cambria" w:cs="B Titr"/>
          <w:b/>
          <w:color w:val="0000FF"/>
          <w:sz w:val="26"/>
          <w:rtl/>
        </w:rPr>
      </w:pPr>
      <w:bookmarkStart w:id="10" w:name="_Toc474153447"/>
      <w:r w:rsidRPr="00F3690B">
        <w:rPr>
          <w:rFonts w:ascii="Cambria" w:eastAsia="Times New Roman" w:hAnsi="Cambria" w:cs="B Titr" w:hint="cs"/>
          <w:b/>
          <w:color w:val="0000FF"/>
          <w:sz w:val="26"/>
          <w:rtl/>
        </w:rPr>
        <w:lastRenderedPageBreak/>
        <w:t>روایت نهم</w:t>
      </w:r>
      <w:bookmarkEnd w:id="10"/>
    </w:p>
    <w:p w:rsidR="00F3690B" w:rsidRPr="00F3690B" w:rsidRDefault="00F3690B" w:rsidP="00F3690B">
      <w:pPr>
        <w:rPr>
          <w:rtl/>
        </w:rPr>
      </w:pPr>
      <w:r w:rsidRPr="00F3690B">
        <w:rPr>
          <w:rtl/>
        </w:rPr>
        <w:t xml:space="preserve">صحيحة بكر بن محمّد الأزدي عن أبي عبد اللّه عليه السّلام، قال: </w:t>
      </w:r>
      <w:r w:rsidRPr="00F3690B">
        <w:rPr>
          <w:b/>
          <w:i/>
          <w:color w:val="008000"/>
          <w:rtl/>
        </w:rPr>
        <w:t>سأله سائل عن وقت المغرب، قال: إنّ اللّه تعالى يقول في كتابه لإبراهيم عليه السّلام فَلَمّ</w:t>
      </w:r>
      <w:r w:rsidRPr="00F3690B">
        <w:rPr>
          <w:rFonts w:hint="cs"/>
          <w:b/>
          <w:i/>
          <w:color w:val="008000"/>
          <w:rtl/>
        </w:rPr>
        <w:t>ا</w:t>
      </w:r>
      <w:r w:rsidRPr="00F3690B">
        <w:rPr>
          <w:b/>
          <w:i/>
          <w:color w:val="008000"/>
          <w:rtl/>
        </w:rPr>
        <w:t xml:space="preserve"> </w:t>
      </w:r>
      <w:r w:rsidRPr="00F3690B">
        <w:rPr>
          <w:rFonts w:hint="cs"/>
          <w:b/>
          <w:i/>
          <w:color w:val="008000"/>
          <w:rtl/>
        </w:rPr>
        <w:t>جَنَّ</w:t>
      </w:r>
      <w:r w:rsidRPr="00F3690B">
        <w:rPr>
          <w:b/>
          <w:i/>
          <w:color w:val="008000"/>
          <w:rtl/>
        </w:rPr>
        <w:t xml:space="preserve"> </w:t>
      </w:r>
      <w:r w:rsidRPr="00F3690B">
        <w:rPr>
          <w:rFonts w:hint="cs"/>
          <w:b/>
          <w:i/>
          <w:color w:val="008000"/>
          <w:rtl/>
        </w:rPr>
        <w:t>عَلَيْهِ</w:t>
      </w:r>
      <w:r w:rsidRPr="00F3690B">
        <w:rPr>
          <w:b/>
          <w:i/>
          <w:color w:val="008000"/>
          <w:rtl/>
        </w:rPr>
        <w:t xml:space="preserve"> </w:t>
      </w:r>
      <w:r w:rsidRPr="00F3690B">
        <w:rPr>
          <w:rFonts w:hint="cs"/>
          <w:b/>
          <w:i/>
          <w:color w:val="008000"/>
          <w:rtl/>
        </w:rPr>
        <w:t>اللَّيْلُ</w:t>
      </w:r>
      <w:r w:rsidRPr="00F3690B">
        <w:rPr>
          <w:b/>
          <w:i/>
          <w:color w:val="008000"/>
          <w:rtl/>
        </w:rPr>
        <w:t xml:space="preserve"> </w:t>
      </w:r>
      <w:r w:rsidRPr="00F3690B">
        <w:rPr>
          <w:rFonts w:hint="cs"/>
          <w:b/>
          <w:i/>
          <w:color w:val="008000"/>
          <w:rtl/>
        </w:rPr>
        <w:t>رَأى</w:t>
      </w:r>
      <w:r w:rsidRPr="00F3690B">
        <w:rPr>
          <w:b/>
          <w:i/>
          <w:color w:val="008000"/>
          <w:rtl/>
        </w:rPr>
        <w:t xml:space="preserve"> </w:t>
      </w:r>
      <w:r w:rsidRPr="00F3690B">
        <w:rPr>
          <w:rFonts w:hint="cs"/>
          <w:b/>
          <w:i/>
          <w:color w:val="008000"/>
          <w:rtl/>
        </w:rPr>
        <w:t>كَوْكَباً</w:t>
      </w:r>
      <w:r w:rsidRPr="00F3690B">
        <w:rPr>
          <w:b/>
          <w:i/>
          <w:color w:val="008000"/>
          <w:rtl/>
        </w:rPr>
        <w:t xml:space="preserve"> </w:t>
      </w:r>
      <w:r w:rsidRPr="00F3690B">
        <w:rPr>
          <w:rFonts w:hint="cs"/>
          <w:b/>
          <w:i/>
          <w:color w:val="008000"/>
          <w:rtl/>
        </w:rPr>
        <w:t>قالَ</w:t>
      </w:r>
      <w:r w:rsidRPr="00F3690B">
        <w:rPr>
          <w:b/>
          <w:i/>
          <w:color w:val="008000"/>
          <w:rtl/>
        </w:rPr>
        <w:t xml:space="preserve"> </w:t>
      </w:r>
      <w:r w:rsidRPr="00F3690B">
        <w:rPr>
          <w:rFonts w:hint="cs"/>
          <w:b/>
          <w:i/>
          <w:color w:val="008000"/>
          <w:rtl/>
        </w:rPr>
        <w:t>هذا</w:t>
      </w:r>
      <w:r w:rsidRPr="00F3690B">
        <w:rPr>
          <w:b/>
          <w:i/>
          <w:color w:val="008000"/>
          <w:rtl/>
        </w:rPr>
        <w:t xml:space="preserve"> </w:t>
      </w:r>
      <w:r w:rsidRPr="00F3690B">
        <w:rPr>
          <w:rFonts w:hint="cs"/>
          <w:b/>
          <w:i/>
          <w:color w:val="008000"/>
          <w:rtl/>
        </w:rPr>
        <w:t>رَبِّي</w:t>
      </w:r>
      <w:r w:rsidRPr="00F3690B">
        <w:rPr>
          <w:b/>
          <w:i/>
          <w:color w:val="008000"/>
          <w:rtl/>
        </w:rPr>
        <w:t xml:space="preserve"> </w:t>
      </w:r>
      <w:r w:rsidRPr="00F3690B">
        <w:rPr>
          <w:rFonts w:hint="cs"/>
          <w:b/>
          <w:i/>
          <w:color w:val="008000"/>
          <w:rtl/>
        </w:rPr>
        <w:t>و</w:t>
      </w:r>
      <w:r w:rsidRPr="00F3690B">
        <w:rPr>
          <w:b/>
          <w:i/>
          <w:color w:val="008000"/>
          <w:rtl/>
        </w:rPr>
        <w:t xml:space="preserve"> </w:t>
      </w:r>
      <w:r w:rsidRPr="00F3690B">
        <w:rPr>
          <w:rFonts w:hint="cs"/>
          <w:b/>
          <w:i/>
          <w:color w:val="008000"/>
          <w:rtl/>
        </w:rPr>
        <w:t>هذا</w:t>
      </w:r>
      <w:r w:rsidRPr="00F3690B">
        <w:rPr>
          <w:b/>
          <w:i/>
          <w:color w:val="008000"/>
          <w:rtl/>
        </w:rPr>
        <w:t xml:space="preserve"> </w:t>
      </w:r>
      <w:r w:rsidRPr="00F3690B">
        <w:rPr>
          <w:rFonts w:hint="cs"/>
          <w:b/>
          <w:i/>
          <w:color w:val="008000"/>
          <w:rtl/>
        </w:rPr>
        <w:t>أوّل</w:t>
      </w:r>
      <w:r w:rsidRPr="00F3690B">
        <w:rPr>
          <w:b/>
          <w:i/>
          <w:color w:val="008000"/>
          <w:rtl/>
        </w:rPr>
        <w:t xml:space="preserve"> </w:t>
      </w:r>
      <w:r w:rsidRPr="00F3690B">
        <w:rPr>
          <w:rFonts w:hint="cs"/>
          <w:b/>
          <w:i/>
          <w:color w:val="008000"/>
          <w:rtl/>
        </w:rPr>
        <w:t>الوقت،</w:t>
      </w:r>
      <w:r w:rsidRPr="00F3690B">
        <w:rPr>
          <w:b/>
          <w:i/>
          <w:color w:val="008000"/>
          <w:rtl/>
        </w:rPr>
        <w:t xml:space="preserve"> </w:t>
      </w:r>
      <w:r w:rsidRPr="00F3690B">
        <w:rPr>
          <w:rFonts w:hint="cs"/>
          <w:b/>
          <w:i/>
          <w:color w:val="008000"/>
          <w:rtl/>
        </w:rPr>
        <w:t>و</w:t>
      </w:r>
      <w:r w:rsidRPr="00F3690B">
        <w:rPr>
          <w:b/>
          <w:i/>
          <w:color w:val="008000"/>
          <w:rtl/>
        </w:rPr>
        <w:t xml:space="preserve"> </w:t>
      </w:r>
      <w:r w:rsidRPr="00F3690B">
        <w:rPr>
          <w:rFonts w:hint="cs"/>
          <w:b/>
          <w:i/>
          <w:color w:val="008000"/>
          <w:rtl/>
        </w:rPr>
        <w:t>آخر</w:t>
      </w:r>
      <w:r w:rsidRPr="00F3690B">
        <w:rPr>
          <w:b/>
          <w:i/>
          <w:color w:val="008000"/>
          <w:rtl/>
        </w:rPr>
        <w:t xml:space="preserve"> </w:t>
      </w:r>
      <w:r w:rsidRPr="00F3690B">
        <w:rPr>
          <w:rFonts w:hint="cs"/>
          <w:b/>
          <w:i/>
          <w:color w:val="008000"/>
          <w:rtl/>
        </w:rPr>
        <w:t>ذلك</w:t>
      </w:r>
      <w:r w:rsidRPr="00F3690B">
        <w:rPr>
          <w:b/>
          <w:i/>
          <w:color w:val="008000"/>
          <w:rtl/>
        </w:rPr>
        <w:t xml:space="preserve"> </w:t>
      </w:r>
      <w:r w:rsidRPr="00F3690B">
        <w:rPr>
          <w:rFonts w:hint="cs"/>
          <w:b/>
          <w:i/>
          <w:color w:val="008000"/>
          <w:rtl/>
        </w:rPr>
        <w:t>غيبوبة</w:t>
      </w:r>
      <w:r w:rsidRPr="00F3690B">
        <w:rPr>
          <w:b/>
          <w:i/>
          <w:color w:val="008000"/>
          <w:rtl/>
        </w:rPr>
        <w:t xml:space="preserve"> </w:t>
      </w:r>
      <w:r w:rsidRPr="00F3690B">
        <w:rPr>
          <w:rFonts w:hint="cs"/>
          <w:b/>
          <w:i/>
          <w:color w:val="008000"/>
          <w:rtl/>
        </w:rPr>
        <w:t>الشفق،</w:t>
      </w:r>
      <w:r w:rsidRPr="00F3690B">
        <w:rPr>
          <w:b/>
          <w:i/>
          <w:color w:val="008000"/>
          <w:rtl/>
        </w:rPr>
        <w:t xml:space="preserve"> </w:t>
      </w:r>
      <w:r w:rsidRPr="00F3690B">
        <w:rPr>
          <w:rFonts w:hint="cs"/>
          <w:b/>
          <w:i/>
          <w:color w:val="008000"/>
          <w:rtl/>
        </w:rPr>
        <w:t>و</w:t>
      </w:r>
      <w:r w:rsidRPr="00F3690B">
        <w:rPr>
          <w:b/>
          <w:i/>
          <w:color w:val="008000"/>
          <w:rtl/>
        </w:rPr>
        <w:t xml:space="preserve"> </w:t>
      </w:r>
      <w:r w:rsidRPr="00F3690B">
        <w:rPr>
          <w:rFonts w:hint="cs"/>
          <w:b/>
          <w:i/>
          <w:color w:val="008000"/>
          <w:rtl/>
        </w:rPr>
        <w:t>أوّل</w:t>
      </w:r>
      <w:r w:rsidRPr="00F3690B">
        <w:rPr>
          <w:b/>
          <w:i/>
          <w:color w:val="008000"/>
          <w:rtl/>
        </w:rPr>
        <w:t xml:space="preserve"> </w:t>
      </w:r>
      <w:r w:rsidRPr="00F3690B">
        <w:rPr>
          <w:rFonts w:hint="cs"/>
          <w:b/>
          <w:i/>
          <w:color w:val="008000"/>
          <w:rtl/>
        </w:rPr>
        <w:t>وقت</w:t>
      </w:r>
      <w:r w:rsidRPr="00F3690B">
        <w:rPr>
          <w:b/>
          <w:i/>
          <w:color w:val="008000"/>
          <w:rtl/>
        </w:rPr>
        <w:t xml:space="preserve"> </w:t>
      </w:r>
      <w:r w:rsidRPr="00F3690B">
        <w:rPr>
          <w:rFonts w:hint="cs"/>
          <w:b/>
          <w:i/>
          <w:color w:val="008000"/>
          <w:rtl/>
        </w:rPr>
        <w:t>العشاء</w:t>
      </w:r>
      <w:r w:rsidRPr="00F3690B">
        <w:rPr>
          <w:b/>
          <w:i/>
          <w:color w:val="008000"/>
          <w:rtl/>
        </w:rPr>
        <w:t xml:space="preserve"> الآخرة ذهاب الحمرة، و آخر وقتها إلى غسق الليل يعني نصف الليل</w:t>
      </w:r>
      <w:r w:rsidRPr="00F3690B">
        <w:rPr>
          <w:vertAlign w:val="superscript"/>
          <w:rtl/>
        </w:rPr>
        <w:footnoteReference w:id="2"/>
      </w:r>
      <w:r w:rsidRPr="00F3690B">
        <w:rPr>
          <w:rtl/>
        </w:rPr>
        <w:t>.</w:t>
      </w:r>
    </w:p>
    <w:p w:rsidR="00F3690B" w:rsidRPr="00F3690B" w:rsidRDefault="00F3690B" w:rsidP="00F3690B">
      <w:pPr>
        <w:rPr>
          <w:rtl/>
        </w:rPr>
      </w:pPr>
      <w:r w:rsidRPr="00F3690B">
        <w:rPr>
          <w:rFonts w:hint="cs"/>
          <w:rtl/>
        </w:rPr>
        <w:t>شخص از وقت مغرب سؤال کرد حضرت در جواب آیه را بیان کردند و فرمودند این أول وقت است. مستدلّ می گفت که هنگام استتار قرص ستاره ها دیده نمی شود بلکه بعد از زوال حمره مشرقیه ستاره ها پدیدار می شوند.</w:t>
      </w:r>
    </w:p>
    <w:p w:rsidR="00E7520D" w:rsidRDefault="00E7520D" w:rsidP="00E7520D">
      <w:pPr>
        <w:pStyle w:val="30"/>
        <w:rPr>
          <w:rtl/>
        </w:rPr>
      </w:pPr>
      <w:bookmarkStart w:id="11" w:name="_Toc474153448"/>
      <w:r>
        <w:rPr>
          <w:rFonts w:hint="cs"/>
          <w:rtl/>
        </w:rPr>
        <w:t>مناقشه مرحوم خویی</w:t>
      </w:r>
      <w:bookmarkEnd w:id="11"/>
    </w:p>
    <w:p w:rsidR="00F3690B" w:rsidRPr="00F3690B" w:rsidRDefault="00F3690B" w:rsidP="002A4916">
      <w:pPr>
        <w:rPr>
          <w:rtl/>
        </w:rPr>
      </w:pPr>
      <w:r w:rsidRPr="00F3690B">
        <w:rPr>
          <w:rFonts w:hint="cs"/>
          <w:b/>
          <w:bCs/>
          <w:rtl/>
        </w:rPr>
        <w:t>مرحوم خویی جواب خوبی داده اند</w:t>
      </w:r>
      <w:r w:rsidRPr="00F3690B">
        <w:rPr>
          <w:rFonts w:hint="cs"/>
          <w:rtl/>
        </w:rPr>
        <w:t>: بعد از استتار قرص هم ستاره دیده می شود و برخی از ستاره ها قبل از استتار قرص هم دیده می شوند. البته ستاره أعم از ستاره و سیاره است و سیاره زهره در بعضی از فصول سال دیده می شود. و «جنّ علیه اللیل» که به معنای شب شدن و گسترده شدن تاریکی و این که شب روشنایی را پوشاند، است</w:t>
      </w:r>
      <w:r w:rsidR="002A4916">
        <w:rPr>
          <w:rFonts w:hint="cs"/>
          <w:rtl/>
        </w:rPr>
        <w:t>؛</w:t>
      </w:r>
      <w:r w:rsidRPr="00F3690B">
        <w:rPr>
          <w:rFonts w:hint="cs"/>
          <w:rtl/>
        </w:rPr>
        <w:t xml:space="preserve"> محل بحث است که با استتار قرص است یا با</w:t>
      </w:r>
      <w:r w:rsidR="002A4916">
        <w:rPr>
          <w:rFonts w:hint="cs"/>
          <w:rtl/>
        </w:rPr>
        <w:t xml:space="preserve"> زوال حمره مشرقیه حاصل می شود. و این معنا بر هر دو قابلیّت تطبیق دارد زیرا</w:t>
      </w:r>
      <w:r w:rsidRPr="00F3690B">
        <w:rPr>
          <w:rFonts w:hint="cs"/>
          <w:rtl/>
        </w:rPr>
        <w:t xml:space="preserve"> با استتار قرص یک مرتبه ای از تاریکی حاصل می شود و با زوال حمره مشرقیّه مرتبه دیگری حاصل می شود و با زوال حمره مغربیه مرتبه دیگری از تاریکی محقّق می شود. لذا اگر می خواهید </w:t>
      </w:r>
      <w:r w:rsidR="002A4916">
        <w:rPr>
          <w:rFonts w:hint="cs"/>
          <w:rtl/>
        </w:rPr>
        <w:t>بگویید که معنای این جمله ظلمت لیل است باید قائل به ذهاب حمره مغربیه شوید زیرا بعد از ذهاب حمره مشرقیه هنوز ظلمت لیل محقّق نشده است</w:t>
      </w:r>
      <w:r w:rsidRPr="00F3690B">
        <w:rPr>
          <w:rFonts w:hint="cs"/>
          <w:rtl/>
        </w:rPr>
        <w:t>.  لذا  «جنّ علیه اللیل» معنایی دارد که می تواند بر استتار قرص هم منطبق شود.</w:t>
      </w:r>
    </w:p>
    <w:p w:rsidR="00F3690B" w:rsidRPr="00F3690B" w:rsidRDefault="00F3690B" w:rsidP="00F3690B">
      <w:pPr>
        <w:rPr>
          <w:rtl/>
        </w:rPr>
      </w:pPr>
      <w:r w:rsidRPr="00F3690B">
        <w:rPr>
          <w:rFonts w:hint="cs"/>
          <w:rtl/>
        </w:rPr>
        <w:t>و بر فرض ظهور داشته باشد در این که بعد از زوال حمره مشرقیه تاریکی فرا می رسید چون نص نیست با روایاتی که صریح در کفایت تحقّق استتار قرص است از این ظهور دست می کشیم.</w:t>
      </w:r>
    </w:p>
    <w:p w:rsidR="00F3690B" w:rsidRPr="00F3690B" w:rsidRDefault="00F3690B" w:rsidP="00F3690B">
      <w:pPr>
        <w:rPr>
          <w:b/>
          <w:bCs/>
          <w:rtl/>
        </w:rPr>
      </w:pPr>
      <w:r w:rsidRPr="00F3690B">
        <w:rPr>
          <w:rFonts w:hint="cs"/>
          <w:b/>
          <w:bCs/>
          <w:rtl/>
        </w:rPr>
        <w:t>لذا به نظر ما این روایت بر قول مشهور دلالت نمی کند و اشکال مرحوم خویی در این روایت وارد است.</w:t>
      </w:r>
    </w:p>
    <w:p w:rsidR="00F3690B" w:rsidRPr="00F3690B" w:rsidRDefault="00F3690B" w:rsidP="00F3690B">
      <w:pPr>
        <w:keepNext/>
        <w:spacing w:before="240" w:after="60"/>
        <w:outlineLvl w:val="2"/>
        <w:rPr>
          <w:rFonts w:ascii="Cambria" w:eastAsia="Times New Roman" w:hAnsi="Cambria" w:cs="B Titr"/>
          <w:b/>
          <w:color w:val="0000FF"/>
          <w:sz w:val="26"/>
          <w:rtl/>
        </w:rPr>
      </w:pPr>
      <w:bookmarkStart w:id="12" w:name="_Toc473559575"/>
      <w:bookmarkStart w:id="13" w:name="_Toc473952353"/>
      <w:bookmarkStart w:id="14" w:name="_Toc474153449"/>
      <w:r w:rsidRPr="00F3690B">
        <w:rPr>
          <w:rFonts w:ascii="Cambria" w:eastAsia="Times New Roman" w:hAnsi="Cambria" w:cs="B Titr" w:hint="cs"/>
          <w:b/>
          <w:color w:val="0000FF"/>
          <w:sz w:val="26"/>
          <w:rtl/>
        </w:rPr>
        <w:lastRenderedPageBreak/>
        <w:t>روایت</w:t>
      </w:r>
      <w:r w:rsidRPr="00F3690B">
        <w:rPr>
          <w:rFonts w:ascii="Cambria" w:eastAsia="Times New Roman" w:hAnsi="Cambria" w:cs="B Titr"/>
          <w:b/>
          <w:color w:val="0000FF"/>
          <w:sz w:val="26"/>
          <w:rtl/>
        </w:rPr>
        <w:t xml:space="preserve"> </w:t>
      </w:r>
      <w:r w:rsidRPr="00F3690B">
        <w:rPr>
          <w:rFonts w:ascii="Cambria" w:eastAsia="Times New Roman" w:hAnsi="Cambria" w:cs="B Titr" w:hint="cs"/>
          <w:b/>
          <w:color w:val="0000FF"/>
          <w:sz w:val="26"/>
          <w:rtl/>
        </w:rPr>
        <w:t>دهم</w:t>
      </w:r>
      <w:bookmarkEnd w:id="12"/>
      <w:bookmarkEnd w:id="13"/>
      <w:bookmarkEnd w:id="14"/>
    </w:p>
    <w:p w:rsidR="00F3690B" w:rsidRPr="00F3690B" w:rsidRDefault="00F3690B" w:rsidP="00F3690B">
      <w:pPr>
        <w:rPr>
          <w:rtl/>
        </w:rPr>
      </w:pPr>
      <w:r w:rsidRPr="00F3690B">
        <w:rPr>
          <w:rtl/>
        </w:rPr>
        <w:t>رواية محمد بن علي قال</w:t>
      </w:r>
      <w:r w:rsidRPr="00F3690B">
        <w:rPr>
          <w:b/>
          <w:i/>
          <w:color w:val="008000"/>
          <w:rtl/>
        </w:rPr>
        <w:t>: صحبت الرضا (عليه السلام) في السفر فرأيته يصلي المغرب إذا أقبلت الفحمة من المشرق يعني السواد</w:t>
      </w:r>
      <w:r w:rsidRPr="00F3690B">
        <w:rPr>
          <w:vertAlign w:val="superscript"/>
          <w:rtl/>
        </w:rPr>
        <w:footnoteReference w:id="3"/>
      </w:r>
      <w:r w:rsidRPr="00F3690B">
        <w:rPr>
          <w:rtl/>
        </w:rPr>
        <w:t>.</w:t>
      </w:r>
    </w:p>
    <w:p w:rsidR="00F3690B" w:rsidRPr="00F3690B" w:rsidRDefault="00F3690B" w:rsidP="00F3690B">
      <w:pPr>
        <w:rPr>
          <w:rtl/>
        </w:rPr>
      </w:pPr>
      <w:r w:rsidRPr="00F3690B">
        <w:rPr>
          <w:rFonts w:hint="cs"/>
          <w:rtl/>
        </w:rPr>
        <w:t>محمد بن علی مجهول است.</w:t>
      </w:r>
    </w:p>
    <w:p w:rsidR="00F3690B" w:rsidRPr="00F3690B" w:rsidRDefault="00F3690B" w:rsidP="00F3690B">
      <w:pPr>
        <w:rPr>
          <w:rtl/>
        </w:rPr>
      </w:pPr>
      <w:r w:rsidRPr="00F3690B">
        <w:rPr>
          <w:rFonts w:hint="cs"/>
          <w:rtl/>
        </w:rPr>
        <w:t>مشهور می گویند که سیاهی مشرق به معنای زوال حمره مشرقیه است.</w:t>
      </w:r>
    </w:p>
    <w:p w:rsidR="008C2957" w:rsidRDefault="008C2957" w:rsidP="008C2957">
      <w:pPr>
        <w:pStyle w:val="30"/>
        <w:rPr>
          <w:rtl/>
        </w:rPr>
      </w:pPr>
      <w:bookmarkStart w:id="15" w:name="_Toc474153450"/>
      <w:r>
        <w:rPr>
          <w:rFonts w:hint="cs"/>
          <w:rtl/>
        </w:rPr>
        <w:t>مناقشه مرحوم خویی</w:t>
      </w:r>
      <w:bookmarkEnd w:id="15"/>
    </w:p>
    <w:p w:rsidR="00F3690B" w:rsidRPr="00F3690B" w:rsidRDefault="00F3690B" w:rsidP="00F3690B">
      <w:pPr>
        <w:rPr>
          <w:rtl/>
        </w:rPr>
      </w:pPr>
      <w:r w:rsidRPr="00F3690B">
        <w:rPr>
          <w:rFonts w:hint="cs"/>
          <w:b/>
          <w:bCs/>
          <w:rtl/>
        </w:rPr>
        <w:t>مرحوم خویی می فرماید:</w:t>
      </w:r>
      <w:r w:rsidRPr="00F3690B">
        <w:rPr>
          <w:rFonts w:hint="cs"/>
          <w:rtl/>
        </w:rPr>
        <w:t xml:space="preserve"> سند ضعیف است و دلالت را ما هم قبول داریم ولی به مجرد استتار قرص، سیاهی در مشرق حقیقی شمس محقّق می شود. و لازم نیست سیاهی تا قمۀ الرأس برسد تا أقبلت الفحمه، صدق کند. أقبل زید به این معنا نیست که به سینه انسان بچسبد بلکه همین که از راه دور می آید أقبل صدق می کند.</w:t>
      </w:r>
    </w:p>
    <w:p w:rsidR="008C2957" w:rsidRDefault="008C2957" w:rsidP="008C2957">
      <w:pPr>
        <w:pStyle w:val="40"/>
        <w:rPr>
          <w:rFonts w:hint="cs"/>
          <w:rtl/>
        </w:rPr>
      </w:pPr>
      <w:bookmarkStart w:id="16" w:name="_Toc474153451"/>
      <w:r>
        <w:rPr>
          <w:rFonts w:hint="cs"/>
          <w:rtl/>
        </w:rPr>
        <w:t>جواب</w:t>
      </w:r>
      <w:bookmarkEnd w:id="16"/>
    </w:p>
    <w:p w:rsidR="00F3690B" w:rsidRPr="00F3690B" w:rsidRDefault="00F3690B" w:rsidP="00F3690B">
      <w:pPr>
        <w:rPr>
          <w:rtl/>
        </w:rPr>
      </w:pPr>
      <w:r w:rsidRPr="00F3690B">
        <w:rPr>
          <w:rFonts w:hint="cs"/>
          <w:b/>
          <w:bCs/>
          <w:rtl/>
        </w:rPr>
        <w:t>به نظر ما:</w:t>
      </w:r>
      <w:r w:rsidRPr="00F3690B">
        <w:rPr>
          <w:rFonts w:hint="cs"/>
          <w:rtl/>
        </w:rPr>
        <w:t xml:space="preserve"> معنای عرفی أقبلت الفحمه من المشرق این است که حمره مشرقیه از بین برود. علاوه بر این که ما در حال بررسی هستیم که آیا از نظر علمی قبل از غروب آفتاب یک سرخی وجود دارد که با استتار قرص خورشید آن سرخی از بین می رود و به سیاهی تبدیل می شود حال نه سیاهی مثل ذغال بلکه به این معنا که سرخی نیست و تیره می شود. و از کارشناسان سؤال کرده ایم و دوستان را فرستاده ایم و ظاهراً مجبوریم خود ما هم برویم و بررسی کنیم.</w:t>
      </w:r>
    </w:p>
    <w:p w:rsidR="00F3690B" w:rsidRPr="00F3690B" w:rsidRDefault="00F3690B" w:rsidP="00F3690B">
      <w:pPr>
        <w:rPr>
          <w:rtl/>
        </w:rPr>
      </w:pPr>
      <w:r w:rsidRPr="00F3690B">
        <w:rPr>
          <w:rFonts w:hint="cs"/>
          <w:rtl/>
        </w:rPr>
        <w:t>و تعبیر به فحمه هم با این نمی سازد که قبل از استتار قرص سرخی باشد و با استتار قرص سرخی از بین برود و تیره شود.</w:t>
      </w:r>
    </w:p>
    <w:p w:rsidR="008C2957" w:rsidRDefault="008C2957" w:rsidP="008C2957">
      <w:pPr>
        <w:pStyle w:val="30"/>
        <w:rPr>
          <w:rtl/>
        </w:rPr>
      </w:pPr>
      <w:bookmarkStart w:id="17" w:name="_Toc474153452"/>
      <w:r>
        <w:rPr>
          <w:rFonts w:hint="cs"/>
          <w:rtl/>
        </w:rPr>
        <w:t>مناقشه دیگر در دلالت روایت بر قول مشهور</w:t>
      </w:r>
      <w:bookmarkEnd w:id="17"/>
    </w:p>
    <w:p w:rsidR="00F3690B" w:rsidRPr="00F3690B" w:rsidRDefault="00F3690B" w:rsidP="00F3690B">
      <w:pPr>
        <w:rPr>
          <w:b/>
          <w:bCs/>
          <w:rtl/>
        </w:rPr>
      </w:pPr>
      <w:r w:rsidRPr="00F3690B">
        <w:rPr>
          <w:rFonts w:hint="cs"/>
          <w:b/>
          <w:bCs/>
          <w:rtl/>
        </w:rPr>
        <w:t>ممکن است غیر از این اشکال مرحوم خویی که به نظر ما ناتمام بود اشکال دیگری شود که:</w:t>
      </w:r>
    </w:p>
    <w:p w:rsidR="00F3690B" w:rsidRPr="00F3690B" w:rsidRDefault="00F3690B" w:rsidP="00F3690B">
      <w:pPr>
        <w:rPr>
          <w:rtl/>
        </w:rPr>
      </w:pPr>
      <w:r w:rsidRPr="00F3690B">
        <w:rPr>
          <w:rFonts w:hint="cs"/>
          <w:rtl/>
        </w:rPr>
        <w:t xml:space="preserve">شاید امام علیه السلام از باب أفضلیّت و یا از باب احتیاط تا زوال حمره مشرقیه صبر کرد: یا تأخیر مستحبّ بوده است و یا روایت طریقه احتیاط را بیان می کند که به غرب نگاه نکنید زیرا ممکن است خورشید پشت ابر یا کوه برود و خطا کنید لذا به </w:t>
      </w:r>
      <w:r w:rsidRPr="00F3690B">
        <w:rPr>
          <w:rFonts w:hint="cs"/>
          <w:rtl/>
        </w:rPr>
        <w:lastRenderedPageBreak/>
        <w:t>شرق نگاه کنید. و خودشان هم از این باب که از علم غیب کمک نمی گرفتند احتیاط می کردند و یا از این باب که به مردم این را بیاموزند و سنّت شود، نماز را تأخیر می انداختند. و لذا دلیل بر این نیست که وقت واقعی مغرب زوال حمره مشرقیه است.</w:t>
      </w:r>
    </w:p>
    <w:p w:rsidR="00F3690B" w:rsidRPr="00F3690B" w:rsidRDefault="00F3690B" w:rsidP="00F3690B">
      <w:pPr>
        <w:rPr>
          <w:rtl/>
        </w:rPr>
      </w:pPr>
      <w:r w:rsidRPr="00F3690B">
        <w:rPr>
          <w:rFonts w:hint="cs"/>
          <w:rtl/>
        </w:rPr>
        <w:t>تقیّد امام علیه السلام نشان از یک أمر شرعی دارد و شاید این أمر شرعی حکم ظاهری باشد. و فرأیته یصلی المغرب نسبت به یکبار دیدن، عرفی نیست.</w:t>
      </w:r>
    </w:p>
    <w:p w:rsidR="00F3690B" w:rsidRPr="00F3690B" w:rsidRDefault="00F3690B" w:rsidP="00F3690B">
      <w:pPr>
        <w:rPr>
          <w:b/>
          <w:bCs/>
          <w:rtl/>
        </w:rPr>
      </w:pPr>
      <w:r w:rsidRPr="00F3690B">
        <w:rPr>
          <w:rFonts w:hint="cs"/>
          <w:b/>
          <w:bCs/>
          <w:rtl/>
        </w:rPr>
        <w:t>لذا دلالت این روایت بر قول مشهور ثابت نمی شود.</w:t>
      </w:r>
    </w:p>
    <w:p w:rsidR="00F3690B" w:rsidRPr="00F3690B" w:rsidRDefault="00F3690B" w:rsidP="00F3690B">
      <w:pPr>
        <w:keepNext/>
        <w:spacing w:before="240" w:after="60"/>
        <w:outlineLvl w:val="2"/>
        <w:rPr>
          <w:rFonts w:ascii="Cambria" w:eastAsia="Times New Roman" w:hAnsi="Cambria" w:cs="B Titr"/>
          <w:b/>
          <w:color w:val="0000FF"/>
          <w:sz w:val="26"/>
          <w:rtl/>
        </w:rPr>
      </w:pPr>
      <w:bookmarkStart w:id="18" w:name="_Toc473559576"/>
      <w:bookmarkStart w:id="19" w:name="_Toc473952354"/>
      <w:bookmarkStart w:id="20" w:name="_Toc474153453"/>
      <w:r w:rsidRPr="00F3690B">
        <w:rPr>
          <w:rFonts w:ascii="Cambria" w:eastAsia="Times New Roman" w:hAnsi="Cambria" w:cs="B Titr" w:hint="cs"/>
          <w:b/>
          <w:color w:val="0000FF"/>
          <w:sz w:val="26"/>
          <w:rtl/>
        </w:rPr>
        <w:t>روایت</w:t>
      </w:r>
      <w:r w:rsidRPr="00F3690B">
        <w:rPr>
          <w:rFonts w:ascii="Cambria" w:eastAsia="Times New Roman" w:hAnsi="Cambria" w:cs="B Titr"/>
          <w:b/>
          <w:color w:val="0000FF"/>
          <w:sz w:val="26"/>
          <w:rtl/>
        </w:rPr>
        <w:t xml:space="preserve"> </w:t>
      </w:r>
      <w:r w:rsidRPr="00F3690B">
        <w:rPr>
          <w:rFonts w:ascii="Cambria" w:eastAsia="Times New Roman" w:hAnsi="Cambria" w:cs="B Titr" w:hint="cs"/>
          <w:b/>
          <w:color w:val="0000FF"/>
          <w:sz w:val="26"/>
          <w:rtl/>
        </w:rPr>
        <w:t>یازدهم</w:t>
      </w:r>
      <w:bookmarkEnd w:id="18"/>
      <w:bookmarkEnd w:id="19"/>
      <w:bookmarkEnd w:id="20"/>
    </w:p>
    <w:p w:rsidR="00F3690B" w:rsidRPr="00F3690B" w:rsidRDefault="00F3690B" w:rsidP="00F3690B">
      <w:pPr>
        <w:rPr>
          <w:rtl/>
        </w:rPr>
      </w:pPr>
      <w:r w:rsidRPr="00F3690B">
        <w:rPr>
          <w:rFonts w:hint="cs"/>
          <w:rtl/>
        </w:rPr>
        <w:t xml:space="preserve">رواية سليمان بن داود عن عبد الله بن وضاح قال: </w:t>
      </w:r>
      <w:r w:rsidRPr="00F3690B">
        <w:rPr>
          <w:rFonts w:hint="cs"/>
          <w:b/>
          <w:i/>
          <w:color w:val="008000"/>
          <w:rtl/>
        </w:rPr>
        <w:t xml:space="preserve">كتبت الى العبد الصالح (عليه السلام) يتوارى القرص ويقبل الليل ثم يزيد الليل ارتفاعا وتستتر عنا الشمس وترتفع فوق الليل </w:t>
      </w:r>
      <w:r w:rsidRPr="00F3690B">
        <w:rPr>
          <w:rFonts w:hint="cs"/>
          <w:rtl/>
        </w:rPr>
        <w:t>(هكذا في الاستبصار وفي الوسائل، ولكن في التهذيب: فوق الجبل)</w:t>
      </w:r>
      <w:r w:rsidRPr="00F3690B">
        <w:rPr>
          <w:rFonts w:hint="cs"/>
          <w:b/>
          <w:i/>
          <w:color w:val="008000"/>
          <w:rtl/>
        </w:rPr>
        <w:t xml:space="preserve"> حمرة ويؤذن عندنا المؤذنون فأصلي حينئذ وأفطر إن كنت صائما أو أنتظر حتى تذهب الحمرة التي فوق الليل </w:t>
      </w:r>
      <w:r w:rsidRPr="00F3690B">
        <w:rPr>
          <w:rFonts w:hint="cs"/>
          <w:rtl/>
        </w:rPr>
        <w:t>(هكذا في الاستبصار وفي الوسائل، ولكن في التهذيب: فوق الجبل)</w:t>
      </w:r>
      <w:r w:rsidRPr="00F3690B">
        <w:rPr>
          <w:rFonts w:hint="cs"/>
          <w:b/>
          <w:i/>
          <w:color w:val="008000"/>
          <w:rtl/>
        </w:rPr>
        <w:t>، فكتب إلي أرى لك أن تنتظر حتى تذهب الحمرة وتأخذ بالحائطة لدينك</w:t>
      </w:r>
      <w:r w:rsidRPr="00F3690B">
        <w:rPr>
          <w:rFonts w:hint="cs"/>
          <w:vertAlign w:val="superscript"/>
          <w:rtl/>
        </w:rPr>
        <w:t>(</w:t>
      </w:r>
      <w:r w:rsidRPr="00F3690B">
        <w:rPr>
          <w:vertAlign w:val="superscript"/>
          <w:rtl/>
        </w:rPr>
        <w:footnoteReference w:id="4"/>
      </w:r>
      <w:r w:rsidRPr="00F3690B">
        <w:rPr>
          <w:rFonts w:hint="cs"/>
          <w:vertAlign w:val="superscript"/>
          <w:rtl/>
        </w:rPr>
        <w:t>)</w:t>
      </w:r>
      <w:r w:rsidRPr="00F3690B">
        <w:rPr>
          <w:rFonts w:hint="cs"/>
          <w:rtl/>
        </w:rPr>
        <w:t>.</w:t>
      </w:r>
    </w:p>
    <w:p w:rsidR="00F3690B" w:rsidRPr="00F3690B" w:rsidRDefault="00F3690B" w:rsidP="00F3690B">
      <w:pPr>
        <w:rPr>
          <w:rtl/>
        </w:rPr>
      </w:pPr>
      <w:r w:rsidRPr="00F3690B">
        <w:rPr>
          <w:rFonts w:hint="cs"/>
          <w:rtl/>
        </w:rPr>
        <w:t>سند روایت را ما تصحیح کردیم و لذا مهم دلالت است که تضارب آراء است:</w:t>
      </w:r>
    </w:p>
    <w:p w:rsidR="00F3690B" w:rsidRPr="00F3690B" w:rsidRDefault="00F3690B" w:rsidP="00F3690B">
      <w:pPr>
        <w:rPr>
          <w:b/>
          <w:bCs/>
          <w:rtl/>
        </w:rPr>
      </w:pPr>
      <w:r w:rsidRPr="00F3690B">
        <w:rPr>
          <w:rFonts w:hint="cs"/>
          <w:b/>
          <w:bCs/>
          <w:rtl/>
        </w:rPr>
        <w:t>برای این روایت سه معنا ذکر شده است:</w:t>
      </w:r>
    </w:p>
    <w:p w:rsidR="00F3690B" w:rsidRPr="00F3690B" w:rsidRDefault="00F3690B" w:rsidP="00F3690B">
      <w:pPr>
        <w:rPr>
          <w:rtl/>
        </w:rPr>
      </w:pPr>
      <w:r w:rsidRPr="00F3690B">
        <w:rPr>
          <w:rFonts w:hint="cs"/>
          <w:b/>
          <w:bCs/>
          <w:rtl/>
        </w:rPr>
        <w:t>معنای أول:</w:t>
      </w:r>
      <w:r w:rsidRPr="00F3690B">
        <w:rPr>
          <w:rFonts w:hint="cs"/>
          <w:rtl/>
        </w:rPr>
        <w:t xml:space="preserve"> معنایی است که مشهور بیان کرده اند و محقّق همدانی هم شدیداً دفاع می کند: فرض این روایت این است که استتار قرص صورت گرفته است. و امام می فرماید صبر کن تا حمره از بین برود. و این که تعبیر به احتیاط می کند برای این است که مستقیماً با عامّه درگیر نشود و صریحاً حکم واقعی را بیان نکند.</w:t>
      </w:r>
    </w:p>
    <w:p w:rsidR="008C2957" w:rsidRDefault="008C2957" w:rsidP="008C2957">
      <w:pPr>
        <w:pStyle w:val="30"/>
        <w:rPr>
          <w:rtl/>
        </w:rPr>
      </w:pPr>
      <w:bookmarkStart w:id="21" w:name="_Toc474153454"/>
      <w:r>
        <w:rPr>
          <w:rFonts w:hint="cs"/>
          <w:rtl/>
        </w:rPr>
        <w:t>مناقشه مرحوم خویی</w:t>
      </w:r>
      <w:bookmarkEnd w:id="21"/>
    </w:p>
    <w:p w:rsidR="00F3690B" w:rsidRPr="00F3690B" w:rsidRDefault="00F3690B" w:rsidP="00F3690B">
      <w:pPr>
        <w:rPr>
          <w:rFonts w:hint="cs"/>
          <w:rtl/>
        </w:rPr>
      </w:pPr>
      <w:r w:rsidRPr="00F3690B">
        <w:rPr>
          <w:rFonts w:hint="cs"/>
          <w:b/>
          <w:bCs/>
          <w:rtl/>
        </w:rPr>
        <w:t>معنای دوم:</w:t>
      </w:r>
      <w:r w:rsidRPr="00F3690B">
        <w:rPr>
          <w:rFonts w:hint="cs"/>
          <w:rtl/>
        </w:rPr>
        <w:t xml:space="preserve"> در مقابل مرحوم خویی و مرحوم حکیم و آقای سیستانی اعتراض کرده اند:</w:t>
      </w:r>
    </w:p>
    <w:p w:rsidR="00F3690B" w:rsidRPr="00F3690B" w:rsidRDefault="00F3690B" w:rsidP="00F3690B">
      <w:pPr>
        <w:rPr>
          <w:rtl/>
        </w:rPr>
      </w:pPr>
      <w:r w:rsidRPr="00F3690B">
        <w:rPr>
          <w:rFonts w:hint="cs"/>
          <w:b/>
          <w:bCs/>
          <w:rtl/>
        </w:rPr>
        <w:t>مرحوم خویی فرموده اند:</w:t>
      </w:r>
      <w:r w:rsidRPr="00F3690B">
        <w:rPr>
          <w:rFonts w:hint="cs"/>
          <w:rtl/>
        </w:rPr>
        <w:t xml:space="preserve"> روایت ظهوری در معیار بودن زوال حمره مشرقیه ندارد زیرا راوی نگفت که تغرب الشمس بلکه گفت: یتواری القرص و یقبل اللیل ثم یزید اللیل ارتفاعا و </w:t>
      </w:r>
      <w:r w:rsidRPr="00F3690B">
        <w:rPr>
          <w:rFonts w:hint="cs"/>
          <w:u w:val="single"/>
          <w:rtl/>
        </w:rPr>
        <w:t>تستتر عنا الشمس</w:t>
      </w:r>
      <w:r w:rsidRPr="00F3690B">
        <w:rPr>
          <w:rFonts w:hint="cs"/>
          <w:rtl/>
        </w:rPr>
        <w:t xml:space="preserve">: یعنی ما نمی بینیم أما خورشید غروب کرده است معلوم نیست. و یزید اللیل ارتفاعاً یعنی شب رو می آورد و تاریکی بیشتر می شود و خورشید هم از ما پنهان می شود و </w:t>
      </w:r>
      <w:r w:rsidRPr="00F3690B">
        <w:rPr>
          <w:rFonts w:hint="cs"/>
          <w:rtl/>
        </w:rPr>
        <w:lastRenderedPageBreak/>
        <w:t>مؤذنون عامه أذان می گویند و امام علیه السلام هم فرض نکرد که علم به استتار قرص وجود دارد و شاهد این که علم به استتار قرص فرض نشده است و شک در استتار قرص وجود دارد تعبیر به احتیاط است که در موارد شک در حکم است و مناسب نیست امام در شبهه حکمیه احتیاط واجب کند. امام علیه السلام که احتیاط واجب نمی کند و احتیاط واجب به معنای جهل به حکم است لذا باید شبهه موضوعیه باشد.</w:t>
      </w:r>
    </w:p>
    <w:p w:rsidR="00F3690B" w:rsidRPr="00F3690B" w:rsidRDefault="00F3690B" w:rsidP="00F3690B">
      <w:pPr>
        <w:rPr>
          <w:rtl/>
        </w:rPr>
      </w:pPr>
      <w:r w:rsidRPr="00F3690B">
        <w:rPr>
          <w:rFonts w:hint="cs"/>
          <w:b/>
          <w:bCs/>
          <w:rtl/>
        </w:rPr>
        <w:t>خلاصه حرف مرحوم خویی این است که</w:t>
      </w:r>
      <w:r w:rsidRPr="00F3690B">
        <w:rPr>
          <w:rFonts w:hint="cs"/>
          <w:rtl/>
        </w:rPr>
        <w:t>: راوی فرض استتار قرص نکرد. خصوصاً طبق نقل تهذیب که حمره فوق جبل آمده است که قرینه بر استتار قرص نیست و تنها علامت شکّ در استتار قرص است و می توان گفت راوی در استتار قرص شکّ داشته است. و استعمال لفظ احتیاط قرینه بر ادّعای ما است و اگر حکم واقعی بود این تعبیر را نمی آورد.</w:t>
      </w:r>
    </w:p>
    <w:p w:rsidR="00F3690B" w:rsidRPr="00F3690B" w:rsidRDefault="00F3690B" w:rsidP="00F3690B">
      <w:pPr>
        <w:rPr>
          <w:rtl/>
        </w:rPr>
      </w:pPr>
      <w:r w:rsidRPr="00F3690B">
        <w:rPr>
          <w:rFonts w:hint="cs"/>
          <w:rtl/>
        </w:rPr>
        <w:t>و این را به نفع آقای خویی اضافه می کنیم که: و اساساً أری لک أن تأخذ بالحائطه لدینک اشعار دارد به این که این کار مستحبّ است.</w:t>
      </w:r>
    </w:p>
    <w:p w:rsidR="00F3690B" w:rsidRPr="00F3690B" w:rsidRDefault="00F3690B" w:rsidP="00F3690B">
      <w:pPr>
        <w:rPr>
          <w:rtl/>
        </w:rPr>
      </w:pPr>
      <w:r w:rsidRPr="00F3690B">
        <w:rPr>
          <w:rFonts w:hint="cs"/>
          <w:b/>
          <w:bCs/>
          <w:rtl/>
        </w:rPr>
        <w:t>بعد در آخر مطلب ایشان فرموده اند</w:t>
      </w:r>
      <w:r w:rsidRPr="00F3690B">
        <w:rPr>
          <w:rFonts w:hint="cs"/>
          <w:rtl/>
        </w:rPr>
        <w:t>: و این که برخی می گویند تأخیر نماز تا زوال حمره مشرقیه شعار و رمز شیعه بوده است را ما هم منکر نیستیم و روایتی هم مؤید این است که می گفت دیدیم جوانی نمازش را موقع استتار قرص می خواند و فکر کردیم از عامّه است و نحن ندعو علیه، ولی دلیل بر وجوب نیست مثل قنوت که شعار شیعه است ولی واجب نیست.</w:t>
      </w:r>
    </w:p>
    <w:p w:rsidR="008C2957" w:rsidRDefault="008C2957" w:rsidP="008C2957">
      <w:pPr>
        <w:pStyle w:val="20"/>
        <w:rPr>
          <w:rtl/>
        </w:rPr>
      </w:pPr>
      <w:bookmarkStart w:id="22" w:name="_Toc474153455"/>
      <w:r>
        <w:rPr>
          <w:rFonts w:hint="cs"/>
          <w:rtl/>
        </w:rPr>
        <w:t>وجه احتیاط مرحوم خویی در مسأله</w:t>
      </w:r>
      <w:bookmarkEnd w:id="22"/>
    </w:p>
    <w:p w:rsidR="001A1EA5" w:rsidRPr="006162A2" w:rsidRDefault="00F3690B" w:rsidP="00F3690B">
      <w:pPr>
        <w:rPr>
          <w:rtl/>
        </w:rPr>
      </w:pPr>
      <w:r w:rsidRPr="00F3690B">
        <w:rPr>
          <w:rFonts w:hint="cs"/>
          <w:b/>
          <w:bCs/>
          <w:rtl/>
        </w:rPr>
        <w:t>ایشان می گوید</w:t>
      </w:r>
      <w:r w:rsidRPr="00F3690B">
        <w:rPr>
          <w:rFonts w:hint="cs"/>
          <w:rtl/>
        </w:rPr>
        <w:t>: می گویند که مشهور زوال حمره مشرقیه را می گویند ولی شهرت برای ما ثابت نیست ولکن به خاطر ادّعای شهرت ما احتیاط می کنیم. ولی صاحب وسائل احتیاط را یک طرفه حساب کرده است و گفته قول به تأخیر تا زوال حمره مشرقیه موافق احتیاط است در حالی که این احتیاط نسبت به نماز مغرب و صوم صحیح است. ولی نسبت به نماز ظهر و عصر احتیاط در عدم تأخیر از استتار قرص است.</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A9" w:rsidRDefault="00F70CA9" w:rsidP="008B750B">
      <w:pPr>
        <w:spacing w:line="240" w:lineRule="auto"/>
      </w:pPr>
      <w:r>
        <w:separator/>
      </w:r>
    </w:p>
  </w:endnote>
  <w:endnote w:type="continuationSeparator" w:id="0">
    <w:p w:rsidR="00F70CA9" w:rsidRDefault="00F70CA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936EC7" w:rsidRPr="00936EC7">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8C5381" w:rsidP="001B6799">
          <w:pPr>
            <w:pStyle w:val="a6"/>
            <w:bidi w:val="0"/>
            <w:rPr>
              <w:color w:val="808080" w:themeColor="background1" w:themeShade="80"/>
              <w:rtl/>
            </w:rPr>
          </w:pPr>
          <w:bookmarkStart w:id="30" w:name="BokAdres"/>
          <w:bookmarkEnd w:id="30"/>
          <w:r>
            <w:rPr>
              <w:color w:val="808080" w:themeColor="background1" w:themeShade="80"/>
            </w:rPr>
            <w:t>F1ms4_13951118-066_hr1_mfeb.ir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A9" w:rsidRDefault="00F70CA9" w:rsidP="008B750B">
      <w:pPr>
        <w:spacing w:line="240" w:lineRule="auto"/>
      </w:pPr>
      <w:r>
        <w:separator/>
      </w:r>
    </w:p>
  </w:footnote>
  <w:footnote w:type="continuationSeparator" w:id="0">
    <w:p w:rsidR="00F70CA9" w:rsidRDefault="00F70CA9" w:rsidP="008B750B">
      <w:pPr>
        <w:spacing w:line="240" w:lineRule="auto"/>
      </w:pPr>
      <w:r>
        <w:continuationSeparator/>
      </w:r>
    </w:p>
  </w:footnote>
  <w:footnote w:id="1">
    <w:p w:rsidR="00F3690B" w:rsidRDefault="00F3690B" w:rsidP="00F3690B">
      <w:pPr>
        <w:pStyle w:val="a9"/>
        <w:rPr>
          <w:rtl/>
        </w:rPr>
      </w:pPr>
      <w:r>
        <w:rPr>
          <w:rStyle w:val="ab"/>
        </w:rPr>
        <w:footnoteRef/>
      </w:r>
      <w:r>
        <w:rPr>
          <w:rFonts w:hint="cs"/>
          <w:rtl/>
        </w:rPr>
        <w:t xml:space="preserve"> - وسائل الشيعة ج4ص 176</w:t>
      </w:r>
    </w:p>
  </w:footnote>
  <w:footnote w:id="2">
    <w:p w:rsidR="00F3690B" w:rsidRDefault="00F3690B" w:rsidP="00F3690B">
      <w:pPr>
        <w:pStyle w:val="a9"/>
        <w:rPr>
          <w:rtl/>
        </w:rPr>
      </w:pPr>
      <w:r>
        <w:rPr>
          <w:rStyle w:val="ab"/>
        </w:rPr>
        <w:footnoteRef/>
      </w:r>
      <w:r>
        <w:rPr>
          <w:rtl/>
        </w:rPr>
        <w:t xml:space="preserve"> </w:t>
      </w:r>
      <w:r>
        <w:rPr>
          <w:rFonts w:hint="cs"/>
          <w:rtl/>
        </w:rPr>
        <w:t>- وسائل الشيعة ج4ص 174</w:t>
      </w:r>
    </w:p>
  </w:footnote>
  <w:footnote w:id="3">
    <w:p w:rsidR="00F3690B" w:rsidRDefault="00F3690B" w:rsidP="00F3690B">
      <w:pPr>
        <w:pStyle w:val="a9"/>
        <w:rPr>
          <w:rtl/>
        </w:rPr>
      </w:pPr>
      <w:r>
        <w:rPr>
          <w:rStyle w:val="ab"/>
        </w:rPr>
        <w:footnoteRef/>
      </w:r>
      <w:r>
        <w:rPr>
          <w:rFonts w:hint="cs"/>
          <w:rtl/>
        </w:rPr>
        <w:t xml:space="preserve"> - وسائل الشيعة ص 175</w:t>
      </w:r>
    </w:p>
  </w:footnote>
  <w:footnote w:id="4">
    <w:p w:rsidR="00F3690B" w:rsidRDefault="00F3690B" w:rsidP="00F3690B">
      <w:pPr>
        <w:pStyle w:val="a9"/>
        <w:rPr>
          <w:rtl/>
        </w:rPr>
      </w:pPr>
      <w:r>
        <w:rPr>
          <w:rStyle w:val="ab"/>
          <w:color w:val="000000"/>
          <w:rtl/>
        </w:rPr>
        <w:footnoteRef/>
      </w:r>
      <w:r>
        <w:rPr>
          <w:rFonts w:hint="cs"/>
          <w:rtl/>
        </w:rPr>
        <w:t xml:space="preserve"> - وسائل الشيعة ج‌10 ص 124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3" w:name="BokNum"/>
    <w:bookmarkEnd w:id="23"/>
    <w:r w:rsidR="008C5381">
      <w:rPr>
        <w:b/>
        <w:bCs/>
        <w:sz w:val="20"/>
        <w:szCs w:val="24"/>
        <w:rtl/>
      </w:rPr>
      <w:t>066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8C538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8C5381">
      <w:rPr>
        <w:rFonts w:hint="cs"/>
        <w:b/>
        <w:bCs/>
        <w:color w:val="632423" w:themeColor="accent2" w:themeShade="80"/>
        <w:sz w:val="20"/>
        <w:szCs w:val="24"/>
        <w:rtl/>
      </w:rPr>
      <w:t>شهيدي</w:t>
    </w:r>
    <w:r w:rsidR="008C5381">
      <w:rPr>
        <w:b/>
        <w:bCs/>
        <w:color w:val="632423" w:themeColor="accent2" w:themeShade="80"/>
        <w:sz w:val="20"/>
        <w:szCs w:val="24"/>
        <w:rtl/>
      </w:rPr>
      <w:t xml:space="preserve"> </w:t>
    </w:r>
    <w:r w:rsidR="008C5381">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6" w:name="BokTarikh"/>
    <w:bookmarkEnd w:id="26"/>
    <w:r w:rsidR="008C5381">
      <w:rPr>
        <w:sz w:val="24"/>
        <w:szCs w:val="24"/>
        <w:rtl/>
      </w:rPr>
      <w:t>18 /11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7" w:name="BokSabj"/>
    <w:bookmarkEnd w:id="27"/>
    <w:r w:rsidR="008C5381">
      <w:rPr>
        <w:rFonts w:hint="cs"/>
        <w:sz w:val="24"/>
        <w:szCs w:val="24"/>
        <w:rtl/>
      </w:rPr>
      <w:t>اوقات</w:t>
    </w:r>
    <w:r w:rsidR="008C5381">
      <w:rPr>
        <w:sz w:val="24"/>
        <w:szCs w:val="24"/>
        <w:rtl/>
      </w:rPr>
      <w:t xml:space="preserve"> </w:t>
    </w:r>
    <w:r w:rsidR="008C5381">
      <w:rPr>
        <w:rFonts w:hint="cs"/>
        <w:sz w:val="24"/>
        <w:szCs w:val="24"/>
        <w:rtl/>
      </w:rPr>
      <w:t>فرائض</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8" w:name="Bokmoqarer"/>
    <w:bookmarkEnd w:id="28"/>
    <w:r w:rsidR="008C5381">
      <w:rPr>
        <w:rFonts w:hint="cs"/>
        <w:sz w:val="24"/>
        <w:szCs w:val="24"/>
        <w:rtl/>
      </w:rPr>
      <w:t>حسن</w:t>
    </w:r>
    <w:r w:rsidR="008C5381">
      <w:rPr>
        <w:sz w:val="24"/>
        <w:szCs w:val="24"/>
        <w:rtl/>
      </w:rPr>
      <w:t xml:space="preserve"> </w:t>
    </w:r>
    <w:r w:rsidR="008C5381">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8C5381">
      <w:rPr>
        <w:rFonts w:hint="cs"/>
        <w:sz w:val="24"/>
        <w:szCs w:val="24"/>
        <w:rtl/>
      </w:rPr>
      <w:t>محقِّق</w:t>
    </w:r>
    <w:r w:rsidR="008C5381">
      <w:rPr>
        <w:sz w:val="24"/>
        <w:szCs w:val="24"/>
        <w:rtl/>
      </w:rPr>
      <w:t xml:space="preserve"> </w:t>
    </w:r>
    <w:r w:rsidR="008C5381">
      <w:rPr>
        <w:rFonts w:hint="cs"/>
        <w:sz w:val="24"/>
        <w:szCs w:val="24"/>
        <w:rtl/>
      </w:rPr>
      <w:t>غروب</w:t>
    </w:r>
    <w:r w:rsidR="008C5381">
      <w:rPr>
        <w:sz w:val="24"/>
        <w:szCs w:val="24"/>
        <w:rtl/>
      </w:rPr>
      <w:t xml:space="preserve"> </w:t>
    </w:r>
    <w:r w:rsidR="008C5381">
      <w:rPr>
        <w:rFonts w:hint="cs"/>
        <w:sz w:val="24"/>
        <w:szCs w:val="24"/>
        <w:rtl/>
      </w:rPr>
      <w:t>شمس</w:t>
    </w:r>
    <w:r w:rsidR="008C5381">
      <w:rPr>
        <w:sz w:val="24"/>
        <w:szCs w:val="24"/>
        <w:rtl/>
      </w:rPr>
      <w:t>/</w:t>
    </w:r>
    <w:r w:rsidR="008C5381">
      <w:rPr>
        <w:rFonts w:hint="cs"/>
        <w:sz w:val="24"/>
        <w:szCs w:val="24"/>
        <w:rtl/>
      </w:rPr>
      <w:t>تعارض</w:t>
    </w:r>
    <w:r w:rsidR="008C5381">
      <w:rPr>
        <w:sz w:val="24"/>
        <w:szCs w:val="24"/>
        <w:rtl/>
      </w:rPr>
      <w:t xml:space="preserve"> </w:t>
    </w:r>
    <w:r w:rsidR="008C5381">
      <w:rPr>
        <w:rFonts w:hint="cs"/>
        <w:sz w:val="24"/>
        <w:szCs w:val="24"/>
        <w:rtl/>
      </w:rPr>
      <w:t>روایات</w:t>
    </w:r>
    <w:r w:rsidR="008C5381">
      <w:rPr>
        <w:sz w:val="24"/>
        <w:szCs w:val="24"/>
        <w:rtl/>
      </w:rPr>
      <w:t>/</w:t>
    </w:r>
    <w:r w:rsidR="008C5381">
      <w:rPr>
        <w:rFonts w:hint="cs"/>
        <w:sz w:val="24"/>
        <w:szCs w:val="24"/>
        <w:rtl/>
      </w:rPr>
      <w:t>جمع</w:t>
    </w:r>
    <w:r w:rsidR="008C5381">
      <w:rPr>
        <w:sz w:val="24"/>
        <w:szCs w:val="24"/>
        <w:rtl/>
      </w:rPr>
      <w:t xml:space="preserve"> </w:t>
    </w:r>
    <w:r w:rsidR="008C5381">
      <w:rPr>
        <w:rFonts w:hint="cs"/>
        <w:sz w:val="24"/>
        <w:szCs w:val="24"/>
        <w:rtl/>
      </w:rPr>
      <w:t>مرحوم</w:t>
    </w:r>
    <w:r w:rsidR="008C5381">
      <w:rPr>
        <w:sz w:val="24"/>
        <w:szCs w:val="24"/>
        <w:rtl/>
      </w:rPr>
      <w:t xml:space="preserve"> </w:t>
    </w:r>
    <w:r w:rsidR="008C5381">
      <w:rPr>
        <w:rFonts w:hint="cs"/>
        <w:sz w:val="24"/>
        <w:szCs w:val="24"/>
        <w:rtl/>
      </w:rPr>
      <w:t>خویی</w:t>
    </w:r>
    <w:r w:rsidR="008C5381">
      <w:rPr>
        <w:sz w:val="24"/>
        <w:szCs w:val="24"/>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A4916"/>
    <w:rsid w:val="002B575F"/>
    <w:rsid w:val="002B729B"/>
    <w:rsid w:val="002C53A2"/>
    <w:rsid w:val="002D0040"/>
    <w:rsid w:val="002E220F"/>
    <w:rsid w:val="0032100F"/>
    <w:rsid w:val="0033402C"/>
    <w:rsid w:val="00340521"/>
    <w:rsid w:val="00345C73"/>
    <w:rsid w:val="00351CCE"/>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2957"/>
    <w:rsid w:val="008C3162"/>
    <w:rsid w:val="008C5381"/>
    <w:rsid w:val="008E3924"/>
    <w:rsid w:val="008F13F7"/>
    <w:rsid w:val="008F5B4D"/>
    <w:rsid w:val="00907425"/>
    <w:rsid w:val="00923C34"/>
    <w:rsid w:val="00924152"/>
    <w:rsid w:val="0092513D"/>
    <w:rsid w:val="00927A9F"/>
    <w:rsid w:val="009335CC"/>
    <w:rsid w:val="00935A55"/>
    <w:rsid w:val="00936EC7"/>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20D"/>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3690B"/>
    <w:rsid w:val="00F42159"/>
    <w:rsid w:val="00F4256E"/>
    <w:rsid w:val="00F42EE1"/>
    <w:rsid w:val="00F64141"/>
    <w:rsid w:val="00F67508"/>
    <w:rsid w:val="00F70CA9"/>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28CA-DF87-49A0-8D62-81F59B5A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17</TotalTime>
  <Pages>7</Pages>
  <Words>1611</Words>
  <Characters>9183</Characters>
  <Application>Microsoft Office Word</Application>
  <DocSecurity>0</DocSecurity>
  <Lines>76</Lines>
  <Paragraphs>21</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10773</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6</cp:revision>
  <dcterms:created xsi:type="dcterms:W3CDTF">2017-02-06T10:21:00Z</dcterms:created>
  <dcterms:modified xsi:type="dcterms:W3CDTF">2017-02-06T10:38:00Z</dcterms:modified>
</cp:coreProperties>
</file>