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0B1721">
      <w:pPr>
        <w:bidi w:val="0"/>
        <w:jc w:val="both"/>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87716" w:rsidRDefault="00287716" w:rsidP="00287716">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1906856" w:history="1">
        <w:r w:rsidRPr="002E1548">
          <w:rPr>
            <w:rStyle w:val="Hyperlink"/>
            <w:rFonts w:hint="eastAsia"/>
            <w:noProof/>
            <w:rtl/>
          </w:rPr>
          <w:t>تکب</w:t>
        </w:r>
        <w:r w:rsidRPr="002E1548">
          <w:rPr>
            <w:rStyle w:val="Hyperlink"/>
            <w:rFonts w:hint="cs"/>
            <w:noProof/>
            <w:rtl/>
          </w:rPr>
          <w:t>ی</w:t>
        </w:r>
        <w:r w:rsidRPr="002E1548">
          <w:rPr>
            <w:rStyle w:val="Hyperlink"/>
            <w:rFonts w:hint="eastAsia"/>
            <w:noProof/>
            <w:rtl/>
          </w:rPr>
          <w:t>رة</w:t>
        </w:r>
        <w:r w:rsidRPr="002E1548">
          <w:rPr>
            <w:rStyle w:val="Hyperlink"/>
            <w:noProof/>
            <w:rtl/>
          </w:rPr>
          <w:t xml:space="preserve"> </w:t>
        </w:r>
        <w:r w:rsidRPr="002E1548">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Toc61906856 \h</w:instrText>
        </w:r>
        <w:r>
          <w:rPr>
            <w:noProof/>
            <w:webHidden/>
            <w:rtl/>
          </w:rPr>
          <w:instrText xml:space="preserve"> </w:instrText>
        </w:r>
        <w:r>
          <w:rPr>
            <w:rStyle w:val="Hyperlink"/>
            <w:noProof/>
            <w:rtl/>
          </w:rPr>
        </w:r>
        <w:r>
          <w:rPr>
            <w:rStyle w:val="Hyperlink"/>
            <w:noProof/>
            <w:rtl/>
          </w:rPr>
          <w:fldChar w:fldCharType="separate"/>
        </w:r>
        <w:r w:rsidR="007E6B5E">
          <w:rPr>
            <w:noProof/>
            <w:webHidden/>
            <w:rtl/>
          </w:rPr>
          <w:t>1</w:t>
        </w:r>
        <w:r>
          <w:rPr>
            <w:rStyle w:val="Hyperlink"/>
            <w:noProof/>
            <w:rtl/>
          </w:rPr>
          <w:fldChar w:fldCharType="end"/>
        </w:r>
      </w:hyperlink>
    </w:p>
    <w:p w:rsidR="00287716" w:rsidRDefault="00483CCE" w:rsidP="00287716">
      <w:pPr>
        <w:pStyle w:val="TOC1"/>
        <w:rPr>
          <w:rFonts w:asciiTheme="minorHAnsi" w:eastAsiaTheme="minorEastAsia" w:hAnsiTheme="minorHAnsi" w:cstheme="minorBidi"/>
          <w:noProof/>
          <w:color w:val="auto"/>
          <w:szCs w:val="22"/>
          <w:rtl/>
        </w:rPr>
      </w:pPr>
      <w:hyperlink w:anchor="_Toc61906857" w:history="1">
        <w:r w:rsidR="00287716" w:rsidRPr="002E1548">
          <w:rPr>
            <w:rStyle w:val="Hyperlink"/>
            <w:rFonts w:hint="eastAsia"/>
            <w:noProof/>
            <w:rtl/>
          </w:rPr>
          <w:t>حکم</w:t>
        </w:r>
        <w:r w:rsidR="00287716" w:rsidRPr="002E1548">
          <w:rPr>
            <w:rStyle w:val="Hyperlink"/>
            <w:noProof/>
            <w:rtl/>
          </w:rPr>
          <w:t xml:space="preserve"> </w:t>
        </w:r>
        <w:r w:rsidR="00287716" w:rsidRPr="002E1548">
          <w:rPr>
            <w:rStyle w:val="Hyperlink"/>
            <w:rFonts w:hint="eastAsia"/>
            <w:noProof/>
            <w:rtl/>
          </w:rPr>
          <w:t>نس</w:t>
        </w:r>
        <w:r w:rsidR="00287716" w:rsidRPr="002E1548">
          <w:rPr>
            <w:rStyle w:val="Hyperlink"/>
            <w:rFonts w:hint="cs"/>
            <w:noProof/>
            <w:rtl/>
          </w:rPr>
          <w:t>ی</w:t>
        </w:r>
        <w:r w:rsidR="00287716" w:rsidRPr="002E1548">
          <w:rPr>
            <w:rStyle w:val="Hyperlink"/>
            <w:rFonts w:hint="eastAsia"/>
            <w:noProof/>
            <w:rtl/>
          </w:rPr>
          <w:t>ان</w:t>
        </w:r>
        <w:r w:rsidR="00287716" w:rsidRPr="002E1548">
          <w:rPr>
            <w:rStyle w:val="Hyperlink"/>
            <w:noProof/>
            <w:rtl/>
          </w:rPr>
          <w:t xml:space="preserve"> </w:t>
        </w:r>
        <w:r w:rsidR="00287716" w:rsidRPr="002E1548">
          <w:rPr>
            <w:rStyle w:val="Hyperlink"/>
            <w:rFonts w:hint="eastAsia"/>
            <w:noProof/>
            <w:rtl/>
          </w:rPr>
          <w:t>تکب</w:t>
        </w:r>
        <w:r w:rsidR="00287716" w:rsidRPr="002E1548">
          <w:rPr>
            <w:rStyle w:val="Hyperlink"/>
            <w:rFonts w:hint="cs"/>
            <w:noProof/>
            <w:rtl/>
          </w:rPr>
          <w:t>ی</w:t>
        </w:r>
        <w:r w:rsidR="00287716" w:rsidRPr="002E1548">
          <w:rPr>
            <w:rStyle w:val="Hyperlink"/>
            <w:rFonts w:hint="eastAsia"/>
            <w:noProof/>
            <w:rtl/>
          </w:rPr>
          <w:t>رة</w:t>
        </w:r>
        <w:r w:rsidR="00287716" w:rsidRPr="002E1548">
          <w:rPr>
            <w:rStyle w:val="Hyperlink"/>
            <w:noProof/>
            <w:rtl/>
          </w:rPr>
          <w:t xml:space="preserve"> </w:t>
        </w:r>
        <w:r w:rsidR="00287716" w:rsidRPr="002E1548">
          <w:rPr>
            <w:rStyle w:val="Hyperlink"/>
            <w:rFonts w:hint="eastAsia"/>
            <w:noProof/>
            <w:rtl/>
          </w:rPr>
          <w:t>الاحرام</w:t>
        </w:r>
        <w:r w:rsidR="00287716" w:rsidRPr="002E1548">
          <w:rPr>
            <w:rStyle w:val="Hyperlink"/>
            <w:noProof/>
            <w:rtl/>
          </w:rPr>
          <w:t xml:space="preserve"> </w:t>
        </w:r>
        <w:r w:rsidR="00287716" w:rsidRPr="002E1548">
          <w:rPr>
            <w:rStyle w:val="Hyperlink"/>
            <w:rFonts w:hint="eastAsia"/>
            <w:noProof/>
            <w:rtl/>
          </w:rPr>
          <w:t>در</w:t>
        </w:r>
        <w:r w:rsidR="00287716" w:rsidRPr="002E1548">
          <w:rPr>
            <w:rStyle w:val="Hyperlink"/>
            <w:noProof/>
            <w:rtl/>
          </w:rPr>
          <w:t xml:space="preserve"> </w:t>
        </w:r>
        <w:r w:rsidR="00287716" w:rsidRPr="002E1548">
          <w:rPr>
            <w:rStyle w:val="Hyperlink"/>
            <w:rFonts w:hint="eastAsia"/>
            <w:noProof/>
            <w:rtl/>
          </w:rPr>
          <w:t>نماز</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Toc61906857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2</w:t>
        </w:r>
        <w:r w:rsidR="00287716">
          <w:rPr>
            <w:rStyle w:val="Hyperlink"/>
            <w:noProof/>
            <w:rtl/>
          </w:rPr>
          <w:fldChar w:fldCharType="end"/>
        </w:r>
      </w:hyperlink>
    </w:p>
    <w:p w:rsidR="00287716" w:rsidRDefault="00483CCE" w:rsidP="00287716">
      <w:pPr>
        <w:pStyle w:val="TOC2"/>
        <w:tabs>
          <w:tab w:val="right" w:leader="dot" w:pos="10194"/>
        </w:tabs>
        <w:rPr>
          <w:rFonts w:asciiTheme="minorHAnsi" w:eastAsiaTheme="minorEastAsia" w:hAnsiTheme="minorHAnsi" w:cstheme="minorBidi"/>
          <w:bCs w:val="0"/>
          <w:noProof/>
          <w:color w:val="auto"/>
          <w:szCs w:val="22"/>
          <w:rtl/>
        </w:rPr>
      </w:pPr>
      <w:hyperlink w:anchor="_Toc61906858" w:history="1">
        <w:r w:rsidR="00287716" w:rsidRPr="002E1548">
          <w:rPr>
            <w:rStyle w:val="Hyperlink"/>
            <w:rFonts w:hint="eastAsia"/>
            <w:noProof/>
            <w:rtl/>
          </w:rPr>
          <w:t>مطلب</w:t>
        </w:r>
        <w:r w:rsidR="00287716" w:rsidRPr="002E1548">
          <w:rPr>
            <w:rStyle w:val="Hyperlink"/>
            <w:noProof/>
            <w:rtl/>
          </w:rPr>
          <w:t xml:space="preserve"> </w:t>
        </w:r>
        <w:r w:rsidR="00287716" w:rsidRPr="002E1548">
          <w:rPr>
            <w:rStyle w:val="Hyperlink"/>
            <w:rFonts w:hint="eastAsia"/>
            <w:noProof/>
            <w:rtl/>
          </w:rPr>
          <w:t>أول</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Toc61906858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2</w:t>
        </w:r>
        <w:r w:rsidR="00287716">
          <w:rPr>
            <w:rStyle w:val="Hyperlink"/>
            <w:noProof/>
            <w:rtl/>
          </w:rPr>
          <w:fldChar w:fldCharType="end"/>
        </w:r>
      </w:hyperlink>
    </w:p>
    <w:p w:rsidR="00287716" w:rsidRDefault="00483CCE" w:rsidP="00287716">
      <w:pPr>
        <w:pStyle w:val="TOC2"/>
        <w:tabs>
          <w:tab w:val="right" w:leader="dot" w:pos="10194"/>
        </w:tabs>
        <w:rPr>
          <w:rFonts w:asciiTheme="minorHAnsi" w:eastAsiaTheme="minorEastAsia" w:hAnsiTheme="minorHAnsi" w:cstheme="minorBidi"/>
          <w:bCs w:val="0"/>
          <w:noProof/>
          <w:color w:val="auto"/>
          <w:szCs w:val="22"/>
          <w:rtl/>
        </w:rPr>
      </w:pPr>
      <w:hyperlink w:anchor="_Toc61906859" w:history="1">
        <w:r w:rsidR="00287716" w:rsidRPr="002E1548">
          <w:rPr>
            <w:rStyle w:val="Hyperlink"/>
            <w:rFonts w:hint="eastAsia"/>
            <w:noProof/>
            <w:rtl/>
          </w:rPr>
          <w:t>مطلب</w:t>
        </w:r>
        <w:r w:rsidR="00287716" w:rsidRPr="002E1548">
          <w:rPr>
            <w:rStyle w:val="Hyperlink"/>
            <w:noProof/>
            <w:rtl/>
          </w:rPr>
          <w:t xml:space="preserve"> </w:t>
        </w:r>
        <w:r w:rsidR="00287716" w:rsidRPr="002E1548">
          <w:rPr>
            <w:rStyle w:val="Hyperlink"/>
            <w:rFonts w:hint="eastAsia"/>
            <w:noProof/>
            <w:rtl/>
          </w:rPr>
          <w:t>دوم</w:t>
        </w:r>
        <w:r w:rsidR="00287716" w:rsidRPr="002E1548">
          <w:rPr>
            <w:rStyle w:val="Hyperlink"/>
            <w:noProof/>
            <w:rtl/>
          </w:rPr>
          <w:t xml:space="preserve"> (</w:t>
        </w:r>
        <w:r w:rsidR="00287716" w:rsidRPr="002E1548">
          <w:rPr>
            <w:rStyle w:val="Hyperlink"/>
            <w:rFonts w:hint="eastAsia"/>
            <w:noProof/>
            <w:rtl/>
          </w:rPr>
          <w:t>مقتضا</w:t>
        </w:r>
        <w:r w:rsidR="00287716" w:rsidRPr="002E1548">
          <w:rPr>
            <w:rStyle w:val="Hyperlink"/>
            <w:rFonts w:hint="cs"/>
            <w:noProof/>
            <w:rtl/>
          </w:rPr>
          <w:t>ی</w:t>
        </w:r>
        <w:r w:rsidR="00287716" w:rsidRPr="002E1548">
          <w:rPr>
            <w:rStyle w:val="Hyperlink"/>
            <w:noProof/>
            <w:rtl/>
          </w:rPr>
          <w:t xml:space="preserve"> </w:t>
        </w:r>
        <w:r w:rsidR="00287716" w:rsidRPr="002E1548">
          <w:rPr>
            <w:rStyle w:val="Hyperlink"/>
            <w:rFonts w:hint="eastAsia"/>
            <w:noProof/>
            <w:rtl/>
          </w:rPr>
          <w:t>قاعده</w:t>
        </w:r>
        <w:r w:rsidR="00287716" w:rsidRPr="002E1548">
          <w:rPr>
            <w:rStyle w:val="Hyperlink"/>
            <w:noProof/>
            <w:rtl/>
          </w:rPr>
          <w:t xml:space="preserve"> </w:t>
        </w:r>
        <w:r w:rsidR="00287716" w:rsidRPr="002E1548">
          <w:rPr>
            <w:rStyle w:val="Hyperlink"/>
            <w:rFonts w:hint="eastAsia"/>
            <w:noProof/>
            <w:rtl/>
          </w:rPr>
          <w:t>در</w:t>
        </w:r>
        <w:r w:rsidR="00287716" w:rsidRPr="002E1548">
          <w:rPr>
            <w:rStyle w:val="Hyperlink"/>
            <w:noProof/>
            <w:rtl/>
          </w:rPr>
          <w:t xml:space="preserve"> </w:t>
        </w:r>
        <w:r w:rsidR="00287716" w:rsidRPr="002E1548">
          <w:rPr>
            <w:rStyle w:val="Hyperlink"/>
            <w:rFonts w:hint="eastAsia"/>
            <w:noProof/>
            <w:rtl/>
          </w:rPr>
          <w:t>نس</w:t>
        </w:r>
        <w:r w:rsidR="00287716" w:rsidRPr="002E1548">
          <w:rPr>
            <w:rStyle w:val="Hyperlink"/>
            <w:rFonts w:hint="cs"/>
            <w:noProof/>
            <w:rtl/>
          </w:rPr>
          <w:t>ی</w:t>
        </w:r>
        <w:r w:rsidR="00287716" w:rsidRPr="002E1548">
          <w:rPr>
            <w:rStyle w:val="Hyperlink"/>
            <w:rFonts w:hint="eastAsia"/>
            <w:noProof/>
            <w:rtl/>
          </w:rPr>
          <w:t>ان</w:t>
        </w:r>
        <w:r w:rsidR="00287716" w:rsidRPr="002E1548">
          <w:rPr>
            <w:rStyle w:val="Hyperlink"/>
            <w:noProof/>
            <w:rtl/>
          </w:rPr>
          <w:t xml:space="preserve"> </w:t>
        </w:r>
        <w:r w:rsidR="00287716" w:rsidRPr="002E1548">
          <w:rPr>
            <w:rStyle w:val="Hyperlink"/>
            <w:rFonts w:hint="eastAsia"/>
            <w:noProof/>
            <w:rtl/>
          </w:rPr>
          <w:t>تکب</w:t>
        </w:r>
        <w:r w:rsidR="00287716" w:rsidRPr="002E1548">
          <w:rPr>
            <w:rStyle w:val="Hyperlink"/>
            <w:rFonts w:hint="cs"/>
            <w:noProof/>
            <w:rtl/>
          </w:rPr>
          <w:t>ی</w:t>
        </w:r>
        <w:r w:rsidR="00287716" w:rsidRPr="002E1548">
          <w:rPr>
            <w:rStyle w:val="Hyperlink"/>
            <w:rFonts w:hint="eastAsia"/>
            <w:noProof/>
            <w:rtl/>
          </w:rPr>
          <w:t>رة</w:t>
        </w:r>
        <w:r w:rsidR="00287716" w:rsidRPr="002E1548">
          <w:rPr>
            <w:rStyle w:val="Hyperlink"/>
            <w:noProof/>
            <w:rtl/>
          </w:rPr>
          <w:t xml:space="preserve"> </w:t>
        </w:r>
        <w:r w:rsidR="00287716" w:rsidRPr="002E1548">
          <w:rPr>
            <w:rStyle w:val="Hyperlink"/>
            <w:rFonts w:hint="eastAsia"/>
            <w:noProof/>
            <w:rtl/>
          </w:rPr>
          <w:t>الاحرام</w:t>
        </w:r>
        <w:r w:rsidR="00287716" w:rsidRPr="002E1548">
          <w:rPr>
            <w:rStyle w:val="Hyperlink"/>
            <w:noProof/>
            <w:rtl/>
          </w:rPr>
          <w:t>)</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Toc61906859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2</w:t>
        </w:r>
        <w:r w:rsidR="00287716">
          <w:rPr>
            <w:rStyle w:val="Hyperlink"/>
            <w:noProof/>
            <w:rtl/>
          </w:rPr>
          <w:fldChar w:fldCharType="end"/>
        </w:r>
      </w:hyperlink>
    </w:p>
    <w:p w:rsidR="00287716" w:rsidRDefault="00483CCE" w:rsidP="00287716">
      <w:pPr>
        <w:pStyle w:val="TOC3"/>
        <w:tabs>
          <w:tab w:val="right" w:leader="dot" w:pos="10194"/>
        </w:tabs>
        <w:rPr>
          <w:rFonts w:asciiTheme="minorHAnsi" w:eastAsiaTheme="minorEastAsia" w:hAnsiTheme="minorHAnsi" w:cstheme="minorBidi"/>
          <w:bCs w:val="0"/>
          <w:iCs w:val="0"/>
          <w:noProof/>
          <w:color w:val="auto"/>
          <w:szCs w:val="22"/>
          <w:rtl/>
        </w:rPr>
      </w:pPr>
      <w:hyperlink w:anchor="_Toc61906860" w:history="1">
        <w:r w:rsidR="00287716" w:rsidRPr="002E1548">
          <w:rPr>
            <w:rStyle w:val="Hyperlink"/>
            <w:rFonts w:hint="eastAsia"/>
            <w:noProof/>
            <w:rtl/>
          </w:rPr>
          <w:t>جر</w:t>
        </w:r>
        <w:r w:rsidR="00287716" w:rsidRPr="002E1548">
          <w:rPr>
            <w:rStyle w:val="Hyperlink"/>
            <w:rFonts w:hint="cs"/>
            <w:noProof/>
            <w:rtl/>
          </w:rPr>
          <w:t>ی</w:t>
        </w:r>
        <w:r w:rsidR="00287716" w:rsidRPr="002E1548">
          <w:rPr>
            <w:rStyle w:val="Hyperlink"/>
            <w:rFonts w:hint="eastAsia"/>
            <w:noProof/>
            <w:rtl/>
          </w:rPr>
          <w:t>ان</w:t>
        </w:r>
        <w:r w:rsidR="00287716" w:rsidRPr="002E1548">
          <w:rPr>
            <w:rStyle w:val="Hyperlink"/>
            <w:noProof/>
            <w:rtl/>
          </w:rPr>
          <w:t xml:space="preserve"> </w:t>
        </w:r>
        <w:r w:rsidR="00287716" w:rsidRPr="002E1548">
          <w:rPr>
            <w:rStyle w:val="Hyperlink"/>
            <w:rFonts w:hint="eastAsia"/>
            <w:noProof/>
            <w:rtl/>
          </w:rPr>
          <w:t>حد</w:t>
        </w:r>
        <w:r w:rsidR="00287716" w:rsidRPr="002E1548">
          <w:rPr>
            <w:rStyle w:val="Hyperlink"/>
            <w:rFonts w:hint="cs"/>
            <w:noProof/>
            <w:rtl/>
          </w:rPr>
          <w:t>ی</w:t>
        </w:r>
        <w:r w:rsidR="00287716" w:rsidRPr="002E1548">
          <w:rPr>
            <w:rStyle w:val="Hyperlink"/>
            <w:rFonts w:hint="eastAsia"/>
            <w:noProof/>
            <w:rtl/>
          </w:rPr>
          <w:t>ث</w:t>
        </w:r>
        <w:r w:rsidR="00287716" w:rsidRPr="002E1548">
          <w:rPr>
            <w:rStyle w:val="Hyperlink"/>
            <w:noProof/>
            <w:rtl/>
          </w:rPr>
          <w:t xml:space="preserve"> </w:t>
        </w:r>
        <w:r w:rsidR="00287716" w:rsidRPr="002E1548">
          <w:rPr>
            <w:rStyle w:val="Hyperlink"/>
            <w:rFonts w:hint="eastAsia"/>
            <w:noProof/>
            <w:rtl/>
          </w:rPr>
          <w:t>لاتعاد</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Toc61906860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2</w:t>
        </w:r>
        <w:r w:rsidR="00287716">
          <w:rPr>
            <w:rStyle w:val="Hyperlink"/>
            <w:noProof/>
            <w:rtl/>
          </w:rPr>
          <w:fldChar w:fldCharType="end"/>
        </w:r>
      </w:hyperlink>
    </w:p>
    <w:p w:rsidR="00287716" w:rsidRDefault="00483CCE" w:rsidP="00287716">
      <w:pPr>
        <w:pStyle w:val="TOC3"/>
        <w:tabs>
          <w:tab w:val="right" w:leader="dot" w:pos="10194"/>
        </w:tabs>
        <w:rPr>
          <w:rFonts w:asciiTheme="minorHAnsi" w:eastAsiaTheme="minorEastAsia" w:hAnsiTheme="minorHAnsi" w:cstheme="minorBidi"/>
          <w:bCs w:val="0"/>
          <w:iCs w:val="0"/>
          <w:noProof/>
          <w:color w:val="auto"/>
          <w:szCs w:val="22"/>
          <w:rtl/>
        </w:rPr>
      </w:pPr>
      <w:hyperlink w:anchor="_Toc61906861" w:history="1">
        <w:r w:rsidR="00287716" w:rsidRPr="002E1548">
          <w:rPr>
            <w:rStyle w:val="Hyperlink"/>
            <w:rFonts w:hint="eastAsia"/>
            <w:noProof/>
            <w:rtl/>
          </w:rPr>
          <w:t>مناقشه</w:t>
        </w:r>
        <w:r w:rsidR="00287716" w:rsidRPr="002E1548">
          <w:rPr>
            <w:rStyle w:val="Hyperlink"/>
            <w:noProof/>
            <w:rtl/>
          </w:rPr>
          <w:t xml:space="preserve"> </w:t>
        </w:r>
        <w:r w:rsidR="00287716" w:rsidRPr="002E1548">
          <w:rPr>
            <w:rStyle w:val="Hyperlink"/>
            <w:rFonts w:hint="eastAsia"/>
            <w:noProof/>
            <w:rtl/>
          </w:rPr>
          <w:t>آقا</w:t>
        </w:r>
        <w:r w:rsidR="00287716" w:rsidRPr="002E1548">
          <w:rPr>
            <w:rStyle w:val="Hyperlink"/>
            <w:rFonts w:hint="cs"/>
            <w:noProof/>
            <w:rtl/>
          </w:rPr>
          <w:t>ی</w:t>
        </w:r>
        <w:r w:rsidR="00287716" w:rsidRPr="002E1548">
          <w:rPr>
            <w:rStyle w:val="Hyperlink"/>
            <w:noProof/>
            <w:rtl/>
          </w:rPr>
          <w:t xml:space="preserve"> </w:t>
        </w:r>
        <w:r w:rsidR="00287716" w:rsidRPr="002E1548">
          <w:rPr>
            <w:rStyle w:val="Hyperlink"/>
            <w:rFonts w:hint="eastAsia"/>
            <w:noProof/>
            <w:rtl/>
          </w:rPr>
          <w:t>س</w:t>
        </w:r>
        <w:r w:rsidR="00287716" w:rsidRPr="002E1548">
          <w:rPr>
            <w:rStyle w:val="Hyperlink"/>
            <w:rFonts w:hint="cs"/>
            <w:noProof/>
            <w:rtl/>
          </w:rPr>
          <w:t>ی</w:t>
        </w:r>
        <w:r w:rsidR="00287716" w:rsidRPr="002E1548">
          <w:rPr>
            <w:rStyle w:val="Hyperlink"/>
            <w:rFonts w:hint="eastAsia"/>
            <w:noProof/>
            <w:rtl/>
          </w:rPr>
          <w:t>ستان</w:t>
        </w:r>
        <w:r w:rsidR="00287716" w:rsidRPr="002E1548">
          <w:rPr>
            <w:rStyle w:val="Hyperlink"/>
            <w:rFonts w:hint="cs"/>
            <w:noProof/>
            <w:rtl/>
          </w:rPr>
          <w:t>ی</w:t>
        </w:r>
        <w:r w:rsidR="00287716" w:rsidRPr="002E1548">
          <w:rPr>
            <w:rStyle w:val="Hyperlink"/>
            <w:noProof/>
            <w:rtl/>
          </w:rPr>
          <w:t xml:space="preserve"> (</w:t>
        </w:r>
        <w:r w:rsidR="00287716" w:rsidRPr="002E1548">
          <w:rPr>
            <w:rStyle w:val="Hyperlink"/>
            <w:rFonts w:hint="eastAsia"/>
            <w:noProof/>
            <w:rtl/>
          </w:rPr>
          <w:t>عدم</w:t>
        </w:r>
        <w:r w:rsidR="00287716" w:rsidRPr="002E1548">
          <w:rPr>
            <w:rStyle w:val="Hyperlink"/>
            <w:noProof/>
            <w:rtl/>
          </w:rPr>
          <w:t xml:space="preserve"> </w:t>
        </w:r>
        <w:r w:rsidR="00287716" w:rsidRPr="002E1548">
          <w:rPr>
            <w:rStyle w:val="Hyperlink"/>
            <w:rFonts w:hint="eastAsia"/>
            <w:noProof/>
            <w:rtl/>
          </w:rPr>
          <w:t>جر</w:t>
        </w:r>
        <w:r w:rsidR="00287716" w:rsidRPr="002E1548">
          <w:rPr>
            <w:rStyle w:val="Hyperlink"/>
            <w:rFonts w:hint="cs"/>
            <w:noProof/>
            <w:rtl/>
          </w:rPr>
          <w:t>ی</w:t>
        </w:r>
        <w:r w:rsidR="00287716" w:rsidRPr="002E1548">
          <w:rPr>
            <w:rStyle w:val="Hyperlink"/>
            <w:rFonts w:hint="eastAsia"/>
            <w:noProof/>
            <w:rtl/>
          </w:rPr>
          <w:t>ان</w:t>
        </w:r>
        <w:r w:rsidR="00287716" w:rsidRPr="002E1548">
          <w:rPr>
            <w:rStyle w:val="Hyperlink"/>
            <w:noProof/>
            <w:rtl/>
          </w:rPr>
          <w:t xml:space="preserve"> </w:t>
        </w:r>
        <w:r w:rsidR="00287716" w:rsidRPr="002E1548">
          <w:rPr>
            <w:rStyle w:val="Hyperlink"/>
            <w:rFonts w:hint="eastAsia"/>
            <w:noProof/>
            <w:rtl/>
          </w:rPr>
          <w:t>قبل</w:t>
        </w:r>
        <w:r w:rsidR="00287716" w:rsidRPr="002E1548">
          <w:rPr>
            <w:rStyle w:val="Hyperlink"/>
            <w:noProof/>
            <w:rtl/>
          </w:rPr>
          <w:t xml:space="preserve"> </w:t>
        </w:r>
        <w:r w:rsidR="00287716" w:rsidRPr="002E1548">
          <w:rPr>
            <w:rStyle w:val="Hyperlink"/>
            <w:rFonts w:hint="eastAsia"/>
            <w:noProof/>
            <w:rtl/>
          </w:rPr>
          <w:t>از</w:t>
        </w:r>
        <w:r w:rsidR="00287716" w:rsidRPr="002E1548">
          <w:rPr>
            <w:rStyle w:val="Hyperlink"/>
            <w:noProof/>
            <w:rtl/>
          </w:rPr>
          <w:t xml:space="preserve"> </w:t>
        </w:r>
        <w:r w:rsidR="00287716" w:rsidRPr="002E1548">
          <w:rPr>
            <w:rStyle w:val="Hyperlink"/>
            <w:rFonts w:hint="eastAsia"/>
            <w:noProof/>
            <w:rtl/>
          </w:rPr>
          <w:t>رکوع</w:t>
        </w:r>
        <w:r w:rsidR="00287716" w:rsidRPr="002E1548">
          <w:rPr>
            <w:rStyle w:val="Hyperlink"/>
            <w:noProof/>
            <w:rtl/>
          </w:rPr>
          <w:t>)</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Toc61906861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3</w:t>
        </w:r>
        <w:r w:rsidR="00287716">
          <w:rPr>
            <w:rStyle w:val="Hyperlink"/>
            <w:noProof/>
            <w:rtl/>
          </w:rPr>
          <w:fldChar w:fldCharType="end"/>
        </w:r>
      </w:hyperlink>
    </w:p>
    <w:p w:rsidR="00287716" w:rsidRDefault="00483CCE" w:rsidP="00287716">
      <w:pPr>
        <w:pStyle w:val="TOC3"/>
        <w:tabs>
          <w:tab w:val="right" w:leader="dot" w:pos="10194"/>
        </w:tabs>
        <w:rPr>
          <w:rFonts w:asciiTheme="minorHAnsi" w:eastAsiaTheme="minorEastAsia" w:hAnsiTheme="minorHAnsi" w:cstheme="minorBidi"/>
          <w:bCs w:val="0"/>
          <w:iCs w:val="0"/>
          <w:noProof/>
          <w:color w:val="auto"/>
          <w:szCs w:val="22"/>
          <w:rtl/>
        </w:rPr>
      </w:pPr>
      <w:hyperlink w:anchor="_Toc61906862" w:history="1">
        <w:r w:rsidR="00287716" w:rsidRPr="002E1548">
          <w:rPr>
            <w:rStyle w:val="Hyperlink"/>
            <w:rFonts w:hint="eastAsia"/>
            <w:noProof/>
            <w:rtl/>
          </w:rPr>
          <w:t>مناقشه</w:t>
        </w:r>
        <w:r w:rsidR="00287716" w:rsidRPr="002E1548">
          <w:rPr>
            <w:rStyle w:val="Hyperlink"/>
            <w:noProof/>
            <w:rtl/>
          </w:rPr>
          <w:t xml:space="preserve"> </w:t>
        </w:r>
        <w:r w:rsidR="00287716" w:rsidRPr="002E1548">
          <w:rPr>
            <w:rStyle w:val="Hyperlink"/>
            <w:rFonts w:hint="eastAsia"/>
            <w:noProof/>
            <w:rtl/>
          </w:rPr>
          <w:t>دوم</w:t>
        </w:r>
        <w:r w:rsidR="00287716" w:rsidRPr="002E1548">
          <w:rPr>
            <w:rStyle w:val="Hyperlink"/>
            <w:noProof/>
            <w:rtl/>
          </w:rPr>
          <w:t xml:space="preserve"> </w:t>
        </w:r>
        <w:r w:rsidR="00287716" w:rsidRPr="002E1548">
          <w:rPr>
            <w:rStyle w:val="Hyperlink"/>
            <w:rFonts w:hint="eastAsia"/>
            <w:noProof/>
            <w:rtl/>
          </w:rPr>
          <w:t>آقا</w:t>
        </w:r>
        <w:r w:rsidR="00287716" w:rsidRPr="002E1548">
          <w:rPr>
            <w:rStyle w:val="Hyperlink"/>
            <w:rFonts w:hint="cs"/>
            <w:noProof/>
            <w:rtl/>
          </w:rPr>
          <w:t>ی</w:t>
        </w:r>
        <w:r w:rsidR="00287716" w:rsidRPr="002E1548">
          <w:rPr>
            <w:rStyle w:val="Hyperlink"/>
            <w:noProof/>
            <w:rtl/>
          </w:rPr>
          <w:t xml:space="preserve"> </w:t>
        </w:r>
        <w:r w:rsidR="00287716" w:rsidRPr="002E1548">
          <w:rPr>
            <w:rStyle w:val="Hyperlink"/>
            <w:rFonts w:hint="eastAsia"/>
            <w:noProof/>
            <w:rtl/>
          </w:rPr>
          <w:t>س</w:t>
        </w:r>
        <w:r w:rsidR="00287716" w:rsidRPr="002E1548">
          <w:rPr>
            <w:rStyle w:val="Hyperlink"/>
            <w:rFonts w:hint="cs"/>
            <w:noProof/>
            <w:rtl/>
          </w:rPr>
          <w:t>ی</w:t>
        </w:r>
        <w:r w:rsidR="00287716" w:rsidRPr="002E1548">
          <w:rPr>
            <w:rStyle w:val="Hyperlink"/>
            <w:rFonts w:hint="eastAsia"/>
            <w:noProof/>
            <w:rtl/>
          </w:rPr>
          <w:t>ستان</w:t>
        </w:r>
        <w:r w:rsidR="00287716" w:rsidRPr="002E1548">
          <w:rPr>
            <w:rStyle w:val="Hyperlink"/>
            <w:rFonts w:hint="cs"/>
            <w:noProof/>
            <w:rtl/>
          </w:rPr>
          <w:t>ی</w:t>
        </w:r>
        <w:r w:rsidR="00287716" w:rsidRPr="002E1548">
          <w:rPr>
            <w:rStyle w:val="Hyperlink"/>
            <w:noProof/>
            <w:rtl/>
          </w:rPr>
          <w:t xml:space="preserve"> (</w:t>
        </w:r>
        <w:r w:rsidR="00287716" w:rsidRPr="002E1548">
          <w:rPr>
            <w:rStyle w:val="Hyperlink"/>
            <w:rFonts w:hint="eastAsia"/>
            <w:noProof/>
            <w:rtl/>
          </w:rPr>
          <w:t>عدم</w:t>
        </w:r>
        <w:r w:rsidR="00287716" w:rsidRPr="002E1548">
          <w:rPr>
            <w:rStyle w:val="Hyperlink"/>
            <w:noProof/>
            <w:rtl/>
          </w:rPr>
          <w:t xml:space="preserve"> </w:t>
        </w:r>
        <w:r w:rsidR="00287716" w:rsidRPr="002E1548">
          <w:rPr>
            <w:rStyle w:val="Hyperlink"/>
            <w:rFonts w:hint="eastAsia"/>
            <w:noProof/>
            <w:rtl/>
          </w:rPr>
          <w:t>اثبات</w:t>
        </w:r>
        <w:r w:rsidR="00287716" w:rsidRPr="002E1548">
          <w:rPr>
            <w:rStyle w:val="Hyperlink"/>
            <w:noProof/>
            <w:rtl/>
          </w:rPr>
          <w:t xml:space="preserve"> </w:t>
        </w:r>
        <w:r w:rsidR="00287716" w:rsidRPr="002E1548">
          <w:rPr>
            <w:rStyle w:val="Hyperlink"/>
            <w:rFonts w:hint="eastAsia"/>
            <w:noProof/>
            <w:rtl/>
          </w:rPr>
          <w:t>سنّت</w:t>
        </w:r>
        <w:r w:rsidR="00287716" w:rsidRPr="002E1548">
          <w:rPr>
            <w:rStyle w:val="Hyperlink"/>
            <w:noProof/>
            <w:rtl/>
          </w:rPr>
          <w:t xml:space="preserve"> </w:t>
        </w:r>
        <w:r w:rsidR="00287716" w:rsidRPr="002E1548">
          <w:rPr>
            <w:rStyle w:val="Hyperlink"/>
            <w:rFonts w:hint="eastAsia"/>
            <w:noProof/>
            <w:rtl/>
          </w:rPr>
          <w:t>بودن</w:t>
        </w:r>
        <w:r w:rsidR="00287716" w:rsidRPr="002E1548">
          <w:rPr>
            <w:rStyle w:val="Hyperlink"/>
            <w:noProof/>
            <w:rtl/>
          </w:rPr>
          <w:t xml:space="preserve"> </w:t>
        </w:r>
        <w:r w:rsidR="00287716" w:rsidRPr="002E1548">
          <w:rPr>
            <w:rStyle w:val="Hyperlink"/>
            <w:rFonts w:hint="eastAsia"/>
            <w:noProof/>
            <w:rtl/>
          </w:rPr>
          <w:t>تکب</w:t>
        </w:r>
        <w:r w:rsidR="00287716" w:rsidRPr="002E1548">
          <w:rPr>
            <w:rStyle w:val="Hyperlink"/>
            <w:rFonts w:hint="cs"/>
            <w:noProof/>
            <w:rtl/>
          </w:rPr>
          <w:t>ی</w:t>
        </w:r>
        <w:r w:rsidR="00287716" w:rsidRPr="002E1548">
          <w:rPr>
            <w:rStyle w:val="Hyperlink"/>
            <w:rFonts w:hint="eastAsia"/>
            <w:noProof/>
            <w:rtl/>
          </w:rPr>
          <w:t>رة</w:t>
        </w:r>
        <w:r w:rsidR="00287716" w:rsidRPr="002E1548">
          <w:rPr>
            <w:rStyle w:val="Hyperlink"/>
            <w:noProof/>
            <w:rtl/>
          </w:rPr>
          <w:t xml:space="preserve"> </w:t>
        </w:r>
        <w:r w:rsidR="00287716" w:rsidRPr="002E1548">
          <w:rPr>
            <w:rStyle w:val="Hyperlink"/>
            <w:rFonts w:hint="eastAsia"/>
            <w:noProof/>
            <w:rtl/>
          </w:rPr>
          <w:t>الاحرام</w:t>
        </w:r>
        <w:r w:rsidR="00287716" w:rsidRPr="002E1548">
          <w:rPr>
            <w:rStyle w:val="Hyperlink"/>
            <w:noProof/>
            <w:rtl/>
          </w:rPr>
          <w:t>)</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Toc61906862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3</w:t>
        </w:r>
        <w:r w:rsidR="00287716">
          <w:rPr>
            <w:rStyle w:val="Hyperlink"/>
            <w:noProof/>
            <w:rtl/>
          </w:rPr>
          <w:fldChar w:fldCharType="end"/>
        </w:r>
      </w:hyperlink>
    </w:p>
    <w:p w:rsidR="00287716" w:rsidRDefault="00483CCE" w:rsidP="00287716">
      <w:pPr>
        <w:pStyle w:val="TOC3"/>
        <w:tabs>
          <w:tab w:val="right" w:leader="dot" w:pos="10194"/>
        </w:tabs>
        <w:rPr>
          <w:rFonts w:asciiTheme="minorHAnsi" w:eastAsiaTheme="minorEastAsia" w:hAnsiTheme="minorHAnsi" w:cstheme="minorBidi"/>
          <w:bCs w:val="0"/>
          <w:iCs w:val="0"/>
          <w:noProof/>
          <w:color w:val="auto"/>
          <w:szCs w:val="22"/>
          <w:rtl/>
        </w:rPr>
      </w:pPr>
      <w:hyperlink w:anchor="_Toc61906863" w:history="1">
        <w:r w:rsidR="00287716" w:rsidRPr="002E1548">
          <w:rPr>
            <w:rStyle w:val="Hyperlink"/>
            <w:rFonts w:hint="eastAsia"/>
            <w:noProof/>
            <w:rtl/>
          </w:rPr>
          <w:t>مناقشه</w:t>
        </w:r>
        <w:r w:rsidR="00287716" w:rsidRPr="002E1548">
          <w:rPr>
            <w:rStyle w:val="Hyperlink"/>
            <w:noProof/>
            <w:rtl/>
          </w:rPr>
          <w:t xml:space="preserve"> </w:t>
        </w:r>
        <w:r w:rsidR="00287716" w:rsidRPr="002E1548">
          <w:rPr>
            <w:rStyle w:val="Hyperlink"/>
            <w:rFonts w:hint="eastAsia"/>
            <w:noProof/>
            <w:rtl/>
          </w:rPr>
          <w:t>مرحوم</w:t>
        </w:r>
        <w:r w:rsidR="00287716" w:rsidRPr="002E1548">
          <w:rPr>
            <w:rStyle w:val="Hyperlink"/>
            <w:noProof/>
            <w:rtl/>
          </w:rPr>
          <w:t xml:space="preserve"> </w:t>
        </w:r>
        <w:r w:rsidR="00287716" w:rsidRPr="002E1548">
          <w:rPr>
            <w:rStyle w:val="Hyperlink"/>
            <w:rFonts w:hint="eastAsia"/>
            <w:noProof/>
            <w:rtl/>
          </w:rPr>
          <w:t>خو</w:t>
        </w:r>
        <w:r w:rsidR="00287716" w:rsidRPr="002E1548">
          <w:rPr>
            <w:rStyle w:val="Hyperlink"/>
            <w:rFonts w:hint="cs"/>
            <w:noProof/>
            <w:rtl/>
          </w:rPr>
          <w:t>یی</w:t>
        </w:r>
        <w:r w:rsidR="00287716" w:rsidRPr="002E1548">
          <w:rPr>
            <w:rStyle w:val="Hyperlink"/>
            <w:noProof/>
            <w:rtl/>
          </w:rPr>
          <w:t xml:space="preserve"> (</w:t>
        </w:r>
        <w:r w:rsidR="00287716" w:rsidRPr="002E1548">
          <w:rPr>
            <w:rStyle w:val="Hyperlink"/>
            <w:rFonts w:hint="eastAsia"/>
            <w:noProof/>
            <w:rtl/>
          </w:rPr>
          <w:t>جر</w:t>
        </w:r>
        <w:r w:rsidR="00287716" w:rsidRPr="002E1548">
          <w:rPr>
            <w:rStyle w:val="Hyperlink"/>
            <w:rFonts w:hint="cs"/>
            <w:noProof/>
            <w:rtl/>
          </w:rPr>
          <w:t>ی</w:t>
        </w:r>
        <w:r w:rsidR="00287716" w:rsidRPr="002E1548">
          <w:rPr>
            <w:rStyle w:val="Hyperlink"/>
            <w:rFonts w:hint="eastAsia"/>
            <w:noProof/>
            <w:rtl/>
          </w:rPr>
          <w:t>ان</w:t>
        </w:r>
        <w:r w:rsidR="00287716" w:rsidRPr="002E1548">
          <w:rPr>
            <w:rStyle w:val="Hyperlink"/>
            <w:noProof/>
            <w:rtl/>
          </w:rPr>
          <w:t xml:space="preserve"> </w:t>
        </w:r>
        <w:r w:rsidR="00287716" w:rsidRPr="002E1548">
          <w:rPr>
            <w:rStyle w:val="Hyperlink"/>
            <w:rFonts w:hint="eastAsia"/>
            <w:noProof/>
            <w:rtl/>
          </w:rPr>
          <w:t>لاتعاد</w:t>
        </w:r>
        <w:r w:rsidR="00287716" w:rsidRPr="002E1548">
          <w:rPr>
            <w:rStyle w:val="Hyperlink"/>
            <w:noProof/>
            <w:rtl/>
          </w:rPr>
          <w:t xml:space="preserve"> </w:t>
        </w:r>
        <w:r w:rsidR="00287716" w:rsidRPr="002E1548">
          <w:rPr>
            <w:rStyle w:val="Hyperlink"/>
            <w:rFonts w:hint="eastAsia"/>
            <w:noProof/>
            <w:rtl/>
          </w:rPr>
          <w:t>در</w:t>
        </w:r>
        <w:r w:rsidR="00287716" w:rsidRPr="002E1548">
          <w:rPr>
            <w:rStyle w:val="Hyperlink"/>
            <w:noProof/>
            <w:rtl/>
          </w:rPr>
          <w:t xml:space="preserve"> </w:t>
        </w:r>
        <w:r w:rsidR="00287716" w:rsidRPr="002E1548">
          <w:rPr>
            <w:rStyle w:val="Hyperlink"/>
            <w:rFonts w:hint="eastAsia"/>
            <w:noProof/>
            <w:rtl/>
          </w:rPr>
          <w:t>موارد</w:t>
        </w:r>
        <w:r w:rsidR="00287716" w:rsidRPr="002E1548">
          <w:rPr>
            <w:rStyle w:val="Hyperlink"/>
            <w:noProof/>
            <w:rtl/>
          </w:rPr>
          <w:t xml:space="preserve"> </w:t>
        </w:r>
        <w:r w:rsidR="00287716" w:rsidRPr="002E1548">
          <w:rPr>
            <w:rStyle w:val="Hyperlink"/>
            <w:rFonts w:hint="eastAsia"/>
            <w:noProof/>
            <w:rtl/>
          </w:rPr>
          <w:t>تحقق</w:t>
        </w:r>
        <w:r w:rsidR="00287716" w:rsidRPr="002E1548">
          <w:rPr>
            <w:rStyle w:val="Hyperlink"/>
            <w:noProof/>
            <w:rtl/>
          </w:rPr>
          <w:t xml:space="preserve"> </w:t>
        </w:r>
        <w:r w:rsidR="00287716" w:rsidRPr="002E1548">
          <w:rPr>
            <w:rStyle w:val="Hyperlink"/>
            <w:rFonts w:hint="eastAsia"/>
            <w:noProof/>
            <w:rtl/>
          </w:rPr>
          <w:t>صلاة</w:t>
        </w:r>
        <w:r w:rsidR="00287716" w:rsidRPr="002E1548">
          <w:rPr>
            <w:rStyle w:val="Hyperlink"/>
            <w:noProof/>
            <w:rtl/>
          </w:rPr>
          <w:t>)</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Toc61906863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4</w:t>
        </w:r>
        <w:r w:rsidR="00287716">
          <w:rPr>
            <w:rStyle w:val="Hyperlink"/>
            <w:noProof/>
            <w:rtl/>
          </w:rPr>
          <w:fldChar w:fldCharType="end"/>
        </w:r>
      </w:hyperlink>
    </w:p>
    <w:p w:rsidR="00287716" w:rsidRDefault="00483CCE" w:rsidP="00287716">
      <w:pPr>
        <w:pStyle w:val="TOC4"/>
        <w:tabs>
          <w:tab w:val="right" w:leader="dot" w:pos="10194"/>
        </w:tabs>
        <w:rPr>
          <w:rFonts w:asciiTheme="minorHAnsi" w:eastAsiaTheme="minorEastAsia" w:hAnsiTheme="minorHAnsi" w:cstheme="minorBidi"/>
          <w:bCs w:val="0"/>
          <w:noProof/>
          <w:color w:val="auto"/>
          <w:szCs w:val="22"/>
          <w:rtl/>
        </w:rPr>
      </w:pPr>
      <w:hyperlink w:anchor="_Toc61906864" w:history="1">
        <w:r w:rsidR="00287716" w:rsidRPr="002E1548">
          <w:rPr>
            <w:rStyle w:val="Hyperlink"/>
            <w:rFonts w:hint="eastAsia"/>
            <w:noProof/>
            <w:rtl/>
          </w:rPr>
          <w:t>جواب</w:t>
        </w:r>
        <w:r w:rsidR="00287716" w:rsidRPr="002E1548">
          <w:rPr>
            <w:rStyle w:val="Hyperlink"/>
            <w:noProof/>
            <w:rtl/>
          </w:rPr>
          <w:t xml:space="preserve"> </w:t>
        </w:r>
        <w:r w:rsidR="00287716" w:rsidRPr="002E1548">
          <w:rPr>
            <w:rStyle w:val="Hyperlink"/>
            <w:rFonts w:hint="eastAsia"/>
            <w:noProof/>
            <w:rtl/>
          </w:rPr>
          <w:t>مرحوم</w:t>
        </w:r>
        <w:r w:rsidR="00287716" w:rsidRPr="002E1548">
          <w:rPr>
            <w:rStyle w:val="Hyperlink"/>
            <w:noProof/>
            <w:rtl/>
          </w:rPr>
          <w:t xml:space="preserve"> </w:t>
        </w:r>
        <w:r w:rsidR="00287716" w:rsidRPr="002E1548">
          <w:rPr>
            <w:rStyle w:val="Hyperlink"/>
            <w:rFonts w:hint="eastAsia"/>
            <w:noProof/>
            <w:rtl/>
          </w:rPr>
          <w:t>داماد</w:t>
        </w:r>
        <w:r w:rsidR="00287716" w:rsidRPr="002E1548">
          <w:rPr>
            <w:rStyle w:val="Hyperlink"/>
            <w:noProof/>
            <w:rtl/>
          </w:rPr>
          <w:t xml:space="preserve"> </w:t>
        </w:r>
        <w:r w:rsidR="00287716" w:rsidRPr="002E1548">
          <w:rPr>
            <w:rStyle w:val="Hyperlink"/>
            <w:rFonts w:hint="eastAsia"/>
            <w:noProof/>
            <w:rtl/>
          </w:rPr>
          <w:t>از</w:t>
        </w:r>
        <w:r w:rsidR="00287716" w:rsidRPr="002E1548">
          <w:rPr>
            <w:rStyle w:val="Hyperlink"/>
            <w:noProof/>
            <w:rtl/>
          </w:rPr>
          <w:t xml:space="preserve"> </w:t>
        </w:r>
        <w:r w:rsidR="00287716" w:rsidRPr="002E1548">
          <w:rPr>
            <w:rStyle w:val="Hyperlink"/>
            <w:rFonts w:hint="eastAsia"/>
            <w:noProof/>
            <w:rtl/>
          </w:rPr>
          <w:t>اشکال</w:t>
        </w:r>
        <w:r w:rsidR="00287716" w:rsidRPr="002E1548">
          <w:rPr>
            <w:rStyle w:val="Hyperlink"/>
            <w:noProof/>
            <w:rtl/>
          </w:rPr>
          <w:t xml:space="preserve"> </w:t>
        </w:r>
        <w:r w:rsidR="00287716" w:rsidRPr="002E1548">
          <w:rPr>
            <w:rStyle w:val="Hyperlink"/>
            <w:rFonts w:hint="eastAsia"/>
            <w:noProof/>
            <w:rtl/>
          </w:rPr>
          <w:t>مرحوم</w:t>
        </w:r>
        <w:r w:rsidR="00287716" w:rsidRPr="002E1548">
          <w:rPr>
            <w:rStyle w:val="Hyperlink"/>
            <w:noProof/>
            <w:rtl/>
          </w:rPr>
          <w:t xml:space="preserve"> </w:t>
        </w:r>
        <w:r w:rsidR="00287716" w:rsidRPr="002E1548">
          <w:rPr>
            <w:rStyle w:val="Hyperlink"/>
            <w:rFonts w:hint="eastAsia"/>
            <w:noProof/>
            <w:rtl/>
          </w:rPr>
          <w:t>خو</w:t>
        </w:r>
        <w:r w:rsidR="00287716" w:rsidRPr="002E1548">
          <w:rPr>
            <w:rStyle w:val="Hyperlink"/>
            <w:rFonts w:hint="cs"/>
            <w:noProof/>
            <w:rtl/>
          </w:rPr>
          <w:t>یی</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Toc61906864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5</w:t>
        </w:r>
        <w:r w:rsidR="00287716">
          <w:rPr>
            <w:rStyle w:val="Hyperlink"/>
            <w:noProof/>
            <w:rtl/>
          </w:rPr>
          <w:fldChar w:fldCharType="end"/>
        </w:r>
      </w:hyperlink>
    </w:p>
    <w:p w:rsidR="00287716" w:rsidRDefault="00483CCE" w:rsidP="00287716">
      <w:pPr>
        <w:pStyle w:val="TOC3"/>
        <w:tabs>
          <w:tab w:val="right" w:leader="dot" w:pos="10194"/>
        </w:tabs>
        <w:rPr>
          <w:rFonts w:asciiTheme="minorHAnsi" w:eastAsiaTheme="minorEastAsia" w:hAnsiTheme="minorHAnsi" w:cstheme="minorBidi"/>
          <w:bCs w:val="0"/>
          <w:iCs w:val="0"/>
          <w:noProof/>
          <w:color w:val="auto"/>
          <w:szCs w:val="22"/>
          <w:rtl/>
        </w:rPr>
      </w:pPr>
      <w:hyperlink w:anchor="_Toc61906865" w:history="1">
        <w:r w:rsidR="00287716" w:rsidRPr="002E1548">
          <w:rPr>
            <w:rStyle w:val="Hyperlink"/>
            <w:rFonts w:hint="eastAsia"/>
            <w:noProof/>
            <w:rtl/>
          </w:rPr>
          <w:t>مناقشه</w:t>
        </w:r>
        <w:r w:rsidR="00287716" w:rsidRPr="002E1548">
          <w:rPr>
            <w:rStyle w:val="Hyperlink"/>
            <w:noProof/>
            <w:rtl/>
          </w:rPr>
          <w:t xml:space="preserve"> </w:t>
        </w:r>
        <w:r w:rsidR="00287716" w:rsidRPr="002E1548">
          <w:rPr>
            <w:rStyle w:val="Hyperlink"/>
            <w:rFonts w:hint="eastAsia"/>
            <w:noProof/>
            <w:rtl/>
          </w:rPr>
          <w:t>استاد</w:t>
        </w:r>
        <w:r w:rsidR="00287716" w:rsidRPr="002E1548">
          <w:rPr>
            <w:rStyle w:val="Hyperlink"/>
            <w:noProof/>
            <w:rtl/>
          </w:rPr>
          <w:t xml:space="preserve"> (</w:t>
        </w:r>
        <w:r w:rsidR="00287716" w:rsidRPr="002E1548">
          <w:rPr>
            <w:rStyle w:val="Hyperlink"/>
            <w:rFonts w:hint="eastAsia"/>
            <w:noProof/>
            <w:rtl/>
          </w:rPr>
          <w:t>عدم</w:t>
        </w:r>
        <w:r w:rsidR="00287716" w:rsidRPr="002E1548">
          <w:rPr>
            <w:rStyle w:val="Hyperlink"/>
            <w:noProof/>
            <w:rtl/>
          </w:rPr>
          <w:t xml:space="preserve"> </w:t>
        </w:r>
        <w:r w:rsidR="00287716" w:rsidRPr="002E1548">
          <w:rPr>
            <w:rStyle w:val="Hyperlink"/>
            <w:rFonts w:hint="eastAsia"/>
            <w:noProof/>
            <w:rtl/>
          </w:rPr>
          <w:t>صدق</w:t>
        </w:r>
        <w:r w:rsidR="00287716" w:rsidRPr="002E1548">
          <w:rPr>
            <w:rStyle w:val="Hyperlink"/>
            <w:noProof/>
            <w:rtl/>
          </w:rPr>
          <w:t xml:space="preserve"> </w:t>
        </w:r>
        <w:r w:rsidR="00287716" w:rsidRPr="002E1548">
          <w:rPr>
            <w:rStyle w:val="Hyperlink"/>
            <w:rFonts w:hint="eastAsia"/>
            <w:noProof/>
            <w:rtl/>
          </w:rPr>
          <w:t>نقض</w:t>
        </w:r>
        <w:r w:rsidR="00287716" w:rsidRPr="002E1548">
          <w:rPr>
            <w:rStyle w:val="Hyperlink"/>
            <w:noProof/>
            <w:rtl/>
          </w:rPr>
          <w:t>)</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Toc61906865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6</w:t>
        </w:r>
        <w:r w:rsidR="00287716">
          <w:rPr>
            <w:rStyle w:val="Hyperlink"/>
            <w:noProof/>
            <w:rtl/>
          </w:rPr>
          <w:fldChar w:fldCharType="end"/>
        </w:r>
      </w:hyperlink>
    </w:p>
    <w:p w:rsidR="00287716" w:rsidRDefault="00483CCE" w:rsidP="00287716">
      <w:pPr>
        <w:pStyle w:val="TOC2"/>
        <w:tabs>
          <w:tab w:val="right" w:leader="dot" w:pos="10194"/>
        </w:tabs>
        <w:rPr>
          <w:rFonts w:asciiTheme="minorHAnsi" w:eastAsiaTheme="minorEastAsia" w:hAnsiTheme="minorHAnsi" w:cstheme="minorBidi"/>
          <w:bCs w:val="0"/>
          <w:noProof/>
          <w:color w:val="auto"/>
          <w:szCs w:val="22"/>
          <w:rtl/>
        </w:rPr>
      </w:pPr>
      <w:hyperlink w:anchor="_Toc61906866" w:history="1">
        <w:r w:rsidR="00287716" w:rsidRPr="002E1548">
          <w:rPr>
            <w:rStyle w:val="Hyperlink"/>
            <w:rFonts w:hint="eastAsia"/>
            <w:noProof/>
            <w:rtl/>
          </w:rPr>
          <w:t>مطلب</w:t>
        </w:r>
        <w:r w:rsidR="00287716" w:rsidRPr="002E1548">
          <w:rPr>
            <w:rStyle w:val="Hyperlink"/>
            <w:noProof/>
            <w:rtl/>
          </w:rPr>
          <w:t xml:space="preserve"> </w:t>
        </w:r>
        <w:r w:rsidR="00287716" w:rsidRPr="002E1548">
          <w:rPr>
            <w:rStyle w:val="Hyperlink"/>
            <w:rFonts w:hint="eastAsia"/>
            <w:noProof/>
            <w:rtl/>
          </w:rPr>
          <w:t>سوم</w:t>
        </w:r>
        <w:r w:rsidR="00287716" w:rsidRPr="002E1548">
          <w:rPr>
            <w:rStyle w:val="Hyperlink"/>
            <w:noProof/>
            <w:rtl/>
          </w:rPr>
          <w:t xml:space="preserve"> (</w:t>
        </w:r>
        <w:r w:rsidR="00287716" w:rsidRPr="002E1548">
          <w:rPr>
            <w:rStyle w:val="Hyperlink"/>
            <w:rFonts w:hint="eastAsia"/>
            <w:noProof/>
            <w:rtl/>
          </w:rPr>
          <w:t>مقتضا</w:t>
        </w:r>
        <w:r w:rsidR="00287716" w:rsidRPr="002E1548">
          <w:rPr>
            <w:rStyle w:val="Hyperlink"/>
            <w:rFonts w:hint="cs"/>
            <w:noProof/>
            <w:rtl/>
          </w:rPr>
          <w:t>ی</w:t>
        </w:r>
        <w:r w:rsidR="00287716" w:rsidRPr="002E1548">
          <w:rPr>
            <w:rStyle w:val="Hyperlink"/>
            <w:noProof/>
            <w:rtl/>
          </w:rPr>
          <w:t xml:space="preserve"> </w:t>
        </w:r>
        <w:r w:rsidR="00287716" w:rsidRPr="002E1548">
          <w:rPr>
            <w:rStyle w:val="Hyperlink"/>
            <w:rFonts w:hint="eastAsia"/>
            <w:noProof/>
            <w:rtl/>
          </w:rPr>
          <w:t>روا</w:t>
        </w:r>
        <w:r w:rsidR="00287716" w:rsidRPr="002E1548">
          <w:rPr>
            <w:rStyle w:val="Hyperlink"/>
            <w:rFonts w:hint="cs"/>
            <w:noProof/>
            <w:rtl/>
          </w:rPr>
          <w:t>ی</w:t>
        </w:r>
        <w:r w:rsidR="00287716" w:rsidRPr="002E1548">
          <w:rPr>
            <w:rStyle w:val="Hyperlink"/>
            <w:rFonts w:hint="eastAsia"/>
            <w:noProof/>
            <w:rtl/>
          </w:rPr>
          <w:t>ات</w:t>
        </w:r>
        <w:r w:rsidR="00287716" w:rsidRPr="002E1548">
          <w:rPr>
            <w:rStyle w:val="Hyperlink"/>
            <w:noProof/>
            <w:rtl/>
          </w:rPr>
          <w:t xml:space="preserve"> </w:t>
        </w:r>
        <w:r w:rsidR="00287716" w:rsidRPr="002E1548">
          <w:rPr>
            <w:rStyle w:val="Hyperlink"/>
            <w:rFonts w:hint="eastAsia"/>
            <w:noProof/>
            <w:rtl/>
          </w:rPr>
          <w:t>در</w:t>
        </w:r>
        <w:r w:rsidR="00287716" w:rsidRPr="002E1548">
          <w:rPr>
            <w:rStyle w:val="Hyperlink"/>
            <w:noProof/>
            <w:rtl/>
          </w:rPr>
          <w:t xml:space="preserve"> </w:t>
        </w:r>
        <w:r w:rsidR="00287716" w:rsidRPr="002E1548">
          <w:rPr>
            <w:rStyle w:val="Hyperlink"/>
            <w:rFonts w:hint="eastAsia"/>
            <w:noProof/>
            <w:rtl/>
          </w:rPr>
          <w:t>مقام</w:t>
        </w:r>
        <w:r w:rsidR="00287716" w:rsidRPr="002E1548">
          <w:rPr>
            <w:rStyle w:val="Hyperlink"/>
            <w:noProof/>
            <w:rtl/>
          </w:rPr>
          <w:t>)</w:t>
        </w:r>
        <w:r w:rsidR="00287716">
          <w:rPr>
            <w:noProof/>
            <w:webHidden/>
            <w:rtl/>
          </w:rPr>
          <w:tab/>
        </w:r>
        <w:r w:rsidR="00287716">
          <w:rPr>
            <w:rStyle w:val="Hyperlink"/>
            <w:noProof/>
            <w:rtl/>
          </w:rPr>
          <w:fldChar w:fldCharType="begin"/>
        </w:r>
        <w:r w:rsidR="00287716">
          <w:rPr>
            <w:noProof/>
            <w:webHidden/>
            <w:rtl/>
          </w:rPr>
          <w:instrText xml:space="preserve"> </w:instrText>
        </w:r>
        <w:r w:rsidR="00287716">
          <w:rPr>
            <w:noProof/>
            <w:webHidden/>
          </w:rPr>
          <w:instrText>PAGEREF</w:instrText>
        </w:r>
        <w:r w:rsidR="00287716">
          <w:rPr>
            <w:noProof/>
            <w:webHidden/>
            <w:rtl/>
          </w:rPr>
          <w:instrText xml:space="preserve"> _</w:instrText>
        </w:r>
        <w:r w:rsidR="00287716">
          <w:rPr>
            <w:noProof/>
            <w:webHidden/>
          </w:rPr>
          <w:instrText>Toc61906866 \h</w:instrText>
        </w:r>
        <w:r w:rsidR="00287716">
          <w:rPr>
            <w:noProof/>
            <w:webHidden/>
            <w:rtl/>
          </w:rPr>
          <w:instrText xml:space="preserve"> </w:instrText>
        </w:r>
        <w:r w:rsidR="00287716">
          <w:rPr>
            <w:rStyle w:val="Hyperlink"/>
            <w:noProof/>
            <w:rtl/>
          </w:rPr>
        </w:r>
        <w:r w:rsidR="00287716">
          <w:rPr>
            <w:rStyle w:val="Hyperlink"/>
            <w:noProof/>
            <w:rtl/>
          </w:rPr>
          <w:fldChar w:fldCharType="separate"/>
        </w:r>
        <w:r w:rsidR="007E6B5E">
          <w:rPr>
            <w:noProof/>
            <w:webHidden/>
            <w:rtl/>
          </w:rPr>
          <w:t>8</w:t>
        </w:r>
        <w:r w:rsidR="00287716">
          <w:rPr>
            <w:rStyle w:val="Hyperlink"/>
            <w:noProof/>
            <w:rtl/>
          </w:rPr>
          <w:fldChar w:fldCharType="end"/>
        </w:r>
      </w:hyperlink>
    </w:p>
    <w:p w:rsidR="00C91EB6" w:rsidRPr="00C91EB6" w:rsidRDefault="00287716" w:rsidP="000B1721">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0B1721">
      <w:pPr>
        <w:jc w:val="both"/>
      </w:pPr>
      <w:r w:rsidRPr="00483CCE">
        <w:rPr>
          <w:rStyle w:val="Emphasis"/>
          <w:rFonts w:hint="cs"/>
          <w:b/>
          <w:bCs w:val="0"/>
          <w:color w:val="FF0000"/>
          <w:rtl/>
        </w:rPr>
        <w:t>موضوع</w:t>
      </w:r>
      <w:r w:rsidRPr="00483CCE">
        <w:rPr>
          <w:rStyle w:val="Emphasis"/>
          <w:rFonts w:hint="cs"/>
          <w:color w:val="FF0000"/>
          <w:rtl/>
        </w:rPr>
        <w:t>:</w:t>
      </w:r>
      <w:r w:rsidR="00A6366F" w:rsidRPr="00483CCE">
        <w:rPr>
          <w:rFonts w:hint="cs"/>
          <w:color w:val="FF0000"/>
          <w:rtl/>
        </w:rPr>
        <w:t xml:space="preserve"> </w:t>
      </w:r>
      <w:bookmarkStart w:id="0" w:name="BokSabj2_d"/>
      <w:bookmarkEnd w:id="0"/>
      <w:r w:rsidR="00C531F1">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483CCE" w:rsidRDefault="008F5B4D" w:rsidP="000B1721">
      <w:pPr>
        <w:jc w:val="both"/>
        <w:rPr>
          <w:rStyle w:val="Emphasis"/>
          <w:b/>
          <w:bCs w:val="0"/>
          <w:color w:val="FF0000"/>
          <w:rtl/>
        </w:rPr>
      </w:pPr>
      <w:r w:rsidRPr="00483CCE">
        <w:rPr>
          <w:rStyle w:val="Emphasis"/>
          <w:rFonts w:hint="cs"/>
          <w:b/>
          <w:bCs w:val="0"/>
          <w:color w:val="FF0000"/>
          <w:rtl/>
        </w:rPr>
        <w:t>خلاصه مباحث گذشته:</w:t>
      </w:r>
    </w:p>
    <w:p w:rsidR="00C97D38" w:rsidRDefault="004A4B4C" w:rsidP="000B1721">
      <w:pPr>
        <w:pBdr>
          <w:bottom w:val="double" w:sz="6" w:space="1" w:color="auto"/>
        </w:pBdr>
        <w:jc w:val="both"/>
        <w:rPr>
          <w:rtl/>
        </w:rPr>
      </w:pPr>
      <w:bookmarkStart w:id="3" w:name="_Toc58255906"/>
      <w:r>
        <w:rPr>
          <w:rFonts w:hint="cs"/>
          <w:rtl/>
        </w:rPr>
        <w:t xml:space="preserve">بحث </w:t>
      </w:r>
      <w:bookmarkEnd w:id="3"/>
      <w:r w:rsidR="002D689B">
        <w:rPr>
          <w:rFonts w:hint="cs"/>
          <w:rtl/>
        </w:rPr>
        <w:t>د</w:t>
      </w:r>
      <w:bookmarkStart w:id="4" w:name="_GoBack"/>
      <w:bookmarkEnd w:id="4"/>
      <w:r w:rsidR="002D689B">
        <w:rPr>
          <w:rFonts w:hint="cs"/>
          <w:rtl/>
        </w:rPr>
        <w:t>ر رابطه با نیّت و مسائل مربوط به آن به پایان رسید.</w:t>
      </w:r>
    </w:p>
    <w:p w:rsidR="000F7F43" w:rsidRDefault="002D689B" w:rsidP="000B1721">
      <w:pPr>
        <w:pStyle w:val="Heading1"/>
        <w:jc w:val="both"/>
        <w:rPr>
          <w:rtl/>
        </w:rPr>
      </w:pPr>
      <w:bookmarkStart w:id="5" w:name="_Toc61906856"/>
      <w:r>
        <w:rPr>
          <w:rFonts w:hint="cs"/>
          <w:rtl/>
        </w:rPr>
        <w:t>تکبیرة الاحرام</w:t>
      </w:r>
      <w:bookmarkEnd w:id="5"/>
    </w:p>
    <w:p w:rsidR="002D689B" w:rsidRDefault="002D689B" w:rsidP="000B1721">
      <w:pPr>
        <w:jc w:val="both"/>
        <w:rPr>
          <w:color w:val="000080"/>
          <w:rtl/>
        </w:rPr>
      </w:pPr>
      <w:r>
        <w:rPr>
          <w:rFonts w:hint="cs"/>
          <w:rtl/>
        </w:rPr>
        <w:t xml:space="preserve">صاحب عروه می فرماید: </w:t>
      </w:r>
      <w:r w:rsidRPr="000C78B2">
        <w:rPr>
          <w:rFonts w:hint="cs"/>
          <w:color w:val="000080"/>
          <w:rtl/>
        </w:rPr>
        <w:t>و</w:t>
      </w:r>
      <w:r w:rsidRPr="000C78B2">
        <w:rPr>
          <w:color w:val="000080"/>
          <w:rtl/>
        </w:rPr>
        <w:t xml:space="preserve"> </w:t>
      </w:r>
      <w:r w:rsidRPr="000C78B2">
        <w:rPr>
          <w:rFonts w:hint="cs"/>
          <w:color w:val="000080"/>
          <w:rtl/>
        </w:rPr>
        <w:t>تسمى</w:t>
      </w:r>
      <w:r w:rsidRPr="000C78B2">
        <w:rPr>
          <w:color w:val="000080"/>
          <w:rtl/>
        </w:rPr>
        <w:t xml:space="preserve"> </w:t>
      </w:r>
      <w:r w:rsidRPr="000C78B2">
        <w:rPr>
          <w:rFonts w:hint="cs"/>
          <w:color w:val="000080"/>
          <w:rtl/>
        </w:rPr>
        <w:t>تكبيرة</w:t>
      </w:r>
      <w:r w:rsidRPr="000C78B2">
        <w:rPr>
          <w:color w:val="000080"/>
          <w:rtl/>
        </w:rPr>
        <w:t xml:space="preserve"> </w:t>
      </w:r>
      <w:r w:rsidRPr="000C78B2">
        <w:rPr>
          <w:rFonts w:hint="cs"/>
          <w:color w:val="000080"/>
          <w:rtl/>
        </w:rPr>
        <w:t>الافتتاح</w:t>
      </w:r>
      <w:r w:rsidRPr="000C78B2">
        <w:rPr>
          <w:color w:val="000080"/>
          <w:rtl/>
        </w:rPr>
        <w:t xml:space="preserve"> </w:t>
      </w:r>
      <w:r w:rsidRPr="000C78B2">
        <w:rPr>
          <w:rFonts w:hint="cs"/>
          <w:color w:val="000080"/>
          <w:rtl/>
        </w:rPr>
        <w:t>أيضا</w:t>
      </w:r>
      <w:r w:rsidRPr="000C78B2">
        <w:rPr>
          <w:color w:val="000080"/>
          <w:rtl/>
        </w:rPr>
        <w:t xml:space="preserve"> </w:t>
      </w:r>
      <w:r w:rsidRPr="000C78B2">
        <w:rPr>
          <w:rFonts w:hint="cs"/>
          <w:color w:val="000080"/>
          <w:rtl/>
        </w:rPr>
        <w:t>و</w:t>
      </w:r>
      <w:r w:rsidRPr="000C78B2">
        <w:rPr>
          <w:color w:val="000080"/>
          <w:rtl/>
        </w:rPr>
        <w:t xml:space="preserve"> </w:t>
      </w:r>
      <w:r w:rsidRPr="000C78B2">
        <w:rPr>
          <w:rFonts w:hint="cs"/>
          <w:color w:val="000080"/>
          <w:rtl/>
        </w:rPr>
        <w:t>هي</w:t>
      </w:r>
      <w:r w:rsidRPr="000C78B2">
        <w:rPr>
          <w:color w:val="000080"/>
          <w:rtl/>
        </w:rPr>
        <w:t xml:space="preserve"> </w:t>
      </w:r>
      <w:r w:rsidRPr="000C78B2">
        <w:rPr>
          <w:rFonts w:hint="cs"/>
          <w:color w:val="000080"/>
          <w:rtl/>
        </w:rPr>
        <w:t>أول</w:t>
      </w:r>
      <w:r w:rsidRPr="000C78B2">
        <w:rPr>
          <w:color w:val="000080"/>
          <w:rtl/>
        </w:rPr>
        <w:t xml:space="preserve"> </w:t>
      </w:r>
      <w:r w:rsidRPr="000C78B2">
        <w:rPr>
          <w:rFonts w:hint="cs"/>
          <w:color w:val="000080"/>
          <w:rtl/>
        </w:rPr>
        <w:t>الأجزاء</w:t>
      </w:r>
      <w:r w:rsidRPr="000C78B2">
        <w:rPr>
          <w:color w:val="000080"/>
          <w:rtl/>
        </w:rPr>
        <w:t xml:space="preserve"> </w:t>
      </w:r>
      <w:r w:rsidRPr="000C78B2">
        <w:rPr>
          <w:rFonts w:hint="cs"/>
          <w:color w:val="000080"/>
          <w:rtl/>
        </w:rPr>
        <w:t>الواجبة</w:t>
      </w:r>
      <w:r w:rsidRPr="000C78B2">
        <w:rPr>
          <w:color w:val="000080"/>
          <w:rtl/>
        </w:rPr>
        <w:t xml:space="preserve"> </w:t>
      </w:r>
      <w:r w:rsidRPr="000C78B2">
        <w:rPr>
          <w:rFonts w:hint="cs"/>
          <w:color w:val="000080"/>
          <w:rtl/>
        </w:rPr>
        <w:t>للصلاة</w:t>
      </w:r>
      <w:r w:rsidRPr="000C78B2">
        <w:rPr>
          <w:color w:val="000080"/>
          <w:rtl/>
        </w:rPr>
        <w:t xml:space="preserve"> </w:t>
      </w:r>
      <w:r w:rsidRPr="000C78B2">
        <w:rPr>
          <w:rFonts w:hint="cs"/>
          <w:color w:val="000080"/>
          <w:rtl/>
        </w:rPr>
        <w:t>بناء</w:t>
      </w:r>
      <w:r w:rsidRPr="000C78B2">
        <w:rPr>
          <w:color w:val="000080"/>
          <w:rtl/>
        </w:rPr>
        <w:t xml:space="preserve"> </w:t>
      </w:r>
      <w:r w:rsidRPr="000C78B2">
        <w:rPr>
          <w:rFonts w:hint="cs"/>
          <w:color w:val="000080"/>
          <w:rtl/>
        </w:rPr>
        <w:t>على</w:t>
      </w:r>
      <w:r w:rsidRPr="000C78B2">
        <w:rPr>
          <w:color w:val="000080"/>
          <w:rtl/>
        </w:rPr>
        <w:t xml:space="preserve"> </w:t>
      </w:r>
      <w:r w:rsidRPr="000C78B2">
        <w:rPr>
          <w:rFonts w:hint="cs"/>
          <w:color w:val="000080"/>
          <w:rtl/>
        </w:rPr>
        <w:t>كون</w:t>
      </w:r>
      <w:r w:rsidRPr="000C78B2">
        <w:rPr>
          <w:color w:val="000080"/>
          <w:rtl/>
        </w:rPr>
        <w:t xml:space="preserve"> </w:t>
      </w:r>
      <w:r w:rsidRPr="000C78B2">
        <w:rPr>
          <w:rFonts w:hint="cs"/>
          <w:color w:val="000080"/>
          <w:rtl/>
        </w:rPr>
        <w:t>النية</w:t>
      </w:r>
      <w:r w:rsidRPr="000C78B2">
        <w:rPr>
          <w:color w:val="000080"/>
          <w:rtl/>
        </w:rPr>
        <w:t xml:space="preserve"> </w:t>
      </w:r>
      <w:r w:rsidRPr="000C78B2">
        <w:rPr>
          <w:rFonts w:hint="cs"/>
          <w:color w:val="000080"/>
          <w:rtl/>
        </w:rPr>
        <w:t>شرطا</w:t>
      </w:r>
      <w:r w:rsidRPr="000C78B2">
        <w:rPr>
          <w:color w:val="000080"/>
          <w:rtl/>
        </w:rPr>
        <w:t xml:space="preserve"> </w:t>
      </w:r>
      <w:r w:rsidRPr="000C78B2">
        <w:rPr>
          <w:rFonts w:hint="cs"/>
          <w:color w:val="000080"/>
          <w:rtl/>
        </w:rPr>
        <w:t>و</w:t>
      </w:r>
      <w:r w:rsidRPr="000C78B2">
        <w:rPr>
          <w:color w:val="000080"/>
          <w:rtl/>
        </w:rPr>
        <w:t xml:space="preserve"> </w:t>
      </w:r>
      <w:r w:rsidRPr="000C78B2">
        <w:rPr>
          <w:rFonts w:hint="cs"/>
          <w:color w:val="000080"/>
          <w:rtl/>
        </w:rPr>
        <w:t>بها</w:t>
      </w:r>
      <w:r w:rsidRPr="000C78B2">
        <w:rPr>
          <w:color w:val="000080"/>
          <w:rtl/>
        </w:rPr>
        <w:t xml:space="preserve"> </w:t>
      </w:r>
      <w:r w:rsidRPr="000C78B2">
        <w:rPr>
          <w:rFonts w:hint="cs"/>
          <w:color w:val="000080"/>
          <w:rtl/>
        </w:rPr>
        <w:t>يحرم</w:t>
      </w:r>
      <w:r w:rsidRPr="000C78B2">
        <w:rPr>
          <w:color w:val="000080"/>
          <w:rtl/>
        </w:rPr>
        <w:t xml:space="preserve"> </w:t>
      </w:r>
      <w:r w:rsidRPr="000C78B2">
        <w:rPr>
          <w:rFonts w:hint="cs"/>
          <w:color w:val="000080"/>
          <w:rtl/>
        </w:rPr>
        <w:t>على</w:t>
      </w:r>
      <w:r w:rsidRPr="000C78B2">
        <w:rPr>
          <w:color w:val="000080"/>
          <w:rtl/>
        </w:rPr>
        <w:t xml:space="preserve"> </w:t>
      </w:r>
      <w:r w:rsidRPr="000C78B2">
        <w:rPr>
          <w:rFonts w:hint="cs"/>
          <w:color w:val="000080"/>
          <w:rtl/>
        </w:rPr>
        <w:t>المصلي</w:t>
      </w:r>
      <w:r w:rsidRPr="000C78B2">
        <w:rPr>
          <w:color w:val="000080"/>
          <w:rtl/>
        </w:rPr>
        <w:t xml:space="preserve"> </w:t>
      </w:r>
      <w:r w:rsidRPr="000C78B2">
        <w:rPr>
          <w:rFonts w:hint="cs"/>
          <w:color w:val="000080"/>
          <w:rtl/>
        </w:rPr>
        <w:t>المنافيات</w:t>
      </w:r>
      <w:r w:rsidRPr="000C78B2">
        <w:rPr>
          <w:color w:val="000080"/>
          <w:rtl/>
        </w:rPr>
        <w:t xml:space="preserve"> </w:t>
      </w:r>
      <w:r w:rsidRPr="000C78B2">
        <w:rPr>
          <w:rFonts w:hint="cs"/>
          <w:color w:val="000080"/>
          <w:rtl/>
        </w:rPr>
        <w:t>و</w:t>
      </w:r>
      <w:r w:rsidRPr="000C78B2">
        <w:rPr>
          <w:color w:val="000080"/>
          <w:rtl/>
        </w:rPr>
        <w:t xml:space="preserve"> </w:t>
      </w:r>
      <w:r w:rsidRPr="000C78B2">
        <w:rPr>
          <w:rFonts w:hint="cs"/>
          <w:color w:val="000080"/>
          <w:rtl/>
        </w:rPr>
        <w:t>ما</w:t>
      </w:r>
      <w:r w:rsidRPr="000C78B2">
        <w:rPr>
          <w:color w:val="000080"/>
          <w:rtl/>
        </w:rPr>
        <w:t xml:space="preserve"> </w:t>
      </w:r>
      <w:r w:rsidRPr="000C78B2">
        <w:rPr>
          <w:rFonts w:hint="cs"/>
          <w:color w:val="000080"/>
          <w:rtl/>
        </w:rPr>
        <w:t>لم</w:t>
      </w:r>
      <w:r w:rsidRPr="000C78B2">
        <w:rPr>
          <w:color w:val="000080"/>
          <w:rtl/>
        </w:rPr>
        <w:t xml:space="preserve"> </w:t>
      </w:r>
      <w:r w:rsidRPr="000C78B2">
        <w:rPr>
          <w:rFonts w:hint="cs"/>
          <w:color w:val="000080"/>
          <w:rtl/>
        </w:rPr>
        <w:t>يتمها</w:t>
      </w:r>
      <w:r w:rsidRPr="000C78B2">
        <w:rPr>
          <w:color w:val="000080"/>
          <w:rtl/>
        </w:rPr>
        <w:t xml:space="preserve"> </w:t>
      </w:r>
      <w:r w:rsidRPr="000C78B2">
        <w:rPr>
          <w:rFonts w:hint="cs"/>
          <w:color w:val="000080"/>
          <w:rtl/>
        </w:rPr>
        <w:t>يجوز</w:t>
      </w:r>
      <w:r w:rsidRPr="000C78B2">
        <w:rPr>
          <w:color w:val="000080"/>
          <w:rtl/>
        </w:rPr>
        <w:t xml:space="preserve"> </w:t>
      </w:r>
      <w:r w:rsidRPr="000C78B2">
        <w:rPr>
          <w:rFonts w:hint="cs"/>
          <w:color w:val="000080"/>
          <w:rtl/>
        </w:rPr>
        <w:t>له</w:t>
      </w:r>
      <w:r w:rsidRPr="000C78B2">
        <w:rPr>
          <w:color w:val="000080"/>
          <w:rtl/>
        </w:rPr>
        <w:t xml:space="preserve"> </w:t>
      </w:r>
      <w:r w:rsidRPr="000C78B2">
        <w:rPr>
          <w:rFonts w:hint="cs"/>
          <w:color w:val="000080"/>
          <w:rtl/>
        </w:rPr>
        <w:t>قطعها</w:t>
      </w:r>
      <w:r w:rsidRPr="000C78B2">
        <w:rPr>
          <w:color w:val="000080"/>
          <w:rtl/>
        </w:rPr>
        <w:t xml:space="preserve"> </w:t>
      </w:r>
      <w:r w:rsidRPr="000C78B2">
        <w:rPr>
          <w:rFonts w:hint="cs"/>
          <w:color w:val="000080"/>
          <w:rtl/>
        </w:rPr>
        <w:t>و</w:t>
      </w:r>
      <w:r w:rsidRPr="000C78B2">
        <w:rPr>
          <w:color w:val="000080"/>
          <w:rtl/>
        </w:rPr>
        <w:t xml:space="preserve"> </w:t>
      </w:r>
      <w:r w:rsidRPr="000C78B2">
        <w:rPr>
          <w:rFonts w:hint="cs"/>
          <w:color w:val="000080"/>
          <w:rtl/>
        </w:rPr>
        <w:t>تركها</w:t>
      </w:r>
      <w:r w:rsidRPr="000C78B2">
        <w:rPr>
          <w:color w:val="000080"/>
          <w:rtl/>
        </w:rPr>
        <w:t xml:space="preserve"> </w:t>
      </w:r>
      <w:r w:rsidRPr="000C78B2">
        <w:rPr>
          <w:rFonts w:hint="cs"/>
          <w:color w:val="000080"/>
          <w:rtl/>
        </w:rPr>
        <w:t>عمدا</w:t>
      </w:r>
      <w:r w:rsidRPr="000C78B2">
        <w:rPr>
          <w:color w:val="000080"/>
          <w:rtl/>
        </w:rPr>
        <w:t xml:space="preserve"> </w:t>
      </w:r>
      <w:r w:rsidRPr="000C78B2">
        <w:rPr>
          <w:rFonts w:hint="cs"/>
          <w:color w:val="000080"/>
          <w:rtl/>
        </w:rPr>
        <w:t>و</w:t>
      </w:r>
      <w:r w:rsidRPr="000C78B2">
        <w:rPr>
          <w:color w:val="000080"/>
          <w:rtl/>
        </w:rPr>
        <w:t xml:space="preserve"> </w:t>
      </w:r>
      <w:r w:rsidRPr="000C78B2">
        <w:rPr>
          <w:rFonts w:hint="cs"/>
          <w:color w:val="000080"/>
          <w:rtl/>
        </w:rPr>
        <w:t>سهوا</w:t>
      </w:r>
      <w:r w:rsidRPr="000C78B2">
        <w:rPr>
          <w:color w:val="000080"/>
          <w:rtl/>
        </w:rPr>
        <w:t xml:space="preserve"> </w:t>
      </w:r>
      <w:r w:rsidRPr="000C78B2">
        <w:rPr>
          <w:rFonts w:hint="cs"/>
          <w:color w:val="000080"/>
          <w:rtl/>
        </w:rPr>
        <w:t>مبطل</w:t>
      </w:r>
      <w:r w:rsidRPr="000C78B2">
        <w:rPr>
          <w:color w:val="000080"/>
          <w:rtl/>
        </w:rPr>
        <w:t xml:space="preserve"> </w:t>
      </w:r>
      <w:r w:rsidRPr="000C78B2">
        <w:rPr>
          <w:rFonts w:hint="cs"/>
          <w:color w:val="000080"/>
          <w:rtl/>
        </w:rPr>
        <w:t>كما</w:t>
      </w:r>
      <w:r w:rsidRPr="000C78B2">
        <w:rPr>
          <w:color w:val="000080"/>
          <w:rtl/>
        </w:rPr>
        <w:t xml:space="preserve"> </w:t>
      </w:r>
      <w:r w:rsidRPr="000C78B2">
        <w:rPr>
          <w:rFonts w:hint="cs"/>
          <w:color w:val="000080"/>
          <w:rtl/>
        </w:rPr>
        <w:t>أن</w:t>
      </w:r>
      <w:r w:rsidRPr="000C78B2">
        <w:rPr>
          <w:color w:val="000080"/>
          <w:rtl/>
        </w:rPr>
        <w:t xml:space="preserve"> </w:t>
      </w:r>
      <w:r w:rsidRPr="000C78B2">
        <w:rPr>
          <w:rFonts w:hint="cs"/>
          <w:color w:val="000080"/>
          <w:rtl/>
        </w:rPr>
        <w:t>زيادتها</w:t>
      </w:r>
      <w:r w:rsidRPr="000C78B2">
        <w:rPr>
          <w:color w:val="000080"/>
          <w:rtl/>
        </w:rPr>
        <w:t xml:space="preserve"> </w:t>
      </w:r>
      <w:r w:rsidRPr="000C78B2">
        <w:rPr>
          <w:rFonts w:hint="cs"/>
          <w:color w:val="000080"/>
          <w:rtl/>
        </w:rPr>
        <w:t>أيضا</w:t>
      </w:r>
      <w:r w:rsidRPr="000C78B2">
        <w:rPr>
          <w:color w:val="000080"/>
          <w:rtl/>
        </w:rPr>
        <w:t xml:space="preserve"> </w:t>
      </w:r>
      <w:r w:rsidRPr="000C78B2">
        <w:rPr>
          <w:rFonts w:hint="cs"/>
          <w:color w:val="000080"/>
          <w:rtl/>
        </w:rPr>
        <w:t>كذلك</w:t>
      </w:r>
      <w:r w:rsidRPr="000C78B2">
        <w:rPr>
          <w:color w:val="000080"/>
          <w:rtl/>
        </w:rPr>
        <w:t xml:space="preserve"> </w:t>
      </w:r>
      <w:r w:rsidRPr="000C78B2">
        <w:rPr>
          <w:rFonts w:hint="cs"/>
          <w:color w:val="000080"/>
          <w:rtl/>
        </w:rPr>
        <w:t>فلو</w:t>
      </w:r>
      <w:r w:rsidRPr="000C78B2">
        <w:rPr>
          <w:color w:val="000080"/>
          <w:rtl/>
        </w:rPr>
        <w:t xml:space="preserve"> </w:t>
      </w:r>
      <w:r w:rsidRPr="000C78B2">
        <w:rPr>
          <w:rFonts w:hint="cs"/>
          <w:color w:val="000080"/>
          <w:rtl/>
        </w:rPr>
        <w:t>كبر</w:t>
      </w:r>
      <w:r w:rsidRPr="000C78B2">
        <w:rPr>
          <w:color w:val="000080"/>
          <w:rtl/>
        </w:rPr>
        <w:t xml:space="preserve"> </w:t>
      </w:r>
      <w:r w:rsidRPr="000C78B2">
        <w:rPr>
          <w:rFonts w:hint="cs"/>
          <w:color w:val="000080"/>
          <w:rtl/>
        </w:rPr>
        <w:t>بقصد</w:t>
      </w:r>
      <w:r w:rsidRPr="000C78B2">
        <w:rPr>
          <w:color w:val="000080"/>
          <w:rtl/>
        </w:rPr>
        <w:t xml:space="preserve"> </w:t>
      </w:r>
      <w:r w:rsidRPr="000C78B2">
        <w:rPr>
          <w:rFonts w:hint="cs"/>
          <w:color w:val="000080"/>
          <w:rtl/>
        </w:rPr>
        <w:t>الافتتاح</w:t>
      </w:r>
      <w:r w:rsidRPr="000C78B2">
        <w:rPr>
          <w:color w:val="000080"/>
          <w:rtl/>
        </w:rPr>
        <w:t xml:space="preserve"> </w:t>
      </w:r>
      <w:r w:rsidRPr="000C78B2">
        <w:rPr>
          <w:rFonts w:hint="cs"/>
          <w:color w:val="000080"/>
          <w:rtl/>
        </w:rPr>
        <w:t>و</w:t>
      </w:r>
      <w:r w:rsidRPr="000C78B2">
        <w:rPr>
          <w:color w:val="000080"/>
          <w:rtl/>
        </w:rPr>
        <w:t xml:space="preserve"> </w:t>
      </w:r>
      <w:r w:rsidRPr="000C78B2">
        <w:rPr>
          <w:rFonts w:hint="cs"/>
          <w:color w:val="000080"/>
          <w:rtl/>
        </w:rPr>
        <w:t>أتى</w:t>
      </w:r>
      <w:r w:rsidRPr="000C78B2">
        <w:rPr>
          <w:color w:val="000080"/>
          <w:rtl/>
        </w:rPr>
        <w:t xml:space="preserve"> </w:t>
      </w:r>
      <w:r w:rsidRPr="000C78B2">
        <w:rPr>
          <w:rFonts w:hint="cs"/>
          <w:color w:val="000080"/>
          <w:rtl/>
        </w:rPr>
        <w:t>بها</w:t>
      </w:r>
      <w:r w:rsidRPr="000C78B2">
        <w:rPr>
          <w:color w:val="000080"/>
          <w:rtl/>
        </w:rPr>
        <w:t xml:space="preserve"> </w:t>
      </w:r>
      <w:r w:rsidRPr="000C78B2">
        <w:rPr>
          <w:rFonts w:hint="cs"/>
          <w:color w:val="000080"/>
          <w:rtl/>
        </w:rPr>
        <w:t>على</w:t>
      </w:r>
      <w:r w:rsidRPr="000C78B2">
        <w:rPr>
          <w:color w:val="000080"/>
          <w:rtl/>
        </w:rPr>
        <w:t xml:space="preserve"> </w:t>
      </w:r>
      <w:r w:rsidRPr="000C78B2">
        <w:rPr>
          <w:rFonts w:hint="cs"/>
          <w:color w:val="000080"/>
          <w:rtl/>
        </w:rPr>
        <w:t>الوجه</w:t>
      </w:r>
      <w:r w:rsidRPr="000C78B2">
        <w:rPr>
          <w:color w:val="000080"/>
          <w:rtl/>
        </w:rPr>
        <w:t xml:space="preserve"> </w:t>
      </w:r>
      <w:r w:rsidRPr="000C78B2">
        <w:rPr>
          <w:rFonts w:hint="cs"/>
          <w:color w:val="000080"/>
          <w:rtl/>
        </w:rPr>
        <w:t>الصحيح</w:t>
      </w:r>
      <w:r w:rsidRPr="000C78B2">
        <w:rPr>
          <w:color w:val="000080"/>
          <w:rtl/>
        </w:rPr>
        <w:t xml:space="preserve"> </w:t>
      </w:r>
      <w:r w:rsidRPr="000C78B2">
        <w:rPr>
          <w:rFonts w:hint="cs"/>
          <w:color w:val="000080"/>
          <w:rtl/>
        </w:rPr>
        <w:t>ثمَّ</w:t>
      </w:r>
      <w:r w:rsidRPr="000C78B2">
        <w:rPr>
          <w:color w:val="000080"/>
          <w:rtl/>
        </w:rPr>
        <w:t xml:space="preserve"> </w:t>
      </w:r>
      <w:r w:rsidRPr="000C78B2">
        <w:rPr>
          <w:rFonts w:hint="cs"/>
          <w:color w:val="000080"/>
          <w:rtl/>
        </w:rPr>
        <w:t>كبر</w:t>
      </w:r>
      <w:r w:rsidRPr="000C78B2">
        <w:rPr>
          <w:color w:val="000080"/>
          <w:rtl/>
        </w:rPr>
        <w:t xml:space="preserve"> </w:t>
      </w:r>
      <w:r w:rsidRPr="000C78B2">
        <w:rPr>
          <w:rFonts w:hint="cs"/>
          <w:color w:val="000080"/>
          <w:rtl/>
        </w:rPr>
        <w:t>بهذا</w:t>
      </w:r>
      <w:r w:rsidRPr="000C78B2">
        <w:rPr>
          <w:color w:val="000080"/>
          <w:rtl/>
        </w:rPr>
        <w:t xml:space="preserve"> </w:t>
      </w:r>
      <w:r w:rsidRPr="000C78B2">
        <w:rPr>
          <w:rFonts w:hint="cs"/>
          <w:color w:val="000080"/>
          <w:rtl/>
        </w:rPr>
        <w:t>القصد</w:t>
      </w:r>
      <w:r w:rsidRPr="000C78B2">
        <w:rPr>
          <w:color w:val="000080"/>
          <w:rtl/>
        </w:rPr>
        <w:t xml:space="preserve"> </w:t>
      </w:r>
      <w:r w:rsidRPr="000C78B2">
        <w:rPr>
          <w:rFonts w:hint="cs"/>
          <w:color w:val="000080"/>
          <w:rtl/>
        </w:rPr>
        <w:t>ثانيا</w:t>
      </w:r>
      <w:r w:rsidRPr="000C78B2">
        <w:rPr>
          <w:color w:val="000080"/>
          <w:rtl/>
        </w:rPr>
        <w:t xml:space="preserve"> </w:t>
      </w:r>
      <w:r w:rsidRPr="000C78B2">
        <w:rPr>
          <w:rFonts w:hint="cs"/>
          <w:color w:val="000080"/>
          <w:rtl/>
        </w:rPr>
        <w:t>بطلت</w:t>
      </w:r>
      <w:r w:rsidRPr="000C78B2">
        <w:rPr>
          <w:color w:val="000080"/>
          <w:rtl/>
        </w:rPr>
        <w:t xml:space="preserve"> </w:t>
      </w:r>
      <w:r w:rsidRPr="000C78B2">
        <w:rPr>
          <w:rFonts w:hint="cs"/>
          <w:color w:val="000080"/>
          <w:rtl/>
        </w:rPr>
        <w:t>و</w:t>
      </w:r>
      <w:r w:rsidRPr="000C78B2">
        <w:rPr>
          <w:color w:val="000080"/>
          <w:rtl/>
        </w:rPr>
        <w:t xml:space="preserve"> </w:t>
      </w:r>
      <w:r w:rsidRPr="000C78B2">
        <w:rPr>
          <w:rFonts w:hint="cs"/>
          <w:color w:val="000080"/>
          <w:rtl/>
        </w:rPr>
        <w:t>احتاج</w:t>
      </w:r>
      <w:r w:rsidRPr="000C78B2">
        <w:rPr>
          <w:color w:val="000080"/>
          <w:rtl/>
        </w:rPr>
        <w:t xml:space="preserve"> </w:t>
      </w:r>
      <w:r w:rsidRPr="000C78B2">
        <w:rPr>
          <w:rFonts w:hint="cs"/>
          <w:color w:val="000080"/>
          <w:rtl/>
        </w:rPr>
        <w:t>إلى</w:t>
      </w:r>
      <w:r w:rsidRPr="000C78B2">
        <w:rPr>
          <w:color w:val="000080"/>
          <w:rtl/>
        </w:rPr>
        <w:t xml:space="preserve"> </w:t>
      </w:r>
      <w:r w:rsidRPr="000C78B2">
        <w:rPr>
          <w:rFonts w:hint="cs"/>
          <w:color w:val="000080"/>
          <w:rtl/>
        </w:rPr>
        <w:t>ثالثة</w:t>
      </w:r>
      <w:r w:rsidRPr="000C78B2">
        <w:rPr>
          <w:color w:val="000080"/>
          <w:rtl/>
        </w:rPr>
        <w:t xml:space="preserve"> </w:t>
      </w:r>
      <w:r w:rsidRPr="000C78B2">
        <w:rPr>
          <w:rFonts w:hint="cs"/>
          <w:color w:val="000080"/>
          <w:rtl/>
        </w:rPr>
        <w:t>فإن</w:t>
      </w:r>
      <w:r w:rsidRPr="000C78B2">
        <w:rPr>
          <w:color w:val="000080"/>
          <w:rtl/>
        </w:rPr>
        <w:t xml:space="preserve"> </w:t>
      </w:r>
      <w:r w:rsidRPr="000C78B2">
        <w:rPr>
          <w:rFonts w:hint="cs"/>
          <w:color w:val="000080"/>
          <w:rtl/>
        </w:rPr>
        <w:t>أبطلها</w:t>
      </w:r>
      <w:r w:rsidRPr="000C78B2">
        <w:rPr>
          <w:color w:val="000080"/>
          <w:rtl/>
        </w:rPr>
        <w:t xml:space="preserve"> </w:t>
      </w:r>
      <w:r w:rsidRPr="000C78B2">
        <w:rPr>
          <w:rFonts w:hint="cs"/>
          <w:color w:val="000080"/>
          <w:rtl/>
        </w:rPr>
        <w:t>بزيادة</w:t>
      </w:r>
      <w:r w:rsidRPr="000C78B2">
        <w:rPr>
          <w:color w:val="000080"/>
          <w:rtl/>
        </w:rPr>
        <w:t xml:space="preserve"> </w:t>
      </w:r>
      <w:r w:rsidRPr="000C78B2">
        <w:rPr>
          <w:rFonts w:hint="cs"/>
          <w:color w:val="000080"/>
          <w:rtl/>
        </w:rPr>
        <w:t>رابعة</w:t>
      </w:r>
      <w:r w:rsidRPr="000C78B2">
        <w:rPr>
          <w:color w:val="000080"/>
          <w:rtl/>
        </w:rPr>
        <w:t xml:space="preserve"> </w:t>
      </w:r>
      <w:r w:rsidRPr="000C78B2">
        <w:rPr>
          <w:rFonts w:hint="cs"/>
          <w:color w:val="000080"/>
          <w:rtl/>
        </w:rPr>
        <w:t>احتاج</w:t>
      </w:r>
      <w:r w:rsidRPr="000C78B2">
        <w:rPr>
          <w:color w:val="000080"/>
          <w:rtl/>
        </w:rPr>
        <w:t xml:space="preserve"> </w:t>
      </w:r>
      <w:r w:rsidRPr="000C78B2">
        <w:rPr>
          <w:rFonts w:hint="cs"/>
          <w:color w:val="000080"/>
          <w:rtl/>
        </w:rPr>
        <w:t>إلى</w:t>
      </w:r>
      <w:r w:rsidRPr="000C78B2">
        <w:rPr>
          <w:color w:val="000080"/>
          <w:rtl/>
        </w:rPr>
        <w:t xml:space="preserve"> </w:t>
      </w:r>
      <w:r w:rsidRPr="000C78B2">
        <w:rPr>
          <w:rFonts w:hint="cs"/>
          <w:color w:val="000080"/>
          <w:rtl/>
        </w:rPr>
        <w:t>خامسة</w:t>
      </w:r>
      <w:r w:rsidRPr="000C78B2">
        <w:rPr>
          <w:color w:val="000080"/>
          <w:rtl/>
        </w:rPr>
        <w:t xml:space="preserve"> </w:t>
      </w:r>
      <w:r w:rsidRPr="000C78B2">
        <w:rPr>
          <w:rFonts w:hint="cs"/>
          <w:color w:val="000080"/>
          <w:rtl/>
        </w:rPr>
        <w:t>و</w:t>
      </w:r>
      <w:r w:rsidRPr="000C78B2">
        <w:rPr>
          <w:color w:val="000080"/>
          <w:rtl/>
        </w:rPr>
        <w:t xml:space="preserve"> </w:t>
      </w:r>
      <w:r w:rsidRPr="000C78B2">
        <w:rPr>
          <w:rFonts w:hint="cs"/>
          <w:color w:val="000080"/>
          <w:rtl/>
        </w:rPr>
        <w:t>هكذا</w:t>
      </w:r>
      <w:r w:rsidRPr="000C78B2">
        <w:rPr>
          <w:color w:val="000080"/>
          <w:rtl/>
        </w:rPr>
        <w:t xml:space="preserve"> </w:t>
      </w:r>
      <w:r w:rsidRPr="000C78B2">
        <w:rPr>
          <w:rFonts w:hint="cs"/>
          <w:color w:val="000080"/>
          <w:rtl/>
        </w:rPr>
        <w:t>تبطل بالشفع</w:t>
      </w:r>
      <w:r w:rsidRPr="000C78B2">
        <w:rPr>
          <w:color w:val="000080"/>
          <w:rtl/>
        </w:rPr>
        <w:t xml:space="preserve"> </w:t>
      </w:r>
      <w:r w:rsidRPr="000C78B2">
        <w:rPr>
          <w:rFonts w:hint="cs"/>
          <w:color w:val="000080"/>
          <w:rtl/>
        </w:rPr>
        <w:t>و</w:t>
      </w:r>
      <w:r w:rsidRPr="000C78B2">
        <w:rPr>
          <w:color w:val="000080"/>
          <w:rtl/>
        </w:rPr>
        <w:t xml:space="preserve"> </w:t>
      </w:r>
      <w:r w:rsidRPr="000C78B2">
        <w:rPr>
          <w:rFonts w:hint="cs"/>
          <w:color w:val="000080"/>
          <w:rtl/>
        </w:rPr>
        <w:t>تصح</w:t>
      </w:r>
      <w:r w:rsidRPr="000C78B2">
        <w:rPr>
          <w:color w:val="000080"/>
          <w:rtl/>
        </w:rPr>
        <w:t xml:space="preserve"> </w:t>
      </w:r>
      <w:r w:rsidRPr="000C78B2">
        <w:rPr>
          <w:rFonts w:hint="cs"/>
          <w:color w:val="000080"/>
          <w:rtl/>
        </w:rPr>
        <w:t>بالوتر</w:t>
      </w:r>
    </w:p>
    <w:p w:rsidR="000C78B2" w:rsidRDefault="003F353F" w:rsidP="000B1721">
      <w:pPr>
        <w:jc w:val="both"/>
        <w:rPr>
          <w:rtl/>
        </w:rPr>
      </w:pPr>
      <w:r>
        <w:rPr>
          <w:rFonts w:hint="cs"/>
          <w:rtl/>
        </w:rPr>
        <w:t>در اینجا مطالبی وجود دارد که بیان می کنیم؛</w:t>
      </w:r>
    </w:p>
    <w:p w:rsidR="000C3847" w:rsidRDefault="000C3847" w:rsidP="000B1721">
      <w:pPr>
        <w:pStyle w:val="Heading1"/>
        <w:jc w:val="both"/>
        <w:rPr>
          <w:rtl/>
        </w:rPr>
      </w:pPr>
      <w:bookmarkStart w:id="6" w:name="_Toc61906857"/>
      <w:r>
        <w:rPr>
          <w:rFonts w:hint="cs"/>
          <w:rtl/>
        </w:rPr>
        <w:lastRenderedPageBreak/>
        <w:t>حکم نسیان تکبیرة الاحرام در نماز</w:t>
      </w:r>
      <w:bookmarkEnd w:id="6"/>
    </w:p>
    <w:p w:rsidR="003F353F" w:rsidRDefault="003F353F" w:rsidP="000B1721">
      <w:pPr>
        <w:pStyle w:val="Heading2"/>
        <w:jc w:val="both"/>
        <w:rPr>
          <w:rtl/>
        </w:rPr>
      </w:pPr>
      <w:bookmarkStart w:id="7" w:name="_Toc61906858"/>
      <w:r>
        <w:rPr>
          <w:rFonts w:hint="cs"/>
          <w:rtl/>
        </w:rPr>
        <w:t>مطلب أول</w:t>
      </w:r>
      <w:bookmarkEnd w:id="7"/>
    </w:p>
    <w:p w:rsidR="003F353F" w:rsidRDefault="003F353F" w:rsidP="000B1721">
      <w:pPr>
        <w:jc w:val="both"/>
        <w:rPr>
          <w:rtl/>
        </w:rPr>
      </w:pPr>
      <w:r w:rsidRPr="004878CC">
        <w:rPr>
          <w:rFonts w:hint="cs"/>
          <w:b/>
          <w:bCs/>
          <w:rtl/>
        </w:rPr>
        <w:t xml:space="preserve">مشهور </w:t>
      </w:r>
      <w:r w:rsidR="004878CC" w:rsidRPr="004878CC">
        <w:rPr>
          <w:rFonts w:hint="cs"/>
          <w:b/>
          <w:bCs/>
          <w:rtl/>
        </w:rPr>
        <w:t>قائل شده</w:t>
      </w:r>
      <w:r w:rsidRPr="004878CC">
        <w:rPr>
          <w:rFonts w:hint="cs"/>
          <w:b/>
          <w:bCs/>
          <w:rtl/>
        </w:rPr>
        <w:t xml:space="preserve"> اند:</w:t>
      </w:r>
      <w:r>
        <w:rPr>
          <w:rFonts w:hint="cs"/>
          <w:rtl/>
        </w:rPr>
        <w:t xml:space="preserve"> ترک تکبیرة الاحرام چه عمدا چه سهوا و چه جهلاً مبطل نماز است و نیز اگر به نحو ملحون ‌</w:t>
      </w:r>
      <w:r w:rsidRPr="003F353F">
        <w:rPr>
          <w:rFonts w:hint="cs"/>
          <w:rtl/>
        </w:rPr>
        <w:t xml:space="preserve"> تکبیرة</w:t>
      </w:r>
      <w:r w:rsidRPr="003F353F">
        <w:rPr>
          <w:rtl/>
        </w:rPr>
        <w:t xml:space="preserve"> </w:t>
      </w:r>
      <w:r w:rsidRPr="003F353F">
        <w:rPr>
          <w:rFonts w:hint="cs"/>
          <w:rtl/>
        </w:rPr>
        <w:t>الاحرام</w:t>
      </w:r>
      <w:r>
        <w:rPr>
          <w:rFonts w:hint="cs"/>
          <w:rtl/>
        </w:rPr>
        <w:t xml:space="preserve"> بگوید مثل این که «الله و اکبر» یا «اللهَ اکبر» بگوید. لذا گفته اند تکبیرة الاحرام از ارکان است و رکن چیزی است که نماز به نقیصه یا زیاده سهوی آن باطل می شود</w:t>
      </w:r>
      <w:r w:rsidR="00062686">
        <w:rPr>
          <w:rFonts w:hint="cs"/>
          <w:rtl/>
        </w:rPr>
        <w:t>.</w:t>
      </w:r>
    </w:p>
    <w:p w:rsidR="00062686" w:rsidRDefault="00062686" w:rsidP="000B1721">
      <w:pPr>
        <w:jc w:val="both"/>
        <w:rPr>
          <w:rtl/>
        </w:rPr>
      </w:pPr>
      <w:r w:rsidRPr="004878CC">
        <w:rPr>
          <w:rFonts w:hint="cs"/>
          <w:b/>
          <w:bCs/>
          <w:rtl/>
        </w:rPr>
        <w:t>ما همچون قاعده ای ندار</w:t>
      </w:r>
      <w:r w:rsidR="004878CC" w:rsidRPr="004878CC">
        <w:rPr>
          <w:rFonts w:hint="cs"/>
          <w:b/>
          <w:bCs/>
          <w:rtl/>
        </w:rPr>
        <w:t>یم</w:t>
      </w:r>
      <w:r w:rsidR="004878CC">
        <w:rPr>
          <w:rFonts w:hint="cs"/>
          <w:rtl/>
        </w:rPr>
        <w:t xml:space="preserve">؛ زیرا </w:t>
      </w:r>
      <w:r>
        <w:rPr>
          <w:rFonts w:hint="cs"/>
          <w:rtl/>
        </w:rPr>
        <w:t xml:space="preserve">ممکن است دلیل اقتضا کند که جزئی از حیث نقیصه رکن باشد ولی از حیث زیاده حکم رکن را نداشته باشد و اساساً قوام رکن به این است که مرکّب با انتفای آن، منتفی شود مانند ستون ساختمان که رکن ساختمان است و اگر نباشد ساختمان از بین می رود ولی اگر یک ستون اضافه شود مشکلی برای ساختمان ایجاد نمی شود. لذا باید تابع دلیل باشیم و خواهیم گفت که مقتضای دلیل این است که نقیصه </w:t>
      </w:r>
      <w:r w:rsidRPr="00062686">
        <w:rPr>
          <w:rFonts w:hint="cs"/>
          <w:rtl/>
        </w:rPr>
        <w:t>تکبیرة</w:t>
      </w:r>
      <w:r w:rsidRPr="00062686">
        <w:rPr>
          <w:rtl/>
        </w:rPr>
        <w:t xml:space="preserve"> </w:t>
      </w:r>
      <w:r w:rsidRPr="00062686">
        <w:rPr>
          <w:rFonts w:hint="cs"/>
          <w:rtl/>
        </w:rPr>
        <w:t>الاحرام</w:t>
      </w:r>
      <w:r>
        <w:rPr>
          <w:rFonts w:hint="cs"/>
          <w:rtl/>
        </w:rPr>
        <w:t xml:space="preserve"> ولو سهواً مبطل نماز است</w:t>
      </w:r>
      <w:r w:rsidR="00B54A1E">
        <w:rPr>
          <w:rFonts w:hint="cs"/>
          <w:rtl/>
        </w:rPr>
        <w:t xml:space="preserve"> ولی</w:t>
      </w:r>
      <w:r w:rsidR="004878CC">
        <w:rPr>
          <w:rFonts w:hint="cs"/>
          <w:rtl/>
        </w:rPr>
        <w:t xml:space="preserve"> زیاده سهوی یا زیاده از روی جهل </w:t>
      </w:r>
      <w:r w:rsidR="00B54A1E">
        <w:rPr>
          <w:rFonts w:hint="cs"/>
          <w:rtl/>
        </w:rPr>
        <w:t>به حکم در ‌</w:t>
      </w:r>
      <w:r w:rsidR="00B54A1E" w:rsidRPr="00B54A1E">
        <w:rPr>
          <w:rFonts w:hint="cs"/>
          <w:rtl/>
        </w:rPr>
        <w:t xml:space="preserve"> تکبیرة</w:t>
      </w:r>
      <w:r w:rsidR="00B54A1E" w:rsidRPr="00B54A1E">
        <w:rPr>
          <w:rtl/>
        </w:rPr>
        <w:t xml:space="preserve"> </w:t>
      </w:r>
      <w:r w:rsidR="00B54A1E" w:rsidRPr="00B54A1E">
        <w:rPr>
          <w:rFonts w:hint="cs"/>
          <w:rtl/>
        </w:rPr>
        <w:t>الاحرام</w:t>
      </w:r>
      <w:r w:rsidR="00B54A1E">
        <w:rPr>
          <w:rFonts w:hint="cs"/>
          <w:rtl/>
        </w:rPr>
        <w:t xml:space="preserve"> مبطل نما</w:t>
      </w:r>
      <w:r w:rsidR="000F73AC">
        <w:rPr>
          <w:rFonts w:hint="cs"/>
          <w:rtl/>
        </w:rPr>
        <w:t>ز نیست و مشمول حدیث لاتعاد است.</w:t>
      </w:r>
    </w:p>
    <w:p w:rsidR="000F73AC" w:rsidRDefault="000F73AC" w:rsidP="000B1721">
      <w:pPr>
        <w:pStyle w:val="Heading2"/>
        <w:jc w:val="both"/>
        <w:rPr>
          <w:rtl/>
        </w:rPr>
      </w:pPr>
      <w:bookmarkStart w:id="8" w:name="_Toc61906859"/>
      <w:r>
        <w:rPr>
          <w:rFonts w:hint="cs"/>
          <w:rtl/>
        </w:rPr>
        <w:t>مطلب دوم</w:t>
      </w:r>
      <w:r w:rsidR="000C3847">
        <w:rPr>
          <w:rFonts w:hint="cs"/>
          <w:rtl/>
        </w:rPr>
        <w:t xml:space="preserve"> (مقتضای قاعده در نسیان تکبیرة الاحرام)</w:t>
      </w:r>
      <w:bookmarkEnd w:id="8"/>
    </w:p>
    <w:p w:rsidR="000F73AC" w:rsidRDefault="000F73AC" w:rsidP="000B1721">
      <w:pPr>
        <w:jc w:val="both"/>
        <w:rPr>
          <w:rtl/>
        </w:rPr>
      </w:pPr>
      <w:r>
        <w:rPr>
          <w:rFonts w:hint="cs"/>
          <w:rtl/>
        </w:rPr>
        <w:t>مشهور نقصیه تکبیرة الاحرام ولو سهوی باشد مبطل نماز دانسته اند</w:t>
      </w:r>
      <w:r w:rsidR="0027299B">
        <w:rPr>
          <w:rFonts w:hint="cs"/>
          <w:rtl/>
        </w:rPr>
        <w:t>؛ لازم است مقتضای قاعده و بعد مقتضای روایات</w:t>
      </w:r>
      <w:r w:rsidR="00663E97">
        <w:rPr>
          <w:rFonts w:hint="cs"/>
          <w:rtl/>
        </w:rPr>
        <w:t xml:space="preserve"> متعارضه و جمع بین این روایات</w:t>
      </w:r>
      <w:r w:rsidR="0027299B">
        <w:rPr>
          <w:rFonts w:hint="cs"/>
          <w:rtl/>
        </w:rPr>
        <w:t xml:space="preserve"> در این رابطه را بررسی کنیم</w:t>
      </w:r>
      <w:r w:rsidR="00663E97">
        <w:rPr>
          <w:rFonts w:hint="cs"/>
          <w:rtl/>
        </w:rPr>
        <w:t xml:space="preserve">؛ چه بسا مقتضای جمع بین روایات فتوای آقای زنجانی باشد که اگر کسی بعد از رکوع یقین کند </w:t>
      </w:r>
      <w:r w:rsidR="00663E97" w:rsidRPr="00663E97">
        <w:rPr>
          <w:rFonts w:hint="cs"/>
          <w:rtl/>
        </w:rPr>
        <w:t>تکبیرة</w:t>
      </w:r>
      <w:r w:rsidR="00663E97" w:rsidRPr="00663E97">
        <w:rPr>
          <w:rtl/>
        </w:rPr>
        <w:t xml:space="preserve"> </w:t>
      </w:r>
      <w:r w:rsidR="00663E97" w:rsidRPr="00663E97">
        <w:rPr>
          <w:rFonts w:hint="cs"/>
          <w:rtl/>
        </w:rPr>
        <w:t>الاحرام</w:t>
      </w:r>
      <w:r w:rsidR="00663E97">
        <w:rPr>
          <w:rFonts w:hint="cs"/>
          <w:rtl/>
        </w:rPr>
        <w:t xml:space="preserve"> را فراموش کرده اند نمازش صحیح است و نیازی به اعاده ندارد؛ البته این فتوا خلاف مشهور است.</w:t>
      </w:r>
    </w:p>
    <w:p w:rsidR="000B1721" w:rsidRDefault="00663E97" w:rsidP="000B1721">
      <w:pPr>
        <w:jc w:val="both"/>
        <w:rPr>
          <w:rtl/>
        </w:rPr>
      </w:pPr>
      <w:r w:rsidRPr="000B1721">
        <w:rPr>
          <w:rFonts w:hint="cs"/>
          <w:b/>
          <w:bCs/>
          <w:rtl/>
        </w:rPr>
        <w:t>قاعده أولیه در أجزاء این است که</w:t>
      </w:r>
      <w:r w:rsidR="000B1721" w:rsidRPr="000B1721">
        <w:rPr>
          <w:rFonts w:hint="cs"/>
          <w:b/>
          <w:bCs/>
          <w:rtl/>
        </w:rPr>
        <w:t>:</w:t>
      </w:r>
      <w:r>
        <w:rPr>
          <w:rFonts w:hint="cs"/>
          <w:rtl/>
        </w:rPr>
        <w:t xml:space="preserve"> کل با انتفای یک جزء منتفی و باطل می شود</w:t>
      </w:r>
      <w:r w:rsidR="000B1721">
        <w:rPr>
          <w:rFonts w:hint="cs"/>
          <w:rtl/>
        </w:rPr>
        <w:t>.</w:t>
      </w:r>
    </w:p>
    <w:p w:rsidR="00B41E98" w:rsidRDefault="00B41E98" w:rsidP="00B41E98">
      <w:pPr>
        <w:pStyle w:val="Heading3"/>
        <w:rPr>
          <w:rtl/>
        </w:rPr>
      </w:pPr>
      <w:bookmarkStart w:id="9" w:name="_Toc61906860"/>
      <w:r>
        <w:rPr>
          <w:rFonts w:hint="cs"/>
          <w:rtl/>
        </w:rPr>
        <w:t>جریان حدیث لاتعاد</w:t>
      </w:r>
      <w:bookmarkEnd w:id="9"/>
    </w:p>
    <w:p w:rsidR="00663E97" w:rsidRDefault="00A4585C" w:rsidP="000B1721">
      <w:pPr>
        <w:jc w:val="both"/>
        <w:rPr>
          <w:rtl/>
        </w:rPr>
      </w:pPr>
      <w:r w:rsidRPr="000B1721">
        <w:rPr>
          <w:rFonts w:hint="cs"/>
          <w:b/>
          <w:bCs/>
          <w:rtl/>
        </w:rPr>
        <w:t>لکن قاعده ثانویه که ناشی از حدیث لاتعاد است این است که</w:t>
      </w:r>
      <w:r w:rsidR="000B1721" w:rsidRPr="000B1721">
        <w:rPr>
          <w:rFonts w:hint="cs"/>
          <w:b/>
          <w:bCs/>
          <w:rtl/>
        </w:rPr>
        <w:t>:</w:t>
      </w:r>
      <w:r>
        <w:rPr>
          <w:rFonts w:hint="cs"/>
          <w:rtl/>
        </w:rPr>
        <w:t xml:space="preserve"> اخلال به غیر فرائض مبطل نماز نیست و فریضه را منحصر در پنج مورد کرده است</w:t>
      </w:r>
      <w:r w:rsidR="000F1460">
        <w:rPr>
          <w:rFonts w:hint="cs"/>
          <w:rtl/>
        </w:rPr>
        <w:t xml:space="preserve"> و در مستثنای از حدیث لاتعاد، تکبیرة الاحرام ذکر نشده است</w:t>
      </w:r>
      <w:r>
        <w:rPr>
          <w:rFonts w:hint="cs"/>
          <w:rtl/>
        </w:rPr>
        <w:t>؛</w:t>
      </w:r>
      <w:r w:rsidR="000F1460">
        <w:rPr>
          <w:rFonts w:hint="cs"/>
          <w:rtl/>
        </w:rPr>
        <w:t xml:space="preserve"> «</w:t>
      </w:r>
      <w:r w:rsidR="000F1460" w:rsidRPr="000B1721">
        <w:rPr>
          <w:rFonts w:hint="cs"/>
          <w:color w:val="008000"/>
          <w:rtl/>
        </w:rPr>
        <w:t>وَ</w:t>
      </w:r>
      <w:r w:rsidR="000F1460" w:rsidRPr="000B1721">
        <w:rPr>
          <w:color w:val="008000"/>
          <w:rtl/>
        </w:rPr>
        <w:t xml:space="preserve"> </w:t>
      </w:r>
      <w:r w:rsidR="000F1460" w:rsidRPr="000B1721">
        <w:rPr>
          <w:rFonts w:hint="cs"/>
          <w:color w:val="008000"/>
          <w:rtl/>
        </w:rPr>
        <w:t>رَوَى</w:t>
      </w:r>
      <w:r w:rsidR="000F1460" w:rsidRPr="000B1721">
        <w:rPr>
          <w:color w:val="008000"/>
          <w:rtl/>
        </w:rPr>
        <w:t xml:space="preserve"> </w:t>
      </w:r>
      <w:r w:rsidR="000F1460" w:rsidRPr="000B1721">
        <w:rPr>
          <w:rFonts w:hint="cs"/>
          <w:color w:val="008000"/>
          <w:rtl/>
        </w:rPr>
        <w:t>زُرَارَةُ</w:t>
      </w:r>
      <w:r w:rsidR="000F1460" w:rsidRPr="000B1721">
        <w:rPr>
          <w:color w:val="008000"/>
          <w:rtl/>
        </w:rPr>
        <w:t xml:space="preserve"> </w:t>
      </w:r>
      <w:r w:rsidR="000F1460" w:rsidRPr="000B1721">
        <w:rPr>
          <w:rFonts w:hint="cs"/>
          <w:color w:val="008000"/>
          <w:rtl/>
        </w:rPr>
        <w:t>عَنْ</w:t>
      </w:r>
      <w:r w:rsidR="000F1460" w:rsidRPr="000B1721">
        <w:rPr>
          <w:color w:val="008000"/>
          <w:rtl/>
        </w:rPr>
        <w:t xml:space="preserve"> </w:t>
      </w:r>
      <w:r w:rsidR="000F1460" w:rsidRPr="000B1721">
        <w:rPr>
          <w:rFonts w:hint="cs"/>
          <w:color w:val="008000"/>
          <w:rtl/>
        </w:rPr>
        <w:t>أَبِي</w:t>
      </w:r>
      <w:r w:rsidR="000F1460" w:rsidRPr="000B1721">
        <w:rPr>
          <w:color w:val="008000"/>
          <w:rtl/>
        </w:rPr>
        <w:t xml:space="preserve"> </w:t>
      </w:r>
      <w:r w:rsidR="000F1460" w:rsidRPr="000B1721">
        <w:rPr>
          <w:rFonts w:hint="cs"/>
          <w:color w:val="008000"/>
          <w:rtl/>
        </w:rPr>
        <w:t>جَعْفَرٍ</w:t>
      </w:r>
      <w:r w:rsidR="000F1460" w:rsidRPr="000B1721">
        <w:rPr>
          <w:color w:val="008000"/>
          <w:rtl/>
        </w:rPr>
        <w:t xml:space="preserve"> </w:t>
      </w:r>
      <w:r w:rsidR="000F1460" w:rsidRPr="000B1721">
        <w:rPr>
          <w:rFonts w:hint="cs"/>
          <w:color w:val="008000"/>
          <w:rtl/>
        </w:rPr>
        <w:t>ع</w:t>
      </w:r>
      <w:r w:rsidR="000F1460" w:rsidRPr="000B1721">
        <w:rPr>
          <w:color w:val="008000"/>
          <w:rtl/>
        </w:rPr>
        <w:t xml:space="preserve"> </w:t>
      </w:r>
      <w:r w:rsidR="000F1460" w:rsidRPr="000B1721">
        <w:rPr>
          <w:rFonts w:hint="cs"/>
          <w:color w:val="008000"/>
          <w:rtl/>
        </w:rPr>
        <w:t>أَنَّهُ</w:t>
      </w:r>
      <w:r w:rsidR="000F1460" w:rsidRPr="000B1721">
        <w:rPr>
          <w:color w:val="008000"/>
          <w:rtl/>
        </w:rPr>
        <w:t xml:space="preserve"> </w:t>
      </w:r>
      <w:r w:rsidR="000F1460" w:rsidRPr="000B1721">
        <w:rPr>
          <w:rFonts w:hint="cs"/>
          <w:color w:val="008000"/>
          <w:rtl/>
        </w:rPr>
        <w:t>قَالَ</w:t>
      </w:r>
      <w:r w:rsidR="000F1460" w:rsidRPr="000B1721">
        <w:rPr>
          <w:color w:val="008000"/>
          <w:rtl/>
        </w:rPr>
        <w:t xml:space="preserve"> </w:t>
      </w:r>
      <w:r w:rsidR="000F1460" w:rsidRPr="000B1721">
        <w:rPr>
          <w:rFonts w:hint="cs"/>
          <w:color w:val="008000"/>
          <w:rtl/>
        </w:rPr>
        <w:t>لَا</w:t>
      </w:r>
      <w:r w:rsidR="000F1460" w:rsidRPr="000B1721">
        <w:rPr>
          <w:color w:val="008000"/>
          <w:rtl/>
        </w:rPr>
        <w:t xml:space="preserve"> </w:t>
      </w:r>
      <w:r w:rsidR="000F1460" w:rsidRPr="000B1721">
        <w:rPr>
          <w:rFonts w:hint="cs"/>
          <w:color w:val="008000"/>
          <w:rtl/>
        </w:rPr>
        <w:t>تُعَادُ</w:t>
      </w:r>
      <w:r w:rsidR="000F1460" w:rsidRPr="000B1721">
        <w:rPr>
          <w:color w:val="008000"/>
          <w:rtl/>
        </w:rPr>
        <w:t xml:space="preserve"> </w:t>
      </w:r>
      <w:r w:rsidR="000F1460" w:rsidRPr="000B1721">
        <w:rPr>
          <w:rFonts w:hint="cs"/>
          <w:color w:val="008000"/>
          <w:rtl/>
        </w:rPr>
        <w:t>الصَّلَاةُ</w:t>
      </w:r>
      <w:r w:rsidR="000F1460" w:rsidRPr="000B1721">
        <w:rPr>
          <w:color w:val="008000"/>
          <w:rtl/>
        </w:rPr>
        <w:t xml:space="preserve"> </w:t>
      </w:r>
      <w:r w:rsidR="000F1460" w:rsidRPr="000B1721">
        <w:rPr>
          <w:rFonts w:hint="cs"/>
          <w:color w:val="008000"/>
          <w:rtl/>
        </w:rPr>
        <w:t>إِلَّا</w:t>
      </w:r>
      <w:r w:rsidR="000F1460" w:rsidRPr="000B1721">
        <w:rPr>
          <w:color w:val="008000"/>
          <w:rtl/>
        </w:rPr>
        <w:t xml:space="preserve"> </w:t>
      </w:r>
      <w:r w:rsidR="000F1460" w:rsidRPr="000B1721">
        <w:rPr>
          <w:rFonts w:hint="cs"/>
          <w:color w:val="008000"/>
          <w:rtl/>
        </w:rPr>
        <w:t>مِنْ</w:t>
      </w:r>
      <w:r w:rsidR="000F1460" w:rsidRPr="000B1721">
        <w:rPr>
          <w:color w:val="008000"/>
          <w:rtl/>
        </w:rPr>
        <w:t xml:space="preserve"> </w:t>
      </w:r>
      <w:r w:rsidR="000F1460" w:rsidRPr="000B1721">
        <w:rPr>
          <w:rFonts w:hint="cs"/>
          <w:color w:val="008000"/>
          <w:rtl/>
        </w:rPr>
        <w:t>خَمْسَةٍ</w:t>
      </w:r>
      <w:r w:rsidR="000F1460" w:rsidRPr="000B1721">
        <w:rPr>
          <w:color w:val="008000"/>
          <w:rtl/>
        </w:rPr>
        <w:t xml:space="preserve"> </w:t>
      </w:r>
      <w:r w:rsidR="000F1460" w:rsidRPr="000B1721">
        <w:rPr>
          <w:rFonts w:hint="cs"/>
          <w:color w:val="008000"/>
          <w:rtl/>
        </w:rPr>
        <w:t>الطَّهُورِ</w:t>
      </w:r>
      <w:r w:rsidR="000F1460" w:rsidRPr="000B1721">
        <w:rPr>
          <w:color w:val="008000"/>
          <w:rtl/>
        </w:rPr>
        <w:t xml:space="preserve"> </w:t>
      </w:r>
      <w:r w:rsidR="000F1460" w:rsidRPr="000B1721">
        <w:rPr>
          <w:rFonts w:hint="cs"/>
          <w:color w:val="008000"/>
          <w:rtl/>
        </w:rPr>
        <w:t>وَ</w:t>
      </w:r>
      <w:r w:rsidR="000F1460" w:rsidRPr="000B1721">
        <w:rPr>
          <w:color w:val="008000"/>
          <w:rtl/>
        </w:rPr>
        <w:t xml:space="preserve"> </w:t>
      </w:r>
      <w:r w:rsidR="000F1460" w:rsidRPr="000B1721">
        <w:rPr>
          <w:rFonts w:hint="cs"/>
          <w:color w:val="008000"/>
          <w:rtl/>
        </w:rPr>
        <w:t>الْوَقْتِ</w:t>
      </w:r>
      <w:r w:rsidR="000F1460" w:rsidRPr="000B1721">
        <w:rPr>
          <w:color w:val="008000"/>
          <w:rtl/>
        </w:rPr>
        <w:t xml:space="preserve"> </w:t>
      </w:r>
      <w:r w:rsidR="000F1460" w:rsidRPr="000B1721">
        <w:rPr>
          <w:rFonts w:hint="cs"/>
          <w:color w:val="008000"/>
          <w:rtl/>
        </w:rPr>
        <w:t>وَ</w:t>
      </w:r>
      <w:r w:rsidR="000F1460" w:rsidRPr="000B1721">
        <w:rPr>
          <w:color w:val="008000"/>
          <w:rtl/>
        </w:rPr>
        <w:t xml:space="preserve"> </w:t>
      </w:r>
      <w:r w:rsidR="000F1460" w:rsidRPr="000B1721">
        <w:rPr>
          <w:rFonts w:hint="cs"/>
          <w:color w:val="008000"/>
          <w:rtl/>
        </w:rPr>
        <w:t>الْقِبْلَةِ</w:t>
      </w:r>
      <w:r w:rsidR="000F1460" w:rsidRPr="000B1721">
        <w:rPr>
          <w:color w:val="008000"/>
          <w:rtl/>
        </w:rPr>
        <w:t xml:space="preserve"> </w:t>
      </w:r>
      <w:r w:rsidR="000F1460" w:rsidRPr="000B1721">
        <w:rPr>
          <w:rFonts w:hint="cs"/>
          <w:color w:val="008000"/>
          <w:rtl/>
        </w:rPr>
        <w:t>وَ</w:t>
      </w:r>
      <w:r w:rsidR="000F1460" w:rsidRPr="000B1721">
        <w:rPr>
          <w:color w:val="008000"/>
          <w:rtl/>
        </w:rPr>
        <w:t xml:space="preserve"> </w:t>
      </w:r>
      <w:r w:rsidR="000F1460" w:rsidRPr="000B1721">
        <w:rPr>
          <w:rFonts w:hint="cs"/>
          <w:color w:val="008000"/>
          <w:rtl/>
        </w:rPr>
        <w:t>الرُّكُوعِ</w:t>
      </w:r>
      <w:r w:rsidR="000F1460" w:rsidRPr="000B1721">
        <w:rPr>
          <w:color w:val="008000"/>
          <w:rtl/>
        </w:rPr>
        <w:t xml:space="preserve"> </w:t>
      </w:r>
      <w:r w:rsidR="000F1460" w:rsidRPr="000B1721">
        <w:rPr>
          <w:rFonts w:hint="cs"/>
          <w:color w:val="008000"/>
          <w:rtl/>
        </w:rPr>
        <w:t>وَ</w:t>
      </w:r>
      <w:r w:rsidR="000F1460" w:rsidRPr="000B1721">
        <w:rPr>
          <w:color w:val="008000"/>
          <w:rtl/>
        </w:rPr>
        <w:t xml:space="preserve"> </w:t>
      </w:r>
      <w:r w:rsidR="000F1460" w:rsidRPr="000B1721">
        <w:rPr>
          <w:rFonts w:hint="cs"/>
          <w:color w:val="008000"/>
          <w:rtl/>
        </w:rPr>
        <w:t>السُّجُودِ</w:t>
      </w:r>
      <w:r w:rsidR="000F1460" w:rsidRPr="000B1721">
        <w:rPr>
          <w:color w:val="008000"/>
          <w:rtl/>
        </w:rPr>
        <w:t xml:space="preserve"> </w:t>
      </w:r>
      <w:r w:rsidR="000F1460" w:rsidRPr="000B1721">
        <w:rPr>
          <w:rFonts w:hint="cs"/>
          <w:color w:val="008000"/>
          <w:rtl/>
        </w:rPr>
        <w:t>ثُمَّ</w:t>
      </w:r>
      <w:r w:rsidR="000F1460" w:rsidRPr="000B1721">
        <w:rPr>
          <w:color w:val="008000"/>
          <w:rtl/>
        </w:rPr>
        <w:t xml:space="preserve"> </w:t>
      </w:r>
      <w:r w:rsidR="000F1460" w:rsidRPr="000B1721">
        <w:rPr>
          <w:rFonts w:hint="cs"/>
          <w:color w:val="008000"/>
          <w:rtl/>
        </w:rPr>
        <w:t>قَالَ</w:t>
      </w:r>
      <w:r w:rsidR="000F1460" w:rsidRPr="000B1721">
        <w:rPr>
          <w:color w:val="008000"/>
          <w:rtl/>
        </w:rPr>
        <w:t xml:space="preserve"> </w:t>
      </w:r>
      <w:r w:rsidR="000F1460" w:rsidRPr="000B1721">
        <w:rPr>
          <w:rFonts w:hint="cs"/>
          <w:color w:val="008000"/>
          <w:rtl/>
        </w:rPr>
        <w:t>الْقِرَاءَةُ</w:t>
      </w:r>
      <w:r w:rsidR="000F1460" w:rsidRPr="000B1721">
        <w:rPr>
          <w:color w:val="008000"/>
          <w:rtl/>
        </w:rPr>
        <w:t xml:space="preserve"> </w:t>
      </w:r>
      <w:r w:rsidR="000F1460" w:rsidRPr="000B1721">
        <w:rPr>
          <w:rFonts w:hint="cs"/>
          <w:color w:val="008000"/>
          <w:rtl/>
        </w:rPr>
        <w:t>سُنَّةٌ</w:t>
      </w:r>
      <w:r w:rsidR="000F1460" w:rsidRPr="000B1721">
        <w:rPr>
          <w:color w:val="008000"/>
          <w:rtl/>
        </w:rPr>
        <w:t xml:space="preserve"> </w:t>
      </w:r>
      <w:r w:rsidR="000F1460" w:rsidRPr="000B1721">
        <w:rPr>
          <w:rFonts w:hint="cs"/>
          <w:color w:val="008000"/>
          <w:rtl/>
        </w:rPr>
        <w:t>وَ</w:t>
      </w:r>
      <w:r w:rsidR="000F1460" w:rsidRPr="000B1721">
        <w:rPr>
          <w:color w:val="008000"/>
          <w:rtl/>
        </w:rPr>
        <w:t xml:space="preserve"> </w:t>
      </w:r>
      <w:r w:rsidR="000F1460" w:rsidRPr="000B1721">
        <w:rPr>
          <w:rFonts w:hint="cs"/>
          <w:color w:val="008000"/>
          <w:rtl/>
        </w:rPr>
        <w:t>التَّشَهُّدُ سُنَّةٌ</w:t>
      </w:r>
      <w:r w:rsidR="000F1460" w:rsidRPr="000B1721">
        <w:rPr>
          <w:color w:val="008000"/>
          <w:rtl/>
        </w:rPr>
        <w:t xml:space="preserve"> </w:t>
      </w:r>
      <w:r w:rsidR="000F1460" w:rsidRPr="000B1721">
        <w:rPr>
          <w:rFonts w:hint="cs"/>
          <w:color w:val="008000"/>
          <w:rtl/>
        </w:rPr>
        <w:t>وَ</w:t>
      </w:r>
      <w:r w:rsidR="000F1460" w:rsidRPr="000B1721">
        <w:rPr>
          <w:color w:val="008000"/>
          <w:rtl/>
        </w:rPr>
        <w:t xml:space="preserve"> </w:t>
      </w:r>
      <w:r w:rsidR="000F1460" w:rsidRPr="000B1721">
        <w:rPr>
          <w:rFonts w:hint="cs"/>
          <w:color w:val="008000"/>
          <w:rtl/>
        </w:rPr>
        <w:t>لَا</w:t>
      </w:r>
      <w:r w:rsidR="000F1460" w:rsidRPr="000B1721">
        <w:rPr>
          <w:color w:val="008000"/>
          <w:rtl/>
        </w:rPr>
        <w:t xml:space="preserve"> </w:t>
      </w:r>
      <w:r w:rsidR="000F1460" w:rsidRPr="000B1721">
        <w:rPr>
          <w:rFonts w:hint="cs"/>
          <w:color w:val="008000"/>
          <w:rtl/>
        </w:rPr>
        <w:t>تَنْقُضُ</w:t>
      </w:r>
      <w:r w:rsidR="000F1460" w:rsidRPr="000B1721">
        <w:rPr>
          <w:color w:val="008000"/>
          <w:rtl/>
        </w:rPr>
        <w:t xml:space="preserve"> </w:t>
      </w:r>
      <w:r w:rsidR="000F1460" w:rsidRPr="000B1721">
        <w:rPr>
          <w:rFonts w:hint="cs"/>
          <w:color w:val="008000"/>
          <w:rtl/>
        </w:rPr>
        <w:t>السُّنَّةُ</w:t>
      </w:r>
      <w:r w:rsidR="000B1721">
        <w:rPr>
          <w:rFonts w:hint="cs"/>
          <w:color w:val="008000"/>
          <w:rtl/>
        </w:rPr>
        <w:t xml:space="preserve"> </w:t>
      </w:r>
      <w:r w:rsidR="000F1460" w:rsidRPr="000B1721">
        <w:rPr>
          <w:rFonts w:hint="cs"/>
          <w:color w:val="008000"/>
          <w:rtl/>
        </w:rPr>
        <w:lastRenderedPageBreak/>
        <w:t>الْفَرِيضَةَ</w:t>
      </w:r>
      <w:r w:rsidR="000F1460" w:rsidRPr="000F1460">
        <w:rPr>
          <w:vertAlign w:val="superscript"/>
          <w:rtl/>
        </w:rPr>
        <w:footnoteReference w:id="1"/>
      </w:r>
      <w:r w:rsidR="000F1460">
        <w:rPr>
          <w:rFonts w:hint="cs"/>
          <w:rtl/>
        </w:rPr>
        <w:t>» لذا برخی فرموده اند مقتضای قاعده ثانویه ناشی از حدیث لاتعاد این است که ترک تکبیرة الاحرام از روی نسیان یا جهل مبطل نباشد و اگر روایات معارضه کردند و مرجّحی نداشتند مرجع، عموم حدیث لاتعاد خواهد بود.</w:t>
      </w:r>
    </w:p>
    <w:p w:rsidR="00B41E98" w:rsidRDefault="00B41E98" w:rsidP="00B41E98">
      <w:pPr>
        <w:pStyle w:val="Heading3"/>
        <w:rPr>
          <w:rtl/>
        </w:rPr>
      </w:pPr>
      <w:bookmarkStart w:id="10" w:name="_Toc61906861"/>
      <w:r>
        <w:rPr>
          <w:rFonts w:hint="cs"/>
          <w:rtl/>
        </w:rPr>
        <w:t>مناقشه آقای سیستانی (عدم جریان قبل از رکوع)</w:t>
      </w:r>
      <w:bookmarkEnd w:id="10"/>
    </w:p>
    <w:p w:rsidR="000F1460" w:rsidRDefault="000F1460" w:rsidP="000B1721">
      <w:pPr>
        <w:jc w:val="both"/>
        <w:rPr>
          <w:rtl/>
        </w:rPr>
      </w:pPr>
      <w:r w:rsidRPr="00D467BA">
        <w:rPr>
          <w:rFonts w:hint="cs"/>
          <w:b/>
          <w:bCs/>
          <w:rtl/>
        </w:rPr>
        <w:t>آقای سیستانی فرموده اند:</w:t>
      </w:r>
      <w:r>
        <w:rPr>
          <w:rFonts w:hint="cs"/>
          <w:rtl/>
        </w:rPr>
        <w:t xml:space="preserve"> اگر در رکوع یادش بیاید که تکبیرة الاحرام را فراموش کرده است مقتضای «السنة لاتنقض الفریضه» که در ذیل حدیث لاتعاد است صحت نماز است، ولی اگر قبل از رکوع یادش بیاید</w:t>
      </w:r>
      <w:r w:rsidR="00513398">
        <w:rPr>
          <w:rFonts w:hint="cs"/>
          <w:rtl/>
        </w:rPr>
        <w:t xml:space="preserve"> این قاعده مقتضی صحت نماز نیست زیرا أولین </w:t>
      </w:r>
      <w:r w:rsidR="004F5402">
        <w:rPr>
          <w:rFonts w:hint="cs"/>
          <w:rtl/>
        </w:rPr>
        <w:t>فریضه داخلیه نماز رکوع است (طهور و وقت خارج از حقیقت نماز اند)</w:t>
      </w:r>
      <w:r w:rsidR="00C9528D">
        <w:rPr>
          <w:rFonts w:hint="cs"/>
          <w:rtl/>
        </w:rPr>
        <w:t xml:space="preserve"> و لذا قبل از رکوع، هنوز فریضه ای محقّق نشده است که «السنة لاتنقض الفریضه» جاری شود</w:t>
      </w:r>
      <w:r w:rsidR="00666B84">
        <w:rPr>
          <w:rFonts w:hint="cs"/>
          <w:rtl/>
        </w:rPr>
        <w:t>. ایشان در ابتدا می خواهند بپذیرند که تکبیرة الاحرام سنّت است و با این فرض، قبل از رکوع هنوز فریضه ای</w:t>
      </w:r>
      <w:r w:rsidR="0024730D">
        <w:rPr>
          <w:rFonts w:hint="cs"/>
          <w:rtl/>
        </w:rPr>
        <w:t xml:space="preserve"> که مقدّر الاهی در قرآن باشد،</w:t>
      </w:r>
      <w:r w:rsidR="00666B84">
        <w:rPr>
          <w:rFonts w:hint="cs"/>
          <w:rtl/>
        </w:rPr>
        <w:t xml:space="preserve"> محقّق نشده است.</w:t>
      </w:r>
      <w:r w:rsidR="003458D2">
        <w:rPr>
          <w:rFonts w:hint="cs"/>
          <w:rtl/>
        </w:rPr>
        <w:t xml:space="preserve"> (توجّه شود که به نظر آقای سیستانی</w:t>
      </w:r>
      <w:r w:rsidR="00DF2E23">
        <w:rPr>
          <w:rFonts w:hint="cs"/>
          <w:rtl/>
        </w:rPr>
        <w:t>،</w:t>
      </w:r>
      <w:r w:rsidR="003458D2">
        <w:rPr>
          <w:rFonts w:hint="cs"/>
          <w:rtl/>
        </w:rPr>
        <w:t xml:space="preserve"> فریضه «ما قدّره الله، ما ذکره الله فی القرآن» است</w:t>
      </w:r>
      <w:r w:rsidR="007C0869">
        <w:rPr>
          <w:rFonts w:hint="cs"/>
          <w:rtl/>
        </w:rPr>
        <w:t>)</w:t>
      </w:r>
    </w:p>
    <w:p w:rsidR="007C0869" w:rsidRDefault="007C0869" w:rsidP="00D467BA">
      <w:pPr>
        <w:jc w:val="both"/>
        <w:rPr>
          <w:rtl/>
        </w:rPr>
      </w:pPr>
      <w:r w:rsidRPr="00D467BA">
        <w:rPr>
          <w:rFonts w:hint="cs"/>
          <w:b/>
          <w:bCs/>
          <w:rtl/>
        </w:rPr>
        <w:t xml:space="preserve">اگر </w:t>
      </w:r>
      <w:r w:rsidR="00D467BA" w:rsidRPr="00D467BA">
        <w:rPr>
          <w:rFonts w:hint="cs"/>
          <w:b/>
          <w:bCs/>
          <w:rtl/>
        </w:rPr>
        <w:t>گفته شود:</w:t>
      </w:r>
      <w:r w:rsidR="00D467BA">
        <w:rPr>
          <w:rFonts w:hint="cs"/>
          <w:rtl/>
        </w:rPr>
        <w:t xml:space="preserve"> </w:t>
      </w:r>
      <w:r>
        <w:rPr>
          <w:rFonts w:hint="cs"/>
          <w:rtl/>
        </w:rPr>
        <w:t>«تقیّد نماز به طهارت» رکن نماز است و این شخصی که تکبیرة الاحرام را فراموش کرده است اگر قبل از رکوع نماز را رها کند اخلال به فریضه یعنی «تقیّد نماز به طهارت» زده است.</w:t>
      </w:r>
    </w:p>
    <w:p w:rsidR="00666B84" w:rsidRDefault="007C0869" w:rsidP="000B1721">
      <w:pPr>
        <w:jc w:val="both"/>
        <w:rPr>
          <w:rtl/>
        </w:rPr>
      </w:pPr>
      <w:r w:rsidRPr="00D467BA">
        <w:rPr>
          <w:rFonts w:hint="cs"/>
          <w:b/>
          <w:bCs/>
          <w:rtl/>
        </w:rPr>
        <w:t>در جواب می گوییم</w:t>
      </w:r>
      <w:r>
        <w:rPr>
          <w:rFonts w:hint="cs"/>
          <w:rtl/>
        </w:rPr>
        <w:t xml:space="preserve">: </w:t>
      </w:r>
      <w:r w:rsidR="003E3433">
        <w:rPr>
          <w:rFonts w:hint="cs"/>
          <w:rtl/>
        </w:rPr>
        <w:t xml:space="preserve">فریضه و آنچه مقدّر الهی عبارت از طهور، سجود و رکوع است: </w:t>
      </w:r>
      <w:r w:rsidR="00047222" w:rsidRPr="00763C83">
        <w:rPr>
          <w:rFonts w:hint="cs"/>
          <w:color w:val="008000"/>
          <w:rtl/>
        </w:rPr>
        <w:t>عَلِيُّ</w:t>
      </w:r>
      <w:r w:rsidR="00047222" w:rsidRPr="00763C83">
        <w:rPr>
          <w:color w:val="008000"/>
          <w:rtl/>
        </w:rPr>
        <w:t xml:space="preserve"> </w:t>
      </w:r>
      <w:r w:rsidR="00047222" w:rsidRPr="00763C83">
        <w:rPr>
          <w:rFonts w:hint="cs"/>
          <w:color w:val="008000"/>
          <w:rtl/>
        </w:rPr>
        <w:t>بْنُ</w:t>
      </w:r>
      <w:r w:rsidR="00047222" w:rsidRPr="00763C83">
        <w:rPr>
          <w:color w:val="008000"/>
          <w:rtl/>
        </w:rPr>
        <w:t xml:space="preserve"> </w:t>
      </w:r>
      <w:r w:rsidR="00047222" w:rsidRPr="00763C83">
        <w:rPr>
          <w:rFonts w:hint="cs"/>
          <w:color w:val="008000"/>
          <w:rtl/>
        </w:rPr>
        <w:t>إِبْرَاهِيمَ</w:t>
      </w:r>
      <w:r w:rsidR="00047222" w:rsidRPr="00763C83">
        <w:rPr>
          <w:color w:val="008000"/>
          <w:rtl/>
        </w:rPr>
        <w:t xml:space="preserve"> </w:t>
      </w:r>
      <w:r w:rsidR="00047222" w:rsidRPr="00763C83">
        <w:rPr>
          <w:rFonts w:hint="cs"/>
          <w:color w:val="008000"/>
          <w:rtl/>
        </w:rPr>
        <w:t>عَنْ</w:t>
      </w:r>
      <w:r w:rsidR="00047222" w:rsidRPr="00763C83">
        <w:rPr>
          <w:color w:val="008000"/>
          <w:rtl/>
        </w:rPr>
        <w:t xml:space="preserve"> </w:t>
      </w:r>
      <w:r w:rsidR="00047222" w:rsidRPr="00763C83">
        <w:rPr>
          <w:rFonts w:hint="cs"/>
          <w:color w:val="008000"/>
          <w:rtl/>
        </w:rPr>
        <w:t>أَبِيهِ</w:t>
      </w:r>
      <w:r w:rsidR="00047222" w:rsidRPr="00763C83">
        <w:rPr>
          <w:color w:val="008000"/>
          <w:rtl/>
        </w:rPr>
        <w:t xml:space="preserve"> </w:t>
      </w:r>
      <w:r w:rsidR="00047222" w:rsidRPr="00763C83">
        <w:rPr>
          <w:rFonts w:hint="cs"/>
          <w:color w:val="008000"/>
          <w:rtl/>
        </w:rPr>
        <w:t>عَنِ</w:t>
      </w:r>
      <w:r w:rsidR="00047222" w:rsidRPr="00763C83">
        <w:rPr>
          <w:color w:val="008000"/>
          <w:rtl/>
        </w:rPr>
        <w:t xml:space="preserve"> </w:t>
      </w:r>
      <w:r w:rsidR="00047222" w:rsidRPr="00763C83">
        <w:rPr>
          <w:rFonts w:hint="cs"/>
          <w:color w:val="008000"/>
          <w:rtl/>
        </w:rPr>
        <w:t>ابْنِ</w:t>
      </w:r>
      <w:r w:rsidR="00047222" w:rsidRPr="00763C83">
        <w:rPr>
          <w:color w:val="008000"/>
          <w:rtl/>
        </w:rPr>
        <w:t xml:space="preserve"> </w:t>
      </w:r>
      <w:r w:rsidR="00047222" w:rsidRPr="00763C83">
        <w:rPr>
          <w:rFonts w:hint="cs"/>
          <w:color w:val="008000"/>
          <w:rtl/>
        </w:rPr>
        <w:t>أَبِي</w:t>
      </w:r>
      <w:r w:rsidR="00047222" w:rsidRPr="00763C83">
        <w:rPr>
          <w:color w:val="008000"/>
          <w:rtl/>
        </w:rPr>
        <w:t xml:space="preserve"> </w:t>
      </w:r>
      <w:r w:rsidR="00047222" w:rsidRPr="00763C83">
        <w:rPr>
          <w:rFonts w:hint="cs"/>
          <w:color w:val="008000"/>
          <w:rtl/>
        </w:rPr>
        <w:t>عُمَيْرٍ</w:t>
      </w:r>
      <w:r w:rsidR="00047222" w:rsidRPr="00763C83">
        <w:rPr>
          <w:color w:val="008000"/>
          <w:rtl/>
        </w:rPr>
        <w:t xml:space="preserve"> </w:t>
      </w:r>
      <w:r w:rsidR="00047222" w:rsidRPr="00763C83">
        <w:rPr>
          <w:rFonts w:hint="cs"/>
          <w:color w:val="008000"/>
          <w:rtl/>
        </w:rPr>
        <w:t>عَنْ</w:t>
      </w:r>
      <w:r w:rsidR="00047222" w:rsidRPr="00763C83">
        <w:rPr>
          <w:color w:val="008000"/>
          <w:rtl/>
        </w:rPr>
        <w:t xml:space="preserve"> </w:t>
      </w:r>
      <w:r w:rsidR="00047222" w:rsidRPr="00763C83">
        <w:rPr>
          <w:rFonts w:hint="cs"/>
          <w:color w:val="008000"/>
          <w:rtl/>
        </w:rPr>
        <w:t>حَمَّادٍ</w:t>
      </w:r>
      <w:r w:rsidR="00047222" w:rsidRPr="00763C83">
        <w:rPr>
          <w:color w:val="008000"/>
          <w:rtl/>
        </w:rPr>
        <w:t xml:space="preserve"> </w:t>
      </w:r>
      <w:r w:rsidR="00047222" w:rsidRPr="00763C83">
        <w:rPr>
          <w:rFonts w:hint="cs"/>
          <w:color w:val="008000"/>
          <w:rtl/>
        </w:rPr>
        <w:t>عَنِ</w:t>
      </w:r>
      <w:r w:rsidR="00047222" w:rsidRPr="00763C83">
        <w:rPr>
          <w:color w:val="008000"/>
          <w:rtl/>
        </w:rPr>
        <w:t xml:space="preserve"> </w:t>
      </w:r>
      <w:r w:rsidR="00047222" w:rsidRPr="00763C83">
        <w:rPr>
          <w:rFonts w:hint="cs"/>
          <w:color w:val="008000"/>
          <w:rtl/>
        </w:rPr>
        <w:t>الْحَلَبِيِّ</w:t>
      </w:r>
      <w:r w:rsidR="00047222" w:rsidRPr="00763C83">
        <w:rPr>
          <w:color w:val="008000"/>
          <w:rtl/>
        </w:rPr>
        <w:t xml:space="preserve"> </w:t>
      </w:r>
      <w:r w:rsidR="00047222" w:rsidRPr="00763C83">
        <w:rPr>
          <w:rFonts w:hint="cs"/>
          <w:color w:val="008000"/>
          <w:rtl/>
        </w:rPr>
        <w:t>عَنْ</w:t>
      </w:r>
      <w:r w:rsidR="00047222" w:rsidRPr="00763C83">
        <w:rPr>
          <w:color w:val="008000"/>
          <w:rtl/>
        </w:rPr>
        <w:t xml:space="preserve"> </w:t>
      </w:r>
      <w:r w:rsidR="00047222" w:rsidRPr="00763C83">
        <w:rPr>
          <w:rFonts w:hint="cs"/>
          <w:color w:val="008000"/>
          <w:rtl/>
        </w:rPr>
        <w:t>أَبِي</w:t>
      </w:r>
      <w:r w:rsidR="00047222" w:rsidRPr="00763C83">
        <w:rPr>
          <w:color w:val="008000"/>
          <w:rtl/>
        </w:rPr>
        <w:t xml:space="preserve"> </w:t>
      </w:r>
      <w:r w:rsidR="00047222" w:rsidRPr="00763C83">
        <w:rPr>
          <w:rFonts w:hint="cs"/>
          <w:color w:val="008000"/>
          <w:rtl/>
        </w:rPr>
        <w:t>عَبْدِ</w:t>
      </w:r>
      <w:r w:rsidR="00047222" w:rsidRPr="00763C83">
        <w:rPr>
          <w:color w:val="008000"/>
          <w:rtl/>
        </w:rPr>
        <w:t xml:space="preserve"> </w:t>
      </w:r>
      <w:r w:rsidR="00047222" w:rsidRPr="00763C83">
        <w:rPr>
          <w:rFonts w:hint="cs"/>
          <w:color w:val="008000"/>
          <w:rtl/>
        </w:rPr>
        <w:t>اللَّهِ</w:t>
      </w:r>
      <w:r w:rsidR="00047222" w:rsidRPr="00763C83">
        <w:rPr>
          <w:color w:val="008000"/>
          <w:rtl/>
        </w:rPr>
        <w:t xml:space="preserve"> </w:t>
      </w:r>
      <w:r w:rsidR="00047222" w:rsidRPr="00763C83">
        <w:rPr>
          <w:rFonts w:hint="cs"/>
          <w:color w:val="008000"/>
          <w:rtl/>
        </w:rPr>
        <w:t>ع</w:t>
      </w:r>
      <w:r w:rsidR="00047222" w:rsidRPr="00763C83">
        <w:rPr>
          <w:color w:val="008000"/>
          <w:rtl/>
        </w:rPr>
        <w:t xml:space="preserve"> </w:t>
      </w:r>
      <w:r w:rsidR="00047222" w:rsidRPr="00763C83">
        <w:rPr>
          <w:rFonts w:hint="cs"/>
          <w:color w:val="008000"/>
          <w:rtl/>
        </w:rPr>
        <w:t>قَالَ</w:t>
      </w:r>
      <w:r w:rsidR="00047222" w:rsidRPr="00763C83">
        <w:rPr>
          <w:color w:val="008000"/>
          <w:rtl/>
        </w:rPr>
        <w:t xml:space="preserve">: </w:t>
      </w:r>
      <w:r w:rsidR="00047222" w:rsidRPr="00763C83">
        <w:rPr>
          <w:rFonts w:hint="cs"/>
          <w:color w:val="008000"/>
          <w:rtl/>
        </w:rPr>
        <w:t>الصَّلَاةُ</w:t>
      </w:r>
      <w:r w:rsidR="00047222" w:rsidRPr="00763C83">
        <w:rPr>
          <w:color w:val="008000"/>
          <w:rtl/>
        </w:rPr>
        <w:t xml:space="preserve"> </w:t>
      </w:r>
      <w:r w:rsidR="00047222" w:rsidRPr="00763C83">
        <w:rPr>
          <w:rFonts w:hint="cs"/>
          <w:color w:val="008000"/>
          <w:rtl/>
        </w:rPr>
        <w:t>ثَلَاثَةُ</w:t>
      </w:r>
      <w:r w:rsidR="00047222" w:rsidRPr="00763C83">
        <w:rPr>
          <w:color w:val="008000"/>
          <w:rtl/>
        </w:rPr>
        <w:t xml:space="preserve"> </w:t>
      </w:r>
      <w:r w:rsidR="00047222" w:rsidRPr="00763C83">
        <w:rPr>
          <w:rFonts w:hint="cs"/>
          <w:color w:val="008000"/>
          <w:rtl/>
        </w:rPr>
        <w:t>أَثْلَاثٍ</w:t>
      </w:r>
      <w:r w:rsidR="00047222" w:rsidRPr="00763C83">
        <w:rPr>
          <w:color w:val="008000"/>
          <w:rtl/>
        </w:rPr>
        <w:t xml:space="preserve"> </w:t>
      </w:r>
      <w:r w:rsidR="00047222" w:rsidRPr="00763C83">
        <w:rPr>
          <w:rFonts w:hint="cs"/>
          <w:color w:val="008000"/>
          <w:rtl/>
        </w:rPr>
        <w:t>ثُلُثٌ</w:t>
      </w:r>
      <w:r w:rsidR="00047222" w:rsidRPr="00763C83">
        <w:rPr>
          <w:color w:val="008000"/>
          <w:rtl/>
        </w:rPr>
        <w:t xml:space="preserve"> </w:t>
      </w:r>
      <w:r w:rsidR="00047222" w:rsidRPr="00763C83">
        <w:rPr>
          <w:rFonts w:hint="cs"/>
          <w:color w:val="008000"/>
          <w:rtl/>
        </w:rPr>
        <w:t>طَهُورٌ</w:t>
      </w:r>
      <w:r w:rsidR="00047222" w:rsidRPr="00763C83">
        <w:rPr>
          <w:color w:val="008000"/>
          <w:rtl/>
        </w:rPr>
        <w:t xml:space="preserve"> </w:t>
      </w:r>
      <w:r w:rsidR="00047222" w:rsidRPr="00763C83">
        <w:rPr>
          <w:rFonts w:hint="cs"/>
          <w:color w:val="008000"/>
          <w:rtl/>
        </w:rPr>
        <w:t>وَ</w:t>
      </w:r>
      <w:r w:rsidR="00047222" w:rsidRPr="00763C83">
        <w:rPr>
          <w:color w:val="008000"/>
          <w:rtl/>
        </w:rPr>
        <w:t xml:space="preserve"> </w:t>
      </w:r>
      <w:r w:rsidR="00047222" w:rsidRPr="00763C83">
        <w:rPr>
          <w:rFonts w:hint="cs"/>
          <w:color w:val="008000"/>
          <w:rtl/>
        </w:rPr>
        <w:t>ثُلُثٌ</w:t>
      </w:r>
      <w:r w:rsidR="00047222" w:rsidRPr="00763C83">
        <w:rPr>
          <w:color w:val="008000"/>
          <w:rtl/>
        </w:rPr>
        <w:t xml:space="preserve"> </w:t>
      </w:r>
      <w:r w:rsidR="00047222" w:rsidRPr="00763C83">
        <w:rPr>
          <w:rFonts w:hint="cs"/>
          <w:color w:val="008000"/>
          <w:rtl/>
        </w:rPr>
        <w:t>رُكُوعٌ</w:t>
      </w:r>
      <w:r w:rsidR="00047222" w:rsidRPr="00763C83">
        <w:rPr>
          <w:color w:val="008000"/>
          <w:rtl/>
        </w:rPr>
        <w:t xml:space="preserve"> </w:t>
      </w:r>
      <w:r w:rsidR="00047222" w:rsidRPr="00763C83">
        <w:rPr>
          <w:rFonts w:hint="cs"/>
          <w:color w:val="008000"/>
          <w:rtl/>
        </w:rPr>
        <w:t>وَ</w:t>
      </w:r>
      <w:r w:rsidR="00047222" w:rsidRPr="00763C83">
        <w:rPr>
          <w:color w:val="008000"/>
          <w:rtl/>
        </w:rPr>
        <w:t xml:space="preserve"> </w:t>
      </w:r>
      <w:r w:rsidR="00047222" w:rsidRPr="00763C83">
        <w:rPr>
          <w:rFonts w:hint="cs"/>
          <w:color w:val="008000"/>
          <w:rtl/>
        </w:rPr>
        <w:t>ثُلُثٌ</w:t>
      </w:r>
      <w:r w:rsidR="00047222" w:rsidRPr="00763C83">
        <w:rPr>
          <w:color w:val="008000"/>
          <w:rtl/>
        </w:rPr>
        <w:t xml:space="preserve"> </w:t>
      </w:r>
      <w:r w:rsidR="00047222" w:rsidRPr="00763C83">
        <w:rPr>
          <w:rFonts w:hint="cs"/>
          <w:color w:val="008000"/>
          <w:rtl/>
        </w:rPr>
        <w:t>سُجُودٌ</w:t>
      </w:r>
      <w:r w:rsidR="00047222" w:rsidRPr="00047222">
        <w:rPr>
          <w:rtl/>
        </w:rPr>
        <w:t>.</w:t>
      </w:r>
      <w:r w:rsidR="00047222">
        <w:rPr>
          <w:rStyle w:val="FootnoteReference"/>
          <w:rtl/>
        </w:rPr>
        <w:footnoteReference w:id="2"/>
      </w:r>
      <w:r w:rsidR="00047222">
        <w:rPr>
          <w:rFonts w:hint="cs"/>
          <w:rtl/>
        </w:rPr>
        <w:t xml:space="preserve"> و این شخص که تکبیرة الاحرام را نگفته است طهور دارد و تا رکوع نیامده باشد اخلال به فریضه صدق نمی کند</w:t>
      </w:r>
      <w:r w:rsidR="00772EC0">
        <w:rPr>
          <w:rFonts w:hint="cs"/>
          <w:rtl/>
        </w:rPr>
        <w:t>.</w:t>
      </w:r>
      <w:r>
        <w:rPr>
          <w:rFonts w:hint="cs"/>
          <w:rtl/>
        </w:rPr>
        <w:t xml:space="preserve"> </w:t>
      </w:r>
      <w:r w:rsidR="00633AC8">
        <w:rPr>
          <w:rFonts w:hint="cs"/>
          <w:rtl/>
        </w:rPr>
        <w:t xml:space="preserve">ذات وضو فریضه است و </w:t>
      </w:r>
      <w:r>
        <w:rPr>
          <w:rFonts w:hint="cs"/>
          <w:rtl/>
        </w:rPr>
        <w:t>نسیان تکبیرة الاحرام ذات وضو را نقض نمی کند</w:t>
      </w:r>
      <w:r w:rsidR="00633AC8">
        <w:rPr>
          <w:rFonts w:hint="cs"/>
          <w:rtl/>
        </w:rPr>
        <w:t>. فریضه چیزی نیست که واجب شده است بلکه آنچه در قرآن ذکر شده است فریضه است که رکوع و سجود و وضو است.</w:t>
      </w:r>
    </w:p>
    <w:p w:rsidR="00B41E98" w:rsidRDefault="00B41E98" w:rsidP="00B41E98">
      <w:pPr>
        <w:pStyle w:val="Heading3"/>
        <w:rPr>
          <w:rtl/>
        </w:rPr>
      </w:pPr>
      <w:bookmarkStart w:id="11" w:name="_Toc61906862"/>
      <w:r>
        <w:rPr>
          <w:rFonts w:hint="cs"/>
          <w:rtl/>
        </w:rPr>
        <w:t>مناقشه دوم آقای سیستانی (عدم اثبات سنّت بودن تکبیرة الاحرام)</w:t>
      </w:r>
      <w:bookmarkEnd w:id="11"/>
    </w:p>
    <w:p w:rsidR="00772EC0" w:rsidRDefault="00BF6726" w:rsidP="000B1721">
      <w:pPr>
        <w:jc w:val="both"/>
        <w:rPr>
          <w:rtl/>
        </w:rPr>
      </w:pPr>
      <w:r w:rsidRPr="00763C83">
        <w:rPr>
          <w:rFonts w:hint="cs"/>
          <w:b/>
          <w:bCs/>
          <w:rtl/>
        </w:rPr>
        <w:t>آقای سیستانی از این نظر برگشته و فرموده اند</w:t>
      </w:r>
      <w:r>
        <w:rPr>
          <w:rFonts w:hint="cs"/>
          <w:rtl/>
        </w:rPr>
        <w:t>: دلیلی بر این که تکبیرة الاحرام سنّت باشد و فریضه نباشد نداریم و احتمال دارد فریضه باشد</w:t>
      </w:r>
      <w:r w:rsidR="00763C83">
        <w:rPr>
          <w:rFonts w:hint="cs"/>
          <w:rtl/>
        </w:rPr>
        <w:t>. در ادامه بیان خواهیم کرد که ایشان فرموده اند در صحیحه زراره آمده است: «</w:t>
      </w:r>
      <w:r w:rsidR="00763C83" w:rsidRPr="00D467BA">
        <w:rPr>
          <w:rFonts w:hint="cs"/>
          <w:color w:val="008000"/>
          <w:rtl/>
        </w:rPr>
        <w:t>حَمَّادٌ</w:t>
      </w:r>
      <w:r w:rsidR="00763C83" w:rsidRPr="00D467BA">
        <w:rPr>
          <w:color w:val="008000"/>
          <w:rtl/>
        </w:rPr>
        <w:t xml:space="preserve"> </w:t>
      </w:r>
      <w:r w:rsidR="00763C83" w:rsidRPr="00D467BA">
        <w:rPr>
          <w:rFonts w:hint="cs"/>
          <w:color w:val="008000"/>
          <w:rtl/>
        </w:rPr>
        <w:t>عَنْ</w:t>
      </w:r>
      <w:r w:rsidR="00763C83" w:rsidRPr="00D467BA">
        <w:rPr>
          <w:color w:val="008000"/>
          <w:rtl/>
        </w:rPr>
        <w:t xml:space="preserve"> </w:t>
      </w:r>
      <w:r w:rsidR="00763C83" w:rsidRPr="00D467BA">
        <w:rPr>
          <w:rFonts w:hint="cs"/>
          <w:color w:val="008000"/>
          <w:rtl/>
        </w:rPr>
        <w:t>حَرِيزٍ</w:t>
      </w:r>
      <w:r w:rsidR="00763C83" w:rsidRPr="00D467BA">
        <w:rPr>
          <w:color w:val="008000"/>
          <w:rtl/>
        </w:rPr>
        <w:t xml:space="preserve"> </w:t>
      </w:r>
      <w:r w:rsidR="00763C83" w:rsidRPr="00D467BA">
        <w:rPr>
          <w:rFonts w:hint="cs"/>
          <w:color w:val="008000"/>
          <w:rtl/>
        </w:rPr>
        <w:t>عَنْ</w:t>
      </w:r>
      <w:r w:rsidR="00763C83" w:rsidRPr="00D467BA">
        <w:rPr>
          <w:color w:val="008000"/>
          <w:rtl/>
        </w:rPr>
        <w:t xml:space="preserve"> </w:t>
      </w:r>
      <w:r w:rsidR="00763C83" w:rsidRPr="00D467BA">
        <w:rPr>
          <w:rFonts w:hint="cs"/>
          <w:color w:val="008000"/>
          <w:rtl/>
        </w:rPr>
        <w:t>زُرَارَةَ</w:t>
      </w:r>
      <w:r w:rsidR="00763C83" w:rsidRPr="00D467BA">
        <w:rPr>
          <w:color w:val="008000"/>
          <w:rtl/>
        </w:rPr>
        <w:t xml:space="preserve"> </w:t>
      </w:r>
      <w:r w:rsidR="00763C83" w:rsidRPr="00D467BA">
        <w:rPr>
          <w:rFonts w:hint="cs"/>
          <w:color w:val="008000"/>
          <w:rtl/>
        </w:rPr>
        <w:t>قَالَ</w:t>
      </w:r>
      <w:r w:rsidR="00763C83" w:rsidRPr="00D467BA">
        <w:rPr>
          <w:color w:val="008000"/>
          <w:rtl/>
        </w:rPr>
        <w:t xml:space="preserve">: </w:t>
      </w:r>
      <w:r w:rsidR="00763C83" w:rsidRPr="00D467BA">
        <w:rPr>
          <w:rFonts w:hint="cs"/>
          <w:color w:val="008000"/>
          <w:rtl/>
        </w:rPr>
        <w:t>سَأَلْتُ</w:t>
      </w:r>
      <w:r w:rsidR="00763C83" w:rsidRPr="00D467BA">
        <w:rPr>
          <w:color w:val="008000"/>
          <w:rtl/>
        </w:rPr>
        <w:t xml:space="preserve"> </w:t>
      </w:r>
      <w:r w:rsidR="00763C83" w:rsidRPr="00D467BA">
        <w:rPr>
          <w:rFonts w:hint="cs"/>
          <w:color w:val="008000"/>
          <w:rtl/>
        </w:rPr>
        <w:t>أَبَا</w:t>
      </w:r>
      <w:r w:rsidR="00763C83" w:rsidRPr="00D467BA">
        <w:rPr>
          <w:color w:val="008000"/>
          <w:rtl/>
        </w:rPr>
        <w:t xml:space="preserve"> </w:t>
      </w:r>
      <w:r w:rsidR="00763C83" w:rsidRPr="00D467BA">
        <w:rPr>
          <w:rFonts w:hint="cs"/>
          <w:color w:val="008000"/>
          <w:rtl/>
        </w:rPr>
        <w:t>جَعْفَرٍ</w:t>
      </w:r>
      <w:r w:rsidR="00763C83" w:rsidRPr="00D467BA">
        <w:rPr>
          <w:color w:val="008000"/>
          <w:rtl/>
        </w:rPr>
        <w:t xml:space="preserve"> </w:t>
      </w:r>
      <w:r w:rsidR="00763C83" w:rsidRPr="00D467BA">
        <w:rPr>
          <w:rFonts w:hint="cs"/>
          <w:color w:val="008000"/>
          <w:rtl/>
        </w:rPr>
        <w:t>ع</w:t>
      </w:r>
      <w:r w:rsidR="00763C83" w:rsidRPr="00D467BA">
        <w:rPr>
          <w:color w:val="008000"/>
          <w:rtl/>
        </w:rPr>
        <w:t xml:space="preserve"> </w:t>
      </w:r>
      <w:r w:rsidR="00763C83" w:rsidRPr="00D467BA">
        <w:rPr>
          <w:rFonts w:hint="cs"/>
          <w:color w:val="008000"/>
          <w:rtl/>
        </w:rPr>
        <w:t>عَنِ</w:t>
      </w:r>
      <w:r w:rsidR="00763C83" w:rsidRPr="00D467BA">
        <w:rPr>
          <w:color w:val="008000"/>
          <w:rtl/>
        </w:rPr>
        <w:t xml:space="preserve"> </w:t>
      </w:r>
      <w:r w:rsidR="00763C83" w:rsidRPr="00D467BA">
        <w:rPr>
          <w:rFonts w:hint="cs"/>
          <w:color w:val="008000"/>
          <w:rtl/>
        </w:rPr>
        <w:t>الْفَرْضِ</w:t>
      </w:r>
      <w:r w:rsidR="00763C83" w:rsidRPr="00D467BA">
        <w:rPr>
          <w:color w:val="008000"/>
          <w:rtl/>
        </w:rPr>
        <w:t xml:space="preserve"> </w:t>
      </w:r>
      <w:r w:rsidR="00763C83" w:rsidRPr="00D467BA">
        <w:rPr>
          <w:rFonts w:hint="cs"/>
          <w:color w:val="008000"/>
          <w:rtl/>
        </w:rPr>
        <w:t>فِي</w:t>
      </w:r>
      <w:r w:rsidR="00763C83" w:rsidRPr="00D467BA">
        <w:rPr>
          <w:color w:val="008000"/>
          <w:rtl/>
        </w:rPr>
        <w:t xml:space="preserve"> </w:t>
      </w:r>
      <w:r w:rsidR="00763C83" w:rsidRPr="00D467BA">
        <w:rPr>
          <w:rFonts w:hint="cs"/>
          <w:color w:val="008000"/>
          <w:rtl/>
        </w:rPr>
        <w:t>الصَّلَاةِ</w:t>
      </w:r>
      <w:r w:rsidR="00763C83" w:rsidRPr="00D467BA">
        <w:rPr>
          <w:color w:val="008000"/>
          <w:rtl/>
        </w:rPr>
        <w:t xml:space="preserve"> </w:t>
      </w:r>
      <w:r w:rsidR="00763C83" w:rsidRPr="00D467BA">
        <w:rPr>
          <w:rFonts w:hint="cs"/>
          <w:color w:val="008000"/>
          <w:rtl/>
        </w:rPr>
        <w:t>فَقَالَ</w:t>
      </w:r>
      <w:r w:rsidR="00763C83" w:rsidRPr="00D467BA">
        <w:rPr>
          <w:color w:val="008000"/>
          <w:rtl/>
        </w:rPr>
        <w:t xml:space="preserve"> </w:t>
      </w:r>
      <w:r w:rsidR="00763C83" w:rsidRPr="00D467BA">
        <w:rPr>
          <w:rFonts w:hint="cs"/>
          <w:color w:val="008000"/>
          <w:rtl/>
        </w:rPr>
        <w:t>الْوَقْتُ</w:t>
      </w:r>
      <w:r w:rsidR="00763C83" w:rsidRPr="00D467BA">
        <w:rPr>
          <w:color w:val="008000"/>
          <w:rtl/>
        </w:rPr>
        <w:t xml:space="preserve"> </w:t>
      </w:r>
      <w:r w:rsidR="00763C83" w:rsidRPr="00D467BA">
        <w:rPr>
          <w:rFonts w:hint="cs"/>
          <w:color w:val="008000"/>
          <w:rtl/>
        </w:rPr>
        <w:t>وَ</w:t>
      </w:r>
      <w:r w:rsidR="00763C83" w:rsidRPr="00D467BA">
        <w:rPr>
          <w:color w:val="008000"/>
          <w:rtl/>
        </w:rPr>
        <w:t xml:space="preserve"> </w:t>
      </w:r>
      <w:r w:rsidR="00763C83" w:rsidRPr="00D467BA">
        <w:rPr>
          <w:rFonts w:hint="cs"/>
          <w:color w:val="008000"/>
          <w:rtl/>
        </w:rPr>
        <w:t>الطَّهُورُ</w:t>
      </w:r>
      <w:r w:rsidR="00763C83" w:rsidRPr="00D467BA">
        <w:rPr>
          <w:color w:val="008000"/>
          <w:rtl/>
        </w:rPr>
        <w:t xml:space="preserve"> </w:t>
      </w:r>
      <w:r w:rsidR="00763C83" w:rsidRPr="00D467BA">
        <w:rPr>
          <w:rFonts w:hint="cs"/>
          <w:color w:val="008000"/>
          <w:rtl/>
        </w:rPr>
        <w:t>وَ</w:t>
      </w:r>
      <w:r w:rsidR="00763C83" w:rsidRPr="00D467BA">
        <w:rPr>
          <w:color w:val="008000"/>
          <w:rtl/>
        </w:rPr>
        <w:t xml:space="preserve"> </w:t>
      </w:r>
      <w:r w:rsidR="00763C83" w:rsidRPr="00D467BA">
        <w:rPr>
          <w:rFonts w:hint="cs"/>
          <w:color w:val="008000"/>
          <w:rtl/>
        </w:rPr>
        <w:t>الْقِبْلَةُ</w:t>
      </w:r>
      <w:r w:rsidR="00763C83" w:rsidRPr="00D467BA">
        <w:rPr>
          <w:color w:val="008000"/>
          <w:rtl/>
        </w:rPr>
        <w:t xml:space="preserve"> </w:t>
      </w:r>
      <w:r w:rsidR="00763C83" w:rsidRPr="00D467BA">
        <w:rPr>
          <w:rFonts w:hint="cs"/>
          <w:color w:val="008000"/>
          <w:rtl/>
        </w:rPr>
        <w:t>وَ</w:t>
      </w:r>
      <w:r w:rsidR="00763C83" w:rsidRPr="00D467BA">
        <w:rPr>
          <w:color w:val="008000"/>
          <w:rtl/>
        </w:rPr>
        <w:t xml:space="preserve"> </w:t>
      </w:r>
      <w:r w:rsidR="00763C83" w:rsidRPr="00D467BA">
        <w:rPr>
          <w:rFonts w:hint="cs"/>
          <w:color w:val="008000"/>
          <w:rtl/>
        </w:rPr>
        <w:t>التَّوَجُّهُ</w:t>
      </w:r>
      <w:r w:rsidR="00763C83" w:rsidRPr="00D467BA">
        <w:rPr>
          <w:color w:val="008000"/>
          <w:rtl/>
        </w:rPr>
        <w:t xml:space="preserve"> </w:t>
      </w:r>
      <w:r w:rsidR="00763C83" w:rsidRPr="00D467BA">
        <w:rPr>
          <w:rFonts w:hint="cs"/>
          <w:color w:val="008000"/>
          <w:rtl/>
        </w:rPr>
        <w:t>وَ</w:t>
      </w:r>
      <w:r w:rsidR="00763C83" w:rsidRPr="00D467BA">
        <w:rPr>
          <w:color w:val="008000"/>
          <w:rtl/>
        </w:rPr>
        <w:t xml:space="preserve"> </w:t>
      </w:r>
      <w:r w:rsidR="00763C83" w:rsidRPr="00D467BA">
        <w:rPr>
          <w:rFonts w:hint="cs"/>
          <w:color w:val="008000"/>
          <w:rtl/>
        </w:rPr>
        <w:t>الرُّكُوعُ</w:t>
      </w:r>
      <w:r w:rsidR="00763C83" w:rsidRPr="00D467BA">
        <w:rPr>
          <w:color w:val="008000"/>
          <w:rtl/>
        </w:rPr>
        <w:t xml:space="preserve"> </w:t>
      </w:r>
      <w:r w:rsidR="00763C83" w:rsidRPr="00D467BA">
        <w:rPr>
          <w:rFonts w:hint="cs"/>
          <w:color w:val="008000"/>
          <w:rtl/>
        </w:rPr>
        <w:t>وَ</w:t>
      </w:r>
      <w:r w:rsidR="00763C83" w:rsidRPr="00D467BA">
        <w:rPr>
          <w:color w:val="008000"/>
          <w:rtl/>
        </w:rPr>
        <w:t xml:space="preserve"> </w:t>
      </w:r>
      <w:r w:rsidR="00763C83" w:rsidRPr="00D467BA">
        <w:rPr>
          <w:rFonts w:hint="cs"/>
          <w:color w:val="008000"/>
          <w:rtl/>
        </w:rPr>
        <w:t>السُّجُودُ</w:t>
      </w:r>
      <w:r w:rsidR="00763C83" w:rsidRPr="00D467BA">
        <w:rPr>
          <w:color w:val="008000"/>
          <w:rtl/>
        </w:rPr>
        <w:t xml:space="preserve"> </w:t>
      </w:r>
      <w:r w:rsidR="00763C83" w:rsidRPr="00D467BA">
        <w:rPr>
          <w:rFonts w:hint="cs"/>
          <w:color w:val="008000"/>
          <w:rtl/>
        </w:rPr>
        <w:t>وَ</w:t>
      </w:r>
      <w:r w:rsidR="00763C83" w:rsidRPr="00D467BA">
        <w:rPr>
          <w:color w:val="008000"/>
          <w:rtl/>
        </w:rPr>
        <w:t xml:space="preserve"> </w:t>
      </w:r>
      <w:r w:rsidR="00763C83" w:rsidRPr="00D467BA">
        <w:rPr>
          <w:rFonts w:hint="cs"/>
          <w:color w:val="008000"/>
          <w:rtl/>
        </w:rPr>
        <w:t>الدُّعَاءُ</w:t>
      </w:r>
      <w:r w:rsidR="00763C83" w:rsidRPr="00D467BA">
        <w:rPr>
          <w:color w:val="008000"/>
          <w:rtl/>
        </w:rPr>
        <w:t xml:space="preserve"> </w:t>
      </w:r>
      <w:r w:rsidR="00763C83" w:rsidRPr="00D467BA">
        <w:rPr>
          <w:rFonts w:hint="cs"/>
          <w:color w:val="008000"/>
          <w:rtl/>
        </w:rPr>
        <w:t>قُلْتُ</w:t>
      </w:r>
      <w:r w:rsidR="00763C83" w:rsidRPr="00D467BA">
        <w:rPr>
          <w:color w:val="008000"/>
          <w:rtl/>
        </w:rPr>
        <w:t xml:space="preserve"> </w:t>
      </w:r>
      <w:r w:rsidR="00763C83" w:rsidRPr="00D467BA">
        <w:rPr>
          <w:rFonts w:hint="cs"/>
          <w:color w:val="008000"/>
          <w:rtl/>
        </w:rPr>
        <w:t>مَا</w:t>
      </w:r>
      <w:r w:rsidR="00763C83" w:rsidRPr="00D467BA">
        <w:rPr>
          <w:color w:val="008000"/>
          <w:rtl/>
        </w:rPr>
        <w:t xml:space="preserve"> </w:t>
      </w:r>
      <w:r w:rsidR="00763C83" w:rsidRPr="00D467BA">
        <w:rPr>
          <w:rFonts w:hint="cs"/>
          <w:color w:val="008000"/>
          <w:rtl/>
        </w:rPr>
        <w:t>سِوَى</w:t>
      </w:r>
      <w:r w:rsidR="00763C83" w:rsidRPr="00D467BA">
        <w:rPr>
          <w:color w:val="008000"/>
          <w:rtl/>
        </w:rPr>
        <w:t xml:space="preserve"> </w:t>
      </w:r>
      <w:r w:rsidR="00763C83" w:rsidRPr="00D467BA">
        <w:rPr>
          <w:rFonts w:hint="cs"/>
          <w:color w:val="008000"/>
          <w:rtl/>
        </w:rPr>
        <w:lastRenderedPageBreak/>
        <w:t>ذَلِكَ</w:t>
      </w:r>
      <w:r w:rsidR="00763C83" w:rsidRPr="00D467BA">
        <w:rPr>
          <w:color w:val="008000"/>
          <w:rtl/>
        </w:rPr>
        <w:t xml:space="preserve"> </w:t>
      </w:r>
      <w:r w:rsidR="00763C83" w:rsidRPr="00D467BA">
        <w:rPr>
          <w:rFonts w:hint="cs"/>
          <w:color w:val="008000"/>
          <w:rtl/>
        </w:rPr>
        <w:t>قَالَ</w:t>
      </w:r>
      <w:r w:rsidR="00763C83" w:rsidRPr="00D467BA">
        <w:rPr>
          <w:color w:val="008000"/>
          <w:rtl/>
        </w:rPr>
        <w:t xml:space="preserve"> </w:t>
      </w:r>
      <w:r w:rsidR="00763C83" w:rsidRPr="00D467BA">
        <w:rPr>
          <w:rFonts w:hint="cs"/>
          <w:color w:val="008000"/>
          <w:rtl/>
        </w:rPr>
        <w:t>سُنَّةٌ</w:t>
      </w:r>
      <w:r w:rsidR="00763C83" w:rsidRPr="00D467BA">
        <w:rPr>
          <w:color w:val="008000"/>
          <w:rtl/>
        </w:rPr>
        <w:t xml:space="preserve"> </w:t>
      </w:r>
      <w:r w:rsidR="00763C83" w:rsidRPr="00D467BA">
        <w:rPr>
          <w:rFonts w:hint="cs"/>
          <w:color w:val="008000"/>
          <w:rtl/>
        </w:rPr>
        <w:t>فِي</w:t>
      </w:r>
      <w:r w:rsidR="00763C83" w:rsidRPr="00D467BA">
        <w:rPr>
          <w:color w:val="008000"/>
          <w:rtl/>
        </w:rPr>
        <w:t xml:space="preserve"> </w:t>
      </w:r>
      <w:r w:rsidR="00763C83" w:rsidRPr="00D467BA">
        <w:rPr>
          <w:rFonts w:hint="cs"/>
          <w:color w:val="008000"/>
          <w:rtl/>
        </w:rPr>
        <w:t>فَرِيضَةٍ</w:t>
      </w:r>
      <w:r w:rsidR="00763C83">
        <w:rPr>
          <w:rFonts w:hint="cs"/>
          <w:rtl/>
        </w:rPr>
        <w:t>»</w:t>
      </w:r>
      <w:r w:rsidR="00763C83">
        <w:rPr>
          <w:rStyle w:val="FootnoteReference"/>
          <w:rtl/>
        </w:rPr>
        <w:footnoteReference w:id="3"/>
      </w:r>
      <w:r w:rsidR="00763C83">
        <w:rPr>
          <w:rFonts w:hint="cs"/>
          <w:rtl/>
        </w:rPr>
        <w:t xml:space="preserve"> مراد از «توجّه» تکبیرة الاحرام است که آن را به عنوان فریضه محسوب کرده اند. شاهد این که مراد از «توجّه» تکبیرة الاحرام است دو صحیحه است:</w:t>
      </w:r>
      <w:r w:rsidR="00672CDA" w:rsidRPr="00672CDA">
        <w:rPr>
          <w:rFonts w:hint="cs"/>
          <w:rtl/>
        </w:rPr>
        <w:t xml:space="preserve"> </w:t>
      </w:r>
      <w:r w:rsidR="004478B1">
        <w:rPr>
          <w:rFonts w:hint="cs"/>
          <w:rtl/>
        </w:rPr>
        <w:t>1-</w:t>
      </w:r>
      <w:r w:rsidR="00672CDA" w:rsidRPr="004478B1">
        <w:rPr>
          <w:rFonts w:hint="cs"/>
          <w:color w:val="008000"/>
          <w:rtl/>
        </w:rPr>
        <w:t>عَنْهُ</w:t>
      </w:r>
      <w:r w:rsidR="00672CDA" w:rsidRPr="004478B1">
        <w:rPr>
          <w:color w:val="008000"/>
          <w:rtl/>
        </w:rPr>
        <w:t xml:space="preserve"> </w:t>
      </w:r>
      <w:r w:rsidR="00672CDA" w:rsidRPr="004478B1">
        <w:rPr>
          <w:rFonts w:hint="cs"/>
          <w:color w:val="008000"/>
          <w:rtl/>
        </w:rPr>
        <w:t>عَنْ</w:t>
      </w:r>
      <w:r w:rsidR="00672CDA" w:rsidRPr="004478B1">
        <w:rPr>
          <w:color w:val="008000"/>
          <w:rtl/>
        </w:rPr>
        <w:t xml:space="preserve"> </w:t>
      </w:r>
      <w:r w:rsidR="00672CDA" w:rsidRPr="004478B1">
        <w:rPr>
          <w:rFonts w:hint="cs"/>
          <w:color w:val="008000"/>
          <w:rtl/>
        </w:rPr>
        <w:t>أَبِيهِ</w:t>
      </w:r>
      <w:r w:rsidR="00672CDA" w:rsidRPr="004478B1">
        <w:rPr>
          <w:color w:val="008000"/>
          <w:rtl/>
        </w:rPr>
        <w:t xml:space="preserve"> </w:t>
      </w:r>
      <w:r w:rsidR="00672CDA" w:rsidRPr="004478B1">
        <w:rPr>
          <w:rFonts w:hint="cs"/>
          <w:color w:val="008000"/>
          <w:rtl/>
        </w:rPr>
        <w:t>عَنْ</w:t>
      </w:r>
      <w:r w:rsidR="00672CDA" w:rsidRPr="004478B1">
        <w:rPr>
          <w:color w:val="008000"/>
          <w:rtl/>
        </w:rPr>
        <w:t xml:space="preserve"> </w:t>
      </w:r>
      <w:r w:rsidR="00672CDA" w:rsidRPr="004478B1">
        <w:rPr>
          <w:rFonts w:hint="cs"/>
          <w:color w:val="008000"/>
          <w:rtl/>
        </w:rPr>
        <w:t>حَمَّادِ</w:t>
      </w:r>
      <w:r w:rsidR="00672CDA" w:rsidRPr="004478B1">
        <w:rPr>
          <w:color w:val="008000"/>
          <w:rtl/>
        </w:rPr>
        <w:t xml:space="preserve"> </w:t>
      </w:r>
      <w:r w:rsidR="00672CDA" w:rsidRPr="004478B1">
        <w:rPr>
          <w:rFonts w:hint="cs"/>
          <w:color w:val="008000"/>
          <w:rtl/>
        </w:rPr>
        <w:t>بْنِ</w:t>
      </w:r>
      <w:r w:rsidR="00672CDA" w:rsidRPr="004478B1">
        <w:rPr>
          <w:color w:val="008000"/>
          <w:rtl/>
        </w:rPr>
        <w:t xml:space="preserve"> </w:t>
      </w:r>
      <w:r w:rsidR="00672CDA" w:rsidRPr="004478B1">
        <w:rPr>
          <w:rFonts w:hint="cs"/>
          <w:color w:val="008000"/>
          <w:rtl/>
        </w:rPr>
        <w:t>عِيسَى</w:t>
      </w:r>
      <w:r w:rsidR="00672CDA" w:rsidRPr="004478B1">
        <w:rPr>
          <w:color w:val="008000"/>
          <w:rtl/>
        </w:rPr>
        <w:t xml:space="preserve"> </w:t>
      </w:r>
      <w:r w:rsidR="00672CDA" w:rsidRPr="004478B1">
        <w:rPr>
          <w:rFonts w:hint="cs"/>
          <w:color w:val="008000"/>
          <w:rtl/>
        </w:rPr>
        <w:t>عَنْ</w:t>
      </w:r>
      <w:r w:rsidR="00672CDA" w:rsidRPr="004478B1">
        <w:rPr>
          <w:color w:val="008000"/>
          <w:rtl/>
        </w:rPr>
        <w:t xml:space="preserve"> </w:t>
      </w:r>
      <w:r w:rsidR="00672CDA" w:rsidRPr="004478B1">
        <w:rPr>
          <w:rFonts w:hint="cs"/>
          <w:color w:val="008000"/>
          <w:rtl/>
        </w:rPr>
        <w:t>حَرِيزٍ</w:t>
      </w:r>
      <w:r w:rsidR="00672CDA" w:rsidRPr="004478B1">
        <w:rPr>
          <w:color w:val="008000"/>
          <w:rtl/>
        </w:rPr>
        <w:t xml:space="preserve"> </w:t>
      </w:r>
      <w:r w:rsidR="00672CDA" w:rsidRPr="004478B1">
        <w:rPr>
          <w:rFonts w:hint="cs"/>
          <w:color w:val="008000"/>
          <w:rtl/>
        </w:rPr>
        <w:t>عَنْ</w:t>
      </w:r>
      <w:r w:rsidR="00672CDA" w:rsidRPr="004478B1">
        <w:rPr>
          <w:color w:val="008000"/>
          <w:rtl/>
        </w:rPr>
        <w:t xml:space="preserve"> </w:t>
      </w:r>
      <w:r w:rsidR="00672CDA" w:rsidRPr="004478B1">
        <w:rPr>
          <w:rFonts w:hint="cs"/>
          <w:color w:val="008000"/>
          <w:rtl/>
        </w:rPr>
        <w:t>زُرَارَةَ</w:t>
      </w:r>
      <w:r w:rsidR="00672CDA" w:rsidRPr="004478B1">
        <w:rPr>
          <w:color w:val="008000"/>
          <w:rtl/>
        </w:rPr>
        <w:t xml:space="preserve"> </w:t>
      </w:r>
      <w:r w:rsidR="00672CDA" w:rsidRPr="004478B1">
        <w:rPr>
          <w:rFonts w:hint="cs"/>
          <w:color w:val="008000"/>
          <w:rtl/>
        </w:rPr>
        <w:t>قَالَ</w:t>
      </w:r>
      <w:r w:rsidR="00672CDA" w:rsidRPr="004478B1">
        <w:rPr>
          <w:color w:val="008000"/>
          <w:rtl/>
        </w:rPr>
        <w:t xml:space="preserve">: </w:t>
      </w:r>
      <w:r w:rsidR="00672CDA" w:rsidRPr="004478B1">
        <w:rPr>
          <w:rFonts w:hint="cs"/>
          <w:color w:val="008000"/>
          <w:rtl/>
        </w:rPr>
        <w:t>أَدْنَى</w:t>
      </w:r>
      <w:r w:rsidR="00672CDA" w:rsidRPr="004478B1">
        <w:rPr>
          <w:color w:val="008000"/>
          <w:rtl/>
        </w:rPr>
        <w:t xml:space="preserve"> </w:t>
      </w:r>
      <w:r w:rsidR="00672CDA" w:rsidRPr="004478B1">
        <w:rPr>
          <w:rFonts w:hint="cs"/>
          <w:color w:val="008000"/>
          <w:rtl/>
        </w:rPr>
        <w:t>مَا</w:t>
      </w:r>
      <w:r w:rsidR="00672CDA" w:rsidRPr="004478B1">
        <w:rPr>
          <w:color w:val="008000"/>
          <w:rtl/>
        </w:rPr>
        <w:t xml:space="preserve"> </w:t>
      </w:r>
      <w:r w:rsidR="00672CDA" w:rsidRPr="004478B1">
        <w:rPr>
          <w:rFonts w:hint="cs"/>
          <w:color w:val="008000"/>
          <w:rtl/>
        </w:rPr>
        <w:t>يُجْزِئُ</w:t>
      </w:r>
      <w:r w:rsidR="00672CDA" w:rsidRPr="004478B1">
        <w:rPr>
          <w:color w:val="008000"/>
          <w:rtl/>
        </w:rPr>
        <w:t xml:space="preserve"> </w:t>
      </w:r>
      <w:r w:rsidR="00672CDA" w:rsidRPr="004478B1">
        <w:rPr>
          <w:rFonts w:hint="cs"/>
          <w:color w:val="008000"/>
          <w:rtl/>
        </w:rPr>
        <w:t>مِنَ</w:t>
      </w:r>
      <w:r w:rsidR="00672CDA" w:rsidRPr="004478B1">
        <w:rPr>
          <w:color w:val="008000"/>
          <w:rtl/>
        </w:rPr>
        <w:t xml:space="preserve"> </w:t>
      </w:r>
      <w:r w:rsidR="00672CDA" w:rsidRPr="004478B1">
        <w:rPr>
          <w:rFonts w:hint="cs"/>
          <w:color w:val="008000"/>
          <w:rtl/>
        </w:rPr>
        <w:t>التَّكْبِيرِ</w:t>
      </w:r>
      <w:r w:rsidR="00672CDA" w:rsidRPr="004478B1">
        <w:rPr>
          <w:color w:val="008000"/>
          <w:rtl/>
        </w:rPr>
        <w:t xml:space="preserve"> </w:t>
      </w:r>
      <w:r w:rsidR="00672CDA" w:rsidRPr="004478B1">
        <w:rPr>
          <w:rFonts w:hint="cs"/>
          <w:color w:val="008000"/>
          <w:rtl/>
        </w:rPr>
        <w:t>فِي</w:t>
      </w:r>
      <w:r w:rsidR="00672CDA" w:rsidRPr="004478B1">
        <w:rPr>
          <w:color w:val="008000"/>
          <w:rtl/>
        </w:rPr>
        <w:t xml:space="preserve"> </w:t>
      </w:r>
      <w:r w:rsidR="00672CDA" w:rsidRPr="004478B1">
        <w:rPr>
          <w:rFonts w:hint="cs"/>
          <w:color w:val="008000"/>
          <w:rtl/>
        </w:rPr>
        <w:t>التَّوَجُّهِ</w:t>
      </w:r>
      <w:r w:rsidR="00672CDA" w:rsidRPr="004478B1">
        <w:rPr>
          <w:color w:val="008000"/>
          <w:rtl/>
        </w:rPr>
        <w:t xml:space="preserve"> </w:t>
      </w:r>
      <w:r w:rsidR="00672CDA" w:rsidRPr="004478B1">
        <w:rPr>
          <w:rFonts w:hint="cs"/>
          <w:color w:val="008000"/>
          <w:rtl/>
        </w:rPr>
        <w:t>تَكْبِيرَةٌ</w:t>
      </w:r>
      <w:r w:rsidR="00672CDA" w:rsidRPr="004478B1">
        <w:rPr>
          <w:color w:val="008000"/>
          <w:rtl/>
        </w:rPr>
        <w:t xml:space="preserve"> </w:t>
      </w:r>
      <w:r w:rsidR="00672CDA" w:rsidRPr="004478B1">
        <w:rPr>
          <w:rFonts w:hint="cs"/>
          <w:color w:val="008000"/>
          <w:rtl/>
        </w:rPr>
        <w:t>وَاحِدَةٌ</w:t>
      </w:r>
      <w:r w:rsidR="00672CDA" w:rsidRPr="004478B1">
        <w:rPr>
          <w:color w:val="008000"/>
          <w:rtl/>
        </w:rPr>
        <w:t xml:space="preserve"> </w:t>
      </w:r>
      <w:r w:rsidR="00672CDA" w:rsidRPr="004478B1">
        <w:rPr>
          <w:rFonts w:hint="cs"/>
          <w:color w:val="008000"/>
          <w:rtl/>
        </w:rPr>
        <w:t>وَ</w:t>
      </w:r>
      <w:r w:rsidR="00672CDA" w:rsidRPr="004478B1">
        <w:rPr>
          <w:color w:val="008000"/>
          <w:rtl/>
        </w:rPr>
        <w:t xml:space="preserve"> </w:t>
      </w:r>
      <w:r w:rsidR="00672CDA" w:rsidRPr="004478B1">
        <w:rPr>
          <w:rFonts w:hint="cs"/>
          <w:color w:val="008000"/>
          <w:rtl/>
        </w:rPr>
        <w:t>ثَلَاثُ</w:t>
      </w:r>
      <w:r w:rsidR="00672CDA" w:rsidRPr="004478B1">
        <w:rPr>
          <w:color w:val="008000"/>
          <w:rtl/>
        </w:rPr>
        <w:t xml:space="preserve"> </w:t>
      </w:r>
      <w:r w:rsidR="00672CDA" w:rsidRPr="004478B1">
        <w:rPr>
          <w:rFonts w:hint="cs"/>
          <w:color w:val="008000"/>
          <w:rtl/>
        </w:rPr>
        <w:t>تَكْبِيرَاتٍ</w:t>
      </w:r>
      <w:r w:rsidR="00672CDA" w:rsidRPr="004478B1">
        <w:rPr>
          <w:color w:val="008000"/>
          <w:rtl/>
        </w:rPr>
        <w:t xml:space="preserve"> </w:t>
      </w:r>
      <w:r w:rsidR="00672CDA" w:rsidRPr="004478B1">
        <w:rPr>
          <w:rFonts w:hint="cs"/>
          <w:color w:val="008000"/>
          <w:rtl/>
        </w:rPr>
        <w:t>أَحْسَنُ</w:t>
      </w:r>
      <w:r w:rsidR="00672CDA" w:rsidRPr="004478B1">
        <w:rPr>
          <w:color w:val="008000"/>
          <w:rtl/>
        </w:rPr>
        <w:t xml:space="preserve"> </w:t>
      </w:r>
      <w:r w:rsidR="00672CDA" w:rsidRPr="004478B1">
        <w:rPr>
          <w:rFonts w:hint="cs"/>
          <w:color w:val="008000"/>
          <w:rtl/>
        </w:rPr>
        <w:t>وَ</w:t>
      </w:r>
      <w:r w:rsidR="00672CDA" w:rsidRPr="004478B1">
        <w:rPr>
          <w:color w:val="008000"/>
          <w:rtl/>
        </w:rPr>
        <w:t xml:space="preserve"> </w:t>
      </w:r>
      <w:r w:rsidR="00672CDA" w:rsidRPr="004478B1">
        <w:rPr>
          <w:rFonts w:hint="cs"/>
          <w:color w:val="008000"/>
          <w:rtl/>
        </w:rPr>
        <w:t>سَبْعٌ</w:t>
      </w:r>
      <w:r w:rsidR="00672CDA" w:rsidRPr="004478B1">
        <w:rPr>
          <w:color w:val="008000"/>
          <w:rtl/>
        </w:rPr>
        <w:t xml:space="preserve"> </w:t>
      </w:r>
      <w:r w:rsidR="00672CDA" w:rsidRPr="004478B1">
        <w:rPr>
          <w:rFonts w:hint="cs"/>
          <w:color w:val="008000"/>
          <w:rtl/>
        </w:rPr>
        <w:t>أَفْضَلُ</w:t>
      </w:r>
      <w:r w:rsidR="00672CDA">
        <w:rPr>
          <w:rStyle w:val="FootnoteReference"/>
          <w:rtl/>
        </w:rPr>
        <w:footnoteReference w:id="4"/>
      </w:r>
      <w:r w:rsidR="00672CDA">
        <w:rPr>
          <w:rFonts w:hint="cs"/>
          <w:rtl/>
        </w:rPr>
        <w:t xml:space="preserve"> </w:t>
      </w:r>
      <w:r w:rsidR="004478B1">
        <w:rPr>
          <w:rFonts w:hint="cs"/>
          <w:rtl/>
        </w:rPr>
        <w:t>2-</w:t>
      </w:r>
      <w:r w:rsidR="004478B1" w:rsidRPr="004478B1">
        <w:rPr>
          <w:rFonts w:hint="cs"/>
          <w:color w:val="008000"/>
          <w:rtl/>
        </w:rPr>
        <w:t>سَعْدُ</w:t>
      </w:r>
      <w:r w:rsidR="004478B1" w:rsidRPr="004478B1">
        <w:rPr>
          <w:color w:val="008000"/>
          <w:rtl/>
        </w:rPr>
        <w:t xml:space="preserve"> </w:t>
      </w:r>
      <w:r w:rsidR="004478B1" w:rsidRPr="004478B1">
        <w:rPr>
          <w:rFonts w:hint="cs"/>
          <w:color w:val="008000"/>
          <w:rtl/>
        </w:rPr>
        <w:t>بْنُ</w:t>
      </w:r>
      <w:r w:rsidR="004478B1" w:rsidRPr="004478B1">
        <w:rPr>
          <w:color w:val="008000"/>
          <w:rtl/>
        </w:rPr>
        <w:t xml:space="preserve"> </w:t>
      </w:r>
      <w:r w:rsidR="004478B1" w:rsidRPr="004478B1">
        <w:rPr>
          <w:rFonts w:hint="cs"/>
          <w:color w:val="008000"/>
          <w:rtl/>
        </w:rPr>
        <w:t>عَبْدِ</w:t>
      </w:r>
      <w:r w:rsidR="004478B1" w:rsidRPr="004478B1">
        <w:rPr>
          <w:color w:val="008000"/>
          <w:rtl/>
        </w:rPr>
        <w:t xml:space="preserve"> </w:t>
      </w:r>
      <w:r w:rsidR="004478B1" w:rsidRPr="004478B1">
        <w:rPr>
          <w:rFonts w:hint="cs"/>
          <w:color w:val="008000"/>
          <w:rtl/>
        </w:rPr>
        <w:t>اللَّهِ</w:t>
      </w:r>
      <w:r w:rsidR="004478B1" w:rsidRPr="004478B1">
        <w:rPr>
          <w:color w:val="008000"/>
          <w:rtl/>
        </w:rPr>
        <w:t xml:space="preserve"> </w:t>
      </w:r>
      <w:r w:rsidR="004478B1" w:rsidRPr="004478B1">
        <w:rPr>
          <w:rFonts w:hint="cs"/>
          <w:color w:val="008000"/>
          <w:rtl/>
        </w:rPr>
        <w:t>عَنْ</w:t>
      </w:r>
      <w:r w:rsidR="004478B1" w:rsidRPr="004478B1">
        <w:rPr>
          <w:color w:val="008000"/>
          <w:rtl/>
        </w:rPr>
        <w:t xml:space="preserve"> </w:t>
      </w:r>
      <w:r w:rsidR="004478B1" w:rsidRPr="004478B1">
        <w:rPr>
          <w:rFonts w:hint="cs"/>
          <w:color w:val="008000"/>
          <w:rtl/>
        </w:rPr>
        <w:t>أَحْمَدَ</w:t>
      </w:r>
      <w:r w:rsidR="004478B1" w:rsidRPr="004478B1">
        <w:rPr>
          <w:color w:val="008000"/>
          <w:rtl/>
        </w:rPr>
        <w:t xml:space="preserve"> </w:t>
      </w:r>
      <w:r w:rsidR="004478B1" w:rsidRPr="004478B1">
        <w:rPr>
          <w:rFonts w:hint="cs"/>
          <w:color w:val="008000"/>
          <w:rtl/>
        </w:rPr>
        <w:t>بْنِ</w:t>
      </w:r>
      <w:r w:rsidR="004478B1" w:rsidRPr="004478B1">
        <w:rPr>
          <w:color w:val="008000"/>
          <w:rtl/>
        </w:rPr>
        <w:t xml:space="preserve"> </w:t>
      </w:r>
      <w:r w:rsidR="004478B1" w:rsidRPr="004478B1">
        <w:rPr>
          <w:rFonts w:hint="cs"/>
          <w:color w:val="008000"/>
          <w:rtl/>
        </w:rPr>
        <w:t>مُحَمَّدٍ</w:t>
      </w:r>
      <w:r w:rsidR="004478B1" w:rsidRPr="004478B1">
        <w:rPr>
          <w:color w:val="008000"/>
          <w:rtl/>
        </w:rPr>
        <w:t xml:space="preserve"> </w:t>
      </w:r>
      <w:r w:rsidR="004478B1" w:rsidRPr="004478B1">
        <w:rPr>
          <w:rFonts w:hint="cs"/>
          <w:color w:val="008000"/>
          <w:rtl/>
        </w:rPr>
        <w:t>عَنْ</w:t>
      </w:r>
      <w:r w:rsidR="004478B1" w:rsidRPr="004478B1">
        <w:rPr>
          <w:color w:val="008000"/>
          <w:rtl/>
        </w:rPr>
        <w:t xml:space="preserve"> </w:t>
      </w:r>
      <w:r w:rsidR="004478B1" w:rsidRPr="004478B1">
        <w:rPr>
          <w:rFonts w:hint="cs"/>
          <w:color w:val="008000"/>
          <w:rtl/>
        </w:rPr>
        <w:t>عَلِيِّ</w:t>
      </w:r>
      <w:r w:rsidR="004478B1" w:rsidRPr="004478B1">
        <w:rPr>
          <w:color w:val="008000"/>
          <w:rtl/>
        </w:rPr>
        <w:t xml:space="preserve"> </w:t>
      </w:r>
      <w:r w:rsidR="004478B1" w:rsidRPr="004478B1">
        <w:rPr>
          <w:rFonts w:hint="cs"/>
          <w:color w:val="008000"/>
          <w:rtl/>
        </w:rPr>
        <w:t>بْنِ</w:t>
      </w:r>
      <w:r w:rsidR="004478B1" w:rsidRPr="004478B1">
        <w:rPr>
          <w:color w:val="008000"/>
          <w:rtl/>
        </w:rPr>
        <w:t xml:space="preserve"> </w:t>
      </w:r>
      <w:r w:rsidR="004478B1" w:rsidRPr="004478B1">
        <w:rPr>
          <w:rFonts w:hint="cs"/>
          <w:color w:val="008000"/>
          <w:rtl/>
        </w:rPr>
        <w:t>حَدِيدٍ</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عَبْدِ</w:t>
      </w:r>
      <w:r w:rsidR="004478B1" w:rsidRPr="004478B1">
        <w:rPr>
          <w:color w:val="008000"/>
          <w:rtl/>
        </w:rPr>
        <w:t xml:space="preserve"> </w:t>
      </w:r>
      <w:r w:rsidR="004478B1" w:rsidRPr="004478B1">
        <w:rPr>
          <w:rFonts w:hint="cs"/>
          <w:color w:val="008000"/>
          <w:rtl/>
        </w:rPr>
        <w:t>الرَّحْمَنِ</w:t>
      </w:r>
      <w:r w:rsidR="004478B1" w:rsidRPr="004478B1">
        <w:rPr>
          <w:color w:val="008000"/>
          <w:rtl/>
        </w:rPr>
        <w:t xml:space="preserve"> </w:t>
      </w:r>
      <w:r w:rsidR="004478B1" w:rsidRPr="004478B1">
        <w:rPr>
          <w:rFonts w:hint="cs"/>
          <w:color w:val="008000"/>
          <w:rtl/>
        </w:rPr>
        <w:t>بْنِ</w:t>
      </w:r>
      <w:r w:rsidR="004478B1" w:rsidRPr="004478B1">
        <w:rPr>
          <w:color w:val="008000"/>
          <w:rtl/>
        </w:rPr>
        <w:t xml:space="preserve"> </w:t>
      </w:r>
      <w:r w:rsidR="004478B1" w:rsidRPr="004478B1">
        <w:rPr>
          <w:rFonts w:hint="cs"/>
          <w:color w:val="008000"/>
          <w:rtl/>
        </w:rPr>
        <w:t>أَبِي</w:t>
      </w:r>
      <w:r w:rsidR="004478B1" w:rsidRPr="004478B1">
        <w:rPr>
          <w:color w:val="008000"/>
          <w:rtl/>
        </w:rPr>
        <w:t xml:space="preserve"> </w:t>
      </w:r>
      <w:r w:rsidR="004478B1" w:rsidRPr="004478B1">
        <w:rPr>
          <w:rFonts w:hint="cs"/>
          <w:color w:val="008000"/>
          <w:rtl/>
        </w:rPr>
        <w:t>نَجْرَانَ</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الْحُسَيْنِ</w:t>
      </w:r>
      <w:r w:rsidR="004478B1" w:rsidRPr="004478B1">
        <w:rPr>
          <w:color w:val="008000"/>
          <w:rtl/>
        </w:rPr>
        <w:t xml:space="preserve"> </w:t>
      </w:r>
      <w:r w:rsidR="004478B1" w:rsidRPr="004478B1">
        <w:rPr>
          <w:rFonts w:hint="cs"/>
          <w:color w:val="008000"/>
          <w:rtl/>
        </w:rPr>
        <w:t>بْنِ</w:t>
      </w:r>
      <w:r w:rsidR="004478B1" w:rsidRPr="004478B1">
        <w:rPr>
          <w:color w:val="008000"/>
          <w:rtl/>
        </w:rPr>
        <w:t xml:space="preserve"> </w:t>
      </w:r>
      <w:r w:rsidR="004478B1" w:rsidRPr="004478B1">
        <w:rPr>
          <w:rFonts w:hint="cs"/>
          <w:color w:val="008000"/>
          <w:rtl/>
        </w:rPr>
        <w:t>سَعِيدٍ</w:t>
      </w:r>
      <w:r w:rsidR="004478B1" w:rsidRPr="004478B1">
        <w:rPr>
          <w:color w:val="008000"/>
          <w:rtl/>
        </w:rPr>
        <w:t xml:space="preserve"> </w:t>
      </w:r>
      <w:r w:rsidR="004478B1" w:rsidRPr="004478B1">
        <w:rPr>
          <w:rFonts w:hint="cs"/>
          <w:color w:val="008000"/>
          <w:rtl/>
        </w:rPr>
        <w:t>عَنْ</w:t>
      </w:r>
      <w:r w:rsidR="004478B1" w:rsidRPr="004478B1">
        <w:rPr>
          <w:color w:val="008000"/>
          <w:rtl/>
        </w:rPr>
        <w:t xml:space="preserve"> </w:t>
      </w:r>
      <w:r w:rsidR="004478B1" w:rsidRPr="004478B1">
        <w:rPr>
          <w:rFonts w:hint="cs"/>
          <w:color w:val="008000"/>
          <w:rtl/>
        </w:rPr>
        <w:t>حَمَّادِ</w:t>
      </w:r>
      <w:r w:rsidR="004478B1" w:rsidRPr="004478B1">
        <w:rPr>
          <w:color w:val="008000"/>
          <w:rtl/>
        </w:rPr>
        <w:t xml:space="preserve"> </w:t>
      </w:r>
      <w:r w:rsidR="004478B1" w:rsidRPr="004478B1">
        <w:rPr>
          <w:rFonts w:hint="cs"/>
          <w:color w:val="008000"/>
          <w:rtl/>
        </w:rPr>
        <w:t>بْنِ</w:t>
      </w:r>
      <w:r w:rsidR="004478B1" w:rsidRPr="004478B1">
        <w:rPr>
          <w:color w:val="008000"/>
          <w:rtl/>
        </w:rPr>
        <w:t xml:space="preserve"> </w:t>
      </w:r>
      <w:r w:rsidR="004478B1" w:rsidRPr="004478B1">
        <w:rPr>
          <w:rFonts w:hint="cs"/>
          <w:color w:val="008000"/>
          <w:rtl/>
        </w:rPr>
        <w:t>عِيسَى</w:t>
      </w:r>
      <w:r w:rsidR="004478B1" w:rsidRPr="004478B1">
        <w:rPr>
          <w:color w:val="008000"/>
          <w:rtl/>
        </w:rPr>
        <w:t xml:space="preserve"> </w:t>
      </w:r>
      <w:r w:rsidR="004478B1" w:rsidRPr="004478B1">
        <w:rPr>
          <w:rFonts w:hint="cs"/>
          <w:color w:val="008000"/>
          <w:rtl/>
        </w:rPr>
        <w:t>عَنْ</w:t>
      </w:r>
      <w:r w:rsidR="004478B1" w:rsidRPr="004478B1">
        <w:rPr>
          <w:color w:val="008000"/>
          <w:rtl/>
        </w:rPr>
        <w:t xml:space="preserve"> </w:t>
      </w:r>
      <w:r w:rsidR="004478B1" w:rsidRPr="004478B1">
        <w:rPr>
          <w:rFonts w:hint="cs"/>
          <w:color w:val="008000"/>
          <w:rtl/>
        </w:rPr>
        <w:t>حَرِيزِ</w:t>
      </w:r>
      <w:r w:rsidR="004478B1" w:rsidRPr="004478B1">
        <w:rPr>
          <w:color w:val="008000"/>
          <w:rtl/>
        </w:rPr>
        <w:t xml:space="preserve"> </w:t>
      </w:r>
      <w:r w:rsidR="004478B1" w:rsidRPr="004478B1">
        <w:rPr>
          <w:rFonts w:hint="cs"/>
          <w:color w:val="008000"/>
          <w:rtl/>
        </w:rPr>
        <w:t>بْنِ</w:t>
      </w:r>
      <w:r w:rsidR="004478B1" w:rsidRPr="004478B1">
        <w:rPr>
          <w:color w:val="008000"/>
          <w:rtl/>
        </w:rPr>
        <w:t xml:space="preserve"> </w:t>
      </w:r>
      <w:r w:rsidR="004478B1" w:rsidRPr="004478B1">
        <w:rPr>
          <w:rFonts w:hint="cs"/>
          <w:color w:val="008000"/>
          <w:rtl/>
        </w:rPr>
        <w:t>عَبْدِ</w:t>
      </w:r>
      <w:r w:rsidR="004478B1" w:rsidRPr="004478B1">
        <w:rPr>
          <w:color w:val="008000"/>
          <w:rtl/>
        </w:rPr>
        <w:t xml:space="preserve"> </w:t>
      </w:r>
      <w:r w:rsidR="004478B1" w:rsidRPr="004478B1">
        <w:rPr>
          <w:rFonts w:hint="cs"/>
          <w:color w:val="008000"/>
          <w:rtl/>
        </w:rPr>
        <w:t>اللَّهِ</w:t>
      </w:r>
      <w:r w:rsidR="004478B1" w:rsidRPr="004478B1">
        <w:rPr>
          <w:color w:val="008000"/>
          <w:rtl/>
        </w:rPr>
        <w:t xml:space="preserve"> </w:t>
      </w:r>
      <w:r w:rsidR="004478B1" w:rsidRPr="004478B1">
        <w:rPr>
          <w:rFonts w:hint="cs"/>
          <w:color w:val="008000"/>
          <w:rtl/>
        </w:rPr>
        <w:t>عَنْ</w:t>
      </w:r>
      <w:r w:rsidR="004478B1" w:rsidRPr="004478B1">
        <w:rPr>
          <w:color w:val="008000"/>
          <w:rtl/>
        </w:rPr>
        <w:t xml:space="preserve"> </w:t>
      </w:r>
      <w:r w:rsidR="004478B1" w:rsidRPr="004478B1">
        <w:rPr>
          <w:rFonts w:hint="cs"/>
          <w:color w:val="008000"/>
          <w:rtl/>
        </w:rPr>
        <w:t>زُرَارَةَ</w:t>
      </w:r>
      <w:r w:rsidR="004478B1" w:rsidRPr="004478B1">
        <w:rPr>
          <w:color w:val="008000"/>
          <w:rtl/>
        </w:rPr>
        <w:t xml:space="preserve"> </w:t>
      </w:r>
      <w:r w:rsidR="004478B1" w:rsidRPr="004478B1">
        <w:rPr>
          <w:rFonts w:hint="cs"/>
          <w:color w:val="008000"/>
          <w:rtl/>
        </w:rPr>
        <w:t>عَنْ</w:t>
      </w:r>
      <w:r w:rsidR="004478B1" w:rsidRPr="004478B1">
        <w:rPr>
          <w:color w:val="008000"/>
          <w:rtl/>
        </w:rPr>
        <w:t xml:space="preserve"> </w:t>
      </w:r>
      <w:r w:rsidR="004478B1" w:rsidRPr="004478B1">
        <w:rPr>
          <w:rFonts w:hint="cs"/>
          <w:color w:val="008000"/>
          <w:rtl/>
        </w:rPr>
        <w:t>أَبِي</w:t>
      </w:r>
      <w:r w:rsidR="004478B1" w:rsidRPr="004478B1">
        <w:rPr>
          <w:color w:val="008000"/>
          <w:rtl/>
        </w:rPr>
        <w:t xml:space="preserve"> </w:t>
      </w:r>
      <w:r w:rsidR="004478B1" w:rsidRPr="004478B1">
        <w:rPr>
          <w:rFonts w:hint="cs"/>
          <w:color w:val="008000"/>
          <w:rtl/>
        </w:rPr>
        <w:t>جَعْفَرٍ</w:t>
      </w:r>
      <w:r w:rsidR="004478B1" w:rsidRPr="004478B1">
        <w:rPr>
          <w:color w:val="008000"/>
          <w:rtl/>
        </w:rPr>
        <w:t xml:space="preserve"> </w:t>
      </w:r>
      <w:r w:rsidR="004478B1" w:rsidRPr="004478B1">
        <w:rPr>
          <w:rFonts w:hint="cs"/>
          <w:color w:val="008000"/>
          <w:rtl/>
        </w:rPr>
        <w:t>ع</w:t>
      </w:r>
      <w:r w:rsidR="004478B1" w:rsidRPr="004478B1">
        <w:rPr>
          <w:color w:val="008000"/>
          <w:rtl/>
        </w:rPr>
        <w:t xml:space="preserve"> </w:t>
      </w:r>
      <w:r w:rsidR="004478B1" w:rsidRPr="004478B1">
        <w:rPr>
          <w:rFonts w:hint="cs"/>
          <w:color w:val="008000"/>
          <w:rtl/>
        </w:rPr>
        <w:t>قَالَ</w:t>
      </w:r>
      <w:r w:rsidR="004478B1" w:rsidRPr="004478B1">
        <w:rPr>
          <w:color w:val="008000"/>
          <w:rtl/>
        </w:rPr>
        <w:t xml:space="preserve">: </w:t>
      </w:r>
      <w:r w:rsidR="004478B1" w:rsidRPr="004478B1">
        <w:rPr>
          <w:rFonts w:hint="cs"/>
          <w:color w:val="008000"/>
          <w:rtl/>
        </w:rPr>
        <w:t>يُجْزِيكَ</w:t>
      </w:r>
      <w:r w:rsidR="004478B1" w:rsidRPr="004478B1">
        <w:rPr>
          <w:color w:val="008000"/>
          <w:rtl/>
        </w:rPr>
        <w:t xml:space="preserve"> </w:t>
      </w:r>
      <w:r w:rsidR="004478B1" w:rsidRPr="004478B1">
        <w:rPr>
          <w:rFonts w:hint="cs"/>
          <w:color w:val="008000"/>
          <w:rtl/>
        </w:rPr>
        <w:t>فِي</w:t>
      </w:r>
      <w:r w:rsidR="004478B1" w:rsidRPr="004478B1">
        <w:rPr>
          <w:color w:val="008000"/>
          <w:rtl/>
        </w:rPr>
        <w:t xml:space="preserve"> </w:t>
      </w:r>
      <w:r w:rsidR="004478B1" w:rsidRPr="004478B1">
        <w:rPr>
          <w:rFonts w:hint="cs"/>
          <w:color w:val="008000"/>
          <w:rtl/>
        </w:rPr>
        <w:t>الصَّلَاةِ</w:t>
      </w:r>
      <w:r w:rsidR="004478B1" w:rsidRPr="004478B1">
        <w:rPr>
          <w:color w:val="008000"/>
          <w:rtl/>
        </w:rPr>
        <w:t xml:space="preserve"> </w:t>
      </w:r>
      <w:r w:rsidR="004478B1" w:rsidRPr="004478B1">
        <w:rPr>
          <w:rFonts w:hint="cs"/>
          <w:color w:val="008000"/>
          <w:rtl/>
        </w:rPr>
        <w:t>مِنَ</w:t>
      </w:r>
      <w:r w:rsidR="004478B1" w:rsidRPr="004478B1">
        <w:rPr>
          <w:color w:val="008000"/>
          <w:rtl/>
        </w:rPr>
        <w:t xml:space="preserve"> </w:t>
      </w:r>
      <w:r w:rsidR="004478B1" w:rsidRPr="004478B1">
        <w:rPr>
          <w:rFonts w:hint="cs"/>
          <w:color w:val="008000"/>
          <w:rtl/>
        </w:rPr>
        <w:t>الْكَلَامِ</w:t>
      </w:r>
      <w:r w:rsidR="004478B1" w:rsidRPr="004478B1">
        <w:rPr>
          <w:color w:val="008000"/>
          <w:rtl/>
        </w:rPr>
        <w:t xml:space="preserve"> </w:t>
      </w:r>
      <w:r w:rsidR="004478B1" w:rsidRPr="004478B1">
        <w:rPr>
          <w:rFonts w:hint="cs"/>
          <w:color w:val="008000"/>
          <w:rtl/>
        </w:rPr>
        <w:t>فِي</w:t>
      </w:r>
      <w:r w:rsidR="004478B1" w:rsidRPr="004478B1">
        <w:rPr>
          <w:color w:val="008000"/>
          <w:rtl/>
        </w:rPr>
        <w:t xml:space="preserve"> </w:t>
      </w:r>
      <w:r w:rsidR="004478B1" w:rsidRPr="004478B1">
        <w:rPr>
          <w:rFonts w:hint="cs"/>
          <w:color w:val="008000"/>
          <w:rtl/>
        </w:rPr>
        <w:t>التَّوَجُّهِ</w:t>
      </w:r>
      <w:r w:rsidR="004478B1" w:rsidRPr="004478B1">
        <w:rPr>
          <w:color w:val="008000"/>
          <w:rtl/>
        </w:rPr>
        <w:t xml:space="preserve"> </w:t>
      </w:r>
      <w:r w:rsidR="004478B1" w:rsidRPr="004478B1">
        <w:rPr>
          <w:rFonts w:hint="cs"/>
          <w:color w:val="008000"/>
          <w:rtl/>
        </w:rPr>
        <w:t>إِلَى</w:t>
      </w:r>
      <w:r w:rsidR="004478B1" w:rsidRPr="004478B1">
        <w:rPr>
          <w:color w:val="008000"/>
          <w:rtl/>
        </w:rPr>
        <w:t xml:space="preserve"> </w:t>
      </w:r>
      <w:r w:rsidR="004478B1" w:rsidRPr="004478B1">
        <w:rPr>
          <w:rFonts w:hint="cs"/>
          <w:color w:val="008000"/>
          <w:rtl/>
        </w:rPr>
        <w:t>اللَّهِ</w:t>
      </w:r>
      <w:r w:rsidR="004478B1" w:rsidRPr="004478B1">
        <w:rPr>
          <w:color w:val="008000"/>
          <w:rtl/>
        </w:rPr>
        <w:t xml:space="preserve"> </w:t>
      </w:r>
      <w:r w:rsidR="004478B1" w:rsidRPr="004478B1">
        <w:rPr>
          <w:rFonts w:hint="cs"/>
          <w:color w:val="008000"/>
          <w:rtl/>
        </w:rPr>
        <w:t>أَنْ</w:t>
      </w:r>
      <w:r w:rsidR="004478B1" w:rsidRPr="004478B1">
        <w:rPr>
          <w:color w:val="008000"/>
          <w:rtl/>
        </w:rPr>
        <w:t xml:space="preserve"> </w:t>
      </w:r>
      <w:r w:rsidR="004478B1" w:rsidRPr="004478B1">
        <w:rPr>
          <w:rFonts w:hint="cs"/>
          <w:color w:val="008000"/>
          <w:rtl/>
        </w:rPr>
        <w:t>تَقُولَ</w:t>
      </w:r>
      <w:r w:rsidR="004478B1" w:rsidRPr="004478B1">
        <w:rPr>
          <w:color w:val="008000"/>
          <w:rtl/>
        </w:rPr>
        <w:t xml:space="preserve">- </w:t>
      </w:r>
      <w:r w:rsidR="004478B1" w:rsidRPr="004478B1">
        <w:rPr>
          <w:rFonts w:hint="cs"/>
          <w:color w:val="008000"/>
          <w:rtl/>
        </w:rPr>
        <w:t>وَجَّهْتُ</w:t>
      </w:r>
      <w:r w:rsidR="004478B1" w:rsidRPr="004478B1">
        <w:rPr>
          <w:color w:val="008000"/>
          <w:rtl/>
        </w:rPr>
        <w:t xml:space="preserve"> </w:t>
      </w:r>
      <w:r w:rsidR="004478B1" w:rsidRPr="004478B1">
        <w:rPr>
          <w:rFonts w:hint="cs"/>
          <w:color w:val="008000"/>
          <w:rtl/>
        </w:rPr>
        <w:t>وَجْهِيَ</w:t>
      </w:r>
      <w:r w:rsidR="004478B1" w:rsidRPr="004478B1">
        <w:rPr>
          <w:color w:val="008000"/>
          <w:rtl/>
        </w:rPr>
        <w:t xml:space="preserve"> </w:t>
      </w:r>
      <w:r w:rsidR="004478B1" w:rsidRPr="004478B1">
        <w:rPr>
          <w:rFonts w:hint="cs"/>
          <w:color w:val="008000"/>
          <w:rtl/>
        </w:rPr>
        <w:t>لِلَّذِي</w:t>
      </w:r>
      <w:r w:rsidR="004478B1" w:rsidRPr="004478B1">
        <w:rPr>
          <w:color w:val="008000"/>
          <w:rtl/>
        </w:rPr>
        <w:t xml:space="preserve"> </w:t>
      </w:r>
      <w:r w:rsidR="004478B1" w:rsidRPr="004478B1">
        <w:rPr>
          <w:rFonts w:hint="cs"/>
          <w:color w:val="008000"/>
          <w:rtl/>
        </w:rPr>
        <w:t>فَطَرَ</w:t>
      </w:r>
      <w:r w:rsidR="004478B1" w:rsidRPr="004478B1">
        <w:rPr>
          <w:color w:val="008000"/>
          <w:rtl/>
        </w:rPr>
        <w:t xml:space="preserve"> </w:t>
      </w:r>
      <w:r w:rsidR="004478B1" w:rsidRPr="004478B1">
        <w:rPr>
          <w:rFonts w:hint="cs"/>
          <w:color w:val="008000"/>
          <w:rtl/>
        </w:rPr>
        <w:t>السَّماواتِ</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الْأَرْضَ</w:t>
      </w:r>
      <w:r w:rsidR="004478B1" w:rsidRPr="004478B1">
        <w:rPr>
          <w:color w:val="008000"/>
          <w:rtl/>
        </w:rPr>
        <w:t xml:space="preserve"> </w:t>
      </w:r>
      <w:r w:rsidR="004478B1" w:rsidRPr="004478B1">
        <w:rPr>
          <w:rFonts w:hint="cs"/>
          <w:color w:val="008000"/>
          <w:rtl/>
        </w:rPr>
        <w:t>عَلَى</w:t>
      </w:r>
      <w:r w:rsidR="004478B1" w:rsidRPr="004478B1">
        <w:rPr>
          <w:color w:val="008000"/>
          <w:rtl/>
        </w:rPr>
        <w:t xml:space="preserve"> </w:t>
      </w:r>
      <w:r w:rsidR="004478B1" w:rsidRPr="004478B1">
        <w:rPr>
          <w:rFonts w:hint="cs"/>
          <w:color w:val="008000"/>
          <w:rtl/>
        </w:rPr>
        <w:t>مِلَّةِ</w:t>
      </w:r>
      <w:r w:rsidR="004478B1" w:rsidRPr="004478B1">
        <w:rPr>
          <w:color w:val="008000"/>
          <w:rtl/>
        </w:rPr>
        <w:t xml:space="preserve"> </w:t>
      </w:r>
      <w:r w:rsidR="004478B1" w:rsidRPr="004478B1">
        <w:rPr>
          <w:rFonts w:hint="cs"/>
          <w:color w:val="008000"/>
          <w:rtl/>
        </w:rPr>
        <w:t>إِبْرَاهِيمَ</w:t>
      </w:r>
      <w:r w:rsidR="004478B1" w:rsidRPr="004478B1">
        <w:rPr>
          <w:color w:val="008000"/>
          <w:rtl/>
        </w:rPr>
        <w:t xml:space="preserve"> </w:t>
      </w:r>
      <w:r w:rsidR="004478B1" w:rsidRPr="004478B1">
        <w:rPr>
          <w:rFonts w:hint="cs"/>
          <w:color w:val="008000"/>
          <w:rtl/>
        </w:rPr>
        <w:t>حَنِيفاً</w:t>
      </w:r>
      <w:r w:rsidR="004478B1" w:rsidRPr="004478B1">
        <w:rPr>
          <w:color w:val="008000"/>
          <w:rtl/>
        </w:rPr>
        <w:t xml:space="preserve"> </w:t>
      </w:r>
      <w:r w:rsidR="004478B1" w:rsidRPr="004478B1">
        <w:rPr>
          <w:rFonts w:hint="cs"/>
          <w:color w:val="008000"/>
          <w:rtl/>
        </w:rPr>
        <w:t>مُسْلِماً</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ما</w:t>
      </w:r>
      <w:r w:rsidR="004478B1" w:rsidRPr="004478B1">
        <w:rPr>
          <w:color w:val="008000"/>
          <w:rtl/>
        </w:rPr>
        <w:t xml:space="preserve"> </w:t>
      </w:r>
      <w:r w:rsidR="004478B1" w:rsidRPr="004478B1">
        <w:rPr>
          <w:rFonts w:hint="cs"/>
          <w:color w:val="008000"/>
          <w:rtl/>
        </w:rPr>
        <w:t>أَنَا</w:t>
      </w:r>
      <w:r w:rsidR="004478B1" w:rsidRPr="004478B1">
        <w:rPr>
          <w:color w:val="008000"/>
          <w:rtl/>
        </w:rPr>
        <w:t xml:space="preserve"> </w:t>
      </w:r>
      <w:r w:rsidR="004478B1" w:rsidRPr="004478B1">
        <w:rPr>
          <w:rFonts w:hint="cs"/>
          <w:color w:val="008000"/>
          <w:rtl/>
        </w:rPr>
        <w:t>مِنَ</w:t>
      </w:r>
      <w:r w:rsidR="004478B1" w:rsidRPr="004478B1">
        <w:rPr>
          <w:color w:val="008000"/>
          <w:rtl/>
        </w:rPr>
        <w:t xml:space="preserve"> </w:t>
      </w:r>
      <w:r w:rsidR="004478B1" w:rsidRPr="004478B1">
        <w:rPr>
          <w:rFonts w:hint="cs"/>
          <w:color w:val="008000"/>
          <w:rtl/>
        </w:rPr>
        <w:t>الْمُشْرِكِينَ</w:t>
      </w:r>
      <w:r w:rsidR="004478B1" w:rsidRPr="004478B1">
        <w:rPr>
          <w:color w:val="008000"/>
          <w:rtl/>
        </w:rPr>
        <w:t xml:space="preserve"> </w:t>
      </w:r>
      <w:r w:rsidR="004478B1" w:rsidRPr="004478B1">
        <w:rPr>
          <w:rFonts w:hint="cs"/>
          <w:color w:val="008000"/>
          <w:rtl/>
        </w:rPr>
        <w:t>إِنَّ</w:t>
      </w:r>
      <w:r w:rsidR="004478B1" w:rsidRPr="004478B1">
        <w:rPr>
          <w:color w:val="008000"/>
          <w:rtl/>
        </w:rPr>
        <w:t xml:space="preserve"> </w:t>
      </w:r>
      <w:r w:rsidR="004478B1" w:rsidRPr="004478B1">
        <w:rPr>
          <w:rFonts w:hint="cs"/>
          <w:color w:val="008000"/>
          <w:rtl/>
        </w:rPr>
        <w:t>صَلاتِي</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نُسُكِي</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مَحْيايَ</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مَماتِي</w:t>
      </w:r>
      <w:r w:rsidR="004478B1" w:rsidRPr="004478B1">
        <w:rPr>
          <w:color w:val="008000"/>
          <w:rtl/>
        </w:rPr>
        <w:t xml:space="preserve"> </w:t>
      </w:r>
      <w:r w:rsidR="004478B1" w:rsidRPr="004478B1">
        <w:rPr>
          <w:rFonts w:hint="cs"/>
          <w:color w:val="008000"/>
          <w:rtl/>
        </w:rPr>
        <w:t>لِلّهِ</w:t>
      </w:r>
      <w:r w:rsidR="004478B1" w:rsidRPr="004478B1">
        <w:rPr>
          <w:color w:val="008000"/>
          <w:rtl/>
        </w:rPr>
        <w:t xml:space="preserve"> </w:t>
      </w:r>
      <w:r w:rsidR="004478B1" w:rsidRPr="004478B1">
        <w:rPr>
          <w:rFonts w:hint="cs"/>
          <w:color w:val="008000"/>
          <w:rtl/>
        </w:rPr>
        <w:t>رَبِّ‌ الْعالَمِينَ</w:t>
      </w:r>
      <w:r w:rsidR="004478B1" w:rsidRPr="004478B1">
        <w:rPr>
          <w:color w:val="008000"/>
          <w:rtl/>
        </w:rPr>
        <w:t xml:space="preserve"> </w:t>
      </w:r>
      <w:r w:rsidR="004478B1" w:rsidRPr="004478B1">
        <w:rPr>
          <w:rFonts w:hint="cs"/>
          <w:color w:val="008000"/>
          <w:rtl/>
        </w:rPr>
        <w:t>لا</w:t>
      </w:r>
      <w:r w:rsidR="004478B1" w:rsidRPr="004478B1">
        <w:rPr>
          <w:color w:val="008000"/>
          <w:rtl/>
        </w:rPr>
        <w:t xml:space="preserve"> </w:t>
      </w:r>
      <w:r w:rsidR="004478B1" w:rsidRPr="004478B1">
        <w:rPr>
          <w:rFonts w:hint="cs"/>
          <w:color w:val="008000"/>
          <w:rtl/>
        </w:rPr>
        <w:t>شَرِيكَ</w:t>
      </w:r>
      <w:r w:rsidR="004478B1" w:rsidRPr="004478B1">
        <w:rPr>
          <w:color w:val="008000"/>
          <w:rtl/>
        </w:rPr>
        <w:t xml:space="preserve"> </w:t>
      </w:r>
      <w:r w:rsidR="004478B1" w:rsidRPr="004478B1">
        <w:rPr>
          <w:rFonts w:hint="cs"/>
          <w:color w:val="008000"/>
          <w:rtl/>
        </w:rPr>
        <w:t>لَهُ</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بِذلِكَ</w:t>
      </w:r>
      <w:r w:rsidR="004478B1" w:rsidRPr="004478B1">
        <w:rPr>
          <w:color w:val="008000"/>
          <w:rtl/>
        </w:rPr>
        <w:t xml:space="preserve"> </w:t>
      </w:r>
      <w:r w:rsidR="004478B1" w:rsidRPr="004478B1">
        <w:rPr>
          <w:rFonts w:hint="cs"/>
          <w:color w:val="008000"/>
          <w:rtl/>
        </w:rPr>
        <w:t>أُمِرْتُ</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أَنَا</w:t>
      </w:r>
      <w:r w:rsidR="004478B1" w:rsidRPr="004478B1">
        <w:rPr>
          <w:color w:val="008000"/>
          <w:rtl/>
        </w:rPr>
        <w:t xml:space="preserve"> </w:t>
      </w:r>
      <w:r w:rsidR="004478B1" w:rsidRPr="004478B1">
        <w:rPr>
          <w:rFonts w:hint="cs"/>
          <w:color w:val="008000"/>
          <w:rtl/>
        </w:rPr>
        <w:t>مِنَ</w:t>
      </w:r>
      <w:r w:rsidR="004478B1" w:rsidRPr="004478B1">
        <w:rPr>
          <w:color w:val="008000"/>
          <w:rtl/>
        </w:rPr>
        <w:t xml:space="preserve"> </w:t>
      </w:r>
      <w:r w:rsidR="004478B1" w:rsidRPr="004478B1">
        <w:rPr>
          <w:rFonts w:hint="cs"/>
          <w:color w:val="008000"/>
          <w:rtl/>
        </w:rPr>
        <w:t>الْمُسْلِمِينَ</w:t>
      </w:r>
      <w:r w:rsidR="004478B1" w:rsidRPr="004478B1">
        <w:rPr>
          <w:color w:val="008000"/>
          <w:rtl/>
        </w:rPr>
        <w:t xml:space="preserve"> </w:t>
      </w:r>
      <w:r w:rsidR="004478B1" w:rsidRPr="004478B1">
        <w:rPr>
          <w:rFonts w:hint="cs"/>
          <w:color w:val="008000"/>
          <w:rtl/>
        </w:rPr>
        <w:t>وَ</w:t>
      </w:r>
      <w:r w:rsidR="004478B1" w:rsidRPr="004478B1">
        <w:rPr>
          <w:color w:val="008000"/>
          <w:rtl/>
        </w:rPr>
        <w:t xml:space="preserve"> </w:t>
      </w:r>
      <w:r w:rsidR="004478B1" w:rsidRPr="004478B1">
        <w:rPr>
          <w:rFonts w:hint="cs"/>
          <w:color w:val="008000"/>
          <w:rtl/>
        </w:rPr>
        <w:t>يُجْزِيكَ</w:t>
      </w:r>
      <w:r w:rsidR="004478B1" w:rsidRPr="004478B1">
        <w:rPr>
          <w:color w:val="008000"/>
          <w:rtl/>
        </w:rPr>
        <w:t xml:space="preserve"> </w:t>
      </w:r>
      <w:r w:rsidR="004478B1" w:rsidRPr="004478B1">
        <w:rPr>
          <w:rFonts w:hint="cs"/>
          <w:color w:val="008000"/>
          <w:rtl/>
        </w:rPr>
        <w:t>تَكْبِيرَةٌ</w:t>
      </w:r>
      <w:r w:rsidR="004478B1" w:rsidRPr="004478B1">
        <w:rPr>
          <w:color w:val="008000"/>
          <w:rtl/>
        </w:rPr>
        <w:t xml:space="preserve"> </w:t>
      </w:r>
      <w:r w:rsidR="004478B1" w:rsidRPr="004478B1">
        <w:rPr>
          <w:rFonts w:hint="cs"/>
          <w:color w:val="008000"/>
          <w:rtl/>
        </w:rPr>
        <w:t>وَاحِدَةٌ</w:t>
      </w:r>
      <w:r w:rsidR="004478B1" w:rsidRPr="004478B1">
        <w:rPr>
          <w:color w:val="008000"/>
          <w:rtl/>
        </w:rPr>
        <w:t>.</w:t>
      </w:r>
      <w:r w:rsidR="004478B1">
        <w:rPr>
          <w:rStyle w:val="FootnoteReference"/>
          <w:rtl/>
        </w:rPr>
        <w:footnoteReference w:id="5"/>
      </w:r>
    </w:p>
    <w:p w:rsidR="004478B1" w:rsidRDefault="00F40C5B" w:rsidP="000B1721">
      <w:pPr>
        <w:jc w:val="both"/>
        <w:rPr>
          <w:rtl/>
        </w:rPr>
      </w:pPr>
      <w:r>
        <w:rPr>
          <w:rFonts w:hint="cs"/>
          <w:rtl/>
        </w:rPr>
        <w:t>اگر شک کنیم تکبیرة الاحرام سنت یا فریضه است، دیگر تمسک به «السنة لاتنقض الفریضه» تمسک به عام در شبهه مصداقیه آن خواهد بود.</w:t>
      </w:r>
    </w:p>
    <w:p w:rsidR="00BD544B" w:rsidRDefault="00BD544B" w:rsidP="00BD544B">
      <w:pPr>
        <w:pStyle w:val="Heading3"/>
        <w:rPr>
          <w:rtl/>
        </w:rPr>
      </w:pPr>
      <w:bookmarkStart w:id="12" w:name="_Toc61906863"/>
      <w:r>
        <w:rPr>
          <w:rFonts w:hint="cs"/>
          <w:rtl/>
        </w:rPr>
        <w:t>مناقشه مرحوم خویی (جریان لاتعاد در موارد تحقق صلاة)</w:t>
      </w:r>
      <w:bookmarkEnd w:id="12"/>
    </w:p>
    <w:p w:rsidR="00F40C5B" w:rsidRDefault="008613F8" w:rsidP="000B1721">
      <w:pPr>
        <w:jc w:val="both"/>
        <w:rPr>
          <w:rtl/>
        </w:rPr>
      </w:pPr>
      <w:r w:rsidRPr="00D467BA">
        <w:rPr>
          <w:rFonts w:hint="cs"/>
          <w:b/>
          <w:bCs/>
          <w:rtl/>
        </w:rPr>
        <w:t>مرحوم خویی در موسوعه جلد 14 صفحه 92 فرموده اند:</w:t>
      </w:r>
      <w:r>
        <w:rPr>
          <w:rFonts w:hint="cs"/>
          <w:rtl/>
        </w:rPr>
        <w:t xml:space="preserve"> حدیث لاتعاد نسیان تکبیرة الاحرام را شامل نمی شود زیرا ظاهر حدیث لاتعاد که تعبیر به «لاتعاد» می کند این است که وارد نماز شده است </w:t>
      </w:r>
      <w:r w:rsidR="00170828">
        <w:rPr>
          <w:rFonts w:hint="cs"/>
          <w:rtl/>
        </w:rPr>
        <w:t xml:space="preserve">و به جهت اخلال، </w:t>
      </w:r>
      <w:r>
        <w:rPr>
          <w:rFonts w:hint="cs"/>
          <w:rtl/>
        </w:rPr>
        <w:t>أمر به اعاده و «أعد صلاتک»</w:t>
      </w:r>
      <w:r w:rsidR="00170828">
        <w:rPr>
          <w:rFonts w:hint="cs"/>
          <w:rtl/>
        </w:rPr>
        <w:t xml:space="preserve"> می </w:t>
      </w:r>
      <w:r>
        <w:rPr>
          <w:rFonts w:hint="cs"/>
          <w:rtl/>
        </w:rPr>
        <w:t>گویند که حدیث لاتعاد می گوید «</w:t>
      </w:r>
      <w:r w:rsidR="00210AB0">
        <w:rPr>
          <w:rFonts w:hint="cs"/>
          <w:rtl/>
        </w:rPr>
        <w:t>لاتعد صلاتک</w:t>
      </w:r>
      <w:r>
        <w:rPr>
          <w:rFonts w:hint="cs"/>
          <w:rtl/>
        </w:rPr>
        <w:t>»</w:t>
      </w:r>
      <w:r w:rsidR="00170828">
        <w:rPr>
          <w:rFonts w:hint="cs"/>
          <w:rtl/>
        </w:rPr>
        <w:t>، و تکبیرة الاحرام مفتاح نماز است</w:t>
      </w:r>
      <w:r w:rsidR="008D7E3A">
        <w:rPr>
          <w:rFonts w:hint="cs"/>
          <w:rtl/>
        </w:rPr>
        <w:t xml:space="preserve"> و افتتاح نماز با تکبیرة الاحرام است و تا تکبیرة الاحرام گفته نشود وارد نماز نشده است تا قرار باشد حدیث لاتعاد شامل او شود. این مطلب را آقای زنجانی در کتاب صوم پذیرفته اند.</w:t>
      </w:r>
      <w:r w:rsidR="00210AB0">
        <w:rPr>
          <w:rFonts w:hint="cs"/>
          <w:rtl/>
        </w:rPr>
        <w:t xml:space="preserve"> مرحوم بروجردی نیز قبل از مرحوم خویی به این مطلب اشاره نموده اند.</w:t>
      </w:r>
    </w:p>
    <w:p w:rsidR="00614EE0" w:rsidRDefault="00614EE0" w:rsidP="000B1721">
      <w:pPr>
        <w:jc w:val="both"/>
        <w:rPr>
          <w:rtl/>
        </w:rPr>
      </w:pPr>
      <w:r>
        <w:rPr>
          <w:rFonts w:hint="cs"/>
          <w:rtl/>
        </w:rPr>
        <w:t>معلوم می شود وجه این که آقای زنجانی می گویند اگر بعد از رکوع یادش بیاید تکبیرة الاحرام را نگفته است نمازش صحیح است، دلیل ایشان حدیث لاتعاد نیست</w:t>
      </w:r>
      <w:r w:rsidR="00940910">
        <w:rPr>
          <w:rFonts w:hint="cs"/>
          <w:rtl/>
        </w:rPr>
        <w:t xml:space="preserve">، بلکه دلیل ایشان جمع بین روایات است؛ در روایتی بیان شده است که اگر در رکوع یادش آمد که تکبیرة الاحرام را نگفته است نماز را ادامه می دهد «فلیمض فی صلاته» و در روایت دیگر تعبیر «یعید» شده است و سند هر دو هم صحیح است که ظاهراً ایشان جمع عرفی نموده </w:t>
      </w:r>
      <w:r w:rsidR="00FE0021">
        <w:rPr>
          <w:rFonts w:hint="cs"/>
          <w:rtl/>
        </w:rPr>
        <w:t xml:space="preserve">و «یعید» </w:t>
      </w:r>
      <w:r w:rsidR="00F714E3">
        <w:rPr>
          <w:rFonts w:hint="cs"/>
          <w:rtl/>
        </w:rPr>
        <w:t>که ظاهر در وجوب اعاده است را</w:t>
      </w:r>
      <w:r w:rsidR="00FE0021">
        <w:rPr>
          <w:rFonts w:hint="cs"/>
          <w:rtl/>
        </w:rPr>
        <w:t xml:space="preserve"> </w:t>
      </w:r>
      <w:r w:rsidR="00D418AC">
        <w:rPr>
          <w:rFonts w:hint="cs"/>
          <w:rtl/>
        </w:rPr>
        <w:t xml:space="preserve">به قرینه صراحت «فلیمض فی صلاته» </w:t>
      </w:r>
      <w:r w:rsidR="00FE0021">
        <w:rPr>
          <w:rFonts w:hint="cs"/>
          <w:rtl/>
        </w:rPr>
        <w:t>بر استحباب اعاده حمل نموده اند</w:t>
      </w:r>
      <w:r w:rsidR="00324D0A">
        <w:rPr>
          <w:rFonts w:hint="cs"/>
          <w:rtl/>
        </w:rPr>
        <w:t>.</w:t>
      </w:r>
    </w:p>
    <w:p w:rsidR="00260FD5" w:rsidRDefault="00260FD5" w:rsidP="00260FD5">
      <w:pPr>
        <w:pStyle w:val="Heading4"/>
        <w:rPr>
          <w:rtl/>
        </w:rPr>
      </w:pPr>
      <w:bookmarkStart w:id="13" w:name="_Toc61906864"/>
      <w:r>
        <w:rPr>
          <w:rFonts w:hint="cs"/>
          <w:rtl/>
        </w:rPr>
        <w:lastRenderedPageBreak/>
        <w:t>جواب مرحوم داماد از اشکال مرحوم خویی</w:t>
      </w:r>
      <w:bookmarkEnd w:id="13"/>
    </w:p>
    <w:p w:rsidR="00260FD5" w:rsidRDefault="00AE58F5" w:rsidP="00260FD5">
      <w:pPr>
        <w:jc w:val="both"/>
        <w:rPr>
          <w:rtl/>
        </w:rPr>
      </w:pPr>
      <w:r w:rsidRPr="008228A4">
        <w:rPr>
          <w:rFonts w:hint="cs"/>
          <w:b/>
          <w:bCs/>
          <w:rtl/>
        </w:rPr>
        <w:t>مرحوم داماد فرموده اند</w:t>
      </w:r>
      <w:r>
        <w:rPr>
          <w:rFonts w:hint="cs"/>
          <w:rtl/>
        </w:rPr>
        <w:t>: رجوع به حدیث لاتعاد در نسیان تکبیرة الاحرام صحیح است</w:t>
      </w:r>
      <w:r w:rsidR="003F33B9">
        <w:rPr>
          <w:rFonts w:hint="cs"/>
          <w:rtl/>
        </w:rPr>
        <w:t>. این که گفته شود تا تکبیرة الاحرام گفته نشود وارد نماز نشده است تا گفته شود اعاده کن یا اعاده نکن، صحیح نیست زیرا روایت طهور و وقت را هم استثناء کرد در حالی که با نسیان طهور وارد نماز نشده ایم و عدم دخول وقت هم قبل از نماز محقق می شود</w:t>
      </w:r>
      <w:r w:rsidR="00E220A0">
        <w:rPr>
          <w:rFonts w:hint="cs"/>
          <w:rtl/>
        </w:rPr>
        <w:t xml:space="preserve"> که در مورد خلل به آن ها تعبیر اعاده کرد</w:t>
      </w:r>
      <w:r w:rsidR="00D17CA6">
        <w:rPr>
          <w:rFonts w:hint="cs"/>
          <w:rtl/>
        </w:rPr>
        <w:t>. لذا حدیث لاتعاد به عنوان عام فوقانی مورد قبول ایشان در کتاب الصلاة جلد 3 صفحه 394 واقع شده است.</w:t>
      </w:r>
    </w:p>
    <w:p w:rsidR="00D17CA6" w:rsidRDefault="00260FD5" w:rsidP="00260FD5">
      <w:pPr>
        <w:jc w:val="both"/>
        <w:rPr>
          <w:rtl/>
        </w:rPr>
      </w:pPr>
      <w:r w:rsidRPr="00260FD5">
        <w:rPr>
          <w:rFonts w:hint="cs"/>
          <w:b/>
          <w:bCs/>
          <w:rtl/>
        </w:rPr>
        <w:t xml:space="preserve">پس </w:t>
      </w:r>
      <w:r w:rsidR="008228A4" w:rsidRPr="00260FD5">
        <w:rPr>
          <w:rFonts w:hint="cs"/>
          <w:b/>
          <w:bCs/>
          <w:rtl/>
        </w:rPr>
        <w:t>اشکال</w:t>
      </w:r>
      <w:r w:rsidR="008228A4" w:rsidRPr="00D467BA">
        <w:rPr>
          <w:rFonts w:hint="cs"/>
          <w:b/>
          <w:bCs/>
          <w:rtl/>
        </w:rPr>
        <w:t xml:space="preserve"> مرحوم داماد</w:t>
      </w:r>
      <w:r w:rsidR="00D85E42">
        <w:rPr>
          <w:rFonts w:hint="cs"/>
          <w:b/>
          <w:bCs/>
          <w:rtl/>
        </w:rPr>
        <w:t xml:space="preserve"> به مرحوم خویی</w:t>
      </w:r>
      <w:r w:rsidR="008228A4" w:rsidRPr="00D467BA">
        <w:rPr>
          <w:rFonts w:hint="cs"/>
          <w:b/>
          <w:bCs/>
          <w:rtl/>
        </w:rPr>
        <w:t xml:space="preserve"> این است که</w:t>
      </w:r>
      <w:r w:rsidR="00D467BA" w:rsidRPr="00D467BA">
        <w:rPr>
          <w:rFonts w:hint="cs"/>
          <w:b/>
          <w:bCs/>
          <w:rtl/>
        </w:rPr>
        <w:t>:</w:t>
      </w:r>
      <w:r w:rsidR="008228A4" w:rsidRPr="00D467BA">
        <w:rPr>
          <w:rFonts w:hint="cs"/>
          <w:b/>
          <w:bCs/>
          <w:rtl/>
        </w:rPr>
        <w:t xml:space="preserve"> </w:t>
      </w:r>
      <w:r w:rsidR="008228A4">
        <w:rPr>
          <w:rFonts w:hint="cs"/>
          <w:rtl/>
        </w:rPr>
        <w:t xml:space="preserve">مگر حتماً لازم است مفتاح شرعی نماز بیاید تا «أعد صلاتک» و «لاتعد صلاتک» صدق کند؟ کسی که قبل از نماز وضو </w:t>
      </w:r>
      <w:r w:rsidR="00DD50C2">
        <w:rPr>
          <w:rFonts w:hint="cs"/>
          <w:rtl/>
        </w:rPr>
        <w:t>نگرفته است چرا تعبیر «أعد صلاتک» راجع به او به کار می رود</w:t>
      </w:r>
      <w:r w:rsidR="00224EE0">
        <w:rPr>
          <w:rFonts w:hint="cs"/>
          <w:rtl/>
        </w:rPr>
        <w:t>. (توجّه شود که در نظر مرحوم خویی و مرحوم بروجردی و آقای زنجانی فرقی بین «أعد» و «لاتعد» نیست و باید ابتدا مفتاح صلاة بیاید</w:t>
      </w:r>
      <w:r w:rsidR="009E0EBD">
        <w:rPr>
          <w:rFonts w:hint="cs"/>
          <w:rtl/>
        </w:rPr>
        <w:t xml:space="preserve"> و شخص وارد نماز شود</w:t>
      </w:r>
      <w:r w:rsidR="00224EE0">
        <w:rPr>
          <w:rFonts w:hint="cs"/>
          <w:rtl/>
        </w:rPr>
        <w:t xml:space="preserve"> تا </w:t>
      </w:r>
      <w:r w:rsidR="009E0EBD">
        <w:rPr>
          <w:rFonts w:hint="cs"/>
          <w:rtl/>
        </w:rPr>
        <w:t>به این شخص أعد یا لاتعد بگویند</w:t>
      </w:r>
      <w:r w:rsidR="00224EE0">
        <w:rPr>
          <w:rFonts w:hint="cs"/>
          <w:rtl/>
        </w:rPr>
        <w:t>)</w:t>
      </w:r>
      <w:r w:rsidR="0014398C">
        <w:rPr>
          <w:rFonts w:hint="cs"/>
          <w:rtl/>
        </w:rPr>
        <w:t>.</w:t>
      </w:r>
    </w:p>
    <w:p w:rsidR="0014398C" w:rsidRDefault="0014398C" w:rsidP="000B1721">
      <w:pPr>
        <w:jc w:val="both"/>
        <w:rPr>
          <w:rtl/>
        </w:rPr>
      </w:pPr>
      <w:r w:rsidRPr="00EE316D">
        <w:rPr>
          <w:rFonts w:hint="cs"/>
          <w:b/>
          <w:bCs/>
          <w:rtl/>
        </w:rPr>
        <w:t xml:space="preserve">جواب </w:t>
      </w:r>
      <w:r w:rsidR="00EE316D">
        <w:rPr>
          <w:rFonts w:hint="cs"/>
          <w:b/>
          <w:bCs/>
          <w:rtl/>
        </w:rPr>
        <w:t xml:space="preserve">اشکال </w:t>
      </w:r>
      <w:r w:rsidRPr="00EE316D">
        <w:rPr>
          <w:rFonts w:hint="cs"/>
          <w:b/>
          <w:bCs/>
          <w:rtl/>
        </w:rPr>
        <w:t>مرحوم داماد این است که:</w:t>
      </w:r>
      <w:r>
        <w:rPr>
          <w:rFonts w:hint="cs"/>
          <w:rtl/>
        </w:rPr>
        <w:t xml:space="preserve"> یک مفتاح برای نماز شرعیه است و یک مفتاح برای نماز ولو فاسده است و نماز بدون طهور هم مفتاح دارد و مفتاح آن تکبیرة الاحرام است ولی مفتاح نماز فاسده است ولی </w:t>
      </w:r>
      <w:r w:rsidR="00C45149">
        <w:rPr>
          <w:rFonts w:hint="cs"/>
          <w:rtl/>
        </w:rPr>
        <w:t>طهور را مفتاح الصلاة دانسته نشده بر خلاف تکبیرة الاحرام که تکبیرة الافتتاح و مفتاحها التکبیر راجع به آن گفته شده است. لذا این فرمایش مرحوم داماد که ترک تکبیرة الاحرام را به ترک طهور قیاس کرد و جامع این است که هر دو قبل از نماز اند، صحیح نیست و قیاس مع الفارق است.</w:t>
      </w:r>
    </w:p>
    <w:p w:rsidR="008144FF" w:rsidRDefault="00D22E96" w:rsidP="00B41E98">
      <w:pPr>
        <w:jc w:val="both"/>
        <w:rPr>
          <w:rtl/>
        </w:rPr>
      </w:pPr>
      <w:r w:rsidRPr="00B41E98">
        <w:rPr>
          <w:rFonts w:hint="cs"/>
          <w:b/>
          <w:bCs/>
          <w:rtl/>
        </w:rPr>
        <w:t>لذا بهتر ای</w:t>
      </w:r>
      <w:r w:rsidR="00B41E98" w:rsidRPr="00B41E98">
        <w:rPr>
          <w:rFonts w:hint="cs"/>
          <w:b/>
          <w:bCs/>
          <w:rtl/>
        </w:rPr>
        <w:t xml:space="preserve">ن بود که مرحوم داماد </w:t>
      </w:r>
      <w:r w:rsidR="00B41E98">
        <w:rPr>
          <w:rFonts w:hint="cs"/>
          <w:b/>
          <w:bCs/>
          <w:rtl/>
        </w:rPr>
        <w:t xml:space="preserve">این گونه اشکال </w:t>
      </w:r>
      <w:r w:rsidR="00B41E98" w:rsidRPr="00B41E98">
        <w:rPr>
          <w:rFonts w:hint="cs"/>
          <w:b/>
          <w:bCs/>
          <w:rtl/>
        </w:rPr>
        <w:t>می فرمودند:</w:t>
      </w:r>
      <w:r w:rsidR="00B41E98">
        <w:rPr>
          <w:rFonts w:hint="cs"/>
          <w:rtl/>
        </w:rPr>
        <w:t xml:space="preserve"> </w:t>
      </w:r>
      <w:r>
        <w:rPr>
          <w:rFonts w:hint="cs"/>
          <w:rtl/>
        </w:rPr>
        <w:t>در صدق «لاتعاد الصلاة» یا «تعاد الصلاة» بیش از تحقّق عرفی نماز معتبر نیست و لذا اگر کسی بعد از نماز شک کند که تکبیرة الاحرام را گفته است یا نه، قطعاً می تواند قاعده فراغ را جاری کند با این که طبق نظر مشهور، احراز عنوان عمل لازم است و باید احراز شود که عنوان صلاة محقق شده است که نشانگر این است که نماز بدون تکبیرة الاحرام هم نماز است؛ پس وقتی وجود پیدا کرده است به چه دلیل موضوع برای «لاتعاد الصلاة» نشود؟!</w:t>
      </w:r>
      <w:r w:rsidR="008144FF">
        <w:rPr>
          <w:rFonts w:hint="cs"/>
          <w:rtl/>
        </w:rPr>
        <w:t xml:space="preserve"> لذا «لاتعاد الصلاة» در نسیان تکبیرة الاحرام صادق است.</w:t>
      </w:r>
    </w:p>
    <w:p w:rsidR="00CF2651" w:rsidRDefault="008144FF" w:rsidP="000B1721">
      <w:pPr>
        <w:jc w:val="both"/>
        <w:rPr>
          <w:rtl/>
        </w:rPr>
      </w:pPr>
      <w:r>
        <w:rPr>
          <w:rFonts w:hint="cs"/>
          <w:rtl/>
        </w:rPr>
        <w:t>این که کسی بگوید «لاتعاد الصلاة» در أثنای نماز صدق نمی کند و باید نماز تمام شود تا «أعد الصلاة» صدق کند؛ این مطلب اشکال دیگری است که أخص از مدّعا است چون ممکن است نماز کسی تمام شود و بعد یادش بیاید تکبیرة الاحرام نگفته است. علاوه بر این که این اشکال وارد نیست چون در روایات متعدّدی بیان شده است که اگر در أثنای نماز متوجّه شدی بدن نجس است نماز را اعاده کن و تعبیر «أعد الصلاة» به کار رفته است</w:t>
      </w:r>
      <w:r w:rsidR="00E42336">
        <w:rPr>
          <w:rFonts w:hint="cs"/>
          <w:rtl/>
        </w:rPr>
        <w:t>.</w:t>
      </w:r>
    </w:p>
    <w:p w:rsidR="00387261" w:rsidRDefault="008B1E1E" w:rsidP="000B1721">
      <w:pPr>
        <w:jc w:val="both"/>
        <w:rPr>
          <w:rtl/>
        </w:rPr>
      </w:pPr>
      <w:r>
        <w:rPr>
          <w:rFonts w:hint="cs"/>
          <w:rtl/>
        </w:rPr>
        <w:lastRenderedPageBreak/>
        <w:t xml:space="preserve">البته این تفصیلی که در کلام آقای سیستانی در فرض سنّت بودن تکبیرة الاحرام مطرح شد که اگر وارد رکوع شده است «السنة لاتنقض الفریضه» صدق می کند و اگر وارد رکوع نشده است </w:t>
      </w:r>
      <w:r w:rsidR="0044241B">
        <w:rPr>
          <w:rFonts w:hint="cs"/>
          <w:rtl/>
        </w:rPr>
        <w:t>هنوز فریضه محقّق نشده است که «السنة لاتنقض الفریضه» جاری شود که باید به این مطلب توجّه شود؛ ولی به هر حال بعد از رکوع دیگر مشکلی وجود ندارد و موضوع برای «لاتعاد الصلاة» و هم چنین برای «السنة لاتنقض الفریضه» محقق است.</w:t>
      </w:r>
    </w:p>
    <w:p w:rsidR="004867AC" w:rsidRDefault="004867AC" w:rsidP="000B1721">
      <w:pPr>
        <w:jc w:val="both"/>
        <w:rPr>
          <w:rtl/>
        </w:rPr>
      </w:pPr>
      <w:r>
        <w:rPr>
          <w:rFonts w:hint="cs"/>
          <w:rtl/>
        </w:rPr>
        <w:t>عدم صدق «السنة لاتنقض الفریضه» قبل از رکوع، مبتنی بر این است که فریضه را رکوع بدانیم ولی اگر فریضه را خود «صلاة» بدانیم</w:t>
      </w:r>
      <w:r w:rsidR="009B6008">
        <w:rPr>
          <w:rFonts w:hint="cs"/>
          <w:rtl/>
        </w:rPr>
        <w:t xml:space="preserve"> به این جه</w:t>
      </w:r>
      <w:r w:rsidR="005E7408">
        <w:rPr>
          <w:rFonts w:hint="cs"/>
          <w:rtl/>
        </w:rPr>
        <w:t>ت که صلاة هم فریضة الله</w:t>
      </w:r>
      <w:r w:rsidR="009B6008">
        <w:rPr>
          <w:rFonts w:hint="cs"/>
          <w:rtl/>
        </w:rPr>
        <w:t xml:space="preserve"> است</w:t>
      </w:r>
      <w:r w:rsidR="005E7408">
        <w:rPr>
          <w:rFonts w:hint="cs"/>
          <w:rtl/>
        </w:rPr>
        <w:t xml:space="preserve"> و در روایت صلوات خمس فرائض الله خوانده شده است و </w:t>
      </w:r>
      <w:r w:rsidR="005E7408" w:rsidRPr="005E7408">
        <w:rPr>
          <w:rtl/>
        </w:rPr>
        <w:t>«</w:t>
      </w:r>
      <w:r w:rsidR="005E7408" w:rsidRPr="005E7408">
        <w:rPr>
          <w:rFonts w:hint="cs"/>
          <w:rtl/>
        </w:rPr>
        <w:t>السنة</w:t>
      </w:r>
      <w:r w:rsidR="005E7408" w:rsidRPr="005E7408">
        <w:rPr>
          <w:rtl/>
        </w:rPr>
        <w:t xml:space="preserve"> </w:t>
      </w:r>
      <w:r w:rsidR="005E7408" w:rsidRPr="005E7408">
        <w:rPr>
          <w:rFonts w:hint="cs"/>
          <w:rtl/>
        </w:rPr>
        <w:t>لاتنقض</w:t>
      </w:r>
      <w:r w:rsidR="005E7408" w:rsidRPr="005E7408">
        <w:rPr>
          <w:rtl/>
        </w:rPr>
        <w:t xml:space="preserve"> </w:t>
      </w:r>
      <w:r w:rsidR="005E7408" w:rsidRPr="005E7408">
        <w:rPr>
          <w:rFonts w:hint="cs"/>
          <w:rtl/>
        </w:rPr>
        <w:t>الفریضه</w:t>
      </w:r>
      <w:r w:rsidR="005E7408" w:rsidRPr="005E7408">
        <w:rPr>
          <w:rFonts w:hint="eastAsia"/>
          <w:rtl/>
        </w:rPr>
        <w:t>»</w:t>
      </w:r>
      <w:r w:rsidR="005E7408">
        <w:rPr>
          <w:rFonts w:hint="cs"/>
          <w:rtl/>
        </w:rPr>
        <w:t xml:space="preserve"> جاری است و لذا این فرمایش آقای سیستانی اشکال دارد.</w:t>
      </w:r>
    </w:p>
    <w:p w:rsidR="005E7408" w:rsidRDefault="005E7408" w:rsidP="000B1721">
      <w:pPr>
        <w:jc w:val="both"/>
        <w:rPr>
          <w:rtl/>
        </w:rPr>
      </w:pPr>
      <w:r>
        <w:rPr>
          <w:rFonts w:hint="cs"/>
          <w:rtl/>
        </w:rPr>
        <w:t xml:space="preserve">نتیجه تا اینجا این شد که اشکال مرحوم بروجردی و مرحوم خویی و آقای زنجانی </w:t>
      </w:r>
      <w:r w:rsidR="004E30BF">
        <w:rPr>
          <w:rFonts w:hint="cs"/>
          <w:rtl/>
        </w:rPr>
        <w:t xml:space="preserve">برای اثبات عدم شمولیّت حدیث لاتعاد نسبت به فرض نسیان تکبیرة الاحرام </w:t>
      </w:r>
      <w:r w:rsidR="001A688C">
        <w:rPr>
          <w:rFonts w:hint="cs"/>
          <w:rtl/>
        </w:rPr>
        <w:t xml:space="preserve">صحیح نیست و گفتیم وجود عرفی نماز بدون تکبیرة الاحرام هم صدق می کند و لذا «أعد یا لاتعد» صدق </w:t>
      </w:r>
      <w:r w:rsidR="0022062D">
        <w:rPr>
          <w:rFonts w:hint="cs"/>
          <w:rtl/>
        </w:rPr>
        <w:t>می کند و شاهد این مطلب خود روایاتی</w:t>
      </w:r>
      <w:r w:rsidR="001A688C">
        <w:rPr>
          <w:rFonts w:hint="cs"/>
          <w:rtl/>
        </w:rPr>
        <w:t xml:space="preserve"> است که</w:t>
      </w:r>
      <w:r w:rsidR="0015086D">
        <w:rPr>
          <w:rFonts w:hint="cs"/>
          <w:rtl/>
        </w:rPr>
        <w:t xml:space="preserve"> (راجع به نسیان تکبیرة الاحرام)</w:t>
      </w:r>
      <w:r w:rsidR="001A688C">
        <w:rPr>
          <w:rFonts w:hint="cs"/>
          <w:rtl/>
        </w:rPr>
        <w:t xml:space="preserve"> تعبیر «یعید» داشت که ظاهرش «یعید الصلاة» است</w:t>
      </w:r>
      <w:r w:rsidR="008E14A7">
        <w:rPr>
          <w:rFonts w:hint="cs"/>
          <w:rtl/>
        </w:rPr>
        <w:t xml:space="preserve">. تکبیرة الافتتاح به معنای افتتاح شرعی و به معنای جزء أول نماز است و مراد افتتاح عرفی نیست، لذا در صحیحه علی بن یقطین آمده است: </w:t>
      </w:r>
      <w:r w:rsidR="008E14A7" w:rsidRPr="00A5771C">
        <w:rPr>
          <w:rFonts w:hint="cs"/>
          <w:color w:val="008000"/>
          <w:rtl/>
        </w:rPr>
        <w:t>عَنْهُ</w:t>
      </w:r>
      <w:r w:rsidR="008E14A7" w:rsidRPr="00A5771C">
        <w:rPr>
          <w:color w:val="008000"/>
          <w:rtl/>
        </w:rPr>
        <w:t xml:space="preserve"> </w:t>
      </w:r>
      <w:r w:rsidR="008E14A7" w:rsidRPr="00A5771C">
        <w:rPr>
          <w:rFonts w:hint="cs"/>
          <w:color w:val="008000"/>
          <w:rtl/>
        </w:rPr>
        <w:t>عَنِ</w:t>
      </w:r>
      <w:r w:rsidR="008E14A7" w:rsidRPr="00A5771C">
        <w:rPr>
          <w:color w:val="008000"/>
          <w:rtl/>
        </w:rPr>
        <w:t xml:space="preserve"> </w:t>
      </w:r>
      <w:r w:rsidR="008E14A7" w:rsidRPr="00A5771C">
        <w:rPr>
          <w:rFonts w:hint="cs"/>
          <w:color w:val="008000"/>
          <w:rtl/>
        </w:rPr>
        <w:t>الْحَسَنِ</w:t>
      </w:r>
      <w:r w:rsidR="008E14A7" w:rsidRPr="00A5771C">
        <w:rPr>
          <w:color w:val="008000"/>
          <w:rtl/>
        </w:rPr>
        <w:t xml:space="preserve"> </w:t>
      </w:r>
      <w:r w:rsidR="008E14A7" w:rsidRPr="00A5771C">
        <w:rPr>
          <w:rFonts w:hint="cs"/>
          <w:color w:val="008000"/>
          <w:rtl/>
        </w:rPr>
        <w:t>بْنِ</w:t>
      </w:r>
      <w:r w:rsidR="008E14A7" w:rsidRPr="00A5771C">
        <w:rPr>
          <w:color w:val="008000"/>
          <w:rtl/>
        </w:rPr>
        <w:t xml:space="preserve"> </w:t>
      </w:r>
      <w:r w:rsidR="008E14A7" w:rsidRPr="00A5771C">
        <w:rPr>
          <w:rFonts w:hint="cs"/>
          <w:color w:val="008000"/>
          <w:rtl/>
        </w:rPr>
        <w:t>عَلِيِّ</w:t>
      </w:r>
      <w:r w:rsidR="008E14A7" w:rsidRPr="00A5771C">
        <w:rPr>
          <w:color w:val="008000"/>
          <w:rtl/>
        </w:rPr>
        <w:t xml:space="preserve"> </w:t>
      </w:r>
      <w:r w:rsidR="008E14A7" w:rsidRPr="00A5771C">
        <w:rPr>
          <w:rFonts w:hint="cs"/>
          <w:color w:val="008000"/>
          <w:rtl/>
        </w:rPr>
        <w:t>بْنِ</w:t>
      </w:r>
      <w:r w:rsidR="008E14A7" w:rsidRPr="00A5771C">
        <w:rPr>
          <w:color w:val="008000"/>
          <w:rtl/>
        </w:rPr>
        <w:t xml:space="preserve"> </w:t>
      </w:r>
      <w:r w:rsidR="008E14A7" w:rsidRPr="00A5771C">
        <w:rPr>
          <w:rFonts w:hint="cs"/>
          <w:color w:val="008000"/>
          <w:rtl/>
        </w:rPr>
        <w:t>يَقْطِينٍ</w:t>
      </w:r>
      <w:r w:rsidR="008E14A7" w:rsidRPr="00A5771C">
        <w:rPr>
          <w:color w:val="008000"/>
          <w:rtl/>
        </w:rPr>
        <w:t xml:space="preserve"> </w:t>
      </w:r>
      <w:r w:rsidR="008E14A7" w:rsidRPr="00A5771C">
        <w:rPr>
          <w:rFonts w:hint="cs"/>
          <w:color w:val="008000"/>
          <w:rtl/>
        </w:rPr>
        <w:t>عَنْ</w:t>
      </w:r>
      <w:r w:rsidR="008E14A7" w:rsidRPr="00A5771C">
        <w:rPr>
          <w:color w:val="008000"/>
          <w:rtl/>
        </w:rPr>
        <w:t xml:space="preserve"> </w:t>
      </w:r>
      <w:r w:rsidR="008E14A7" w:rsidRPr="00A5771C">
        <w:rPr>
          <w:rFonts w:hint="cs"/>
          <w:color w:val="008000"/>
          <w:rtl/>
        </w:rPr>
        <w:t>أَخِيهِ</w:t>
      </w:r>
      <w:r w:rsidR="008E14A7" w:rsidRPr="00A5771C">
        <w:rPr>
          <w:color w:val="008000"/>
          <w:rtl/>
        </w:rPr>
        <w:t xml:space="preserve"> </w:t>
      </w:r>
      <w:r w:rsidR="008E14A7" w:rsidRPr="00A5771C">
        <w:rPr>
          <w:rFonts w:hint="cs"/>
          <w:color w:val="008000"/>
          <w:rtl/>
        </w:rPr>
        <w:t>الْحُسَيْنِ</w:t>
      </w:r>
      <w:r w:rsidR="008E14A7" w:rsidRPr="00A5771C">
        <w:rPr>
          <w:color w:val="008000"/>
          <w:rtl/>
        </w:rPr>
        <w:t xml:space="preserve"> </w:t>
      </w:r>
      <w:r w:rsidR="008E14A7" w:rsidRPr="00A5771C">
        <w:rPr>
          <w:rFonts w:hint="cs"/>
          <w:color w:val="008000"/>
          <w:rtl/>
        </w:rPr>
        <w:t>عَنْ</w:t>
      </w:r>
      <w:r w:rsidR="008E14A7" w:rsidRPr="00A5771C">
        <w:rPr>
          <w:color w:val="008000"/>
          <w:rtl/>
        </w:rPr>
        <w:t xml:space="preserve"> </w:t>
      </w:r>
      <w:r w:rsidR="008E14A7" w:rsidRPr="00A5771C">
        <w:rPr>
          <w:rFonts w:hint="cs"/>
          <w:color w:val="008000"/>
          <w:rtl/>
        </w:rPr>
        <w:t>أَبِيهِ</w:t>
      </w:r>
      <w:r w:rsidR="008E14A7" w:rsidRPr="00A5771C">
        <w:rPr>
          <w:color w:val="008000"/>
          <w:rtl/>
        </w:rPr>
        <w:t xml:space="preserve"> </w:t>
      </w:r>
      <w:r w:rsidR="008E14A7" w:rsidRPr="00A5771C">
        <w:rPr>
          <w:rFonts w:hint="cs"/>
          <w:color w:val="008000"/>
          <w:rtl/>
        </w:rPr>
        <w:t>عَلِيِّ</w:t>
      </w:r>
      <w:r w:rsidR="008E14A7" w:rsidRPr="00A5771C">
        <w:rPr>
          <w:color w:val="008000"/>
          <w:rtl/>
        </w:rPr>
        <w:t xml:space="preserve"> </w:t>
      </w:r>
      <w:r w:rsidR="008E14A7" w:rsidRPr="00A5771C">
        <w:rPr>
          <w:rFonts w:hint="cs"/>
          <w:color w:val="008000"/>
          <w:rtl/>
        </w:rPr>
        <w:t>بْنِ</w:t>
      </w:r>
      <w:r w:rsidR="008E14A7" w:rsidRPr="00A5771C">
        <w:rPr>
          <w:color w:val="008000"/>
          <w:rtl/>
        </w:rPr>
        <w:t xml:space="preserve"> </w:t>
      </w:r>
      <w:r w:rsidR="008E14A7" w:rsidRPr="00A5771C">
        <w:rPr>
          <w:rFonts w:hint="cs"/>
          <w:color w:val="008000"/>
          <w:rtl/>
        </w:rPr>
        <w:t>يَقْطِينٍ‌ قَالَ</w:t>
      </w:r>
      <w:r w:rsidR="008E14A7" w:rsidRPr="00A5771C">
        <w:rPr>
          <w:color w:val="008000"/>
          <w:rtl/>
        </w:rPr>
        <w:t xml:space="preserve">: </w:t>
      </w:r>
      <w:r w:rsidR="008E14A7" w:rsidRPr="00A5771C">
        <w:rPr>
          <w:rFonts w:hint="cs"/>
          <w:color w:val="008000"/>
          <w:rtl/>
        </w:rPr>
        <w:t>سَأَلْتُ</w:t>
      </w:r>
      <w:r w:rsidR="008E14A7" w:rsidRPr="00A5771C">
        <w:rPr>
          <w:color w:val="008000"/>
          <w:rtl/>
        </w:rPr>
        <w:t xml:space="preserve"> </w:t>
      </w:r>
      <w:r w:rsidR="008E14A7" w:rsidRPr="00A5771C">
        <w:rPr>
          <w:rFonts w:hint="cs"/>
          <w:color w:val="008000"/>
          <w:rtl/>
        </w:rPr>
        <w:t>أَبَا</w:t>
      </w:r>
      <w:r w:rsidR="008E14A7" w:rsidRPr="00A5771C">
        <w:rPr>
          <w:color w:val="008000"/>
          <w:rtl/>
        </w:rPr>
        <w:t xml:space="preserve"> </w:t>
      </w:r>
      <w:r w:rsidR="008E14A7" w:rsidRPr="00A5771C">
        <w:rPr>
          <w:rFonts w:hint="cs"/>
          <w:color w:val="008000"/>
          <w:rtl/>
        </w:rPr>
        <w:t>الْحَسَنِ</w:t>
      </w:r>
      <w:r w:rsidR="008E14A7" w:rsidRPr="00A5771C">
        <w:rPr>
          <w:color w:val="008000"/>
          <w:rtl/>
        </w:rPr>
        <w:t xml:space="preserve"> </w:t>
      </w:r>
      <w:r w:rsidR="008E14A7" w:rsidRPr="00A5771C">
        <w:rPr>
          <w:rFonts w:hint="cs"/>
          <w:color w:val="008000"/>
          <w:rtl/>
        </w:rPr>
        <w:t>ع</w:t>
      </w:r>
      <w:r w:rsidR="008E14A7" w:rsidRPr="00A5771C">
        <w:rPr>
          <w:color w:val="008000"/>
          <w:rtl/>
        </w:rPr>
        <w:t xml:space="preserve"> </w:t>
      </w:r>
      <w:r w:rsidR="008E14A7" w:rsidRPr="00A5771C">
        <w:rPr>
          <w:rFonts w:hint="cs"/>
          <w:color w:val="008000"/>
          <w:rtl/>
        </w:rPr>
        <w:t>عَنِ</w:t>
      </w:r>
      <w:r w:rsidR="008E14A7" w:rsidRPr="00A5771C">
        <w:rPr>
          <w:color w:val="008000"/>
          <w:rtl/>
        </w:rPr>
        <w:t xml:space="preserve"> </w:t>
      </w:r>
      <w:r w:rsidR="008E14A7" w:rsidRPr="00A5771C">
        <w:rPr>
          <w:rFonts w:hint="cs"/>
          <w:color w:val="008000"/>
          <w:rtl/>
        </w:rPr>
        <w:t>الرَّجُلِ</w:t>
      </w:r>
      <w:r w:rsidR="008E14A7" w:rsidRPr="00A5771C">
        <w:rPr>
          <w:color w:val="008000"/>
          <w:rtl/>
        </w:rPr>
        <w:t xml:space="preserve"> </w:t>
      </w:r>
      <w:r w:rsidR="008E14A7" w:rsidRPr="00A5771C">
        <w:rPr>
          <w:rFonts w:hint="cs"/>
          <w:color w:val="008000"/>
          <w:rtl/>
        </w:rPr>
        <w:t>يَنْسَى</w:t>
      </w:r>
      <w:r w:rsidR="008E14A7" w:rsidRPr="00A5771C">
        <w:rPr>
          <w:color w:val="008000"/>
          <w:rtl/>
        </w:rPr>
        <w:t xml:space="preserve"> </w:t>
      </w:r>
      <w:r w:rsidR="008E14A7" w:rsidRPr="00A5771C">
        <w:rPr>
          <w:rFonts w:hint="cs"/>
          <w:color w:val="008000"/>
          <w:rtl/>
        </w:rPr>
        <w:t>أَنْ</w:t>
      </w:r>
      <w:r w:rsidR="008E14A7" w:rsidRPr="00A5771C">
        <w:rPr>
          <w:color w:val="008000"/>
          <w:rtl/>
        </w:rPr>
        <w:t xml:space="preserve"> </w:t>
      </w:r>
      <w:r w:rsidR="008E14A7" w:rsidRPr="00A5771C">
        <w:rPr>
          <w:rFonts w:hint="cs"/>
          <w:color w:val="008000"/>
          <w:rtl/>
        </w:rPr>
        <w:t>يَفْتَتِحَ</w:t>
      </w:r>
      <w:r w:rsidR="008E14A7" w:rsidRPr="00A5771C">
        <w:rPr>
          <w:color w:val="008000"/>
          <w:rtl/>
        </w:rPr>
        <w:t xml:space="preserve"> </w:t>
      </w:r>
      <w:r w:rsidR="008E14A7" w:rsidRPr="00A5771C">
        <w:rPr>
          <w:rFonts w:hint="cs"/>
          <w:color w:val="008000"/>
          <w:rtl/>
        </w:rPr>
        <w:t>الصَّلَاةَ</w:t>
      </w:r>
      <w:r w:rsidR="008E14A7" w:rsidRPr="00A5771C">
        <w:rPr>
          <w:color w:val="008000"/>
          <w:rtl/>
        </w:rPr>
        <w:t xml:space="preserve"> </w:t>
      </w:r>
      <w:r w:rsidR="008E14A7" w:rsidRPr="00A5771C">
        <w:rPr>
          <w:rFonts w:hint="cs"/>
          <w:color w:val="008000"/>
          <w:rtl/>
        </w:rPr>
        <w:t>حَتَّى</w:t>
      </w:r>
      <w:r w:rsidR="008E14A7" w:rsidRPr="00A5771C">
        <w:rPr>
          <w:color w:val="008000"/>
          <w:rtl/>
        </w:rPr>
        <w:t xml:space="preserve"> </w:t>
      </w:r>
      <w:r w:rsidR="008E14A7" w:rsidRPr="00A5771C">
        <w:rPr>
          <w:rFonts w:hint="cs"/>
          <w:color w:val="008000"/>
          <w:rtl/>
        </w:rPr>
        <w:t>يَرْكَعَ</w:t>
      </w:r>
      <w:r w:rsidR="008E14A7" w:rsidRPr="00A5771C">
        <w:rPr>
          <w:color w:val="008000"/>
          <w:rtl/>
        </w:rPr>
        <w:t xml:space="preserve"> </w:t>
      </w:r>
      <w:r w:rsidR="008E14A7" w:rsidRPr="00A5771C">
        <w:rPr>
          <w:rFonts w:hint="cs"/>
          <w:color w:val="008000"/>
          <w:rtl/>
        </w:rPr>
        <w:t>قَالَ</w:t>
      </w:r>
      <w:r w:rsidR="008E14A7" w:rsidRPr="00A5771C">
        <w:rPr>
          <w:color w:val="008000"/>
          <w:rtl/>
        </w:rPr>
        <w:t xml:space="preserve"> </w:t>
      </w:r>
      <w:r w:rsidR="008E14A7" w:rsidRPr="00A5771C">
        <w:rPr>
          <w:rFonts w:hint="cs"/>
          <w:color w:val="008000"/>
          <w:rtl/>
        </w:rPr>
        <w:t>يُعِيدُ</w:t>
      </w:r>
      <w:r w:rsidR="008E14A7" w:rsidRPr="00A5771C">
        <w:rPr>
          <w:color w:val="008000"/>
          <w:rtl/>
        </w:rPr>
        <w:t xml:space="preserve"> </w:t>
      </w:r>
      <w:r w:rsidR="008E14A7" w:rsidRPr="00A5771C">
        <w:rPr>
          <w:rFonts w:hint="cs"/>
          <w:color w:val="008000"/>
          <w:rtl/>
        </w:rPr>
        <w:t>الصَّلَاةَ</w:t>
      </w:r>
      <w:r w:rsidR="008E14A7" w:rsidRPr="008E14A7">
        <w:rPr>
          <w:rtl/>
        </w:rPr>
        <w:t>.</w:t>
      </w:r>
      <w:r w:rsidR="008E14A7">
        <w:rPr>
          <w:rStyle w:val="FootnoteReference"/>
          <w:rtl/>
        </w:rPr>
        <w:footnoteReference w:id="6"/>
      </w:r>
      <w:r w:rsidR="00A5771C">
        <w:rPr>
          <w:rFonts w:hint="cs"/>
          <w:rtl/>
        </w:rPr>
        <w:t xml:space="preserve"> مرحوم بروجردی، مرحوم خویی و آقای زنجانی </w:t>
      </w:r>
      <w:r w:rsidR="00303213">
        <w:rPr>
          <w:rFonts w:hint="cs"/>
          <w:rtl/>
        </w:rPr>
        <w:t xml:space="preserve">قطعاً </w:t>
      </w:r>
      <w:r w:rsidR="00A5771C">
        <w:rPr>
          <w:rFonts w:hint="cs"/>
          <w:rtl/>
        </w:rPr>
        <w:t>می گویند که «یعید الصلاة»</w:t>
      </w:r>
      <w:r w:rsidR="00303213">
        <w:rPr>
          <w:rFonts w:hint="cs"/>
          <w:rtl/>
        </w:rPr>
        <w:t xml:space="preserve"> به نحو مجازی نبوده و به نحو حقیقی استعمال شده است</w:t>
      </w:r>
      <w:r w:rsidR="0066382D">
        <w:rPr>
          <w:rFonts w:hint="cs"/>
          <w:rtl/>
        </w:rPr>
        <w:t>؛ حال اگر این حدیث با أحادیث دیگر تعارض کند آیا نمی توان به عموم لاتعاد رجوع کنیم؟!</w:t>
      </w:r>
    </w:p>
    <w:p w:rsidR="00F153E7" w:rsidRDefault="00F153E7" w:rsidP="000B1721">
      <w:pPr>
        <w:jc w:val="both"/>
        <w:rPr>
          <w:rtl/>
        </w:rPr>
      </w:pPr>
      <w:r>
        <w:rPr>
          <w:rFonts w:hint="cs"/>
          <w:rtl/>
        </w:rPr>
        <w:t>اشکال فرمایش آقای سیستانی این بود که فریضه را بر رکوع تطبیق کردند؛ البته بر رکوع منطبق می شود ولی یکی از مصادیق فریضه هم «صلاة» است</w:t>
      </w:r>
      <w:r w:rsidR="00C217D5">
        <w:rPr>
          <w:rFonts w:hint="cs"/>
          <w:rtl/>
        </w:rPr>
        <w:t xml:space="preserve"> و اساساً عرفاً ترک یک جزء ناقض جزء دیگر نیست بلکه ناقض کل است و عرفی نیست که گفته شود «نسیان تکبیرة الاحرام رکوع را نقض می کند»</w:t>
      </w:r>
      <w:r w:rsidR="00FB2279">
        <w:rPr>
          <w:rFonts w:hint="cs"/>
          <w:rtl/>
        </w:rPr>
        <w:t xml:space="preserve"> مگر قرار بود ناقض رکوع باشد؟!!</w:t>
      </w:r>
    </w:p>
    <w:p w:rsidR="00B41E98" w:rsidRDefault="00B41E98" w:rsidP="00B41E98">
      <w:pPr>
        <w:pStyle w:val="Heading3"/>
        <w:rPr>
          <w:rtl/>
        </w:rPr>
      </w:pPr>
      <w:bookmarkStart w:id="14" w:name="_Toc61906865"/>
      <w:r>
        <w:rPr>
          <w:rFonts w:hint="cs"/>
          <w:rtl/>
        </w:rPr>
        <w:t>مناقشه استاد (عدم صدق نقض)</w:t>
      </w:r>
      <w:bookmarkEnd w:id="14"/>
    </w:p>
    <w:p w:rsidR="003342D8" w:rsidRDefault="003342D8" w:rsidP="000B1721">
      <w:pPr>
        <w:jc w:val="both"/>
        <w:rPr>
          <w:rtl/>
        </w:rPr>
      </w:pPr>
      <w:r>
        <w:rPr>
          <w:rFonts w:hint="cs"/>
          <w:rtl/>
        </w:rPr>
        <w:t>أما ما اشکال دیگری به جری</w:t>
      </w:r>
      <w:r w:rsidR="00044E91">
        <w:rPr>
          <w:rFonts w:hint="cs"/>
          <w:rtl/>
        </w:rPr>
        <w:t>ان حدیث لاتعاد قبل از رکوع و نیز بعد از رک</w:t>
      </w:r>
      <w:r w:rsidR="00640E2B">
        <w:rPr>
          <w:rFonts w:hint="cs"/>
          <w:rtl/>
        </w:rPr>
        <w:t>وع اگر فریضه را صلاة قرار دهیم، وجود دارد؛ ظهور «لاتنقض» این است که ابرامی وجود داشته است و شیشه ای که از ابتدا شکسته تولید می شود راجع به آن تعبیر «انتقض الزجاجه» گفته نمی شود</w:t>
      </w:r>
      <w:r w:rsidR="00533754">
        <w:rPr>
          <w:rFonts w:hint="cs"/>
          <w:rtl/>
        </w:rPr>
        <w:t xml:space="preserve"> و نیز دست کشیدن روی شیشه ناقض شیشه نیست؛ در جایی «لاتنقض و تنقض» گفته می شود که </w:t>
      </w:r>
      <w:r w:rsidR="00533754">
        <w:rPr>
          <w:rFonts w:hint="cs"/>
          <w:rtl/>
        </w:rPr>
        <w:lastRenderedPageBreak/>
        <w:t>ابتدا مستحکم منعقد شده باشد. و راجع به طهارت در روایت تعبیر نشده است که ناقض صلاة است تا گفته شود اگر طهارت نباشد از ابتدا مستحکم منعقد نشده است، بلکه تعبیر راجع به «السنة لاتنقض الفریضه» آمده است</w:t>
      </w:r>
      <w:r w:rsidR="00823DDF">
        <w:rPr>
          <w:rFonts w:hint="cs"/>
          <w:rtl/>
        </w:rPr>
        <w:t xml:space="preserve"> و سنتی ناقض فریضه است که بعد از انعقاد فریضه ترک می شود</w:t>
      </w:r>
      <w:r w:rsidR="00337E15">
        <w:rPr>
          <w:rFonts w:hint="cs"/>
          <w:rtl/>
        </w:rPr>
        <w:t xml:space="preserve"> و اولین جزء نماز تکبیرة الاحرام است و کسی که تکبیرة الاحرام را نگفته است از ابتدا فریضه به صورت مبرم منعقد نشده است تا منتقض شود</w:t>
      </w:r>
      <w:r w:rsidR="00B91709">
        <w:rPr>
          <w:rFonts w:hint="cs"/>
          <w:rtl/>
        </w:rPr>
        <w:t xml:space="preserve">. انتقاض و عدم انتقاض فرع بر انعقاد است و خلاف ظاهر است که </w:t>
      </w:r>
      <w:r w:rsidR="00EE63C2">
        <w:rPr>
          <w:rFonts w:hint="cs"/>
          <w:rtl/>
        </w:rPr>
        <w:t>مراد از فریضه را فریضه لولائیه و «الفریضة اللتی توجد» قرار داده شود</w:t>
      </w:r>
      <w:r w:rsidR="00A342C4">
        <w:rPr>
          <w:rFonts w:hint="cs"/>
          <w:rtl/>
        </w:rPr>
        <w:t xml:space="preserve"> و ظاهر این است که فریضه شکل گرفته است و موجود شده است و ت</w:t>
      </w:r>
      <w:r w:rsidR="007D183E">
        <w:rPr>
          <w:rFonts w:hint="cs"/>
          <w:rtl/>
        </w:rPr>
        <w:t>عبیر می شود که نماز نقض نمی شود و اگر تکبیرة الاحرام گفته نشود از ابتدا نماز شکل نگرفته است.</w:t>
      </w:r>
    </w:p>
    <w:p w:rsidR="007D183E" w:rsidRDefault="007D183E" w:rsidP="000B1721">
      <w:pPr>
        <w:jc w:val="both"/>
        <w:rPr>
          <w:rtl/>
        </w:rPr>
      </w:pPr>
      <w:r>
        <w:rPr>
          <w:rFonts w:hint="cs"/>
          <w:rtl/>
        </w:rPr>
        <w:t>ممکن است این بیان ما توسعه داده شود</w:t>
      </w:r>
      <w:r w:rsidR="006C0F0A">
        <w:rPr>
          <w:rFonts w:hint="cs"/>
          <w:rtl/>
        </w:rPr>
        <w:t xml:space="preserve"> و در رابطه با فرمایش آقای سیستانی نیز جاری شود که اگر کسی تکبیرة الاحرام را نگوید از ابتدا رکوع او </w:t>
      </w:r>
      <w:r w:rsidR="00E12BD2">
        <w:rPr>
          <w:rFonts w:hint="cs"/>
          <w:rtl/>
        </w:rPr>
        <w:t>شکل نگرفته است تا بخواهد از هم گسستن و نقض در رابطه با آن صدق کند مثل این که کسی عمداً یا از روی جهل تقصیری</w:t>
      </w:r>
      <w:r w:rsidR="00BE623E">
        <w:rPr>
          <w:rFonts w:hint="cs"/>
          <w:rtl/>
        </w:rPr>
        <w:t xml:space="preserve"> تکبیرة الاحرام را نگوید.</w:t>
      </w:r>
    </w:p>
    <w:p w:rsidR="00BD6D86" w:rsidRDefault="006305B0" w:rsidP="000B1721">
      <w:pPr>
        <w:jc w:val="both"/>
        <w:rPr>
          <w:rtl/>
        </w:rPr>
      </w:pPr>
      <w:r>
        <w:rPr>
          <w:rFonts w:hint="cs"/>
          <w:rtl/>
        </w:rPr>
        <w:t>لذا اشکال اساسی به حدیث لاتعاد، عدم صدق «لاتنقض السنه الفریضه» است</w:t>
      </w:r>
      <w:r w:rsidR="00BD6D86">
        <w:rPr>
          <w:rFonts w:hint="cs"/>
          <w:rtl/>
        </w:rPr>
        <w:t>. البته در برخی روایات تعبیر «نقض» ذکر نشده است: «</w:t>
      </w:r>
      <w:r w:rsidR="00BD6D86" w:rsidRPr="00073D8B">
        <w:rPr>
          <w:rFonts w:hint="cs"/>
          <w:color w:val="008000"/>
          <w:rtl/>
        </w:rPr>
        <w:t>مُحَمَّدُ</w:t>
      </w:r>
      <w:r w:rsidR="00BD6D86" w:rsidRPr="00073D8B">
        <w:rPr>
          <w:color w:val="008000"/>
          <w:rtl/>
        </w:rPr>
        <w:t xml:space="preserve"> </w:t>
      </w:r>
      <w:r w:rsidR="00BD6D86" w:rsidRPr="00073D8B">
        <w:rPr>
          <w:rFonts w:hint="cs"/>
          <w:color w:val="008000"/>
          <w:rtl/>
        </w:rPr>
        <w:t>بْنُ</w:t>
      </w:r>
      <w:r w:rsidR="00BD6D86" w:rsidRPr="00073D8B">
        <w:rPr>
          <w:color w:val="008000"/>
          <w:rtl/>
        </w:rPr>
        <w:t xml:space="preserve"> </w:t>
      </w:r>
      <w:r w:rsidR="00BD6D86" w:rsidRPr="00073D8B">
        <w:rPr>
          <w:rFonts w:hint="cs"/>
          <w:color w:val="008000"/>
          <w:rtl/>
        </w:rPr>
        <w:t>إِسْمَاعِيلَ</w:t>
      </w:r>
      <w:r w:rsidR="00BD6D86" w:rsidRPr="00073D8B">
        <w:rPr>
          <w:color w:val="008000"/>
          <w:rtl/>
        </w:rPr>
        <w:t xml:space="preserve"> </w:t>
      </w:r>
      <w:r w:rsidR="00BD6D86" w:rsidRPr="00073D8B">
        <w:rPr>
          <w:rFonts w:hint="cs"/>
          <w:color w:val="008000"/>
          <w:rtl/>
        </w:rPr>
        <w:t>عَنِ</w:t>
      </w:r>
      <w:r w:rsidR="00BD6D86" w:rsidRPr="00073D8B">
        <w:rPr>
          <w:color w:val="008000"/>
          <w:rtl/>
        </w:rPr>
        <w:t xml:space="preserve"> </w:t>
      </w:r>
      <w:r w:rsidR="00BD6D86" w:rsidRPr="00073D8B">
        <w:rPr>
          <w:rFonts w:hint="cs"/>
          <w:color w:val="008000"/>
          <w:rtl/>
        </w:rPr>
        <w:t>الْفَضْلِ</w:t>
      </w:r>
      <w:r w:rsidR="00BD6D86" w:rsidRPr="00073D8B">
        <w:rPr>
          <w:color w:val="008000"/>
          <w:rtl/>
        </w:rPr>
        <w:t xml:space="preserve"> </w:t>
      </w:r>
      <w:r w:rsidR="00BD6D86" w:rsidRPr="00073D8B">
        <w:rPr>
          <w:rFonts w:hint="cs"/>
          <w:color w:val="008000"/>
          <w:rtl/>
        </w:rPr>
        <w:t>بْنِ</w:t>
      </w:r>
      <w:r w:rsidR="00BD6D86" w:rsidRPr="00073D8B">
        <w:rPr>
          <w:color w:val="008000"/>
          <w:rtl/>
        </w:rPr>
        <w:t xml:space="preserve"> </w:t>
      </w:r>
      <w:r w:rsidR="00BD6D86" w:rsidRPr="00073D8B">
        <w:rPr>
          <w:rFonts w:hint="cs"/>
          <w:color w:val="008000"/>
          <w:rtl/>
        </w:rPr>
        <w:t>شَاذَانَ</w:t>
      </w:r>
      <w:r w:rsidR="00BD6D86" w:rsidRPr="00073D8B">
        <w:rPr>
          <w:color w:val="008000"/>
          <w:rtl/>
        </w:rPr>
        <w:t xml:space="preserve"> </w:t>
      </w:r>
      <w:r w:rsidR="00BD6D86" w:rsidRPr="00073D8B">
        <w:rPr>
          <w:rFonts w:hint="cs"/>
          <w:color w:val="008000"/>
          <w:rtl/>
        </w:rPr>
        <w:t>عَنْ</w:t>
      </w:r>
      <w:r w:rsidR="00BD6D86" w:rsidRPr="00073D8B">
        <w:rPr>
          <w:color w:val="008000"/>
          <w:rtl/>
        </w:rPr>
        <w:t xml:space="preserve"> </w:t>
      </w:r>
      <w:r w:rsidR="00BD6D86" w:rsidRPr="00073D8B">
        <w:rPr>
          <w:rFonts w:hint="cs"/>
          <w:color w:val="008000"/>
          <w:rtl/>
        </w:rPr>
        <w:t>حَمَّادِ</w:t>
      </w:r>
      <w:r w:rsidR="00BD6D86" w:rsidRPr="00073D8B">
        <w:rPr>
          <w:color w:val="008000"/>
          <w:rtl/>
        </w:rPr>
        <w:t xml:space="preserve"> </w:t>
      </w:r>
      <w:r w:rsidR="00BD6D86" w:rsidRPr="00073D8B">
        <w:rPr>
          <w:rFonts w:hint="cs"/>
          <w:color w:val="008000"/>
          <w:rtl/>
        </w:rPr>
        <w:t>بْنِ</w:t>
      </w:r>
      <w:r w:rsidR="00BD6D86" w:rsidRPr="00073D8B">
        <w:rPr>
          <w:color w:val="008000"/>
          <w:rtl/>
        </w:rPr>
        <w:t xml:space="preserve"> </w:t>
      </w:r>
      <w:r w:rsidR="00BD6D86" w:rsidRPr="00073D8B">
        <w:rPr>
          <w:rFonts w:hint="cs"/>
          <w:color w:val="008000"/>
          <w:rtl/>
        </w:rPr>
        <w:t>عِيسَى</w:t>
      </w:r>
      <w:r w:rsidR="00BD6D86" w:rsidRPr="00073D8B">
        <w:rPr>
          <w:color w:val="008000"/>
          <w:rtl/>
        </w:rPr>
        <w:t xml:space="preserve"> </w:t>
      </w:r>
      <w:r w:rsidR="00BD6D86" w:rsidRPr="00073D8B">
        <w:rPr>
          <w:rFonts w:hint="cs"/>
          <w:color w:val="008000"/>
          <w:rtl/>
        </w:rPr>
        <w:t>عَنْ</w:t>
      </w:r>
      <w:r w:rsidR="00BD6D86" w:rsidRPr="00073D8B">
        <w:rPr>
          <w:color w:val="008000"/>
          <w:rtl/>
        </w:rPr>
        <w:t xml:space="preserve"> </w:t>
      </w:r>
      <w:r w:rsidR="00BD6D86" w:rsidRPr="00073D8B">
        <w:rPr>
          <w:rFonts w:hint="cs"/>
          <w:color w:val="008000"/>
          <w:rtl/>
        </w:rPr>
        <w:t>رِبْعِيِّ</w:t>
      </w:r>
      <w:r w:rsidR="00BD6D86" w:rsidRPr="00073D8B">
        <w:rPr>
          <w:color w:val="008000"/>
          <w:rtl/>
        </w:rPr>
        <w:t xml:space="preserve"> </w:t>
      </w:r>
      <w:r w:rsidR="00BD6D86" w:rsidRPr="00073D8B">
        <w:rPr>
          <w:rFonts w:hint="cs"/>
          <w:color w:val="008000"/>
          <w:rtl/>
        </w:rPr>
        <w:t>بْنِ</w:t>
      </w:r>
      <w:r w:rsidR="00BD6D86" w:rsidRPr="00073D8B">
        <w:rPr>
          <w:color w:val="008000"/>
          <w:rtl/>
        </w:rPr>
        <w:t xml:space="preserve"> </w:t>
      </w:r>
      <w:r w:rsidR="00BD6D86" w:rsidRPr="00073D8B">
        <w:rPr>
          <w:rFonts w:hint="cs"/>
          <w:color w:val="008000"/>
          <w:rtl/>
        </w:rPr>
        <w:t>عَبْدِ</w:t>
      </w:r>
      <w:r w:rsidR="00BD6D86" w:rsidRPr="00073D8B">
        <w:rPr>
          <w:color w:val="008000"/>
          <w:rtl/>
        </w:rPr>
        <w:t xml:space="preserve"> </w:t>
      </w:r>
      <w:r w:rsidR="00BD6D86" w:rsidRPr="00073D8B">
        <w:rPr>
          <w:rFonts w:hint="cs"/>
          <w:color w:val="008000"/>
          <w:rtl/>
        </w:rPr>
        <w:t>اللَّهِ</w:t>
      </w:r>
      <w:r w:rsidR="00BD6D86" w:rsidRPr="00073D8B">
        <w:rPr>
          <w:color w:val="008000"/>
          <w:rtl/>
        </w:rPr>
        <w:t xml:space="preserve"> </w:t>
      </w:r>
      <w:r w:rsidR="00BD6D86" w:rsidRPr="00073D8B">
        <w:rPr>
          <w:rFonts w:hint="cs"/>
          <w:color w:val="008000"/>
          <w:rtl/>
        </w:rPr>
        <w:t>عَنْ</w:t>
      </w:r>
      <w:r w:rsidR="00BD6D86" w:rsidRPr="00073D8B">
        <w:rPr>
          <w:color w:val="008000"/>
          <w:rtl/>
        </w:rPr>
        <w:t xml:space="preserve"> </w:t>
      </w:r>
      <w:r w:rsidR="00BD6D86" w:rsidRPr="00073D8B">
        <w:rPr>
          <w:rFonts w:hint="cs"/>
          <w:color w:val="008000"/>
          <w:rtl/>
        </w:rPr>
        <w:t>مُحَمَّدِ</w:t>
      </w:r>
      <w:r w:rsidR="00BD6D86" w:rsidRPr="00073D8B">
        <w:rPr>
          <w:color w:val="008000"/>
          <w:rtl/>
        </w:rPr>
        <w:t xml:space="preserve"> </w:t>
      </w:r>
      <w:r w:rsidR="00BD6D86" w:rsidRPr="00073D8B">
        <w:rPr>
          <w:rFonts w:hint="cs"/>
          <w:color w:val="008000"/>
          <w:rtl/>
        </w:rPr>
        <w:t>بْنِ</w:t>
      </w:r>
      <w:r w:rsidR="00BD6D86" w:rsidRPr="00073D8B">
        <w:rPr>
          <w:color w:val="008000"/>
          <w:rtl/>
        </w:rPr>
        <w:t xml:space="preserve"> </w:t>
      </w:r>
      <w:r w:rsidR="00BD6D86" w:rsidRPr="00073D8B">
        <w:rPr>
          <w:rFonts w:hint="cs"/>
          <w:color w:val="008000"/>
          <w:rtl/>
        </w:rPr>
        <w:t>مُسْلِمٍ</w:t>
      </w:r>
      <w:r w:rsidR="00BD6D86" w:rsidRPr="00073D8B">
        <w:rPr>
          <w:color w:val="008000"/>
          <w:rtl/>
        </w:rPr>
        <w:t xml:space="preserve"> </w:t>
      </w:r>
      <w:r w:rsidR="00BD6D86" w:rsidRPr="00073D8B">
        <w:rPr>
          <w:rFonts w:hint="cs"/>
          <w:color w:val="008000"/>
          <w:rtl/>
        </w:rPr>
        <w:t>عَنْ</w:t>
      </w:r>
      <w:r w:rsidR="00BD6D86" w:rsidRPr="00073D8B">
        <w:rPr>
          <w:color w:val="008000"/>
          <w:rtl/>
        </w:rPr>
        <w:t xml:space="preserve"> </w:t>
      </w:r>
      <w:r w:rsidR="00BD6D86" w:rsidRPr="00073D8B">
        <w:rPr>
          <w:rFonts w:hint="cs"/>
          <w:color w:val="008000"/>
          <w:rtl/>
        </w:rPr>
        <w:t>أَحَدِهِمَا</w:t>
      </w:r>
      <w:r w:rsidR="00BD6D86" w:rsidRPr="00073D8B">
        <w:rPr>
          <w:color w:val="008000"/>
          <w:rtl/>
        </w:rPr>
        <w:t xml:space="preserve"> </w:t>
      </w:r>
      <w:r w:rsidR="00BD6D86" w:rsidRPr="00073D8B">
        <w:rPr>
          <w:rFonts w:hint="cs"/>
          <w:color w:val="008000"/>
          <w:rtl/>
        </w:rPr>
        <w:t>ع</w:t>
      </w:r>
      <w:r w:rsidR="00BD6D86" w:rsidRPr="00073D8B">
        <w:rPr>
          <w:color w:val="008000"/>
          <w:rtl/>
        </w:rPr>
        <w:t xml:space="preserve"> </w:t>
      </w:r>
      <w:r w:rsidR="00BD6D86" w:rsidRPr="00073D8B">
        <w:rPr>
          <w:rFonts w:hint="cs"/>
          <w:color w:val="008000"/>
          <w:rtl/>
        </w:rPr>
        <w:t>قَالَ</w:t>
      </w:r>
      <w:r w:rsidR="00BD6D86" w:rsidRPr="00073D8B">
        <w:rPr>
          <w:color w:val="008000"/>
          <w:rtl/>
        </w:rPr>
        <w:t xml:space="preserve">: </w:t>
      </w:r>
      <w:r w:rsidR="00BD6D86" w:rsidRPr="00073D8B">
        <w:rPr>
          <w:rFonts w:hint="cs"/>
          <w:color w:val="008000"/>
          <w:rtl/>
        </w:rPr>
        <w:t>إِنَّ</w:t>
      </w:r>
      <w:r w:rsidR="00BD6D86" w:rsidRPr="00073D8B">
        <w:rPr>
          <w:color w:val="008000"/>
          <w:rtl/>
        </w:rPr>
        <w:t xml:space="preserve"> </w:t>
      </w:r>
      <w:r w:rsidR="00BD6D86" w:rsidRPr="00073D8B">
        <w:rPr>
          <w:rFonts w:hint="cs"/>
          <w:color w:val="008000"/>
          <w:rtl/>
        </w:rPr>
        <w:t>اللَّهَ</w:t>
      </w:r>
      <w:r w:rsidR="00BD6D86" w:rsidRPr="00073D8B">
        <w:rPr>
          <w:color w:val="008000"/>
          <w:rtl/>
        </w:rPr>
        <w:t xml:space="preserve"> </w:t>
      </w:r>
      <w:r w:rsidR="00BD6D86" w:rsidRPr="00073D8B">
        <w:rPr>
          <w:rFonts w:hint="cs"/>
          <w:color w:val="008000"/>
          <w:rtl/>
        </w:rPr>
        <w:t>فَرَضَ</w:t>
      </w:r>
      <w:r w:rsidR="00BD6D86" w:rsidRPr="00073D8B">
        <w:rPr>
          <w:color w:val="008000"/>
          <w:rtl/>
        </w:rPr>
        <w:t xml:space="preserve"> </w:t>
      </w:r>
      <w:r w:rsidR="00BD6D86" w:rsidRPr="00073D8B">
        <w:rPr>
          <w:rFonts w:hint="cs"/>
          <w:color w:val="008000"/>
          <w:rtl/>
        </w:rPr>
        <w:t>الرُّكُوعَ</w:t>
      </w:r>
      <w:r w:rsidR="00BD6D86" w:rsidRPr="00073D8B">
        <w:rPr>
          <w:color w:val="008000"/>
          <w:rtl/>
        </w:rPr>
        <w:t xml:space="preserve"> </w:t>
      </w:r>
      <w:r w:rsidR="00BD6D86" w:rsidRPr="00073D8B">
        <w:rPr>
          <w:rFonts w:hint="cs"/>
          <w:color w:val="008000"/>
          <w:rtl/>
        </w:rPr>
        <w:t>وَ</w:t>
      </w:r>
      <w:r w:rsidR="00BD6D86" w:rsidRPr="00073D8B">
        <w:rPr>
          <w:color w:val="008000"/>
          <w:rtl/>
        </w:rPr>
        <w:t xml:space="preserve"> </w:t>
      </w:r>
      <w:r w:rsidR="00BD6D86" w:rsidRPr="00073D8B">
        <w:rPr>
          <w:rFonts w:hint="cs"/>
          <w:color w:val="008000"/>
          <w:rtl/>
        </w:rPr>
        <w:t>السُّجُودَ</w:t>
      </w:r>
      <w:r w:rsidR="00BD6D86" w:rsidRPr="00073D8B">
        <w:rPr>
          <w:color w:val="008000"/>
          <w:rtl/>
        </w:rPr>
        <w:t xml:space="preserve"> </w:t>
      </w:r>
      <w:r w:rsidR="00BD6D86" w:rsidRPr="00073D8B">
        <w:rPr>
          <w:rFonts w:hint="cs"/>
          <w:color w:val="008000"/>
          <w:rtl/>
        </w:rPr>
        <w:t>وَ</w:t>
      </w:r>
      <w:r w:rsidR="00BD6D86" w:rsidRPr="00073D8B">
        <w:rPr>
          <w:color w:val="008000"/>
          <w:rtl/>
        </w:rPr>
        <w:t xml:space="preserve"> </w:t>
      </w:r>
      <w:r w:rsidR="00BD6D86" w:rsidRPr="00073D8B">
        <w:rPr>
          <w:rFonts w:hint="cs"/>
          <w:color w:val="008000"/>
          <w:rtl/>
        </w:rPr>
        <w:t>الْقِرَاءَةُ</w:t>
      </w:r>
      <w:r w:rsidR="00BD6D86" w:rsidRPr="00073D8B">
        <w:rPr>
          <w:color w:val="008000"/>
          <w:rtl/>
        </w:rPr>
        <w:t xml:space="preserve"> </w:t>
      </w:r>
      <w:r w:rsidR="00BD6D86" w:rsidRPr="00073D8B">
        <w:rPr>
          <w:rFonts w:hint="cs"/>
          <w:color w:val="008000"/>
          <w:rtl/>
        </w:rPr>
        <w:t>سُنَّةٌ</w:t>
      </w:r>
      <w:r w:rsidR="00BD6D86" w:rsidRPr="00073D8B">
        <w:rPr>
          <w:color w:val="008000"/>
          <w:rtl/>
        </w:rPr>
        <w:t xml:space="preserve"> </w:t>
      </w:r>
      <w:r w:rsidR="00BD6D86" w:rsidRPr="00073D8B">
        <w:rPr>
          <w:rFonts w:hint="cs"/>
          <w:color w:val="008000"/>
          <w:rtl/>
        </w:rPr>
        <w:t>فَمَنْ</w:t>
      </w:r>
      <w:r w:rsidR="00BD6D86" w:rsidRPr="00073D8B">
        <w:rPr>
          <w:color w:val="008000"/>
          <w:rtl/>
        </w:rPr>
        <w:t xml:space="preserve"> </w:t>
      </w:r>
      <w:r w:rsidR="00BD6D86" w:rsidRPr="00073D8B">
        <w:rPr>
          <w:rFonts w:hint="cs"/>
          <w:color w:val="008000"/>
          <w:rtl/>
        </w:rPr>
        <w:t>تَرَكَ</w:t>
      </w:r>
      <w:r w:rsidR="00BD6D86" w:rsidRPr="00073D8B">
        <w:rPr>
          <w:color w:val="008000"/>
          <w:rtl/>
        </w:rPr>
        <w:t xml:space="preserve"> </w:t>
      </w:r>
      <w:r w:rsidR="00BD6D86" w:rsidRPr="00073D8B">
        <w:rPr>
          <w:rFonts w:hint="cs"/>
          <w:color w:val="008000"/>
          <w:rtl/>
        </w:rPr>
        <w:t>الْقِرَاءَةَ</w:t>
      </w:r>
      <w:r w:rsidR="00BD6D86" w:rsidRPr="00073D8B">
        <w:rPr>
          <w:color w:val="008000"/>
          <w:rtl/>
        </w:rPr>
        <w:t xml:space="preserve"> </w:t>
      </w:r>
      <w:r w:rsidR="00BD6D86" w:rsidRPr="00073D8B">
        <w:rPr>
          <w:rFonts w:hint="cs"/>
          <w:color w:val="008000"/>
          <w:rtl/>
        </w:rPr>
        <w:t>مُتَعَمِّداً</w:t>
      </w:r>
      <w:r w:rsidR="00BD6D86" w:rsidRPr="00073D8B">
        <w:rPr>
          <w:color w:val="008000"/>
          <w:rtl/>
        </w:rPr>
        <w:t xml:space="preserve"> </w:t>
      </w:r>
      <w:r w:rsidR="00BD6D86" w:rsidRPr="00073D8B">
        <w:rPr>
          <w:rFonts w:hint="cs"/>
          <w:color w:val="008000"/>
          <w:rtl/>
        </w:rPr>
        <w:t>أَعَادَ</w:t>
      </w:r>
      <w:r w:rsidR="00BD6D86" w:rsidRPr="00073D8B">
        <w:rPr>
          <w:color w:val="008000"/>
          <w:rtl/>
        </w:rPr>
        <w:t xml:space="preserve"> </w:t>
      </w:r>
      <w:r w:rsidR="00BD6D86" w:rsidRPr="00073D8B">
        <w:rPr>
          <w:rFonts w:hint="cs"/>
          <w:color w:val="008000"/>
          <w:rtl/>
        </w:rPr>
        <w:t>الصَّلَاةَ</w:t>
      </w:r>
      <w:r w:rsidR="00BD6D86" w:rsidRPr="00073D8B">
        <w:rPr>
          <w:color w:val="008000"/>
          <w:rtl/>
        </w:rPr>
        <w:t xml:space="preserve"> </w:t>
      </w:r>
      <w:r w:rsidR="00BD6D86" w:rsidRPr="00073D8B">
        <w:rPr>
          <w:rFonts w:hint="cs"/>
          <w:color w:val="008000"/>
          <w:rtl/>
        </w:rPr>
        <w:t>وَ</w:t>
      </w:r>
      <w:r w:rsidR="00BD6D86" w:rsidRPr="00073D8B">
        <w:rPr>
          <w:color w:val="008000"/>
          <w:rtl/>
        </w:rPr>
        <w:t xml:space="preserve"> </w:t>
      </w:r>
      <w:r w:rsidR="00BD6D86" w:rsidRPr="00073D8B">
        <w:rPr>
          <w:rFonts w:hint="cs"/>
          <w:color w:val="008000"/>
          <w:rtl/>
        </w:rPr>
        <w:t>مَنْ</w:t>
      </w:r>
      <w:r w:rsidR="00BD6D86" w:rsidRPr="00073D8B">
        <w:rPr>
          <w:color w:val="008000"/>
          <w:rtl/>
        </w:rPr>
        <w:t xml:space="preserve"> </w:t>
      </w:r>
      <w:r w:rsidR="00BD6D86" w:rsidRPr="00073D8B">
        <w:rPr>
          <w:rFonts w:hint="cs"/>
          <w:color w:val="008000"/>
          <w:rtl/>
        </w:rPr>
        <w:t>نَسِيَ</w:t>
      </w:r>
      <w:r w:rsidR="00BD6D86" w:rsidRPr="00073D8B">
        <w:rPr>
          <w:color w:val="008000"/>
          <w:rtl/>
        </w:rPr>
        <w:t xml:space="preserve"> </w:t>
      </w:r>
      <w:r w:rsidR="00BD6D86" w:rsidRPr="00073D8B">
        <w:rPr>
          <w:rFonts w:hint="cs"/>
          <w:color w:val="008000"/>
          <w:rtl/>
        </w:rPr>
        <w:t>الْقِرَاءَةَ</w:t>
      </w:r>
      <w:r w:rsidR="00BD6D86" w:rsidRPr="00073D8B">
        <w:rPr>
          <w:color w:val="008000"/>
          <w:rtl/>
        </w:rPr>
        <w:t xml:space="preserve"> </w:t>
      </w:r>
      <w:r w:rsidR="00BD6D86" w:rsidRPr="00073D8B">
        <w:rPr>
          <w:rFonts w:hint="cs"/>
          <w:color w:val="008000"/>
          <w:rtl/>
        </w:rPr>
        <w:t>فَقَدْ</w:t>
      </w:r>
      <w:r w:rsidR="00BD6D86" w:rsidRPr="00073D8B">
        <w:rPr>
          <w:color w:val="008000"/>
          <w:rtl/>
        </w:rPr>
        <w:t xml:space="preserve"> </w:t>
      </w:r>
      <w:r w:rsidR="00BD6D86" w:rsidRPr="00073D8B">
        <w:rPr>
          <w:rFonts w:hint="cs"/>
          <w:color w:val="008000"/>
          <w:rtl/>
        </w:rPr>
        <w:t>تَمَّتْ</w:t>
      </w:r>
      <w:r w:rsidR="00BD6D86" w:rsidRPr="00073D8B">
        <w:rPr>
          <w:color w:val="008000"/>
          <w:rtl/>
        </w:rPr>
        <w:t xml:space="preserve"> </w:t>
      </w:r>
      <w:r w:rsidR="00BD6D86" w:rsidRPr="00073D8B">
        <w:rPr>
          <w:rFonts w:hint="cs"/>
          <w:color w:val="008000"/>
          <w:rtl/>
        </w:rPr>
        <w:t>صَلَاتُهُ</w:t>
      </w:r>
      <w:r w:rsidR="00BD6D86" w:rsidRPr="00073D8B">
        <w:rPr>
          <w:color w:val="008000"/>
          <w:rtl/>
        </w:rPr>
        <w:t xml:space="preserve"> </w:t>
      </w:r>
      <w:r w:rsidR="00BD6D86" w:rsidRPr="00073D8B">
        <w:rPr>
          <w:rFonts w:hint="cs"/>
          <w:color w:val="008000"/>
          <w:rtl/>
        </w:rPr>
        <w:t>وَ</w:t>
      </w:r>
      <w:r w:rsidR="00BD6D86" w:rsidRPr="00073D8B">
        <w:rPr>
          <w:color w:val="008000"/>
          <w:rtl/>
        </w:rPr>
        <w:t xml:space="preserve"> </w:t>
      </w:r>
      <w:r w:rsidR="00BD6D86" w:rsidRPr="00073D8B">
        <w:rPr>
          <w:rFonts w:hint="cs"/>
          <w:color w:val="008000"/>
          <w:rtl/>
        </w:rPr>
        <w:t>لَا</w:t>
      </w:r>
      <w:r w:rsidR="00BD6D86" w:rsidRPr="00073D8B">
        <w:rPr>
          <w:color w:val="008000"/>
          <w:rtl/>
        </w:rPr>
        <w:t xml:space="preserve"> </w:t>
      </w:r>
      <w:r w:rsidR="00BD6D86" w:rsidRPr="00073D8B">
        <w:rPr>
          <w:rFonts w:hint="cs"/>
          <w:color w:val="008000"/>
          <w:rtl/>
        </w:rPr>
        <w:t>شَيْ‌ءَ</w:t>
      </w:r>
      <w:r w:rsidR="00BD6D86" w:rsidRPr="00073D8B">
        <w:rPr>
          <w:color w:val="008000"/>
          <w:rtl/>
        </w:rPr>
        <w:t xml:space="preserve"> </w:t>
      </w:r>
      <w:r w:rsidR="00BD6D86" w:rsidRPr="00073D8B">
        <w:rPr>
          <w:rFonts w:hint="cs"/>
          <w:color w:val="008000"/>
          <w:rtl/>
        </w:rPr>
        <w:t>عَلَيْهِ</w:t>
      </w:r>
      <w:r w:rsidR="00BD6D86">
        <w:rPr>
          <w:rFonts w:hint="cs"/>
          <w:rtl/>
        </w:rPr>
        <w:t>»</w:t>
      </w:r>
      <w:r w:rsidR="00BD6D86">
        <w:rPr>
          <w:rStyle w:val="FootnoteReference"/>
          <w:rtl/>
        </w:rPr>
        <w:footnoteReference w:id="7"/>
      </w:r>
      <w:r w:rsidR="00073D8B">
        <w:rPr>
          <w:rFonts w:hint="cs"/>
          <w:rtl/>
        </w:rPr>
        <w:t xml:space="preserve"> و قابل تمسّک است ولی حدیث لاتعاد که چنین ذیلی دارد قابل تمسّک نیست.</w:t>
      </w:r>
    </w:p>
    <w:p w:rsidR="00373B4C" w:rsidRDefault="00E46A62" w:rsidP="000B1721">
      <w:pPr>
        <w:jc w:val="both"/>
        <w:rPr>
          <w:rtl/>
        </w:rPr>
      </w:pPr>
      <w:r>
        <w:rPr>
          <w:rFonts w:hint="cs"/>
          <w:rtl/>
        </w:rPr>
        <w:t>در رابطه با تعبیر «السنة لاتنقض الصلاة» نی</w:t>
      </w:r>
      <w:r w:rsidR="00373B4C">
        <w:rPr>
          <w:rFonts w:hint="cs"/>
          <w:rtl/>
        </w:rPr>
        <w:t>ز لازم است ابتدا صلاة منعقد شود. در صدق نقض باید ابتدا مستحکم باشد تا از هم گسسته شود</w:t>
      </w:r>
      <w:r w:rsidR="00F579B4">
        <w:rPr>
          <w:rFonts w:hint="cs"/>
          <w:rtl/>
        </w:rPr>
        <w:t>:</w:t>
      </w:r>
      <w:r w:rsidR="00F579B4">
        <w:rPr>
          <w:rFonts w:ascii="Sakkal Majalla" w:hAnsi="Sakkal Majalla" w:cs="Sakkal Majalla" w:hint="cs"/>
          <w:rtl/>
        </w:rPr>
        <w:t>﴿</w:t>
      </w:r>
      <w:r w:rsidR="00F579B4" w:rsidRPr="00F579B4">
        <w:rPr>
          <w:rFonts w:hint="cs"/>
          <w:color w:val="008000"/>
          <w:rtl/>
        </w:rPr>
        <w:t>وَ</w:t>
      </w:r>
      <w:r w:rsidR="00F579B4" w:rsidRPr="00F579B4">
        <w:rPr>
          <w:color w:val="008000"/>
          <w:rtl/>
        </w:rPr>
        <w:t xml:space="preserve"> </w:t>
      </w:r>
      <w:r w:rsidR="00F579B4" w:rsidRPr="00F579B4">
        <w:rPr>
          <w:rFonts w:hint="cs"/>
          <w:color w:val="008000"/>
          <w:rtl/>
        </w:rPr>
        <w:t>لاَ</w:t>
      </w:r>
      <w:r w:rsidR="00F579B4" w:rsidRPr="00F579B4">
        <w:rPr>
          <w:color w:val="008000"/>
          <w:rtl/>
        </w:rPr>
        <w:t xml:space="preserve"> </w:t>
      </w:r>
      <w:r w:rsidR="00F579B4" w:rsidRPr="00F579B4">
        <w:rPr>
          <w:rFonts w:hint="cs"/>
          <w:color w:val="008000"/>
          <w:rtl/>
        </w:rPr>
        <w:t>تَكُونُوا</w:t>
      </w:r>
      <w:r w:rsidR="00F579B4" w:rsidRPr="00F579B4">
        <w:rPr>
          <w:color w:val="008000"/>
          <w:rtl/>
        </w:rPr>
        <w:t xml:space="preserve"> </w:t>
      </w:r>
      <w:r w:rsidR="00F579B4" w:rsidRPr="00F579B4">
        <w:rPr>
          <w:rFonts w:hint="cs"/>
          <w:color w:val="008000"/>
          <w:rtl/>
        </w:rPr>
        <w:t>كَالَّتِي</w:t>
      </w:r>
      <w:r w:rsidR="00F579B4" w:rsidRPr="00F579B4">
        <w:rPr>
          <w:color w:val="008000"/>
          <w:rtl/>
        </w:rPr>
        <w:t xml:space="preserve"> </w:t>
      </w:r>
      <w:r w:rsidR="00F579B4" w:rsidRPr="00F579B4">
        <w:rPr>
          <w:rFonts w:hint="cs"/>
          <w:color w:val="008000"/>
          <w:rtl/>
        </w:rPr>
        <w:t>نَقَضَتْ</w:t>
      </w:r>
      <w:r w:rsidR="00F579B4" w:rsidRPr="00F579B4">
        <w:rPr>
          <w:color w:val="008000"/>
          <w:rtl/>
        </w:rPr>
        <w:t xml:space="preserve"> </w:t>
      </w:r>
      <w:r w:rsidR="00F579B4" w:rsidRPr="00F579B4">
        <w:rPr>
          <w:rFonts w:hint="cs"/>
          <w:color w:val="008000"/>
          <w:rtl/>
        </w:rPr>
        <w:t>غَزْلَهَا</w:t>
      </w:r>
      <w:r w:rsidR="00F579B4" w:rsidRPr="00F579B4">
        <w:rPr>
          <w:color w:val="008000"/>
          <w:rtl/>
        </w:rPr>
        <w:t xml:space="preserve"> </w:t>
      </w:r>
      <w:r w:rsidR="00F579B4" w:rsidRPr="00F579B4">
        <w:rPr>
          <w:rFonts w:hint="cs"/>
          <w:color w:val="008000"/>
          <w:rtl/>
        </w:rPr>
        <w:t>مِنْ</w:t>
      </w:r>
      <w:r w:rsidR="00F579B4" w:rsidRPr="00F579B4">
        <w:rPr>
          <w:color w:val="008000"/>
          <w:rtl/>
        </w:rPr>
        <w:t xml:space="preserve"> </w:t>
      </w:r>
      <w:r w:rsidR="00F579B4" w:rsidRPr="00F579B4">
        <w:rPr>
          <w:rFonts w:hint="cs"/>
          <w:color w:val="008000"/>
          <w:rtl/>
        </w:rPr>
        <w:t>بَعْدِ</w:t>
      </w:r>
      <w:r w:rsidR="00F579B4" w:rsidRPr="00F579B4">
        <w:rPr>
          <w:color w:val="008000"/>
          <w:rtl/>
        </w:rPr>
        <w:t xml:space="preserve"> </w:t>
      </w:r>
      <w:r w:rsidR="00F579B4" w:rsidRPr="00F579B4">
        <w:rPr>
          <w:rFonts w:hint="cs"/>
          <w:color w:val="008000"/>
          <w:rtl/>
        </w:rPr>
        <w:t>قُوَّةٍ</w:t>
      </w:r>
      <w:r w:rsidR="00F579B4" w:rsidRPr="00F579B4">
        <w:rPr>
          <w:color w:val="008000"/>
          <w:rtl/>
        </w:rPr>
        <w:t xml:space="preserve"> </w:t>
      </w:r>
      <w:r w:rsidR="00F579B4" w:rsidRPr="00F579B4">
        <w:rPr>
          <w:rFonts w:hint="cs"/>
          <w:color w:val="008000"/>
          <w:rtl/>
        </w:rPr>
        <w:t>أَنْكَاثاً</w:t>
      </w:r>
      <w:r w:rsidR="00F579B4" w:rsidRPr="00F579B4">
        <w:rPr>
          <w:rFonts w:ascii="Sakkal Majalla" w:hAnsi="Sakkal Majalla" w:cs="Sakkal Majalla" w:hint="cs"/>
          <w:color w:val="008000"/>
          <w:rtl/>
        </w:rPr>
        <w:t>﴾</w:t>
      </w:r>
      <w:r w:rsidR="00F579B4">
        <w:rPr>
          <w:rStyle w:val="FootnoteReference"/>
          <w:rFonts w:ascii="Sakkal Majalla" w:hAnsi="Sakkal Majalla" w:cs="Sakkal Majalla"/>
          <w:color w:val="008000"/>
          <w:rtl/>
        </w:rPr>
        <w:footnoteReference w:id="8"/>
      </w:r>
      <w:r w:rsidR="00D64CD9">
        <w:rPr>
          <w:rFonts w:hint="cs"/>
          <w:rtl/>
        </w:rPr>
        <w:t xml:space="preserve"> نقضت غزلها یعنی از ابتدا بافت بعد بافتنی خود را از هم گسست، ولی اگر زنی غزل خود را به گونه ای تنظیم کند که منتقض باشد دیگر «نقضت غزلها» صدق نمی کند.</w:t>
      </w:r>
    </w:p>
    <w:p w:rsidR="00373B4C" w:rsidRDefault="00D0632B" w:rsidP="000B1721">
      <w:pPr>
        <w:jc w:val="both"/>
        <w:rPr>
          <w:rtl/>
        </w:rPr>
      </w:pPr>
      <w:r w:rsidRPr="00593D3C">
        <w:rPr>
          <w:rFonts w:hint="cs"/>
          <w:b/>
          <w:bCs/>
          <w:rtl/>
        </w:rPr>
        <w:t>اگر گفته شود</w:t>
      </w:r>
      <w:r w:rsidR="00593D3C" w:rsidRPr="00593D3C">
        <w:rPr>
          <w:rFonts w:hint="cs"/>
          <w:b/>
          <w:bCs/>
          <w:rtl/>
        </w:rPr>
        <w:t>:</w:t>
      </w:r>
      <w:r>
        <w:rPr>
          <w:rFonts w:hint="cs"/>
          <w:rtl/>
        </w:rPr>
        <w:t xml:space="preserve"> ابتدا باید متعلق نقض را مشخص نمود و اگر مراد از نماز را نماز عرفی بدانیم «نقض الصلاة» صدق خواهد کرد.</w:t>
      </w:r>
    </w:p>
    <w:p w:rsidR="00D0632B" w:rsidRDefault="00D0632B" w:rsidP="000B1721">
      <w:pPr>
        <w:jc w:val="both"/>
        <w:rPr>
          <w:rtl/>
        </w:rPr>
      </w:pPr>
      <w:r w:rsidRPr="00593D3C">
        <w:rPr>
          <w:rFonts w:hint="cs"/>
          <w:b/>
          <w:bCs/>
          <w:rtl/>
        </w:rPr>
        <w:t>در جواب می گوییم</w:t>
      </w:r>
      <w:r w:rsidR="00593D3C" w:rsidRPr="00593D3C">
        <w:rPr>
          <w:rFonts w:hint="cs"/>
          <w:b/>
          <w:bCs/>
          <w:rtl/>
        </w:rPr>
        <w:t>:</w:t>
      </w:r>
      <w:r>
        <w:rPr>
          <w:rFonts w:hint="cs"/>
          <w:rtl/>
        </w:rPr>
        <w:t xml:space="preserve"> اگر مراد صلاة عرفی باشد این صلاة عرفی نقض نشده و تا آخر وجود دارد و لذا باید از ابتدا استحکام به نظر شارع داشته باشد تا نقض راجع به آن صدق کند</w:t>
      </w:r>
      <w:r w:rsidR="00076605">
        <w:rPr>
          <w:rFonts w:hint="cs"/>
          <w:rtl/>
        </w:rPr>
        <w:t>.</w:t>
      </w:r>
    </w:p>
    <w:p w:rsidR="002B5E78" w:rsidRDefault="00076605" w:rsidP="000B1721">
      <w:pPr>
        <w:jc w:val="both"/>
        <w:rPr>
          <w:rtl/>
        </w:rPr>
      </w:pPr>
      <w:r>
        <w:rPr>
          <w:rFonts w:hint="cs"/>
          <w:rtl/>
        </w:rPr>
        <w:t>خلاصه عرض ما این شد که استدلال به  صحیحه زراره «</w:t>
      </w:r>
      <w:r w:rsidR="006F0F31" w:rsidRPr="006F0F31">
        <w:rPr>
          <w:rFonts w:hint="cs"/>
          <w:color w:val="008000"/>
          <w:rtl/>
        </w:rPr>
        <w:t>وَ</w:t>
      </w:r>
      <w:r w:rsidR="006F0F31" w:rsidRPr="006F0F31">
        <w:rPr>
          <w:color w:val="008000"/>
          <w:rtl/>
        </w:rPr>
        <w:t xml:space="preserve"> </w:t>
      </w:r>
      <w:r w:rsidR="006F0F31" w:rsidRPr="006F0F31">
        <w:rPr>
          <w:rFonts w:hint="cs"/>
          <w:color w:val="008000"/>
          <w:rtl/>
        </w:rPr>
        <w:t>رَوَى</w:t>
      </w:r>
      <w:r w:rsidR="006F0F31" w:rsidRPr="006F0F31">
        <w:rPr>
          <w:color w:val="008000"/>
          <w:rtl/>
        </w:rPr>
        <w:t xml:space="preserve"> </w:t>
      </w:r>
      <w:r w:rsidR="006F0F31" w:rsidRPr="006F0F31">
        <w:rPr>
          <w:rFonts w:hint="cs"/>
          <w:color w:val="008000"/>
          <w:rtl/>
        </w:rPr>
        <w:t>زُرَارَةُ</w:t>
      </w:r>
      <w:r w:rsidR="006F0F31" w:rsidRPr="006F0F31">
        <w:rPr>
          <w:color w:val="008000"/>
          <w:rtl/>
        </w:rPr>
        <w:t xml:space="preserve"> </w:t>
      </w:r>
      <w:r w:rsidR="006F0F31" w:rsidRPr="006F0F31">
        <w:rPr>
          <w:rFonts w:hint="cs"/>
          <w:color w:val="008000"/>
          <w:rtl/>
        </w:rPr>
        <w:t>عَنْ</w:t>
      </w:r>
      <w:r w:rsidR="006F0F31" w:rsidRPr="006F0F31">
        <w:rPr>
          <w:color w:val="008000"/>
          <w:rtl/>
        </w:rPr>
        <w:t xml:space="preserve"> </w:t>
      </w:r>
      <w:r w:rsidR="006F0F31" w:rsidRPr="006F0F31">
        <w:rPr>
          <w:rFonts w:hint="cs"/>
          <w:color w:val="008000"/>
          <w:rtl/>
        </w:rPr>
        <w:t>أَحَدِهِمَا</w:t>
      </w:r>
      <w:r w:rsidR="006F0F31" w:rsidRPr="006F0F31">
        <w:rPr>
          <w:color w:val="008000"/>
          <w:rtl/>
        </w:rPr>
        <w:t xml:space="preserve"> </w:t>
      </w:r>
      <w:r w:rsidR="006F0F31" w:rsidRPr="006F0F31">
        <w:rPr>
          <w:rFonts w:hint="cs"/>
          <w:color w:val="008000"/>
          <w:rtl/>
        </w:rPr>
        <w:t>ع</w:t>
      </w:r>
      <w:r w:rsidR="006F0F31" w:rsidRPr="006F0F31">
        <w:rPr>
          <w:color w:val="008000"/>
          <w:rtl/>
        </w:rPr>
        <w:t xml:space="preserve"> </w:t>
      </w:r>
      <w:r w:rsidR="006F0F31" w:rsidRPr="006F0F31">
        <w:rPr>
          <w:rFonts w:hint="cs"/>
          <w:color w:val="008000"/>
          <w:rtl/>
        </w:rPr>
        <w:t>قَالَ</w:t>
      </w:r>
      <w:r w:rsidR="006F0F31" w:rsidRPr="006F0F31">
        <w:rPr>
          <w:color w:val="008000"/>
          <w:rtl/>
        </w:rPr>
        <w:t xml:space="preserve"> </w:t>
      </w:r>
      <w:r w:rsidR="006F0F31" w:rsidRPr="006F0F31">
        <w:rPr>
          <w:rFonts w:hint="cs"/>
          <w:color w:val="008000"/>
          <w:rtl/>
        </w:rPr>
        <w:t>إِنَّ</w:t>
      </w:r>
      <w:r w:rsidR="006F0F31" w:rsidRPr="006F0F31">
        <w:rPr>
          <w:color w:val="008000"/>
          <w:rtl/>
        </w:rPr>
        <w:t xml:space="preserve"> </w:t>
      </w:r>
      <w:r w:rsidR="006F0F31" w:rsidRPr="006F0F31">
        <w:rPr>
          <w:rFonts w:hint="cs"/>
          <w:color w:val="008000"/>
          <w:rtl/>
        </w:rPr>
        <w:t>اللَّهَ</w:t>
      </w:r>
      <w:r w:rsidR="006F0F31" w:rsidRPr="006F0F31">
        <w:rPr>
          <w:color w:val="008000"/>
          <w:rtl/>
        </w:rPr>
        <w:t xml:space="preserve"> </w:t>
      </w:r>
      <w:r w:rsidR="006F0F31" w:rsidRPr="006F0F31">
        <w:rPr>
          <w:rFonts w:hint="cs"/>
          <w:color w:val="008000"/>
          <w:rtl/>
        </w:rPr>
        <w:t>تَبَارَكَ</w:t>
      </w:r>
      <w:r w:rsidR="006F0F31" w:rsidRPr="006F0F31">
        <w:rPr>
          <w:color w:val="008000"/>
          <w:rtl/>
        </w:rPr>
        <w:t xml:space="preserve"> </w:t>
      </w:r>
      <w:r w:rsidR="006F0F31" w:rsidRPr="006F0F31">
        <w:rPr>
          <w:rFonts w:hint="cs"/>
          <w:color w:val="008000"/>
          <w:rtl/>
        </w:rPr>
        <w:t>وَ</w:t>
      </w:r>
      <w:r w:rsidR="006F0F31" w:rsidRPr="006F0F31">
        <w:rPr>
          <w:color w:val="008000"/>
          <w:rtl/>
        </w:rPr>
        <w:t xml:space="preserve"> </w:t>
      </w:r>
      <w:r w:rsidR="006F0F31" w:rsidRPr="006F0F31">
        <w:rPr>
          <w:rFonts w:hint="cs"/>
          <w:color w:val="008000"/>
          <w:rtl/>
        </w:rPr>
        <w:t>تَعَالَى</w:t>
      </w:r>
      <w:r w:rsidR="006F0F31" w:rsidRPr="006F0F31">
        <w:rPr>
          <w:color w:val="008000"/>
          <w:rtl/>
        </w:rPr>
        <w:t xml:space="preserve"> </w:t>
      </w:r>
      <w:r w:rsidR="006F0F31" w:rsidRPr="006F0F31">
        <w:rPr>
          <w:rFonts w:hint="cs"/>
          <w:color w:val="008000"/>
          <w:rtl/>
        </w:rPr>
        <w:t>فَرَضَ</w:t>
      </w:r>
      <w:r w:rsidR="006F0F31" w:rsidRPr="006F0F31">
        <w:rPr>
          <w:color w:val="008000"/>
          <w:rtl/>
        </w:rPr>
        <w:t xml:space="preserve"> </w:t>
      </w:r>
      <w:r w:rsidR="006F0F31" w:rsidRPr="006F0F31">
        <w:rPr>
          <w:rFonts w:hint="cs"/>
          <w:color w:val="008000"/>
          <w:rtl/>
        </w:rPr>
        <w:t>الرُّكُوعَ</w:t>
      </w:r>
      <w:r w:rsidR="006F0F31" w:rsidRPr="006F0F31">
        <w:rPr>
          <w:color w:val="008000"/>
          <w:rtl/>
        </w:rPr>
        <w:t xml:space="preserve"> </w:t>
      </w:r>
      <w:r w:rsidR="006F0F31" w:rsidRPr="006F0F31">
        <w:rPr>
          <w:rFonts w:hint="cs"/>
          <w:color w:val="008000"/>
          <w:rtl/>
        </w:rPr>
        <w:t>وَ</w:t>
      </w:r>
      <w:r w:rsidR="006F0F31" w:rsidRPr="006F0F31">
        <w:rPr>
          <w:color w:val="008000"/>
          <w:rtl/>
        </w:rPr>
        <w:t xml:space="preserve"> </w:t>
      </w:r>
      <w:r w:rsidR="006F0F31" w:rsidRPr="006F0F31">
        <w:rPr>
          <w:rFonts w:hint="cs"/>
          <w:color w:val="008000"/>
          <w:rtl/>
        </w:rPr>
        <w:t>السُّجُودَ</w:t>
      </w:r>
      <w:r w:rsidR="006F0F31" w:rsidRPr="006F0F31">
        <w:rPr>
          <w:color w:val="008000"/>
          <w:rtl/>
        </w:rPr>
        <w:t xml:space="preserve"> </w:t>
      </w:r>
      <w:r w:rsidR="006F0F31" w:rsidRPr="006F0F31">
        <w:rPr>
          <w:rFonts w:hint="cs"/>
          <w:color w:val="008000"/>
          <w:rtl/>
        </w:rPr>
        <w:t>وَ</w:t>
      </w:r>
      <w:r w:rsidR="006F0F31" w:rsidRPr="006F0F31">
        <w:rPr>
          <w:color w:val="008000"/>
          <w:rtl/>
        </w:rPr>
        <w:t xml:space="preserve"> </w:t>
      </w:r>
      <w:r w:rsidR="006F0F31" w:rsidRPr="006F0F31">
        <w:rPr>
          <w:rFonts w:hint="cs"/>
          <w:color w:val="008000"/>
          <w:rtl/>
        </w:rPr>
        <w:t>الْقِرَاءَةُ</w:t>
      </w:r>
      <w:r w:rsidR="006F0F31" w:rsidRPr="006F0F31">
        <w:rPr>
          <w:color w:val="008000"/>
          <w:rtl/>
        </w:rPr>
        <w:t xml:space="preserve"> </w:t>
      </w:r>
      <w:r w:rsidR="006F0F31" w:rsidRPr="006F0F31">
        <w:rPr>
          <w:rFonts w:hint="cs"/>
          <w:color w:val="008000"/>
          <w:rtl/>
        </w:rPr>
        <w:t>سُنَّةٌ</w:t>
      </w:r>
      <w:r w:rsidR="006F0F31" w:rsidRPr="006F0F31">
        <w:rPr>
          <w:color w:val="008000"/>
          <w:rtl/>
        </w:rPr>
        <w:t xml:space="preserve"> </w:t>
      </w:r>
      <w:r w:rsidR="006F0F31" w:rsidRPr="006F0F31">
        <w:rPr>
          <w:rFonts w:hint="cs"/>
          <w:color w:val="008000"/>
          <w:rtl/>
        </w:rPr>
        <w:t>فَمَنْ</w:t>
      </w:r>
      <w:r w:rsidR="006F0F31" w:rsidRPr="006F0F31">
        <w:rPr>
          <w:color w:val="008000"/>
          <w:rtl/>
        </w:rPr>
        <w:t xml:space="preserve"> </w:t>
      </w:r>
      <w:r w:rsidR="006F0F31" w:rsidRPr="006F0F31">
        <w:rPr>
          <w:rFonts w:hint="cs"/>
          <w:color w:val="008000"/>
          <w:rtl/>
        </w:rPr>
        <w:t>تَرَكَ</w:t>
      </w:r>
      <w:r w:rsidR="006F0F31" w:rsidRPr="006F0F31">
        <w:rPr>
          <w:color w:val="008000"/>
          <w:rtl/>
        </w:rPr>
        <w:t xml:space="preserve"> </w:t>
      </w:r>
      <w:r w:rsidR="006F0F31" w:rsidRPr="006F0F31">
        <w:rPr>
          <w:rFonts w:hint="cs"/>
          <w:color w:val="008000"/>
          <w:rtl/>
        </w:rPr>
        <w:t>الْقِرَاءَةَ</w:t>
      </w:r>
      <w:r w:rsidR="006F0F31" w:rsidRPr="006F0F31">
        <w:rPr>
          <w:color w:val="008000"/>
          <w:rtl/>
        </w:rPr>
        <w:t xml:space="preserve"> </w:t>
      </w:r>
      <w:r w:rsidR="006F0F31" w:rsidRPr="006F0F31">
        <w:rPr>
          <w:rFonts w:hint="cs"/>
          <w:color w:val="008000"/>
          <w:rtl/>
        </w:rPr>
        <w:t>مُتَعَمِّداً</w:t>
      </w:r>
      <w:r w:rsidR="006F0F31" w:rsidRPr="006F0F31">
        <w:rPr>
          <w:color w:val="008000"/>
          <w:rtl/>
        </w:rPr>
        <w:t xml:space="preserve"> </w:t>
      </w:r>
      <w:r w:rsidR="006F0F31" w:rsidRPr="006F0F31">
        <w:rPr>
          <w:rFonts w:hint="cs"/>
          <w:color w:val="008000"/>
          <w:rtl/>
        </w:rPr>
        <w:t>أَعَادَ</w:t>
      </w:r>
      <w:r w:rsidR="006F0F31" w:rsidRPr="006F0F31">
        <w:rPr>
          <w:color w:val="008000"/>
          <w:rtl/>
        </w:rPr>
        <w:t xml:space="preserve"> </w:t>
      </w:r>
      <w:r w:rsidR="006F0F31" w:rsidRPr="006F0F31">
        <w:rPr>
          <w:rFonts w:hint="cs"/>
          <w:color w:val="008000"/>
          <w:rtl/>
        </w:rPr>
        <w:t>الصَّلَاةَ</w:t>
      </w:r>
      <w:r w:rsidR="006F0F31" w:rsidRPr="006F0F31">
        <w:rPr>
          <w:color w:val="008000"/>
          <w:rtl/>
        </w:rPr>
        <w:t xml:space="preserve"> </w:t>
      </w:r>
      <w:r w:rsidR="006F0F31" w:rsidRPr="006F0F31">
        <w:rPr>
          <w:rFonts w:hint="cs"/>
          <w:color w:val="008000"/>
          <w:rtl/>
        </w:rPr>
        <w:t>وَ</w:t>
      </w:r>
      <w:r w:rsidR="006F0F31" w:rsidRPr="006F0F31">
        <w:rPr>
          <w:color w:val="008000"/>
          <w:rtl/>
        </w:rPr>
        <w:t xml:space="preserve"> </w:t>
      </w:r>
      <w:r w:rsidR="006F0F31" w:rsidRPr="006F0F31">
        <w:rPr>
          <w:rFonts w:hint="cs"/>
          <w:color w:val="008000"/>
          <w:rtl/>
        </w:rPr>
        <w:t>مَنْ</w:t>
      </w:r>
      <w:r w:rsidR="006F0F31" w:rsidRPr="006F0F31">
        <w:rPr>
          <w:color w:val="008000"/>
          <w:rtl/>
        </w:rPr>
        <w:t xml:space="preserve"> </w:t>
      </w:r>
      <w:r w:rsidR="006F0F31" w:rsidRPr="006F0F31">
        <w:rPr>
          <w:rFonts w:hint="cs"/>
          <w:color w:val="008000"/>
          <w:rtl/>
        </w:rPr>
        <w:t>نَسِيَ</w:t>
      </w:r>
      <w:r w:rsidR="006F0F31" w:rsidRPr="006F0F31">
        <w:rPr>
          <w:color w:val="008000"/>
          <w:rtl/>
        </w:rPr>
        <w:t xml:space="preserve"> </w:t>
      </w:r>
      <w:r w:rsidR="006F0F31" w:rsidRPr="006F0F31">
        <w:rPr>
          <w:rFonts w:hint="cs"/>
          <w:color w:val="008000"/>
          <w:rtl/>
        </w:rPr>
        <w:t>فَلَا</w:t>
      </w:r>
      <w:r w:rsidR="006F0F31" w:rsidRPr="006F0F31">
        <w:rPr>
          <w:color w:val="008000"/>
          <w:rtl/>
        </w:rPr>
        <w:t xml:space="preserve"> </w:t>
      </w:r>
      <w:r w:rsidR="006F0F31" w:rsidRPr="006F0F31">
        <w:rPr>
          <w:rFonts w:hint="cs"/>
          <w:color w:val="008000"/>
          <w:rtl/>
        </w:rPr>
        <w:t>شَيْ‌ءَ</w:t>
      </w:r>
      <w:r w:rsidR="006F0F31" w:rsidRPr="006F0F31">
        <w:rPr>
          <w:color w:val="008000"/>
          <w:rtl/>
        </w:rPr>
        <w:t xml:space="preserve"> </w:t>
      </w:r>
      <w:r w:rsidR="006F0F31" w:rsidRPr="006F0F31">
        <w:rPr>
          <w:rFonts w:hint="cs"/>
          <w:color w:val="008000"/>
          <w:rtl/>
        </w:rPr>
        <w:t>عَلَيْهِ‌</w:t>
      </w:r>
      <w:r w:rsidR="006F0F31">
        <w:rPr>
          <w:rStyle w:val="FootnoteReference"/>
          <w:rFonts w:cs="Cambria" w:hint="cs"/>
          <w:color w:val="008000"/>
          <w:vertAlign w:val="baseline"/>
          <w:rtl/>
        </w:rPr>
        <w:t>»</w:t>
      </w:r>
      <w:r w:rsidR="006F0F31" w:rsidRPr="006F0F31">
        <w:rPr>
          <w:rStyle w:val="FootnoteReference"/>
          <w:color w:val="008000"/>
          <w:vertAlign w:val="baseline"/>
          <w:rtl/>
        </w:rPr>
        <w:t xml:space="preserve"> </w:t>
      </w:r>
      <w:r w:rsidR="00AB522B">
        <w:rPr>
          <w:rStyle w:val="FootnoteReference"/>
          <w:rtl/>
        </w:rPr>
        <w:footnoteReference w:id="9"/>
      </w:r>
      <w:r w:rsidR="00692150">
        <w:rPr>
          <w:rFonts w:hint="cs"/>
          <w:rtl/>
        </w:rPr>
        <w:t xml:space="preserve"> بی اشکال است به این شرط که از </w:t>
      </w:r>
      <w:r w:rsidR="00692150">
        <w:rPr>
          <w:rFonts w:hint="cs"/>
          <w:rtl/>
        </w:rPr>
        <w:lastRenderedPageBreak/>
        <w:t xml:space="preserve">خارج سنّت بدون تکبیرة الاحرام را ثابت کنیم، ولی دلیلی نداریم که ثابت کند تکبیرة الاحرام سنّت است. حدیث لاتعاد </w:t>
      </w:r>
      <w:r w:rsidR="0094546C">
        <w:rPr>
          <w:rFonts w:hint="cs"/>
          <w:rtl/>
        </w:rPr>
        <w:t>به این خاطر که تعبیر «لاتنقض السنة الفریضه» دارد شامل نسیان تکبیرة الاحرام نمی شود.</w:t>
      </w:r>
    </w:p>
    <w:p w:rsidR="00246B7F" w:rsidRDefault="00246B7F" w:rsidP="000B1721">
      <w:pPr>
        <w:jc w:val="both"/>
        <w:rPr>
          <w:rtl/>
        </w:rPr>
      </w:pPr>
      <w:r>
        <w:rPr>
          <w:rFonts w:hint="cs"/>
          <w:rtl/>
        </w:rPr>
        <w:t xml:space="preserve">اگر ذیل </w:t>
      </w:r>
      <w:r w:rsidR="00E014DF">
        <w:rPr>
          <w:rFonts w:hint="cs"/>
          <w:rtl/>
        </w:rPr>
        <w:t>در بین نمی بود ما مشکلی نداشتیم</w:t>
      </w:r>
      <w:r w:rsidR="008D2A38">
        <w:rPr>
          <w:rFonts w:hint="cs"/>
          <w:rtl/>
        </w:rPr>
        <w:t>:</w:t>
      </w:r>
      <w:r w:rsidR="00E014DF">
        <w:rPr>
          <w:rFonts w:hint="cs"/>
          <w:rtl/>
        </w:rPr>
        <w:t xml:space="preserve"> این که گفته شود شارع با ذیل می فهماند که نکته «لاتعاد الصلاة» این است که از نظر من شارع فریضه ولو با ترک سنّت از روی نسیان موجود می شود. در جواب می گوییم ذیل همچون ظهوری ندارد که بگوید از نظر من، با ترک سنّت صلاة موجود می شود</w:t>
      </w:r>
      <w:r w:rsidR="001D352A">
        <w:rPr>
          <w:rFonts w:hint="cs"/>
          <w:rtl/>
        </w:rPr>
        <w:t xml:space="preserve"> بلکه بیان می کند که هر کجا مقتضی برای صدق «نقض الفریضة بالسنة» بود «لاتعاد» جاری می شود و جایی نقض صدق می کند که ابتدا فریضه شکل بگیرد و بعد سنّت ترک شود که در این صورت «لاتنقض» جاری می شود.</w:t>
      </w:r>
    </w:p>
    <w:p w:rsidR="008D2A38" w:rsidRDefault="008D2A38" w:rsidP="000B1721">
      <w:pPr>
        <w:jc w:val="both"/>
        <w:rPr>
          <w:rtl/>
        </w:rPr>
      </w:pPr>
      <w:r>
        <w:rPr>
          <w:rFonts w:hint="cs"/>
          <w:rtl/>
        </w:rPr>
        <w:t>این گونه نیست که ذیل نتواند صدر روایت را مجمل کند بلکه انصاف این است که ذیل ما یصلح للقرینیه است و چون متصل به صدر روایت است باعث اجمال آن می شود.</w:t>
      </w:r>
    </w:p>
    <w:p w:rsidR="003B28DD" w:rsidRDefault="003B28DD" w:rsidP="000B1721">
      <w:pPr>
        <w:jc w:val="both"/>
        <w:rPr>
          <w:rtl/>
        </w:rPr>
      </w:pPr>
      <w:r w:rsidRPr="00BC0DFD">
        <w:rPr>
          <w:rFonts w:hint="cs"/>
          <w:b/>
          <w:bCs/>
          <w:rtl/>
        </w:rPr>
        <w:t>تذکّر:</w:t>
      </w:r>
      <w:r>
        <w:rPr>
          <w:rFonts w:hint="cs"/>
          <w:rtl/>
        </w:rPr>
        <w:t xml:space="preserve"> اگر قرائت فراموش شود و تکبیرة الاحرام گفته شده باشد بعد از رکوع حدیث لاتعاد جاری می شود ولی اگر قبل از رکوع یادش بیاید به این خاطر که تکرار قرائت موجب اعاده نماز نمی شود (بر خلاف فرض نسیان تکبیرة الاحرام که تکرار آن موجب اعاده نماز است) لازم است خوانده شود</w:t>
      </w:r>
      <w:r w:rsidR="00BC0DFD">
        <w:rPr>
          <w:rFonts w:hint="cs"/>
          <w:rtl/>
        </w:rPr>
        <w:t>.</w:t>
      </w:r>
    </w:p>
    <w:p w:rsidR="00AC3065" w:rsidRDefault="00AC3065" w:rsidP="000B1721">
      <w:pPr>
        <w:jc w:val="both"/>
        <w:rPr>
          <w:rtl/>
        </w:rPr>
      </w:pPr>
      <w:r>
        <w:rPr>
          <w:rFonts w:hint="cs"/>
          <w:rtl/>
        </w:rPr>
        <w:t>نتیجه این که مقتضای قاعده أولیه بطلان نماز در فرض نسیان تکبیرة الاحرام است</w:t>
      </w:r>
      <w:r w:rsidR="00113253">
        <w:rPr>
          <w:rFonts w:hint="cs"/>
          <w:rtl/>
        </w:rPr>
        <w:t>.</w:t>
      </w:r>
    </w:p>
    <w:p w:rsidR="00E2797B" w:rsidRDefault="00E2797B" w:rsidP="000B1721">
      <w:pPr>
        <w:jc w:val="both"/>
        <w:rPr>
          <w:rtl/>
        </w:rPr>
      </w:pPr>
      <w:r w:rsidRPr="00593D3C">
        <w:rPr>
          <w:rFonts w:hint="cs"/>
          <w:b/>
          <w:bCs/>
          <w:rtl/>
        </w:rPr>
        <w:t>نکته:</w:t>
      </w:r>
      <w:r w:rsidR="00D02C03">
        <w:rPr>
          <w:rFonts w:hint="cs"/>
          <w:rtl/>
        </w:rPr>
        <w:t xml:space="preserve"> آقای سیستانی توجّه را به معنای تکبیرة الاحرام دانستند؛ در صحیحه زراره هفت چیز را فریضه می شمارد که محتمل است توجّه همان تکبیرة الاحرام باشد</w:t>
      </w:r>
      <w:r w:rsidR="0016221B">
        <w:rPr>
          <w:rFonts w:hint="cs"/>
          <w:rtl/>
        </w:rPr>
        <w:t xml:space="preserve"> و اگر صحیحه زاره هم نباشد احتمال می دهیم تعبیر «و کبّره تکبیرا» راجع به تکبیرة الاحرام باشد و لازم نیست قید «فی الصلاة» ذکر شود تا فریضه شود کما این که راجع به رکوع و سجود تعبیر «ارکعوا و اسجدوا» ذکر شده بود و قید «فی الصلاة» در آن وجود نداشت</w:t>
      </w:r>
      <w:r w:rsidR="00224874">
        <w:rPr>
          <w:rFonts w:hint="cs"/>
          <w:rtl/>
        </w:rPr>
        <w:t>. همچنین تعبیر «و لربّک فکبّر» می تواند فریضه بودن تکبیرة الاحرام را بیان کند</w:t>
      </w:r>
      <w:r w:rsidR="00593D3C">
        <w:rPr>
          <w:rFonts w:hint="cs"/>
          <w:rtl/>
        </w:rPr>
        <w:t>.</w:t>
      </w:r>
    </w:p>
    <w:p w:rsidR="00113253" w:rsidRDefault="00113253" w:rsidP="000B1721">
      <w:pPr>
        <w:pStyle w:val="Heading2"/>
        <w:jc w:val="both"/>
        <w:rPr>
          <w:rtl/>
        </w:rPr>
      </w:pPr>
      <w:bookmarkStart w:id="15" w:name="_Toc61906866"/>
      <w:r>
        <w:rPr>
          <w:rFonts w:hint="cs"/>
          <w:rtl/>
        </w:rPr>
        <w:t>مطلب سوم</w:t>
      </w:r>
      <w:r w:rsidR="00F0774F">
        <w:rPr>
          <w:rFonts w:hint="cs"/>
          <w:rtl/>
        </w:rPr>
        <w:t xml:space="preserve"> (</w:t>
      </w:r>
      <w:r w:rsidR="009C4F99">
        <w:rPr>
          <w:rFonts w:hint="cs"/>
          <w:rtl/>
        </w:rPr>
        <w:t xml:space="preserve">مقتضای </w:t>
      </w:r>
      <w:r w:rsidR="00F0774F">
        <w:rPr>
          <w:rFonts w:hint="cs"/>
          <w:rtl/>
        </w:rPr>
        <w:t>روایات در مقام)</w:t>
      </w:r>
      <w:bookmarkEnd w:id="15"/>
    </w:p>
    <w:p w:rsidR="00113253" w:rsidRDefault="00113253" w:rsidP="000B1721">
      <w:pPr>
        <w:jc w:val="both"/>
        <w:rPr>
          <w:rtl/>
        </w:rPr>
      </w:pPr>
      <w:r>
        <w:rPr>
          <w:rFonts w:hint="cs"/>
          <w:rtl/>
        </w:rPr>
        <w:t>روایاتی در مقام وجود دارد که با یکدیگر متعارض اند. قبل از بیان روایات مطلبی عرض می کنیم؛</w:t>
      </w:r>
    </w:p>
    <w:p w:rsidR="002F08A3" w:rsidRDefault="00185BCB" w:rsidP="000B1721">
      <w:pPr>
        <w:jc w:val="both"/>
        <w:rPr>
          <w:rtl/>
        </w:rPr>
      </w:pPr>
      <w:r w:rsidRPr="00E2797B">
        <w:rPr>
          <w:rFonts w:hint="cs"/>
          <w:b/>
          <w:bCs/>
          <w:rtl/>
        </w:rPr>
        <w:t>مشهور بین عامه و خاصه این است که</w:t>
      </w:r>
      <w:r w:rsidR="00E2797B" w:rsidRPr="00E2797B">
        <w:rPr>
          <w:rFonts w:hint="cs"/>
          <w:b/>
          <w:bCs/>
          <w:rtl/>
        </w:rPr>
        <w:t>:</w:t>
      </w:r>
      <w:r>
        <w:rPr>
          <w:rFonts w:hint="cs"/>
          <w:rtl/>
        </w:rPr>
        <w:t xml:space="preserve"> نماز با نسیان تکبیرة الاحرام باطل می شود؛ در مغنی ابن قدامه می گوید که ربیعة الرأی مالک، شافعی قائل به بطلان نماز با نسیان تکبیرة الاحرام شده اند؛ أما سعید بن مسیّب، حسن بصری، زهری که از تابعین بود، قتاده، حکم، اوزاعی که از تابع التابعین است گفته اند که اگر کسی تکبیرة الافتتاح را فراموش کند تکبیرة الرکوع کفایت می </w:t>
      </w:r>
      <w:r>
        <w:rPr>
          <w:rFonts w:hint="cs"/>
          <w:rtl/>
        </w:rPr>
        <w:lastRenderedPageBreak/>
        <w:t>کند</w:t>
      </w:r>
      <w:r w:rsidR="0041750F">
        <w:rPr>
          <w:rFonts w:hint="cs"/>
          <w:rtl/>
        </w:rPr>
        <w:t xml:space="preserve"> که شاید اطلاق آن شامل فرضی که به رکوع نرفته است بشود</w:t>
      </w:r>
      <w:r w:rsidR="002B26F9">
        <w:rPr>
          <w:rFonts w:hint="cs"/>
          <w:rtl/>
        </w:rPr>
        <w:t xml:space="preserve"> (نه این که اگر رکوع کند اعتنا نمی کند که آقای زنجانی فرموده اند بلکه تکبیر رکوع کفایت می کند در حالی که به نظر آقای زنجانی اگر تکبیر رکوع هم گفته نشود و وارد رکوع شود نماز صحیح است)</w:t>
      </w:r>
      <w:r w:rsidR="00034049">
        <w:rPr>
          <w:rFonts w:hint="cs"/>
          <w:rtl/>
        </w:rPr>
        <w:t>.</w:t>
      </w:r>
    </w:p>
    <w:p w:rsidR="00034049" w:rsidRDefault="00034049" w:rsidP="000B1721">
      <w:pPr>
        <w:jc w:val="both"/>
        <w:rPr>
          <w:rtl/>
        </w:rPr>
      </w:pPr>
      <w:r w:rsidRPr="00E2797B">
        <w:rPr>
          <w:rFonts w:hint="cs"/>
          <w:b/>
          <w:bCs/>
          <w:rtl/>
        </w:rPr>
        <w:t>مقدس اردبیلی فرموده اند</w:t>
      </w:r>
      <w:r>
        <w:rPr>
          <w:rFonts w:hint="cs"/>
          <w:rtl/>
        </w:rPr>
        <w:t xml:space="preserve">: </w:t>
      </w:r>
      <w:r w:rsidR="008A0F23">
        <w:rPr>
          <w:rFonts w:hint="cs"/>
          <w:rtl/>
        </w:rPr>
        <w:t>اگر اجماع بر بطلان نماز به ترک سهوی تکبیرة الاحرام در بین نباشد، مقتضای جمع بین روایات همین است که تکبیر رکوع مجزی از تکبیر افتتاح است.</w:t>
      </w:r>
    </w:p>
    <w:p w:rsidR="008A0F23" w:rsidRPr="000C78B2" w:rsidRDefault="002A0AD9" w:rsidP="000B1721">
      <w:pPr>
        <w:jc w:val="both"/>
      </w:pPr>
      <w:r w:rsidRPr="00E2797B">
        <w:rPr>
          <w:rFonts w:hint="cs"/>
          <w:b/>
          <w:bCs/>
          <w:rtl/>
        </w:rPr>
        <w:t>آقای زنجانی فرموده اند</w:t>
      </w:r>
      <w:r w:rsidR="008A0F23">
        <w:rPr>
          <w:rFonts w:hint="cs"/>
          <w:rtl/>
        </w:rPr>
        <w:t>: طبق روایت «اذا رکع فلیمض فی صلاته» اگر بعد از رکوع ملتفت به نسیان تکبیرة الاحرام شود نمازش صحیح است</w:t>
      </w:r>
      <w:r>
        <w:rPr>
          <w:rFonts w:hint="cs"/>
          <w:rtl/>
        </w:rPr>
        <w:t>.</w:t>
      </w:r>
      <w:r w:rsidR="00BF7B85">
        <w:rPr>
          <w:rFonts w:hint="cs"/>
          <w:rtl/>
        </w:rPr>
        <w:t xml:space="preserve"> در جلسه بعد روایات باب را که حدود 11 روایت است را بیان خواهیم کرد.</w:t>
      </w:r>
    </w:p>
    <w:sectPr w:rsidR="008A0F23" w:rsidRPr="000C78B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BF" w:rsidRDefault="00873EBF" w:rsidP="008B750B">
      <w:pPr>
        <w:spacing w:line="240" w:lineRule="auto"/>
      </w:pPr>
      <w:r>
        <w:separator/>
      </w:r>
    </w:p>
  </w:endnote>
  <w:endnote w:type="continuationSeparator" w:id="0">
    <w:p w:rsidR="00873EBF" w:rsidRDefault="00873EB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483CCE" w:rsidRPr="00483CCE">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3" w:name="BokAdres"/>
          <w:bookmarkEnd w:id="23"/>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BF" w:rsidRDefault="00873EBF" w:rsidP="008B750B">
      <w:pPr>
        <w:spacing w:line="240" w:lineRule="auto"/>
      </w:pPr>
      <w:r>
        <w:separator/>
      </w:r>
    </w:p>
  </w:footnote>
  <w:footnote w:type="continuationSeparator" w:id="0">
    <w:p w:rsidR="00873EBF" w:rsidRDefault="00873EBF" w:rsidP="008B750B">
      <w:pPr>
        <w:spacing w:line="240" w:lineRule="auto"/>
      </w:pPr>
      <w:r>
        <w:continuationSeparator/>
      </w:r>
    </w:p>
  </w:footnote>
  <w:footnote w:id="1">
    <w:p w:rsidR="000F1460" w:rsidRPr="00AB522B" w:rsidRDefault="000F1460" w:rsidP="000F1460">
      <w:pPr>
        <w:pStyle w:val="FootnoteText"/>
      </w:pPr>
      <w:r w:rsidRPr="00AB522B">
        <w:footnoteRef/>
      </w:r>
      <w:r w:rsidRPr="00AB522B">
        <w:rPr>
          <w:rtl/>
        </w:rPr>
        <w:t xml:space="preserve"> </w:t>
      </w:r>
      <w:hyperlink r:id="rId1" w:history="1">
        <w:r w:rsidRPr="00AB522B">
          <w:rPr>
            <w:rStyle w:val="Hyperlink"/>
            <w:rFonts w:hint="cs"/>
            <w:rtl/>
          </w:rPr>
          <w:t>من</w:t>
        </w:r>
        <w:r w:rsidRPr="00AB522B">
          <w:rPr>
            <w:rStyle w:val="Hyperlink"/>
            <w:rtl/>
          </w:rPr>
          <w:t xml:space="preserve"> </w:t>
        </w:r>
        <w:r w:rsidRPr="00AB522B">
          <w:rPr>
            <w:rStyle w:val="Hyperlink"/>
            <w:rFonts w:hint="cs"/>
            <w:rtl/>
          </w:rPr>
          <w:t>لا</w:t>
        </w:r>
        <w:r w:rsidRPr="00AB522B">
          <w:rPr>
            <w:rStyle w:val="Hyperlink"/>
            <w:rtl/>
          </w:rPr>
          <w:t xml:space="preserve"> </w:t>
        </w:r>
        <w:r w:rsidRPr="00AB522B">
          <w:rPr>
            <w:rStyle w:val="Hyperlink"/>
            <w:rFonts w:hint="cs"/>
            <w:rtl/>
          </w:rPr>
          <w:t>یحضره</w:t>
        </w:r>
        <w:r w:rsidRPr="00AB522B">
          <w:rPr>
            <w:rStyle w:val="Hyperlink"/>
            <w:rtl/>
          </w:rPr>
          <w:t xml:space="preserve"> </w:t>
        </w:r>
        <w:r w:rsidRPr="00AB522B">
          <w:rPr>
            <w:rStyle w:val="Hyperlink"/>
            <w:rFonts w:hint="cs"/>
            <w:rtl/>
          </w:rPr>
          <w:t>الفقیه،</w:t>
        </w:r>
        <w:r w:rsidRPr="00AB522B">
          <w:rPr>
            <w:rStyle w:val="Hyperlink"/>
            <w:rtl/>
          </w:rPr>
          <w:t xml:space="preserve"> </w:t>
        </w:r>
        <w:r w:rsidRPr="00AB522B">
          <w:rPr>
            <w:rStyle w:val="Hyperlink"/>
            <w:rFonts w:hint="cs"/>
            <w:rtl/>
          </w:rPr>
          <w:t>شیخ</w:t>
        </w:r>
        <w:r w:rsidRPr="00AB522B">
          <w:rPr>
            <w:rStyle w:val="Hyperlink"/>
            <w:rtl/>
          </w:rPr>
          <w:t xml:space="preserve"> </w:t>
        </w:r>
        <w:r w:rsidRPr="00AB522B">
          <w:rPr>
            <w:rStyle w:val="Hyperlink"/>
            <w:rFonts w:hint="cs"/>
            <w:rtl/>
          </w:rPr>
          <w:t>صدوق،</w:t>
        </w:r>
        <w:r w:rsidRPr="00AB522B">
          <w:rPr>
            <w:rStyle w:val="Hyperlink"/>
            <w:rtl/>
          </w:rPr>
          <w:t xml:space="preserve"> </w:t>
        </w:r>
        <w:r w:rsidRPr="00AB522B">
          <w:rPr>
            <w:rStyle w:val="Hyperlink"/>
            <w:rFonts w:hint="cs"/>
            <w:rtl/>
          </w:rPr>
          <w:t>ج</w:t>
        </w:r>
        <w:r w:rsidRPr="00AB522B">
          <w:rPr>
            <w:rStyle w:val="Hyperlink"/>
            <w:rtl/>
          </w:rPr>
          <w:t>1</w:t>
        </w:r>
        <w:r w:rsidRPr="00AB522B">
          <w:rPr>
            <w:rStyle w:val="Hyperlink"/>
            <w:rFonts w:hint="cs"/>
            <w:rtl/>
          </w:rPr>
          <w:t>،</w:t>
        </w:r>
        <w:r w:rsidRPr="00AB522B">
          <w:rPr>
            <w:rStyle w:val="Hyperlink"/>
            <w:rtl/>
          </w:rPr>
          <w:t xml:space="preserve"> </w:t>
        </w:r>
        <w:r w:rsidRPr="00AB522B">
          <w:rPr>
            <w:rStyle w:val="Hyperlink"/>
            <w:rFonts w:hint="cs"/>
            <w:rtl/>
          </w:rPr>
          <w:t>ص</w:t>
        </w:r>
        <w:r w:rsidRPr="00AB522B">
          <w:rPr>
            <w:rStyle w:val="Hyperlink"/>
            <w:rtl/>
          </w:rPr>
          <w:t>340.</w:t>
        </w:r>
      </w:hyperlink>
    </w:p>
  </w:footnote>
  <w:footnote w:id="2">
    <w:p w:rsidR="00047222" w:rsidRPr="00047222" w:rsidRDefault="00047222" w:rsidP="00047222">
      <w:pPr>
        <w:pStyle w:val="FootnoteText"/>
      </w:pPr>
      <w:r w:rsidRPr="00047222">
        <w:footnoteRef/>
      </w:r>
      <w:r w:rsidRPr="00047222">
        <w:rPr>
          <w:rtl/>
        </w:rPr>
        <w:t xml:space="preserve"> </w:t>
      </w:r>
      <w:hyperlink r:id="rId2" w:history="1">
        <w:r w:rsidRPr="00047222">
          <w:rPr>
            <w:rStyle w:val="Hyperlink"/>
            <w:rFonts w:hint="cs"/>
            <w:rtl/>
          </w:rPr>
          <w:t>الکافی،</w:t>
        </w:r>
        <w:r w:rsidRPr="00047222">
          <w:rPr>
            <w:rStyle w:val="Hyperlink"/>
            <w:rtl/>
          </w:rPr>
          <w:t xml:space="preserve"> </w:t>
        </w:r>
        <w:r w:rsidRPr="00047222">
          <w:rPr>
            <w:rStyle w:val="Hyperlink"/>
            <w:rFonts w:hint="cs"/>
            <w:rtl/>
          </w:rPr>
          <w:t>محمد</w:t>
        </w:r>
        <w:r w:rsidRPr="00047222">
          <w:rPr>
            <w:rStyle w:val="Hyperlink"/>
            <w:rtl/>
          </w:rPr>
          <w:t xml:space="preserve"> </w:t>
        </w:r>
        <w:r w:rsidRPr="00047222">
          <w:rPr>
            <w:rStyle w:val="Hyperlink"/>
            <w:rFonts w:hint="cs"/>
            <w:rtl/>
          </w:rPr>
          <w:t>بن</w:t>
        </w:r>
        <w:r w:rsidRPr="00047222">
          <w:rPr>
            <w:rStyle w:val="Hyperlink"/>
            <w:rtl/>
          </w:rPr>
          <w:t xml:space="preserve"> </w:t>
        </w:r>
        <w:r w:rsidRPr="00047222">
          <w:rPr>
            <w:rStyle w:val="Hyperlink"/>
            <w:rFonts w:hint="cs"/>
            <w:rtl/>
          </w:rPr>
          <w:t>یعقوب</w:t>
        </w:r>
        <w:r w:rsidRPr="00047222">
          <w:rPr>
            <w:rStyle w:val="Hyperlink"/>
            <w:rtl/>
          </w:rPr>
          <w:t xml:space="preserve"> </w:t>
        </w:r>
        <w:r w:rsidRPr="00047222">
          <w:rPr>
            <w:rStyle w:val="Hyperlink"/>
            <w:rFonts w:hint="cs"/>
            <w:rtl/>
          </w:rPr>
          <w:t>کلینی،</w:t>
        </w:r>
        <w:r w:rsidRPr="00047222">
          <w:rPr>
            <w:rStyle w:val="Hyperlink"/>
            <w:rtl/>
          </w:rPr>
          <w:t xml:space="preserve"> </w:t>
        </w:r>
        <w:r w:rsidRPr="00047222">
          <w:rPr>
            <w:rStyle w:val="Hyperlink"/>
            <w:rFonts w:hint="cs"/>
            <w:rtl/>
          </w:rPr>
          <w:t>ج</w:t>
        </w:r>
        <w:r w:rsidRPr="00047222">
          <w:rPr>
            <w:rStyle w:val="Hyperlink"/>
            <w:rtl/>
          </w:rPr>
          <w:t>3</w:t>
        </w:r>
        <w:r w:rsidRPr="00047222">
          <w:rPr>
            <w:rStyle w:val="Hyperlink"/>
            <w:rFonts w:hint="cs"/>
            <w:rtl/>
          </w:rPr>
          <w:t>،</w:t>
        </w:r>
        <w:r w:rsidRPr="00047222">
          <w:rPr>
            <w:rStyle w:val="Hyperlink"/>
            <w:rtl/>
          </w:rPr>
          <w:t xml:space="preserve"> </w:t>
        </w:r>
        <w:r w:rsidRPr="00047222">
          <w:rPr>
            <w:rStyle w:val="Hyperlink"/>
            <w:rFonts w:hint="cs"/>
            <w:rtl/>
          </w:rPr>
          <w:t>ص</w:t>
        </w:r>
        <w:r w:rsidRPr="00047222">
          <w:rPr>
            <w:rStyle w:val="Hyperlink"/>
            <w:rtl/>
          </w:rPr>
          <w:t>273.</w:t>
        </w:r>
      </w:hyperlink>
    </w:p>
  </w:footnote>
  <w:footnote w:id="3">
    <w:p w:rsidR="00763C83" w:rsidRPr="00763C83" w:rsidRDefault="00763C83" w:rsidP="00763C83">
      <w:pPr>
        <w:pStyle w:val="FootnoteText"/>
      </w:pPr>
      <w:r w:rsidRPr="00763C83">
        <w:footnoteRef/>
      </w:r>
      <w:r w:rsidRPr="00763C83">
        <w:rPr>
          <w:rtl/>
        </w:rPr>
        <w:t xml:space="preserve"> </w:t>
      </w:r>
      <w:hyperlink r:id="rId3" w:history="1">
        <w:r w:rsidRPr="00763C83">
          <w:rPr>
            <w:rStyle w:val="Hyperlink"/>
            <w:rFonts w:hint="cs"/>
            <w:rtl/>
          </w:rPr>
          <w:t>الکافی،</w:t>
        </w:r>
        <w:r w:rsidRPr="00763C83">
          <w:rPr>
            <w:rStyle w:val="Hyperlink"/>
            <w:rtl/>
          </w:rPr>
          <w:t xml:space="preserve"> </w:t>
        </w:r>
        <w:r w:rsidRPr="00763C83">
          <w:rPr>
            <w:rStyle w:val="Hyperlink"/>
            <w:rFonts w:hint="cs"/>
            <w:rtl/>
          </w:rPr>
          <w:t>محمد</w:t>
        </w:r>
        <w:r w:rsidRPr="00763C83">
          <w:rPr>
            <w:rStyle w:val="Hyperlink"/>
            <w:rtl/>
          </w:rPr>
          <w:t xml:space="preserve"> </w:t>
        </w:r>
        <w:r w:rsidRPr="00763C83">
          <w:rPr>
            <w:rStyle w:val="Hyperlink"/>
            <w:rFonts w:hint="cs"/>
            <w:rtl/>
          </w:rPr>
          <w:t>بن</w:t>
        </w:r>
        <w:r w:rsidRPr="00763C83">
          <w:rPr>
            <w:rStyle w:val="Hyperlink"/>
            <w:rtl/>
          </w:rPr>
          <w:t xml:space="preserve"> </w:t>
        </w:r>
        <w:r w:rsidRPr="00763C83">
          <w:rPr>
            <w:rStyle w:val="Hyperlink"/>
            <w:rFonts w:hint="cs"/>
            <w:rtl/>
          </w:rPr>
          <w:t>یعقوب</w:t>
        </w:r>
        <w:r w:rsidRPr="00763C83">
          <w:rPr>
            <w:rStyle w:val="Hyperlink"/>
            <w:rtl/>
          </w:rPr>
          <w:t xml:space="preserve"> </w:t>
        </w:r>
        <w:r w:rsidRPr="00763C83">
          <w:rPr>
            <w:rStyle w:val="Hyperlink"/>
            <w:rFonts w:hint="cs"/>
            <w:rtl/>
          </w:rPr>
          <w:t>کلینی،</w:t>
        </w:r>
        <w:r w:rsidRPr="00763C83">
          <w:rPr>
            <w:rStyle w:val="Hyperlink"/>
            <w:rtl/>
          </w:rPr>
          <w:t xml:space="preserve"> </w:t>
        </w:r>
        <w:r w:rsidRPr="00763C83">
          <w:rPr>
            <w:rStyle w:val="Hyperlink"/>
            <w:rFonts w:hint="cs"/>
            <w:rtl/>
          </w:rPr>
          <w:t>ج</w:t>
        </w:r>
        <w:r w:rsidRPr="00763C83">
          <w:rPr>
            <w:rStyle w:val="Hyperlink"/>
            <w:rtl/>
          </w:rPr>
          <w:t>3</w:t>
        </w:r>
        <w:r w:rsidRPr="00763C83">
          <w:rPr>
            <w:rStyle w:val="Hyperlink"/>
            <w:rFonts w:hint="cs"/>
            <w:rtl/>
          </w:rPr>
          <w:t>،</w:t>
        </w:r>
        <w:r w:rsidRPr="00763C83">
          <w:rPr>
            <w:rStyle w:val="Hyperlink"/>
            <w:rtl/>
          </w:rPr>
          <w:t xml:space="preserve"> </w:t>
        </w:r>
        <w:r w:rsidRPr="00763C83">
          <w:rPr>
            <w:rStyle w:val="Hyperlink"/>
            <w:rFonts w:hint="cs"/>
            <w:rtl/>
          </w:rPr>
          <w:t>ص</w:t>
        </w:r>
        <w:r w:rsidRPr="00763C83">
          <w:rPr>
            <w:rStyle w:val="Hyperlink"/>
            <w:rtl/>
          </w:rPr>
          <w:t>272.</w:t>
        </w:r>
      </w:hyperlink>
    </w:p>
  </w:footnote>
  <w:footnote w:id="4">
    <w:p w:rsidR="00672CDA" w:rsidRPr="00672CDA" w:rsidRDefault="00672CDA" w:rsidP="00672CDA">
      <w:pPr>
        <w:pStyle w:val="FootnoteText"/>
        <w:rPr>
          <w:rtl/>
        </w:rPr>
      </w:pPr>
      <w:r w:rsidRPr="00672CDA">
        <w:footnoteRef/>
      </w:r>
      <w:r w:rsidRPr="00672CDA">
        <w:rPr>
          <w:rtl/>
        </w:rPr>
        <w:t xml:space="preserve"> </w:t>
      </w:r>
      <w:hyperlink r:id="rId4" w:history="1">
        <w:r w:rsidRPr="00672CDA">
          <w:rPr>
            <w:rStyle w:val="Hyperlink"/>
            <w:rFonts w:hint="cs"/>
            <w:rtl/>
          </w:rPr>
          <w:t>الکافی،</w:t>
        </w:r>
        <w:r w:rsidRPr="00672CDA">
          <w:rPr>
            <w:rStyle w:val="Hyperlink"/>
            <w:rtl/>
          </w:rPr>
          <w:t xml:space="preserve"> </w:t>
        </w:r>
        <w:r w:rsidRPr="00672CDA">
          <w:rPr>
            <w:rStyle w:val="Hyperlink"/>
            <w:rFonts w:hint="cs"/>
            <w:rtl/>
          </w:rPr>
          <w:t>محمد</w:t>
        </w:r>
        <w:r w:rsidRPr="00672CDA">
          <w:rPr>
            <w:rStyle w:val="Hyperlink"/>
            <w:rtl/>
          </w:rPr>
          <w:t xml:space="preserve"> </w:t>
        </w:r>
        <w:r w:rsidRPr="00672CDA">
          <w:rPr>
            <w:rStyle w:val="Hyperlink"/>
            <w:rFonts w:hint="cs"/>
            <w:rtl/>
          </w:rPr>
          <w:t>بن</w:t>
        </w:r>
        <w:r w:rsidRPr="00672CDA">
          <w:rPr>
            <w:rStyle w:val="Hyperlink"/>
            <w:rtl/>
          </w:rPr>
          <w:t xml:space="preserve"> </w:t>
        </w:r>
        <w:r w:rsidRPr="00672CDA">
          <w:rPr>
            <w:rStyle w:val="Hyperlink"/>
            <w:rFonts w:hint="cs"/>
            <w:rtl/>
          </w:rPr>
          <w:t>یعقوب</w:t>
        </w:r>
        <w:r w:rsidRPr="00672CDA">
          <w:rPr>
            <w:rStyle w:val="Hyperlink"/>
            <w:rtl/>
          </w:rPr>
          <w:t xml:space="preserve"> </w:t>
        </w:r>
        <w:r w:rsidRPr="00672CDA">
          <w:rPr>
            <w:rStyle w:val="Hyperlink"/>
            <w:rFonts w:hint="cs"/>
            <w:rtl/>
          </w:rPr>
          <w:t>کلینی،</w:t>
        </w:r>
        <w:r w:rsidRPr="00672CDA">
          <w:rPr>
            <w:rStyle w:val="Hyperlink"/>
            <w:rtl/>
          </w:rPr>
          <w:t xml:space="preserve"> </w:t>
        </w:r>
        <w:r w:rsidRPr="00672CDA">
          <w:rPr>
            <w:rStyle w:val="Hyperlink"/>
            <w:rFonts w:hint="cs"/>
            <w:rtl/>
          </w:rPr>
          <w:t>ج</w:t>
        </w:r>
        <w:r w:rsidRPr="00672CDA">
          <w:rPr>
            <w:rStyle w:val="Hyperlink"/>
            <w:rtl/>
          </w:rPr>
          <w:t>3</w:t>
        </w:r>
        <w:r w:rsidRPr="00672CDA">
          <w:rPr>
            <w:rStyle w:val="Hyperlink"/>
            <w:rFonts w:hint="cs"/>
            <w:rtl/>
          </w:rPr>
          <w:t>،</w:t>
        </w:r>
        <w:r w:rsidRPr="00672CDA">
          <w:rPr>
            <w:rStyle w:val="Hyperlink"/>
            <w:rtl/>
          </w:rPr>
          <w:t xml:space="preserve"> </w:t>
        </w:r>
        <w:r w:rsidRPr="00672CDA">
          <w:rPr>
            <w:rStyle w:val="Hyperlink"/>
            <w:rFonts w:hint="cs"/>
            <w:rtl/>
          </w:rPr>
          <w:t>ص</w:t>
        </w:r>
        <w:r w:rsidRPr="00672CDA">
          <w:rPr>
            <w:rStyle w:val="Hyperlink"/>
            <w:rtl/>
          </w:rPr>
          <w:t>310.</w:t>
        </w:r>
      </w:hyperlink>
    </w:p>
  </w:footnote>
  <w:footnote w:id="5">
    <w:p w:rsidR="004478B1" w:rsidRPr="004478B1" w:rsidRDefault="004478B1" w:rsidP="004478B1">
      <w:pPr>
        <w:pStyle w:val="FootnoteText"/>
        <w:rPr>
          <w:rtl/>
        </w:rPr>
      </w:pPr>
      <w:r w:rsidRPr="004478B1">
        <w:footnoteRef/>
      </w:r>
      <w:r w:rsidRPr="004478B1">
        <w:rPr>
          <w:rtl/>
        </w:rPr>
        <w:t xml:space="preserve"> </w:t>
      </w:r>
      <w:hyperlink r:id="rId5" w:history="1">
        <w:r w:rsidRPr="004478B1">
          <w:rPr>
            <w:rStyle w:val="Hyperlink"/>
            <w:rFonts w:hint="cs"/>
            <w:rtl/>
          </w:rPr>
          <w:t>تهذیب</w:t>
        </w:r>
        <w:r w:rsidRPr="004478B1">
          <w:rPr>
            <w:rStyle w:val="Hyperlink"/>
            <w:rtl/>
          </w:rPr>
          <w:t xml:space="preserve"> </w:t>
        </w:r>
        <w:r w:rsidRPr="004478B1">
          <w:rPr>
            <w:rStyle w:val="Hyperlink"/>
            <w:rFonts w:hint="cs"/>
            <w:rtl/>
          </w:rPr>
          <w:t>الاحکام،</w:t>
        </w:r>
        <w:r w:rsidRPr="004478B1">
          <w:rPr>
            <w:rStyle w:val="Hyperlink"/>
            <w:rtl/>
          </w:rPr>
          <w:t xml:space="preserve"> </w:t>
        </w:r>
        <w:r w:rsidRPr="004478B1">
          <w:rPr>
            <w:rStyle w:val="Hyperlink"/>
            <w:rFonts w:hint="cs"/>
            <w:rtl/>
          </w:rPr>
          <w:t>شیخ</w:t>
        </w:r>
        <w:r w:rsidRPr="004478B1">
          <w:rPr>
            <w:rStyle w:val="Hyperlink"/>
            <w:rtl/>
          </w:rPr>
          <w:t xml:space="preserve"> </w:t>
        </w:r>
        <w:r w:rsidRPr="004478B1">
          <w:rPr>
            <w:rStyle w:val="Hyperlink"/>
            <w:rFonts w:hint="cs"/>
            <w:rtl/>
          </w:rPr>
          <w:t>طوسی،</w:t>
        </w:r>
        <w:r w:rsidRPr="004478B1">
          <w:rPr>
            <w:rStyle w:val="Hyperlink"/>
            <w:rtl/>
          </w:rPr>
          <w:t xml:space="preserve"> </w:t>
        </w:r>
        <w:r w:rsidRPr="004478B1">
          <w:rPr>
            <w:rStyle w:val="Hyperlink"/>
            <w:rFonts w:hint="cs"/>
            <w:rtl/>
          </w:rPr>
          <w:t>ج</w:t>
        </w:r>
        <w:r w:rsidRPr="004478B1">
          <w:rPr>
            <w:rStyle w:val="Hyperlink"/>
            <w:rtl/>
          </w:rPr>
          <w:t>2</w:t>
        </w:r>
        <w:r w:rsidRPr="004478B1">
          <w:rPr>
            <w:rStyle w:val="Hyperlink"/>
            <w:rFonts w:hint="cs"/>
            <w:rtl/>
          </w:rPr>
          <w:t>،</w:t>
        </w:r>
        <w:r w:rsidRPr="004478B1">
          <w:rPr>
            <w:rStyle w:val="Hyperlink"/>
            <w:rtl/>
          </w:rPr>
          <w:t xml:space="preserve"> </w:t>
        </w:r>
        <w:r w:rsidRPr="004478B1">
          <w:rPr>
            <w:rStyle w:val="Hyperlink"/>
            <w:rFonts w:hint="cs"/>
            <w:rtl/>
          </w:rPr>
          <w:t>ص</w:t>
        </w:r>
        <w:r w:rsidRPr="004478B1">
          <w:rPr>
            <w:rStyle w:val="Hyperlink"/>
            <w:rtl/>
          </w:rPr>
          <w:t>67.</w:t>
        </w:r>
      </w:hyperlink>
    </w:p>
  </w:footnote>
  <w:footnote w:id="6">
    <w:p w:rsidR="008E14A7" w:rsidRPr="008E14A7" w:rsidRDefault="008E14A7" w:rsidP="008E14A7">
      <w:pPr>
        <w:pStyle w:val="FootnoteText"/>
        <w:rPr>
          <w:rtl/>
        </w:rPr>
      </w:pPr>
      <w:r w:rsidRPr="008E14A7">
        <w:footnoteRef/>
      </w:r>
      <w:r w:rsidRPr="008E14A7">
        <w:rPr>
          <w:rtl/>
        </w:rPr>
        <w:t xml:space="preserve"> </w:t>
      </w:r>
      <w:hyperlink r:id="rId6" w:history="1">
        <w:r w:rsidRPr="008E14A7">
          <w:rPr>
            <w:rStyle w:val="Hyperlink"/>
            <w:rFonts w:hint="cs"/>
            <w:rtl/>
          </w:rPr>
          <w:t>استبصار،</w:t>
        </w:r>
        <w:r w:rsidRPr="008E14A7">
          <w:rPr>
            <w:rStyle w:val="Hyperlink"/>
            <w:rtl/>
          </w:rPr>
          <w:t xml:space="preserve"> </w:t>
        </w:r>
        <w:r w:rsidRPr="008E14A7">
          <w:rPr>
            <w:rStyle w:val="Hyperlink"/>
            <w:rFonts w:hint="cs"/>
            <w:rtl/>
          </w:rPr>
          <w:t>شیخ</w:t>
        </w:r>
        <w:r w:rsidRPr="008E14A7">
          <w:rPr>
            <w:rStyle w:val="Hyperlink"/>
            <w:rtl/>
          </w:rPr>
          <w:t xml:space="preserve"> </w:t>
        </w:r>
        <w:r w:rsidRPr="008E14A7">
          <w:rPr>
            <w:rStyle w:val="Hyperlink"/>
            <w:rFonts w:hint="cs"/>
            <w:rtl/>
          </w:rPr>
          <w:t>طوسی،</w:t>
        </w:r>
        <w:r w:rsidRPr="008E14A7">
          <w:rPr>
            <w:rStyle w:val="Hyperlink"/>
            <w:rtl/>
          </w:rPr>
          <w:t xml:space="preserve"> </w:t>
        </w:r>
        <w:r w:rsidRPr="008E14A7">
          <w:rPr>
            <w:rStyle w:val="Hyperlink"/>
            <w:rFonts w:hint="cs"/>
            <w:rtl/>
          </w:rPr>
          <w:t>ج</w:t>
        </w:r>
        <w:r w:rsidRPr="008E14A7">
          <w:rPr>
            <w:rStyle w:val="Hyperlink"/>
            <w:rtl/>
          </w:rPr>
          <w:t>1</w:t>
        </w:r>
        <w:r w:rsidRPr="008E14A7">
          <w:rPr>
            <w:rStyle w:val="Hyperlink"/>
            <w:rFonts w:hint="cs"/>
            <w:rtl/>
          </w:rPr>
          <w:t>،</w:t>
        </w:r>
        <w:r w:rsidRPr="008E14A7">
          <w:rPr>
            <w:rStyle w:val="Hyperlink"/>
            <w:rtl/>
          </w:rPr>
          <w:t xml:space="preserve"> </w:t>
        </w:r>
        <w:r w:rsidRPr="008E14A7">
          <w:rPr>
            <w:rStyle w:val="Hyperlink"/>
            <w:rFonts w:hint="cs"/>
            <w:rtl/>
          </w:rPr>
          <w:t>ص</w:t>
        </w:r>
        <w:r w:rsidRPr="008E14A7">
          <w:rPr>
            <w:rStyle w:val="Hyperlink"/>
            <w:rtl/>
          </w:rPr>
          <w:t>352.</w:t>
        </w:r>
      </w:hyperlink>
    </w:p>
  </w:footnote>
  <w:footnote w:id="7">
    <w:p w:rsidR="00BD6D86" w:rsidRPr="00BD6D86" w:rsidRDefault="00BD6D86" w:rsidP="00BD6D86">
      <w:pPr>
        <w:pStyle w:val="FootnoteText"/>
      </w:pPr>
      <w:r w:rsidRPr="00BD6D86">
        <w:footnoteRef/>
      </w:r>
      <w:r w:rsidRPr="00BD6D86">
        <w:rPr>
          <w:rtl/>
        </w:rPr>
        <w:t xml:space="preserve"> </w:t>
      </w:r>
      <w:hyperlink r:id="rId7" w:history="1">
        <w:r w:rsidRPr="00BD6D86">
          <w:rPr>
            <w:rStyle w:val="Hyperlink"/>
            <w:rFonts w:hint="cs"/>
            <w:rtl/>
          </w:rPr>
          <w:t>الکافی،</w:t>
        </w:r>
        <w:r w:rsidRPr="00BD6D86">
          <w:rPr>
            <w:rStyle w:val="Hyperlink"/>
            <w:rtl/>
          </w:rPr>
          <w:t xml:space="preserve"> </w:t>
        </w:r>
        <w:r w:rsidRPr="00BD6D86">
          <w:rPr>
            <w:rStyle w:val="Hyperlink"/>
            <w:rFonts w:hint="cs"/>
            <w:rtl/>
          </w:rPr>
          <w:t>محمد</w:t>
        </w:r>
        <w:r w:rsidRPr="00BD6D86">
          <w:rPr>
            <w:rStyle w:val="Hyperlink"/>
            <w:rtl/>
          </w:rPr>
          <w:t xml:space="preserve"> </w:t>
        </w:r>
        <w:r w:rsidRPr="00BD6D86">
          <w:rPr>
            <w:rStyle w:val="Hyperlink"/>
            <w:rFonts w:hint="cs"/>
            <w:rtl/>
          </w:rPr>
          <w:t>بن</w:t>
        </w:r>
        <w:r w:rsidRPr="00BD6D86">
          <w:rPr>
            <w:rStyle w:val="Hyperlink"/>
            <w:rtl/>
          </w:rPr>
          <w:t xml:space="preserve"> </w:t>
        </w:r>
        <w:r w:rsidRPr="00BD6D86">
          <w:rPr>
            <w:rStyle w:val="Hyperlink"/>
            <w:rFonts w:hint="cs"/>
            <w:rtl/>
          </w:rPr>
          <w:t>یعقوب</w:t>
        </w:r>
        <w:r w:rsidRPr="00BD6D86">
          <w:rPr>
            <w:rStyle w:val="Hyperlink"/>
            <w:rtl/>
          </w:rPr>
          <w:t xml:space="preserve"> </w:t>
        </w:r>
        <w:r w:rsidRPr="00BD6D86">
          <w:rPr>
            <w:rStyle w:val="Hyperlink"/>
            <w:rFonts w:hint="cs"/>
            <w:rtl/>
          </w:rPr>
          <w:t>کلینی،</w:t>
        </w:r>
        <w:r w:rsidRPr="00BD6D86">
          <w:rPr>
            <w:rStyle w:val="Hyperlink"/>
            <w:rtl/>
          </w:rPr>
          <w:t xml:space="preserve"> </w:t>
        </w:r>
        <w:r w:rsidRPr="00BD6D86">
          <w:rPr>
            <w:rStyle w:val="Hyperlink"/>
            <w:rFonts w:hint="cs"/>
            <w:rtl/>
          </w:rPr>
          <w:t>ج</w:t>
        </w:r>
        <w:r w:rsidRPr="00BD6D86">
          <w:rPr>
            <w:rStyle w:val="Hyperlink"/>
            <w:rtl/>
          </w:rPr>
          <w:t>3</w:t>
        </w:r>
        <w:r w:rsidRPr="00BD6D86">
          <w:rPr>
            <w:rStyle w:val="Hyperlink"/>
            <w:rFonts w:hint="cs"/>
            <w:rtl/>
          </w:rPr>
          <w:t>،</w:t>
        </w:r>
        <w:r w:rsidRPr="00BD6D86">
          <w:rPr>
            <w:rStyle w:val="Hyperlink"/>
            <w:rtl/>
          </w:rPr>
          <w:t xml:space="preserve"> </w:t>
        </w:r>
        <w:r w:rsidRPr="00BD6D86">
          <w:rPr>
            <w:rStyle w:val="Hyperlink"/>
            <w:rFonts w:hint="cs"/>
            <w:rtl/>
          </w:rPr>
          <w:t>ص</w:t>
        </w:r>
        <w:r w:rsidRPr="00BD6D86">
          <w:rPr>
            <w:rStyle w:val="Hyperlink"/>
            <w:rtl/>
          </w:rPr>
          <w:t>347.</w:t>
        </w:r>
      </w:hyperlink>
    </w:p>
  </w:footnote>
  <w:footnote w:id="8">
    <w:p w:rsidR="00F579B4" w:rsidRPr="00F579B4" w:rsidRDefault="00F579B4" w:rsidP="00F579B4">
      <w:pPr>
        <w:pStyle w:val="FootnoteText"/>
      </w:pPr>
      <w:r w:rsidRPr="00F579B4">
        <w:footnoteRef/>
      </w:r>
      <w:r w:rsidRPr="00F579B4">
        <w:rPr>
          <w:rtl/>
        </w:rPr>
        <w:t xml:space="preserve"> </w:t>
      </w:r>
      <w:r w:rsidRPr="00F579B4">
        <w:rPr>
          <w:rFonts w:hint="cs"/>
          <w:rtl/>
        </w:rPr>
        <w:t>سوره</w:t>
      </w:r>
      <w:r w:rsidRPr="00F579B4">
        <w:rPr>
          <w:rtl/>
        </w:rPr>
        <w:t xml:space="preserve"> </w:t>
      </w:r>
      <w:r w:rsidRPr="00F579B4">
        <w:rPr>
          <w:rFonts w:hint="cs"/>
          <w:rtl/>
        </w:rPr>
        <w:t>نحل،</w:t>
      </w:r>
      <w:r w:rsidRPr="00F579B4">
        <w:rPr>
          <w:rtl/>
        </w:rPr>
        <w:t xml:space="preserve"> </w:t>
      </w:r>
      <w:r w:rsidRPr="00F579B4">
        <w:rPr>
          <w:rFonts w:hint="cs"/>
          <w:rtl/>
        </w:rPr>
        <w:t>آيه</w:t>
      </w:r>
      <w:r w:rsidRPr="00F579B4">
        <w:rPr>
          <w:rtl/>
        </w:rPr>
        <w:t xml:space="preserve"> 92.</w:t>
      </w:r>
    </w:p>
  </w:footnote>
  <w:footnote w:id="9">
    <w:p w:rsidR="00AB522B" w:rsidRPr="00AB522B" w:rsidRDefault="00AB522B" w:rsidP="006F0F31">
      <w:pPr>
        <w:pStyle w:val="FootnoteText"/>
      </w:pPr>
      <w:r w:rsidRPr="00AB522B">
        <w:footnoteRef/>
      </w:r>
      <w:r w:rsidRPr="00AB522B">
        <w:rPr>
          <w:rtl/>
        </w:rPr>
        <w:t xml:space="preserve"> </w:t>
      </w:r>
      <w:hyperlink r:id="rId8" w:history="1">
        <w:r w:rsidRPr="00AB522B">
          <w:rPr>
            <w:rStyle w:val="Hyperlink"/>
            <w:rFonts w:hint="cs"/>
            <w:rtl/>
          </w:rPr>
          <w:t>من</w:t>
        </w:r>
        <w:r w:rsidRPr="00AB522B">
          <w:rPr>
            <w:rStyle w:val="Hyperlink"/>
            <w:rtl/>
          </w:rPr>
          <w:t xml:space="preserve"> </w:t>
        </w:r>
        <w:r w:rsidRPr="00AB522B">
          <w:rPr>
            <w:rStyle w:val="Hyperlink"/>
            <w:rFonts w:hint="cs"/>
            <w:rtl/>
          </w:rPr>
          <w:t>لا</w:t>
        </w:r>
        <w:r w:rsidRPr="00AB522B">
          <w:rPr>
            <w:rStyle w:val="Hyperlink"/>
            <w:rtl/>
          </w:rPr>
          <w:t xml:space="preserve"> </w:t>
        </w:r>
        <w:r w:rsidRPr="00AB522B">
          <w:rPr>
            <w:rStyle w:val="Hyperlink"/>
            <w:rFonts w:hint="cs"/>
            <w:rtl/>
          </w:rPr>
          <w:t>یحضره</w:t>
        </w:r>
        <w:r w:rsidRPr="00AB522B">
          <w:rPr>
            <w:rStyle w:val="Hyperlink"/>
            <w:rtl/>
          </w:rPr>
          <w:t xml:space="preserve"> </w:t>
        </w:r>
        <w:r w:rsidRPr="00AB522B">
          <w:rPr>
            <w:rStyle w:val="Hyperlink"/>
            <w:rFonts w:hint="cs"/>
            <w:rtl/>
          </w:rPr>
          <w:t>الفقیه،</w:t>
        </w:r>
        <w:r w:rsidRPr="00AB522B">
          <w:rPr>
            <w:rStyle w:val="Hyperlink"/>
            <w:rtl/>
          </w:rPr>
          <w:t xml:space="preserve"> </w:t>
        </w:r>
        <w:r w:rsidRPr="00AB522B">
          <w:rPr>
            <w:rStyle w:val="Hyperlink"/>
            <w:rFonts w:hint="cs"/>
            <w:rtl/>
          </w:rPr>
          <w:t>شیخ</w:t>
        </w:r>
        <w:r w:rsidRPr="00AB522B">
          <w:rPr>
            <w:rStyle w:val="Hyperlink"/>
            <w:rtl/>
          </w:rPr>
          <w:t xml:space="preserve"> </w:t>
        </w:r>
        <w:r w:rsidRPr="00AB522B">
          <w:rPr>
            <w:rStyle w:val="Hyperlink"/>
            <w:rFonts w:hint="cs"/>
            <w:rtl/>
          </w:rPr>
          <w:t>صدوق،</w:t>
        </w:r>
        <w:r w:rsidRPr="00AB522B">
          <w:rPr>
            <w:rStyle w:val="Hyperlink"/>
            <w:rtl/>
          </w:rPr>
          <w:t xml:space="preserve"> </w:t>
        </w:r>
        <w:r w:rsidRPr="00AB522B">
          <w:rPr>
            <w:rStyle w:val="Hyperlink"/>
            <w:rFonts w:hint="cs"/>
            <w:rtl/>
          </w:rPr>
          <w:t>ج</w:t>
        </w:r>
        <w:r w:rsidRPr="00AB522B">
          <w:rPr>
            <w:rStyle w:val="Hyperlink"/>
            <w:rtl/>
          </w:rPr>
          <w:t>1</w:t>
        </w:r>
        <w:r w:rsidRPr="00AB522B">
          <w:rPr>
            <w:rStyle w:val="Hyperlink"/>
            <w:rFonts w:hint="cs"/>
            <w:rtl/>
          </w:rPr>
          <w:t>،</w:t>
        </w:r>
        <w:r w:rsidRPr="00AB522B">
          <w:rPr>
            <w:rStyle w:val="Hyperlink"/>
            <w:rtl/>
          </w:rPr>
          <w:t xml:space="preserve"> </w:t>
        </w:r>
        <w:r w:rsidR="006F0F31">
          <w:rPr>
            <w:rStyle w:val="Hyperlink"/>
            <w:rFonts w:hint="cs"/>
            <w:rtl/>
          </w:rPr>
          <w:t>ص 345</w:t>
        </w:r>
        <w:r w:rsidRPr="00AB522B">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C531F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6" w:name="BokNum"/>
    <w:bookmarkEnd w:id="16"/>
    <w:r w:rsidR="00C531F1">
      <w:rPr>
        <w:rFonts w:hint="cs"/>
        <w:b/>
        <w:bCs/>
        <w:sz w:val="20"/>
        <w:szCs w:val="24"/>
        <w:rtl/>
      </w:rPr>
      <w:t>066</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8" w:name="Bokostad"/>
    <w:bookmarkEnd w:id="18"/>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9" w:name="BokTarikh"/>
    <w:bookmarkEnd w:id="19"/>
    <w:r w:rsidR="00C531F1">
      <w:rPr>
        <w:rFonts w:hint="cs"/>
        <w:sz w:val="24"/>
        <w:szCs w:val="24"/>
        <w:rtl/>
      </w:rPr>
      <w:t>29</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C531F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0" w:name="BokSabj"/>
    <w:bookmarkEnd w:id="20"/>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1" w:name="Bokmoqarer"/>
    <w:bookmarkEnd w:id="21"/>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sidR="00C531F1">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7C6B"/>
    <w:rsid w:val="00027FE5"/>
    <w:rsid w:val="00030176"/>
    <w:rsid w:val="00030837"/>
    <w:rsid w:val="00030AEF"/>
    <w:rsid w:val="00030F0B"/>
    <w:rsid w:val="00031471"/>
    <w:rsid w:val="00031D8C"/>
    <w:rsid w:val="00032256"/>
    <w:rsid w:val="00032C45"/>
    <w:rsid w:val="00033157"/>
    <w:rsid w:val="00033359"/>
    <w:rsid w:val="00033A96"/>
    <w:rsid w:val="00033E87"/>
    <w:rsid w:val="00034049"/>
    <w:rsid w:val="00034BBE"/>
    <w:rsid w:val="000353D7"/>
    <w:rsid w:val="00037951"/>
    <w:rsid w:val="000379AA"/>
    <w:rsid w:val="00040A3C"/>
    <w:rsid w:val="00040A99"/>
    <w:rsid w:val="00040D9F"/>
    <w:rsid w:val="00041060"/>
    <w:rsid w:val="0004152F"/>
    <w:rsid w:val="000415A1"/>
    <w:rsid w:val="00042453"/>
    <w:rsid w:val="0004282A"/>
    <w:rsid w:val="00042B41"/>
    <w:rsid w:val="00042BAC"/>
    <w:rsid w:val="00043450"/>
    <w:rsid w:val="00044506"/>
    <w:rsid w:val="00044E91"/>
    <w:rsid w:val="0004503B"/>
    <w:rsid w:val="00045298"/>
    <w:rsid w:val="00045323"/>
    <w:rsid w:val="000461E6"/>
    <w:rsid w:val="00046BEE"/>
    <w:rsid w:val="00047222"/>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80E"/>
    <w:rsid w:val="0006084A"/>
    <w:rsid w:val="00060F6B"/>
    <w:rsid w:val="00061900"/>
    <w:rsid w:val="00061BDA"/>
    <w:rsid w:val="000625ED"/>
    <w:rsid w:val="00062686"/>
    <w:rsid w:val="00063200"/>
    <w:rsid w:val="00063D27"/>
    <w:rsid w:val="00064519"/>
    <w:rsid w:val="0006465A"/>
    <w:rsid w:val="0006530F"/>
    <w:rsid w:val="00065962"/>
    <w:rsid w:val="00065A74"/>
    <w:rsid w:val="00065FB9"/>
    <w:rsid w:val="0006615A"/>
    <w:rsid w:val="00066482"/>
    <w:rsid w:val="000666C5"/>
    <w:rsid w:val="00066CFE"/>
    <w:rsid w:val="00066E56"/>
    <w:rsid w:val="00066EAF"/>
    <w:rsid w:val="0006776A"/>
    <w:rsid w:val="0007064D"/>
    <w:rsid w:val="00070907"/>
    <w:rsid w:val="000715C2"/>
    <w:rsid w:val="00071FC2"/>
    <w:rsid w:val="0007230A"/>
    <w:rsid w:val="000727FA"/>
    <w:rsid w:val="00073169"/>
    <w:rsid w:val="00073AD0"/>
    <w:rsid w:val="00073D8B"/>
    <w:rsid w:val="00073E3E"/>
    <w:rsid w:val="00073F1C"/>
    <w:rsid w:val="000743F9"/>
    <w:rsid w:val="00074EF4"/>
    <w:rsid w:val="0007537A"/>
    <w:rsid w:val="00076219"/>
    <w:rsid w:val="00076605"/>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5B1"/>
    <w:rsid w:val="000A0BBC"/>
    <w:rsid w:val="000A1297"/>
    <w:rsid w:val="000A15AF"/>
    <w:rsid w:val="000A1EC8"/>
    <w:rsid w:val="000A30FA"/>
    <w:rsid w:val="000A3915"/>
    <w:rsid w:val="000A3C71"/>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721"/>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847"/>
    <w:rsid w:val="000C3947"/>
    <w:rsid w:val="000C3B83"/>
    <w:rsid w:val="000C409C"/>
    <w:rsid w:val="000C4686"/>
    <w:rsid w:val="000C4A68"/>
    <w:rsid w:val="000C4D80"/>
    <w:rsid w:val="000C4FA2"/>
    <w:rsid w:val="000C566A"/>
    <w:rsid w:val="000C5960"/>
    <w:rsid w:val="000C5D7D"/>
    <w:rsid w:val="000C6736"/>
    <w:rsid w:val="000C6A26"/>
    <w:rsid w:val="000C6B19"/>
    <w:rsid w:val="000C6E41"/>
    <w:rsid w:val="000C6E97"/>
    <w:rsid w:val="000C7280"/>
    <w:rsid w:val="000C775D"/>
    <w:rsid w:val="000C78B2"/>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460"/>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3AC"/>
    <w:rsid w:val="000F783A"/>
    <w:rsid w:val="000F799D"/>
    <w:rsid w:val="000F7B12"/>
    <w:rsid w:val="000F7D1B"/>
    <w:rsid w:val="000F7DD1"/>
    <w:rsid w:val="000F7F43"/>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253"/>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398C"/>
    <w:rsid w:val="0014440E"/>
    <w:rsid w:val="0014587B"/>
    <w:rsid w:val="00145AAF"/>
    <w:rsid w:val="001460F4"/>
    <w:rsid w:val="001468B2"/>
    <w:rsid w:val="001469D9"/>
    <w:rsid w:val="001470E2"/>
    <w:rsid w:val="001473AD"/>
    <w:rsid w:val="0014795D"/>
    <w:rsid w:val="00147DA5"/>
    <w:rsid w:val="00147E0B"/>
    <w:rsid w:val="00147F2B"/>
    <w:rsid w:val="0015086D"/>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21B"/>
    <w:rsid w:val="00162318"/>
    <w:rsid w:val="00163024"/>
    <w:rsid w:val="00163289"/>
    <w:rsid w:val="0016353C"/>
    <w:rsid w:val="00164CF0"/>
    <w:rsid w:val="00165223"/>
    <w:rsid w:val="00165C78"/>
    <w:rsid w:val="00165C8A"/>
    <w:rsid w:val="001669F9"/>
    <w:rsid w:val="00167855"/>
    <w:rsid w:val="00167926"/>
    <w:rsid w:val="0016792E"/>
    <w:rsid w:val="00167E7C"/>
    <w:rsid w:val="00170697"/>
    <w:rsid w:val="00170828"/>
    <w:rsid w:val="0017182E"/>
    <w:rsid w:val="0017206E"/>
    <w:rsid w:val="00172144"/>
    <w:rsid w:val="001722B8"/>
    <w:rsid w:val="0017331F"/>
    <w:rsid w:val="00173C31"/>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5BCB"/>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688C"/>
    <w:rsid w:val="001A7341"/>
    <w:rsid w:val="001A79EC"/>
    <w:rsid w:val="001B14A1"/>
    <w:rsid w:val="001B1DC8"/>
    <w:rsid w:val="001B1E9F"/>
    <w:rsid w:val="001B2488"/>
    <w:rsid w:val="001B249D"/>
    <w:rsid w:val="001B2D98"/>
    <w:rsid w:val="001B39A0"/>
    <w:rsid w:val="001B4D06"/>
    <w:rsid w:val="001B5531"/>
    <w:rsid w:val="001B5C04"/>
    <w:rsid w:val="001B5C65"/>
    <w:rsid w:val="001B5E9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B75"/>
    <w:rsid w:val="001C4359"/>
    <w:rsid w:val="001C514E"/>
    <w:rsid w:val="001C5369"/>
    <w:rsid w:val="001C5971"/>
    <w:rsid w:val="001C75DE"/>
    <w:rsid w:val="001C78EB"/>
    <w:rsid w:val="001C7A17"/>
    <w:rsid w:val="001C7E8B"/>
    <w:rsid w:val="001D1023"/>
    <w:rsid w:val="001D137C"/>
    <w:rsid w:val="001D1A46"/>
    <w:rsid w:val="001D1D92"/>
    <w:rsid w:val="001D2E9A"/>
    <w:rsid w:val="001D2FDF"/>
    <w:rsid w:val="001D352A"/>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6065"/>
    <w:rsid w:val="002061FC"/>
    <w:rsid w:val="002065F3"/>
    <w:rsid w:val="00206A62"/>
    <w:rsid w:val="00207B7A"/>
    <w:rsid w:val="00207BA5"/>
    <w:rsid w:val="00207D4C"/>
    <w:rsid w:val="00207FB4"/>
    <w:rsid w:val="002104BA"/>
    <w:rsid w:val="00210AB0"/>
    <w:rsid w:val="0021120E"/>
    <w:rsid w:val="00211632"/>
    <w:rsid w:val="00211BFC"/>
    <w:rsid w:val="002124E6"/>
    <w:rsid w:val="002126B3"/>
    <w:rsid w:val="002127C3"/>
    <w:rsid w:val="00212A8A"/>
    <w:rsid w:val="00212CA0"/>
    <w:rsid w:val="00213840"/>
    <w:rsid w:val="00214113"/>
    <w:rsid w:val="00214906"/>
    <w:rsid w:val="00214B0B"/>
    <w:rsid w:val="002155FC"/>
    <w:rsid w:val="00216127"/>
    <w:rsid w:val="0021630D"/>
    <w:rsid w:val="0021712A"/>
    <w:rsid w:val="00217226"/>
    <w:rsid w:val="00217EB5"/>
    <w:rsid w:val="00217FE8"/>
    <w:rsid w:val="0022062D"/>
    <w:rsid w:val="00220819"/>
    <w:rsid w:val="00221103"/>
    <w:rsid w:val="00221192"/>
    <w:rsid w:val="00221574"/>
    <w:rsid w:val="002229DB"/>
    <w:rsid w:val="00222A40"/>
    <w:rsid w:val="00222C50"/>
    <w:rsid w:val="00222C72"/>
    <w:rsid w:val="00222D5B"/>
    <w:rsid w:val="00223ABE"/>
    <w:rsid w:val="00223B8C"/>
    <w:rsid w:val="00223C38"/>
    <w:rsid w:val="0022456A"/>
    <w:rsid w:val="00224874"/>
    <w:rsid w:val="0022498A"/>
    <w:rsid w:val="00224EE0"/>
    <w:rsid w:val="00226030"/>
    <w:rsid w:val="00226412"/>
    <w:rsid w:val="0022656D"/>
    <w:rsid w:val="00226980"/>
    <w:rsid w:val="00226B31"/>
    <w:rsid w:val="00227717"/>
    <w:rsid w:val="00227761"/>
    <w:rsid w:val="002300AC"/>
    <w:rsid w:val="00230785"/>
    <w:rsid w:val="002313BF"/>
    <w:rsid w:val="00231534"/>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B7F"/>
    <w:rsid w:val="00246E8E"/>
    <w:rsid w:val="00247249"/>
    <w:rsid w:val="0024730D"/>
    <w:rsid w:val="002475BC"/>
    <w:rsid w:val="002475E4"/>
    <w:rsid w:val="00247622"/>
    <w:rsid w:val="0024793C"/>
    <w:rsid w:val="00247D2F"/>
    <w:rsid w:val="002505A3"/>
    <w:rsid w:val="00250657"/>
    <w:rsid w:val="0025107A"/>
    <w:rsid w:val="00251263"/>
    <w:rsid w:val="00251363"/>
    <w:rsid w:val="0025190B"/>
    <w:rsid w:val="00251A21"/>
    <w:rsid w:val="00251D04"/>
    <w:rsid w:val="00252342"/>
    <w:rsid w:val="00252A0E"/>
    <w:rsid w:val="00252AB0"/>
    <w:rsid w:val="00253016"/>
    <w:rsid w:val="00253A48"/>
    <w:rsid w:val="00253C01"/>
    <w:rsid w:val="00253E65"/>
    <w:rsid w:val="00254B5F"/>
    <w:rsid w:val="002552D5"/>
    <w:rsid w:val="00255BD4"/>
    <w:rsid w:val="00256560"/>
    <w:rsid w:val="0025699C"/>
    <w:rsid w:val="00256C36"/>
    <w:rsid w:val="00256FA1"/>
    <w:rsid w:val="00257145"/>
    <w:rsid w:val="00257581"/>
    <w:rsid w:val="002575AC"/>
    <w:rsid w:val="002578EB"/>
    <w:rsid w:val="00257BDD"/>
    <w:rsid w:val="00257CB4"/>
    <w:rsid w:val="00257DA7"/>
    <w:rsid w:val="00260AF7"/>
    <w:rsid w:val="00260FD5"/>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99B"/>
    <w:rsid w:val="00272D55"/>
    <w:rsid w:val="002731B2"/>
    <w:rsid w:val="00273CE6"/>
    <w:rsid w:val="00273FE7"/>
    <w:rsid w:val="00274299"/>
    <w:rsid w:val="002749E7"/>
    <w:rsid w:val="0027510E"/>
    <w:rsid w:val="002757E6"/>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D8C"/>
    <w:rsid w:val="00283F99"/>
    <w:rsid w:val="002844BD"/>
    <w:rsid w:val="00284726"/>
    <w:rsid w:val="002848CD"/>
    <w:rsid w:val="002849DA"/>
    <w:rsid w:val="00284BF3"/>
    <w:rsid w:val="00285F59"/>
    <w:rsid w:val="00286070"/>
    <w:rsid w:val="00286249"/>
    <w:rsid w:val="002862C5"/>
    <w:rsid w:val="002864C5"/>
    <w:rsid w:val="00286B02"/>
    <w:rsid w:val="002872FE"/>
    <w:rsid w:val="00287716"/>
    <w:rsid w:val="002879BD"/>
    <w:rsid w:val="00287D04"/>
    <w:rsid w:val="00290DC9"/>
    <w:rsid w:val="00291044"/>
    <w:rsid w:val="00291BE0"/>
    <w:rsid w:val="00291ED3"/>
    <w:rsid w:val="0029236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0AD9"/>
    <w:rsid w:val="002A1117"/>
    <w:rsid w:val="002A1224"/>
    <w:rsid w:val="002A128F"/>
    <w:rsid w:val="002A171E"/>
    <w:rsid w:val="002A2983"/>
    <w:rsid w:val="002A2D21"/>
    <w:rsid w:val="002A2D73"/>
    <w:rsid w:val="002A308F"/>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26F9"/>
    <w:rsid w:val="002B3166"/>
    <w:rsid w:val="002B3A33"/>
    <w:rsid w:val="002B3AF2"/>
    <w:rsid w:val="002B3D04"/>
    <w:rsid w:val="002B435F"/>
    <w:rsid w:val="002B48AD"/>
    <w:rsid w:val="002B48BC"/>
    <w:rsid w:val="002B4B50"/>
    <w:rsid w:val="002B575F"/>
    <w:rsid w:val="002B5E5D"/>
    <w:rsid w:val="002B5E78"/>
    <w:rsid w:val="002B60E0"/>
    <w:rsid w:val="002B729B"/>
    <w:rsid w:val="002B7766"/>
    <w:rsid w:val="002B78DC"/>
    <w:rsid w:val="002B7A39"/>
    <w:rsid w:val="002B7CB1"/>
    <w:rsid w:val="002B7D04"/>
    <w:rsid w:val="002C0C1A"/>
    <w:rsid w:val="002C15E0"/>
    <w:rsid w:val="002C16EA"/>
    <w:rsid w:val="002C1F73"/>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17F"/>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89B"/>
    <w:rsid w:val="002D6996"/>
    <w:rsid w:val="002D6B04"/>
    <w:rsid w:val="002D7A61"/>
    <w:rsid w:val="002D7B77"/>
    <w:rsid w:val="002D7F75"/>
    <w:rsid w:val="002E0142"/>
    <w:rsid w:val="002E081D"/>
    <w:rsid w:val="002E130E"/>
    <w:rsid w:val="002E1B8A"/>
    <w:rsid w:val="002E220F"/>
    <w:rsid w:val="002E2C95"/>
    <w:rsid w:val="002E2F23"/>
    <w:rsid w:val="002E3FFF"/>
    <w:rsid w:val="002E41CF"/>
    <w:rsid w:val="002E43BA"/>
    <w:rsid w:val="002E4436"/>
    <w:rsid w:val="002E487A"/>
    <w:rsid w:val="002E50F1"/>
    <w:rsid w:val="002E5361"/>
    <w:rsid w:val="002E62B4"/>
    <w:rsid w:val="002E662A"/>
    <w:rsid w:val="002E728F"/>
    <w:rsid w:val="002E7618"/>
    <w:rsid w:val="002F08A3"/>
    <w:rsid w:val="002F0925"/>
    <w:rsid w:val="002F0C02"/>
    <w:rsid w:val="002F0D4F"/>
    <w:rsid w:val="002F0F69"/>
    <w:rsid w:val="002F1136"/>
    <w:rsid w:val="002F158F"/>
    <w:rsid w:val="002F236E"/>
    <w:rsid w:val="002F2410"/>
    <w:rsid w:val="002F4703"/>
    <w:rsid w:val="002F5003"/>
    <w:rsid w:val="002F541F"/>
    <w:rsid w:val="002F578E"/>
    <w:rsid w:val="002F5C0B"/>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13"/>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4D0A"/>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2D8"/>
    <w:rsid w:val="00334F51"/>
    <w:rsid w:val="003352EB"/>
    <w:rsid w:val="003357C2"/>
    <w:rsid w:val="003359FE"/>
    <w:rsid w:val="00336E58"/>
    <w:rsid w:val="003371BD"/>
    <w:rsid w:val="00337E15"/>
    <w:rsid w:val="00337E3A"/>
    <w:rsid w:val="0034017D"/>
    <w:rsid w:val="00340521"/>
    <w:rsid w:val="00341765"/>
    <w:rsid w:val="00342386"/>
    <w:rsid w:val="0034281F"/>
    <w:rsid w:val="003429EA"/>
    <w:rsid w:val="00344FB0"/>
    <w:rsid w:val="003455B6"/>
    <w:rsid w:val="003458D2"/>
    <w:rsid w:val="00345B7D"/>
    <w:rsid w:val="00345C73"/>
    <w:rsid w:val="003461B8"/>
    <w:rsid w:val="003464E0"/>
    <w:rsid w:val="003471E4"/>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B4C"/>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E46"/>
    <w:rsid w:val="00384EB4"/>
    <w:rsid w:val="0038539A"/>
    <w:rsid w:val="00385983"/>
    <w:rsid w:val="00385A95"/>
    <w:rsid w:val="003860BC"/>
    <w:rsid w:val="00386C11"/>
    <w:rsid w:val="0038726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2CFB"/>
    <w:rsid w:val="003A326C"/>
    <w:rsid w:val="003A44DB"/>
    <w:rsid w:val="003A45E2"/>
    <w:rsid w:val="003A5328"/>
    <w:rsid w:val="003A5DFB"/>
    <w:rsid w:val="003A6148"/>
    <w:rsid w:val="003A6F91"/>
    <w:rsid w:val="003A7D20"/>
    <w:rsid w:val="003A7DD8"/>
    <w:rsid w:val="003A7F4E"/>
    <w:rsid w:val="003B01F2"/>
    <w:rsid w:val="003B0F90"/>
    <w:rsid w:val="003B16DB"/>
    <w:rsid w:val="003B1FF4"/>
    <w:rsid w:val="003B2005"/>
    <w:rsid w:val="003B282A"/>
    <w:rsid w:val="003B28DD"/>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EC"/>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433"/>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3B9"/>
    <w:rsid w:val="003F34EC"/>
    <w:rsid w:val="003F353F"/>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858"/>
    <w:rsid w:val="00407E62"/>
    <w:rsid w:val="0041098D"/>
    <w:rsid w:val="00411D7A"/>
    <w:rsid w:val="00411E32"/>
    <w:rsid w:val="00411E69"/>
    <w:rsid w:val="00411F2F"/>
    <w:rsid w:val="00412BF2"/>
    <w:rsid w:val="00412D31"/>
    <w:rsid w:val="004136E2"/>
    <w:rsid w:val="00413817"/>
    <w:rsid w:val="00413B23"/>
    <w:rsid w:val="00413DA8"/>
    <w:rsid w:val="004148CA"/>
    <w:rsid w:val="00414CDA"/>
    <w:rsid w:val="00414E14"/>
    <w:rsid w:val="004153D1"/>
    <w:rsid w:val="0041600D"/>
    <w:rsid w:val="00416541"/>
    <w:rsid w:val="00416D5A"/>
    <w:rsid w:val="004170E5"/>
    <w:rsid w:val="0041750F"/>
    <w:rsid w:val="004179B1"/>
    <w:rsid w:val="00417D3C"/>
    <w:rsid w:val="00420358"/>
    <w:rsid w:val="00420540"/>
    <w:rsid w:val="004205F1"/>
    <w:rsid w:val="004207B3"/>
    <w:rsid w:val="00420936"/>
    <w:rsid w:val="00421358"/>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6EB"/>
    <w:rsid w:val="00440771"/>
    <w:rsid w:val="004412EE"/>
    <w:rsid w:val="00441565"/>
    <w:rsid w:val="00441B6B"/>
    <w:rsid w:val="00441B6D"/>
    <w:rsid w:val="0044225C"/>
    <w:rsid w:val="0044241B"/>
    <w:rsid w:val="00443C9E"/>
    <w:rsid w:val="004443B8"/>
    <w:rsid w:val="0044441C"/>
    <w:rsid w:val="004452A5"/>
    <w:rsid w:val="00445520"/>
    <w:rsid w:val="004460CA"/>
    <w:rsid w:val="00447212"/>
    <w:rsid w:val="0044732E"/>
    <w:rsid w:val="004478B1"/>
    <w:rsid w:val="004478FD"/>
    <w:rsid w:val="00447B1B"/>
    <w:rsid w:val="00447C10"/>
    <w:rsid w:val="00450CEC"/>
    <w:rsid w:val="00451465"/>
    <w:rsid w:val="00451710"/>
    <w:rsid w:val="00451A5F"/>
    <w:rsid w:val="00451CDC"/>
    <w:rsid w:val="004521D2"/>
    <w:rsid w:val="004524F1"/>
    <w:rsid w:val="0045268B"/>
    <w:rsid w:val="004527AF"/>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3CCE"/>
    <w:rsid w:val="00484794"/>
    <w:rsid w:val="00484C5B"/>
    <w:rsid w:val="00485576"/>
    <w:rsid w:val="004856FF"/>
    <w:rsid w:val="00485A51"/>
    <w:rsid w:val="004867AC"/>
    <w:rsid w:val="00486AE6"/>
    <w:rsid w:val="00486D4C"/>
    <w:rsid w:val="004871AA"/>
    <w:rsid w:val="004878CC"/>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30BF"/>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402"/>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98"/>
    <w:rsid w:val="005133F6"/>
    <w:rsid w:val="00513818"/>
    <w:rsid w:val="00513AAA"/>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754"/>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357"/>
    <w:rsid w:val="00555E54"/>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D3C"/>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7203"/>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408"/>
    <w:rsid w:val="005E7C98"/>
    <w:rsid w:val="005E7F79"/>
    <w:rsid w:val="005F0179"/>
    <w:rsid w:val="005F037A"/>
    <w:rsid w:val="005F0A8D"/>
    <w:rsid w:val="005F1CF7"/>
    <w:rsid w:val="005F2197"/>
    <w:rsid w:val="005F26B7"/>
    <w:rsid w:val="005F2970"/>
    <w:rsid w:val="005F3244"/>
    <w:rsid w:val="005F36B1"/>
    <w:rsid w:val="005F4345"/>
    <w:rsid w:val="005F48FD"/>
    <w:rsid w:val="005F526F"/>
    <w:rsid w:val="005F52F4"/>
    <w:rsid w:val="005F537D"/>
    <w:rsid w:val="005F551F"/>
    <w:rsid w:val="005F5737"/>
    <w:rsid w:val="005F5B4F"/>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4F80"/>
    <w:rsid w:val="00605A02"/>
    <w:rsid w:val="00605AEF"/>
    <w:rsid w:val="00605D5B"/>
    <w:rsid w:val="006072E4"/>
    <w:rsid w:val="00607993"/>
    <w:rsid w:val="00610AB2"/>
    <w:rsid w:val="0061147F"/>
    <w:rsid w:val="00612516"/>
    <w:rsid w:val="00612C21"/>
    <w:rsid w:val="00612C99"/>
    <w:rsid w:val="0061317E"/>
    <w:rsid w:val="00613DBF"/>
    <w:rsid w:val="00613F5C"/>
    <w:rsid w:val="0061454D"/>
    <w:rsid w:val="00614EE0"/>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5B0"/>
    <w:rsid w:val="00630959"/>
    <w:rsid w:val="00630ACC"/>
    <w:rsid w:val="00630C5A"/>
    <w:rsid w:val="00630CB7"/>
    <w:rsid w:val="00631361"/>
    <w:rsid w:val="00631E6D"/>
    <w:rsid w:val="0063256E"/>
    <w:rsid w:val="00632623"/>
    <w:rsid w:val="00632CF6"/>
    <w:rsid w:val="006339D9"/>
    <w:rsid w:val="00633AC8"/>
    <w:rsid w:val="00633CE4"/>
    <w:rsid w:val="00633ED9"/>
    <w:rsid w:val="00633F04"/>
    <w:rsid w:val="00633FB8"/>
    <w:rsid w:val="00634456"/>
    <w:rsid w:val="006346A0"/>
    <w:rsid w:val="00634E23"/>
    <w:rsid w:val="00635219"/>
    <w:rsid w:val="00635514"/>
    <w:rsid w:val="0063585D"/>
    <w:rsid w:val="00635958"/>
    <w:rsid w:val="00635EC0"/>
    <w:rsid w:val="00636B39"/>
    <w:rsid w:val="00636DD0"/>
    <w:rsid w:val="00636FBF"/>
    <w:rsid w:val="00637E9D"/>
    <w:rsid w:val="00637F96"/>
    <w:rsid w:val="0064015C"/>
    <w:rsid w:val="006402E3"/>
    <w:rsid w:val="00640A75"/>
    <w:rsid w:val="00640B58"/>
    <w:rsid w:val="00640E2B"/>
    <w:rsid w:val="0064127D"/>
    <w:rsid w:val="00641351"/>
    <w:rsid w:val="006418B7"/>
    <w:rsid w:val="00642938"/>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82D"/>
    <w:rsid w:val="00663E97"/>
    <w:rsid w:val="00663EB2"/>
    <w:rsid w:val="00664BAE"/>
    <w:rsid w:val="00664D0A"/>
    <w:rsid w:val="0066506F"/>
    <w:rsid w:val="006650B0"/>
    <w:rsid w:val="0066566D"/>
    <w:rsid w:val="00665721"/>
    <w:rsid w:val="0066578E"/>
    <w:rsid w:val="00666B84"/>
    <w:rsid w:val="006674A0"/>
    <w:rsid w:val="00667C81"/>
    <w:rsid w:val="00667F32"/>
    <w:rsid w:val="0067080A"/>
    <w:rsid w:val="00670AC9"/>
    <w:rsid w:val="00670BFF"/>
    <w:rsid w:val="006710BB"/>
    <w:rsid w:val="00671B43"/>
    <w:rsid w:val="00672664"/>
    <w:rsid w:val="00672A73"/>
    <w:rsid w:val="00672CDA"/>
    <w:rsid w:val="0067478F"/>
    <w:rsid w:val="006755AD"/>
    <w:rsid w:val="0067593F"/>
    <w:rsid w:val="00675A43"/>
    <w:rsid w:val="00675C65"/>
    <w:rsid w:val="00675E3D"/>
    <w:rsid w:val="006763BC"/>
    <w:rsid w:val="006767BC"/>
    <w:rsid w:val="00676A0A"/>
    <w:rsid w:val="00676B77"/>
    <w:rsid w:val="0068024E"/>
    <w:rsid w:val="00680577"/>
    <w:rsid w:val="00680944"/>
    <w:rsid w:val="00680E4C"/>
    <w:rsid w:val="0068126C"/>
    <w:rsid w:val="006815A2"/>
    <w:rsid w:val="00681855"/>
    <w:rsid w:val="0068232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150"/>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E4D"/>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6D9D"/>
    <w:rsid w:val="006B72BB"/>
    <w:rsid w:val="006B75A8"/>
    <w:rsid w:val="006B78E1"/>
    <w:rsid w:val="006B79F0"/>
    <w:rsid w:val="006B7AD6"/>
    <w:rsid w:val="006C083E"/>
    <w:rsid w:val="006C0F0A"/>
    <w:rsid w:val="006C288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D6DC5"/>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D14"/>
    <w:rsid w:val="006F0D47"/>
    <w:rsid w:val="006F0F31"/>
    <w:rsid w:val="006F164D"/>
    <w:rsid w:val="006F2A71"/>
    <w:rsid w:val="006F2B32"/>
    <w:rsid w:val="006F3928"/>
    <w:rsid w:val="006F3BAD"/>
    <w:rsid w:val="006F41D2"/>
    <w:rsid w:val="006F50DE"/>
    <w:rsid w:val="006F526D"/>
    <w:rsid w:val="006F53EB"/>
    <w:rsid w:val="006F55D7"/>
    <w:rsid w:val="006F5B8E"/>
    <w:rsid w:val="006F6A97"/>
    <w:rsid w:val="006F71FD"/>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3C83"/>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2EC0"/>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635"/>
    <w:rsid w:val="007B6BEA"/>
    <w:rsid w:val="007B6F82"/>
    <w:rsid w:val="007B71B4"/>
    <w:rsid w:val="007C0181"/>
    <w:rsid w:val="007C0869"/>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83E"/>
    <w:rsid w:val="007D1C43"/>
    <w:rsid w:val="007D1D6F"/>
    <w:rsid w:val="007D2386"/>
    <w:rsid w:val="007D278B"/>
    <w:rsid w:val="007D2F4F"/>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E6B5E"/>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0941"/>
    <w:rsid w:val="00811095"/>
    <w:rsid w:val="0081115D"/>
    <w:rsid w:val="00811626"/>
    <w:rsid w:val="00812308"/>
    <w:rsid w:val="0081270C"/>
    <w:rsid w:val="00812911"/>
    <w:rsid w:val="00812CAA"/>
    <w:rsid w:val="00812EF5"/>
    <w:rsid w:val="00812FB3"/>
    <w:rsid w:val="00813807"/>
    <w:rsid w:val="00813ADE"/>
    <w:rsid w:val="008144C5"/>
    <w:rsid w:val="008144FF"/>
    <w:rsid w:val="008145F1"/>
    <w:rsid w:val="00814925"/>
    <w:rsid w:val="008156DF"/>
    <w:rsid w:val="00815C2D"/>
    <w:rsid w:val="00815F5A"/>
    <w:rsid w:val="00815FA7"/>
    <w:rsid w:val="00815FAE"/>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8A4"/>
    <w:rsid w:val="00822990"/>
    <w:rsid w:val="00822E5A"/>
    <w:rsid w:val="008231E7"/>
    <w:rsid w:val="008233BA"/>
    <w:rsid w:val="00823860"/>
    <w:rsid w:val="00823D85"/>
    <w:rsid w:val="00823DDF"/>
    <w:rsid w:val="008242BE"/>
    <w:rsid w:val="0082465D"/>
    <w:rsid w:val="00824B22"/>
    <w:rsid w:val="00825E03"/>
    <w:rsid w:val="00826378"/>
    <w:rsid w:val="00826789"/>
    <w:rsid w:val="008267B8"/>
    <w:rsid w:val="00826830"/>
    <w:rsid w:val="00827400"/>
    <w:rsid w:val="00827477"/>
    <w:rsid w:val="008276AA"/>
    <w:rsid w:val="00827B3E"/>
    <w:rsid w:val="00827E7A"/>
    <w:rsid w:val="00830C53"/>
    <w:rsid w:val="008315AC"/>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4097"/>
    <w:rsid w:val="00844C5C"/>
    <w:rsid w:val="00844D0B"/>
    <w:rsid w:val="00844E75"/>
    <w:rsid w:val="0084510C"/>
    <w:rsid w:val="008452A9"/>
    <w:rsid w:val="0084633A"/>
    <w:rsid w:val="00846706"/>
    <w:rsid w:val="00846756"/>
    <w:rsid w:val="008468E2"/>
    <w:rsid w:val="00846C5A"/>
    <w:rsid w:val="00847007"/>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13F8"/>
    <w:rsid w:val="00861BEE"/>
    <w:rsid w:val="00861CE8"/>
    <w:rsid w:val="008625E2"/>
    <w:rsid w:val="00862631"/>
    <w:rsid w:val="00862867"/>
    <w:rsid w:val="00863390"/>
    <w:rsid w:val="008633D9"/>
    <w:rsid w:val="0086385C"/>
    <w:rsid w:val="00863E50"/>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3EBF"/>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534B"/>
    <w:rsid w:val="00885798"/>
    <w:rsid w:val="00885F39"/>
    <w:rsid w:val="00887192"/>
    <w:rsid w:val="008877E2"/>
    <w:rsid w:val="00890153"/>
    <w:rsid w:val="00891006"/>
    <w:rsid w:val="008910BA"/>
    <w:rsid w:val="00891714"/>
    <w:rsid w:val="00891926"/>
    <w:rsid w:val="00891B5A"/>
    <w:rsid w:val="00891DF8"/>
    <w:rsid w:val="00892307"/>
    <w:rsid w:val="00892989"/>
    <w:rsid w:val="00893436"/>
    <w:rsid w:val="00893C84"/>
    <w:rsid w:val="00894565"/>
    <w:rsid w:val="0089520E"/>
    <w:rsid w:val="008956DD"/>
    <w:rsid w:val="0089622A"/>
    <w:rsid w:val="00896CFF"/>
    <w:rsid w:val="008974EE"/>
    <w:rsid w:val="008978FB"/>
    <w:rsid w:val="00897A17"/>
    <w:rsid w:val="00897B22"/>
    <w:rsid w:val="00897BC3"/>
    <w:rsid w:val="008A02CC"/>
    <w:rsid w:val="008A0320"/>
    <w:rsid w:val="008A05A6"/>
    <w:rsid w:val="008A0F23"/>
    <w:rsid w:val="008A1391"/>
    <w:rsid w:val="008A1625"/>
    <w:rsid w:val="008A23D0"/>
    <w:rsid w:val="008A2B51"/>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1E"/>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A38"/>
    <w:rsid w:val="008D2F7A"/>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D7E3A"/>
    <w:rsid w:val="008E0BA0"/>
    <w:rsid w:val="008E127D"/>
    <w:rsid w:val="008E1394"/>
    <w:rsid w:val="008E14A7"/>
    <w:rsid w:val="008E14F7"/>
    <w:rsid w:val="008E1569"/>
    <w:rsid w:val="008E1781"/>
    <w:rsid w:val="008E3924"/>
    <w:rsid w:val="008E3E2F"/>
    <w:rsid w:val="008E40E4"/>
    <w:rsid w:val="008E457B"/>
    <w:rsid w:val="008E4840"/>
    <w:rsid w:val="008E497D"/>
    <w:rsid w:val="008E527A"/>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0910"/>
    <w:rsid w:val="0094168D"/>
    <w:rsid w:val="00941A93"/>
    <w:rsid w:val="00941CEB"/>
    <w:rsid w:val="00942254"/>
    <w:rsid w:val="009430EB"/>
    <w:rsid w:val="00943E0B"/>
    <w:rsid w:val="00944A46"/>
    <w:rsid w:val="0094546C"/>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B06"/>
    <w:rsid w:val="00970E24"/>
    <w:rsid w:val="0097115F"/>
    <w:rsid w:val="009711FA"/>
    <w:rsid w:val="00973629"/>
    <w:rsid w:val="00974362"/>
    <w:rsid w:val="009747B4"/>
    <w:rsid w:val="00974E2E"/>
    <w:rsid w:val="0097510A"/>
    <w:rsid w:val="00975780"/>
    <w:rsid w:val="00975F27"/>
    <w:rsid w:val="009760AF"/>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BFA"/>
    <w:rsid w:val="009A1280"/>
    <w:rsid w:val="009A1657"/>
    <w:rsid w:val="009A16D1"/>
    <w:rsid w:val="009A18A7"/>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3FE6"/>
    <w:rsid w:val="009B4CA6"/>
    <w:rsid w:val="009B4FA4"/>
    <w:rsid w:val="009B5407"/>
    <w:rsid w:val="009B5788"/>
    <w:rsid w:val="009B5B8D"/>
    <w:rsid w:val="009B6008"/>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4F99"/>
    <w:rsid w:val="009C5AC3"/>
    <w:rsid w:val="009C60A4"/>
    <w:rsid w:val="009C6150"/>
    <w:rsid w:val="009C66D5"/>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DD9"/>
    <w:rsid w:val="009D6EDD"/>
    <w:rsid w:val="009D7022"/>
    <w:rsid w:val="009D77E8"/>
    <w:rsid w:val="009D784E"/>
    <w:rsid w:val="009E0CC6"/>
    <w:rsid w:val="009E0EBD"/>
    <w:rsid w:val="009E0EDC"/>
    <w:rsid w:val="009E22BE"/>
    <w:rsid w:val="009E27C5"/>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2C4"/>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585C"/>
    <w:rsid w:val="00A46337"/>
    <w:rsid w:val="00A46AD0"/>
    <w:rsid w:val="00A46BCB"/>
    <w:rsid w:val="00A46C52"/>
    <w:rsid w:val="00A47063"/>
    <w:rsid w:val="00A473A8"/>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71C"/>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22B"/>
    <w:rsid w:val="00AB5905"/>
    <w:rsid w:val="00AB5F7D"/>
    <w:rsid w:val="00AB7FD0"/>
    <w:rsid w:val="00AC0C50"/>
    <w:rsid w:val="00AC0EA3"/>
    <w:rsid w:val="00AC0F7A"/>
    <w:rsid w:val="00AC12FB"/>
    <w:rsid w:val="00AC1BE9"/>
    <w:rsid w:val="00AC1F6C"/>
    <w:rsid w:val="00AC202B"/>
    <w:rsid w:val="00AC2BE6"/>
    <w:rsid w:val="00AC3065"/>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8F5"/>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63D7"/>
    <w:rsid w:val="00AF6891"/>
    <w:rsid w:val="00AF6B8F"/>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58A"/>
    <w:rsid w:val="00B27FF2"/>
    <w:rsid w:val="00B30457"/>
    <w:rsid w:val="00B30BA8"/>
    <w:rsid w:val="00B30C2C"/>
    <w:rsid w:val="00B30C93"/>
    <w:rsid w:val="00B31102"/>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1E98"/>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501A8"/>
    <w:rsid w:val="00B51ABC"/>
    <w:rsid w:val="00B52221"/>
    <w:rsid w:val="00B523FE"/>
    <w:rsid w:val="00B528F0"/>
    <w:rsid w:val="00B52D94"/>
    <w:rsid w:val="00B52EFE"/>
    <w:rsid w:val="00B5367E"/>
    <w:rsid w:val="00B5369C"/>
    <w:rsid w:val="00B53B10"/>
    <w:rsid w:val="00B54A1E"/>
    <w:rsid w:val="00B54ECD"/>
    <w:rsid w:val="00B559D1"/>
    <w:rsid w:val="00B55AE4"/>
    <w:rsid w:val="00B560F6"/>
    <w:rsid w:val="00B562DC"/>
    <w:rsid w:val="00B56632"/>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919"/>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1709"/>
    <w:rsid w:val="00B9234E"/>
    <w:rsid w:val="00B92475"/>
    <w:rsid w:val="00B92850"/>
    <w:rsid w:val="00B9351E"/>
    <w:rsid w:val="00B938B2"/>
    <w:rsid w:val="00B93CA9"/>
    <w:rsid w:val="00B945D3"/>
    <w:rsid w:val="00B947D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7104"/>
    <w:rsid w:val="00BA7966"/>
    <w:rsid w:val="00BA7F47"/>
    <w:rsid w:val="00BB095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DFD"/>
    <w:rsid w:val="00BC0FB1"/>
    <w:rsid w:val="00BC1313"/>
    <w:rsid w:val="00BC13DC"/>
    <w:rsid w:val="00BC142E"/>
    <w:rsid w:val="00BC184B"/>
    <w:rsid w:val="00BC1AB5"/>
    <w:rsid w:val="00BC1EC1"/>
    <w:rsid w:val="00BC24A0"/>
    <w:rsid w:val="00BC2575"/>
    <w:rsid w:val="00BC3333"/>
    <w:rsid w:val="00BC342A"/>
    <w:rsid w:val="00BC39BC"/>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44B"/>
    <w:rsid w:val="00BD5F8C"/>
    <w:rsid w:val="00BD68D4"/>
    <w:rsid w:val="00BD6D86"/>
    <w:rsid w:val="00BD6DB0"/>
    <w:rsid w:val="00BD7214"/>
    <w:rsid w:val="00BD7662"/>
    <w:rsid w:val="00BD7819"/>
    <w:rsid w:val="00BE103A"/>
    <w:rsid w:val="00BE128B"/>
    <w:rsid w:val="00BE2012"/>
    <w:rsid w:val="00BE2614"/>
    <w:rsid w:val="00BE29DD"/>
    <w:rsid w:val="00BE2FAF"/>
    <w:rsid w:val="00BE3F5E"/>
    <w:rsid w:val="00BE55E0"/>
    <w:rsid w:val="00BE5DDB"/>
    <w:rsid w:val="00BE623E"/>
    <w:rsid w:val="00BE63C2"/>
    <w:rsid w:val="00BE68C5"/>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26"/>
    <w:rsid w:val="00BF6780"/>
    <w:rsid w:val="00BF795A"/>
    <w:rsid w:val="00BF79C2"/>
    <w:rsid w:val="00BF7B85"/>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7D5"/>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149"/>
    <w:rsid w:val="00C45612"/>
    <w:rsid w:val="00C45CDA"/>
    <w:rsid w:val="00C45EB3"/>
    <w:rsid w:val="00C46653"/>
    <w:rsid w:val="00C46BDC"/>
    <w:rsid w:val="00C477E2"/>
    <w:rsid w:val="00C47D4C"/>
    <w:rsid w:val="00C47ED4"/>
    <w:rsid w:val="00C50791"/>
    <w:rsid w:val="00C50CEA"/>
    <w:rsid w:val="00C51087"/>
    <w:rsid w:val="00C51F29"/>
    <w:rsid w:val="00C52CCE"/>
    <w:rsid w:val="00C531F1"/>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28D"/>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651"/>
    <w:rsid w:val="00CF27C7"/>
    <w:rsid w:val="00CF27DC"/>
    <w:rsid w:val="00CF3093"/>
    <w:rsid w:val="00CF332B"/>
    <w:rsid w:val="00CF3834"/>
    <w:rsid w:val="00CF44BA"/>
    <w:rsid w:val="00CF461D"/>
    <w:rsid w:val="00CF4832"/>
    <w:rsid w:val="00CF489C"/>
    <w:rsid w:val="00CF501D"/>
    <w:rsid w:val="00CF50A0"/>
    <w:rsid w:val="00CF5525"/>
    <w:rsid w:val="00CF5D39"/>
    <w:rsid w:val="00CF5D45"/>
    <w:rsid w:val="00CF678D"/>
    <w:rsid w:val="00CF6B8E"/>
    <w:rsid w:val="00CF7160"/>
    <w:rsid w:val="00CF746A"/>
    <w:rsid w:val="00CF7B5E"/>
    <w:rsid w:val="00D00D42"/>
    <w:rsid w:val="00D0108E"/>
    <w:rsid w:val="00D01229"/>
    <w:rsid w:val="00D01280"/>
    <w:rsid w:val="00D0151D"/>
    <w:rsid w:val="00D01BD0"/>
    <w:rsid w:val="00D01C6C"/>
    <w:rsid w:val="00D023EE"/>
    <w:rsid w:val="00D02521"/>
    <w:rsid w:val="00D02701"/>
    <w:rsid w:val="00D02C03"/>
    <w:rsid w:val="00D02E42"/>
    <w:rsid w:val="00D0340D"/>
    <w:rsid w:val="00D034A8"/>
    <w:rsid w:val="00D047A4"/>
    <w:rsid w:val="00D048CE"/>
    <w:rsid w:val="00D04D56"/>
    <w:rsid w:val="00D05250"/>
    <w:rsid w:val="00D05B2A"/>
    <w:rsid w:val="00D0632B"/>
    <w:rsid w:val="00D06404"/>
    <w:rsid w:val="00D06DC4"/>
    <w:rsid w:val="00D06F27"/>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17CA6"/>
    <w:rsid w:val="00D200C5"/>
    <w:rsid w:val="00D202D3"/>
    <w:rsid w:val="00D2091F"/>
    <w:rsid w:val="00D21662"/>
    <w:rsid w:val="00D21672"/>
    <w:rsid w:val="00D221CB"/>
    <w:rsid w:val="00D22299"/>
    <w:rsid w:val="00D226BE"/>
    <w:rsid w:val="00D22E96"/>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38C"/>
    <w:rsid w:val="00D40791"/>
    <w:rsid w:val="00D40E20"/>
    <w:rsid w:val="00D418AC"/>
    <w:rsid w:val="00D41E9C"/>
    <w:rsid w:val="00D42718"/>
    <w:rsid w:val="00D42AA0"/>
    <w:rsid w:val="00D43027"/>
    <w:rsid w:val="00D43774"/>
    <w:rsid w:val="00D43F06"/>
    <w:rsid w:val="00D44029"/>
    <w:rsid w:val="00D4451E"/>
    <w:rsid w:val="00D44610"/>
    <w:rsid w:val="00D44FE0"/>
    <w:rsid w:val="00D45351"/>
    <w:rsid w:val="00D4616C"/>
    <w:rsid w:val="00D4666E"/>
    <w:rsid w:val="00D467BA"/>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4CD9"/>
    <w:rsid w:val="00D6516E"/>
    <w:rsid w:val="00D66343"/>
    <w:rsid w:val="00D6667F"/>
    <w:rsid w:val="00D6668B"/>
    <w:rsid w:val="00D666C7"/>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2F5"/>
    <w:rsid w:val="00D8532C"/>
    <w:rsid w:val="00D854E4"/>
    <w:rsid w:val="00D85800"/>
    <w:rsid w:val="00D85E42"/>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7A1"/>
    <w:rsid w:val="00DB1C16"/>
    <w:rsid w:val="00DB24E2"/>
    <w:rsid w:val="00DB2857"/>
    <w:rsid w:val="00DB2BD9"/>
    <w:rsid w:val="00DB36D1"/>
    <w:rsid w:val="00DB4344"/>
    <w:rsid w:val="00DB4B3C"/>
    <w:rsid w:val="00DB4CCA"/>
    <w:rsid w:val="00DB4EA9"/>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7A56"/>
    <w:rsid w:val="00DD01C4"/>
    <w:rsid w:val="00DD0C68"/>
    <w:rsid w:val="00DD0ED3"/>
    <w:rsid w:val="00DD139A"/>
    <w:rsid w:val="00DD1567"/>
    <w:rsid w:val="00DD18C7"/>
    <w:rsid w:val="00DD1D6E"/>
    <w:rsid w:val="00DD20E9"/>
    <w:rsid w:val="00DD23CD"/>
    <w:rsid w:val="00DD2DDF"/>
    <w:rsid w:val="00DD3B49"/>
    <w:rsid w:val="00DD4070"/>
    <w:rsid w:val="00DD4539"/>
    <w:rsid w:val="00DD50C2"/>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2E23"/>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4DF"/>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2BD2"/>
    <w:rsid w:val="00E130A9"/>
    <w:rsid w:val="00E13349"/>
    <w:rsid w:val="00E152F3"/>
    <w:rsid w:val="00E16F15"/>
    <w:rsid w:val="00E172CF"/>
    <w:rsid w:val="00E172E9"/>
    <w:rsid w:val="00E20924"/>
    <w:rsid w:val="00E20C5C"/>
    <w:rsid w:val="00E20C71"/>
    <w:rsid w:val="00E213B7"/>
    <w:rsid w:val="00E220A0"/>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875"/>
    <w:rsid w:val="00E2797B"/>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336"/>
    <w:rsid w:val="00E4259E"/>
    <w:rsid w:val="00E42EDA"/>
    <w:rsid w:val="00E435F6"/>
    <w:rsid w:val="00E43917"/>
    <w:rsid w:val="00E43E76"/>
    <w:rsid w:val="00E44060"/>
    <w:rsid w:val="00E440B3"/>
    <w:rsid w:val="00E44454"/>
    <w:rsid w:val="00E44AD0"/>
    <w:rsid w:val="00E45624"/>
    <w:rsid w:val="00E468E6"/>
    <w:rsid w:val="00E46A62"/>
    <w:rsid w:val="00E46B44"/>
    <w:rsid w:val="00E46C3E"/>
    <w:rsid w:val="00E47181"/>
    <w:rsid w:val="00E50290"/>
    <w:rsid w:val="00E50369"/>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C02"/>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CB1"/>
    <w:rsid w:val="00EC1ECD"/>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8F"/>
    <w:rsid w:val="00ED4662"/>
    <w:rsid w:val="00ED4828"/>
    <w:rsid w:val="00ED57A7"/>
    <w:rsid w:val="00ED5F38"/>
    <w:rsid w:val="00ED6A30"/>
    <w:rsid w:val="00ED72A6"/>
    <w:rsid w:val="00EE0007"/>
    <w:rsid w:val="00EE0CCD"/>
    <w:rsid w:val="00EE0D12"/>
    <w:rsid w:val="00EE29CB"/>
    <w:rsid w:val="00EE2CC7"/>
    <w:rsid w:val="00EE316D"/>
    <w:rsid w:val="00EE4424"/>
    <w:rsid w:val="00EE454B"/>
    <w:rsid w:val="00EE52F2"/>
    <w:rsid w:val="00EE6271"/>
    <w:rsid w:val="00EE63C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74F"/>
    <w:rsid w:val="00F07AF4"/>
    <w:rsid w:val="00F07B5A"/>
    <w:rsid w:val="00F07FB6"/>
    <w:rsid w:val="00F10AEC"/>
    <w:rsid w:val="00F11440"/>
    <w:rsid w:val="00F11D6A"/>
    <w:rsid w:val="00F12166"/>
    <w:rsid w:val="00F12B05"/>
    <w:rsid w:val="00F134EC"/>
    <w:rsid w:val="00F13A41"/>
    <w:rsid w:val="00F14231"/>
    <w:rsid w:val="00F1469C"/>
    <w:rsid w:val="00F149D0"/>
    <w:rsid w:val="00F153E7"/>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5B"/>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9B4"/>
    <w:rsid w:val="00F57C1E"/>
    <w:rsid w:val="00F600AE"/>
    <w:rsid w:val="00F6045B"/>
    <w:rsid w:val="00F60E58"/>
    <w:rsid w:val="00F60F1F"/>
    <w:rsid w:val="00F6113D"/>
    <w:rsid w:val="00F6175B"/>
    <w:rsid w:val="00F62265"/>
    <w:rsid w:val="00F62336"/>
    <w:rsid w:val="00F62636"/>
    <w:rsid w:val="00F628C3"/>
    <w:rsid w:val="00F63227"/>
    <w:rsid w:val="00F6407C"/>
    <w:rsid w:val="00F64141"/>
    <w:rsid w:val="00F65202"/>
    <w:rsid w:val="00F653AA"/>
    <w:rsid w:val="00F66411"/>
    <w:rsid w:val="00F669D9"/>
    <w:rsid w:val="00F66AB3"/>
    <w:rsid w:val="00F66D8D"/>
    <w:rsid w:val="00F66DDD"/>
    <w:rsid w:val="00F67508"/>
    <w:rsid w:val="00F67932"/>
    <w:rsid w:val="00F70185"/>
    <w:rsid w:val="00F70E0D"/>
    <w:rsid w:val="00F714E3"/>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279"/>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021"/>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3092674">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7523070">
      <w:bodyDiv w:val="1"/>
      <w:marLeft w:val="0"/>
      <w:marRight w:val="0"/>
      <w:marTop w:val="0"/>
      <w:marBottom w:val="0"/>
      <w:divBdr>
        <w:top w:val="none" w:sz="0" w:space="0" w:color="auto"/>
        <w:left w:val="none" w:sz="0" w:space="0" w:color="auto"/>
        <w:bottom w:val="none" w:sz="0" w:space="0" w:color="auto"/>
        <w:right w:val="none" w:sz="0" w:space="0" w:color="auto"/>
      </w:divBdr>
    </w:div>
    <w:div w:id="155725187">
      <w:bodyDiv w:val="1"/>
      <w:marLeft w:val="0"/>
      <w:marRight w:val="0"/>
      <w:marTop w:val="0"/>
      <w:marBottom w:val="0"/>
      <w:divBdr>
        <w:top w:val="none" w:sz="0" w:space="0" w:color="auto"/>
        <w:left w:val="none" w:sz="0" w:space="0" w:color="auto"/>
        <w:bottom w:val="none" w:sz="0" w:space="0" w:color="auto"/>
        <w:right w:val="none" w:sz="0" w:space="0" w:color="auto"/>
      </w:divBdr>
    </w:div>
    <w:div w:id="157811393">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0195796">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48482241">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05983114">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36723328">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59392883">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23947031">
      <w:bodyDiv w:val="1"/>
      <w:marLeft w:val="0"/>
      <w:marRight w:val="0"/>
      <w:marTop w:val="0"/>
      <w:marBottom w:val="0"/>
      <w:divBdr>
        <w:top w:val="none" w:sz="0" w:space="0" w:color="auto"/>
        <w:left w:val="none" w:sz="0" w:space="0" w:color="auto"/>
        <w:bottom w:val="none" w:sz="0" w:space="0" w:color="auto"/>
        <w:right w:val="none" w:sz="0" w:space="0" w:color="auto"/>
      </w:divBdr>
    </w:div>
    <w:div w:id="192807883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0943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340/&#1578;&#1593;&#1575;&#1583;%20" TargetMode="External"/><Relationship Id="rId3" Type="http://schemas.openxmlformats.org/officeDocument/2006/relationships/hyperlink" Target="http://lib.eshia.ir/11005/3/272/&#1587;&#1608;&#1740;%20" TargetMode="External"/><Relationship Id="rId7" Type="http://schemas.openxmlformats.org/officeDocument/2006/relationships/hyperlink" Target="http://lib.eshia.ir/11005/3/347/&#1605;&#1578;&#1593;&#1605;&#1617;&#1583;&#1575;%20" TargetMode="External"/><Relationship Id="rId2" Type="http://schemas.openxmlformats.org/officeDocument/2006/relationships/hyperlink" Target="http://lib.eshia.ir/11005/3/273/&#1575;&#1579;&#1604;&#1575;&#1579;%20" TargetMode="External"/><Relationship Id="rId1" Type="http://schemas.openxmlformats.org/officeDocument/2006/relationships/hyperlink" Target="http://lib.eshia.ir/11021/1/340/&#1578;&#1593;&#1575;&#1583;%20" TargetMode="External"/><Relationship Id="rId6" Type="http://schemas.openxmlformats.org/officeDocument/2006/relationships/hyperlink" Target="http://lib.eshia.ir/11002/1/352/&#1740;&#1606;&#1587;&#1740;%20" TargetMode="External"/><Relationship Id="rId5" Type="http://schemas.openxmlformats.org/officeDocument/2006/relationships/hyperlink" Target="http://lib.eshia.ir/10083/2/67/&#1740;&#1580;&#1586;&#1740;&#1705;%20" TargetMode="External"/><Relationship Id="rId4" Type="http://schemas.openxmlformats.org/officeDocument/2006/relationships/hyperlink" Target="http://lib.eshia.ir/11005/3/310/&#1587;&#1576;&#159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A9E9-1689-465A-8849-7BF3ED22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11342</TotalTime>
  <Pages>9</Pages>
  <Words>2589</Words>
  <Characters>14760</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17315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3067</cp:revision>
  <cp:lastPrinted>2021-01-18T20:30:00Z</cp:lastPrinted>
  <dcterms:created xsi:type="dcterms:W3CDTF">2020-09-27T06:05:00Z</dcterms:created>
  <dcterms:modified xsi:type="dcterms:W3CDTF">2021-01-19T12:05:00Z</dcterms:modified>
  <cp:contentStatus>ویرایش 2.5</cp:contentStatus>
  <cp:version>2.7</cp:version>
</cp:coreProperties>
</file>