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022C1" w:rsidRDefault="004022C1" w:rsidP="004022C1">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5062419" w:history="1">
        <w:r w:rsidRPr="00262707">
          <w:rPr>
            <w:rStyle w:val="Hyperlink"/>
            <w:noProof/>
            <w:rtl/>
          </w:rPr>
          <w:t>بررس</w:t>
        </w:r>
        <w:r w:rsidRPr="00262707">
          <w:rPr>
            <w:rStyle w:val="Hyperlink"/>
            <w:rFonts w:hint="cs"/>
            <w:noProof/>
            <w:rtl/>
          </w:rPr>
          <w:t>ی</w:t>
        </w:r>
        <w:r w:rsidRPr="00262707">
          <w:rPr>
            <w:rStyle w:val="Hyperlink"/>
            <w:noProof/>
            <w:rtl/>
          </w:rPr>
          <w:t xml:space="preserve"> مورد سوم از استثناء از وجوب سور</w:t>
        </w:r>
        <w:r w:rsidRPr="00262707">
          <w:rPr>
            <w:rStyle w:val="Hyperlink"/>
            <w:rFonts w:hint="cs"/>
            <w:noProof/>
            <w:rtl/>
          </w:rPr>
          <w:t>ۀ</w:t>
        </w:r>
        <w:r w:rsidRPr="00262707">
          <w:rPr>
            <w:rStyle w:val="Hyperlink"/>
            <w:noProof/>
            <w:rtl/>
          </w:rPr>
          <w:t>: ض</w:t>
        </w:r>
        <w:r w:rsidRPr="00262707">
          <w:rPr>
            <w:rStyle w:val="Hyperlink"/>
            <w:rFonts w:hint="cs"/>
            <w:noProof/>
            <w:rtl/>
          </w:rPr>
          <w:t>ی</w:t>
        </w:r>
        <w:r w:rsidRPr="00262707">
          <w:rPr>
            <w:rStyle w:val="Hyperlink"/>
            <w:rFonts w:hint="eastAsia"/>
            <w:noProof/>
            <w:rtl/>
          </w:rPr>
          <w:t>ق</w:t>
        </w:r>
        <w:r w:rsidRPr="00262707">
          <w:rPr>
            <w:rStyle w:val="Hyperlink"/>
            <w:noProof/>
            <w:rtl/>
          </w:rPr>
          <w:t xml:space="preserve">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95062419 </w:instrText>
        </w:r>
        <w:r>
          <w:rPr>
            <w:noProof/>
            <w:webHidden/>
          </w:rPr>
          <w:instrText>\h</w:instrText>
        </w:r>
        <w:r>
          <w:rPr>
            <w:noProof/>
            <w:webHidden/>
            <w:rtl/>
          </w:rPr>
          <w:instrText xml:space="preserve"> </w:instrText>
        </w:r>
        <w:r>
          <w:rPr>
            <w:noProof/>
            <w:webHidden/>
            <w:rtl/>
          </w:rPr>
        </w:r>
        <w:r>
          <w:rPr>
            <w:noProof/>
            <w:webHidden/>
            <w:rtl/>
          </w:rPr>
          <w:fldChar w:fldCharType="separate"/>
        </w:r>
        <w:r w:rsidR="00213166">
          <w:rPr>
            <w:noProof/>
            <w:webHidden/>
            <w:rtl/>
          </w:rPr>
          <w:t>1</w:t>
        </w:r>
        <w:r>
          <w:rPr>
            <w:noProof/>
            <w:webHidden/>
            <w:rtl/>
          </w:rPr>
          <w:fldChar w:fldCharType="end"/>
        </w:r>
      </w:hyperlink>
    </w:p>
    <w:p w:rsidR="004022C1" w:rsidRDefault="00B84410" w:rsidP="004022C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062420" w:history="1">
        <w:r w:rsidR="004022C1" w:rsidRPr="00262707">
          <w:rPr>
            <w:rStyle w:val="Hyperlink"/>
            <w:noProof/>
            <w:rtl/>
          </w:rPr>
          <w:t>بررس</w:t>
        </w:r>
        <w:r w:rsidR="004022C1" w:rsidRPr="00262707">
          <w:rPr>
            <w:rStyle w:val="Hyperlink"/>
            <w:rFonts w:hint="cs"/>
            <w:noProof/>
            <w:rtl/>
          </w:rPr>
          <w:t>ی</w:t>
        </w:r>
        <w:r w:rsidR="004022C1" w:rsidRPr="00262707">
          <w:rPr>
            <w:rStyle w:val="Hyperlink"/>
            <w:noProof/>
            <w:rtl/>
          </w:rPr>
          <w:t xml:space="preserve"> کلام محقق خو</w:t>
        </w:r>
        <w:r w:rsidR="004022C1" w:rsidRPr="00262707">
          <w:rPr>
            <w:rStyle w:val="Hyperlink"/>
            <w:rFonts w:hint="cs"/>
            <w:noProof/>
            <w:rtl/>
          </w:rPr>
          <w:t>یی</w:t>
        </w:r>
        <w:r w:rsidR="004022C1">
          <w:rPr>
            <w:noProof/>
            <w:webHidden/>
            <w:rtl/>
          </w:rPr>
          <w:tab/>
        </w:r>
        <w:r w:rsidR="004022C1">
          <w:rPr>
            <w:noProof/>
            <w:webHidden/>
            <w:rtl/>
          </w:rPr>
          <w:fldChar w:fldCharType="begin"/>
        </w:r>
        <w:r w:rsidR="004022C1">
          <w:rPr>
            <w:noProof/>
            <w:webHidden/>
            <w:rtl/>
          </w:rPr>
          <w:instrText xml:space="preserve"> </w:instrText>
        </w:r>
        <w:r w:rsidR="004022C1">
          <w:rPr>
            <w:noProof/>
            <w:webHidden/>
          </w:rPr>
          <w:instrText xml:space="preserve">PAGEREF </w:instrText>
        </w:r>
        <w:r w:rsidR="004022C1">
          <w:rPr>
            <w:noProof/>
            <w:webHidden/>
            <w:rtl/>
          </w:rPr>
          <w:instrText>_</w:instrText>
        </w:r>
        <w:r w:rsidR="004022C1">
          <w:rPr>
            <w:noProof/>
            <w:webHidden/>
          </w:rPr>
          <w:instrText>Toc</w:instrText>
        </w:r>
        <w:r w:rsidR="004022C1">
          <w:rPr>
            <w:noProof/>
            <w:webHidden/>
            <w:rtl/>
          </w:rPr>
          <w:instrText xml:space="preserve">95062420 </w:instrText>
        </w:r>
        <w:r w:rsidR="004022C1">
          <w:rPr>
            <w:noProof/>
            <w:webHidden/>
          </w:rPr>
          <w:instrText>\h</w:instrText>
        </w:r>
        <w:r w:rsidR="004022C1">
          <w:rPr>
            <w:noProof/>
            <w:webHidden/>
            <w:rtl/>
          </w:rPr>
          <w:instrText xml:space="preserve"> </w:instrText>
        </w:r>
        <w:r w:rsidR="004022C1">
          <w:rPr>
            <w:noProof/>
            <w:webHidden/>
            <w:rtl/>
          </w:rPr>
        </w:r>
        <w:r w:rsidR="004022C1">
          <w:rPr>
            <w:noProof/>
            <w:webHidden/>
            <w:rtl/>
          </w:rPr>
          <w:fldChar w:fldCharType="separate"/>
        </w:r>
        <w:r w:rsidR="00213166">
          <w:rPr>
            <w:noProof/>
            <w:webHidden/>
            <w:rtl/>
          </w:rPr>
          <w:t>1</w:t>
        </w:r>
        <w:r w:rsidR="004022C1">
          <w:rPr>
            <w:noProof/>
            <w:webHidden/>
            <w:rtl/>
          </w:rPr>
          <w:fldChar w:fldCharType="end"/>
        </w:r>
      </w:hyperlink>
    </w:p>
    <w:p w:rsidR="004022C1" w:rsidRDefault="00B84410" w:rsidP="004022C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062421" w:history="1">
        <w:r w:rsidR="004022C1" w:rsidRPr="00262707">
          <w:rPr>
            <w:rStyle w:val="Hyperlink"/>
            <w:noProof/>
            <w:rtl/>
          </w:rPr>
          <w:t>بررس</w:t>
        </w:r>
        <w:r w:rsidR="004022C1" w:rsidRPr="00262707">
          <w:rPr>
            <w:rStyle w:val="Hyperlink"/>
            <w:rFonts w:hint="cs"/>
            <w:noProof/>
            <w:rtl/>
          </w:rPr>
          <w:t>ی</w:t>
        </w:r>
        <w:r w:rsidR="004022C1" w:rsidRPr="00262707">
          <w:rPr>
            <w:rStyle w:val="Hyperlink"/>
            <w:noProof/>
            <w:rtl/>
          </w:rPr>
          <w:t xml:space="preserve"> اشکال دور</w:t>
        </w:r>
        <w:r w:rsidR="004022C1" w:rsidRPr="00262707">
          <w:rPr>
            <w:rStyle w:val="Hyperlink"/>
            <w:rFonts w:hint="cs"/>
            <w:noProof/>
            <w:rtl/>
          </w:rPr>
          <w:t>ی</w:t>
        </w:r>
        <w:r w:rsidR="004022C1" w:rsidRPr="00262707">
          <w:rPr>
            <w:rStyle w:val="Hyperlink"/>
            <w:noProof/>
            <w:rtl/>
          </w:rPr>
          <w:t xml:space="preserve"> بودن استدلال به وجوب نماز ب</w:t>
        </w:r>
        <w:r w:rsidR="004022C1" w:rsidRPr="00262707">
          <w:rPr>
            <w:rStyle w:val="Hyperlink"/>
            <w:rFonts w:hint="cs"/>
            <w:noProof/>
            <w:rtl/>
          </w:rPr>
          <w:t>ی</w:t>
        </w:r>
        <w:r w:rsidR="004022C1" w:rsidRPr="00262707">
          <w:rPr>
            <w:rStyle w:val="Hyperlink"/>
            <w:noProof/>
            <w:rtl/>
          </w:rPr>
          <w:t xml:space="preserve"> سور</w:t>
        </w:r>
        <w:r w:rsidR="004022C1" w:rsidRPr="00262707">
          <w:rPr>
            <w:rStyle w:val="Hyperlink"/>
            <w:rFonts w:hint="cs"/>
            <w:noProof/>
            <w:rtl/>
          </w:rPr>
          <w:t>ۀ</w:t>
        </w:r>
        <w:r w:rsidR="004022C1" w:rsidRPr="00262707">
          <w:rPr>
            <w:rStyle w:val="Hyperlink"/>
            <w:noProof/>
            <w:rtl/>
          </w:rPr>
          <w:t xml:space="preserve"> در ض</w:t>
        </w:r>
        <w:r w:rsidR="004022C1" w:rsidRPr="00262707">
          <w:rPr>
            <w:rStyle w:val="Hyperlink"/>
            <w:rFonts w:hint="cs"/>
            <w:noProof/>
            <w:rtl/>
          </w:rPr>
          <w:t>ی</w:t>
        </w:r>
        <w:r w:rsidR="004022C1" w:rsidRPr="00262707">
          <w:rPr>
            <w:rStyle w:val="Hyperlink"/>
            <w:rFonts w:hint="eastAsia"/>
            <w:noProof/>
            <w:rtl/>
          </w:rPr>
          <w:t>ق</w:t>
        </w:r>
        <w:r w:rsidR="004022C1" w:rsidRPr="00262707">
          <w:rPr>
            <w:rStyle w:val="Hyperlink"/>
            <w:noProof/>
            <w:rtl/>
          </w:rPr>
          <w:t xml:space="preserve"> وقت</w:t>
        </w:r>
        <w:r w:rsidR="004022C1">
          <w:rPr>
            <w:noProof/>
            <w:webHidden/>
            <w:rtl/>
          </w:rPr>
          <w:tab/>
        </w:r>
        <w:r w:rsidR="004022C1">
          <w:rPr>
            <w:noProof/>
            <w:webHidden/>
            <w:rtl/>
          </w:rPr>
          <w:fldChar w:fldCharType="begin"/>
        </w:r>
        <w:r w:rsidR="004022C1">
          <w:rPr>
            <w:noProof/>
            <w:webHidden/>
            <w:rtl/>
          </w:rPr>
          <w:instrText xml:space="preserve"> </w:instrText>
        </w:r>
        <w:r w:rsidR="004022C1">
          <w:rPr>
            <w:noProof/>
            <w:webHidden/>
          </w:rPr>
          <w:instrText xml:space="preserve">PAGEREF </w:instrText>
        </w:r>
        <w:r w:rsidR="004022C1">
          <w:rPr>
            <w:noProof/>
            <w:webHidden/>
            <w:rtl/>
          </w:rPr>
          <w:instrText>_</w:instrText>
        </w:r>
        <w:r w:rsidR="004022C1">
          <w:rPr>
            <w:noProof/>
            <w:webHidden/>
          </w:rPr>
          <w:instrText>Toc</w:instrText>
        </w:r>
        <w:r w:rsidR="004022C1">
          <w:rPr>
            <w:noProof/>
            <w:webHidden/>
            <w:rtl/>
          </w:rPr>
          <w:instrText xml:space="preserve">95062421 </w:instrText>
        </w:r>
        <w:r w:rsidR="004022C1">
          <w:rPr>
            <w:noProof/>
            <w:webHidden/>
          </w:rPr>
          <w:instrText>\h</w:instrText>
        </w:r>
        <w:r w:rsidR="004022C1">
          <w:rPr>
            <w:noProof/>
            <w:webHidden/>
            <w:rtl/>
          </w:rPr>
          <w:instrText xml:space="preserve"> </w:instrText>
        </w:r>
        <w:r w:rsidR="004022C1">
          <w:rPr>
            <w:noProof/>
            <w:webHidden/>
            <w:rtl/>
          </w:rPr>
        </w:r>
        <w:r w:rsidR="004022C1">
          <w:rPr>
            <w:noProof/>
            <w:webHidden/>
            <w:rtl/>
          </w:rPr>
          <w:fldChar w:fldCharType="separate"/>
        </w:r>
        <w:r w:rsidR="00213166">
          <w:rPr>
            <w:noProof/>
            <w:webHidden/>
            <w:rtl/>
          </w:rPr>
          <w:t>3</w:t>
        </w:r>
        <w:r w:rsidR="004022C1">
          <w:rPr>
            <w:noProof/>
            <w:webHidden/>
            <w:rtl/>
          </w:rPr>
          <w:fldChar w:fldCharType="end"/>
        </w:r>
      </w:hyperlink>
    </w:p>
    <w:p w:rsidR="004022C1" w:rsidRDefault="00B84410" w:rsidP="004022C1">
      <w:pPr>
        <w:pStyle w:val="TOC4"/>
        <w:tabs>
          <w:tab w:val="right" w:leader="dot" w:pos="10194"/>
        </w:tabs>
        <w:rPr>
          <w:rFonts w:asciiTheme="minorHAnsi" w:eastAsiaTheme="minorEastAsia" w:hAnsiTheme="minorHAnsi" w:cstheme="minorBidi"/>
          <w:bCs w:val="0"/>
          <w:noProof/>
          <w:color w:val="auto"/>
          <w:szCs w:val="22"/>
          <w:rtl/>
          <w:lang w:bidi="ar-SA"/>
        </w:rPr>
      </w:pPr>
      <w:hyperlink w:anchor="_Toc95062422" w:history="1">
        <w:r w:rsidR="004022C1" w:rsidRPr="00262707">
          <w:rPr>
            <w:rStyle w:val="Hyperlink"/>
            <w:noProof/>
            <w:rtl/>
          </w:rPr>
          <w:t>فرض اول: عدم درک تمام صلا</w:t>
        </w:r>
        <w:r w:rsidR="004022C1" w:rsidRPr="00262707">
          <w:rPr>
            <w:rStyle w:val="Hyperlink"/>
            <w:rFonts w:hint="cs"/>
            <w:noProof/>
            <w:rtl/>
          </w:rPr>
          <w:t>ۀ</w:t>
        </w:r>
        <w:r w:rsidR="004022C1" w:rsidRPr="00262707">
          <w:rPr>
            <w:rStyle w:val="Hyperlink"/>
            <w:noProof/>
            <w:rtl/>
          </w:rPr>
          <w:t xml:space="preserve"> در صورت خواندن سور</w:t>
        </w:r>
        <w:r w:rsidR="004022C1" w:rsidRPr="00262707">
          <w:rPr>
            <w:rStyle w:val="Hyperlink"/>
            <w:rFonts w:hint="cs"/>
            <w:noProof/>
            <w:rtl/>
          </w:rPr>
          <w:t>ۀ</w:t>
        </w:r>
        <w:r w:rsidR="004022C1">
          <w:rPr>
            <w:noProof/>
            <w:webHidden/>
            <w:rtl/>
          </w:rPr>
          <w:tab/>
        </w:r>
        <w:r w:rsidR="004022C1">
          <w:rPr>
            <w:noProof/>
            <w:webHidden/>
            <w:rtl/>
          </w:rPr>
          <w:fldChar w:fldCharType="begin"/>
        </w:r>
        <w:r w:rsidR="004022C1">
          <w:rPr>
            <w:noProof/>
            <w:webHidden/>
            <w:rtl/>
          </w:rPr>
          <w:instrText xml:space="preserve"> </w:instrText>
        </w:r>
        <w:r w:rsidR="004022C1">
          <w:rPr>
            <w:noProof/>
            <w:webHidden/>
          </w:rPr>
          <w:instrText xml:space="preserve">PAGEREF </w:instrText>
        </w:r>
        <w:r w:rsidR="004022C1">
          <w:rPr>
            <w:noProof/>
            <w:webHidden/>
            <w:rtl/>
          </w:rPr>
          <w:instrText>_</w:instrText>
        </w:r>
        <w:r w:rsidR="004022C1">
          <w:rPr>
            <w:noProof/>
            <w:webHidden/>
          </w:rPr>
          <w:instrText>Toc</w:instrText>
        </w:r>
        <w:r w:rsidR="004022C1">
          <w:rPr>
            <w:noProof/>
            <w:webHidden/>
            <w:rtl/>
          </w:rPr>
          <w:instrText xml:space="preserve">95062422 </w:instrText>
        </w:r>
        <w:r w:rsidR="004022C1">
          <w:rPr>
            <w:noProof/>
            <w:webHidden/>
          </w:rPr>
          <w:instrText>\h</w:instrText>
        </w:r>
        <w:r w:rsidR="004022C1">
          <w:rPr>
            <w:noProof/>
            <w:webHidden/>
            <w:rtl/>
          </w:rPr>
          <w:instrText xml:space="preserve"> </w:instrText>
        </w:r>
        <w:r w:rsidR="004022C1">
          <w:rPr>
            <w:noProof/>
            <w:webHidden/>
            <w:rtl/>
          </w:rPr>
        </w:r>
        <w:r w:rsidR="004022C1">
          <w:rPr>
            <w:noProof/>
            <w:webHidden/>
            <w:rtl/>
          </w:rPr>
          <w:fldChar w:fldCharType="separate"/>
        </w:r>
        <w:r w:rsidR="00213166">
          <w:rPr>
            <w:noProof/>
            <w:webHidden/>
            <w:rtl/>
          </w:rPr>
          <w:t>3</w:t>
        </w:r>
        <w:r w:rsidR="004022C1">
          <w:rPr>
            <w:noProof/>
            <w:webHidden/>
            <w:rtl/>
          </w:rPr>
          <w:fldChar w:fldCharType="end"/>
        </w:r>
      </w:hyperlink>
    </w:p>
    <w:p w:rsidR="004022C1" w:rsidRDefault="00B84410" w:rsidP="004022C1">
      <w:pPr>
        <w:pStyle w:val="TOC4"/>
        <w:tabs>
          <w:tab w:val="right" w:leader="dot" w:pos="10194"/>
        </w:tabs>
        <w:rPr>
          <w:rFonts w:asciiTheme="minorHAnsi" w:eastAsiaTheme="minorEastAsia" w:hAnsiTheme="minorHAnsi" w:cstheme="minorBidi"/>
          <w:bCs w:val="0"/>
          <w:noProof/>
          <w:color w:val="auto"/>
          <w:szCs w:val="22"/>
          <w:rtl/>
          <w:lang w:bidi="ar-SA"/>
        </w:rPr>
      </w:pPr>
      <w:hyperlink w:anchor="_Toc95062423" w:history="1">
        <w:r w:rsidR="004022C1" w:rsidRPr="00262707">
          <w:rPr>
            <w:rStyle w:val="Hyperlink"/>
            <w:noProof/>
            <w:rtl/>
          </w:rPr>
          <w:t>کلام آ</w:t>
        </w:r>
        <w:r w:rsidR="004022C1" w:rsidRPr="00262707">
          <w:rPr>
            <w:rStyle w:val="Hyperlink"/>
            <w:rFonts w:hint="cs"/>
            <w:noProof/>
            <w:rtl/>
          </w:rPr>
          <w:t>ی</w:t>
        </w:r>
        <w:r w:rsidR="004022C1" w:rsidRPr="00262707">
          <w:rPr>
            <w:rStyle w:val="Hyperlink"/>
            <w:rFonts w:hint="eastAsia"/>
            <w:noProof/>
            <w:rtl/>
          </w:rPr>
          <w:t>ت</w:t>
        </w:r>
        <w:r w:rsidR="004022C1" w:rsidRPr="00262707">
          <w:rPr>
            <w:rStyle w:val="Hyperlink"/>
            <w:noProof/>
            <w:rtl/>
          </w:rPr>
          <w:t xml:space="preserve"> الله س</w:t>
        </w:r>
        <w:r w:rsidR="004022C1" w:rsidRPr="00262707">
          <w:rPr>
            <w:rStyle w:val="Hyperlink"/>
            <w:rFonts w:hint="cs"/>
            <w:noProof/>
            <w:rtl/>
          </w:rPr>
          <w:t>ی</w:t>
        </w:r>
        <w:r w:rsidR="004022C1" w:rsidRPr="00262707">
          <w:rPr>
            <w:rStyle w:val="Hyperlink"/>
            <w:rFonts w:hint="eastAsia"/>
            <w:noProof/>
            <w:rtl/>
          </w:rPr>
          <w:t>ستان</w:t>
        </w:r>
        <w:r w:rsidR="004022C1" w:rsidRPr="00262707">
          <w:rPr>
            <w:rStyle w:val="Hyperlink"/>
            <w:rFonts w:hint="cs"/>
            <w:noProof/>
            <w:rtl/>
          </w:rPr>
          <w:t>ی</w:t>
        </w:r>
        <w:r w:rsidR="004022C1" w:rsidRPr="00262707">
          <w:rPr>
            <w:rStyle w:val="Hyperlink"/>
            <w:noProof/>
            <w:rtl/>
          </w:rPr>
          <w:t xml:space="preserve"> در حل اشکال</w:t>
        </w:r>
        <w:r w:rsidR="004022C1">
          <w:rPr>
            <w:noProof/>
            <w:webHidden/>
            <w:rtl/>
          </w:rPr>
          <w:tab/>
        </w:r>
        <w:r w:rsidR="004022C1">
          <w:rPr>
            <w:noProof/>
            <w:webHidden/>
            <w:rtl/>
          </w:rPr>
          <w:fldChar w:fldCharType="begin"/>
        </w:r>
        <w:r w:rsidR="004022C1">
          <w:rPr>
            <w:noProof/>
            <w:webHidden/>
            <w:rtl/>
          </w:rPr>
          <w:instrText xml:space="preserve"> </w:instrText>
        </w:r>
        <w:r w:rsidR="004022C1">
          <w:rPr>
            <w:noProof/>
            <w:webHidden/>
          </w:rPr>
          <w:instrText xml:space="preserve">PAGEREF </w:instrText>
        </w:r>
        <w:r w:rsidR="004022C1">
          <w:rPr>
            <w:noProof/>
            <w:webHidden/>
            <w:rtl/>
          </w:rPr>
          <w:instrText>_</w:instrText>
        </w:r>
        <w:r w:rsidR="004022C1">
          <w:rPr>
            <w:noProof/>
            <w:webHidden/>
          </w:rPr>
          <w:instrText>Toc</w:instrText>
        </w:r>
        <w:r w:rsidR="004022C1">
          <w:rPr>
            <w:noProof/>
            <w:webHidden/>
            <w:rtl/>
          </w:rPr>
          <w:instrText xml:space="preserve">95062423 </w:instrText>
        </w:r>
        <w:r w:rsidR="004022C1">
          <w:rPr>
            <w:noProof/>
            <w:webHidden/>
          </w:rPr>
          <w:instrText>\h</w:instrText>
        </w:r>
        <w:r w:rsidR="004022C1">
          <w:rPr>
            <w:noProof/>
            <w:webHidden/>
            <w:rtl/>
          </w:rPr>
          <w:instrText xml:space="preserve"> </w:instrText>
        </w:r>
        <w:r w:rsidR="004022C1">
          <w:rPr>
            <w:noProof/>
            <w:webHidden/>
            <w:rtl/>
          </w:rPr>
        </w:r>
        <w:r w:rsidR="004022C1">
          <w:rPr>
            <w:noProof/>
            <w:webHidden/>
            <w:rtl/>
          </w:rPr>
          <w:fldChar w:fldCharType="separate"/>
        </w:r>
        <w:r w:rsidR="00213166">
          <w:rPr>
            <w:noProof/>
            <w:webHidden/>
            <w:rtl/>
          </w:rPr>
          <w:t>4</w:t>
        </w:r>
        <w:r w:rsidR="004022C1">
          <w:rPr>
            <w:noProof/>
            <w:webHidden/>
            <w:rtl/>
          </w:rPr>
          <w:fldChar w:fldCharType="end"/>
        </w:r>
      </w:hyperlink>
    </w:p>
    <w:p w:rsidR="004022C1" w:rsidRDefault="00B84410" w:rsidP="004022C1">
      <w:pPr>
        <w:pStyle w:val="TOC4"/>
        <w:tabs>
          <w:tab w:val="right" w:leader="dot" w:pos="10194"/>
        </w:tabs>
        <w:rPr>
          <w:rFonts w:asciiTheme="minorHAnsi" w:eastAsiaTheme="minorEastAsia" w:hAnsiTheme="minorHAnsi" w:cstheme="minorBidi"/>
          <w:bCs w:val="0"/>
          <w:noProof/>
          <w:color w:val="auto"/>
          <w:szCs w:val="22"/>
          <w:rtl/>
          <w:lang w:bidi="ar-SA"/>
        </w:rPr>
      </w:pPr>
      <w:hyperlink w:anchor="_Toc95062424" w:history="1">
        <w:r w:rsidR="004022C1" w:rsidRPr="00262707">
          <w:rPr>
            <w:rStyle w:val="Hyperlink"/>
            <w:noProof/>
            <w:rtl/>
          </w:rPr>
          <w:t>فرض دوم: عدم درک حت</w:t>
        </w:r>
        <w:r w:rsidR="004022C1" w:rsidRPr="00262707">
          <w:rPr>
            <w:rStyle w:val="Hyperlink"/>
            <w:rFonts w:hint="cs"/>
            <w:noProof/>
            <w:rtl/>
          </w:rPr>
          <w:t>ی</w:t>
        </w:r>
        <w:r w:rsidR="004022C1" w:rsidRPr="00262707">
          <w:rPr>
            <w:rStyle w:val="Hyperlink"/>
            <w:noProof/>
            <w:rtl/>
          </w:rPr>
          <w:t xml:space="preserve"> </w:t>
        </w:r>
        <w:r w:rsidR="004022C1" w:rsidRPr="00262707">
          <w:rPr>
            <w:rStyle w:val="Hyperlink"/>
            <w:rFonts w:hint="cs"/>
            <w:noProof/>
            <w:rtl/>
          </w:rPr>
          <w:t>ی</w:t>
        </w:r>
        <w:r w:rsidR="004022C1" w:rsidRPr="00262707">
          <w:rPr>
            <w:rStyle w:val="Hyperlink"/>
            <w:rFonts w:hint="eastAsia"/>
            <w:noProof/>
            <w:rtl/>
          </w:rPr>
          <w:t>ک</w:t>
        </w:r>
        <w:r w:rsidR="004022C1" w:rsidRPr="00262707">
          <w:rPr>
            <w:rStyle w:val="Hyperlink"/>
            <w:noProof/>
            <w:rtl/>
          </w:rPr>
          <w:t xml:space="preserve"> رکعت از نماز در صورت خواندن سور</w:t>
        </w:r>
        <w:r w:rsidR="004022C1" w:rsidRPr="00262707">
          <w:rPr>
            <w:rStyle w:val="Hyperlink"/>
            <w:rFonts w:hint="cs"/>
            <w:noProof/>
            <w:rtl/>
          </w:rPr>
          <w:t>ۀ</w:t>
        </w:r>
        <w:r w:rsidR="004022C1">
          <w:rPr>
            <w:noProof/>
            <w:webHidden/>
            <w:rtl/>
          </w:rPr>
          <w:tab/>
        </w:r>
        <w:r w:rsidR="004022C1">
          <w:rPr>
            <w:noProof/>
            <w:webHidden/>
            <w:rtl/>
          </w:rPr>
          <w:fldChar w:fldCharType="begin"/>
        </w:r>
        <w:r w:rsidR="004022C1">
          <w:rPr>
            <w:noProof/>
            <w:webHidden/>
            <w:rtl/>
          </w:rPr>
          <w:instrText xml:space="preserve"> </w:instrText>
        </w:r>
        <w:r w:rsidR="004022C1">
          <w:rPr>
            <w:noProof/>
            <w:webHidden/>
          </w:rPr>
          <w:instrText xml:space="preserve">PAGEREF </w:instrText>
        </w:r>
        <w:r w:rsidR="004022C1">
          <w:rPr>
            <w:noProof/>
            <w:webHidden/>
            <w:rtl/>
          </w:rPr>
          <w:instrText>_</w:instrText>
        </w:r>
        <w:r w:rsidR="004022C1">
          <w:rPr>
            <w:noProof/>
            <w:webHidden/>
          </w:rPr>
          <w:instrText>Toc</w:instrText>
        </w:r>
        <w:r w:rsidR="004022C1">
          <w:rPr>
            <w:noProof/>
            <w:webHidden/>
            <w:rtl/>
          </w:rPr>
          <w:instrText xml:space="preserve">95062424 </w:instrText>
        </w:r>
        <w:r w:rsidR="004022C1">
          <w:rPr>
            <w:noProof/>
            <w:webHidden/>
          </w:rPr>
          <w:instrText>\h</w:instrText>
        </w:r>
        <w:r w:rsidR="004022C1">
          <w:rPr>
            <w:noProof/>
            <w:webHidden/>
            <w:rtl/>
          </w:rPr>
          <w:instrText xml:space="preserve"> </w:instrText>
        </w:r>
        <w:r w:rsidR="004022C1">
          <w:rPr>
            <w:noProof/>
            <w:webHidden/>
            <w:rtl/>
          </w:rPr>
        </w:r>
        <w:r w:rsidR="004022C1">
          <w:rPr>
            <w:noProof/>
            <w:webHidden/>
            <w:rtl/>
          </w:rPr>
          <w:fldChar w:fldCharType="separate"/>
        </w:r>
        <w:r w:rsidR="00213166">
          <w:rPr>
            <w:noProof/>
            <w:webHidden/>
            <w:rtl/>
          </w:rPr>
          <w:t>5</w:t>
        </w:r>
        <w:r w:rsidR="004022C1">
          <w:rPr>
            <w:noProof/>
            <w:webHidden/>
            <w:rtl/>
          </w:rPr>
          <w:fldChar w:fldCharType="end"/>
        </w:r>
      </w:hyperlink>
    </w:p>
    <w:p w:rsidR="004022C1" w:rsidRDefault="00B84410" w:rsidP="004022C1">
      <w:pPr>
        <w:pStyle w:val="TOC4"/>
        <w:tabs>
          <w:tab w:val="right" w:leader="dot" w:pos="10194"/>
        </w:tabs>
        <w:rPr>
          <w:rFonts w:asciiTheme="minorHAnsi" w:eastAsiaTheme="minorEastAsia" w:hAnsiTheme="minorHAnsi" w:cstheme="minorBidi"/>
          <w:bCs w:val="0"/>
          <w:noProof/>
          <w:color w:val="auto"/>
          <w:szCs w:val="22"/>
          <w:rtl/>
          <w:lang w:bidi="ar-SA"/>
        </w:rPr>
      </w:pPr>
      <w:hyperlink w:anchor="_Toc95062425" w:history="1">
        <w:r w:rsidR="004022C1" w:rsidRPr="00262707">
          <w:rPr>
            <w:rStyle w:val="Hyperlink"/>
            <w:noProof/>
            <w:rtl/>
          </w:rPr>
          <w:t>کلام آ</w:t>
        </w:r>
        <w:r w:rsidR="004022C1" w:rsidRPr="00262707">
          <w:rPr>
            <w:rStyle w:val="Hyperlink"/>
            <w:rFonts w:hint="cs"/>
            <w:noProof/>
            <w:rtl/>
          </w:rPr>
          <w:t>ی</w:t>
        </w:r>
        <w:r w:rsidR="004022C1" w:rsidRPr="00262707">
          <w:rPr>
            <w:rStyle w:val="Hyperlink"/>
            <w:rFonts w:hint="eastAsia"/>
            <w:noProof/>
            <w:rtl/>
          </w:rPr>
          <w:t>ت</w:t>
        </w:r>
        <w:r w:rsidR="004022C1" w:rsidRPr="00262707">
          <w:rPr>
            <w:rStyle w:val="Hyperlink"/>
            <w:noProof/>
            <w:rtl/>
          </w:rPr>
          <w:t xml:space="preserve"> الله حائر</w:t>
        </w:r>
        <w:r w:rsidR="004022C1" w:rsidRPr="00262707">
          <w:rPr>
            <w:rStyle w:val="Hyperlink"/>
            <w:rFonts w:hint="cs"/>
            <w:noProof/>
            <w:rtl/>
          </w:rPr>
          <w:t>ی</w:t>
        </w:r>
        <w:r w:rsidR="004022C1" w:rsidRPr="00262707">
          <w:rPr>
            <w:rStyle w:val="Hyperlink"/>
            <w:noProof/>
            <w:rtl/>
          </w:rPr>
          <w:t>: تفص</w:t>
        </w:r>
        <w:r w:rsidR="004022C1" w:rsidRPr="00262707">
          <w:rPr>
            <w:rStyle w:val="Hyperlink"/>
            <w:rFonts w:hint="cs"/>
            <w:noProof/>
            <w:rtl/>
          </w:rPr>
          <w:t>ی</w:t>
        </w:r>
        <w:r w:rsidR="004022C1" w:rsidRPr="00262707">
          <w:rPr>
            <w:rStyle w:val="Hyperlink"/>
            <w:rFonts w:hint="eastAsia"/>
            <w:noProof/>
            <w:rtl/>
          </w:rPr>
          <w:t>ل</w:t>
        </w:r>
        <w:r w:rsidR="004022C1" w:rsidRPr="00262707">
          <w:rPr>
            <w:rStyle w:val="Hyperlink"/>
            <w:noProof/>
            <w:rtl/>
          </w:rPr>
          <w:t xml:space="preserve"> در مسئله</w:t>
        </w:r>
        <w:r w:rsidR="004022C1">
          <w:rPr>
            <w:noProof/>
            <w:webHidden/>
            <w:rtl/>
          </w:rPr>
          <w:tab/>
        </w:r>
        <w:r w:rsidR="004022C1">
          <w:rPr>
            <w:noProof/>
            <w:webHidden/>
            <w:rtl/>
          </w:rPr>
          <w:fldChar w:fldCharType="begin"/>
        </w:r>
        <w:r w:rsidR="004022C1">
          <w:rPr>
            <w:noProof/>
            <w:webHidden/>
            <w:rtl/>
          </w:rPr>
          <w:instrText xml:space="preserve"> </w:instrText>
        </w:r>
        <w:r w:rsidR="004022C1">
          <w:rPr>
            <w:noProof/>
            <w:webHidden/>
          </w:rPr>
          <w:instrText xml:space="preserve">PAGEREF </w:instrText>
        </w:r>
        <w:r w:rsidR="004022C1">
          <w:rPr>
            <w:noProof/>
            <w:webHidden/>
            <w:rtl/>
          </w:rPr>
          <w:instrText>_</w:instrText>
        </w:r>
        <w:r w:rsidR="004022C1">
          <w:rPr>
            <w:noProof/>
            <w:webHidden/>
          </w:rPr>
          <w:instrText>Toc</w:instrText>
        </w:r>
        <w:r w:rsidR="004022C1">
          <w:rPr>
            <w:noProof/>
            <w:webHidden/>
            <w:rtl/>
          </w:rPr>
          <w:instrText xml:space="preserve">95062425 </w:instrText>
        </w:r>
        <w:r w:rsidR="004022C1">
          <w:rPr>
            <w:noProof/>
            <w:webHidden/>
          </w:rPr>
          <w:instrText>\h</w:instrText>
        </w:r>
        <w:r w:rsidR="004022C1">
          <w:rPr>
            <w:noProof/>
            <w:webHidden/>
            <w:rtl/>
          </w:rPr>
          <w:instrText xml:space="preserve"> </w:instrText>
        </w:r>
        <w:r w:rsidR="004022C1">
          <w:rPr>
            <w:noProof/>
            <w:webHidden/>
            <w:rtl/>
          </w:rPr>
        </w:r>
        <w:r w:rsidR="004022C1">
          <w:rPr>
            <w:noProof/>
            <w:webHidden/>
            <w:rtl/>
          </w:rPr>
          <w:fldChar w:fldCharType="separate"/>
        </w:r>
        <w:r w:rsidR="00213166">
          <w:rPr>
            <w:noProof/>
            <w:webHidden/>
            <w:rtl/>
          </w:rPr>
          <w:t>5</w:t>
        </w:r>
        <w:r w:rsidR="004022C1">
          <w:rPr>
            <w:noProof/>
            <w:webHidden/>
            <w:rtl/>
          </w:rPr>
          <w:fldChar w:fldCharType="end"/>
        </w:r>
      </w:hyperlink>
    </w:p>
    <w:p w:rsidR="004022C1" w:rsidRDefault="00B84410" w:rsidP="004022C1">
      <w:pPr>
        <w:pStyle w:val="TOC4"/>
        <w:tabs>
          <w:tab w:val="right" w:leader="dot" w:pos="10194"/>
        </w:tabs>
        <w:rPr>
          <w:rFonts w:asciiTheme="minorHAnsi" w:eastAsiaTheme="minorEastAsia" w:hAnsiTheme="minorHAnsi" w:cstheme="minorBidi"/>
          <w:bCs w:val="0"/>
          <w:noProof/>
          <w:color w:val="auto"/>
          <w:szCs w:val="22"/>
          <w:rtl/>
          <w:lang w:bidi="ar-SA"/>
        </w:rPr>
      </w:pPr>
      <w:hyperlink w:anchor="_Toc95062426" w:history="1">
        <w:r w:rsidR="004022C1" w:rsidRPr="00262707">
          <w:rPr>
            <w:rStyle w:val="Hyperlink"/>
            <w:noProof/>
            <w:rtl/>
          </w:rPr>
          <w:t>مختار استاد: قبول اشکال دق</w:t>
        </w:r>
        <w:r w:rsidR="004022C1" w:rsidRPr="00262707">
          <w:rPr>
            <w:rStyle w:val="Hyperlink"/>
            <w:rFonts w:hint="cs"/>
            <w:noProof/>
            <w:rtl/>
          </w:rPr>
          <w:t>ی</w:t>
        </w:r>
        <w:r w:rsidR="004022C1" w:rsidRPr="00262707">
          <w:rPr>
            <w:rStyle w:val="Hyperlink"/>
            <w:noProof/>
            <w:rtl/>
          </w:rPr>
          <w:t xml:space="preserve"> دور و طرح مسئله از نظر عرف</w:t>
        </w:r>
        <w:r w:rsidR="004022C1">
          <w:rPr>
            <w:noProof/>
            <w:webHidden/>
            <w:rtl/>
          </w:rPr>
          <w:tab/>
        </w:r>
        <w:r w:rsidR="004022C1">
          <w:rPr>
            <w:noProof/>
            <w:webHidden/>
            <w:rtl/>
          </w:rPr>
          <w:fldChar w:fldCharType="begin"/>
        </w:r>
        <w:r w:rsidR="004022C1">
          <w:rPr>
            <w:noProof/>
            <w:webHidden/>
            <w:rtl/>
          </w:rPr>
          <w:instrText xml:space="preserve"> </w:instrText>
        </w:r>
        <w:r w:rsidR="004022C1">
          <w:rPr>
            <w:noProof/>
            <w:webHidden/>
          </w:rPr>
          <w:instrText xml:space="preserve">PAGEREF </w:instrText>
        </w:r>
        <w:r w:rsidR="004022C1">
          <w:rPr>
            <w:noProof/>
            <w:webHidden/>
            <w:rtl/>
          </w:rPr>
          <w:instrText>_</w:instrText>
        </w:r>
        <w:r w:rsidR="004022C1">
          <w:rPr>
            <w:noProof/>
            <w:webHidden/>
          </w:rPr>
          <w:instrText>Toc</w:instrText>
        </w:r>
        <w:r w:rsidR="004022C1">
          <w:rPr>
            <w:noProof/>
            <w:webHidden/>
            <w:rtl/>
          </w:rPr>
          <w:instrText xml:space="preserve">95062426 </w:instrText>
        </w:r>
        <w:r w:rsidR="004022C1">
          <w:rPr>
            <w:noProof/>
            <w:webHidden/>
          </w:rPr>
          <w:instrText>\h</w:instrText>
        </w:r>
        <w:r w:rsidR="004022C1">
          <w:rPr>
            <w:noProof/>
            <w:webHidden/>
            <w:rtl/>
          </w:rPr>
          <w:instrText xml:space="preserve"> </w:instrText>
        </w:r>
        <w:r w:rsidR="004022C1">
          <w:rPr>
            <w:noProof/>
            <w:webHidden/>
            <w:rtl/>
          </w:rPr>
        </w:r>
        <w:r w:rsidR="004022C1">
          <w:rPr>
            <w:noProof/>
            <w:webHidden/>
            <w:rtl/>
          </w:rPr>
          <w:fldChar w:fldCharType="separate"/>
        </w:r>
        <w:r w:rsidR="00213166">
          <w:rPr>
            <w:noProof/>
            <w:webHidden/>
            <w:rtl/>
          </w:rPr>
          <w:t>6</w:t>
        </w:r>
        <w:r w:rsidR="004022C1">
          <w:rPr>
            <w:noProof/>
            <w:webHidden/>
            <w:rtl/>
          </w:rPr>
          <w:fldChar w:fldCharType="end"/>
        </w:r>
      </w:hyperlink>
    </w:p>
    <w:p w:rsidR="00C91EB6" w:rsidRPr="00C91EB6" w:rsidRDefault="004022C1"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A320A5">
        <w:rPr>
          <w:rtl/>
        </w:rPr>
        <w:t>استثناء ض</w:t>
      </w:r>
      <w:r w:rsidR="00A320A5">
        <w:rPr>
          <w:rFonts w:hint="cs"/>
          <w:rtl/>
        </w:rPr>
        <w:t>ی</w:t>
      </w:r>
      <w:r w:rsidR="00A320A5">
        <w:rPr>
          <w:rFonts w:hint="eastAsia"/>
          <w:rtl/>
        </w:rPr>
        <w:t>ق</w:t>
      </w:r>
      <w:r w:rsidR="00A320A5">
        <w:rPr>
          <w:rtl/>
        </w:rPr>
        <w:t xml:space="preserve"> وقت از وجوب سور</w:t>
      </w:r>
      <w:r w:rsidR="00A320A5">
        <w:rPr>
          <w:rFonts w:hint="cs"/>
          <w:rtl/>
        </w:rPr>
        <w:t>ۀ</w:t>
      </w:r>
      <w:r w:rsidR="00A320A5">
        <w:rPr>
          <w:rtl/>
        </w:rPr>
        <w:t xml:space="preserve"> </w:t>
      </w:r>
      <w:r w:rsidR="00025B70">
        <w:rPr>
          <w:rFonts w:hint="cs"/>
          <w:rtl/>
        </w:rPr>
        <w:t xml:space="preserve"> </w:t>
      </w:r>
      <w:r w:rsidR="00386C11" w:rsidRPr="00A6366F">
        <w:rPr>
          <w:rFonts w:hint="cs"/>
          <w:rtl/>
        </w:rPr>
        <w:t>/</w:t>
      </w:r>
      <w:bookmarkStart w:id="1" w:name="BokSabj_d"/>
      <w:bookmarkEnd w:id="1"/>
      <w:r w:rsidR="00A320A5">
        <w:rPr>
          <w:rtl/>
        </w:rPr>
        <w:t>قرائت</w:t>
      </w:r>
      <w:r w:rsidR="00386C11" w:rsidRPr="00A6366F">
        <w:rPr>
          <w:rFonts w:hint="cs"/>
          <w:rtl/>
        </w:rPr>
        <w:t xml:space="preserve"> /</w:t>
      </w:r>
      <w:bookmarkStart w:id="2" w:name="Bokkolli"/>
      <w:bookmarkEnd w:id="2"/>
      <w:r w:rsidR="00A320A5">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AA65D9" w:rsidP="003A6148">
      <w:pPr>
        <w:pBdr>
          <w:bottom w:val="double" w:sz="6" w:space="1" w:color="auto"/>
        </w:pBdr>
      </w:pPr>
      <w:r>
        <w:rPr>
          <w:rFonts w:hint="cs"/>
          <w:rtl/>
        </w:rPr>
        <w:t xml:space="preserve">در جلسه گذشته پس از بیان استثناء دوم که عجله بود، به بیان استثناء سوم که ضیق وقت بود پرداخته شد. در این مسئله دو فرض مطرح گشت که تفصیل آن در این جلسه مطرح می شود. </w:t>
      </w:r>
    </w:p>
    <w:p w:rsidR="00420B46" w:rsidRDefault="00420B46" w:rsidP="00420B46">
      <w:pPr>
        <w:pStyle w:val="Heading2"/>
        <w:rPr>
          <w:rtl/>
        </w:rPr>
      </w:pPr>
      <w:bookmarkStart w:id="3" w:name="_Toc95062419"/>
      <w:r>
        <w:rPr>
          <w:rFonts w:hint="cs"/>
          <w:rtl/>
        </w:rPr>
        <w:t>بررسی مورد سوم از استثناء از وجوب سورۀ: ضیق وقت</w:t>
      </w:r>
      <w:bookmarkEnd w:id="3"/>
      <w:r>
        <w:rPr>
          <w:rFonts w:hint="cs"/>
          <w:rtl/>
        </w:rPr>
        <w:t xml:space="preserve"> </w:t>
      </w:r>
    </w:p>
    <w:p w:rsidR="00420B46" w:rsidRDefault="00420B46" w:rsidP="00420B46">
      <w:pPr>
        <w:jc w:val="both"/>
        <w:rPr>
          <w:rtl/>
        </w:rPr>
      </w:pPr>
      <w:r>
        <w:rPr>
          <w:rFonts w:hint="cs"/>
          <w:rtl/>
        </w:rPr>
        <w:t xml:space="preserve">دو فرض در اینجا مطرح است: </w:t>
      </w:r>
    </w:p>
    <w:p w:rsidR="00420B46" w:rsidRDefault="00420B46" w:rsidP="00420B46">
      <w:pPr>
        <w:pStyle w:val="ListParagraph"/>
        <w:numPr>
          <w:ilvl w:val="0"/>
          <w:numId w:val="18"/>
        </w:numPr>
        <w:jc w:val="both"/>
        <w:rPr>
          <w:rtl/>
        </w:rPr>
      </w:pPr>
      <w:r>
        <w:rPr>
          <w:rFonts w:hint="cs"/>
          <w:rtl/>
        </w:rPr>
        <w:t xml:space="preserve">یک فرض این است که اگر سورۀ بخوانیم تمام رکعات نماز را در وقت نمی توانیم درک کنیم. </w:t>
      </w:r>
    </w:p>
    <w:p w:rsidR="00420B46" w:rsidRDefault="00420B46" w:rsidP="00420B46">
      <w:pPr>
        <w:pStyle w:val="ListParagraph"/>
        <w:numPr>
          <w:ilvl w:val="0"/>
          <w:numId w:val="18"/>
        </w:numPr>
        <w:jc w:val="both"/>
        <w:rPr>
          <w:rtl/>
        </w:rPr>
      </w:pPr>
      <w:r>
        <w:rPr>
          <w:rFonts w:hint="cs"/>
          <w:rtl/>
        </w:rPr>
        <w:t>فرض دوم این است که اگر سورۀ بخوانیم حتی یک رکعت را نیز نمی توانیم درک کنیم.</w:t>
      </w:r>
    </w:p>
    <w:p w:rsidR="00CA6FB4" w:rsidRDefault="00CA6FB4" w:rsidP="00CA6FB4">
      <w:pPr>
        <w:pStyle w:val="Heading3"/>
        <w:rPr>
          <w:rtl/>
        </w:rPr>
      </w:pPr>
      <w:bookmarkStart w:id="4" w:name="_Toc95062420"/>
      <w:r>
        <w:rPr>
          <w:rFonts w:hint="cs"/>
          <w:rtl/>
        </w:rPr>
        <w:t>بررسی کلام محقق خویی</w:t>
      </w:r>
      <w:bookmarkEnd w:id="4"/>
      <w:r>
        <w:rPr>
          <w:rFonts w:hint="cs"/>
          <w:rtl/>
        </w:rPr>
        <w:t xml:space="preserve"> </w:t>
      </w:r>
    </w:p>
    <w:p w:rsidR="00420B46" w:rsidRDefault="00420B46" w:rsidP="00845EF1">
      <w:pPr>
        <w:jc w:val="both"/>
        <w:rPr>
          <w:rtl/>
        </w:rPr>
      </w:pPr>
      <w:r>
        <w:rPr>
          <w:rFonts w:hint="cs"/>
          <w:rtl/>
        </w:rPr>
        <w:t xml:space="preserve">در هر دو صورت فقهاء أمر به ترک سورۀ فرموده اند. محقق خویی راجع به </w:t>
      </w:r>
      <w:r w:rsidR="00FD6A07">
        <w:rPr>
          <w:rFonts w:hint="cs"/>
          <w:rtl/>
        </w:rPr>
        <w:t xml:space="preserve">فرض اول که مکلف </w:t>
      </w:r>
      <w:r>
        <w:rPr>
          <w:rFonts w:hint="cs"/>
          <w:rtl/>
        </w:rPr>
        <w:t xml:space="preserve">اگر سورۀ بخواند، نمی تواند کل رکعات را در وقت درک کند، فرموده اند: مشکلی نیست؛ زیرا </w:t>
      </w:r>
      <w:r w:rsidR="00FD6A07">
        <w:rPr>
          <w:rFonts w:hint="cs"/>
          <w:rtl/>
        </w:rPr>
        <w:t xml:space="preserve">امر به نماز در وقت داریم (ولو به </w:t>
      </w:r>
      <w:r>
        <w:rPr>
          <w:rFonts w:hint="cs"/>
          <w:rtl/>
        </w:rPr>
        <w:t>لحاظ درک یک رکعت) اطلاقی نیز</w:t>
      </w:r>
      <w:r w:rsidR="006F3E33">
        <w:t xml:space="preserve"> </w:t>
      </w:r>
      <w:r w:rsidR="006F3E33">
        <w:rPr>
          <w:rFonts w:hint="cs"/>
          <w:rtl/>
        </w:rPr>
        <w:t xml:space="preserve"> نسبت به</w:t>
      </w:r>
      <w:r>
        <w:rPr>
          <w:rFonts w:hint="cs"/>
          <w:rtl/>
        </w:rPr>
        <w:t xml:space="preserve"> </w:t>
      </w:r>
      <w:r w:rsidR="00FD6A07">
        <w:rPr>
          <w:rFonts w:hint="cs"/>
          <w:rtl/>
        </w:rPr>
        <w:t xml:space="preserve">وجوب سورۀ </w:t>
      </w:r>
      <w:r>
        <w:rPr>
          <w:rFonts w:hint="cs"/>
          <w:rtl/>
        </w:rPr>
        <w:t xml:space="preserve">نداریم، برخلاف فرض دوم که اصل امر به نماز در وقت معلوم نیست؛ زیرا </w:t>
      </w:r>
      <w:r w:rsidR="00FD6A07">
        <w:rPr>
          <w:rFonts w:hint="cs"/>
          <w:rtl/>
        </w:rPr>
        <w:t>مفروض در این فرض دوم این است که در صورت خواندن سورۀ متمکن از درک یک رکعت نیز نخواهد بود؛ از این رو</w:t>
      </w:r>
      <w:r>
        <w:rPr>
          <w:rFonts w:hint="cs"/>
          <w:rtl/>
        </w:rPr>
        <w:t xml:space="preserve"> ایشان فرموده اند نباید حرفی را که در فرض اول زدیم </w:t>
      </w:r>
      <w:r w:rsidR="00FD6A07">
        <w:rPr>
          <w:rFonts w:hint="cs"/>
          <w:rtl/>
        </w:rPr>
        <w:t>در فرض دوم نیز پیاده کنیم</w:t>
      </w:r>
      <w:r w:rsidR="00845EF1">
        <w:rPr>
          <w:rFonts w:hint="cs"/>
          <w:rtl/>
        </w:rPr>
        <w:t>. در فرض دوم، در صورت خواندن سورۀ،</w:t>
      </w:r>
      <w:r>
        <w:rPr>
          <w:rFonts w:hint="cs"/>
          <w:rtl/>
        </w:rPr>
        <w:t xml:space="preserve"> متمکن </w:t>
      </w:r>
      <w:r w:rsidR="00845EF1">
        <w:rPr>
          <w:rFonts w:hint="cs"/>
          <w:rtl/>
        </w:rPr>
        <w:t xml:space="preserve">از ادراک یک رکعت نیز نیست؛ لذا </w:t>
      </w:r>
      <w:r>
        <w:rPr>
          <w:rFonts w:hint="cs"/>
          <w:rtl/>
        </w:rPr>
        <w:t>اینجا دیگر نمی شود گفت که در دلیل وجوب سورۀ نسبت به این ها اطلاق نداریم</w:t>
      </w:r>
      <w:r w:rsidR="00845EF1">
        <w:rPr>
          <w:rFonts w:hint="cs"/>
          <w:rtl/>
        </w:rPr>
        <w:t xml:space="preserve"> و وقت را مقدم می کنیم. </w:t>
      </w:r>
      <w:r w:rsidR="00845EF1">
        <w:rPr>
          <w:rFonts w:hint="cs"/>
          <w:rtl/>
        </w:rPr>
        <w:lastRenderedPageBreak/>
        <w:t>اگر هم کسی ادعا کند که مورد فرض، از مصادیق قاعده من أدرک واقع می شود، در جواب می گوییم این استدلال تمسک به عام در شبهه مصداقیه است؛ چرا که شاید در این حال سورۀ جزء نماز باشد و اگر قرار باشد سورۀ جزء نماز باشد، شمولیت من أ</w:t>
      </w:r>
      <w:r w:rsidR="006F3E33">
        <w:rPr>
          <w:rFonts w:hint="cs"/>
          <w:rtl/>
        </w:rPr>
        <w:t>د</w:t>
      </w:r>
      <w:r w:rsidR="00845EF1">
        <w:rPr>
          <w:rFonts w:hint="cs"/>
          <w:rtl/>
        </w:rPr>
        <w:t xml:space="preserve">رک نسبت به آن مردود خواهد بود؛ زیرا طبق فرض، شخص متمکن از درک یک رکعت در وقت نیست و تمسک به من أدرک، تمسک به عام در شبهه مصداقیه خواهد بود. </w:t>
      </w:r>
    </w:p>
    <w:p w:rsidR="00420B46" w:rsidRDefault="00CA6FB4" w:rsidP="00CA6FB4">
      <w:pPr>
        <w:jc w:val="both"/>
        <w:rPr>
          <w:rtl/>
        </w:rPr>
      </w:pPr>
      <w:r>
        <w:rPr>
          <w:rFonts w:hint="cs"/>
          <w:rtl/>
        </w:rPr>
        <w:t>دقت شود که این بیان در فرض اول نمی آید؛</w:t>
      </w:r>
      <w:r w:rsidR="00420B46">
        <w:rPr>
          <w:rFonts w:hint="cs"/>
          <w:rtl/>
        </w:rPr>
        <w:t xml:space="preserve"> زیرا در فرض اول</w:t>
      </w:r>
      <w:r>
        <w:rPr>
          <w:rFonts w:hint="cs"/>
          <w:rtl/>
        </w:rPr>
        <w:t xml:space="preserve"> شخص</w:t>
      </w:r>
      <w:r w:rsidR="009A2DA9">
        <w:rPr>
          <w:rFonts w:hint="cs"/>
          <w:rtl/>
        </w:rPr>
        <w:t>،</w:t>
      </w:r>
      <w:r w:rsidR="00420B46">
        <w:rPr>
          <w:rFonts w:hint="cs"/>
          <w:rtl/>
        </w:rPr>
        <w:t xml:space="preserve"> متمکن از نماز در وقت ولو به ادراک </w:t>
      </w:r>
      <w:r>
        <w:rPr>
          <w:rFonts w:hint="cs"/>
          <w:rtl/>
        </w:rPr>
        <w:t>یک رکع</w:t>
      </w:r>
      <w:r w:rsidR="00420B46">
        <w:rPr>
          <w:rFonts w:hint="cs"/>
          <w:rtl/>
        </w:rPr>
        <w:t>ت آن بود و مسلم بود که تکلیف به نماز أداء داشت. وقتی</w:t>
      </w:r>
      <w:r>
        <w:rPr>
          <w:rFonts w:hint="cs"/>
          <w:rtl/>
        </w:rPr>
        <w:t xml:space="preserve"> در دلیل وجوب سورۀ</w:t>
      </w:r>
      <w:r w:rsidR="00420B46">
        <w:rPr>
          <w:rFonts w:hint="cs"/>
          <w:rtl/>
        </w:rPr>
        <w:t xml:space="preserve"> اطلاق نداشت</w:t>
      </w:r>
      <w:r>
        <w:rPr>
          <w:rFonts w:hint="cs"/>
          <w:rtl/>
        </w:rPr>
        <w:t>یم</w:t>
      </w:r>
      <w:r w:rsidR="00420B46">
        <w:rPr>
          <w:rFonts w:hint="cs"/>
          <w:rtl/>
        </w:rPr>
        <w:t>،</w:t>
      </w:r>
      <w:r>
        <w:rPr>
          <w:rFonts w:hint="cs"/>
          <w:rtl/>
        </w:rPr>
        <w:t xml:space="preserve"> اطلاق دلیل شرطیت وقت نسبت به تمام رکعات بلامعارض بود. </w:t>
      </w:r>
      <w:r w:rsidR="00420B46">
        <w:rPr>
          <w:rFonts w:hint="cs"/>
          <w:rtl/>
        </w:rPr>
        <w:t>در ف</w:t>
      </w:r>
      <w:r>
        <w:rPr>
          <w:rFonts w:hint="cs"/>
          <w:rtl/>
        </w:rPr>
        <w:t>رض دوم این آقا می خواهد به من أد</w:t>
      </w:r>
      <w:r w:rsidR="00420B46">
        <w:rPr>
          <w:rFonts w:hint="cs"/>
          <w:rtl/>
        </w:rPr>
        <w:t>رک تمسک کند. احتمال هم بدهیم که در این حال سورۀ جزء نماز باشد، مورد را شبهه مصداقیه من أدرک می کند</w:t>
      </w:r>
      <w:r>
        <w:rPr>
          <w:rFonts w:hint="cs"/>
          <w:rtl/>
        </w:rPr>
        <w:t>؛</w:t>
      </w:r>
      <w:r w:rsidR="00420B46">
        <w:rPr>
          <w:rFonts w:hint="cs"/>
          <w:rtl/>
        </w:rPr>
        <w:t xml:space="preserve"> زیرا شاید سورۀ در ای</w:t>
      </w:r>
      <w:r>
        <w:rPr>
          <w:rFonts w:hint="cs"/>
          <w:rtl/>
        </w:rPr>
        <w:t>ن</w:t>
      </w:r>
      <w:r w:rsidR="00420B46">
        <w:rPr>
          <w:rFonts w:hint="cs"/>
          <w:rtl/>
        </w:rPr>
        <w:t xml:space="preserve"> حال جزء باشد و شخص متمکن از ادراک یک رکعت در وقت نباشد که در این</w:t>
      </w:r>
      <w:r>
        <w:rPr>
          <w:rFonts w:hint="cs"/>
          <w:rtl/>
        </w:rPr>
        <w:t xml:space="preserve"> </w:t>
      </w:r>
      <w:r w:rsidR="00420B46">
        <w:rPr>
          <w:rFonts w:hint="cs"/>
          <w:rtl/>
        </w:rPr>
        <w:t>صورت تسمک به من أدرک تمسک به عام در شبهه مقصداقیه</w:t>
      </w:r>
      <w:r>
        <w:rPr>
          <w:rFonts w:hint="cs"/>
          <w:rtl/>
        </w:rPr>
        <w:t xml:space="preserve"> می شود؛ </w:t>
      </w:r>
      <w:r w:rsidR="00420B46">
        <w:rPr>
          <w:rFonts w:hint="cs"/>
          <w:rtl/>
        </w:rPr>
        <w:t xml:space="preserve">لذا ایشان فرموده اند که با سه مقدمه مشکل را حل می کنیم: </w:t>
      </w:r>
    </w:p>
    <w:p w:rsidR="00420B46" w:rsidRDefault="00420B46" w:rsidP="00420B46">
      <w:pPr>
        <w:pStyle w:val="ListParagraph"/>
        <w:numPr>
          <w:ilvl w:val="0"/>
          <w:numId w:val="16"/>
        </w:numPr>
        <w:jc w:val="both"/>
      </w:pPr>
      <w:r>
        <w:rPr>
          <w:rFonts w:hint="cs"/>
          <w:rtl/>
        </w:rPr>
        <w:t xml:space="preserve">نماز در هیچ حالی ترک نمی شود. </w:t>
      </w:r>
      <w:r w:rsidR="00672BC5">
        <w:rPr>
          <w:rFonts w:hint="cs"/>
          <w:rtl/>
        </w:rPr>
        <w:t xml:space="preserve"> «الصلاۀ لاتسقط بحال»</w:t>
      </w:r>
    </w:p>
    <w:p w:rsidR="00420B46" w:rsidRDefault="00420B46" w:rsidP="00672BC5">
      <w:pPr>
        <w:pStyle w:val="ListParagraph"/>
        <w:numPr>
          <w:ilvl w:val="0"/>
          <w:numId w:val="16"/>
        </w:numPr>
        <w:jc w:val="both"/>
      </w:pPr>
      <w:r>
        <w:rPr>
          <w:rFonts w:hint="cs"/>
          <w:rtl/>
        </w:rPr>
        <w:t xml:space="preserve">سورۀ مقوم نماز نیست. چرا که فقط سه چیز مقوم </w:t>
      </w:r>
      <w:r w:rsidR="00672BC5">
        <w:rPr>
          <w:rFonts w:hint="cs"/>
          <w:rtl/>
        </w:rPr>
        <w:t>نماز است.</w:t>
      </w:r>
      <w:r w:rsidR="00672BC5" w:rsidRPr="00672BC5">
        <w:rPr>
          <w:rFonts w:hint="cs"/>
          <w:rtl/>
        </w:rPr>
        <w:t xml:space="preserve"> </w:t>
      </w:r>
      <w:r w:rsidR="00672BC5">
        <w:rPr>
          <w:rFonts w:hint="cs"/>
          <w:rtl/>
        </w:rPr>
        <w:t>«</w:t>
      </w:r>
      <w:r w:rsidR="00672BC5" w:rsidRPr="00672BC5">
        <w:rPr>
          <w:rFonts w:hint="cs"/>
          <w:color w:val="00B050"/>
          <w:rtl/>
        </w:rPr>
        <w:t>الصلاۀ ثلاثۀ أثلاث: ثلث طهور، ثلث رکوع، ثلث سجود</w:t>
      </w:r>
      <w:r w:rsidR="00672BC5">
        <w:rPr>
          <w:rFonts w:hint="cs"/>
          <w:rtl/>
        </w:rPr>
        <w:t>».</w:t>
      </w:r>
    </w:p>
    <w:p w:rsidR="00420B46" w:rsidRDefault="00420B46" w:rsidP="00420B46">
      <w:pPr>
        <w:pStyle w:val="ListParagraph"/>
        <w:numPr>
          <w:ilvl w:val="0"/>
          <w:numId w:val="16"/>
        </w:numPr>
        <w:jc w:val="both"/>
      </w:pPr>
      <w:r>
        <w:rPr>
          <w:rFonts w:hint="cs"/>
          <w:rtl/>
        </w:rPr>
        <w:t>ق</w:t>
      </w:r>
      <w:r w:rsidR="00672BC5">
        <w:rPr>
          <w:rFonts w:hint="cs"/>
          <w:rtl/>
        </w:rPr>
        <w:t>اعده من أدرک</w:t>
      </w:r>
      <w:r>
        <w:rPr>
          <w:rFonts w:hint="cs"/>
          <w:rtl/>
        </w:rPr>
        <w:t xml:space="preserve"> داریم. </w:t>
      </w:r>
      <w:r w:rsidR="00672BC5">
        <w:rPr>
          <w:rFonts w:hint="cs"/>
          <w:rtl/>
        </w:rPr>
        <w:t>«من أدرک رکعۀ من الصلاۀ فقد أدرک الصلاۀ».</w:t>
      </w:r>
    </w:p>
    <w:p w:rsidR="00DF13AC" w:rsidRDefault="00420B46" w:rsidP="009A2DA9">
      <w:pPr>
        <w:jc w:val="both"/>
        <w:rPr>
          <w:rtl/>
        </w:rPr>
      </w:pPr>
      <w:r>
        <w:rPr>
          <w:rFonts w:hint="cs"/>
          <w:rtl/>
        </w:rPr>
        <w:t xml:space="preserve">نتیجه جمع این مقدمات این است که </w:t>
      </w:r>
      <w:r w:rsidR="009A2DA9">
        <w:rPr>
          <w:rFonts w:hint="cs"/>
          <w:rtl/>
        </w:rPr>
        <w:t xml:space="preserve">تمام بهانه ها برای مکلف بسته می شود؛ </w:t>
      </w:r>
      <w:r>
        <w:rPr>
          <w:rFonts w:hint="cs"/>
          <w:rtl/>
        </w:rPr>
        <w:t>اگر بخواهد نماز را ترک کند با مقدمه اول سازگار نیست. اگر بگوید نماز بی سورۀ نماز نیست، ایشان می گوید نماز است</w:t>
      </w:r>
      <w:r w:rsidR="00DF13AC">
        <w:rPr>
          <w:rFonts w:hint="cs"/>
          <w:rtl/>
        </w:rPr>
        <w:t>؛</w:t>
      </w:r>
      <w:r>
        <w:rPr>
          <w:rFonts w:hint="cs"/>
          <w:rtl/>
        </w:rPr>
        <w:t xml:space="preserve"> زیرا قوام نماز به سورۀ نیست. اگر هم بگوید که نماز را درک نمی کنم، قاعده من أدرک می گوید یک رکعت نیز کفایت می کند. پس تمام بهانه ها بسته شد</w:t>
      </w:r>
      <w:r w:rsidR="007A344A">
        <w:rPr>
          <w:rStyle w:val="FootnoteReference"/>
          <w:rtl/>
        </w:rPr>
        <w:footnoteReference w:id="1"/>
      </w:r>
      <w:r>
        <w:rPr>
          <w:rFonts w:hint="cs"/>
          <w:rtl/>
        </w:rPr>
        <w:t xml:space="preserve">. </w:t>
      </w:r>
    </w:p>
    <w:p w:rsidR="00420B46" w:rsidRDefault="00420B46" w:rsidP="00C97570">
      <w:pPr>
        <w:jc w:val="both"/>
        <w:rPr>
          <w:rtl/>
        </w:rPr>
      </w:pPr>
      <w:r>
        <w:rPr>
          <w:rFonts w:hint="cs"/>
          <w:rtl/>
        </w:rPr>
        <w:t xml:space="preserve">ما اشکال کردیم که من أدرک درک رکعت صحیحه در وقت را می گوید و وقتی اینطور معنا کردیم، </w:t>
      </w:r>
      <w:r w:rsidR="00C97570">
        <w:rPr>
          <w:rFonts w:hint="cs"/>
          <w:rtl/>
        </w:rPr>
        <w:t>اگر سورۀ جزء نماز باشد، دیگر جایی برای من أدرک باقی نمی ماند،</w:t>
      </w:r>
      <w:r>
        <w:rPr>
          <w:rFonts w:hint="cs"/>
          <w:rtl/>
        </w:rPr>
        <w:t xml:space="preserve"> کما اینکه خود ایشان در سورۀ حمد</w:t>
      </w:r>
      <w:r w:rsidR="00C97570">
        <w:rPr>
          <w:rFonts w:hint="cs"/>
          <w:rtl/>
        </w:rPr>
        <w:t xml:space="preserve"> و</w:t>
      </w:r>
      <w:r>
        <w:rPr>
          <w:rFonts w:hint="cs"/>
          <w:rtl/>
        </w:rPr>
        <w:t xml:space="preserve"> ذکر رکوع و سجود ملتزم است که اگر این ها را ترک نکند یک رکعت را نیز در وقت درک نمی کند</w:t>
      </w:r>
      <w:r w:rsidR="00C97570">
        <w:rPr>
          <w:rFonts w:hint="cs"/>
          <w:rtl/>
        </w:rPr>
        <w:t>. ایشان فرموده است مهم نیست که درک نکند؛ زیرا نمی توان به بهانه وجود من أدرک، از واجبات مسلمی مثل قرائت سورۀ حمد دست کشید.</w:t>
      </w:r>
      <w:r>
        <w:rPr>
          <w:rFonts w:hint="cs"/>
          <w:rtl/>
        </w:rPr>
        <w:t xml:space="preserve"> </w:t>
      </w:r>
      <w:r w:rsidR="002A49D7">
        <w:rPr>
          <w:rFonts w:hint="cs"/>
          <w:rtl/>
        </w:rPr>
        <w:t xml:space="preserve">ما اگر بخواهیم کلام ایشان را در مقام بپذیریم، عین این کلام باید در مسئله وجوب قرائت حمد نیز مطرح شود، زیرا طبق مقدمه اول نماز در هیچ حالی ساقط شدنی نیست، طبق مقدمه </w:t>
      </w:r>
      <w:r w:rsidR="002A49D7">
        <w:rPr>
          <w:rFonts w:hint="cs"/>
          <w:rtl/>
        </w:rPr>
        <w:lastRenderedPageBreak/>
        <w:t xml:space="preserve">دوم قوام نماز به حمد نیست، طبق مقدمه سوم هر کسی یک رکعتی از نماز را در وقت درک کند، تمام آن را درک کرده است. در حالی که ایشان در مسئله حمد ملتزم به این مطلب نمی شوند. </w:t>
      </w:r>
      <w:r w:rsidR="002A5D8E">
        <w:rPr>
          <w:rFonts w:hint="cs"/>
          <w:rtl/>
        </w:rPr>
        <w:t>بنابراین ا</w:t>
      </w:r>
      <w:r w:rsidR="00C37D5D">
        <w:rPr>
          <w:rFonts w:hint="cs"/>
          <w:rtl/>
        </w:rPr>
        <w:t>شکال عمیق می شود و باید بحث کرد:</w:t>
      </w:r>
      <w:r w:rsidR="002A5D8E">
        <w:rPr>
          <w:rFonts w:hint="cs"/>
          <w:rtl/>
        </w:rPr>
        <w:t xml:space="preserve"> </w:t>
      </w:r>
    </w:p>
    <w:p w:rsidR="00C37D5D" w:rsidRDefault="000F2B54" w:rsidP="000F2B54">
      <w:pPr>
        <w:pStyle w:val="Heading3"/>
        <w:rPr>
          <w:rtl/>
        </w:rPr>
      </w:pPr>
      <w:bookmarkStart w:id="5" w:name="_Toc95062421"/>
      <w:r>
        <w:rPr>
          <w:rFonts w:hint="cs"/>
          <w:rtl/>
        </w:rPr>
        <w:t>بررسی اشکال دوری بودن استدلال به وجوب نماز بی سورۀ در ضیق وقت</w:t>
      </w:r>
      <w:bookmarkEnd w:id="5"/>
    </w:p>
    <w:p w:rsidR="002A5D8E" w:rsidRDefault="00420B46" w:rsidP="002A5D8E">
      <w:pPr>
        <w:jc w:val="both"/>
        <w:rPr>
          <w:rtl/>
        </w:rPr>
      </w:pPr>
      <w:r>
        <w:rPr>
          <w:rFonts w:hint="cs"/>
          <w:rtl/>
        </w:rPr>
        <w:t>اشکال این بود که می گفتند اثبات وجوب نماز بی سورۀ بر این شخص</w:t>
      </w:r>
      <w:r w:rsidR="002A5D8E">
        <w:rPr>
          <w:rFonts w:hint="cs"/>
          <w:rtl/>
        </w:rPr>
        <w:t xml:space="preserve"> هم در فرض اول و هم فرض دوم، دوری است: </w:t>
      </w:r>
    </w:p>
    <w:p w:rsidR="00494FD4" w:rsidRDefault="00494FD4" w:rsidP="00494FD4">
      <w:pPr>
        <w:pStyle w:val="Heading4"/>
        <w:rPr>
          <w:rtl/>
        </w:rPr>
      </w:pPr>
      <w:bookmarkStart w:id="6" w:name="_Toc94565587"/>
      <w:bookmarkStart w:id="7" w:name="_Toc95062422"/>
      <w:r>
        <w:rPr>
          <w:rFonts w:hint="cs"/>
          <w:rtl/>
        </w:rPr>
        <w:t>فرض اول: عدم درک تمام صلاۀ در صورت خواندن سورۀ</w:t>
      </w:r>
      <w:bookmarkEnd w:id="6"/>
      <w:bookmarkEnd w:id="7"/>
    </w:p>
    <w:p w:rsidR="00440A1B" w:rsidRDefault="00420B46" w:rsidP="00494FD4">
      <w:pPr>
        <w:jc w:val="both"/>
      </w:pPr>
      <w:r>
        <w:rPr>
          <w:rFonts w:hint="cs"/>
          <w:rtl/>
        </w:rPr>
        <w:t>در فرض اول که نمی توانست کل رکعات را در وقت درک کند اگر سورۀ بخواند، گفته می شد که اطلاق دلیل که می گفت صل صلاۀ تامۀ فی الوقت، قطعا نسبت به این شخص س</w:t>
      </w:r>
      <w:r w:rsidR="00494FD4">
        <w:rPr>
          <w:rFonts w:hint="cs"/>
          <w:rtl/>
        </w:rPr>
        <w:t>اقط شده است؛ زیرا متمکن از ادراک</w:t>
      </w:r>
      <w:r>
        <w:rPr>
          <w:rFonts w:hint="cs"/>
          <w:rtl/>
        </w:rPr>
        <w:t xml:space="preserve"> نماز تامه در وقت نیست. اینکه هم سورۀ و هم کل رکعات در وقت را بخواند ممکن نیست. امر دائر است که شارع به وی بگوید که نماز بدون سورۀ در وقت بخوانید یا بگوید صل مع السورۀ و</w:t>
      </w:r>
      <w:r w:rsidR="002A5D8E">
        <w:rPr>
          <w:rFonts w:hint="cs"/>
          <w:rtl/>
        </w:rPr>
        <w:t>إن وقع بعض أجزاء االصلاۀ خارج ال</w:t>
      </w:r>
      <w:r>
        <w:rPr>
          <w:rFonts w:hint="cs"/>
          <w:rtl/>
        </w:rPr>
        <w:t xml:space="preserve">وقت. </w:t>
      </w:r>
      <w:r w:rsidR="002A5D8E">
        <w:rPr>
          <w:rFonts w:hint="cs"/>
          <w:rtl/>
        </w:rPr>
        <w:t xml:space="preserve">معلوم نیست که نظر شارع مقدس بر کدام است. </w:t>
      </w:r>
      <w:r w:rsidR="00494FD4">
        <w:rPr>
          <w:rFonts w:hint="cs"/>
          <w:rtl/>
        </w:rPr>
        <w:t>شاید گفته است نماز با سورۀ</w:t>
      </w:r>
      <w:r>
        <w:rPr>
          <w:rFonts w:hint="cs"/>
          <w:rtl/>
        </w:rPr>
        <w:t xml:space="preserve"> </w:t>
      </w:r>
      <w:r w:rsidR="002A5D8E">
        <w:rPr>
          <w:rFonts w:hint="cs"/>
          <w:rtl/>
        </w:rPr>
        <w:t>ب</w:t>
      </w:r>
      <w:r>
        <w:rPr>
          <w:rFonts w:hint="cs"/>
          <w:rtl/>
        </w:rPr>
        <w:t>خوان</w:t>
      </w:r>
      <w:r w:rsidR="002A5D8E">
        <w:rPr>
          <w:rFonts w:hint="cs"/>
          <w:rtl/>
        </w:rPr>
        <w:t>ید</w:t>
      </w:r>
      <w:r>
        <w:rPr>
          <w:rFonts w:hint="cs"/>
          <w:rtl/>
        </w:rPr>
        <w:t xml:space="preserve"> ولو اینکه در خارج از وقت باشید. </w:t>
      </w:r>
    </w:p>
    <w:p w:rsidR="00420B46" w:rsidRDefault="00765FFB" w:rsidP="00440A1B">
      <w:pPr>
        <w:jc w:val="both"/>
        <w:rPr>
          <w:rtl/>
        </w:rPr>
      </w:pPr>
      <w:r>
        <w:rPr>
          <w:rFonts w:hint="cs"/>
          <w:rtl/>
        </w:rPr>
        <w:t xml:space="preserve">گفته نشود </w:t>
      </w:r>
      <w:r w:rsidR="00420B46">
        <w:rPr>
          <w:rFonts w:hint="cs"/>
          <w:rtl/>
        </w:rPr>
        <w:t xml:space="preserve">که </w:t>
      </w:r>
      <w:r>
        <w:rPr>
          <w:rFonts w:hint="cs"/>
          <w:rtl/>
        </w:rPr>
        <w:t>«</w:t>
      </w:r>
      <w:r w:rsidR="00551D5A">
        <w:rPr>
          <w:rFonts w:hint="cs"/>
          <w:rtl/>
        </w:rPr>
        <w:t>أعج</w:t>
      </w:r>
      <w:r>
        <w:rPr>
          <w:rFonts w:hint="cs"/>
          <w:rtl/>
        </w:rPr>
        <w:t xml:space="preserve">لت به حاجۀ» </w:t>
      </w:r>
      <w:r w:rsidR="00551D5A">
        <w:rPr>
          <w:rFonts w:hint="cs"/>
          <w:rtl/>
        </w:rPr>
        <w:t xml:space="preserve">بر آن </w:t>
      </w:r>
      <w:r w:rsidR="00420B46">
        <w:rPr>
          <w:rFonts w:hint="cs"/>
          <w:rtl/>
        </w:rPr>
        <w:t>صدق می کند</w:t>
      </w:r>
      <w:r w:rsidR="00551D5A">
        <w:rPr>
          <w:rFonts w:hint="cs"/>
          <w:rtl/>
        </w:rPr>
        <w:t>؛</w:t>
      </w:r>
      <w:r w:rsidR="00420B46">
        <w:rPr>
          <w:rFonts w:hint="cs"/>
          <w:rtl/>
        </w:rPr>
        <w:t xml:space="preserve"> </w:t>
      </w:r>
      <w:r w:rsidR="00551D5A">
        <w:rPr>
          <w:rFonts w:hint="cs"/>
          <w:rtl/>
        </w:rPr>
        <w:t>زیرا مستش</w:t>
      </w:r>
      <w:r w:rsidR="00420B46">
        <w:rPr>
          <w:rFonts w:hint="cs"/>
          <w:rtl/>
        </w:rPr>
        <w:t>کل می گوید</w:t>
      </w:r>
      <w:r w:rsidR="00551D5A">
        <w:rPr>
          <w:rFonts w:hint="cs"/>
          <w:rtl/>
        </w:rPr>
        <w:t xml:space="preserve">: صدق أعجلت به حاجۀ متوقف بر این است که ثابت شود ادراک جمیع رکعات در وقت واجب است، در حالی که اول الکلام است. </w:t>
      </w:r>
      <w:r w:rsidR="00420B46">
        <w:rPr>
          <w:rFonts w:hint="cs"/>
          <w:rtl/>
        </w:rPr>
        <w:t>آنچه واجب در حال اختیار بود ادراک جمیع رکعات در وقت با سورۀ بود. آن</w:t>
      </w:r>
      <w:r w:rsidR="00551D5A">
        <w:rPr>
          <w:rFonts w:hint="cs"/>
          <w:rtl/>
        </w:rPr>
        <w:t xml:space="preserve"> واجب در حال اختیار اکنون</w:t>
      </w:r>
      <w:r w:rsidR="00420B46">
        <w:rPr>
          <w:rFonts w:hint="cs"/>
          <w:rtl/>
        </w:rPr>
        <w:t xml:space="preserve"> ساقط شد. حال نمی دانیم بر این آقا واجب است که نماز با سورۀ ولو بعض رکعات خارج از وقت واقع شود</w:t>
      </w:r>
      <w:r w:rsidR="009A2DA9">
        <w:rPr>
          <w:rFonts w:hint="cs"/>
          <w:rtl/>
        </w:rPr>
        <w:t xml:space="preserve"> بخواند</w:t>
      </w:r>
      <w:r w:rsidR="00420B46">
        <w:rPr>
          <w:rFonts w:hint="cs"/>
          <w:rtl/>
        </w:rPr>
        <w:t>، یا واجب است که نماز بی سورۀ با ادراک جمیع رکعات در وقت باشد. اگر اولی واجب باشد نماز مع السورۀ بر وی واجب</w:t>
      </w:r>
      <w:r w:rsidR="009A2DA9">
        <w:rPr>
          <w:rFonts w:hint="cs"/>
          <w:rtl/>
        </w:rPr>
        <w:t xml:space="preserve"> می</w:t>
      </w:r>
      <w:r w:rsidR="00420B46">
        <w:rPr>
          <w:rFonts w:hint="cs"/>
          <w:rtl/>
        </w:rPr>
        <w:t xml:space="preserve"> شود و لو بعض رکعات خارج از وقت باش</w:t>
      </w:r>
      <w:r w:rsidR="00551D5A">
        <w:rPr>
          <w:rFonts w:hint="cs"/>
          <w:rtl/>
        </w:rPr>
        <w:t>د</w:t>
      </w:r>
      <w:r w:rsidR="009A2DA9">
        <w:rPr>
          <w:rFonts w:hint="cs"/>
          <w:rtl/>
        </w:rPr>
        <w:t xml:space="preserve"> و</w:t>
      </w:r>
      <w:r w:rsidR="00551D5A">
        <w:rPr>
          <w:rFonts w:hint="cs"/>
          <w:rtl/>
        </w:rPr>
        <w:t xml:space="preserve"> دیگر مصداق أعجلت به حاجۀ نیست؛</w:t>
      </w:r>
      <w:r w:rsidR="00420B46">
        <w:rPr>
          <w:rFonts w:hint="cs"/>
          <w:rtl/>
        </w:rPr>
        <w:t xml:space="preserve"> زیرا حاجتی ندارد. بر وی واجب است نماز ب</w:t>
      </w:r>
      <w:r w:rsidR="00551D5A">
        <w:rPr>
          <w:rFonts w:hint="cs"/>
          <w:rtl/>
        </w:rPr>
        <w:t>خواند ولو اینکه بعضی از رکعات خ</w:t>
      </w:r>
      <w:r w:rsidR="00DE7A3C">
        <w:rPr>
          <w:rFonts w:hint="cs"/>
          <w:rtl/>
        </w:rPr>
        <w:t>ارج از وقت واقع شود. بنابراین تکرار می کنیم</w:t>
      </w:r>
      <w:r w:rsidR="00420B46">
        <w:rPr>
          <w:rFonts w:hint="cs"/>
          <w:rtl/>
        </w:rPr>
        <w:t xml:space="preserve"> صدق </w:t>
      </w:r>
      <w:r w:rsidR="00DE7A3C">
        <w:rPr>
          <w:rFonts w:hint="cs"/>
          <w:rtl/>
        </w:rPr>
        <w:t>«</w:t>
      </w:r>
      <w:r w:rsidR="00420B46">
        <w:rPr>
          <w:rFonts w:hint="cs"/>
          <w:rtl/>
        </w:rPr>
        <w:t>أعجلت به حاجۀ</w:t>
      </w:r>
      <w:r w:rsidR="00DE7A3C">
        <w:rPr>
          <w:rFonts w:hint="cs"/>
          <w:rtl/>
        </w:rPr>
        <w:t>» برای ترک س</w:t>
      </w:r>
      <w:r w:rsidR="00420B46">
        <w:rPr>
          <w:rFonts w:hint="cs"/>
          <w:rtl/>
        </w:rPr>
        <w:t>ورۀ متوقف بر این است که بر این شخص ادراک جمیع رکعات در</w:t>
      </w:r>
      <w:r w:rsidR="00DE7A3C">
        <w:rPr>
          <w:rFonts w:hint="cs"/>
          <w:rtl/>
        </w:rPr>
        <w:t xml:space="preserve"> وقت واجب باشد و این مطلب مسلم نیست؛</w:t>
      </w:r>
      <w:r w:rsidR="00420B46">
        <w:rPr>
          <w:rFonts w:hint="cs"/>
          <w:rtl/>
        </w:rPr>
        <w:t xml:space="preserve"> زیرا دلیل شرطیت وقت با دلیل</w:t>
      </w:r>
      <w:r w:rsidR="00DE7A3C">
        <w:rPr>
          <w:rFonts w:hint="cs"/>
          <w:rtl/>
        </w:rPr>
        <w:t xml:space="preserve"> وجوب سورۀ با هم قابل جمع نبود؛ </w:t>
      </w:r>
      <w:r w:rsidR="000F2B54">
        <w:rPr>
          <w:rFonts w:hint="cs"/>
          <w:rtl/>
        </w:rPr>
        <w:t>لذا اطلاق هر دو در ا</w:t>
      </w:r>
      <w:r w:rsidR="00420B46">
        <w:rPr>
          <w:rFonts w:hint="cs"/>
          <w:rtl/>
        </w:rPr>
        <w:t>ین حال تساقط کردند. فرض اول این است که یک رکعت را هرطور بخواند در</w:t>
      </w:r>
      <w:r w:rsidR="00C762A6">
        <w:rPr>
          <w:rFonts w:hint="cs"/>
          <w:rtl/>
        </w:rPr>
        <w:t xml:space="preserve"> وقت درک می کند لکن استدلال به اع</w:t>
      </w:r>
      <w:r w:rsidR="00420B46">
        <w:rPr>
          <w:rFonts w:hint="cs"/>
          <w:rtl/>
        </w:rPr>
        <w:t>جلت به حاجۀ استدلال دوری است</w:t>
      </w:r>
      <w:r w:rsidR="00C762A6">
        <w:rPr>
          <w:rFonts w:hint="cs"/>
          <w:rtl/>
        </w:rPr>
        <w:t>؛</w:t>
      </w:r>
      <w:r w:rsidR="00420B46">
        <w:rPr>
          <w:rFonts w:hint="cs"/>
          <w:rtl/>
        </w:rPr>
        <w:t xml:space="preserve"> زیرا باید ثابت شود </w:t>
      </w:r>
      <w:r w:rsidR="000F2B54">
        <w:rPr>
          <w:rFonts w:hint="cs"/>
          <w:rtl/>
        </w:rPr>
        <w:t xml:space="preserve">که ادراک جمیع رکعات در وقت واجب </w:t>
      </w:r>
      <w:r w:rsidR="00420B46">
        <w:rPr>
          <w:rFonts w:hint="cs"/>
          <w:rtl/>
        </w:rPr>
        <w:t>است، تا بعد گفته شود که</w:t>
      </w:r>
      <w:r w:rsidR="00E609AB">
        <w:rPr>
          <w:rFonts w:hint="cs"/>
          <w:rtl/>
        </w:rPr>
        <w:t xml:space="preserve"> برای ادراک این واجب، مجبور است سورۀ را ترک کند. </w:t>
      </w:r>
      <w:r w:rsidR="00420B46">
        <w:rPr>
          <w:rFonts w:hint="cs"/>
          <w:rtl/>
        </w:rPr>
        <w:t>حاجت دن</w:t>
      </w:r>
      <w:r w:rsidR="009A2DA9">
        <w:rPr>
          <w:rFonts w:hint="cs"/>
          <w:rtl/>
        </w:rPr>
        <w:t>ی</w:t>
      </w:r>
      <w:r w:rsidR="00420B46">
        <w:rPr>
          <w:rFonts w:hint="cs"/>
          <w:rtl/>
        </w:rPr>
        <w:t xml:space="preserve">ویه که ندارید، واجب دینیه نیز متوقف بر این است که ثابت شود وجوب ادراک جمیع نماز در </w:t>
      </w:r>
      <w:r w:rsidR="00E609AB">
        <w:rPr>
          <w:rFonts w:hint="cs"/>
          <w:rtl/>
        </w:rPr>
        <w:t xml:space="preserve">وقت و این مطلب اول الکلام است. </w:t>
      </w:r>
    </w:p>
    <w:p w:rsidR="00494FD4" w:rsidRDefault="00494FD4" w:rsidP="00494FD4">
      <w:pPr>
        <w:pStyle w:val="Heading4"/>
        <w:rPr>
          <w:rtl/>
        </w:rPr>
      </w:pPr>
      <w:bookmarkStart w:id="8" w:name="_Toc95062423"/>
      <w:r>
        <w:rPr>
          <w:rFonts w:hint="cs"/>
          <w:rtl/>
        </w:rPr>
        <w:lastRenderedPageBreak/>
        <w:t>کلام آیت الله سیستانی در حل اشکال</w:t>
      </w:r>
      <w:bookmarkEnd w:id="8"/>
    </w:p>
    <w:p w:rsidR="00494FD4" w:rsidRDefault="00494FD4" w:rsidP="00494FD4">
      <w:pPr>
        <w:jc w:val="both"/>
        <w:rPr>
          <w:rtl/>
        </w:rPr>
      </w:pPr>
      <w:r>
        <w:rPr>
          <w:rFonts w:hint="cs"/>
          <w:rtl/>
        </w:rPr>
        <w:t>اینکه محقق</w:t>
      </w:r>
      <w:r w:rsidR="00420B46">
        <w:rPr>
          <w:rFonts w:hint="cs"/>
          <w:rtl/>
        </w:rPr>
        <w:t xml:space="preserve"> خویی ادعای عدم وجود اطلاق در وجوب سورۀ کردند</w:t>
      </w:r>
      <w:r>
        <w:rPr>
          <w:rFonts w:hint="cs"/>
          <w:rtl/>
        </w:rPr>
        <w:t>،</w:t>
      </w:r>
      <w:r w:rsidR="00420B46">
        <w:rPr>
          <w:rFonts w:hint="cs"/>
          <w:rtl/>
        </w:rPr>
        <w:t xml:space="preserve"> تمام نی</w:t>
      </w:r>
      <w:r>
        <w:rPr>
          <w:rFonts w:hint="cs"/>
          <w:rtl/>
        </w:rPr>
        <w:t>ست؛ چرا که دلیل مطلق دال بر وجوب سورۀ موجود است؛ لذا آیت الله</w:t>
      </w:r>
      <w:r w:rsidR="00420B46">
        <w:rPr>
          <w:rFonts w:hint="cs"/>
          <w:rtl/>
        </w:rPr>
        <w:t xml:space="preserve"> سیستانی فرم</w:t>
      </w:r>
      <w:r>
        <w:rPr>
          <w:rFonts w:hint="cs"/>
          <w:rtl/>
        </w:rPr>
        <w:t xml:space="preserve">وده اند که ما این اشکال را قبول </w:t>
      </w:r>
      <w:r w:rsidR="00420B46">
        <w:rPr>
          <w:rFonts w:hint="cs"/>
          <w:rtl/>
        </w:rPr>
        <w:t>داریم، لکن توجیه ما این است که می گوییم</w:t>
      </w:r>
      <w:r>
        <w:rPr>
          <w:rFonts w:hint="cs"/>
          <w:rtl/>
        </w:rPr>
        <w:t xml:space="preserve"> در این فرض اول دو بیان می توان مطرح کرد:</w:t>
      </w:r>
    </w:p>
    <w:p w:rsidR="00B01859" w:rsidRDefault="00420B46" w:rsidP="00494FD4">
      <w:pPr>
        <w:pStyle w:val="ListParagraph"/>
        <w:numPr>
          <w:ilvl w:val="0"/>
          <w:numId w:val="17"/>
        </w:numPr>
        <w:jc w:val="both"/>
      </w:pPr>
      <w:r>
        <w:rPr>
          <w:rFonts w:hint="cs"/>
          <w:rtl/>
        </w:rPr>
        <w:t xml:space="preserve"> اصلا ادراک جمیع رک</w:t>
      </w:r>
      <w:r w:rsidR="00494FD4">
        <w:rPr>
          <w:rFonts w:hint="cs"/>
          <w:rtl/>
        </w:rPr>
        <w:t>ع</w:t>
      </w:r>
      <w:r>
        <w:rPr>
          <w:rFonts w:hint="cs"/>
          <w:rtl/>
        </w:rPr>
        <w:t>ات در وقت یک واجب نفسی مستقل است، نه اینکه وجوب ارتباطی</w:t>
      </w:r>
      <w:r w:rsidR="00494FD4">
        <w:rPr>
          <w:rFonts w:hint="cs"/>
          <w:rtl/>
        </w:rPr>
        <w:t xml:space="preserve"> و شرطی داشته باشد، </w:t>
      </w:r>
      <w:r>
        <w:rPr>
          <w:rFonts w:hint="cs"/>
          <w:rtl/>
        </w:rPr>
        <w:t>انسان به خاطر ادراک یک واجب نفسی مستقل سورۀ را ترک می کند. مثل بدهی به طلبکاری که آمده است</w:t>
      </w:r>
      <w:r w:rsidR="00494FD4">
        <w:rPr>
          <w:rFonts w:hint="cs"/>
          <w:rtl/>
        </w:rPr>
        <w:t xml:space="preserve"> و دین خود را می خواهد و اما اگر سورۀ را بخوانیم به او نمی رسیم</w:t>
      </w:r>
      <w:r>
        <w:rPr>
          <w:rFonts w:hint="cs"/>
          <w:rtl/>
        </w:rPr>
        <w:t>.</w:t>
      </w:r>
      <w:r w:rsidR="00494FD4">
        <w:rPr>
          <w:rFonts w:hint="cs"/>
          <w:rtl/>
        </w:rPr>
        <w:t xml:space="preserve"> أعجلت به حاجۀ برای رسیدن به یک واجب دینی صدق می کند</w:t>
      </w:r>
      <w:r w:rsidR="00B01859">
        <w:rPr>
          <w:rFonts w:hint="cs"/>
          <w:rtl/>
        </w:rPr>
        <w:t>.</w:t>
      </w:r>
      <w:bookmarkStart w:id="9" w:name="_GoBack"/>
      <w:bookmarkEnd w:id="9"/>
    </w:p>
    <w:p w:rsidR="00420B46" w:rsidRDefault="00420B46" w:rsidP="00494FD4">
      <w:pPr>
        <w:pStyle w:val="ListParagraph"/>
        <w:numPr>
          <w:ilvl w:val="0"/>
          <w:numId w:val="17"/>
        </w:numPr>
        <w:jc w:val="both"/>
        <w:rPr>
          <w:rtl/>
        </w:rPr>
      </w:pPr>
      <w:r>
        <w:rPr>
          <w:rFonts w:hint="cs"/>
          <w:rtl/>
        </w:rPr>
        <w:t xml:space="preserve"> اگ</w:t>
      </w:r>
      <w:r w:rsidR="009F0186">
        <w:rPr>
          <w:rFonts w:hint="cs"/>
          <w:rtl/>
        </w:rPr>
        <w:t>ر ادراک جمیع رکعات واجب شرطی باشد</w:t>
      </w:r>
      <w:r w:rsidR="00B01859">
        <w:rPr>
          <w:rFonts w:hint="cs"/>
          <w:rtl/>
        </w:rPr>
        <w:t>،</w:t>
      </w:r>
      <w:r w:rsidR="00CD3195">
        <w:rPr>
          <w:rFonts w:hint="cs"/>
          <w:rtl/>
        </w:rPr>
        <w:t xml:space="preserve"> تنها توجیه </w:t>
      </w:r>
      <w:r>
        <w:rPr>
          <w:rFonts w:hint="cs"/>
          <w:rtl/>
        </w:rPr>
        <w:t>این است که بگوییم ما در تزاحم بین واجبا</w:t>
      </w:r>
      <w:r w:rsidR="00B01859">
        <w:rPr>
          <w:rFonts w:hint="cs"/>
          <w:rtl/>
        </w:rPr>
        <w:t>ت ضمنیه قواعد تزاحم را اعمال می کنیم برخلاف محقق خویی که قائل به تعارض</w:t>
      </w:r>
      <w:r>
        <w:rPr>
          <w:rFonts w:hint="cs"/>
          <w:rtl/>
        </w:rPr>
        <w:t xml:space="preserve"> است</w:t>
      </w:r>
      <w:r w:rsidR="00B01859">
        <w:rPr>
          <w:rFonts w:hint="cs"/>
          <w:rtl/>
        </w:rPr>
        <w:t>، سپس</w:t>
      </w:r>
      <w:r>
        <w:rPr>
          <w:rFonts w:hint="cs"/>
          <w:rtl/>
        </w:rPr>
        <w:t xml:space="preserve"> می گو</w:t>
      </w:r>
      <w:r w:rsidR="00B01859">
        <w:rPr>
          <w:rFonts w:hint="cs"/>
          <w:rtl/>
        </w:rPr>
        <w:t>ییم وقت اهم از سوره است به دلایلی که مطرح می شود</w:t>
      </w:r>
      <w:r>
        <w:rPr>
          <w:rFonts w:hint="cs"/>
          <w:rtl/>
        </w:rPr>
        <w:t xml:space="preserve">: </w:t>
      </w:r>
    </w:p>
    <w:p w:rsidR="00420B46" w:rsidRDefault="00420B46" w:rsidP="006A5693">
      <w:pPr>
        <w:pStyle w:val="ListParagraph"/>
        <w:numPr>
          <w:ilvl w:val="0"/>
          <w:numId w:val="20"/>
        </w:numPr>
        <w:jc w:val="both"/>
      </w:pPr>
      <w:r>
        <w:rPr>
          <w:rFonts w:hint="cs"/>
          <w:rtl/>
        </w:rPr>
        <w:t xml:space="preserve">لسان وجوب </w:t>
      </w:r>
      <w:r w:rsidR="00B01859">
        <w:rPr>
          <w:rFonts w:hint="cs"/>
          <w:rtl/>
        </w:rPr>
        <w:t>سورۀ لسان ضعیفی است. خود لسان در این که مرتبه وجوب را مشخص کند مهم است. ولی لسان وج</w:t>
      </w:r>
      <w:r>
        <w:rPr>
          <w:rFonts w:hint="cs"/>
          <w:rtl/>
        </w:rPr>
        <w:t>وب وقت اکید است</w:t>
      </w:r>
      <w:r w:rsidR="00B01859">
        <w:rPr>
          <w:rFonts w:hint="cs"/>
          <w:rtl/>
        </w:rPr>
        <w:t>؛</w:t>
      </w:r>
      <w:r>
        <w:rPr>
          <w:rFonts w:hint="cs"/>
          <w:rtl/>
        </w:rPr>
        <w:t xml:space="preserve"> مثل </w:t>
      </w:r>
      <w:r w:rsidR="003B4052">
        <w:rPr>
          <w:rFonts w:hint="cs"/>
          <w:rtl/>
        </w:rPr>
        <w:t>«</w:t>
      </w:r>
      <w:r w:rsidR="006A5693">
        <w:rPr>
          <w:rFonts w:hint="cs"/>
          <w:rtl/>
        </w:rPr>
        <w:t>اعرفوا شیعتنا بمحافظتهم</w:t>
      </w:r>
      <w:r w:rsidR="003B4052">
        <w:rPr>
          <w:rFonts w:hint="cs"/>
          <w:rtl/>
        </w:rPr>
        <w:t xml:space="preserve"> </w:t>
      </w:r>
      <w:r w:rsidR="006A5693">
        <w:rPr>
          <w:rFonts w:hint="cs"/>
          <w:rtl/>
        </w:rPr>
        <w:t>علی مواقیت الصلاۀ</w:t>
      </w:r>
      <w:r w:rsidR="006A5693">
        <w:rPr>
          <w:rStyle w:val="FootnoteReference"/>
          <w:rtl/>
        </w:rPr>
        <w:footnoteReference w:id="2"/>
      </w:r>
      <w:r w:rsidR="003B4052">
        <w:rPr>
          <w:rFonts w:hint="cs"/>
          <w:rtl/>
        </w:rPr>
        <w:t>»</w:t>
      </w:r>
    </w:p>
    <w:p w:rsidR="00420B46" w:rsidRDefault="00420B46" w:rsidP="00B01859">
      <w:pPr>
        <w:pStyle w:val="ListParagraph"/>
        <w:numPr>
          <w:ilvl w:val="0"/>
          <w:numId w:val="20"/>
        </w:numPr>
        <w:jc w:val="both"/>
      </w:pPr>
      <w:r>
        <w:rPr>
          <w:rFonts w:hint="cs"/>
          <w:rtl/>
        </w:rPr>
        <w:t xml:space="preserve">خود </w:t>
      </w:r>
      <w:r w:rsidR="006A5693">
        <w:rPr>
          <w:rFonts w:hint="cs"/>
          <w:rtl/>
        </w:rPr>
        <w:t>«</w:t>
      </w:r>
      <w:r>
        <w:rPr>
          <w:rFonts w:hint="cs"/>
          <w:rtl/>
        </w:rPr>
        <w:t>أعجلت</w:t>
      </w:r>
      <w:r w:rsidR="006A5693">
        <w:rPr>
          <w:rFonts w:hint="cs"/>
          <w:rtl/>
        </w:rPr>
        <w:t xml:space="preserve"> به حاجۀ»</w:t>
      </w:r>
      <w:r>
        <w:rPr>
          <w:rFonts w:hint="cs"/>
          <w:rtl/>
        </w:rPr>
        <w:t xml:space="preserve"> نیز نشان می دهد که ملاک سورۀ ضعیف است. </w:t>
      </w:r>
    </w:p>
    <w:p w:rsidR="00420B46" w:rsidRDefault="00420B46" w:rsidP="00B01859">
      <w:pPr>
        <w:pStyle w:val="ListParagraph"/>
        <w:numPr>
          <w:ilvl w:val="0"/>
          <w:numId w:val="20"/>
        </w:numPr>
        <w:jc w:val="both"/>
      </w:pPr>
      <w:r>
        <w:rPr>
          <w:rFonts w:hint="cs"/>
          <w:rtl/>
        </w:rPr>
        <w:t>ضعف ملاک سورۀ را از آن نماز جماعت نیز می توان فهمید که صحیحه زراره می گفت که اگر رکعت سوم اقتدا کردید اگر با سورۀ رکو</w:t>
      </w:r>
      <w:r w:rsidR="006A5693">
        <w:rPr>
          <w:rFonts w:hint="cs"/>
          <w:rtl/>
        </w:rPr>
        <w:t>ع را درک نمی کند فاتحه کافی است،</w:t>
      </w:r>
      <w:r>
        <w:rPr>
          <w:rFonts w:hint="cs"/>
          <w:rtl/>
        </w:rPr>
        <w:t xml:space="preserve"> با اینکه می توانست فرادی کند</w:t>
      </w:r>
      <w:r w:rsidR="00D76FC0">
        <w:rPr>
          <w:rStyle w:val="FootnoteReference"/>
          <w:rtl/>
        </w:rPr>
        <w:footnoteReference w:id="3"/>
      </w:r>
      <w:r>
        <w:rPr>
          <w:rFonts w:hint="cs"/>
          <w:rtl/>
        </w:rPr>
        <w:t xml:space="preserve">. </w:t>
      </w:r>
    </w:p>
    <w:p w:rsidR="00C90CFD" w:rsidRDefault="00C90CFD" w:rsidP="00C90CFD">
      <w:pPr>
        <w:jc w:val="both"/>
        <w:rPr>
          <w:rtl/>
        </w:rPr>
      </w:pPr>
      <w:r>
        <w:rPr>
          <w:rFonts w:hint="cs"/>
          <w:rtl/>
        </w:rPr>
        <w:t xml:space="preserve">بنابراین وقت أهم از سورۀ است و مقدم بر آن می شود. ایشان فرموده اند اما اگر تعارض را مانند محقق خویی قائل شویم، مشکل حل نمی شود؛ زیرا اگر تعارض باشد وقتی سورۀ جزء باشد، شرطیت وقت نیست، وقتی شرطیت وقت نبود، أعجلت به حاجۀ صدق نمی کند و دیگر در جمیع رکعات صلاۀ در حق این مکلف، وقت شرط نخواهد بود. </w:t>
      </w:r>
    </w:p>
    <w:p w:rsidR="007924F7" w:rsidRDefault="003D44EA" w:rsidP="003D44EA">
      <w:pPr>
        <w:pStyle w:val="Heading4"/>
        <w:rPr>
          <w:rtl/>
        </w:rPr>
      </w:pPr>
      <w:bookmarkStart w:id="10" w:name="_Toc94565591"/>
      <w:bookmarkStart w:id="11" w:name="_Toc95062424"/>
      <w:r>
        <w:rPr>
          <w:rFonts w:hint="cs"/>
          <w:rtl/>
        </w:rPr>
        <w:lastRenderedPageBreak/>
        <w:t>فرض دوم: عدم درک حتی یک رکعت از نماز در صورت خواندن سورۀ</w:t>
      </w:r>
      <w:bookmarkEnd w:id="10"/>
      <w:bookmarkEnd w:id="11"/>
      <w:r>
        <w:rPr>
          <w:rFonts w:hint="cs"/>
          <w:rtl/>
        </w:rPr>
        <w:t xml:space="preserve"> </w:t>
      </w:r>
    </w:p>
    <w:p w:rsidR="00420B46" w:rsidRPr="007977C1" w:rsidRDefault="00C90CFD" w:rsidP="00C90CFD">
      <w:pPr>
        <w:jc w:val="both"/>
        <w:rPr>
          <w:rFonts w:cs="Arial"/>
          <w:rtl/>
        </w:rPr>
      </w:pPr>
      <w:r>
        <w:rPr>
          <w:rFonts w:hint="cs"/>
          <w:rtl/>
        </w:rPr>
        <w:t xml:space="preserve">در فرض دوم آیت الله سیستانی معتقد است که مشکل حل شدنی نیست؛ </w:t>
      </w:r>
      <w:r w:rsidR="00420B46">
        <w:rPr>
          <w:rFonts w:hint="cs"/>
          <w:rtl/>
        </w:rPr>
        <w:t xml:space="preserve">زیرا نمی توان گفت که در اینجا شما سورۀ را ترک کنید اگر سورۀ واجب باشد. ایشان می گوید من که مستحب می دانم ولی اگر واجب باشد من نمی توانم بگویم که شما مصداق </w:t>
      </w:r>
      <w:r>
        <w:rPr>
          <w:rFonts w:hint="cs"/>
          <w:rtl/>
        </w:rPr>
        <w:t>«</w:t>
      </w:r>
      <w:r w:rsidR="00420B46">
        <w:rPr>
          <w:rFonts w:hint="cs"/>
          <w:rtl/>
        </w:rPr>
        <w:t>أعجلت به حاجۀ</w:t>
      </w:r>
      <w:r>
        <w:rPr>
          <w:rFonts w:hint="cs"/>
          <w:rtl/>
        </w:rPr>
        <w:t>»</w:t>
      </w:r>
      <w:r w:rsidR="00420B46">
        <w:rPr>
          <w:rFonts w:hint="cs"/>
          <w:rtl/>
        </w:rPr>
        <w:t xml:space="preserve"> برای ترک سورۀ هستی</w:t>
      </w:r>
      <w:r w:rsidR="005742E1">
        <w:rPr>
          <w:rFonts w:hint="cs"/>
          <w:rtl/>
        </w:rPr>
        <w:t>د. ایشان می گوید مصداق دور است؛ زیرا وقتی مصداق «أعجلت به حاجۀ»</w:t>
      </w:r>
      <w:r w:rsidR="004C1491">
        <w:rPr>
          <w:rFonts w:hint="cs"/>
          <w:rtl/>
        </w:rPr>
        <w:t xml:space="preserve"> هستید در فرض دوم، که ادراک یک رکعت در حق شما واجب باشد، از طرفی موقعی ادراک یک رکعت در حق شما واجب است که سورۀ واجب نباشد. عدم وجوب سورۀ نیز متوقف بر صدق «أعجلت به حاجۀ» است، صدق أعجلت به حاجۀ نیز فرع بر وجوب ادراک یک رکعت در نماز بود؛ بنابراین دور می شود. </w:t>
      </w:r>
    </w:p>
    <w:p w:rsidR="004C1491" w:rsidRDefault="004C1491" w:rsidP="004C1491">
      <w:pPr>
        <w:jc w:val="both"/>
        <w:rPr>
          <w:rtl/>
        </w:rPr>
      </w:pPr>
      <w:r>
        <w:rPr>
          <w:rFonts w:hint="cs"/>
          <w:rtl/>
        </w:rPr>
        <w:t>محقق همدانی نیز شبیه این مطلب را در این فرض دوم فرموده اند و قائلند نمی توان مشکل فرض دوم را حل کرد. نوبت به علم اجمالی می رسد و علم اجمالی در این فرض دوم که اگر سورۀ بخواند، یک رکعت را نیز نمی تواند در وقت درک کند، اقتضاء می کند که بگوییم یا بر شما أدا واجب است و سورۀ واجب نیست، یا قضا واجب است و سورۀ واجب است. باید در این علم اجمالی احتیاط کرد.</w:t>
      </w:r>
      <w:r w:rsidR="003E6279">
        <w:rPr>
          <w:rFonts w:hint="cs"/>
          <w:rtl/>
        </w:rPr>
        <w:t xml:space="preserve"> در فرض اول اصل وجوب اداء مخیر بود و اگر ترجیحی در میان نبود، شخص مخیر می شد، ولی در اینجا مسئله قضای با خواندن سورۀ نیز مطرح شده است.</w:t>
      </w:r>
      <w:r>
        <w:rPr>
          <w:rFonts w:hint="cs"/>
          <w:rtl/>
        </w:rPr>
        <w:t xml:space="preserve"> </w:t>
      </w:r>
      <w:r w:rsidR="003E6279">
        <w:rPr>
          <w:rFonts w:hint="cs"/>
          <w:rtl/>
        </w:rPr>
        <w:t xml:space="preserve">محقق خویی فرموده اند اگر سه مقدمه ای که ما مطرح کردیم نبود، اشکال محقق همدانی وارد بود، ولی می توان با آن سه مقدمه قضیه را حل کرد. </w:t>
      </w:r>
    </w:p>
    <w:p w:rsidR="002603EF" w:rsidRDefault="002603EF" w:rsidP="002603EF">
      <w:pPr>
        <w:pStyle w:val="Heading4"/>
        <w:rPr>
          <w:rtl/>
        </w:rPr>
      </w:pPr>
      <w:bookmarkStart w:id="12" w:name="_Toc95062425"/>
      <w:r>
        <w:rPr>
          <w:rFonts w:hint="cs"/>
          <w:rtl/>
        </w:rPr>
        <w:t>کلام آیت الله حائری: تفصیل در مسئله</w:t>
      </w:r>
      <w:bookmarkEnd w:id="12"/>
    </w:p>
    <w:p w:rsidR="00420B46" w:rsidRDefault="00396969" w:rsidP="00420B46">
      <w:pPr>
        <w:jc w:val="both"/>
        <w:rPr>
          <w:rtl/>
        </w:rPr>
      </w:pPr>
      <w:r>
        <w:rPr>
          <w:rFonts w:hint="cs"/>
          <w:rtl/>
        </w:rPr>
        <w:t xml:space="preserve">آیت الله حائری در کتاب الصلاۀ فرموده اند که دو صورت برای مسئله قابل فرض است: </w:t>
      </w:r>
    </w:p>
    <w:p w:rsidR="00396969" w:rsidRDefault="00396969" w:rsidP="00396969">
      <w:pPr>
        <w:pStyle w:val="ListParagraph"/>
        <w:numPr>
          <w:ilvl w:val="0"/>
          <w:numId w:val="21"/>
        </w:numPr>
        <w:jc w:val="both"/>
      </w:pPr>
      <w:r>
        <w:rPr>
          <w:rFonts w:hint="cs"/>
          <w:rtl/>
        </w:rPr>
        <w:t xml:space="preserve">صورت اول این است که اگر شخص تند بخواند، می تواند سورۀ را نیز بخواند، لکن باید عجله کند. </w:t>
      </w:r>
    </w:p>
    <w:p w:rsidR="00396969" w:rsidRDefault="00396969" w:rsidP="00396969">
      <w:pPr>
        <w:pStyle w:val="ListParagraph"/>
        <w:numPr>
          <w:ilvl w:val="0"/>
          <w:numId w:val="21"/>
        </w:numPr>
        <w:jc w:val="both"/>
      </w:pPr>
      <w:r>
        <w:rPr>
          <w:rFonts w:hint="cs"/>
          <w:rtl/>
        </w:rPr>
        <w:t xml:space="preserve">صورت دوم این است که حتی با تند خواندن، نمی تواند سورۀ را در وقت درک کند. </w:t>
      </w:r>
    </w:p>
    <w:p w:rsidR="00375DB9" w:rsidRDefault="00396969" w:rsidP="00375DB9">
      <w:pPr>
        <w:jc w:val="both"/>
        <w:rPr>
          <w:rtl/>
        </w:rPr>
      </w:pPr>
      <w:r>
        <w:rPr>
          <w:rFonts w:hint="cs"/>
          <w:rtl/>
        </w:rPr>
        <w:t xml:space="preserve">در صورت اول، واجب است که شخص با تند خواندن، سورۀ را نیز بخواند. تعبیر «أعجلت به حاجۀ» می گوید یک حاجتی موجب عجله شما شده است، لازم نیست که سورۀ را بخوانید، رهایش کنید. </w:t>
      </w:r>
      <w:r w:rsidR="00375DB9">
        <w:rPr>
          <w:rFonts w:hint="cs"/>
          <w:rtl/>
        </w:rPr>
        <w:t xml:space="preserve">دیگر دور نیز در کار نیست؛ زیرا دور در صورتی بود که اگر سورۀ واجب باشد این شخص متمکن از ادراک جمیع رکعات در وقت در فرض اول، یا درک یک رکعت در فرض دوم نبود، ولی اینجا فرض این است که شخص متمکن است که با عجله بخواند و سورۀ را درک کند، «أعجلت به حاجۀ» صدق می کند؛ لذا می تواند سورۀ را رها کند. </w:t>
      </w:r>
    </w:p>
    <w:p w:rsidR="00420B46" w:rsidRDefault="008C18F5" w:rsidP="00420B46">
      <w:pPr>
        <w:jc w:val="both"/>
        <w:rPr>
          <w:rtl/>
        </w:rPr>
      </w:pPr>
      <w:r>
        <w:rPr>
          <w:rFonts w:hint="cs"/>
          <w:rtl/>
        </w:rPr>
        <w:lastRenderedPageBreak/>
        <w:t xml:space="preserve">در صورت دوم که حتی با عجله خواندن، سورۀ را در وقت نمی تواند درک کند، باید اینطور بیان کنیم که وقتی شخص می خواهد ملاک نماز خواندن در وقت را درک کند، تعبیر «أعجلت به حاجۀ» صدق می کند؛ زیرا یک حاجت دینیه است. حاجت دینیه این است که یک أمر منجز باشد. </w:t>
      </w:r>
      <w:r w:rsidR="003A6DDF">
        <w:rPr>
          <w:rFonts w:hint="cs"/>
          <w:rtl/>
        </w:rPr>
        <w:t xml:space="preserve">ایشان فرموده است درک ملاک، خود مصداق حاجت است. </w:t>
      </w:r>
    </w:p>
    <w:p w:rsidR="003A6DDF" w:rsidRDefault="003A6DDF" w:rsidP="00420B46">
      <w:pPr>
        <w:jc w:val="both"/>
        <w:rPr>
          <w:rtl/>
        </w:rPr>
      </w:pPr>
      <w:r w:rsidRPr="009B5C9B">
        <w:rPr>
          <w:rFonts w:hint="cs"/>
          <w:b/>
          <w:bCs/>
          <w:rtl/>
        </w:rPr>
        <w:t>محقق داماد فرموده اند</w:t>
      </w:r>
      <w:r>
        <w:rPr>
          <w:rFonts w:hint="cs"/>
          <w:rtl/>
        </w:rPr>
        <w:t xml:space="preserve"> در صدق «أعجلت به حاجۀ» اشکال وجود دارد؛ زیرا ممکن است آن را مربوط به حاجت أجنبی از نماز بدانیم، مثل ادای دین یا رسیدن به سرویس ماشین، اما در وقت خواندن نماز، معلوم نیست مشمول «أعجلت به حاجۀ» باشد، اما استعجال نسبت به آن حاجت است و استعجال در روایت آمده بود که منشأ ترک سورۀ می تواند باشد. </w:t>
      </w:r>
    </w:p>
    <w:p w:rsidR="008F5B4D" w:rsidRDefault="009B5C9B" w:rsidP="00576DC2">
      <w:pPr>
        <w:jc w:val="both"/>
        <w:rPr>
          <w:rtl/>
        </w:rPr>
      </w:pPr>
      <w:r>
        <w:rPr>
          <w:rFonts w:hint="cs"/>
          <w:rtl/>
        </w:rPr>
        <w:t xml:space="preserve">ما در مقام اشکال از ایشان می پرسیم که مستعجل کیست؟ مستعجل آیا به معنای کسی است که کاری را با عجله انجام می دهد؟ همین کفایت می کند؟ مثلا اگر طلبه ای تند و تند بیاید برای اینکه زودتر روی یکی از سکو های فیضیه بنشیند، کفایت می کند؟ مستعجل همان مصداق «أعجلت به حاجۀ» است و معنای دیگری ندارد. وقتی که ما حاجت دنیوی نداریم، حاجت دینیه باید داشته باشیم، </w:t>
      </w:r>
      <w:r w:rsidR="00576DC2">
        <w:rPr>
          <w:rFonts w:hint="cs"/>
          <w:rtl/>
        </w:rPr>
        <w:t>اینکه برای درک نماز در وقت، مستعج</w:t>
      </w:r>
      <w:r w:rsidR="0008314D">
        <w:rPr>
          <w:rFonts w:hint="cs"/>
          <w:rtl/>
        </w:rPr>
        <w:t xml:space="preserve">ل را صادق بدانیم محل اشکال است. وقتی شخص می تواند سورۀ را تند بخواند، چرا اجازه دهیم که سورۀ را ترک کند؟ </w:t>
      </w:r>
      <w:r w:rsidR="001A5461">
        <w:rPr>
          <w:rFonts w:hint="cs"/>
          <w:rtl/>
        </w:rPr>
        <w:t xml:space="preserve">وقتی بدون حرج و بدون افتادن در مشکلی، می توان سورۀ را خواند، چرا نخواند؟ </w:t>
      </w:r>
    </w:p>
    <w:p w:rsidR="00556356" w:rsidRDefault="00556356" w:rsidP="00576DC2">
      <w:pPr>
        <w:jc w:val="both"/>
        <w:rPr>
          <w:rtl/>
        </w:rPr>
      </w:pPr>
      <w:r w:rsidRPr="00BD6460">
        <w:rPr>
          <w:rFonts w:hint="cs"/>
          <w:b/>
          <w:bCs/>
          <w:rtl/>
        </w:rPr>
        <w:t>سوال:</w:t>
      </w:r>
      <w:r>
        <w:rPr>
          <w:rFonts w:hint="cs"/>
          <w:rtl/>
        </w:rPr>
        <w:t xml:space="preserve"> در روایت حسن الصیقل هر دو قید با هم آمده است. عبارت چنین است: «اذا کنت مستعجلا أو أعجلنی شی». </w:t>
      </w:r>
    </w:p>
    <w:p w:rsidR="00336796" w:rsidRDefault="00556356" w:rsidP="00336796">
      <w:pPr>
        <w:jc w:val="both"/>
        <w:rPr>
          <w:rtl/>
        </w:rPr>
      </w:pPr>
      <w:r w:rsidRPr="00BD6460">
        <w:rPr>
          <w:rFonts w:hint="cs"/>
          <w:b/>
          <w:bCs/>
          <w:rtl/>
        </w:rPr>
        <w:t>جواب:</w:t>
      </w:r>
      <w:r>
        <w:rPr>
          <w:rFonts w:hint="cs"/>
          <w:rtl/>
        </w:rPr>
        <w:t xml:space="preserve"> </w:t>
      </w:r>
      <w:r w:rsidR="00336796">
        <w:rPr>
          <w:rFonts w:hint="cs"/>
          <w:rtl/>
        </w:rPr>
        <w:t xml:space="preserve">خیلی روشن نیست که سائل دو فرض مختلف را در نظر گرفته باشد. علاوه بر اینکه از نظر سندی نیز مشکل داشت. به نظر می رسد این تعبیر تفنن در تعبیر است. راوی بین این دو چه فرقی دیده بود که از دو تعبیر استفاده کرده است؟ «عجله دارم» یا «چیزی مرا به عجله کشانده»؟ سائل چه فرقی می خواسته بگذارد؟ شاید مثلا «أعجلنی شی» امور غیر اختیاری است و «مستعجلا» کاری اختیاری است. ولی در هر دو مسئله حاجت مطرح است. دلیل ندارید که وقتی شخص می تواند سریع نماز بخواند و به حرج نیز نیفتد، ترک سورۀ را جایز بدانیم. تناسب این تعبیرات این است که در جایی حاجت داشته باشد که به خواسته ای که برایش اهمیت دارد نمی رسد. وقتی می دانیم با سریع نماز خواندن، به خواسته اش می رسد، دلیلی بر جواز ترک آن نیست. بنابراین کلام مذکور توسط محقق داماد تمام نیست. </w:t>
      </w:r>
    </w:p>
    <w:p w:rsidR="00BD6460" w:rsidRDefault="00BD6460" w:rsidP="00BD6460">
      <w:pPr>
        <w:pStyle w:val="Heading4"/>
        <w:rPr>
          <w:rtl/>
        </w:rPr>
      </w:pPr>
      <w:bookmarkStart w:id="13" w:name="_Toc95062426"/>
      <w:r>
        <w:rPr>
          <w:rFonts w:hint="cs"/>
          <w:rtl/>
        </w:rPr>
        <w:t>مختار استاد: قبول اشکال دقی دور و طرح مسئله از نظر عرف</w:t>
      </w:r>
      <w:bookmarkEnd w:id="13"/>
    </w:p>
    <w:p w:rsidR="00336796" w:rsidRDefault="00336796" w:rsidP="00336796">
      <w:pPr>
        <w:jc w:val="both"/>
        <w:rPr>
          <w:rtl/>
        </w:rPr>
      </w:pPr>
      <w:r>
        <w:rPr>
          <w:rFonts w:hint="cs"/>
          <w:rtl/>
        </w:rPr>
        <w:t>به نظر ما اگر دقت کنیم، دور قابل جواب نیست، ولی یک بیان عرفی را</w:t>
      </w:r>
      <w:r w:rsidR="00155F31">
        <w:rPr>
          <w:rFonts w:hint="cs"/>
          <w:rtl/>
        </w:rPr>
        <w:t xml:space="preserve"> می توان</w:t>
      </w:r>
      <w:r>
        <w:rPr>
          <w:rFonts w:hint="cs"/>
          <w:rtl/>
        </w:rPr>
        <w:t xml:space="preserve"> مطرح کرد؛ توضیح اینکه مثلا مول</w:t>
      </w:r>
      <w:r w:rsidR="00155F31">
        <w:rPr>
          <w:rFonts w:hint="cs"/>
          <w:rtl/>
        </w:rPr>
        <w:t xml:space="preserve">ا می گوید تا ساعت دوازده آش را درست کن، اگر نتوانستی، تا دوازده و ربع وقت داری. از طرف دیگر گفت که پیاز داغ نیز در آش بریز مگر اینکه به خاطر حاجتی عجله داشته باشی. به عرف اگر این دو جمله را بدهید، می گوید اگر من بخواهم پیاز داغ آماده کنم </w:t>
      </w:r>
      <w:r w:rsidR="00155F31">
        <w:rPr>
          <w:rFonts w:hint="cs"/>
          <w:rtl/>
        </w:rPr>
        <w:lastRenderedPageBreak/>
        <w:t xml:space="preserve">از دوازده می گذرد و بین دوازده و دوازده و ربع می شود. صدق می کند که بگوید من عجله دارم؛ زیرا می خواهد سر ساعت دوازده آماده کند. مولا گفته اگر می توانی تا دوازده برسانی، حتما برسان. استحباب نیست. </w:t>
      </w:r>
      <w:r w:rsidR="009C1E34">
        <w:rPr>
          <w:rFonts w:hint="cs"/>
          <w:rtl/>
        </w:rPr>
        <w:t xml:space="preserve">اگر هم نمی توانی تا دوازده و ربع رسان. عبد می پرسد آیا پیاز داغ می خواهد؟ مولا می گوید اگر حاجتی سبب عجله ات نشد، آن را حتما بیاور. عرف می گوید این نیز حاجت است. اینکه اگر پیاز داغ بریزد ساعت از دوازده می گذرد حاجت است. </w:t>
      </w:r>
    </w:p>
    <w:p w:rsidR="009C1E34" w:rsidRDefault="009C1E34" w:rsidP="00336796">
      <w:pPr>
        <w:jc w:val="both"/>
        <w:rPr>
          <w:rtl/>
        </w:rPr>
      </w:pPr>
      <w:r>
        <w:rPr>
          <w:rFonts w:hint="cs"/>
          <w:rtl/>
        </w:rPr>
        <w:t xml:space="preserve">ممکن است کسی اشکال کند که عرف می گوید که </w:t>
      </w:r>
      <w:r w:rsidR="00024742">
        <w:rPr>
          <w:rFonts w:hint="cs"/>
          <w:rtl/>
        </w:rPr>
        <w:t xml:space="preserve">شاید جایز باشد که ما پیازداغ را با تأخیر آماده کنیم. این یک مطلب عرفی می شود که باید بیشتر روی آن تأمل کرد. و الحمدلله رب العالمین. </w:t>
      </w:r>
    </w:p>
    <w:p w:rsidR="00155F31" w:rsidRDefault="00155F31" w:rsidP="00336796">
      <w:pPr>
        <w:jc w:val="both"/>
        <w:rPr>
          <w:rtl/>
        </w:rPr>
      </w:pPr>
    </w:p>
    <w:p w:rsidR="00AA65D9" w:rsidRDefault="00AA65D9" w:rsidP="006162A2">
      <w:pPr>
        <w:rPr>
          <w:rtl/>
        </w:rPr>
      </w:pPr>
    </w:p>
    <w:p w:rsidR="00AA65D9" w:rsidRDefault="00AA65D9" w:rsidP="006162A2">
      <w:pPr>
        <w:rPr>
          <w:rtl/>
        </w:rPr>
      </w:pPr>
    </w:p>
    <w:p w:rsidR="00AA65D9" w:rsidRPr="006162A2" w:rsidRDefault="00AA65D9" w:rsidP="006162A2">
      <w:pPr>
        <w:rPr>
          <w:rtl/>
        </w:rPr>
      </w:pPr>
    </w:p>
    <w:sectPr w:rsidR="00AA65D9"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10" w:rsidRDefault="00B84410" w:rsidP="008B750B">
      <w:pPr>
        <w:spacing w:line="240" w:lineRule="auto"/>
      </w:pPr>
      <w:r>
        <w:separator/>
      </w:r>
    </w:p>
  </w:endnote>
  <w:endnote w:type="continuationSeparator" w:id="0">
    <w:p w:rsidR="00B84410" w:rsidRDefault="00B8441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7A344A">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13166" w:rsidRPr="00213166">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A320A5" w:rsidP="001B6799">
          <w:pPr>
            <w:pStyle w:val="Footer"/>
            <w:bidi w:val="0"/>
            <w:rPr>
              <w:color w:val="808080" w:themeColor="background1" w:themeShade="80"/>
              <w:rtl/>
            </w:rPr>
          </w:pPr>
          <w:bookmarkStart w:id="21" w:name="BokAdres"/>
          <w:bookmarkEnd w:id="21"/>
          <w:r>
            <w:rPr>
              <w:color w:val="808080" w:themeColor="background1" w:themeShade="80"/>
            </w:rPr>
            <w:t>F1ms4_14001117-067_rh1_mfeb.ir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10" w:rsidRDefault="00B84410" w:rsidP="008B750B">
      <w:pPr>
        <w:spacing w:line="240" w:lineRule="auto"/>
      </w:pPr>
      <w:r>
        <w:separator/>
      </w:r>
    </w:p>
  </w:footnote>
  <w:footnote w:type="continuationSeparator" w:id="0">
    <w:p w:rsidR="00B84410" w:rsidRDefault="00B84410" w:rsidP="008B750B">
      <w:pPr>
        <w:spacing w:line="240" w:lineRule="auto"/>
      </w:pPr>
      <w:r>
        <w:continuationSeparator/>
      </w:r>
    </w:p>
  </w:footnote>
  <w:footnote w:id="1">
    <w:p w:rsidR="007A344A" w:rsidRPr="007A344A" w:rsidRDefault="007A344A" w:rsidP="007A344A">
      <w:pPr>
        <w:pStyle w:val="FootnoteText"/>
      </w:pPr>
      <w:r w:rsidRPr="007A344A">
        <w:footnoteRef/>
      </w:r>
      <w:r w:rsidRPr="007A344A">
        <w:rPr>
          <w:rtl/>
        </w:rPr>
        <w:t xml:space="preserve"> </w:t>
      </w:r>
      <w:hyperlink r:id="rId1" w:history="1">
        <w:r w:rsidRPr="007A344A">
          <w:rPr>
            <w:rStyle w:val="Hyperlink"/>
            <w:rFonts w:hint="eastAsia"/>
            <w:rtl/>
          </w:rPr>
          <w:t>موسوعة</w:t>
        </w:r>
        <w:r w:rsidRPr="007A344A">
          <w:rPr>
            <w:rStyle w:val="Hyperlink"/>
            <w:rtl/>
          </w:rPr>
          <w:t xml:space="preserve"> الامام الخوئ</w:t>
        </w:r>
        <w:r w:rsidRPr="007A344A">
          <w:rPr>
            <w:rStyle w:val="Hyperlink"/>
            <w:rFonts w:hint="cs"/>
            <w:rtl/>
          </w:rPr>
          <w:t>ی</w:t>
        </w:r>
        <w:r w:rsidRPr="007A344A">
          <w:rPr>
            <w:rStyle w:val="Hyperlink"/>
            <w:rFonts w:hint="eastAsia"/>
            <w:rtl/>
          </w:rPr>
          <w:t>،</w:t>
        </w:r>
        <w:r w:rsidRPr="007A344A">
          <w:rPr>
            <w:rStyle w:val="Hyperlink"/>
            <w:rtl/>
          </w:rPr>
          <w:t xml:space="preserve"> الس</w:t>
        </w:r>
        <w:r w:rsidRPr="007A344A">
          <w:rPr>
            <w:rStyle w:val="Hyperlink"/>
            <w:rFonts w:hint="cs"/>
            <w:rtl/>
          </w:rPr>
          <w:t>ی</w:t>
        </w:r>
        <w:r w:rsidRPr="007A344A">
          <w:rPr>
            <w:rStyle w:val="Hyperlink"/>
            <w:rFonts w:hint="eastAsia"/>
            <w:rtl/>
          </w:rPr>
          <w:t>د</w:t>
        </w:r>
        <w:r w:rsidRPr="007A344A">
          <w:rPr>
            <w:rStyle w:val="Hyperlink"/>
            <w:rtl/>
          </w:rPr>
          <w:t xml:space="preserve"> أبوالقاسم الخوئ</w:t>
        </w:r>
        <w:r w:rsidRPr="007A344A">
          <w:rPr>
            <w:rStyle w:val="Hyperlink"/>
            <w:rFonts w:hint="cs"/>
            <w:rtl/>
          </w:rPr>
          <w:t>ی</w:t>
        </w:r>
        <w:r w:rsidRPr="007A344A">
          <w:rPr>
            <w:rStyle w:val="Hyperlink"/>
            <w:rFonts w:hint="eastAsia"/>
            <w:rtl/>
          </w:rPr>
          <w:t>،</w:t>
        </w:r>
        <w:r w:rsidRPr="007A344A">
          <w:rPr>
            <w:rStyle w:val="Hyperlink"/>
            <w:rtl/>
          </w:rPr>
          <w:t xml:space="preserve"> ج14، ص288.</w:t>
        </w:r>
      </w:hyperlink>
    </w:p>
  </w:footnote>
  <w:footnote w:id="2">
    <w:p w:rsidR="006A5693" w:rsidRDefault="006A5693">
      <w:pPr>
        <w:pStyle w:val="FootnoteText"/>
      </w:pPr>
      <w:r>
        <w:rPr>
          <w:rStyle w:val="FootnoteReference"/>
        </w:rPr>
        <w:footnoteRef/>
      </w:r>
      <w:r>
        <w:rPr>
          <w:rtl/>
        </w:rPr>
        <w:t xml:space="preserve"> </w:t>
      </w:r>
      <w:r>
        <w:rPr>
          <w:rFonts w:hint="cs"/>
          <w:rtl/>
        </w:rPr>
        <w:t>.</w:t>
      </w:r>
      <w:r w:rsidRPr="006A5693">
        <w:rPr>
          <w:rtl/>
        </w:rPr>
        <w:t xml:space="preserve"> </w:t>
      </w:r>
      <w:r w:rsidRPr="006A5693">
        <w:rPr>
          <w:rtl/>
        </w:rPr>
        <w:t>منابع فقه ش</w:t>
      </w:r>
      <w:r w:rsidRPr="006A5693">
        <w:rPr>
          <w:rFonts w:hint="cs"/>
          <w:rtl/>
        </w:rPr>
        <w:t>ی</w:t>
      </w:r>
      <w:r w:rsidRPr="006A5693">
        <w:rPr>
          <w:rFonts w:hint="eastAsia"/>
          <w:rtl/>
        </w:rPr>
        <w:t>عه،</w:t>
      </w:r>
      <w:r w:rsidRPr="006A5693">
        <w:rPr>
          <w:rtl/>
        </w:rPr>
        <w:t xml:space="preserve"> جلد: ۱، صفحه: ۹۶۰</w:t>
      </w:r>
      <w:r>
        <w:rPr>
          <w:rFonts w:hint="cs"/>
          <w:rtl/>
        </w:rPr>
        <w:t xml:space="preserve">. </w:t>
      </w:r>
    </w:p>
  </w:footnote>
  <w:footnote w:id="3">
    <w:p w:rsidR="00D76FC0" w:rsidRPr="00D76FC0" w:rsidRDefault="00D76FC0" w:rsidP="00D76FC0">
      <w:pPr>
        <w:pStyle w:val="FootnoteText"/>
      </w:pPr>
      <w:r w:rsidRPr="00D76FC0">
        <w:footnoteRef/>
      </w:r>
      <w:r w:rsidRPr="00D76FC0">
        <w:rPr>
          <w:rtl/>
        </w:rPr>
        <w:t xml:space="preserve"> </w:t>
      </w:r>
      <w:hyperlink r:id="rId2" w:history="1">
        <w:r w:rsidRPr="00D76FC0">
          <w:rPr>
            <w:rStyle w:val="Hyperlink"/>
            <w:rtl/>
          </w:rPr>
          <w:t>تهذ</w:t>
        </w:r>
        <w:r w:rsidRPr="00D76FC0">
          <w:rPr>
            <w:rStyle w:val="Hyperlink"/>
            <w:rFonts w:hint="cs"/>
            <w:rtl/>
          </w:rPr>
          <w:t>ی</w:t>
        </w:r>
        <w:r w:rsidRPr="00D76FC0">
          <w:rPr>
            <w:rStyle w:val="Hyperlink"/>
            <w:rFonts w:hint="eastAsia"/>
            <w:rtl/>
          </w:rPr>
          <w:t>ب</w:t>
        </w:r>
        <w:r w:rsidRPr="00D76FC0">
          <w:rPr>
            <w:rStyle w:val="Hyperlink"/>
            <w:rtl/>
          </w:rPr>
          <w:t xml:space="preserve"> الاحکام، ش</w:t>
        </w:r>
        <w:r w:rsidRPr="00D76FC0">
          <w:rPr>
            <w:rStyle w:val="Hyperlink"/>
            <w:rFonts w:hint="cs"/>
            <w:rtl/>
          </w:rPr>
          <w:t>ی</w:t>
        </w:r>
        <w:r w:rsidRPr="00D76FC0">
          <w:rPr>
            <w:rStyle w:val="Hyperlink"/>
            <w:rFonts w:hint="eastAsia"/>
            <w:rtl/>
          </w:rPr>
          <w:t>خ</w:t>
        </w:r>
        <w:r w:rsidRPr="00D76FC0">
          <w:rPr>
            <w:rStyle w:val="Hyperlink"/>
            <w:rtl/>
          </w:rPr>
          <w:t xml:space="preserve"> طوس</w:t>
        </w:r>
        <w:r w:rsidRPr="00D76FC0">
          <w:rPr>
            <w:rStyle w:val="Hyperlink"/>
            <w:rFonts w:hint="cs"/>
            <w:rtl/>
          </w:rPr>
          <w:t>ی</w:t>
        </w:r>
        <w:r w:rsidRPr="00D76FC0">
          <w:rPr>
            <w:rStyle w:val="Hyperlink"/>
            <w:rFonts w:hint="eastAsia"/>
            <w:rtl/>
          </w:rPr>
          <w:t>،</w:t>
        </w:r>
        <w:r w:rsidRPr="00D76FC0">
          <w:rPr>
            <w:rStyle w:val="Hyperlink"/>
            <w:rtl/>
          </w:rPr>
          <w:t xml:space="preserve"> ج3، ص45.</w:t>
        </w:r>
      </w:hyperlink>
      <w:r>
        <w:rPr>
          <w:rFonts w:hint="cs"/>
          <w:rtl/>
        </w:rPr>
        <w:t xml:space="preserve"> «</w:t>
      </w:r>
      <w:r w:rsidRPr="00D76FC0">
        <w:rPr>
          <w:rtl/>
        </w:rPr>
        <w:t xml:space="preserve"> لْحُسَيْنُ‌ بْنُ‌ سَعِيدٍ عَنِ‌ اِبْنِ‌ أَبِي عُمَيْرٍ عَنِ‌ اِبْنِ‌ أُذَيْنَةَ‌ عَنْ‌ زُرَارَةَ‌ عَنْ‌ أَبِي جَعْفَرٍ عَلَيْهِ‌ السَّلاَمُ‌ قَالَ‌  قَالَ‌ : «إِذَا أَدْرَكَ‌ الرَّجُلُ‌ بَعْضَ‌ الصَّلاَةِ‌ وَ فَاتَهُ‌ بَعْضٌ‌ خَلْفَ‌ إِمَامٍ‌ يَحْتَسِبُ‌ بِالصَّلاَةِ‌ خَلْفَهُ‌ جَعَلَ‌ أَوَّلَ‌ مَا أَدْرَكَ‌ أَوَّلَ‌ صَلاَتِهِ‌ إِنْ‌ أَدْرَكَ‌ مِنَ‌ الظُّهْرِ أَوْ مِنَ‌ الْعَصْرِ أَوْ مِنَ‌ الْعِشَاءِ‌ رَكْعَتَيْنِ‌ وَ فَاتَتْهُ‌ رَكْعَتَانِ‌ قَرَأَ فِي كُلِّ‌ رَكْعَةٍ‌ مِمَّا أَدْرَكَ‌ خَلْفَ‌ الْإِمَامِ‌ فِي نَفْسِهِ‌ بِأُمِّ‌ الْكِتَابِ‌ وَ سُورَةٍ‌ </w:t>
      </w:r>
      <w:r w:rsidRPr="00D76FC0">
        <w:rPr>
          <w:u w:val="single"/>
          <w:rtl/>
        </w:rPr>
        <w:t>فَإِنْ‌ لَمْ‌ يُدْرِكِ‌ السُّورَةَ‌ تَامَّةً‌ أَجْزَأَتْهُ‌ أُمُّ‌ الْكِتَاب</w:t>
      </w:r>
      <w:r w:rsidRPr="00D76FC0">
        <w:rPr>
          <w:rFonts w:hint="cs"/>
          <w:u w:val="singl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A320A5">
      <w:rPr>
        <w:b/>
        <w:bCs/>
        <w:sz w:val="20"/>
        <w:szCs w:val="24"/>
        <w:rtl/>
      </w:rPr>
      <w:t>067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A320A5">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A320A5">
      <w:rPr>
        <w:b/>
        <w:bCs/>
        <w:color w:val="632423" w:themeColor="accent2" w:themeShade="80"/>
        <w:sz w:val="20"/>
        <w:szCs w:val="24"/>
        <w:rtl/>
      </w:rPr>
      <w:t>شه</w:t>
    </w:r>
    <w:r w:rsidR="00A320A5">
      <w:rPr>
        <w:rFonts w:hint="cs"/>
        <w:b/>
        <w:bCs/>
        <w:color w:val="632423" w:themeColor="accent2" w:themeShade="80"/>
        <w:sz w:val="20"/>
        <w:szCs w:val="24"/>
        <w:rtl/>
      </w:rPr>
      <w:t>ی</w:t>
    </w:r>
    <w:r w:rsidR="00A320A5">
      <w:rPr>
        <w:rFonts w:hint="eastAsia"/>
        <w:b/>
        <w:bCs/>
        <w:color w:val="632423" w:themeColor="accent2" w:themeShade="80"/>
        <w:sz w:val="20"/>
        <w:szCs w:val="24"/>
        <w:rtl/>
      </w:rPr>
      <w:t>د</w:t>
    </w:r>
    <w:r w:rsidR="00A320A5">
      <w:rPr>
        <w:rFonts w:hint="cs"/>
        <w:b/>
        <w:bCs/>
        <w:color w:val="632423" w:themeColor="accent2" w:themeShade="80"/>
        <w:sz w:val="20"/>
        <w:szCs w:val="24"/>
        <w:rtl/>
      </w:rPr>
      <w:t>ی</w:t>
    </w:r>
    <w:r w:rsidR="00A320A5">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A320A5">
      <w:rPr>
        <w:sz w:val="24"/>
        <w:szCs w:val="24"/>
        <w:rtl/>
      </w:rPr>
      <w:t>17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A320A5">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A320A5">
      <w:rPr>
        <w:sz w:val="24"/>
        <w:szCs w:val="24"/>
        <w:rtl/>
      </w:rPr>
      <w:t>س</w:t>
    </w:r>
    <w:r w:rsidR="00A320A5">
      <w:rPr>
        <w:rFonts w:hint="cs"/>
        <w:sz w:val="24"/>
        <w:szCs w:val="24"/>
        <w:rtl/>
      </w:rPr>
      <w:t>ی</w:t>
    </w:r>
    <w:r w:rsidR="00A320A5">
      <w:rPr>
        <w:rFonts w:hint="eastAsia"/>
        <w:sz w:val="24"/>
        <w:szCs w:val="24"/>
        <w:rtl/>
      </w:rPr>
      <w:t>درضا</w:t>
    </w:r>
    <w:r w:rsidR="00A320A5">
      <w:rPr>
        <w:sz w:val="24"/>
        <w:szCs w:val="24"/>
        <w:rtl/>
      </w:rPr>
      <w:t xml:space="preserve"> حسن</w:t>
    </w:r>
    <w:r w:rsidR="00A320A5">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A320A5">
      <w:rPr>
        <w:sz w:val="24"/>
        <w:szCs w:val="24"/>
        <w:rtl/>
      </w:rPr>
      <w:t>استثناء ض</w:t>
    </w:r>
    <w:r w:rsidR="00A320A5">
      <w:rPr>
        <w:rFonts w:hint="cs"/>
        <w:sz w:val="24"/>
        <w:szCs w:val="24"/>
        <w:rtl/>
      </w:rPr>
      <w:t>ی</w:t>
    </w:r>
    <w:r w:rsidR="00A320A5">
      <w:rPr>
        <w:rFonts w:hint="eastAsia"/>
        <w:sz w:val="24"/>
        <w:szCs w:val="24"/>
        <w:rtl/>
      </w:rPr>
      <w:t>ق</w:t>
    </w:r>
    <w:r w:rsidR="00A320A5">
      <w:rPr>
        <w:sz w:val="24"/>
        <w:szCs w:val="24"/>
        <w:rtl/>
      </w:rPr>
      <w:t xml:space="preserve"> وقت از وجوب سور</w:t>
    </w:r>
    <w:r w:rsidR="00A320A5">
      <w:rPr>
        <w:rFonts w:hint="cs"/>
        <w:sz w:val="24"/>
        <w:szCs w:val="24"/>
        <w:rtl/>
      </w:rPr>
      <w:t>ۀ</w:t>
    </w:r>
    <w:r w:rsidR="00A320A5">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765C4"/>
    <w:multiLevelType w:val="hybridMultilevel"/>
    <w:tmpl w:val="9CD8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4FB"/>
    <w:multiLevelType w:val="hybridMultilevel"/>
    <w:tmpl w:val="AA2A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2572A"/>
    <w:multiLevelType w:val="hybridMultilevel"/>
    <w:tmpl w:val="4EF0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471AC"/>
    <w:multiLevelType w:val="hybridMultilevel"/>
    <w:tmpl w:val="47366B14"/>
    <w:lvl w:ilvl="0" w:tplc="CA687E0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D7B52"/>
    <w:multiLevelType w:val="hybridMultilevel"/>
    <w:tmpl w:val="AA50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406A4"/>
    <w:multiLevelType w:val="hybridMultilevel"/>
    <w:tmpl w:val="0638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20"/>
  </w:num>
  <w:num w:numId="14">
    <w:abstractNumId w:val="16"/>
  </w:num>
  <w:num w:numId="15">
    <w:abstractNumId w:val="17"/>
  </w:num>
  <w:num w:numId="16">
    <w:abstractNumId w:val="14"/>
  </w:num>
  <w:num w:numId="17">
    <w:abstractNumId w:val="19"/>
  </w:num>
  <w:num w:numId="18">
    <w:abstractNumId w:val="13"/>
  </w:num>
  <w:num w:numId="19">
    <w:abstractNumId w:val="18"/>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4742"/>
    <w:rsid w:val="00025777"/>
    <w:rsid w:val="00025B70"/>
    <w:rsid w:val="000353D7"/>
    <w:rsid w:val="00055496"/>
    <w:rsid w:val="00080A41"/>
    <w:rsid w:val="0008299B"/>
    <w:rsid w:val="0008314D"/>
    <w:rsid w:val="000913AA"/>
    <w:rsid w:val="00094847"/>
    <w:rsid w:val="00096C63"/>
    <w:rsid w:val="000B5DB5"/>
    <w:rsid w:val="000C3947"/>
    <w:rsid w:val="000D2A37"/>
    <w:rsid w:val="000D30E9"/>
    <w:rsid w:val="000D6818"/>
    <w:rsid w:val="000E335E"/>
    <w:rsid w:val="000F16CF"/>
    <w:rsid w:val="000F2B54"/>
    <w:rsid w:val="000F5BAC"/>
    <w:rsid w:val="00102585"/>
    <w:rsid w:val="00106150"/>
    <w:rsid w:val="00114AB7"/>
    <w:rsid w:val="00116B2B"/>
    <w:rsid w:val="00124E3D"/>
    <w:rsid w:val="00127E95"/>
    <w:rsid w:val="00130659"/>
    <w:rsid w:val="001347C7"/>
    <w:rsid w:val="001356B0"/>
    <w:rsid w:val="00151937"/>
    <w:rsid w:val="00155F31"/>
    <w:rsid w:val="00181844"/>
    <w:rsid w:val="001837E9"/>
    <w:rsid w:val="00184CD1"/>
    <w:rsid w:val="00187DFA"/>
    <w:rsid w:val="001A1BC1"/>
    <w:rsid w:val="001A1EA5"/>
    <w:rsid w:val="001A2574"/>
    <w:rsid w:val="001A27D7"/>
    <w:rsid w:val="001A294E"/>
    <w:rsid w:val="001A4ED8"/>
    <w:rsid w:val="001A5461"/>
    <w:rsid w:val="001B2488"/>
    <w:rsid w:val="001B6799"/>
    <w:rsid w:val="001C1362"/>
    <w:rsid w:val="001D2E9A"/>
    <w:rsid w:val="001D4975"/>
    <w:rsid w:val="001D597F"/>
    <w:rsid w:val="001E1702"/>
    <w:rsid w:val="001E2A5F"/>
    <w:rsid w:val="001E3FD4"/>
    <w:rsid w:val="0020241A"/>
    <w:rsid w:val="00203821"/>
    <w:rsid w:val="00211632"/>
    <w:rsid w:val="00213166"/>
    <w:rsid w:val="0021630D"/>
    <w:rsid w:val="0024121B"/>
    <w:rsid w:val="00247D2F"/>
    <w:rsid w:val="00256560"/>
    <w:rsid w:val="002603EF"/>
    <w:rsid w:val="002758A9"/>
    <w:rsid w:val="0027605E"/>
    <w:rsid w:val="00281E00"/>
    <w:rsid w:val="00294A52"/>
    <w:rsid w:val="002A49D7"/>
    <w:rsid w:val="002A5D8E"/>
    <w:rsid w:val="002B575F"/>
    <w:rsid w:val="002B729B"/>
    <w:rsid w:val="002C23B5"/>
    <w:rsid w:val="002C53A2"/>
    <w:rsid w:val="002D0040"/>
    <w:rsid w:val="002D2FA8"/>
    <w:rsid w:val="002E220F"/>
    <w:rsid w:val="00307311"/>
    <w:rsid w:val="0032100F"/>
    <w:rsid w:val="0033402C"/>
    <w:rsid w:val="00336796"/>
    <w:rsid w:val="00340521"/>
    <w:rsid w:val="00345C73"/>
    <w:rsid w:val="00354A99"/>
    <w:rsid w:val="00360311"/>
    <w:rsid w:val="00361922"/>
    <w:rsid w:val="0037339B"/>
    <w:rsid w:val="00375DB9"/>
    <w:rsid w:val="00386C11"/>
    <w:rsid w:val="00396969"/>
    <w:rsid w:val="00397466"/>
    <w:rsid w:val="003A6148"/>
    <w:rsid w:val="003A6DDF"/>
    <w:rsid w:val="003B4052"/>
    <w:rsid w:val="003C33F6"/>
    <w:rsid w:val="003C3D2E"/>
    <w:rsid w:val="003C43A5"/>
    <w:rsid w:val="003D44EA"/>
    <w:rsid w:val="003E1C5C"/>
    <w:rsid w:val="003E6279"/>
    <w:rsid w:val="003E6650"/>
    <w:rsid w:val="003F5B46"/>
    <w:rsid w:val="00401363"/>
    <w:rsid w:val="004022C1"/>
    <w:rsid w:val="00402E47"/>
    <w:rsid w:val="00420B46"/>
    <w:rsid w:val="00425015"/>
    <w:rsid w:val="00430994"/>
    <w:rsid w:val="00440A1B"/>
    <w:rsid w:val="00441B6D"/>
    <w:rsid w:val="004556EF"/>
    <w:rsid w:val="00462B07"/>
    <w:rsid w:val="00465BD2"/>
    <w:rsid w:val="004715C8"/>
    <w:rsid w:val="00481C31"/>
    <w:rsid w:val="004824C8"/>
    <w:rsid w:val="00482FC1"/>
    <w:rsid w:val="00483027"/>
    <w:rsid w:val="004871AA"/>
    <w:rsid w:val="004918D7"/>
    <w:rsid w:val="004926E1"/>
    <w:rsid w:val="00494FD4"/>
    <w:rsid w:val="004A2FEA"/>
    <w:rsid w:val="004C1491"/>
    <w:rsid w:val="004D2DD7"/>
    <w:rsid w:val="004D75C5"/>
    <w:rsid w:val="004E2186"/>
    <w:rsid w:val="004E66FB"/>
    <w:rsid w:val="004F470A"/>
    <w:rsid w:val="004F4C59"/>
    <w:rsid w:val="00500C8F"/>
    <w:rsid w:val="00501909"/>
    <w:rsid w:val="00507BBB"/>
    <w:rsid w:val="005128DF"/>
    <w:rsid w:val="0051592A"/>
    <w:rsid w:val="005174BA"/>
    <w:rsid w:val="005206FE"/>
    <w:rsid w:val="005257ED"/>
    <w:rsid w:val="005306F8"/>
    <w:rsid w:val="0054023D"/>
    <w:rsid w:val="005426BF"/>
    <w:rsid w:val="00551D5A"/>
    <w:rsid w:val="00556356"/>
    <w:rsid w:val="0056213C"/>
    <w:rsid w:val="005742E1"/>
    <w:rsid w:val="00576DC2"/>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58D9"/>
    <w:rsid w:val="00651B02"/>
    <w:rsid w:val="00651B19"/>
    <w:rsid w:val="00660A29"/>
    <w:rsid w:val="00672BC5"/>
    <w:rsid w:val="00695519"/>
    <w:rsid w:val="006A4134"/>
    <w:rsid w:val="006A5693"/>
    <w:rsid w:val="006A5DDA"/>
    <w:rsid w:val="006A5F0C"/>
    <w:rsid w:val="006A6701"/>
    <w:rsid w:val="006B21F4"/>
    <w:rsid w:val="006B3753"/>
    <w:rsid w:val="006B7AD6"/>
    <w:rsid w:val="006C1409"/>
    <w:rsid w:val="006C50FD"/>
    <w:rsid w:val="006D1DD4"/>
    <w:rsid w:val="006D4014"/>
    <w:rsid w:val="006D44C1"/>
    <w:rsid w:val="006D4552"/>
    <w:rsid w:val="006E5651"/>
    <w:rsid w:val="006E5B85"/>
    <w:rsid w:val="006F026A"/>
    <w:rsid w:val="006F3E33"/>
    <w:rsid w:val="0070265B"/>
    <w:rsid w:val="00704813"/>
    <w:rsid w:val="0072290D"/>
    <w:rsid w:val="00723D6D"/>
    <w:rsid w:val="00724537"/>
    <w:rsid w:val="00731724"/>
    <w:rsid w:val="0073474B"/>
    <w:rsid w:val="00735511"/>
    <w:rsid w:val="00737208"/>
    <w:rsid w:val="00744DE6"/>
    <w:rsid w:val="00762452"/>
    <w:rsid w:val="007639E0"/>
    <w:rsid w:val="00765FFB"/>
    <w:rsid w:val="00775507"/>
    <w:rsid w:val="00783473"/>
    <w:rsid w:val="0078594B"/>
    <w:rsid w:val="007924F7"/>
    <w:rsid w:val="00795E02"/>
    <w:rsid w:val="007979D0"/>
    <w:rsid w:val="007A344A"/>
    <w:rsid w:val="007A42F4"/>
    <w:rsid w:val="007A4E18"/>
    <w:rsid w:val="007A7B8C"/>
    <w:rsid w:val="007C6D9E"/>
    <w:rsid w:val="007D1C43"/>
    <w:rsid w:val="007D6C53"/>
    <w:rsid w:val="007E1564"/>
    <w:rsid w:val="007E1E87"/>
    <w:rsid w:val="007E5B3F"/>
    <w:rsid w:val="007F2257"/>
    <w:rsid w:val="007F397E"/>
    <w:rsid w:val="0080091D"/>
    <w:rsid w:val="00804108"/>
    <w:rsid w:val="00804FC4"/>
    <w:rsid w:val="00816367"/>
    <w:rsid w:val="00816A0B"/>
    <w:rsid w:val="00824B22"/>
    <w:rsid w:val="00830C53"/>
    <w:rsid w:val="00837FAA"/>
    <w:rsid w:val="00841F77"/>
    <w:rsid w:val="00845EF1"/>
    <w:rsid w:val="0085276D"/>
    <w:rsid w:val="00863390"/>
    <w:rsid w:val="0086385C"/>
    <w:rsid w:val="00871916"/>
    <w:rsid w:val="00892226"/>
    <w:rsid w:val="008956DD"/>
    <w:rsid w:val="008A510E"/>
    <w:rsid w:val="008A522A"/>
    <w:rsid w:val="008B4464"/>
    <w:rsid w:val="008B750B"/>
    <w:rsid w:val="008C18F5"/>
    <w:rsid w:val="008C3162"/>
    <w:rsid w:val="008D1F14"/>
    <w:rsid w:val="008E3924"/>
    <w:rsid w:val="008F13F7"/>
    <w:rsid w:val="008F5B4D"/>
    <w:rsid w:val="00907425"/>
    <w:rsid w:val="009123B6"/>
    <w:rsid w:val="00923C34"/>
    <w:rsid w:val="00924152"/>
    <w:rsid w:val="0092513D"/>
    <w:rsid w:val="00927A9F"/>
    <w:rsid w:val="009335CC"/>
    <w:rsid w:val="00935A55"/>
    <w:rsid w:val="00941CEB"/>
    <w:rsid w:val="0094720F"/>
    <w:rsid w:val="00953B28"/>
    <w:rsid w:val="00954322"/>
    <w:rsid w:val="00957CAA"/>
    <w:rsid w:val="009614C7"/>
    <w:rsid w:val="0096778A"/>
    <w:rsid w:val="00977656"/>
    <w:rsid w:val="009846A7"/>
    <w:rsid w:val="0098794D"/>
    <w:rsid w:val="0099497B"/>
    <w:rsid w:val="009A2DA9"/>
    <w:rsid w:val="009A43BA"/>
    <w:rsid w:val="009B0D05"/>
    <w:rsid w:val="009B4CA6"/>
    <w:rsid w:val="009B5C9B"/>
    <w:rsid w:val="009B79F8"/>
    <w:rsid w:val="009C1E34"/>
    <w:rsid w:val="009C66D5"/>
    <w:rsid w:val="009D13FD"/>
    <w:rsid w:val="009D266A"/>
    <w:rsid w:val="009F0186"/>
    <w:rsid w:val="009F7E07"/>
    <w:rsid w:val="00A01522"/>
    <w:rsid w:val="00A10A11"/>
    <w:rsid w:val="00A13C6A"/>
    <w:rsid w:val="00A17B09"/>
    <w:rsid w:val="00A320A5"/>
    <w:rsid w:val="00A457C6"/>
    <w:rsid w:val="00A46AD0"/>
    <w:rsid w:val="00A47063"/>
    <w:rsid w:val="00A473A8"/>
    <w:rsid w:val="00A513F0"/>
    <w:rsid w:val="00A61AC8"/>
    <w:rsid w:val="00A6366F"/>
    <w:rsid w:val="00A65D4C"/>
    <w:rsid w:val="00A70512"/>
    <w:rsid w:val="00AA1F60"/>
    <w:rsid w:val="00AA40D7"/>
    <w:rsid w:val="00AA65D9"/>
    <w:rsid w:val="00AB0B67"/>
    <w:rsid w:val="00AB5F7D"/>
    <w:rsid w:val="00AC0C50"/>
    <w:rsid w:val="00AC6FE2"/>
    <w:rsid w:val="00AF3925"/>
    <w:rsid w:val="00B01859"/>
    <w:rsid w:val="00B0185F"/>
    <w:rsid w:val="00B1296B"/>
    <w:rsid w:val="00B2292F"/>
    <w:rsid w:val="00B43169"/>
    <w:rsid w:val="00B501A8"/>
    <w:rsid w:val="00B55AE4"/>
    <w:rsid w:val="00B70B46"/>
    <w:rsid w:val="00B739B0"/>
    <w:rsid w:val="00B814A3"/>
    <w:rsid w:val="00B84410"/>
    <w:rsid w:val="00B96F38"/>
    <w:rsid w:val="00BC716B"/>
    <w:rsid w:val="00BD0E74"/>
    <w:rsid w:val="00BD5F8C"/>
    <w:rsid w:val="00BD6460"/>
    <w:rsid w:val="00BE29DD"/>
    <w:rsid w:val="00C066AF"/>
    <w:rsid w:val="00C10E06"/>
    <w:rsid w:val="00C145B8"/>
    <w:rsid w:val="00C2438F"/>
    <w:rsid w:val="00C31AF0"/>
    <w:rsid w:val="00C32A7E"/>
    <w:rsid w:val="00C34F28"/>
    <w:rsid w:val="00C368DF"/>
    <w:rsid w:val="00C37D5D"/>
    <w:rsid w:val="00C442C5"/>
    <w:rsid w:val="00C57B5C"/>
    <w:rsid w:val="00C57C7C"/>
    <w:rsid w:val="00C61049"/>
    <w:rsid w:val="00C63FFE"/>
    <w:rsid w:val="00C757C3"/>
    <w:rsid w:val="00C762A6"/>
    <w:rsid w:val="00C90CFD"/>
    <w:rsid w:val="00C91EB6"/>
    <w:rsid w:val="00C97570"/>
    <w:rsid w:val="00CA10B0"/>
    <w:rsid w:val="00CA2F8E"/>
    <w:rsid w:val="00CA3EE2"/>
    <w:rsid w:val="00CA6FB4"/>
    <w:rsid w:val="00CA7FD5"/>
    <w:rsid w:val="00CB3287"/>
    <w:rsid w:val="00CB33E2"/>
    <w:rsid w:val="00CB4E68"/>
    <w:rsid w:val="00CC2733"/>
    <w:rsid w:val="00CD0050"/>
    <w:rsid w:val="00CD3195"/>
    <w:rsid w:val="00CE7481"/>
    <w:rsid w:val="00CF0A8F"/>
    <w:rsid w:val="00D048CE"/>
    <w:rsid w:val="00D10998"/>
    <w:rsid w:val="00D15CBD"/>
    <w:rsid w:val="00D221CB"/>
    <w:rsid w:val="00D23391"/>
    <w:rsid w:val="00D31805"/>
    <w:rsid w:val="00D36CE8"/>
    <w:rsid w:val="00D552B9"/>
    <w:rsid w:val="00D735B2"/>
    <w:rsid w:val="00D74021"/>
    <w:rsid w:val="00D76D01"/>
    <w:rsid w:val="00D76FC0"/>
    <w:rsid w:val="00D80F4B"/>
    <w:rsid w:val="00D922A9"/>
    <w:rsid w:val="00D9394A"/>
    <w:rsid w:val="00DB0CBB"/>
    <w:rsid w:val="00DB4B59"/>
    <w:rsid w:val="00DB67CC"/>
    <w:rsid w:val="00DC3783"/>
    <w:rsid w:val="00DD60E3"/>
    <w:rsid w:val="00DE1070"/>
    <w:rsid w:val="00DE7A3C"/>
    <w:rsid w:val="00DF13AC"/>
    <w:rsid w:val="00E00219"/>
    <w:rsid w:val="00E0316B"/>
    <w:rsid w:val="00E25E10"/>
    <w:rsid w:val="00E50B41"/>
    <w:rsid w:val="00E5219B"/>
    <w:rsid w:val="00E52D07"/>
    <w:rsid w:val="00E5518B"/>
    <w:rsid w:val="00E609A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6A07"/>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004E0"/>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83/3/45/&#1575;&#1604;&#1705;&#1578;&#1575;&#1576;" TargetMode="External"/><Relationship Id="rId1" Type="http://schemas.openxmlformats.org/officeDocument/2006/relationships/hyperlink" Target="http://lib.eshia.ir/71334/14/288/&#1575;&#1604;&#1589;&#1608;&#1585;&#1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E168-C8DE-4004-A982-12E8DF36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7</Pages>
  <Words>1893</Words>
  <Characters>10794</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12662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6</cp:revision>
  <cp:lastPrinted>2022-02-07T06:17:00Z</cp:lastPrinted>
  <dcterms:created xsi:type="dcterms:W3CDTF">2022-02-06T14:24:00Z</dcterms:created>
  <dcterms:modified xsi:type="dcterms:W3CDTF">2022-02-07T06:17:00Z</dcterms:modified>
  <cp:contentStatus>ویرایش 2.5</cp:contentStatus>
  <cp:version>2.7</cp:version>
</cp:coreProperties>
</file>