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89237E">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89237E" w:rsidRPr="0089237E" w:rsidRDefault="0089237E" w:rsidP="0089237E">
      <w:pPr>
        <w:pStyle w:val="TOC1"/>
        <w:rPr>
          <w:rFonts w:asciiTheme="minorHAnsi" w:eastAsiaTheme="minorEastAsia" w:hAnsiTheme="minorHAnsi" w:cstheme="minorBidi"/>
          <w:noProof/>
          <w:color w:val="auto"/>
          <w:szCs w:val="22"/>
          <w:rtl/>
        </w:rPr>
      </w:pPr>
      <w:r w:rsidRPr="0089237E">
        <w:rPr>
          <w:noProof/>
          <w:webHidden/>
          <w:rtl/>
        </w:rPr>
        <w:fldChar w:fldCharType="begin"/>
      </w:r>
      <w:r w:rsidRPr="0089237E">
        <w:rPr>
          <w:noProof/>
          <w:webHidden/>
          <w:rtl/>
        </w:rPr>
        <w:instrText xml:space="preserve"> </w:instrText>
      </w:r>
      <w:r w:rsidRPr="0089237E">
        <w:rPr>
          <w:noProof/>
          <w:webHidden/>
        </w:rPr>
        <w:instrText>TOC</w:instrText>
      </w:r>
      <w:r w:rsidRPr="0089237E">
        <w:rPr>
          <w:noProof/>
          <w:webHidden/>
          <w:rtl/>
        </w:rPr>
        <w:instrText xml:space="preserve"> \</w:instrText>
      </w:r>
      <w:r w:rsidRPr="0089237E">
        <w:rPr>
          <w:noProof/>
          <w:webHidden/>
        </w:rPr>
        <w:instrText>o "1-9" \h \z \u</w:instrText>
      </w:r>
      <w:r w:rsidRPr="0089237E">
        <w:rPr>
          <w:noProof/>
          <w:webHidden/>
          <w:rtl/>
        </w:rPr>
        <w:instrText xml:space="preserve"> </w:instrText>
      </w:r>
      <w:r w:rsidRPr="0089237E">
        <w:rPr>
          <w:noProof/>
          <w:webHidden/>
          <w:rtl/>
        </w:rPr>
        <w:fldChar w:fldCharType="separate"/>
      </w:r>
      <w:hyperlink w:anchor="_Toc534649247" w:history="1">
        <w:r w:rsidRPr="0089237E">
          <w:rPr>
            <w:rStyle w:val="Hyperlink"/>
            <w:noProof/>
            <w:rtl/>
          </w:rPr>
          <w:t>دوران امر ب</w:t>
        </w:r>
        <w:r w:rsidRPr="0089237E">
          <w:rPr>
            <w:rStyle w:val="Hyperlink"/>
            <w:rFonts w:hint="cs"/>
            <w:noProof/>
            <w:rtl/>
          </w:rPr>
          <w:t>ی</w:t>
        </w:r>
        <w:r w:rsidRPr="0089237E">
          <w:rPr>
            <w:rStyle w:val="Hyperlink"/>
            <w:rFonts w:hint="eastAsia"/>
            <w:noProof/>
            <w:rtl/>
          </w:rPr>
          <w:t>ن</w:t>
        </w:r>
        <w:r w:rsidRPr="0089237E">
          <w:rPr>
            <w:rStyle w:val="Hyperlink"/>
            <w:noProof/>
            <w:rtl/>
          </w:rPr>
          <w:t xml:space="preserve"> تع</w:t>
        </w:r>
        <w:r w:rsidRPr="0089237E">
          <w:rPr>
            <w:rStyle w:val="Hyperlink"/>
            <w:rFonts w:hint="cs"/>
            <w:noProof/>
            <w:rtl/>
          </w:rPr>
          <w:t>یی</w:t>
        </w:r>
        <w:r w:rsidRPr="0089237E">
          <w:rPr>
            <w:rStyle w:val="Hyperlink"/>
            <w:rFonts w:hint="eastAsia"/>
            <w:noProof/>
            <w:rtl/>
          </w:rPr>
          <w:t>ن</w:t>
        </w:r>
        <w:r w:rsidRPr="0089237E">
          <w:rPr>
            <w:rStyle w:val="Hyperlink"/>
            <w:noProof/>
            <w:rtl/>
          </w:rPr>
          <w:t xml:space="preserve"> و تخ</w:t>
        </w:r>
        <w:r w:rsidRPr="0089237E">
          <w:rPr>
            <w:rStyle w:val="Hyperlink"/>
            <w:rFonts w:hint="cs"/>
            <w:noProof/>
            <w:rtl/>
          </w:rPr>
          <w:t>یی</w:t>
        </w:r>
        <w:r w:rsidRPr="0089237E">
          <w:rPr>
            <w:rStyle w:val="Hyperlink"/>
            <w:rFonts w:hint="eastAsia"/>
            <w:noProof/>
            <w:rtl/>
          </w:rPr>
          <w:t>ر</w:t>
        </w:r>
        <w:r w:rsidRPr="0089237E">
          <w:rPr>
            <w:rStyle w:val="Hyperlink"/>
            <w:noProof/>
            <w:rtl/>
          </w:rPr>
          <w:t xml:space="preserve"> در حج</w:t>
        </w:r>
        <w:r w:rsidRPr="0089237E">
          <w:rPr>
            <w:rStyle w:val="Hyperlink"/>
            <w:rFonts w:hint="cs"/>
            <w:noProof/>
            <w:rtl/>
          </w:rPr>
          <w:t>ی</w:t>
        </w:r>
        <w:r w:rsidRPr="0089237E">
          <w:rPr>
            <w:rStyle w:val="Hyperlink"/>
            <w:rFonts w:hint="eastAsia"/>
            <w:noProof/>
            <w:rtl/>
          </w:rPr>
          <w:t>ت</w:t>
        </w:r>
        <w:r w:rsidRPr="0089237E">
          <w:rPr>
            <w:noProof/>
            <w:webHidden/>
            <w:rtl/>
          </w:rPr>
          <w:tab/>
        </w:r>
        <w:r w:rsidRPr="0089237E">
          <w:rPr>
            <w:rStyle w:val="Hyperlink"/>
            <w:noProof/>
            <w:rtl/>
          </w:rPr>
          <w:fldChar w:fldCharType="begin"/>
        </w:r>
        <w:r w:rsidRPr="0089237E">
          <w:rPr>
            <w:noProof/>
            <w:webHidden/>
            <w:rtl/>
          </w:rPr>
          <w:instrText xml:space="preserve"> </w:instrText>
        </w:r>
        <w:r w:rsidRPr="0089237E">
          <w:rPr>
            <w:noProof/>
            <w:webHidden/>
          </w:rPr>
          <w:instrText>PAGEREF</w:instrText>
        </w:r>
        <w:r w:rsidRPr="0089237E">
          <w:rPr>
            <w:noProof/>
            <w:webHidden/>
            <w:rtl/>
          </w:rPr>
          <w:instrText xml:space="preserve"> _</w:instrText>
        </w:r>
        <w:r w:rsidRPr="0089237E">
          <w:rPr>
            <w:noProof/>
            <w:webHidden/>
          </w:rPr>
          <w:instrText>Toc534649247 \h</w:instrText>
        </w:r>
        <w:r w:rsidRPr="0089237E">
          <w:rPr>
            <w:noProof/>
            <w:webHidden/>
            <w:rtl/>
          </w:rPr>
          <w:instrText xml:space="preserve"> </w:instrText>
        </w:r>
        <w:r w:rsidRPr="0089237E">
          <w:rPr>
            <w:rStyle w:val="Hyperlink"/>
            <w:noProof/>
            <w:rtl/>
          </w:rPr>
        </w:r>
        <w:r w:rsidRPr="0089237E">
          <w:rPr>
            <w:rStyle w:val="Hyperlink"/>
            <w:noProof/>
            <w:rtl/>
          </w:rPr>
          <w:fldChar w:fldCharType="separate"/>
        </w:r>
        <w:r w:rsidR="00471711">
          <w:rPr>
            <w:noProof/>
            <w:webHidden/>
            <w:rtl/>
          </w:rPr>
          <w:t>1</w:t>
        </w:r>
        <w:r w:rsidRPr="0089237E">
          <w:rPr>
            <w:rStyle w:val="Hyperlink"/>
            <w:noProof/>
            <w:rtl/>
          </w:rPr>
          <w:fldChar w:fldCharType="end"/>
        </w:r>
      </w:hyperlink>
    </w:p>
    <w:p w:rsidR="0089237E" w:rsidRPr="0089237E" w:rsidRDefault="00546A5E" w:rsidP="0089237E">
      <w:pPr>
        <w:pStyle w:val="TOC2"/>
        <w:tabs>
          <w:tab w:val="right" w:leader="dot" w:pos="10194"/>
        </w:tabs>
        <w:rPr>
          <w:rFonts w:asciiTheme="minorHAnsi" w:eastAsiaTheme="minorEastAsia" w:hAnsiTheme="minorHAnsi" w:cstheme="minorBidi"/>
          <w:bCs w:val="0"/>
          <w:noProof/>
          <w:color w:val="auto"/>
          <w:szCs w:val="22"/>
          <w:rtl/>
        </w:rPr>
      </w:pPr>
      <w:hyperlink w:anchor="_Toc534649248" w:history="1">
        <w:r w:rsidR="0089237E" w:rsidRPr="0089237E">
          <w:rPr>
            <w:rStyle w:val="Hyperlink"/>
            <w:noProof/>
            <w:rtl/>
          </w:rPr>
          <w:t>احتمال تخ</w:t>
        </w:r>
        <w:r w:rsidR="0089237E" w:rsidRPr="0089237E">
          <w:rPr>
            <w:rStyle w:val="Hyperlink"/>
            <w:rFonts w:hint="cs"/>
            <w:noProof/>
            <w:rtl/>
          </w:rPr>
          <w:t>یی</w:t>
        </w:r>
        <w:r w:rsidR="0089237E" w:rsidRPr="0089237E">
          <w:rPr>
            <w:rStyle w:val="Hyperlink"/>
            <w:rFonts w:hint="eastAsia"/>
            <w:noProof/>
            <w:rtl/>
          </w:rPr>
          <w:t>ر</w:t>
        </w:r>
        <w:r w:rsidR="0089237E" w:rsidRPr="0089237E">
          <w:rPr>
            <w:rStyle w:val="Hyperlink"/>
            <w:noProof/>
            <w:rtl/>
          </w:rPr>
          <w:t xml:space="preserve"> فقه</w:t>
        </w:r>
        <w:r w:rsidR="0089237E" w:rsidRPr="0089237E">
          <w:rPr>
            <w:rStyle w:val="Hyperlink"/>
            <w:rFonts w:hint="cs"/>
            <w:noProof/>
            <w:rtl/>
          </w:rPr>
          <w:t>ی</w:t>
        </w:r>
        <w:r w:rsidR="0089237E" w:rsidRPr="0089237E">
          <w:rPr>
            <w:rStyle w:val="Hyperlink"/>
            <w:noProof/>
            <w:rtl/>
          </w:rPr>
          <w:t xml:space="preserve"> در همه موارد دوران امر ب</w:t>
        </w:r>
        <w:r w:rsidR="0089237E" w:rsidRPr="0089237E">
          <w:rPr>
            <w:rStyle w:val="Hyperlink"/>
            <w:rFonts w:hint="cs"/>
            <w:noProof/>
            <w:rtl/>
          </w:rPr>
          <w:t>ی</w:t>
        </w:r>
        <w:r w:rsidR="0089237E" w:rsidRPr="0089237E">
          <w:rPr>
            <w:rStyle w:val="Hyperlink"/>
            <w:rFonts w:hint="eastAsia"/>
            <w:noProof/>
            <w:rtl/>
          </w:rPr>
          <w:t>ن</w:t>
        </w:r>
        <w:r w:rsidR="0089237E" w:rsidRPr="0089237E">
          <w:rPr>
            <w:rStyle w:val="Hyperlink"/>
            <w:noProof/>
            <w:rtl/>
          </w:rPr>
          <w:t xml:space="preserve"> تع</w:t>
        </w:r>
        <w:r w:rsidR="0089237E" w:rsidRPr="0089237E">
          <w:rPr>
            <w:rStyle w:val="Hyperlink"/>
            <w:rFonts w:hint="cs"/>
            <w:noProof/>
            <w:rtl/>
          </w:rPr>
          <w:t>یی</w:t>
        </w:r>
        <w:r w:rsidR="0089237E" w:rsidRPr="0089237E">
          <w:rPr>
            <w:rStyle w:val="Hyperlink"/>
            <w:rFonts w:hint="eastAsia"/>
            <w:noProof/>
            <w:rtl/>
          </w:rPr>
          <w:t>ن</w:t>
        </w:r>
        <w:r w:rsidR="0089237E" w:rsidRPr="0089237E">
          <w:rPr>
            <w:rStyle w:val="Hyperlink"/>
            <w:noProof/>
            <w:rtl/>
          </w:rPr>
          <w:t xml:space="preserve"> و تخ</w:t>
        </w:r>
        <w:r w:rsidR="0089237E" w:rsidRPr="0089237E">
          <w:rPr>
            <w:rStyle w:val="Hyperlink"/>
            <w:rFonts w:hint="cs"/>
            <w:noProof/>
            <w:rtl/>
          </w:rPr>
          <w:t>یی</w:t>
        </w:r>
        <w:r w:rsidR="0089237E" w:rsidRPr="0089237E">
          <w:rPr>
            <w:rStyle w:val="Hyperlink"/>
            <w:rFonts w:hint="eastAsia"/>
            <w:noProof/>
            <w:rtl/>
          </w:rPr>
          <w:t>ر</w:t>
        </w:r>
        <w:r w:rsidR="0089237E" w:rsidRPr="0089237E">
          <w:rPr>
            <w:noProof/>
            <w:webHidden/>
            <w:rtl/>
          </w:rPr>
          <w:tab/>
        </w:r>
        <w:r w:rsidR="0089237E" w:rsidRPr="0089237E">
          <w:rPr>
            <w:rStyle w:val="Hyperlink"/>
            <w:noProof/>
            <w:rtl/>
          </w:rPr>
          <w:fldChar w:fldCharType="begin"/>
        </w:r>
        <w:r w:rsidR="0089237E" w:rsidRPr="0089237E">
          <w:rPr>
            <w:noProof/>
            <w:webHidden/>
            <w:rtl/>
          </w:rPr>
          <w:instrText xml:space="preserve"> </w:instrText>
        </w:r>
        <w:r w:rsidR="0089237E" w:rsidRPr="0089237E">
          <w:rPr>
            <w:noProof/>
            <w:webHidden/>
          </w:rPr>
          <w:instrText>PAGEREF</w:instrText>
        </w:r>
        <w:r w:rsidR="0089237E" w:rsidRPr="0089237E">
          <w:rPr>
            <w:noProof/>
            <w:webHidden/>
            <w:rtl/>
          </w:rPr>
          <w:instrText xml:space="preserve"> _</w:instrText>
        </w:r>
        <w:r w:rsidR="0089237E" w:rsidRPr="0089237E">
          <w:rPr>
            <w:noProof/>
            <w:webHidden/>
          </w:rPr>
          <w:instrText>Toc534649248 \h</w:instrText>
        </w:r>
        <w:r w:rsidR="0089237E" w:rsidRPr="0089237E">
          <w:rPr>
            <w:noProof/>
            <w:webHidden/>
            <w:rtl/>
          </w:rPr>
          <w:instrText xml:space="preserve"> </w:instrText>
        </w:r>
        <w:r w:rsidR="0089237E" w:rsidRPr="0089237E">
          <w:rPr>
            <w:rStyle w:val="Hyperlink"/>
            <w:noProof/>
            <w:rtl/>
          </w:rPr>
        </w:r>
        <w:r w:rsidR="0089237E" w:rsidRPr="0089237E">
          <w:rPr>
            <w:rStyle w:val="Hyperlink"/>
            <w:noProof/>
            <w:rtl/>
          </w:rPr>
          <w:fldChar w:fldCharType="separate"/>
        </w:r>
        <w:r w:rsidR="00471711">
          <w:rPr>
            <w:noProof/>
            <w:webHidden/>
            <w:rtl/>
          </w:rPr>
          <w:t>1</w:t>
        </w:r>
        <w:r w:rsidR="0089237E" w:rsidRPr="0089237E">
          <w:rPr>
            <w:rStyle w:val="Hyperlink"/>
            <w:noProof/>
            <w:rtl/>
          </w:rPr>
          <w:fldChar w:fldCharType="end"/>
        </w:r>
      </w:hyperlink>
    </w:p>
    <w:p w:rsidR="0089237E" w:rsidRPr="0089237E" w:rsidRDefault="00546A5E" w:rsidP="0089237E">
      <w:pPr>
        <w:pStyle w:val="TOC2"/>
        <w:tabs>
          <w:tab w:val="right" w:leader="dot" w:pos="10194"/>
        </w:tabs>
        <w:rPr>
          <w:rFonts w:asciiTheme="minorHAnsi" w:eastAsiaTheme="minorEastAsia" w:hAnsiTheme="minorHAnsi" w:cstheme="minorBidi"/>
          <w:bCs w:val="0"/>
          <w:noProof/>
          <w:color w:val="auto"/>
          <w:szCs w:val="22"/>
          <w:rtl/>
        </w:rPr>
      </w:pPr>
      <w:hyperlink w:anchor="_Toc534649249" w:history="1">
        <w:r w:rsidR="0089237E" w:rsidRPr="0089237E">
          <w:rPr>
            <w:rStyle w:val="Hyperlink"/>
            <w:noProof/>
            <w:rtl/>
          </w:rPr>
          <w:t>مناقشه بر کلام مشهور مبن</w:t>
        </w:r>
        <w:r w:rsidR="0089237E" w:rsidRPr="0089237E">
          <w:rPr>
            <w:rStyle w:val="Hyperlink"/>
            <w:rFonts w:hint="cs"/>
            <w:noProof/>
            <w:rtl/>
          </w:rPr>
          <w:t>ی</w:t>
        </w:r>
        <w:r w:rsidR="0089237E" w:rsidRPr="0089237E">
          <w:rPr>
            <w:rStyle w:val="Hyperlink"/>
            <w:noProof/>
            <w:rtl/>
          </w:rPr>
          <w:t xml:space="preserve"> بر لزوم اخذ به محتمل التع</w:t>
        </w:r>
        <w:r w:rsidR="0089237E" w:rsidRPr="0089237E">
          <w:rPr>
            <w:rStyle w:val="Hyperlink"/>
            <w:rFonts w:hint="cs"/>
            <w:noProof/>
            <w:rtl/>
          </w:rPr>
          <w:t>یی</w:t>
        </w:r>
        <w:r w:rsidR="0089237E" w:rsidRPr="0089237E">
          <w:rPr>
            <w:rStyle w:val="Hyperlink"/>
            <w:noProof/>
            <w:rtl/>
          </w:rPr>
          <w:t>ن</w:t>
        </w:r>
        <w:r w:rsidR="0089237E" w:rsidRPr="0089237E">
          <w:rPr>
            <w:noProof/>
            <w:webHidden/>
            <w:rtl/>
          </w:rPr>
          <w:tab/>
        </w:r>
        <w:r w:rsidR="0089237E" w:rsidRPr="0089237E">
          <w:rPr>
            <w:rStyle w:val="Hyperlink"/>
            <w:noProof/>
            <w:rtl/>
          </w:rPr>
          <w:fldChar w:fldCharType="begin"/>
        </w:r>
        <w:r w:rsidR="0089237E" w:rsidRPr="0089237E">
          <w:rPr>
            <w:noProof/>
            <w:webHidden/>
            <w:rtl/>
          </w:rPr>
          <w:instrText xml:space="preserve"> </w:instrText>
        </w:r>
        <w:r w:rsidR="0089237E" w:rsidRPr="0089237E">
          <w:rPr>
            <w:noProof/>
            <w:webHidden/>
          </w:rPr>
          <w:instrText>PAGEREF</w:instrText>
        </w:r>
        <w:r w:rsidR="0089237E" w:rsidRPr="0089237E">
          <w:rPr>
            <w:noProof/>
            <w:webHidden/>
            <w:rtl/>
          </w:rPr>
          <w:instrText xml:space="preserve"> _</w:instrText>
        </w:r>
        <w:r w:rsidR="0089237E" w:rsidRPr="0089237E">
          <w:rPr>
            <w:noProof/>
            <w:webHidden/>
          </w:rPr>
          <w:instrText>Toc534649249 \h</w:instrText>
        </w:r>
        <w:r w:rsidR="0089237E" w:rsidRPr="0089237E">
          <w:rPr>
            <w:noProof/>
            <w:webHidden/>
            <w:rtl/>
          </w:rPr>
          <w:instrText xml:space="preserve"> </w:instrText>
        </w:r>
        <w:r w:rsidR="0089237E" w:rsidRPr="0089237E">
          <w:rPr>
            <w:rStyle w:val="Hyperlink"/>
            <w:noProof/>
            <w:rtl/>
          </w:rPr>
        </w:r>
        <w:r w:rsidR="0089237E" w:rsidRPr="0089237E">
          <w:rPr>
            <w:rStyle w:val="Hyperlink"/>
            <w:noProof/>
            <w:rtl/>
          </w:rPr>
          <w:fldChar w:fldCharType="separate"/>
        </w:r>
        <w:r w:rsidR="00471711">
          <w:rPr>
            <w:noProof/>
            <w:webHidden/>
            <w:rtl/>
          </w:rPr>
          <w:t>2</w:t>
        </w:r>
        <w:r w:rsidR="0089237E" w:rsidRPr="0089237E">
          <w:rPr>
            <w:rStyle w:val="Hyperlink"/>
            <w:noProof/>
            <w:rtl/>
          </w:rPr>
          <w:fldChar w:fldCharType="end"/>
        </w:r>
      </w:hyperlink>
    </w:p>
    <w:p w:rsidR="0089237E" w:rsidRPr="0089237E" w:rsidRDefault="00546A5E" w:rsidP="0089237E">
      <w:pPr>
        <w:pStyle w:val="TOC2"/>
        <w:tabs>
          <w:tab w:val="right" w:leader="dot" w:pos="10194"/>
        </w:tabs>
        <w:rPr>
          <w:rFonts w:asciiTheme="minorHAnsi" w:eastAsiaTheme="minorEastAsia" w:hAnsiTheme="minorHAnsi" w:cstheme="minorBidi"/>
          <w:bCs w:val="0"/>
          <w:noProof/>
          <w:color w:val="auto"/>
          <w:szCs w:val="22"/>
          <w:rtl/>
        </w:rPr>
      </w:pPr>
      <w:hyperlink w:anchor="_Toc534649250" w:history="1">
        <w:r w:rsidR="0089237E" w:rsidRPr="0089237E">
          <w:rPr>
            <w:rStyle w:val="Hyperlink"/>
            <w:noProof/>
            <w:rtl/>
          </w:rPr>
          <w:t>بررس</w:t>
        </w:r>
        <w:r w:rsidR="0089237E" w:rsidRPr="0089237E">
          <w:rPr>
            <w:rStyle w:val="Hyperlink"/>
            <w:rFonts w:hint="cs"/>
            <w:noProof/>
            <w:rtl/>
          </w:rPr>
          <w:t>ی</w:t>
        </w:r>
        <w:r w:rsidR="0089237E" w:rsidRPr="0089237E">
          <w:rPr>
            <w:rStyle w:val="Hyperlink"/>
            <w:noProof/>
            <w:rtl/>
          </w:rPr>
          <w:t xml:space="preserve"> صور دوران امر ب</w:t>
        </w:r>
        <w:r w:rsidR="0089237E" w:rsidRPr="0089237E">
          <w:rPr>
            <w:rStyle w:val="Hyperlink"/>
            <w:rFonts w:hint="cs"/>
            <w:noProof/>
            <w:rtl/>
          </w:rPr>
          <w:t>ی</w:t>
        </w:r>
        <w:r w:rsidR="0089237E" w:rsidRPr="0089237E">
          <w:rPr>
            <w:rStyle w:val="Hyperlink"/>
            <w:rFonts w:hint="eastAsia"/>
            <w:noProof/>
            <w:rtl/>
          </w:rPr>
          <w:t>ن</w:t>
        </w:r>
        <w:r w:rsidR="0089237E" w:rsidRPr="0089237E">
          <w:rPr>
            <w:rStyle w:val="Hyperlink"/>
            <w:noProof/>
            <w:rtl/>
          </w:rPr>
          <w:t xml:space="preserve"> تع</w:t>
        </w:r>
        <w:r w:rsidR="0089237E" w:rsidRPr="0089237E">
          <w:rPr>
            <w:rStyle w:val="Hyperlink"/>
            <w:rFonts w:hint="cs"/>
            <w:noProof/>
            <w:rtl/>
          </w:rPr>
          <w:t>یی</w:t>
        </w:r>
        <w:r w:rsidR="0089237E" w:rsidRPr="0089237E">
          <w:rPr>
            <w:rStyle w:val="Hyperlink"/>
            <w:rFonts w:hint="eastAsia"/>
            <w:noProof/>
            <w:rtl/>
          </w:rPr>
          <w:t>ن</w:t>
        </w:r>
        <w:r w:rsidR="0089237E" w:rsidRPr="0089237E">
          <w:rPr>
            <w:rStyle w:val="Hyperlink"/>
            <w:noProof/>
            <w:rtl/>
          </w:rPr>
          <w:t xml:space="preserve"> و تخ</w:t>
        </w:r>
        <w:r w:rsidR="0089237E" w:rsidRPr="0089237E">
          <w:rPr>
            <w:rStyle w:val="Hyperlink"/>
            <w:rFonts w:hint="cs"/>
            <w:noProof/>
            <w:rtl/>
          </w:rPr>
          <w:t>یی</w:t>
        </w:r>
        <w:r w:rsidR="0089237E" w:rsidRPr="0089237E">
          <w:rPr>
            <w:rStyle w:val="Hyperlink"/>
            <w:rFonts w:hint="eastAsia"/>
            <w:noProof/>
            <w:rtl/>
          </w:rPr>
          <w:t>ر</w:t>
        </w:r>
        <w:r w:rsidR="0089237E" w:rsidRPr="0089237E">
          <w:rPr>
            <w:rStyle w:val="Hyperlink"/>
            <w:noProof/>
            <w:rtl/>
          </w:rPr>
          <w:t xml:space="preserve"> در حج</w:t>
        </w:r>
        <w:r w:rsidR="0089237E" w:rsidRPr="0089237E">
          <w:rPr>
            <w:rStyle w:val="Hyperlink"/>
            <w:rFonts w:hint="cs"/>
            <w:noProof/>
            <w:rtl/>
          </w:rPr>
          <w:t>ی</w:t>
        </w:r>
        <w:r w:rsidR="0089237E" w:rsidRPr="0089237E">
          <w:rPr>
            <w:rStyle w:val="Hyperlink"/>
            <w:rFonts w:hint="eastAsia"/>
            <w:noProof/>
            <w:rtl/>
          </w:rPr>
          <w:t>ت</w:t>
        </w:r>
        <w:r w:rsidR="0089237E" w:rsidRPr="0089237E">
          <w:rPr>
            <w:noProof/>
            <w:webHidden/>
            <w:rtl/>
          </w:rPr>
          <w:tab/>
        </w:r>
        <w:r w:rsidR="0089237E" w:rsidRPr="0089237E">
          <w:rPr>
            <w:rStyle w:val="Hyperlink"/>
            <w:noProof/>
            <w:rtl/>
          </w:rPr>
          <w:fldChar w:fldCharType="begin"/>
        </w:r>
        <w:r w:rsidR="0089237E" w:rsidRPr="0089237E">
          <w:rPr>
            <w:noProof/>
            <w:webHidden/>
            <w:rtl/>
          </w:rPr>
          <w:instrText xml:space="preserve"> </w:instrText>
        </w:r>
        <w:r w:rsidR="0089237E" w:rsidRPr="0089237E">
          <w:rPr>
            <w:noProof/>
            <w:webHidden/>
          </w:rPr>
          <w:instrText>PAGEREF</w:instrText>
        </w:r>
        <w:r w:rsidR="0089237E" w:rsidRPr="0089237E">
          <w:rPr>
            <w:noProof/>
            <w:webHidden/>
            <w:rtl/>
          </w:rPr>
          <w:instrText xml:space="preserve"> _</w:instrText>
        </w:r>
        <w:r w:rsidR="0089237E" w:rsidRPr="0089237E">
          <w:rPr>
            <w:noProof/>
            <w:webHidden/>
          </w:rPr>
          <w:instrText>Toc534649250 \h</w:instrText>
        </w:r>
        <w:r w:rsidR="0089237E" w:rsidRPr="0089237E">
          <w:rPr>
            <w:noProof/>
            <w:webHidden/>
            <w:rtl/>
          </w:rPr>
          <w:instrText xml:space="preserve"> </w:instrText>
        </w:r>
        <w:r w:rsidR="0089237E" w:rsidRPr="0089237E">
          <w:rPr>
            <w:rStyle w:val="Hyperlink"/>
            <w:noProof/>
            <w:rtl/>
          </w:rPr>
        </w:r>
        <w:r w:rsidR="0089237E" w:rsidRPr="0089237E">
          <w:rPr>
            <w:rStyle w:val="Hyperlink"/>
            <w:noProof/>
            <w:rtl/>
          </w:rPr>
          <w:fldChar w:fldCharType="separate"/>
        </w:r>
        <w:r w:rsidR="00471711">
          <w:rPr>
            <w:noProof/>
            <w:webHidden/>
            <w:rtl/>
          </w:rPr>
          <w:t>3</w:t>
        </w:r>
        <w:r w:rsidR="0089237E" w:rsidRPr="0089237E">
          <w:rPr>
            <w:rStyle w:val="Hyperlink"/>
            <w:noProof/>
            <w:rtl/>
          </w:rPr>
          <w:fldChar w:fldCharType="end"/>
        </w:r>
      </w:hyperlink>
    </w:p>
    <w:p w:rsidR="0089237E" w:rsidRPr="0089237E" w:rsidRDefault="00546A5E" w:rsidP="0089237E">
      <w:pPr>
        <w:pStyle w:val="TOC3"/>
        <w:tabs>
          <w:tab w:val="right" w:leader="dot" w:pos="10194"/>
        </w:tabs>
        <w:rPr>
          <w:rFonts w:asciiTheme="minorHAnsi" w:eastAsiaTheme="minorEastAsia" w:hAnsiTheme="minorHAnsi" w:cstheme="minorBidi"/>
          <w:bCs w:val="0"/>
          <w:iCs w:val="0"/>
          <w:noProof/>
          <w:color w:val="auto"/>
          <w:szCs w:val="22"/>
          <w:rtl/>
        </w:rPr>
      </w:pPr>
      <w:hyperlink w:anchor="_Toc534649251" w:history="1">
        <w:r w:rsidR="0089237E" w:rsidRPr="0089237E">
          <w:rPr>
            <w:rStyle w:val="Hyperlink"/>
            <w:iCs w:val="0"/>
            <w:noProof/>
            <w:rtl/>
          </w:rPr>
          <w:t>ب: اشتمال محتمل التع</w:t>
        </w:r>
        <w:r w:rsidR="0089237E" w:rsidRPr="0089237E">
          <w:rPr>
            <w:rStyle w:val="Hyperlink"/>
            <w:rFonts w:hint="cs"/>
            <w:iCs w:val="0"/>
            <w:noProof/>
            <w:rtl/>
          </w:rPr>
          <w:t>یی</w:t>
        </w:r>
        <w:r w:rsidR="0089237E" w:rsidRPr="0089237E">
          <w:rPr>
            <w:rStyle w:val="Hyperlink"/>
            <w:rFonts w:hint="eastAsia"/>
            <w:iCs w:val="0"/>
            <w:noProof/>
            <w:rtl/>
          </w:rPr>
          <w:t>ن</w:t>
        </w:r>
        <w:r w:rsidR="0089237E" w:rsidRPr="0089237E">
          <w:rPr>
            <w:rStyle w:val="Hyperlink"/>
            <w:iCs w:val="0"/>
            <w:noProof/>
            <w:rtl/>
          </w:rPr>
          <w:t xml:space="preserve"> بر ترخ</w:t>
        </w:r>
        <w:r w:rsidR="0089237E" w:rsidRPr="0089237E">
          <w:rPr>
            <w:rStyle w:val="Hyperlink"/>
            <w:rFonts w:hint="cs"/>
            <w:iCs w:val="0"/>
            <w:noProof/>
            <w:rtl/>
          </w:rPr>
          <w:t>ی</w:t>
        </w:r>
        <w:r w:rsidR="0089237E" w:rsidRPr="0089237E">
          <w:rPr>
            <w:rStyle w:val="Hyperlink"/>
            <w:rFonts w:hint="eastAsia"/>
            <w:iCs w:val="0"/>
            <w:noProof/>
            <w:rtl/>
          </w:rPr>
          <w:t>ص</w:t>
        </w:r>
        <w:r w:rsidR="0089237E" w:rsidRPr="0089237E">
          <w:rPr>
            <w:rStyle w:val="Hyperlink"/>
            <w:iCs w:val="0"/>
            <w:noProof/>
            <w:rtl/>
          </w:rPr>
          <w:t xml:space="preserve"> و غ</w:t>
        </w:r>
        <w:r w:rsidR="0089237E" w:rsidRPr="0089237E">
          <w:rPr>
            <w:rStyle w:val="Hyperlink"/>
            <w:rFonts w:hint="cs"/>
            <w:iCs w:val="0"/>
            <w:noProof/>
            <w:rtl/>
          </w:rPr>
          <w:t>ی</w:t>
        </w:r>
        <w:r w:rsidR="0089237E" w:rsidRPr="0089237E">
          <w:rPr>
            <w:rStyle w:val="Hyperlink"/>
            <w:rFonts w:hint="eastAsia"/>
            <w:iCs w:val="0"/>
            <w:noProof/>
            <w:rtl/>
          </w:rPr>
          <w:t>ر</w:t>
        </w:r>
        <w:r w:rsidR="0089237E" w:rsidRPr="0089237E">
          <w:rPr>
            <w:rStyle w:val="Hyperlink"/>
            <w:iCs w:val="0"/>
            <w:noProof/>
            <w:rtl/>
          </w:rPr>
          <w:t xml:space="preserve"> آن بر تکل</w:t>
        </w:r>
        <w:r w:rsidR="0089237E" w:rsidRPr="0089237E">
          <w:rPr>
            <w:rStyle w:val="Hyperlink"/>
            <w:rFonts w:hint="cs"/>
            <w:iCs w:val="0"/>
            <w:noProof/>
            <w:rtl/>
          </w:rPr>
          <w:t>ی</w:t>
        </w:r>
        <w:r w:rsidR="0089237E" w:rsidRPr="0089237E">
          <w:rPr>
            <w:rStyle w:val="Hyperlink"/>
            <w:rFonts w:hint="eastAsia"/>
            <w:iCs w:val="0"/>
            <w:noProof/>
            <w:rtl/>
          </w:rPr>
          <w:t>ف</w:t>
        </w:r>
        <w:r w:rsidR="0089237E" w:rsidRPr="0089237E">
          <w:rPr>
            <w:rStyle w:val="Hyperlink"/>
            <w:iCs w:val="0"/>
            <w:noProof/>
            <w:rtl/>
          </w:rPr>
          <w:t xml:space="preserve"> الزام</w:t>
        </w:r>
        <w:r w:rsidR="0089237E" w:rsidRPr="0089237E">
          <w:rPr>
            <w:rStyle w:val="Hyperlink"/>
            <w:rFonts w:hint="cs"/>
            <w:iCs w:val="0"/>
            <w:noProof/>
            <w:rtl/>
          </w:rPr>
          <w:t>ی</w:t>
        </w:r>
        <w:r w:rsidR="0089237E" w:rsidRPr="0089237E">
          <w:rPr>
            <w:iCs w:val="0"/>
            <w:noProof/>
            <w:webHidden/>
            <w:rtl/>
          </w:rPr>
          <w:tab/>
        </w:r>
        <w:r w:rsidR="0089237E" w:rsidRPr="0089237E">
          <w:rPr>
            <w:rStyle w:val="Hyperlink"/>
            <w:iCs w:val="0"/>
            <w:noProof/>
            <w:rtl/>
          </w:rPr>
          <w:fldChar w:fldCharType="begin"/>
        </w:r>
        <w:r w:rsidR="0089237E" w:rsidRPr="0089237E">
          <w:rPr>
            <w:iCs w:val="0"/>
            <w:noProof/>
            <w:webHidden/>
            <w:rtl/>
          </w:rPr>
          <w:instrText xml:space="preserve"> </w:instrText>
        </w:r>
        <w:r w:rsidR="0089237E" w:rsidRPr="0089237E">
          <w:rPr>
            <w:iCs w:val="0"/>
            <w:noProof/>
            <w:webHidden/>
          </w:rPr>
          <w:instrText>PAGEREF</w:instrText>
        </w:r>
        <w:r w:rsidR="0089237E" w:rsidRPr="0089237E">
          <w:rPr>
            <w:iCs w:val="0"/>
            <w:noProof/>
            <w:webHidden/>
            <w:rtl/>
          </w:rPr>
          <w:instrText xml:space="preserve"> _</w:instrText>
        </w:r>
        <w:r w:rsidR="0089237E" w:rsidRPr="0089237E">
          <w:rPr>
            <w:iCs w:val="0"/>
            <w:noProof/>
            <w:webHidden/>
          </w:rPr>
          <w:instrText>Toc534649251 \h</w:instrText>
        </w:r>
        <w:r w:rsidR="0089237E" w:rsidRPr="0089237E">
          <w:rPr>
            <w:iCs w:val="0"/>
            <w:noProof/>
            <w:webHidden/>
            <w:rtl/>
          </w:rPr>
          <w:instrText xml:space="preserve"> </w:instrText>
        </w:r>
        <w:r w:rsidR="0089237E" w:rsidRPr="0089237E">
          <w:rPr>
            <w:rStyle w:val="Hyperlink"/>
            <w:iCs w:val="0"/>
            <w:noProof/>
            <w:rtl/>
          </w:rPr>
        </w:r>
        <w:r w:rsidR="0089237E" w:rsidRPr="0089237E">
          <w:rPr>
            <w:rStyle w:val="Hyperlink"/>
            <w:iCs w:val="0"/>
            <w:noProof/>
            <w:rtl/>
          </w:rPr>
          <w:fldChar w:fldCharType="separate"/>
        </w:r>
        <w:r w:rsidR="00471711">
          <w:rPr>
            <w:iCs w:val="0"/>
            <w:noProof/>
            <w:webHidden/>
            <w:rtl/>
          </w:rPr>
          <w:t>3</w:t>
        </w:r>
        <w:r w:rsidR="0089237E" w:rsidRPr="0089237E">
          <w:rPr>
            <w:rStyle w:val="Hyperlink"/>
            <w:iCs w:val="0"/>
            <w:noProof/>
            <w:rtl/>
          </w:rPr>
          <w:fldChar w:fldCharType="end"/>
        </w:r>
      </w:hyperlink>
    </w:p>
    <w:p w:rsidR="0089237E" w:rsidRPr="0089237E" w:rsidRDefault="00546A5E" w:rsidP="0089237E">
      <w:pPr>
        <w:pStyle w:val="TOC4"/>
        <w:tabs>
          <w:tab w:val="right" w:leader="dot" w:pos="10194"/>
        </w:tabs>
        <w:rPr>
          <w:rFonts w:asciiTheme="minorHAnsi" w:eastAsiaTheme="minorEastAsia" w:hAnsiTheme="minorHAnsi" w:cstheme="minorBidi"/>
          <w:bCs w:val="0"/>
          <w:noProof/>
          <w:color w:val="auto"/>
          <w:szCs w:val="22"/>
          <w:rtl/>
        </w:rPr>
      </w:pPr>
      <w:hyperlink w:anchor="_Toc534649252" w:history="1">
        <w:r w:rsidR="0089237E" w:rsidRPr="0089237E">
          <w:rPr>
            <w:rStyle w:val="Hyperlink"/>
            <w:noProof/>
            <w:rtl/>
          </w:rPr>
          <w:t>کلام شه</w:t>
        </w:r>
        <w:r w:rsidR="0089237E" w:rsidRPr="0089237E">
          <w:rPr>
            <w:rStyle w:val="Hyperlink"/>
            <w:rFonts w:hint="cs"/>
            <w:noProof/>
            <w:rtl/>
          </w:rPr>
          <w:t>ی</w:t>
        </w:r>
        <w:r w:rsidR="0089237E" w:rsidRPr="0089237E">
          <w:rPr>
            <w:rStyle w:val="Hyperlink"/>
            <w:rFonts w:hint="eastAsia"/>
            <w:noProof/>
            <w:rtl/>
          </w:rPr>
          <w:t>د</w:t>
        </w:r>
        <w:r w:rsidR="0089237E" w:rsidRPr="0089237E">
          <w:rPr>
            <w:rStyle w:val="Hyperlink"/>
            <w:noProof/>
            <w:rtl/>
          </w:rPr>
          <w:t xml:space="preserve"> صدر در بحوث</w:t>
        </w:r>
        <w:r w:rsidR="0089237E" w:rsidRPr="0089237E">
          <w:rPr>
            <w:noProof/>
            <w:webHidden/>
            <w:rtl/>
          </w:rPr>
          <w:tab/>
        </w:r>
        <w:r w:rsidR="0089237E" w:rsidRPr="0089237E">
          <w:rPr>
            <w:rStyle w:val="Hyperlink"/>
            <w:noProof/>
            <w:rtl/>
          </w:rPr>
          <w:fldChar w:fldCharType="begin"/>
        </w:r>
        <w:r w:rsidR="0089237E" w:rsidRPr="0089237E">
          <w:rPr>
            <w:noProof/>
            <w:webHidden/>
            <w:rtl/>
          </w:rPr>
          <w:instrText xml:space="preserve"> </w:instrText>
        </w:r>
        <w:r w:rsidR="0089237E" w:rsidRPr="0089237E">
          <w:rPr>
            <w:noProof/>
            <w:webHidden/>
          </w:rPr>
          <w:instrText>PAGEREF</w:instrText>
        </w:r>
        <w:r w:rsidR="0089237E" w:rsidRPr="0089237E">
          <w:rPr>
            <w:noProof/>
            <w:webHidden/>
            <w:rtl/>
          </w:rPr>
          <w:instrText xml:space="preserve"> _</w:instrText>
        </w:r>
        <w:r w:rsidR="0089237E" w:rsidRPr="0089237E">
          <w:rPr>
            <w:noProof/>
            <w:webHidden/>
          </w:rPr>
          <w:instrText>Toc534649252 \h</w:instrText>
        </w:r>
        <w:r w:rsidR="0089237E" w:rsidRPr="0089237E">
          <w:rPr>
            <w:noProof/>
            <w:webHidden/>
            <w:rtl/>
          </w:rPr>
          <w:instrText xml:space="preserve"> </w:instrText>
        </w:r>
        <w:r w:rsidR="0089237E" w:rsidRPr="0089237E">
          <w:rPr>
            <w:rStyle w:val="Hyperlink"/>
            <w:noProof/>
            <w:rtl/>
          </w:rPr>
        </w:r>
        <w:r w:rsidR="0089237E" w:rsidRPr="0089237E">
          <w:rPr>
            <w:rStyle w:val="Hyperlink"/>
            <w:noProof/>
            <w:rtl/>
          </w:rPr>
          <w:fldChar w:fldCharType="separate"/>
        </w:r>
        <w:r w:rsidR="00471711">
          <w:rPr>
            <w:noProof/>
            <w:webHidden/>
            <w:rtl/>
          </w:rPr>
          <w:t>4</w:t>
        </w:r>
        <w:r w:rsidR="0089237E" w:rsidRPr="0089237E">
          <w:rPr>
            <w:rStyle w:val="Hyperlink"/>
            <w:noProof/>
            <w:rtl/>
          </w:rPr>
          <w:fldChar w:fldCharType="end"/>
        </w:r>
      </w:hyperlink>
    </w:p>
    <w:p w:rsidR="0089237E" w:rsidRPr="0089237E" w:rsidRDefault="00546A5E" w:rsidP="0089237E">
      <w:pPr>
        <w:pStyle w:val="TOC4"/>
        <w:tabs>
          <w:tab w:val="right" w:leader="dot" w:pos="10194"/>
        </w:tabs>
        <w:rPr>
          <w:rFonts w:asciiTheme="minorHAnsi" w:eastAsiaTheme="minorEastAsia" w:hAnsiTheme="minorHAnsi" w:cstheme="minorBidi"/>
          <w:bCs w:val="0"/>
          <w:noProof/>
          <w:color w:val="auto"/>
          <w:szCs w:val="22"/>
          <w:rtl/>
        </w:rPr>
      </w:pPr>
      <w:hyperlink w:anchor="_Toc534649253" w:history="1">
        <w:r w:rsidR="0089237E" w:rsidRPr="0089237E">
          <w:rPr>
            <w:rStyle w:val="Hyperlink"/>
            <w:noProof/>
            <w:rtl/>
          </w:rPr>
          <w:t>ج: دارا</w:t>
        </w:r>
        <w:r w:rsidR="0089237E" w:rsidRPr="0089237E">
          <w:rPr>
            <w:rStyle w:val="Hyperlink"/>
            <w:rFonts w:hint="cs"/>
            <w:noProof/>
            <w:rtl/>
          </w:rPr>
          <w:t>ی</w:t>
        </w:r>
        <w:r w:rsidR="0089237E" w:rsidRPr="0089237E">
          <w:rPr>
            <w:rStyle w:val="Hyperlink"/>
            <w:noProof/>
            <w:rtl/>
          </w:rPr>
          <w:t xml:space="preserve"> مز</w:t>
        </w:r>
        <w:r w:rsidR="0089237E" w:rsidRPr="0089237E">
          <w:rPr>
            <w:rStyle w:val="Hyperlink"/>
            <w:rFonts w:hint="cs"/>
            <w:noProof/>
            <w:rtl/>
          </w:rPr>
          <w:t>ی</w:t>
        </w:r>
        <w:r w:rsidR="0089237E" w:rsidRPr="0089237E">
          <w:rPr>
            <w:rStyle w:val="Hyperlink"/>
            <w:rFonts w:hint="eastAsia"/>
            <w:noProof/>
            <w:rtl/>
          </w:rPr>
          <w:t>ت</w:t>
        </w:r>
        <w:r w:rsidR="0089237E" w:rsidRPr="0089237E">
          <w:rPr>
            <w:rStyle w:val="Hyperlink"/>
            <w:noProof/>
            <w:rtl/>
          </w:rPr>
          <w:t xml:space="preserve"> بودن هر </w:t>
        </w:r>
        <w:r w:rsidR="0089237E" w:rsidRPr="0089237E">
          <w:rPr>
            <w:rStyle w:val="Hyperlink"/>
            <w:rFonts w:hint="cs"/>
            <w:noProof/>
            <w:rtl/>
          </w:rPr>
          <w:t>ی</w:t>
        </w:r>
        <w:r w:rsidR="0089237E" w:rsidRPr="0089237E">
          <w:rPr>
            <w:rStyle w:val="Hyperlink"/>
            <w:rFonts w:hint="eastAsia"/>
            <w:noProof/>
            <w:rtl/>
          </w:rPr>
          <w:t>ک</w:t>
        </w:r>
        <w:r w:rsidR="0089237E" w:rsidRPr="0089237E">
          <w:rPr>
            <w:rStyle w:val="Hyperlink"/>
            <w:noProof/>
            <w:rtl/>
          </w:rPr>
          <w:t xml:space="preserve"> از دو دل</w:t>
        </w:r>
        <w:r w:rsidR="0089237E" w:rsidRPr="0089237E">
          <w:rPr>
            <w:rStyle w:val="Hyperlink"/>
            <w:rFonts w:hint="cs"/>
            <w:noProof/>
            <w:rtl/>
          </w:rPr>
          <w:t>ی</w:t>
        </w:r>
        <w:r w:rsidR="0089237E" w:rsidRPr="0089237E">
          <w:rPr>
            <w:rStyle w:val="Hyperlink"/>
            <w:rFonts w:hint="eastAsia"/>
            <w:noProof/>
            <w:rtl/>
          </w:rPr>
          <w:t>ل</w:t>
        </w:r>
        <w:r w:rsidR="0089237E" w:rsidRPr="0089237E">
          <w:rPr>
            <w:noProof/>
            <w:webHidden/>
            <w:rtl/>
          </w:rPr>
          <w:tab/>
        </w:r>
        <w:r w:rsidR="0089237E" w:rsidRPr="0089237E">
          <w:rPr>
            <w:rStyle w:val="Hyperlink"/>
            <w:noProof/>
            <w:rtl/>
          </w:rPr>
          <w:fldChar w:fldCharType="begin"/>
        </w:r>
        <w:r w:rsidR="0089237E" w:rsidRPr="0089237E">
          <w:rPr>
            <w:noProof/>
            <w:webHidden/>
            <w:rtl/>
          </w:rPr>
          <w:instrText xml:space="preserve"> </w:instrText>
        </w:r>
        <w:r w:rsidR="0089237E" w:rsidRPr="0089237E">
          <w:rPr>
            <w:noProof/>
            <w:webHidden/>
          </w:rPr>
          <w:instrText>PAGEREF</w:instrText>
        </w:r>
        <w:r w:rsidR="0089237E" w:rsidRPr="0089237E">
          <w:rPr>
            <w:noProof/>
            <w:webHidden/>
            <w:rtl/>
          </w:rPr>
          <w:instrText xml:space="preserve"> _</w:instrText>
        </w:r>
        <w:r w:rsidR="0089237E" w:rsidRPr="0089237E">
          <w:rPr>
            <w:noProof/>
            <w:webHidden/>
          </w:rPr>
          <w:instrText>Toc534649253 \h</w:instrText>
        </w:r>
        <w:r w:rsidR="0089237E" w:rsidRPr="0089237E">
          <w:rPr>
            <w:noProof/>
            <w:webHidden/>
            <w:rtl/>
          </w:rPr>
          <w:instrText xml:space="preserve"> </w:instrText>
        </w:r>
        <w:r w:rsidR="0089237E" w:rsidRPr="0089237E">
          <w:rPr>
            <w:rStyle w:val="Hyperlink"/>
            <w:noProof/>
            <w:rtl/>
          </w:rPr>
        </w:r>
        <w:r w:rsidR="0089237E" w:rsidRPr="0089237E">
          <w:rPr>
            <w:rStyle w:val="Hyperlink"/>
            <w:noProof/>
            <w:rtl/>
          </w:rPr>
          <w:fldChar w:fldCharType="separate"/>
        </w:r>
        <w:r w:rsidR="00471711">
          <w:rPr>
            <w:noProof/>
            <w:webHidden/>
            <w:rtl/>
          </w:rPr>
          <w:t>4</w:t>
        </w:r>
        <w:r w:rsidR="0089237E" w:rsidRPr="0089237E">
          <w:rPr>
            <w:rStyle w:val="Hyperlink"/>
            <w:noProof/>
            <w:rtl/>
          </w:rPr>
          <w:fldChar w:fldCharType="end"/>
        </w:r>
      </w:hyperlink>
    </w:p>
    <w:p w:rsidR="0089237E" w:rsidRPr="0089237E" w:rsidRDefault="00546A5E" w:rsidP="0089237E">
      <w:pPr>
        <w:pStyle w:val="TOC4"/>
        <w:tabs>
          <w:tab w:val="right" w:leader="dot" w:pos="10194"/>
        </w:tabs>
        <w:rPr>
          <w:rFonts w:asciiTheme="minorHAnsi" w:eastAsiaTheme="minorEastAsia" w:hAnsiTheme="minorHAnsi" w:cstheme="minorBidi"/>
          <w:bCs w:val="0"/>
          <w:noProof/>
          <w:color w:val="auto"/>
          <w:szCs w:val="22"/>
          <w:rtl/>
        </w:rPr>
      </w:pPr>
      <w:hyperlink w:anchor="_Toc534649254" w:history="1">
        <w:r w:rsidR="0089237E" w:rsidRPr="0089237E">
          <w:rPr>
            <w:rStyle w:val="Hyperlink"/>
            <w:noProof/>
            <w:rtl/>
          </w:rPr>
          <w:t>د: اشتمال هر دو دل</w:t>
        </w:r>
        <w:r w:rsidR="0089237E" w:rsidRPr="0089237E">
          <w:rPr>
            <w:rStyle w:val="Hyperlink"/>
            <w:rFonts w:hint="cs"/>
            <w:noProof/>
            <w:rtl/>
          </w:rPr>
          <w:t>ی</w:t>
        </w:r>
        <w:r w:rsidR="0089237E" w:rsidRPr="0089237E">
          <w:rPr>
            <w:rStyle w:val="Hyperlink"/>
            <w:rFonts w:hint="eastAsia"/>
            <w:noProof/>
            <w:rtl/>
          </w:rPr>
          <w:t>ل</w:t>
        </w:r>
        <w:r w:rsidR="0089237E" w:rsidRPr="0089237E">
          <w:rPr>
            <w:rStyle w:val="Hyperlink"/>
            <w:noProof/>
            <w:rtl/>
          </w:rPr>
          <w:t xml:space="preserve"> بر حکم الزام</w:t>
        </w:r>
        <w:r w:rsidR="0089237E" w:rsidRPr="0089237E">
          <w:rPr>
            <w:rStyle w:val="Hyperlink"/>
            <w:rFonts w:hint="cs"/>
            <w:noProof/>
            <w:rtl/>
          </w:rPr>
          <w:t>ی</w:t>
        </w:r>
        <w:r w:rsidR="0089237E" w:rsidRPr="0089237E">
          <w:rPr>
            <w:rStyle w:val="Hyperlink"/>
            <w:noProof/>
            <w:rtl/>
          </w:rPr>
          <w:t xml:space="preserve"> و محتمل التع</w:t>
        </w:r>
        <w:r w:rsidR="0089237E" w:rsidRPr="0089237E">
          <w:rPr>
            <w:rStyle w:val="Hyperlink"/>
            <w:rFonts w:hint="cs"/>
            <w:noProof/>
            <w:rtl/>
          </w:rPr>
          <w:t>یی</w:t>
        </w:r>
        <w:r w:rsidR="0089237E" w:rsidRPr="0089237E">
          <w:rPr>
            <w:rStyle w:val="Hyperlink"/>
            <w:rFonts w:hint="eastAsia"/>
            <w:noProof/>
            <w:rtl/>
          </w:rPr>
          <w:t>ن</w:t>
        </w:r>
        <w:r w:rsidR="0089237E" w:rsidRPr="0089237E">
          <w:rPr>
            <w:rStyle w:val="Hyperlink"/>
            <w:noProof/>
            <w:rtl/>
          </w:rPr>
          <w:t xml:space="preserve"> بودن </w:t>
        </w:r>
        <w:r w:rsidR="0089237E" w:rsidRPr="0089237E">
          <w:rPr>
            <w:rStyle w:val="Hyperlink"/>
            <w:rFonts w:hint="cs"/>
            <w:noProof/>
            <w:rtl/>
          </w:rPr>
          <w:t>ی</w:t>
        </w:r>
        <w:r w:rsidR="0089237E" w:rsidRPr="0089237E">
          <w:rPr>
            <w:rStyle w:val="Hyperlink"/>
            <w:rFonts w:hint="eastAsia"/>
            <w:noProof/>
            <w:rtl/>
          </w:rPr>
          <w:t>ک</w:t>
        </w:r>
        <w:r w:rsidR="0089237E" w:rsidRPr="0089237E">
          <w:rPr>
            <w:rStyle w:val="Hyperlink"/>
            <w:rFonts w:hint="cs"/>
            <w:noProof/>
            <w:rtl/>
          </w:rPr>
          <w:t>ی</w:t>
        </w:r>
        <w:r w:rsidR="0089237E" w:rsidRPr="0089237E">
          <w:rPr>
            <w:rStyle w:val="Hyperlink"/>
            <w:noProof/>
            <w:rtl/>
          </w:rPr>
          <w:t xml:space="preserve"> از دو دل</w:t>
        </w:r>
        <w:r w:rsidR="0089237E" w:rsidRPr="0089237E">
          <w:rPr>
            <w:rStyle w:val="Hyperlink"/>
            <w:rFonts w:hint="cs"/>
            <w:noProof/>
            <w:rtl/>
          </w:rPr>
          <w:t>ی</w:t>
        </w:r>
        <w:r w:rsidR="0089237E" w:rsidRPr="0089237E">
          <w:rPr>
            <w:rStyle w:val="Hyperlink"/>
            <w:rFonts w:hint="eastAsia"/>
            <w:noProof/>
            <w:rtl/>
          </w:rPr>
          <w:t>ل</w:t>
        </w:r>
        <w:r w:rsidR="0089237E" w:rsidRPr="0089237E">
          <w:rPr>
            <w:noProof/>
            <w:webHidden/>
            <w:rtl/>
          </w:rPr>
          <w:tab/>
        </w:r>
        <w:r w:rsidR="0089237E" w:rsidRPr="0089237E">
          <w:rPr>
            <w:rStyle w:val="Hyperlink"/>
            <w:noProof/>
            <w:rtl/>
          </w:rPr>
          <w:fldChar w:fldCharType="begin"/>
        </w:r>
        <w:r w:rsidR="0089237E" w:rsidRPr="0089237E">
          <w:rPr>
            <w:noProof/>
            <w:webHidden/>
            <w:rtl/>
          </w:rPr>
          <w:instrText xml:space="preserve"> </w:instrText>
        </w:r>
        <w:r w:rsidR="0089237E" w:rsidRPr="0089237E">
          <w:rPr>
            <w:noProof/>
            <w:webHidden/>
          </w:rPr>
          <w:instrText>PAGEREF</w:instrText>
        </w:r>
        <w:r w:rsidR="0089237E" w:rsidRPr="0089237E">
          <w:rPr>
            <w:noProof/>
            <w:webHidden/>
            <w:rtl/>
          </w:rPr>
          <w:instrText xml:space="preserve"> _</w:instrText>
        </w:r>
        <w:r w:rsidR="0089237E" w:rsidRPr="0089237E">
          <w:rPr>
            <w:noProof/>
            <w:webHidden/>
          </w:rPr>
          <w:instrText>Toc534649254 \h</w:instrText>
        </w:r>
        <w:r w:rsidR="0089237E" w:rsidRPr="0089237E">
          <w:rPr>
            <w:noProof/>
            <w:webHidden/>
            <w:rtl/>
          </w:rPr>
          <w:instrText xml:space="preserve"> </w:instrText>
        </w:r>
        <w:r w:rsidR="0089237E" w:rsidRPr="0089237E">
          <w:rPr>
            <w:rStyle w:val="Hyperlink"/>
            <w:noProof/>
            <w:rtl/>
          </w:rPr>
        </w:r>
        <w:r w:rsidR="0089237E" w:rsidRPr="0089237E">
          <w:rPr>
            <w:rStyle w:val="Hyperlink"/>
            <w:noProof/>
            <w:rtl/>
          </w:rPr>
          <w:fldChar w:fldCharType="separate"/>
        </w:r>
        <w:r w:rsidR="00471711">
          <w:rPr>
            <w:noProof/>
            <w:webHidden/>
            <w:rtl/>
          </w:rPr>
          <w:t>5</w:t>
        </w:r>
        <w:r w:rsidR="0089237E" w:rsidRPr="0089237E">
          <w:rPr>
            <w:rStyle w:val="Hyperlink"/>
            <w:noProof/>
            <w:rtl/>
          </w:rPr>
          <w:fldChar w:fldCharType="end"/>
        </w:r>
      </w:hyperlink>
    </w:p>
    <w:p w:rsidR="0089237E" w:rsidRPr="0089237E" w:rsidRDefault="00546A5E" w:rsidP="0089237E">
      <w:pPr>
        <w:pStyle w:val="TOC5"/>
        <w:tabs>
          <w:tab w:val="right" w:leader="dot" w:pos="10194"/>
        </w:tabs>
        <w:rPr>
          <w:rFonts w:asciiTheme="minorHAnsi" w:eastAsiaTheme="minorEastAsia" w:hAnsiTheme="minorHAnsi" w:cstheme="minorBidi"/>
          <w:bCs w:val="0"/>
          <w:noProof/>
          <w:color w:val="auto"/>
          <w:szCs w:val="22"/>
          <w:rtl/>
        </w:rPr>
      </w:pPr>
      <w:hyperlink w:anchor="_Toc534649255" w:history="1">
        <w:r w:rsidR="0089237E" w:rsidRPr="0089237E">
          <w:rPr>
            <w:rStyle w:val="Hyperlink"/>
            <w:noProof/>
            <w:rtl/>
          </w:rPr>
          <w:t>کلام شه</w:t>
        </w:r>
        <w:r w:rsidR="0089237E" w:rsidRPr="0089237E">
          <w:rPr>
            <w:rStyle w:val="Hyperlink"/>
            <w:rFonts w:hint="cs"/>
            <w:noProof/>
            <w:rtl/>
          </w:rPr>
          <w:t>ی</w:t>
        </w:r>
        <w:r w:rsidR="0089237E" w:rsidRPr="0089237E">
          <w:rPr>
            <w:rStyle w:val="Hyperlink"/>
            <w:rFonts w:hint="eastAsia"/>
            <w:noProof/>
            <w:rtl/>
          </w:rPr>
          <w:t>د</w:t>
        </w:r>
        <w:r w:rsidR="0089237E" w:rsidRPr="0089237E">
          <w:rPr>
            <w:rStyle w:val="Hyperlink"/>
            <w:noProof/>
            <w:rtl/>
          </w:rPr>
          <w:t xml:space="preserve"> صدر در بحوث</w:t>
        </w:r>
        <w:r w:rsidR="0089237E" w:rsidRPr="0089237E">
          <w:rPr>
            <w:noProof/>
            <w:webHidden/>
            <w:rtl/>
          </w:rPr>
          <w:tab/>
        </w:r>
        <w:r w:rsidR="0089237E" w:rsidRPr="0089237E">
          <w:rPr>
            <w:rStyle w:val="Hyperlink"/>
            <w:noProof/>
            <w:rtl/>
          </w:rPr>
          <w:fldChar w:fldCharType="begin"/>
        </w:r>
        <w:r w:rsidR="0089237E" w:rsidRPr="0089237E">
          <w:rPr>
            <w:noProof/>
            <w:webHidden/>
            <w:rtl/>
          </w:rPr>
          <w:instrText xml:space="preserve"> </w:instrText>
        </w:r>
        <w:r w:rsidR="0089237E" w:rsidRPr="0089237E">
          <w:rPr>
            <w:noProof/>
            <w:webHidden/>
          </w:rPr>
          <w:instrText>PAGEREF</w:instrText>
        </w:r>
        <w:r w:rsidR="0089237E" w:rsidRPr="0089237E">
          <w:rPr>
            <w:noProof/>
            <w:webHidden/>
            <w:rtl/>
          </w:rPr>
          <w:instrText xml:space="preserve"> _</w:instrText>
        </w:r>
        <w:r w:rsidR="0089237E" w:rsidRPr="0089237E">
          <w:rPr>
            <w:noProof/>
            <w:webHidden/>
          </w:rPr>
          <w:instrText>Toc534649255 \h</w:instrText>
        </w:r>
        <w:r w:rsidR="0089237E" w:rsidRPr="0089237E">
          <w:rPr>
            <w:noProof/>
            <w:webHidden/>
            <w:rtl/>
          </w:rPr>
          <w:instrText xml:space="preserve"> </w:instrText>
        </w:r>
        <w:r w:rsidR="0089237E" w:rsidRPr="0089237E">
          <w:rPr>
            <w:rStyle w:val="Hyperlink"/>
            <w:noProof/>
            <w:rtl/>
          </w:rPr>
        </w:r>
        <w:r w:rsidR="0089237E" w:rsidRPr="0089237E">
          <w:rPr>
            <w:rStyle w:val="Hyperlink"/>
            <w:noProof/>
            <w:rtl/>
          </w:rPr>
          <w:fldChar w:fldCharType="separate"/>
        </w:r>
        <w:r w:rsidR="00471711">
          <w:rPr>
            <w:noProof/>
            <w:webHidden/>
            <w:rtl/>
          </w:rPr>
          <w:t>5</w:t>
        </w:r>
        <w:r w:rsidR="0089237E" w:rsidRPr="0089237E">
          <w:rPr>
            <w:rStyle w:val="Hyperlink"/>
            <w:noProof/>
            <w:rtl/>
          </w:rPr>
          <w:fldChar w:fldCharType="end"/>
        </w:r>
      </w:hyperlink>
    </w:p>
    <w:p w:rsidR="00C91EB6" w:rsidRPr="00C91EB6" w:rsidRDefault="0089237E" w:rsidP="00A54064">
      <w:pPr>
        <w:jc w:val="lowKashida"/>
      </w:pPr>
      <w:r w:rsidRPr="0089237E">
        <w:rPr>
          <w:rFonts w:cs="B Titr"/>
          <w:noProof/>
          <w:webHidden/>
          <w:color w:val="632423" w:themeColor="accent2" w:themeShade="80"/>
          <w:szCs w:val="24"/>
          <w:rtl/>
        </w:rPr>
        <w:fldChar w:fldCharType="end"/>
      </w:r>
    </w:p>
    <w:p w:rsidR="00F343FB" w:rsidRPr="00A6366F" w:rsidRDefault="00F842AD" w:rsidP="00A54064">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8B445C">
        <w:rPr>
          <w:rFonts w:hint="cs"/>
          <w:rtl/>
        </w:rPr>
        <w:t xml:space="preserve">دوران امر بین تعیین و تخییر در حجیت/ </w:t>
      </w:r>
      <w:r w:rsidR="00EC23B9">
        <w:rPr>
          <w:rFonts w:hint="cs"/>
          <w:rtl/>
        </w:rPr>
        <w:t xml:space="preserve">وجود دلیل خارجی بر حجیت یکی از متعارضین/ </w:t>
      </w:r>
      <w:r w:rsidR="00E91438">
        <w:rPr>
          <w:rtl/>
        </w:rPr>
        <w:t>مقتضا</w:t>
      </w:r>
      <w:r w:rsidR="00E91438">
        <w:rPr>
          <w:rFonts w:hint="cs"/>
          <w:rtl/>
        </w:rPr>
        <w:t>ی</w:t>
      </w:r>
      <w:r w:rsidR="00E91438">
        <w:rPr>
          <w:rtl/>
        </w:rPr>
        <w:t xml:space="preserve"> اصل اول</w:t>
      </w:r>
      <w:r w:rsidR="00E91438">
        <w:rPr>
          <w:rFonts w:hint="cs"/>
          <w:rtl/>
        </w:rPr>
        <w:t>ی</w:t>
      </w:r>
      <w:r w:rsidR="00386C11" w:rsidRPr="00A6366F">
        <w:rPr>
          <w:rFonts w:hint="cs"/>
          <w:rtl/>
        </w:rPr>
        <w:t>/</w:t>
      </w:r>
      <w:bookmarkStart w:id="1" w:name="BokSabj_d"/>
      <w:bookmarkEnd w:id="1"/>
      <w:r w:rsidR="00EC23B9">
        <w:rPr>
          <w:rFonts w:hint="cs"/>
          <w:rtl/>
        </w:rPr>
        <w:t xml:space="preserve"> </w:t>
      </w:r>
      <w:r w:rsidR="00E91438">
        <w:rPr>
          <w:rtl/>
        </w:rPr>
        <w:t>تعارض مستقر</w:t>
      </w:r>
      <w:r w:rsidR="00386C11" w:rsidRPr="00A6366F">
        <w:rPr>
          <w:rFonts w:hint="cs"/>
          <w:rtl/>
        </w:rPr>
        <w:t>/</w:t>
      </w:r>
      <w:bookmarkStart w:id="2" w:name="Bokkolli"/>
      <w:bookmarkEnd w:id="2"/>
      <w:r w:rsidR="00EC23B9">
        <w:rPr>
          <w:rFonts w:hint="cs"/>
          <w:rtl/>
        </w:rPr>
        <w:t xml:space="preserve"> </w:t>
      </w:r>
      <w:r w:rsidR="00E91438">
        <w:rPr>
          <w:rtl/>
        </w:rPr>
        <w:t xml:space="preserve">تعارض ادله </w:t>
      </w:r>
      <w:r w:rsidR="001B6799" w:rsidRPr="00A6366F">
        <w:rPr>
          <w:rFonts w:hint="cs"/>
          <w:rtl/>
        </w:rPr>
        <w:t xml:space="preserve"> </w:t>
      </w:r>
    </w:p>
    <w:p w:rsidR="008F5B4D" w:rsidRPr="009C66D5" w:rsidRDefault="008F5B4D" w:rsidP="00A54064">
      <w:pPr>
        <w:jc w:val="lowKashida"/>
        <w:rPr>
          <w:rStyle w:val="Emphasis"/>
          <w:b/>
          <w:bCs w:val="0"/>
          <w:rtl/>
        </w:rPr>
      </w:pPr>
      <w:r w:rsidRPr="009C66D5">
        <w:rPr>
          <w:rStyle w:val="Emphasis"/>
          <w:rFonts w:hint="cs"/>
          <w:b/>
          <w:bCs w:val="0"/>
          <w:rtl/>
        </w:rPr>
        <w:t>خلاصه مباحث گذشته:</w:t>
      </w:r>
    </w:p>
    <w:p w:rsidR="00247D2F" w:rsidRPr="003A6148" w:rsidRDefault="00EC23B9" w:rsidP="00A54064">
      <w:pPr>
        <w:pBdr>
          <w:bottom w:val="double" w:sz="6" w:space="1" w:color="auto"/>
        </w:pBdr>
        <w:jc w:val="lowKashida"/>
      </w:pPr>
      <w:r>
        <w:rPr>
          <w:rFonts w:hint="cs"/>
          <w:rtl/>
        </w:rPr>
        <w:t xml:space="preserve">بحث در وجود دلیل خارجی بر حجیت یکی از متعارضین است که </w:t>
      </w:r>
      <w:r w:rsidR="008B445C">
        <w:rPr>
          <w:rFonts w:hint="cs"/>
          <w:rtl/>
        </w:rPr>
        <w:t xml:space="preserve">یکی از مباحث آن دوران امر بین تعیین و تخییر است که </w:t>
      </w:r>
      <w:r>
        <w:rPr>
          <w:rFonts w:hint="cs"/>
          <w:rtl/>
        </w:rPr>
        <w:t>این بحث دارای صور متعددی است که صورت اول به این صورت است محتمل التعیین مشتمل بر تکلیف الزامی و غیر آن مشتمل بر تکلیف ترخیصی باشد.</w:t>
      </w:r>
      <w:r w:rsidR="008B445C">
        <w:rPr>
          <w:rFonts w:hint="cs"/>
          <w:rtl/>
        </w:rPr>
        <w:t xml:space="preserve"> این صورت در مباحث سابق مورد بررسی قرار گرفته و در ادامه سایر صور مورد بررسی قرار می گیرد.</w:t>
      </w:r>
    </w:p>
    <w:p w:rsidR="00EC23B9" w:rsidRDefault="008B445C" w:rsidP="00A54064">
      <w:pPr>
        <w:pStyle w:val="Heading1"/>
        <w:jc w:val="lowKashida"/>
        <w:rPr>
          <w:rtl/>
        </w:rPr>
      </w:pPr>
      <w:bookmarkStart w:id="3" w:name="_Toc534649247"/>
      <w:r>
        <w:rPr>
          <w:rFonts w:hint="cs"/>
          <w:rtl/>
        </w:rPr>
        <w:t>دوران امر بین تعیین و تخییر در حجیت</w:t>
      </w:r>
      <w:bookmarkEnd w:id="3"/>
    </w:p>
    <w:p w:rsidR="004E3726" w:rsidRDefault="004E3726" w:rsidP="00A54064">
      <w:pPr>
        <w:jc w:val="lowKashida"/>
        <w:rPr>
          <w:rtl/>
        </w:rPr>
      </w:pPr>
      <w:r>
        <w:rPr>
          <w:rFonts w:hint="cs"/>
          <w:rtl/>
        </w:rPr>
        <w:t xml:space="preserve">در مورد دوران امر بین تعیین و تخییر در حجیت، مشهور قائل به اصالت التعیین شده اند. </w:t>
      </w:r>
    </w:p>
    <w:p w:rsidR="004E3726" w:rsidRDefault="004E3726" w:rsidP="00A54064">
      <w:pPr>
        <w:jc w:val="lowKashida"/>
        <w:rPr>
          <w:rtl/>
        </w:rPr>
      </w:pPr>
      <w:r>
        <w:rPr>
          <w:rFonts w:hint="cs"/>
          <w:rtl/>
        </w:rPr>
        <w:t>در اینجا ذکر این نکته لازم است که بحث در موردی است که دلیل وجود دارد که حجتی در بین دو دلیل متعارض وجود دارد که این حجت دو حالت دارد: الف: یکی از دو دلیل حجت تعیینیه است. ب: هر یک از دو دلیل به شرط اخذ به التزام به آ</w:t>
      </w:r>
      <w:r w:rsidR="00A54064">
        <w:rPr>
          <w:rFonts w:hint="cs"/>
          <w:rtl/>
        </w:rPr>
        <w:t>ن</w:t>
      </w:r>
      <w:r w:rsidR="004348C0">
        <w:rPr>
          <w:rFonts w:hint="cs"/>
          <w:rtl/>
        </w:rPr>
        <w:t>،</w:t>
      </w:r>
      <w:r w:rsidR="00A54064">
        <w:rPr>
          <w:rFonts w:hint="cs"/>
          <w:rtl/>
        </w:rPr>
        <w:t xml:space="preserve"> حجت است.</w:t>
      </w:r>
    </w:p>
    <w:p w:rsidR="004348C0" w:rsidRDefault="004348C0" w:rsidP="004348C0">
      <w:pPr>
        <w:pStyle w:val="Heading2"/>
        <w:rPr>
          <w:rtl/>
        </w:rPr>
      </w:pPr>
      <w:bookmarkStart w:id="4" w:name="_Toc534649248"/>
      <w:r>
        <w:rPr>
          <w:rFonts w:hint="cs"/>
          <w:rtl/>
        </w:rPr>
        <w:t>احتمال تخییر فقهی در همه موارد دوران امر بین تعیین و تخییر</w:t>
      </w:r>
      <w:bookmarkEnd w:id="4"/>
    </w:p>
    <w:p w:rsidR="004348C0" w:rsidRDefault="004E3726" w:rsidP="00A54064">
      <w:pPr>
        <w:jc w:val="lowKashida"/>
        <w:rPr>
          <w:rtl/>
        </w:rPr>
      </w:pPr>
      <w:r>
        <w:rPr>
          <w:rFonts w:hint="cs"/>
          <w:rtl/>
        </w:rPr>
        <w:t>د</w:t>
      </w:r>
      <w:r w:rsidR="004348C0">
        <w:rPr>
          <w:rFonts w:hint="cs"/>
          <w:rtl/>
        </w:rPr>
        <w:t>ر اینجا ممکن است اشکال صغروی مطرح شود</w:t>
      </w:r>
      <w:r>
        <w:rPr>
          <w:rFonts w:hint="cs"/>
          <w:rtl/>
        </w:rPr>
        <w:t xml:space="preserve"> که در همه موارد دوران ام</w:t>
      </w:r>
      <w:r w:rsidR="00A54064">
        <w:rPr>
          <w:rFonts w:hint="cs"/>
          <w:rtl/>
        </w:rPr>
        <w:t>ر بین تعیین و تخییر در حجیت</w:t>
      </w:r>
      <w:r>
        <w:rPr>
          <w:rFonts w:hint="cs"/>
          <w:rtl/>
        </w:rPr>
        <w:t>، اح</w:t>
      </w:r>
      <w:r w:rsidR="004348C0">
        <w:rPr>
          <w:rFonts w:hint="cs"/>
          <w:rtl/>
        </w:rPr>
        <w:t>تمال داده می شود که تخییر اصولی نباشد، بلکه تخییر فقهی</w:t>
      </w:r>
      <w:r>
        <w:rPr>
          <w:rFonts w:hint="cs"/>
          <w:rtl/>
        </w:rPr>
        <w:t xml:space="preserve"> باشد که توسعه عملیه بر مکلف است و دارای شرائط و نتایج متفاوت است. </w:t>
      </w:r>
    </w:p>
    <w:p w:rsidR="004E3726" w:rsidRDefault="004E3726" w:rsidP="00A54064">
      <w:pPr>
        <w:jc w:val="lowKashida"/>
        <w:rPr>
          <w:rtl/>
        </w:rPr>
      </w:pPr>
      <w:r>
        <w:rPr>
          <w:rFonts w:hint="cs"/>
          <w:rtl/>
        </w:rPr>
        <w:lastRenderedPageBreak/>
        <w:t>به  نظر ما این اشکال صغروی وارد است و در دوران امر بین تعیین و تخییر در حجیت، اگر حجیت تخییریه باشد، علم به حجیت تخییریه اصولیه که هر یک از دو خبر مشروط به اخذ به آن باشد، وجود ندارد؛ چون ممکن است در صورتی که تخییر باشد، ط</w:t>
      </w:r>
      <w:r w:rsidR="004348C0">
        <w:rPr>
          <w:rFonts w:hint="cs"/>
          <w:rtl/>
        </w:rPr>
        <w:t>بق قول کسانی همچون آقای سیستانی</w:t>
      </w:r>
      <w:r w:rsidR="00A54064">
        <w:rPr>
          <w:rFonts w:hint="cs"/>
          <w:rtl/>
        </w:rPr>
        <w:t xml:space="preserve"> </w:t>
      </w:r>
      <w:r>
        <w:rPr>
          <w:rFonts w:hint="cs"/>
          <w:rtl/>
        </w:rPr>
        <w:t xml:space="preserve">توسعه ظاهریه عملیه بر مکلف </w:t>
      </w:r>
      <w:r w:rsidR="004348C0">
        <w:rPr>
          <w:rFonts w:hint="cs"/>
          <w:rtl/>
        </w:rPr>
        <w:t xml:space="preserve">ایجاد شده </w:t>
      </w:r>
      <w:r>
        <w:rPr>
          <w:rFonts w:hint="cs"/>
          <w:rtl/>
        </w:rPr>
        <w:t xml:space="preserve">باشد. اما </w:t>
      </w:r>
      <w:r w:rsidR="004348C0">
        <w:rPr>
          <w:rFonts w:hint="cs"/>
          <w:rtl/>
        </w:rPr>
        <w:t>فرض بحث در مورد تخییر اصولی است و تخییر فقهی</w:t>
      </w:r>
      <w:r>
        <w:rPr>
          <w:rFonts w:hint="cs"/>
          <w:rtl/>
        </w:rPr>
        <w:t xml:space="preserve"> خلف فرض است. </w:t>
      </w:r>
    </w:p>
    <w:p w:rsidR="004E3726" w:rsidRDefault="004E3726" w:rsidP="00A54064">
      <w:pPr>
        <w:jc w:val="lowKashida"/>
        <w:rPr>
          <w:rtl/>
        </w:rPr>
      </w:pPr>
      <w:r>
        <w:rPr>
          <w:rFonts w:hint="cs"/>
          <w:rtl/>
        </w:rPr>
        <w:t>بنابراین فرض بر این نهاده می شود که طبق قول مشهور اگر حجیت تخییریه وجود داشته باشد، هر یک از دو دلیل به شرط اخذ به آن حجت خواهد شد. طبق این بیان گفته شده است که اگر به دلیل محتمل التعیین اخذ شود، یقینا حجت خواهد بود؛ چون دلیل محتمل التعیین یا حجت مطلقه است که اخذ به آن لازم خواهد بود و یا حجت تخییر</w:t>
      </w:r>
      <w:r w:rsidR="00B51F49">
        <w:rPr>
          <w:rFonts w:hint="cs"/>
          <w:rtl/>
        </w:rPr>
        <w:t>ی است که مشر</w:t>
      </w:r>
      <w:r w:rsidR="004348C0">
        <w:rPr>
          <w:rFonts w:hint="cs"/>
          <w:rtl/>
        </w:rPr>
        <w:t>وط به اخذ بوده و</w:t>
      </w:r>
      <w:r>
        <w:rPr>
          <w:rFonts w:hint="cs"/>
          <w:rtl/>
        </w:rPr>
        <w:t xml:space="preserve"> به آن اخذ شده است، اما در صورتی که به دلیل دیگر اخذ شود، حتی بعد از اخذ و التزام هم شک در حجیت آن وجود دارد و با وجود شک در حجیت خبر، نمی توان به آن خبر استناد کرد.</w:t>
      </w:r>
    </w:p>
    <w:p w:rsidR="004348C0" w:rsidRDefault="004348C0" w:rsidP="004348C0">
      <w:pPr>
        <w:pStyle w:val="Heading2"/>
        <w:rPr>
          <w:rtl/>
        </w:rPr>
      </w:pPr>
      <w:bookmarkStart w:id="5" w:name="_Toc534649249"/>
      <w:r>
        <w:rPr>
          <w:rFonts w:hint="cs"/>
          <w:rtl/>
        </w:rPr>
        <w:t>مناقشه بر کلام مشهور مبنی بر لزوم اخذ به محتمل التعیین</w:t>
      </w:r>
      <w:bookmarkEnd w:id="5"/>
    </w:p>
    <w:p w:rsidR="004348C0" w:rsidRDefault="00B51F49" w:rsidP="00A54064">
      <w:pPr>
        <w:jc w:val="lowKashida"/>
        <w:rPr>
          <w:rtl/>
        </w:rPr>
      </w:pPr>
      <w:r>
        <w:rPr>
          <w:rFonts w:hint="cs"/>
          <w:rtl/>
        </w:rPr>
        <w:t xml:space="preserve">در مقابل </w:t>
      </w:r>
      <w:r w:rsidR="004E3726">
        <w:rPr>
          <w:rFonts w:hint="cs"/>
          <w:rtl/>
        </w:rPr>
        <w:t>مطلب ذکر ش</w:t>
      </w:r>
      <w:r>
        <w:rPr>
          <w:rFonts w:hint="cs"/>
          <w:rtl/>
        </w:rPr>
        <w:t>ده از سوی مشهور</w:t>
      </w:r>
      <w:r w:rsidR="004348C0">
        <w:rPr>
          <w:rFonts w:hint="cs"/>
          <w:rtl/>
        </w:rPr>
        <w:t xml:space="preserve"> که اخذ به محتمل التعیین را لازم می دانند</w:t>
      </w:r>
      <w:r>
        <w:rPr>
          <w:rFonts w:hint="cs"/>
          <w:rtl/>
        </w:rPr>
        <w:t>، می گوئیم:</w:t>
      </w:r>
      <w:r w:rsidR="004E3726">
        <w:rPr>
          <w:rFonts w:hint="cs"/>
          <w:rtl/>
        </w:rPr>
        <w:t xml:space="preserve"> چه بسا دلیل غیر محتمل التعیین سابقا اخذ شده باشد، مثل اینکه فتوای </w:t>
      </w:r>
      <w:r>
        <w:rPr>
          <w:rFonts w:hint="cs"/>
          <w:rtl/>
        </w:rPr>
        <w:t xml:space="preserve">غیر </w:t>
      </w:r>
      <w:r w:rsidR="004348C0">
        <w:rPr>
          <w:rFonts w:hint="cs"/>
          <w:rtl/>
        </w:rPr>
        <w:t xml:space="preserve">أورع </w:t>
      </w:r>
      <w:r>
        <w:rPr>
          <w:rFonts w:hint="cs"/>
          <w:rtl/>
        </w:rPr>
        <w:t xml:space="preserve">مورد عمل واقع شده </w:t>
      </w:r>
      <w:r w:rsidR="004E3726">
        <w:rPr>
          <w:rFonts w:hint="cs"/>
          <w:rtl/>
        </w:rPr>
        <w:t>و از او تقلید شده باشد. در این صورت عدول از غیر</w:t>
      </w:r>
      <w:r w:rsidR="004348C0">
        <w:rPr>
          <w:rFonts w:hint="cs"/>
          <w:rtl/>
        </w:rPr>
        <w:t xml:space="preserve">أورع </w:t>
      </w:r>
      <w:r w:rsidR="004E3726">
        <w:rPr>
          <w:rFonts w:hint="cs"/>
          <w:rtl/>
        </w:rPr>
        <w:t xml:space="preserve">به </w:t>
      </w:r>
      <w:r w:rsidR="004348C0">
        <w:rPr>
          <w:rFonts w:hint="cs"/>
          <w:rtl/>
        </w:rPr>
        <w:t xml:space="preserve">أورع </w:t>
      </w:r>
      <w:r w:rsidR="004E3726">
        <w:rPr>
          <w:rFonts w:hint="cs"/>
          <w:rtl/>
        </w:rPr>
        <w:t xml:space="preserve">محتمل التعیین </w:t>
      </w:r>
      <w:r w:rsidR="008571AC">
        <w:rPr>
          <w:rFonts w:hint="cs"/>
          <w:rtl/>
        </w:rPr>
        <w:t>نخواهد بود بلکه همان طور که احتمال تعیّن</w:t>
      </w:r>
      <w:r w:rsidR="008571AC">
        <w:rPr>
          <w:rFonts w:hint="eastAsia"/>
          <w:rtl/>
        </w:rPr>
        <w:t>‌ عدول</w:t>
      </w:r>
      <w:r w:rsidR="008571AC">
        <w:rPr>
          <w:rFonts w:hint="cs"/>
          <w:rtl/>
        </w:rPr>
        <w:t xml:space="preserve"> به </w:t>
      </w:r>
      <w:r w:rsidR="004348C0">
        <w:rPr>
          <w:rFonts w:hint="cs"/>
          <w:rtl/>
        </w:rPr>
        <w:t xml:space="preserve">أورع </w:t>
      </w:r>
      <w:r w:rsidR="008571AC">
        <w:rPr>
          <w:rFonts w:hint="cs"/>
          <w:rtl/>
        </w:rPr>
        <w:t>وجود دارد، احتمال حجیت تخییریه بدویه هم داده می شود که بعد از</w:t>
      </w:r>
      <w:r w:rsidR="004348C0">
        <w:rPr>
          <w:rFonts w:hint="cs"/>
          <w:rtl/>
        </w:rPr>
        <w:t xml:space="preserve"> اخذ به فتوای غیر أ</w:t>
      </w:r>
      <w:r w:rsidR="008571AC">
        <w:rPr>
          <w:rFonts w:hint="cs"/>
          <w:rtl/>
        </w:rPr>
        <w:t xml:space="preserve">ورع، فتوای او حجت شده و با توجه به اینکه تخییر استمراری نبوده است، دیگر نباید به </w:t>
      </w:r>
      <w:r w:rsidR="004348C0">
        <w:rPr>
          <w:rFonts w:hint="cs"/>
          <w:rtl/>
        </w:rPr>
        <w:t xml:space="preserve">أورع </w:t>
      </w:r>
      <w:r w:rsidR="008571AC">
        <w:rPr>
          <w:rFonts w:hint="cs"/>
          <w:rtl/>
        </w:rPr>
        <w:t xml:space="preserve">عدول کند. </w:t>
      </w:r>
    </w:p>
    <w:p w:rsidR="008571AC" w:rsidRDefault="008571AC" w:rsidP="00A54064">
      <w:pPr>
        <w:jc w:val="lowKashida"/>
        <w:rPr>
          <w:rtl/>
        </w:rPr>
      </w:pPr>
      <w:r>
        <w:rPr>
          <w:rFonts w:hint="cs"/>
          <w:rtl/>
        </w:rPr>
        <w:t xml:space="preserve">البته تا زمانی که التزام به فتوای </w:t>
      </w:r>
      <w:r w:rsidR="004348C0">
        <w:rPr>
          <w:rFonts w:hint="cs"/>
          <w:rtl/>
        </w:rPr>
        <w:t xml:space="preserve">أورع </w:t>
      </w:r>
      <w:r>
        <w:rPr>
          <w:rFonts w:hint="cs"/>
          <w:rtl/>
        </w:rPr>
        <w:t>صورت نگرفته باشد، احتمال تعین فتوای غیر</w:t>
      </w:r>
      <w:r w:rsidR="004348C0">
        <w:rPr>
          <w:rFonts w:hint="cs"/>
          <w:rtl/>
        </w:rPr>
        <w:t xml:space="preserve">أورع </w:t>
      </w:r>
      <w:r>
        <w:rPr>
          <w:rFonts w:hint="cs"/>
          <w:rtl/>
        </w:rPr>
        <w:t xml:space="preserve">وجود ندارد، بلکه تقلید از </w:t>
      </w:r>
      <w:r w:rsidR="004348C0">
        <w:rPr>
          <w:rFonts w:hint="cs"/>
          <w:rtl/>
        </w:rPr>
        <w:t xml:space="preserve">أورع </w:t>
      </w:r>
      <w:r>
        <w:rPr>
          <w:rFonts w:hint="cs"/>
          <w:rtl/>
        </w:rPr>
        <w:t xml:space="preserve">یقینا مجزی است. اما در صورتی که اخذ به فتوای غیر </w:t>
      </w:r>
      <w:r w:rsidR="004348C0">
        <w:rPr>
          <w:rFonts w:hint="cs"/>
          <w:rtl/>
        </w:rPr>
        <w:t xml:space="preserve">أورع </w:t>
      </w:r>
      <w:r>
        <w:rPr>
          <w:rFonts w:hint="cs"/>
          <w:rtl/>
        </w:rPr>
        <w:t xml:space="preserve">شده باشد، احتمال داده می شود که عدول به </w:t>
      </w:r>
      <w:r w:rsidR="004348C0">
        <w:rPr>
          <w:rFonts w:hint="cs"/>
          <w:rtl/>
        </w:rPr>
        <w:t xml:space="preserve">أورع </w:t>
      </w:r>
      <w:r>
        <w:rPr>
          <w:rFonts w:hint="cs"/>
          <w:rtl/>
        </w:rPr>
        <w:t xml:space="preserve">جایز نباشد و لذا دوران امر بین دو تعیین خواهد بود؛ چون شک وجود دارد که فتوای </w:t>
      </w:r>
      <w:r w:rsidR="004348C0">
        <w:rPr>
          <w:rFonts w:hint="cs"/>
          <w:rtl/>
        </w:rPr>
        <w:t xml:space="preserve">أورع </w:t>
      </w:r>
      <w:r>
        <w:rPr>
          <w:rFonts w:hint="cs"/>
          <w:rtl/>
        </w:rPr>
        <w:t xml:space="preserve">حجت تعیینیه است و یا اینکه فتوای غیر </w:t>
      </w:r>
      <w:r w:rsidR="004348C0">
        <w:rPr>
          <w:rFonts w:hint="cs"/>
          <w:rtl/>
        </w:rPr>
        <w:t xml:space="preserve">أورع </w:t>
      </w:r>
      <w:r>
        <w:rPr>
          <w:rFonts w:hint="cs"/>
          <w:rtl/>
        </w:rPr>
        <w:t>بعد از اخذ و التزام به آن حجت تعیینیه شده است.</w:t>
      </w:r>
    </w:p>
    <w:p w:rsidR="004E3726" w:rsidRDefault="008571AC" w:rsidP="00A54064">
      <w:pPr>
        <w:jc w:val="lowKashida"/>
        <w:rPr>
          <w:rtl/>
        </w:rPr>
      </w:pPr>
      <w:r>
        <w:rPr>
          <w:rFonts w:hint="cs"/>
          <w:rtl/>
        </w:rPr>
        <w:t>در اینجا ممکن است ادعا شود که بین دو خبر تخییر وجود داشته است و حدوث حجیت تخییر</w:t>
      </w:r>
      <w:r w:rsidR="004348C0">
        <w:rPr>
          <w:rFonts w:hint="cs"/>
          <w:rtl/>
        </w:rPr>
        <w:t xml:space="preserve">یه استصحاب شده و حکم می شود که </w:t>
      </w:r>
      <w:r>
        <w:rPr>
          <w:rFonts w:hint="cs"/>
          <w:rtl/>
        </w:rPr>
        <w:t>حجیت تخییریه بقاءا هم ادامه دارد. جریان استصحاب تخییر در حجیت</w:t>
      </w:r>
      <w:r w:rsidR="00B51F49">
        <w:rPr>
          <w:rFonts w:hint="cs"/>
          <w:rtl/>
        </w:rPr>
        <w:t>،</w:t>
      </w:r>
      <w:r>
        <w:rPr>
          <w:rFonts w:hint="cs"/>
          <w:rtl/>
        </w:rPr>
        <w:t xml:space="preserve"> برای اثبات تخییر استمراری بحثی است که جناب شیخ انصاری به جهت عدم بقاء موضوع تخییر که مکلف متحیّر است، جریان این استصحاب را نپذیرفته اند و حکم کرده اند که مکلف بعد از اخذ به یکی از دو دلیل</w:t>
      </w:r>
      <w:r w:rsidR="00B51F49">
        <w:rPr>
          <w:rFonts w:hint="cs"/>
          <w:rtl/>
        </w:rPr>
        <w:t>،</w:t>
      </w:r>
      <w:r>
        <w:rPr>
          <w:rFonts w:hint="cs"/>
          <w:rtl/>
        </w:rPr>
        <w:t xml:space="preserve"> دیگر متحیر نیست. اما اگر بر خلاف </w:t>
      </w:r>
      <w:r w:rsidR="00B51F49">
        <w:rPr>
          <w:rFonts w:hint="cs"/>
          <w:rtl/>
        </w:rPr>
        <w:t xml:space="preserve">کلام </w:t>
      </w:r>
      <w:r>
        <w:rPr>
          <w:rFonts w:hint="cs"/>
          <w:rtl/>
        </w:rPr>
        <w:t>شیخ انصاری</w:t>
      </w:r>
      <w:r w:rsidR="004348C0">
        <w:rPr>
          <w:rFonts w:hint="cs"/>
          <w:rtl/>
        </w:rPr>
        <w:t xml:space="preserve">، استصحاب تخییر جاری شده </w:t>
      </w:r>
      <w:r>
        <w:rPr>
          <w:rFonts w:hint="cs"/>
          <w:rtl/>
        </w:rPr>
        <w:t>و</w:t>
      </w:r>
      <w:r w:rsidR="004348C0">
        <w:rPr>
          <w:rFonts w:hint="cs"/>
          <w:rtl/>
        </w:rPr>
        <w:t xml:space="preserve"> اثبات تخییر استمراری کند</w:t>
      </w:r>
      <w:r>
        <w:rPr>
          <w:rFonts w:hint="cs"/>
          <w:rtl/>
        </w:rPr>
        <w:t xml:space="preserve">، مکلف باید از غیر </w:t>
      </w:r>
      <w:r w:rsidR="004348C0">
        <w:rPr>
          <w:rFonts w:hint="cs"/>
          <w:rtl/>
        </w:rPr>
        <w:t xml:space="preserve">أورع </w:t>
      </w:r>
      <w:r>
        <w:rPr>
          <w:rFonts w:hint="cs"/>
          <w:rtl/>
        </w:rPr>
        <w:t xml:space="preserve">به </w:t>
      </w:r>
      <w:r w:rsidR="004348C0">
        <w:rPr>
          <w:rFonts w:hint="cs"/>
          <w:rtl/>
        </w:rPr>
        <w:t xml:space="preserve">أورع </w:t>
      </w:r>
      <w:r>
        <w:rPr>
          <w:rFonts w:hint="cs"/>
          <w:rtl/>
        </w:rPr>
        <w:t xml:space="preserve">عدول کند؛ چون </w:t>
      </w:r>
      <w:r w:rsidR="008E7B5C">
        <w:rPr>
          <w:rFonts w:hint="cs"/>
          <w:rtl/>
        </w:rPr>
        <w:t xml:space="preserve">فتوای </w:t>
      </w:r>
      <w:r w:rsidR="004348C0">
        <w:rPr>
          <w:rFonts w:hint="cs"/>
          <w:rtl/>
        </w:rPr>
        <w:t xml:space="preserve">أورع </w:t>
      </w:r>
      <w:r w:rsidR="008E7B5C">
        <w:rPr>
          <w:rFonts w:hint="cs"/>
          <w:rtl/>
        </w:rPr>
        <w:t xml:space="preserve">یا فی علم الله حجت تعیینیه است و یا اینکه بین </w:t>
      </w:r>
      <w:r w:rsidR="004348C0">
        <w:rPr>
          <w:rFonts w:hint="cs"/>
          <w:rtl/>
        </w:rPr>
        <w:t xml:space="preserve">أورع </w:t>
      </w:r>
      <w:r w:rsidR="008E7B5C">
        <w:rPr>
          <w:rFonts w:hint="cs"/>
          <w:rtl/>
        </w:rPr>
        <w:t xml:space="preserve">و غیر </w:t>
      </w:r>
      <w:r w:rsidR="004348C0">
        <w:rPr>
          <w:rFonts w:hint="cs"/>
          <w:rtl/>
        </w:rPr>
        <w:t xml:space="preserve">أورع </w:t>
      </w:r>
      <w:r w:rsidR="008E7B5C">
        <w:rPr>
          <w:rFonts w:hint="cs"/>
          <w:rtl/>
        </w:rPr>
        <w:t xml:space="preserve">تخییر بوده است و از باب استصحاب </w:t>
      </w:r>
      <w:r w:rsidR="008E7B5C">
        <w:rPr>
          <w:rFonts w:hint="cs"/>
          <w:rtl/>
        </w:rPr>
        <w:lastRenderedPageBreak/>
        <w:t xml:space="preserve">تخییر اخذ به فتوای </w:t>
      </w:r>
      <w:r w:rsidR="004348C0">
        <w:rPr>
          <w:rFonts w:hint="cs"/>
          <w:rtl/>
        </w:rPr>
        <w:t xml:space="preserve">أورع </w:t>
      </w:r>
      <w:r w:rsidR="008E7B5C">
        <w:rPr>
          <w:rFonts w:hint="cs"/>
          <w:rtl/>
        </w:rPr>
        <w:t xml:space="preserve">جایز خواهد بود و لذا </w:t>
      </w:r>
      <w:r>
        <w:rPr>
          <w:rFonts w:hint="cs"/>
          <w:rtl/>
        </w:rPr>
        <w:t xml:space="preserve">احتمال تعین فتوای </w:t>
      </w:r>
      <w:r w:rsidR="004348C0">
        <w:rPr>
          <w:rFonts w:hint="cs"/>
          <w:rtl/>
        </w:rPr>
        <w:t xml:space="preserve">أورع </w:t>
      </w:r>
      <w:r>
        <w:rPr>
          <w:rFonts w:hint="cs"/>
          <w:rtl/>
        </w:rPr>
        <w:t xml:space="preserve">داده می شود. </w:t>
      </w:r>
      <w:r w:rsidR="008E7B5C">
        <w:rPr>
          <w:rFonts w:hint="cs"/>
          <w:rtl/>
        </w:rPr>
        <w:t xml:space="preserve">جریان استصحاب در این فرض همانند علم اجمالی است که یا زید امروز واجب الاکرام است و یا عمرو دیروز واجب الاکرام بوده و امروز استصحاب وجوب اکرام دارد. در این صورت، همین مقدار برای جریان استصحاب کافی است که </w:t>
      </w:r>
      <w:r w:rsidR="004348C0">
        <w:rPr>
          <w:rFonts w:hint="cs"/>
          <w:rtl/>
        </w:rPr>
        <w:t xml:space="preserve">این مطلب </w:t>
      </w:r>
      <w:r w:rsidR="008E7B5C">
        <w:rPr>
          <w:rFonts w:hint="cs"/>
          <w:rtl/>
        </w:rPr>
        <w:t xml:space="preserve">در بحث استصحاب بیان شده است. </w:t>
      </w:r>
      <w:r>
        <w:rPr>
          <w:rFonts w:hint="cs"/>
          <w:rtl/>
        </w:rPr>
        <w:t xml:space="preserve">اما در صورتی که استصحاب جاری نباشد، به جهت اینکه ممکن است که تخییر بدوی بوده و بعد اخذ به فتوای غیر </w:t>
      </w:r>
      <w:r w:rsidR="004348C0">
        <w:rPr>
          <w:rFonts w:hint="cs"/>
          <w:rtl/>
        </w:rPr>
        <w:t xml:space="preserve">أورع </w:t>
      </w:r>
      <w:r>
        <w:rPr>
          <w:rFonts w:hint="cs"/>
          <w:rtl/>
        </w:rPr>
        <w:t xml:space="preserve">نتواند به </w:t>
      </w:r>
      <w:r w:rsidR="004348C0">
        <w:rPr>
          <w:rFonts w:hint="cs"/>
          <w:rtl/>
        </w:rPr>
        <w:t xml:space="preserve">أورع </w:t>
      </w:r>
      <w:r>
        <w:rPr>
          <w:rFonts w:hint="cs"/>
          <w:rtl/>
        </w:rPr>
        <w:t xml:space="preserve">عدول کند، علاوه بر احتمال لزوم اخذ به فتوای </w:t>
      </w:r>
      <w:r w:rsidR="004348C0">
        <w:rPr>
          <w:rFonts w:hint="cs"/>
          <w:rtl/>
        </w:rPr>
        <w:t xml:space="preserve">أورع </w:t>
      </w:r>
      <w:r>
        <w:rPr>
          <w:rFonts w:hint="cs"/>
          <w:rtl/>
        </w:rPr>
        <w:t xml:space="preserve">و تخییر، احتمال سومی وجود دارد که تعین عمل به فتوای غیر </w:t>
      </w:r>
      <w:r w:rsidR="004348C0">
        <w:rPr>
          <w:rFonts w:hint="cs"/>
          <w:rtl/>
        </w:rPr>
        <w:t xml:space="preserve">أورع </w:t>
      </w:r>
      <w:r>
        <w:rPr>
          <w:rFonts w:hint="cs"/>
          <w:rtl/>
        </w:rPr>
        <w:t>است.</w:t>
      </w:r>
    </w:p>
    <w:p w:rsidR="008571AC" w:rsidRDefault="008571AC" w:rsidP="00A54064">
      <w:pPr>
        <w:jc w:val="lowKashida"/>
        <w:rPr>
          <w:rtl/>
        </w:rPr>
      </w:pPr>
      <w:r>
        <w:rPr>
          <w:rFonts w:hint="cs"/>
          <w:rtl/>
        </w:rPr>
        <w:t xml:space="preserve">صورت دیگری که احتمال تعیّن اخذ به فتوای غیر </w:t>
      </w:r>
      <w:r w:rsidR="004348C0">
        <w:rPr>
          <w:rFonts w:hint="cs"/>
          <w:rtl/>
        </w:rPr>
        <w:t xml:space="preserve">أورع </w:t>
      </w:r>
      <w:r w:rsidR="00655916">
        <w:rPr>
          <w:rFonts w:hint="cs"/>
          <w:rtl/>
        </w:rPr>
        <w:t>وجود دارد، این است که در زمان تقلید</w:t>
      </w:r>
      <w:r>
        <w:rPr>
          <w:rFonts w:hint="cs"/>
          <w:rtl/>
        </w:rPr>
        <w:t xml:space="preserve"> </w:t>
      </w:r>
      <w:r w:rsidR="00655916">
        <w:rPr>
          <w:rFonts w:hint="cs"/>
          <w:rtl/>
        </w:rPr>
        <w:t>شخص از مجتهد،</w:t>
      </w:r>
      <w:r>
        <w:rPr>
          <w:rFonts w:hint="cs"/>
          <w:rtl/>
        </w:rPr>
        <w:t xml:space="preserve"> مجتهد دیگر </w:t>
      </w:r>
      <w:r w:rsidR="004348C0">
        <w:rPr>
          <w:rFonts w:hint="cs"/>
          <w:rtl/>
        </w:rPr>
        <w:t xml:space="preserve">أورع </w:t>
      </w:r>
      <w:r>
        <w:rPr>
          <w:rFonts w:hint="cs"/>
          <w:rtl/>
        </w:rPr>
        <w:t xml:space="preserve">نبوده است و بعد </w:t>
      </w:r>
      <w:r w:rsidR="004348C0">
        <w:rPr>
          <w:rFonts w:hint="cs"/>
          <w:rtl/>
        </w:rPr>
        <w:t xml:space="preserve">أورع </w:t>
      </w:r>
      <w:r>
        <w:rPr>
          <w:rFonts w:hint="cs"/>
          <w:rtl/>
        </w:rPr>
        <w:t xml:space="preserve">شود که این فرض واضح تر است و لذا با توجه به اینکه مجتهد دیگر بعدا </w:t>
      </w:r>
      <w:r w:rsidR="004348C0">
        <w:rPr>
          <w:rFonts w:hint="cs"/>
          <w:rtl/>
        </w:rPr>
        <w:t xml:space="preserve">أورع </w:t>
      </w:r>
      <w:r>
        <w:rPr>
          <w:rFonts w:hint="cs"/>
          <w:rtl/>
        </w:rPr>
        <w:t>شده است، نمی توان گفت که دوران امر بین تعیین و تخییر است</w:t>
      </w:r>
      <w:r w:rsidR="008E7B5C">
        <w:rPr>
          <w:rFonts w:hint="cs"/>
          <w:rtl/>
        </w:rPr>
        <w:t xml:space="preserve"> و باید عدول به فتوای مجتهدی شود که در حال حاضر </w:t>
      </w:r>
      <w:r w:rsidR="004348C0">
        <w:rPr>
          <w:rFonts w:hint="cs"/>
          <w:rtl/>
        </w:rPr>
        <w:t xml:space="preserve">أورع </w:t>
      </w:r>
      <w:r w:rsidR="008E7B5C">
        <w:rPr>
          <w:rFonts w:hint="cs"/>
          <w:rtl/>
        </w:rPr>
        <w:t>شده است.</w:t>
      </w:r>
    </w:p>
    <w:p w:rsidR="008E7B5C" w:rsidRDefault="008E7B5C" w:rsidP="00A54064">
      <w:pPr>
        <w:pStyle w:val="Heading2"/>
        <w:jc w:val="lowKashida"/>
        <w:rPr>
          <w:rtl/>
        </w:rPr>
      </w:pPr>
      <w:bookmarkStart w:id="6" w:name="_Toc534649250"/>
      <w:r>
        <w:rPr>
          <w:rFonts w:hint="cs"/>
          <w:rtl/>
        </w:rPr>
        <w:t>بررسی صور دوران امر بین تعیین و تخییر در حجیت</w:t>
      </w:r>
      <w:bookmarkEnd w:id="6"/>
    </w:p>
    <w:p w:rsidR="008E7B5C" w:rsidRDefault="008E7B5C" w:rsidP="00A54064">
      <w:pPr>
        <w:jc w:val="lowKashida"/>
        <w:rPr>
          <w:rtl/>
        </w:rPr>
      </w:pPr>
      <w:r>
        <w:rPr>
          <w:rFonts w:hint="cs"/>
          <w:rtl/>
        </w:rPr>
        <w:t xml:space="preserve">مشهور در مورد دوران امر بین تعیین و تخییر در حجیت به صورت مطلق قائل به اصالت التعیین شده اند. </w:t>
      </w:r>
    </w:p>
    <w:p w:rsidR="00655916" w:rsidRDefault="008E7B5C" w:rsidP="00A54064">
      <w:pPr>
        <w:jc w:val="lowKashida"/>
        <w:rPr>
          <w:rtl/>
        </w:rPr>
      </w:pPr>
      <w:r>
        <w:rPr>
          <w:rFonts w:hint="cs"/>
          <w:rtl/>
        </w:rPr>
        <w:t xml:space="preserve">به نظر ما اطلاق کلام مشهور صحیح نیست بلکه در مسأله صورت های متعددی وجود دارد که باید به صورت جداگانه مورد بررسی قرار گیرد. </w:t>
      </w:r>
    </w:p>
    <w:p w:rsidR="008E7B5C" w:rsidRDefault="008E7B5C" w:rsidP="00A54064">
      <w:pPr>
        <w:jc w:val="lowKashida"/>
        <w:rPr>
          <w:rtl/>
        </w:rPr>
      </w:pPr>
      <w:r>
        <w:rPr>
          <w:rFonts w:hint="cs"/>
          <w:rtl/>
        </w:rPr>
        <w:t>از بین صور مسأله صور</w:t>
      </w:r>
      <w:r w:rsidR="00655916">
        <w:rPr>
          <w:rFonts w:hint="cs"/>
          <w:rtl/>
        </w:rPr>
        <w:t>ت اول که در آن دلیل محتمل التعیین</w:t>
      </w:r>
      <w:r>
        <w:rPr>
          <w:rFonts w:hint="cs"/>
          <w:rtl/>
        </w:rPr>
        <w:t xml:space="preserve"> دال بر تکلیف الزامی و دلیل دیگر دال بر ترخیص باشد، در جلسه گذشته مورد بررسی قرار گرفت و در ادامه سایر صور مورد بررسی قرار می گیرد:</w:t>
      </w:r>
    </w:p>
    <w:p w:rsidR="008E7B5C" w:rsidRDefault="008E7B5C" w:rsidP="00A54064">
      <w:pPr>
        <w:pStyle w:val="Heading3"/>
        <w:jc w:val="lowKashida"/>
        <w:rPr>
          <w:rtl/>
        </w:rPr>
      </w:pPr>
      <w:bookmarkStart w:id="7" w:name="_Toc534649251"/>
      <w:r>
        <w:rPr>
          <w:rFonts w:hint="cs"/>
          <w:rtl/>
        </w:rPr>
        <w:t xml:space="preserve">ب: </w:t>
      </w:r>
      <w:r w:rsidR="003B7845">
        <w:rPr>
          <w:rFonts w:hint="cs"/>
          <w:rtl/>
        </w:rPr>
        <w:t>اشتمال محتمل التعیین بر ترخیص و غیر آن بر تکلیف الزامی</w:t>
      </w:r>
      <w:bookmarkEnd w:id="7"/>
    </w:p>
    <w:p w:rsidR="003B7845" w:rsidRPr="003B7845" w:rsidRDefault="003B7845" w:rsidP="00A54064">
      <w:pPr>
        <w:jc w:val="lowKashida"/>
        <w:rPr>
          <w:rtl/>
        </w:rPr>
      </w:pPr>
      <w:r>
        <w:rPr>
          <w:rFonts w:hint="cs"/>
          <w:rtl/>
        </w:rPr>
        <w:t xml:space="preserve">دومین صورت از صور دوران امر بین تعیین و تخییر این است که به عنوان مثال </w:t>
      </w:r>
      <w:r w:rsidR="004348C0">
        <w:rPr>
          <w:rFonts w:hint="cs"/>
          <w:rtl/>
        </w:rPr>
        <w:t xml:space="preserve">أورع </w:t>
      </w:r>
      <w:r>
        <w:rPr>
          <w:rFonts w:hint="cs"/>
          <w:rtl/>
        </w:rPr>
        <w:t xml:space="preserve">فتوا به حلیت حلق لحیه و غیر </w:t>
      </w:r>
      <w:r w:rsidR="004348C0">
        <w:rPr>
          <w:rFonts w:hint="cs"/>
          <w:rtl/>
        </w:rPr>
        <w:t xml:space="preserve">أورع </w:t>
      </w:r>
      <w:r w:rsidR="00655916">
        <w:rPr>
          <w:rFonts w:hint="cs"/>
          <w:rtl/>
        </w:rPr>
        <w:t>فتوا به حرمت حلق لحیه ب</w:t>
      </w:r>
      <w:r>
        <w:rPr>
          <w:rFonts w:hint="cs"/>
          <w:rtl/>
        </w:rPr>
        <w:t>دهد. بنابر</w:t>
      </w:r>
      <w:r w:rsidR="00655916">
        <w:rPr>
          <w:rFonts w:hint="cs"/>
          <w:rtl/>
        </w:rPr>
        <w:t>این صورت دوم عکس صورت قبل است؛ چون</w:t>
      </w:r>
      <w:r>
        <w:rPr>
          <w:rFonts w:hint="cs"/>
          <w:rtl/>
        </w:rPr>
        <w:t xml:space="preserve"> فتوای محتمل التعیین ترخیصی است، در حالی که در صورت اول، فتوای محتمل التعیین الزامی است.</w:t>
      </w:r>
    </w:p>
    <w:p w:rsidR="00EC23B9" w:rsidRDefault="003B7845" w:rsidP="00A54064">
      <w:pPr>
        <w:jc w:val="lowKashida"/>
        <w:rPr>
          <w:rtl/>
        </w:rPr>
      </w:pPr>
      <w:r>
        <w:rPr>
          <w:rFonts w:hint="cs"/>
          <w:rtl/>
        </w:rPr>
        <w:t>در این صورت برائت از حرمت حلق لحیه جاری خواهد شد و این برائت حتی بعد از التزام عمل به فتوای غیر</w:t>
      </w:r>
      <w:r w:rsidR="004348C0">
        <w:rPr>
          <w:rFonts w:hint="cs"/>
          <w:rtl/>
        </w:rPr>
        <w:t xml:space="preserve">أورع </w:t>
      </w:r>
      <w:r>
        <w:rPr>
          <w:rFonts w:hint="cs"/>
          <w:rtl/>
        </w:rPr>
        <w:t xml:space="preserve">جاری خواهد شد؛ چون احتمال دارد که فی علم الله فتوای </w:t>
      </w:r>
      <w:r w:rsidR="004348C0">
        <w:rPr>
          <w:rFonts w:hint="cs"/>
          <w:rtl/>
        </w:rPr>
        <w:t xml:space="preserve">أورع </w:t>
      </w:r>
      <w:r>
        <w:rPr>
          <w:rFonts w:hint="cs"/>
          <w:rtl/>
        </w:rPr>
        <w:t>حجت تعیینیه باشد که او هم فتوا به حلیت حلق لحیه داده است و لذا در این صورت منج</w:t>
      </w:r>
      <w:r w:rsidR="00655916">
        <w:rPr>
          <w:rFonts w:hint="cs"/>
          <w:rtl/>
        </w:rPr>
        <w:t>ّ</w:t>
      </w:r>
      <w:r>
        <w:rPr>
          <w:rFonts w:hint="cs"/>
          <w:rtl/>
        </w:rPr>
        <w:t xml:space="preserve">زی نسبت به حرمت حلق لحیه وجود ندارد. </w:t>
      </w:r>
    </w:p>
    <w:p w:rsidR="003B7845" w:rsidRDefault="003B7845" w:rsidP="00A54064">
      <w:pPr>
        <w:jc w:val="lowKashida"/>
        <w:rPr>
          <w:rtl/>
        </w:rPr>
      </w:pPr>
      <w:r>
        <w:rPr>
          <w:rFonts w:hint="cs"/>
          <w:rtl/>
        </w:rPr>
        <w:lastRenderedPageBreak/>
        <w:t xml:space="preserve">البته اثر التزام به فتوای </w:t>
      </w:r>
      <w:r w:rsidR="004348C0">
        <w:rPr>
          <w:rFonts w:hint="cs"/>
          <w:rtl/>
        </w:rPr>
        <w:t xml:space="preserve">أورع </w:t>
      </w:r>
      <w:r>
        <w:rPr>
          <w:rFonts w:hint="cs"/>
          <w:rtl/>
        </w:rPr>
        <w:t xml:space="preserve">این است که می تواند خبر از واقع بدهد که حلق لحیه حلال است و یا به حدیثی </w:t>
      </w:r>
      <w:r w:rsidR="00655916">
        <w:rPr>
          <w:rFonts w:hint="cs"/>
          <w:rtl/>
        </w:rPr>
        <w:t xml:space="preserve">که </w:t>
      </w:r>
      <w:r>
        <w:rPr>
          <w:rFonts w:hint="cs"/>
          <w:rtl/>
        </w:rPr>
        <w:t xml:space="preserve">دال بر حلیت حلق لحیه است، ملتزم شده و خبر از جواز </w:t>
      </w:r>
      <w:r w:rsidR="00655916">
        <w:rPr>
          <w:rFonts w:hint="cs"/>
          <w:rtl/>
        </w:rPr>
        <w:t>حلق لحیه بدهد و الا اگر ملتزم</w:t>
      </w:r>
      <w:r>
        <w:rPr>
          <w:rFonts w:hint="cs"/>
          <w:rtl/>
        </w:rPr>
        <w:t xml:space="preserve"> به دلیل </w:t>
      </w:r>
      <w:r w:rsidR="004348C0">
        <w:rPr>
          <w:rFonts w:hint="cs"/>
          <w:rtl/>
        </w:rPr>
        <w:t xml:space="preserve">أورع </w:t>
      </w:r>
      <w:r>
        <w:rPr>
          <w:rFonts w:hint="cs"/>
          <w:rtl/>
        </w:rPr>
        <w:t>نباشد، بلکه به دلیل غیر</w:t>
      </w:r>
      <w:r w:rsidR="004348C0">
        <w:rPr>
          <w:rFonts w:hint="cs"/>
          <w:rtl/>
        </w:rPr>
        <w:t xml:space="preserve">أورع </w:t>
      </w:r>
      <w:r>
        <w:rPr>
          <w:rFonts w:hint="cs"/>
          <w:rtl/>
        </w:rPr>
        <w:t>ملتزم شود، از نظر عملی می تواند برائت جاری کند.</w:t>
      </w:r>
      <w:r>
        <w:rPr>
          <w:rStyle w:val="FootnoteReference"/>
          <w:rtl/>
        </w:rPr>
        <w:footnoteReference w:id="1"/>
      </w:r>
    </w:p>
    <w:p w:rsidR="003B7845" w:rsidRDefault="003B7845" w:rsidP="00A54064">
      <w:pPr>
        <w:pStyle w:val="Heading4"/>
        <w:jc w:val="lowKashida"/>
        <w:rPr>
          <w:rtl/>
        </w:rPr>
      </w:pPr>
      <w:bookmarkStart w:id="8" w:name="_Toc534649252"/>
      <w:r>
        <w:rPr>
          <w:rFonts w:hint="cs"/>
          <w:rtl/>
        </w:rPr>
        <w:t>کلام شهید صدر در بحوث</w:t>
      </w:r>
      <w:bookmarkEnd w:id="8"/>
    </w:p>
    <w:p w:rsidR="003B7845" w:rsidRDefault="003B7845" w:rsidP="00A54064">
      <w:pPr>
        <w:jc w:val="lowKashida"/>
        <w:rPr>
          <w:rtl/>
        </w:rPr>
      </w:pPr>
      <w:r>
        <w:rPr>
          <w:rFonts w:hint="cs"/>
          <w:rtl/>
        </w:rPr>
        <w:t xml:space="preserve">شهید صدر در کتاب بحوث در مورد صورت دوم فرموده اند: علاوه بر جریان برائت از حرمت حلق لحیه، برائت از حجیت تخییریه فتوای غیر </w:t>
      </w:r>
      <w:r w:rsidR="004348C0">
        <w:rPr>
          <w:rFonts w:hint="cs"/>
          <w:rtl/>
        </w:rPr>
        <w:t xml:space="preserve">أورع </w:t>
      </w:r>
      <w:r>
        <w:rPr>
          <w:rFonts w:hint="cs"/>
          <w:rtl/>
        </w:rPr>
        <w:t xml:space="preserve">هم جاری می شود؛ چون حجیت تعیینه فتوای </w:t>
      </w:r>
      <w:r w:rsidR="004348C0">
        <w:rPr>
          <w:rFonts w:hint="cs"/>
          <w:rtl/>
        </w:rPr>
        <w:t xml:space="preserve">أورع </w:t>
      </w:r>
      <w:r>
        <w:rPr>
          <w:rFonts w:hint="cs"/>
          <w:rtl/>
        </w:rPr>
        <w:t xml:space="preserve">با توجه به اینکه فتوای </w:t>
      </w:r>
      <w:r w:rsidR="004348C0">
        <w:rPr>
          <w:rFonts w:hint="cs"/>
          <w:rtl/>
        </w:rPr>
        <w:t xml:space="preserve">أورع </w:t>
      </w:r>
      <w:r>
        <w:rPr>
          <w:rFonts w:hint="cs"/>
          <w:rtl/>
        </w:rPr>
        <w:t xml:space="preserve">جواز حلق لحیه است، موجب تسهیل است و حجیت تخییریه، بعد از اخذ به فتوای غیر </w:t>
      </w:r>
      <w:r w:rsidR="004348C0">
        <w:rPr>
          <w:rFonts w:hint="cs"/>
          <w:rtl/>
        </w:rPr>
        <w:t>أورع</w:t>
      </w:r>
      <w:r w:rsidR="00655916">
        <w:rPr>
          <w:rFonts w:hint="cs"/>
          <w:rtl/>
        </w:rPr>
        <w:t>،</w:t>
      </w:r>
      <w:r w:rsidR="004348C0">
        <w:rPr>
          <w:rFonts w:hint="cs"/>
          <w:rtl/>
        </w:rPr>
        <w:t xml:space="preserve"> </w:t>
      </w:r>
      <w:r>
        <w:rPr>
          <w:rFonts w:hint="cs"/>
          <w:rtl/>
        </w:rPr>
        <w:t>موجب سختی بر مکلف می شود ک</w:t>
      </w:r>
      <w:r w:rsidR="00655916">
        <w:rPr>
          <w:rFonts w:hint="cs"/>
          <w:rtl/>
        </w:rPr>
        <w:t>ه موجب تنجز حرمت حلق لحیه است</w:t>
      </w:r>
      <w:r>
        <w:rPr>
          <w:rFonts w:hint="cs"/>
          <w:rtl/>
        </w:rPr>
        <w:t xml:space="preserve"> و لذا نسبت به حجیت تخییریه فتوای غیر</w:t>
      </w:r>
      <w:r w:rsidR="004348C0">
        <w:rPr>
          <w:rFonts w:hint="cs"/>
          <w:rtl/>
        </w:rPr>
        <w:t xml:space="preserve">أورع </w:t>
      </w:r>
      <w:r>
        <w:rPr>
          <w:rFonts w:hint="cs"/>
          <w:rtl/>
        </w:rPr>
        <w:t xml:space="preserve">برائت جاری می شود. </w:t>
      </w:r>
    </w:p>
    <w:p w:rsidR="003B7845" w:rsidRDefault="003B7845" w:rsidP="00A54064">
      <w:pPr>
        <w:jc w:val="lowKashida"/>
        <w:rPr>
          <w:rtl/>
        </w:rPr>
      </w:pPr>
      <w:r>
        <w:rPr>
          <w:rFonts w:hint="cs"/>
          <w:rtl/>
        </w:rPr>
        <w:t>پاسخ ما از این کلام شهید صدر این است که برائت از حکم ظاهری نسبت به تکلیف واقعی مشکوک</w:t>
      </w:r>
      <w:r w:rsidR="00655916">
        <w:rPr>
          <w:rFonts w:hint="cs"/>
          <w:rtl/>
        </w:rPr>
        <w:t>،</w:t>
      </w:r>
      <w:r>
        <w:rPr>
          <w:rFonts w:hint="cs"/>
          <w:rtl/>
        </w:rPr>
        <w:t xml:space="preserve"> مؤمّن نیست و لغو است و لذا باید برائت از حرمت حلق لحیه جاری شود.</w:t>
      </w:r>
      <w:r w:rsidR="00655916">
        <w:rPr>
          <w:rStyle w:val="FootnoteReference"/>
          <w:rtl/>
        </w:rPr>
        <w:footnoteReference w:id="2"/>
      </w:r>
    </w:p>
    <w:p w:rsidR="003B7845" w:rsidRDefault="003B7845" w:rsidP="00A54064">
      <w:pPr>
        <w:pStyle w:val="Heading4"/>
        <w:jc w:val="lowKashida"/>
        <w:rPr>
          <w:rtl/>
        </w:rPr>
      </w:pPr>
      <w:bookmarkStart w:id="9" w:name="_Toc534649253"/>
      <w:r>
        <w:rPr>
          <w:rFonts w:hint="cs"/>
          <w:rtl/>
        </w:rPr>
        <w:t>ج:</w:t>
      </w:r>
      <w:r w:rsidR="007702AF">
        <w:rPr>
          <w:rFonts w:hint="cs"/>
          <w:rtl/>
        </w:rPr>
        <w:t xml:space="preserve"> دارای مزیت بودن هر یک از دو دلیل</w:t>
      </w:r>
      <w:bookmarkEnd w:id="9"/>
    </w:p>
    <w:p w:rsidR="003B7845" w:rsidRDefault="003B7845" w:rsidP="00A54064">
      <w:pPr>
        <w:jc w:val="lowKashida"/>
        <w:rPr>
          <w:rtl/>
        </w:rPr>
      </w:pPr>
      <w:r>
        <w:rPr>
          <w:rFonts w:hint="cs"/>
          <w:rtl/>
        </w:rPr>
        <w:t xml:space="preserve">صورت سوم دوران امر بین تعیین و تخییر این است که یکی از دو دلیل </w:t>
      </w:r>
      <w:r w:rsidR="007702AF">
        <w:rPr>
          <w:rFonts w:hint="cs"/>
          <w:rtl/>
        </w:rPr>
        <w:t>که فتوا به حرمت حلق لحیه می دهد، اوثق است و دیگری که فتوا به حلیت می دهد، اعدل است و لذا هر یک از دو مجتهد دارای مزیتی است و یکی فتوا بر حلیت و دیگری فتوا به حرمت داده است. در این صورت با توجه به اینکه هر کدام دارای مزیت است، نسبت به هر کدام احتمال حجیت تعیینیه داده می شود و احتمال تخییر هم داده می شود. بنابراین سه احتمال وجود دارد.</w:t>
      </w:r>
    </w:p>
    <w:p w:rsidR="007702AF" w:rsidRDefault="007702AF" w:rsidP="00A54064">
      <w:pPr>
        <w:jc w:val="lowKashida"/>
        <w:rPr>
          <w:rtl/>
        </w:rPr>
      </w:pPr>
      <w:r>
        <w:rPr>
          <w:rFonts w:hint="cs"/>
          <w:rtl/>
        </w:rPr>
        <w:t>به نظر ما در این صورت هم برائت از حرمت حلق لحیه جاری می شود؛ چون همین مقدار که حجیت فتوای قائل به حرمت حتی بعد از اخذ به آن، احراز نشده است، برای جریان برائت از حرمت حلق لحیه کافی است؛ چون ممکن است که فتوای دیگری که قائل به حلیت حلق لحیه است، حجت تعیینیه باشد.</w:t>
      </w:r>
    </w:p>
    <w:p w:rsidR="007702AF" w:rsidRDefault="007702AF" w:rsidP="00A54064">
      <w:pPr>
        <w:jc w:val="lowKashida"/>
        <w:rPr>
          <w:rtl/>
        </w:rPr>
      </w:pPr>
      <w:r>
        <w:rPr>
          <w:rFonts w:hint="cs"/>
          <w:rtl/>
        </w:rPr>
        <w:t xml:space="preserve"> البته طبق کلام سابق شهید صدر، در این صورت برائت از حجیت تخییریه و حجیت تعیینه فتوای حرمت حلق لحیه هم جاری است که مجددا ما می گوئیم: برائت از حجیت اثر ندارد و لذا صرفا برائت از حکم واقعی مشکوک جاری می شود.</w:t>
      </w:r>
    </w:p>
    <w:p w:rsidR="007702AF" w:rsidRDefault="007702AF" w:rsidP="00A54064">
      <w:pPr>
        <w:pStyle w:val="Heading4"/>
        <w:jc w:val="lowKashida"/>
        <w:rPr>
          <w:rtl/>
        </w:rPr>
      </w:pPr>
      <w:bookmarkStart w:id="10" w:name="_Toc534649254"/>
      <w:r>
        <w:rPr>
          <w:rFonts w:hint="cs"/>
          <w:rtl/>
        </w:rPr>
        <w:lastRenderedPageBreak/>
        <w:t>د: اشتمال هر دو دلیل بر حکم الزامی و محتمل التعیین بودن یکی از دو دلیل</w:t>
      </w:r>
      <w:bookmarkEnd w:id="10"/>
    </w:p>
    <w:p w:rsidR="007702AF" w:rsidRDefault="007702AF" w:rsidP="00A54064">
      <w:pPr>
        <w:jc w:val="lowKashida"/>
        <w:rPr>
          <w:rtl/>
        </w:rPr>
      </w:pPr>
      <w:r>
        <w:rPr>
          <w:rFonts w:hint="cs"/>
          <w:rtl/>
        </w:rPr>
        <w:t>صورت چهارم دوران امر بین تعیین و تخییر این است که هر دو</w:t>
      </w:r>
      <w:r w:rsidR="00655916">
        <w:rPr>
          <w:rFonts w:hint="cs"/>
          <w:rtl/>
        </w:rPr>
        <w:t xml:space="preserve"> مجتهد،</w:t>
      </w:r>
      <w:r>
        <w:rPr>
          <w:rFonts w:hint="cs"/>
          <w:rtl/>
        </w:rPr>
        <w:t xml:space="preserve"> فتوا به حکم الزامی بدهند، مثل اینکه مجتهد اول نماز جمعه را واجب تعیینی بداند و مجتهد دیگر نماز ظهر را واجب تعیینی بداند و علم وجود داشته باشد که هر دو نماز واجب تعیینی نیست و علم اجمالی هم به وجوب تعیینی یکی از دو نماز وجود نداشته باشد، بلکه احتمال داده شود که نماز جمعه و نماز ظهر واجب تخییری باشند. مثال دیگر این صورت این است که یک مجتهد بیان کندکه زیارت سیدالشهدا علیه السلام برای یک مرتبه در طول عمر واجب است و مجتهد دیگر بیان کند که صدقه بر فقیر واجب است که هر یک دلیل بر حکم الزامی شده اند و احتیاط هم ممکن است.</w:t>
      </w:r>
    </w:p>
    <w:p w:rsidR="007702AF" w:rsidRDefault="007702AF" w:rsidP="00A54064">
      <w:pPr>
        <w:jc w:val="lowKashida"/>
        <w:rPr>
          <w:rtl/>
        </w:rPr>
      </w:pPr>
      <w:r>
        <w:rPr>
          <w:rFonts w:hint="cs"/>
          <w:rtl/>
        </w:rPr>
        <w:t xml:space="preserve">البته در این صورت باید این نکته هم در نظر گرفته شود که صرفا یکی از دو دلیل محتمل التعیین است. مثلا </w:t>
      </w:r>
      <w:r w:rsidR="004348C0">
        <w:rPr>
          <w:rFonts w:hint="cs"/>
          <w:rtl/>
        </w:rPr>
        <w:t xml:space="preserve">أورع </w:t>
      </w:r>
      <w:r>
        <w:rPr>
          <w:rFonts w:hint="cs"/>
          <w:rtl/>
        </w:rPr>
        <w:t xml:space="preserve">بیان کرده است که زیارت سیدالشهدا علیه السلام واجب است و غیر </w:t>
      </w:r>
      <w:r w:rsidR="004348C0">
        <w:rPr>
          <w:rFonts w:hint="cs"/>
          <w:rtl/>
        </w:rPr>
        <w:t xml:space="preserve">أورع </w:t>
      </w:r>
      <w:r>
        <w:rPr>
          <w:rFonts w:hint="cs"/>
          <w:rtl/>
        </w:rPr>
        <w:t>بیان کرده است که صدقه واجب است.</w:t>
      </w:r>
    </w:p>
    <w:p w:rsidR="008E6910" w:rsidRDefault="008E6910" w:rsidP="00A54064">
      <w:pPr>
        <w:pStyle w:val="Heading5"/>
        <w:jc w:val="lowKashida"/>
        <w:rPr>
          <w:rtl/>
        </w:rPr>
      </w:pPr>
      <w:bookmarkStart w:id="11" w:name="_Toc534649255"/>
      <w:r>
        <w:rPr>
          <w:rFonts w:hint="cs"/>
          <w:rtl/>
        </w:rPr>
        <w:t>کلام شهید صدر در بحوث</w:t>
      </w:r>
      <w:bookmarkEnd w:id="11"/>
    </w:p>
    <w:p w:rsidR="007702AF" w:rsidRDefault="007702AF" w:rsidP="00A54064">
      <w:pPr>
        <w:jc w:val="lowKashida"/>
        <w:rPr>
          <w:rtl/>
        </w:rPr>
      </w:pPr>
      <w:r>
        <w:rPr>
          <w:rFonts w:hint="cs"/>
          <w:rtl/>
        </w:rPr>
        <w:t xml:space="preserve">در این صورت با توجه به اینکه احتمال حجیت تعیینیه غیر </w:t>
      </w:r>
      <w:r w:rsidR="004348C0">
        <w:rPr>
          <w:rFonts w:hint="cs"/>
          <w:rtl/>
        </w:rPr>
        <w:t xml:space="preserve">أورع </w:t>
      </w:r>
      <w:r>
        <w:rPr>
          <w:rFonts w:hint="cs"/>
          <w:rtl/>
        </w:rPr>
        <w:t xml:space="preserve">داده نمی شود، </w:t>
      </w:r>
      <w:r w:rsidR="008E6910">
        <w:rPr>
          <w:rFonts w:hint="cs"/>
          <w:rtl/>
        </w:rPr>
        <w:t xml:space="preserve">شهید صدر فرموده اند: </w:t>
      </w:r>
      <w:r>
        <w:rPr>
          <w:rFonts w:hint="cs"/>
          <w:rtl/>
        </w:rPr>
        <w:t xml:space="preserve">امر دایر بین حجیت تخییریه و حجیت تعیینیه فتوای </w:t>
      </w:r>
      <w:r w:rsidR="004348C0">
        <w:rPr>
          <w:rFonts w:hint="cs"/>
          <w:rtl/>
        </w:rPr>
        <w:t xml:space="preserve">أورع </w:t>
      </w:r>
      <w:r>
        <w:rPr>
          <w:rFonts w:hint="cs"/>
          <w:rtl/>
        </w:rPr>
        <w:t xml:space="preserve">خواهد بود. حال اگر مکلف ملتزم به فتوای </w:t>
      </w:r>
      <w:r w:rsidR="004348C0">
        <w:rPr>
          <w:rFonts w:hint="cs"/>
          <w:rtl/>
        </w:rPr>
        <w:t xml:space="preserve">أورع </w:t>
      </w:r>
      <w:r>
        <w:rPr>
          <w:rFonts w:hint="cs"/>
          <w:rtl/>
        </w:rPr>
        <w:t xml:space="preserve">شود، باید طبق فتوای او عمل کند که زیارت واجب است، اما در صورتی که مکلف ملتزم به </w:t>
      </w:r>
      <w:r w:rsidR="008E6910">
        <w:rPr>
          <w:rFonts w:hint="cs"/>
          <w:rtl/>
        </w:rPr>
        <w:t xml:space="preserve">فتوای </w:t>
      </w:r>
      <w:r w:rsidR="004348C0">
        <w:rPr>
          <w:rFonts w:hint="cs"/>
          <w:rtl/>
        </w:rPr>
        <w:t xml:space="preserve">أورع </w:t>
      </w:r>
      <w:r w:rsidR="008E6910">
        <w:rPr>
          <w:rFonts w:hint="cs"/>
          <w:rtl/>
        </w:rPr>
        <w:t xml:space="preserve">نشود، احتیاط را لازم خواهد بود؛ چون مکلف از دو حال خارج نیست: الف: ملتزم به فتوای غیر </w:t>
      </w:r>
      <w:r w:rsidR="004348C0">
        <w:rPr>
          <w:rFonts w:hint="cs"/>
          <w:rtl/>
        </w:rPr>
        <w:t xml:space="preserve">أورع </w:t>
      </w:r>
      <w:r w:rsidR="008E6910">
        <w:rPr>
          <w:rFonts w:hint="cs"/>
          <w:rtl/>
        </w:rPr>
        <w:t>می شود که علم اجمالی خواهد داشت که یا فتوای غیر</w:t>
      </w:r>
      <w:r w:rsidR="004348C0">
        <w:rPr>
          <w:rFonts w:hint="cs"/>
          <w:rtl/>
        </w:rPr>
        <w:t xml:space="preserve">أورع </w:t>
      </w:r>
      <w:r w:rsidR="008E6910">
        <w:rPr>
          <w:rFonts w:hint="cs"/>
          <w:rtl/>
        </w:rPr>
        <w:t xml:space="preserve">به وجوب صدقه حجت فعلی بر او است و وجوب صدقه </w:t>
      </w:r>
      <w:r w:rsidR="0089237E">
        <w:rPr>
          <w:rFonts w:hint="cs"/>
          <w:rtl/>
        </w:rPr>
        <w:t xml:space="preserve">منجّز </w:t>
      </w:r>
      <w:r w:rsidR="008E6910">
        <w:rPr>
          <w:rFonts w:hint="cs"/>
          <w:rtl/>
        </w:rPr>
        <w:t xml:space="preserve">است و یا اگر فتوای غیر </w:t>
      </w:r>
      <w:r w:rsidR="004348C0">
        <w:rPr>
          <w:rFonts w:hint="cs"/>
          <w:rtl/>
        </w:rPr>
        <w:t xml:space="preserve">أورع </w:t>
      </w:r>
      <w:r w:rsidR="008E6910">
        <w:rPr>
          <w:rFonts w:hint="cs"/>
          <w:rtl/>
        </w:rPr>
        <w:t xml:space="preserve">حجت فعلیه نباشد، به معنای این است که تخییر وجود ندارد بلکه فتوای </w:t>
      </w:r>
      <w:r w:rsidR="004348C0">
        <w:rPr>
          <w:rFonts w:hint="cs"/>
          <w:rtl/>
        </w:rPr>
        <w:t xml:space="preserve">أورع </w:t>
      </w:r>
      <w:r w:rsidR="008E6910">
        <w:rPr>
          <w:rFonts w:hint="cs"/>
          <w:rtl/>
        </w:rPr>
        <w:t xml:space="preserve">حجت تعیینیه است و لذا وجوب زیارت </w:t>
      </w:r>
      <w:r w:rsidR="0089237E">
        <w:rPr>
          <w:rFonts w:hint="cs"/>
          <w:rtl/>
        </w:rPr>
        <w:t xml:space="preserve">منجّز </w:t>
      </w:r>
      <w:r w:rsidR="008E6910">
        <w:rPr>
          <w:rFonts w:hint="cs"/>
          <w:rtl/>
        </w:rPr>
        <w:t>خواهد شد. بنابراین بعد از التزام به فتوای غیر</w:t>
      </w:r>
      <w:r w:rsidR="004348C0">
        <w:rPr>
          <w:rFonts w:hint="cs"/>
          <w:rtl/>
        </w:rPr>
        <w:t xml:space="preserve">أورع </w:t>
      </w:r>
      <w:r w:rsidR="008E6910">
        <w:rPr>
          <w:rFonts w:hint="cs"/>
          <w:rtl/>
        </w:rPr>
        <w:t xml:space="preserve">علم اجمالی ایجاد می شود که یا فی علم الله حجت تعیینیه در فتوای </w:t>
      </w:r>
      <w:r w:rsidR="004348C0">
        <w:rPr>
          <w:rFonts w:hint="cs"/>
          <w:rtl/>
        </w:rPr>
        <w:t xml:space="preserve">أورع </w:t>
      </w:r>
      <w:r w:rsidR="008E6910">
        <w:rPr>
          <w:rFonts w:hint="cs"/>
          <w:rtl/>
        </w:rPr>
        <w:t xml:space="preserve">است که زیارت واجب خواهد شد و یا حجیت تخییریه اصولی است که بعد از اخذ به فتوای غیر اورع، فتوای او حجت فعلیه شده و وجوب صدقه </w:t>
      </w:r>
      <w:r w:rsidR="0089237E">
        <w:rPr>
          <w:rFonts w:hint="cs"/>
          <w:rtl/>
        </w:rPr>
        <w:t xml:space="preserve">منجّز </w:t>
      </w:r>
      <w:r w:rsidR="008E6910">
        <w:rPr>
          <w:rFonts w:hint="cs"/>
          <w:rtl/>
        </w:rPr>
        <w:t>خواهد شد.</w:t>
      </w:r>
    </w:p>
    <w:p w:rsidR="008E6910" w:rsidRDefault="008E6910" w:rsidP="00A54064">
      <w:pPr>
        <w:jc w:val="lowKashida"/>
        <w:rPr>
          <w:rtl/>
        </w:rPr>
      </w:pPr>
      <w:r>
        <w:rPr>
          <w:rFonts w:hint="cs"/>
          <w:rtl/>
        </w:rPr>
        <w:t xml:space="preserve">ب: صورت دوم این است که ملتزم به فتوای هیچ </w:t>
      </w:r>
      <w:r w:rsidR="0089237E">
        <w:rPr>
          <w:rFonts w:hint="cs"/>
          <w:rtl/>
        </w:rPr>
        <w:t xml:space="preserve">یک </w:t>
      </w:r>
      <w:r>
        <w:rPr>
          <w:rFonts w:hint="cs"/>
          <w:rtl/>
        </w:rPr>
        <w:t xml:space="preserve">از دو مجتهد نشود. در این صورت هم علم اجمالی </w:t>
      </w:r>
      <w:r w:rsidR="0089237E">
        <w:rPr>
          <w:rFonts w:hint="cs"/>
          <w:rtl/>
        </w:rPr>
        <w:t xml:space="preserve">منجّز </w:t>
      </w:r>
      <w:r>
        <w:rPr>
          <w:rFonts w:hint="cs"/>
          <w:rtl/>
        </w:rPr>
        <w:t xml:space="preserve">وجود خواهد داشت؛ چون فتوای </w:t>
      </w:r>
      <w:r w:rsidR="004348C0">
        <w:rPr>
          <w:rFonts w:hint="cs"/>
          <w:rtl/>
        </w:rPr>
        <w:t xml:space="preserve">أورع </w:t>
      </w:r>
      <w:r>
        <w:rPr>
          <w:rFonts w:hint="cs"/>
          <w:rtl/>
        </w:rPr>
        <w:t xml:space="preserve">یا حجت تعیینیه است و وجوب زیارت </w:t>
      </w:r>
      <w:r w:rsidR="0089237E">
        <w:rPr>
          <w:rFonts w:hint="cs"/>
          <w:rtl/>
        </w:rPr>
        <w:t xml:space="preserve">منجّز </w:t>
      </w:r>
      <w:r>
        <w:rPr>
          <w:rFonts w:hint="cs"/>
          <w:rtl/>
        </w:rPr>
        <w:t xml:space="preserve">است و یا اگر فتوای </w:t>
      </w:r>
      <w:r w:rsidR="004348C0">
        <w:rPr>
          <w:rFonts w:hint="cs"/>
          <w:rtl/>
        </w:rPr>
        <w:t xml:space="preserve">أورع </w:t>
      </w:r>
      <w:r>
        <w:rPr>
          <w:rFonts w:hint="cs"/>
          <w:rtl/>
        </w:rPr>
        <w:t>حجت تخییریه است، وجوب طریقی اخذ به یکی از دو فتوا که لازمه حجت تخییریه است، موجب تنجّز واقع خواهد شد.</w:t>
      </w:r>
      <w:r w:rsidR="0089237E">
        <w:rPr>
          <w:rStyle w:val="FootnoteReference"/>
          <w:rtl/>
        </w:rPr>
        <w:footnoteReference w:id="3"/>
      </w:r>
    </w:p>
    <w:p w:rsidR="008E6910" w:rsidRDefault="008E6910" w:rsidP="00A54064">
      <w:pPr>
        <w:jc w:val="lowKashida"/>
        <w:rPr>
          <w:rtl/>
        </w:rPr>
      </w:pPr>
      <w:r>
        <w:rPr>
          <w:rFonts w:hint="cs"/>
          <w:rtl/>
        </w:rPr>
        <w:t>در مورد کلام شهید صدر دو اشکال مطرح شده است که اشکال اول در کتاب اضواء و آراء است که به نظر ما اشکال ایشان بر شهید صدر وارد نیست و اشکال دیگر به نظر ما بر کلام شهید صدر وارد است.</w:t>
      </w:r>
    </w:p>
    <w:p w:rsidR="007702AF" w:rsidRDefault="008E6910" w:rsidP="00A54064">
      <w:pPr>
        <w:jc w:val="lowKashida"/>
        <w:rPr>
          <w:rtl/>
        </w:rPr>
      </w:pPr>
      <w:r>
        <w:rPr>
          <w:rFonts w:hint="cs"/>
          <w:rtl/>
        </w:rPr>
        <w:lastRenderedPageBreak/>
        <w:t xml:space="preserve">در کتاب اضواء و آراء طبق مبنای خود که روح حجیت تخییریه را عدم جواز </w:t>
      </w:r>
      <w:r w:rsidR="00A0582D">
        <w:rPr>
          <w:rFonts w:hint="cs"/>
          <w:rtl/>
        </w:rPr>
        <w:t xml:space="preserve">مخالفت با هر دو دلیل می دانند، بر شهید صدر اشکال کرده اند که التزام یا عدم التزام به فتوای </w:t>
      </w:r>
      <w:r w:rsidR="004348C0">
        <w:rPr>
          <w:rFonts w:hint="cs"/>
          <w:rtl/>
        </w:rPr>
        <w:t xml:space="preserve">أورع </w:t>
      </w:r>
      <w:r w:rsidR="00A0582D">
        <w:rPr>
          <w:rFonts w:hint="cs"/>
          <w:rtl/>
        </w:rPr>
        <w:t xml:space="preserve">تفاوتی نمی کند؛ چون روح حجیت تخییریه این است که زیارت و صدقه هر دو ترک نشود و بعد از اخذ به فتوای اورع، زیارت </w:t>
      </w:r>
      <w:r w:rsidR="0089237E">
        <w:rPr>
          <w:rFonts w:hint="cs"/>
          <w:rtl/>
        </w:rPr>
        <w:t>منجّز</w:t>
      </w:r>
      <w:r w:rsidR="00A0582D">
        <w:rPr>
          <w:rFonts w:hint="cs"/>
          <w:rtl/>
        </w:rPr>
        <w:t xml:space="preserve">نخواهد شد؛ چون علم به حجیت تعیینیه آن وجود ندارد و قدر متیقن این است که مخالفت هر دو دلیل و ترک زیارت و صدقه حرام است و لذا برائت از تعیّن عمل به فتوای </w:t>
      </w:r>
      <w:r w:rsidR="004348C0">
        <w:rPr>
          <w:rFonts w:hint="cs"/>
          <w:rtl/>
        </w:rPr>
        <w:t xml:space="preserve">أورع </w:t>
      </w:r>
      <w:r w:rsidR="00A0582D">
        <w:rPr>
          <w:rFonts w:hint="cs"/>
          <w:rtl/>
        </w:rPr>
        <w:t>جاری می شود که زیارت را واجب می داند.</w:t>
      </w:r>
      <w:r w:rsidR="0089237E">
        <w:rPr>
          <w:rStyle w:val="FootnoteReference"/>
          <w:rtl/>
        </w:rPr>
        <w:footnoteReference w:id="4"/>
      </w:r>
    </w:p>
    <w:p w:rsidR="00A0582D" w:rsidRPr="003B7845" w:rsidRDefault="00A0582D" w:rsidP="00A54064">
      <w:pPr>
        <w:jc w:val="lowKashida"/>
        <w:rPr>
          <w:rtl/>
        </w:rPr>
      </w:pPr>
      <w:r>
        <w:rPr>
          <w:rFonts w:hint="cs"/>
          <w:rtl/>
        </w:rPr>
        <w:t xml:space="preserve">در مورد کلام اضواء و آراء می گوئیم: کلام ایشان مبتنی بر مبنای خود ایشان است که از حجیت تخییریه صرفا استفاده شود که مولی اهتمام به عدم مخالفت با هر دو دلیل دارد که مطلب ذکر شده طبق این مبنا بعید نیست، اما به نظر ما این مطلب دارای اشکال است؛ چون خلاف ظاهر تعبیر «بأیّهما أخذت من باب التسلیم کان صوابا» است. در اینجا ممکن است اشکال شود که تعبیر ذکر شده دلیل خاص است و در حال حاضر بحث در اصل عملی است. در پاسخ این اشکال می گوئیم: اصل عملی یعنی اینکه مشخص نیست که حجیت تخییریه صحیح است که در این روایت مطرح شده است و یا حجیت تعیینیه صحیح است که حجیت تخییریه به معنای این است که به هر کدام اخذ شود، حجت فعلیه شده و مولی نسبت به آن اهتمام خواهد داشت و لذا اگر به فتوای </w:t>
      </w:r>
      <w:r w:rsidR="004348C0">
        <w:rPr>
          <w:rFonts w:hint="cs"/>
          <w:rtl/>
        </w:rPr>
        <w:t xml:space="preserve">أورع </w:t>
      </w:r>
      <w:r>
        <w:rPr>
          <w:rFonts w:hint="cs"/>
          <w:rtl/>
        </w:rPr>
        <w:t xml:space="preserve">اخذ شود، حجت فعلیه خواهد شد. انصاف هم این است که مفاد عرفی «بأیّهما أخذت من باب التسلیم کان صوابا» وجوب طریقی اخذ به یکی از دو دلیل است که واقع </w:t>
      </w:r>
      <w:r w:rsidR="0089237E">
        <w:rPr>
          <w:rFonts w:hint="cs"/>
          <w:rtl/>
        </w:rPr>
        <w:t xml:space="preserve">منجّز </w:t>
      </w:r>
      <w:r>
        <w:rPr>
          <w:rFonts w:hint="cs"/>
          <w:rtl/>
        </w:rPr>
        <w:t>خواهد شد.</w:t>
      </w:r>
    </w:p>
    <w:p w:rsidR="00EC23B9" w:rsidRDefault="00A0582D" w:rsidP="00A54064">
      <w:pPr>
        <w:jc w:val="lowKashida"/>
        <w:rPr>
          <w:rtl/>
        </w:rPr>
      </w:pPr>
      <w:r>
        <w:rPr>
          <w:rFonts w:hint="cs"/>
          <w:rtl/>
        </w:rPr>
        <w:t xml:space="preserve">اما </w:t>
      </w:r>
      <w:r w:rsidR="00B23247">
        <w:rPr>
          <w:rFonts w:hint="cs"/>
          <w:rtl/>
        </w:rPr>
        <w:t xml:space="preserve">اشکال ما بر کلام شهید صدر این است که ایشان فرمودند: در صورتی که مکلف به هیچ یک از دو دلیل ملتزم نشود، واقع بر او </w:t>
      </w:r>
      <w:r w:rsidR="0089237E">
        <w:rPr>
          <w:rFonts w:hint="cs"/>
          <w:rtl/>
        </w:rPr>
        <w:t xml:space="preserve">منجّز </w:t>
      </w:r>
      <w:r w:rsidR="00B23247">
        <w:rPr>
          <w:rFonts w:hint="cs"/>
          <w:rtl/>
        </w:rPr>
        <w:t xml:space="preserve">شده و لازم می شود که زیارت رفته و صدقه هم بدهد، اما به نظر ما قدر متیقن این است فتوای </w:t>
      </w:r>
      <w:r w:rsidR="004348C0">
        <w:rPr>
          <w:rFonts w:hint="cs"/>
          <w:rtl/>
        </w:rPr>
        <w:t xml:space="preserve">أورع </w:t>
      </w:r>
      <w:r w:rsidR="00B23247">
        <w:rPr>
          <w:rFonts w:hint="cs"/>
          <w:rtl/>
        </w:rPr>
        <w:t xml:space="preserve">بر او حجت است؛ چون حجیت تخییریه را علم ندارد، بلکه احتمال حجت تعیینی بودن فتوای </w:t>
      </w:r>
      <w:r w:rsidR="004348C0">
        <w:rPr>
          <w:rFonts w:hint="cs"/>
          <w:rtl/>
        </w:rPr>
        <w:t xml:space="preserve">أورع </w:t>
      </w:r>
      <w:r w:rsidR="00B23247">
        <w:rPr>
          <w:rFonts w:hint="cs"/>
          <w:rtl/>
        </w:rPr>
        <w:t xml:space="preserve">وجود دارد که صرفا فتوای </w:t>
      </w:r>
      <w:r w:rsidR="004348C0">
        <w:rPr>
          <w:rFonts w:hint="cs"/>
          <w:rtl/>
        </w:rPr>
        <w:t xml:space="preserve">أورع </w:t>
      </w:r>
      <w:r w:rsidR="0089237E">
        <w:rPr>
          <w:rFonts w:hint="cs"/>
          <w:rtl/>
        </w:rPr>
        <w:t xml:space="preserve">منجّز </w:t>
      </w:r>
      <w:r w:rsidR="00B23247">
        <w:rPr>
          <w:rFonts w:hint="cs"/>
          <w:rtl/>
        </w:rPr>
        <w:t>می شود ولو اینکه به هیچ یک از دو فتوا ملتزم نشود.</w:t>
      </w:r>
    </w:p>
    <w:p w:rsidR="00B23247" w:rsidRPr="00EC23B9" w:rsidRDefault="00B23247" w:rsidP="00A54064">
      <w:pPr>
        <w:jc w:val="lowKashida"/>
        <w:rPr>
          <w:rtl/>
        </w:rPr>
      </w:pPr>
      <w:r>
        <w:rPr>
          <w:rFonts w:hint="cs"/>
          <w:rtl/>
        </w:rPr>
        <w:t xml:space="preserve">البته ممکن است در اینجا گفته شود که اگر مکلف به فتوای غیر </w:t>
      </w:r>
      <w:r w:rsidR="004348C0">
        <w:rPr>
          <w:rFonts w:hint="cs"/>
          <w:rtl/>
        </w:rPr>
        <w:t xml:space="preserve">أورع </w:t>
      </w:r>
      <w:r>
        <w:rPr>
          <w:rFonts w:hint="cs"/>
          <w:rtl/>
        </w:rPr>
        <w:t xml:space="preserve">عمل کند، می تواند از فتوای </w:t>
      </w:r>
      <w:r w:rsidR="004348C0">
        <w:rPr>
          <w:rFonts w:hint="cs"/>
          <w:rtl/>
        </w:rPr>
        <w:t xml:space="preserve">أورع </w:t>
      </w:r>
      <w:r>
        <w:rPr>
          <w:rFonts w:hint="cs"/>
          <w:rtl/>
        </w:rPr>
        <w:t xml:space="preserve">که وجوب زیارت است برائت جاری کند، اما به نظر ما این مطلب صحیح نیست؛ چون حتی اگر به فتوای غیر </w:t>
      </w:r>
      <w:r w:rsidR="004348C0">
        <w:rPr>
          <w:rFonts w:hint="cs"/>
          <w:rtl/>
        </w:rPr>
        <w:t xml:space="preserve">أورع </w:t>
      </w:r>
      <w:r>
        <w:rPr>
          <w:rFonts w:hint="cs"/>
          <w:rtl/>
        </w:rPr>
        <w:t xml:space="preserve">اخذ کند، با توجه به اینکه فتوای غیر </w:t>
      </w:r>
      <w:r w:rsidR="004348C0">
        <w:rPr>
          <w:rFonts w:hint="cs"/>
          <w:rtl/>
        </w:rPr>
        <w:t xml:space="preserve">أورع </w:t>
      </w:r>
      <w:r>
        <w:rPr>
          <w:rFonts w:hint="cs"/>
          <w:rtl/>
        </w:rPr>
        <w:t xml:space="preserve">محتمل التعیین نیست، بر خلاف کلام اضواء و آراء علم اجمالی ایجاد می شود که صدقه یا زیارت بر او واجب است ولذا باید احتیاط کند و اگر بخواهد که احتیاط نکند، باید به فتوای </w:t>
      </w:r>
      <w:r w:rsidR="004348C0">
        <w:rPr>
          <w:rFonts w:hint="cs"/>
          <w:rtl/>
        </w:rPr>
        <w:t xml:space="preserve">أورع </w:t>
      </w:r>
      <w:r>
        <w:rPr>
          <w:rFonts w:hint="cs"/>
          <w:rtl/>
        </w:rPr>
        <w:t xml:space="preserve">اخذ کند و یا به هیچ یک از دو فتوا اخذ نکند و صرفا به زیارت برود. </w:t>
      </w:r>
    </w:p>
    <w:p w:rsidR="001A1EA5" w:rsidRPr="00EC23B9" w:rsidRDefault="001A1EA5" w:rsidP="00A54064">
      <w:pPr>
        <w:jc w:val="lowKashida"/>
        <w:rPr>
          <w:rtl/>
        </w:rPr>
      </w:pPr>
      <w:bookmarkStart w:id="12" w:name="_GoBack"/>
      <w:bookmarkEnd w:id="12"/>
    </w:p>
    <w:sectPr w:rsidR="001A1EA5" w:rsidRPr="00EC23B9"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A5E" w:rsidRDefault="00546A5E" w:rsidP="008B750B">
      <w:pPr>
        <w:spacing w:line="240" w:lineRule="auto"/>
      </w:pPr>
      <w:r>
        <w:separator/>
      </w:r>
    </w:p>
  </w:endnote>
  <w:endnote w:type="continuationSeparator" w:id="0">
    <w:p w:rsidR="00546A5E" w:rsidRDefault="00546A5E"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EC23B9" w:rsidTr="0020241A">
      <w:tc>
        <w:tcPr>
          <w:tcW w:w="3382" w:type="dxa"/>
          <w:tcBorders>
            <w:top w:val="nil"/>
            <w:left w:val="nil"/>
            <w:bottom w:val="nil"/>
            <w:right w:val="nil"/>
          </w:tcBorders>
        </w:tcPr>
        <w:p w:rsidR="006D44C1" w:rsidRPr="00EC23B9" w:rsidRDefault="006D44C1" w:rsidP="006D44C1">
          <w:pPr>
            <w:pStyle w:val="Footer"/>
            <w:rPr>
              <w:rFonts w:cs="B Badr"/>
              <w:rtl/>
            </w:rPr>
          </w:pPr>
          <w:r w:rsidRPr="00EC23B9">
            <w:rPr>
              <w:rFonts w:cs="B Badr"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Pr="00EC23B9" w:rsidRDefault="006D44C1" w:rsidP="006D44C1">
          <w:pPr>
            <w:pStyle w:val="Footer"/>
            <w:jc w:val="right"/>
            <w:rPr>
              <w:rFonts w:cs="B Badr"/>
              <w:rtl/>
            </w:rPr>
          </w:pPr>
          <w:r w:rsidRPr="00EC23B9">
            <w:rPr>
              <w:rFonts w:cs="B Badr" w:hint="cs"/>
              <w:rtl/>
            </w:rPr>
            <w:t xml:space="preserve">صفحه </w:t>
          </w:r>
          <w:r w:rsidRPr="00EC23B9">
            <w:rPr>
              <w:rFonts w:cs="B Badr"/>
            </w:rPr>
            <w:fldChar w:fldCharType="begin"/>
          </w:r>
          <w:r w:rsidRPr="00EC23B9">
            <w:rPr>
              <w:rFonts w:cs="B Badr"/>
            </w:rPr>
            <w:instrText>PAGE   \* MERGEFORMAT</w:instrText>
          </w:r>
          <w:r w:rsidRPr="00EC23B9">
            <w:rPr>
              <w:rFonts w:cs="B Badr"/>
            </w:rPr>
            <w:fldChar w:fldCharType="separate"/>
          </w:r>
          <w:r w:rsidR="009C692E" w:rsidRPr="009C692E">
            <w:rPr>
              <w:rFonts w:cs="B Badr"/>
              <w:noProof/>
              <w:rtl/>
              <w:lang w:val="fa-IR"/>
            </w:rPr>
            <w:t>6</w:t>
          </w:r>
          <w:r w:rsidRPr="00EC23B9">
            <w:rPr>
              <w:rFonts w:cs="B Badr"/>
              <w:noProof/>
            </w:rPr>
            <w:fldChar w:fldCharType="end"/>
          </w:r>
        </w:p>
      </w:tc>
      <w:tc>
        <w:tcPr>
          <w:tcW w:w="4786" w:type="dxa"/>
          <w:tcBorders>
            <w:top w:val="nil"/>
            <w:left w:val="nil"/>
            <w:bottom w:val="nil"/>
            <w:right w:val="nil"/>
          </w:tcBorders>
          <w:vAlign w:val="center"/>
        </w:tcPr>
        <w:p w:rsidR="006D44C1" w:rsidRPr="00EC23B9" w:rsidRDefault="00E91438" w:rsidP="001B6799">
          <w:pPr>
            <w:pStyle w:val="Footer"/>
            <w:bidi w:val="0"/>
            <w:rPr>
              <w:rFonts w:cs="B Badr"/>
              <w:color w:val="808080" w:themeColor="background1" w:themeShade="80"/>
              <w:rtl/>
            </w:rPr>
          </w:pPr>
          <w:bookmarkStart w:id="20" w:name="BokAdres"/>
          <w:bookmarkEnd w:id="20"/>
          <w:r w:rsidRPr="00EC23B9">
            <w:rPr>
              <w:rFonts w:cs="B Badr"/>
              <w:color w:val="808080" w:themeColor="background1" w:themeShade="80"/>
            </w:rPr>
            <w:t>U1ms4_13971017-068_mm2_mfeb.ir</w:t>
          </w:r>
        </w:p>
      </w:tc>
    </w:tr>
  </w:tbl>
  <w:p w:rsidR="00FA3B17" w:rsidRPr="00EC23B9" w:rsidRDefault="00FA3B17" w:rsidP="00FA5F3D">
    <w:pPr>
      <w:pStyle w:val="Footer"/>
      <w:jc w:val="center"/>
      <w:rPr>
        <w:rFonts w:cs="B Bad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A5E" w:rsidRDefault="00546A5E" w:rsidP="008B750B">
      <w:pPr>
        <w:spacing w:line="240" w:lineRule="auto"/>
      </w:pPr>
      <w:r>
        <w:separator/>
      </w:r>
    </w:p>
  </w:footnote>
  <w:footnote w:type="continuationSeparator" w:id="0">
    <w:p w:rsidR="00546A5E" w:rsidRDefault="00546A5E" w:rsidP="008B750B">
      <w:pPr>
        <w:spacing w:line="240" w:lineRule="auto"/>
      </w:pPr>
      <w:r>
        <w:continuationSeparator/>
      </w:r>
    </w:p>
  </w:footnote>
  <w:footnote w:id="1">
    <w:p w:rsidR="003B7845" w:rsidRDefault="0089237E" w:rsidP="00655916">
      <w:pPr>
        <w:pStyle w:val="FootnoteText"/>
        <w:jc w:val="both"/>
        <w:rPr>
          <w:rtl/>
        </w:rPr>
      </w:pPr>
      <w:r w:rsidRPr="0089237E">
        <w:rPr>
          <w:rStyle w:val="FootnoteReference"/>
          <w:vertAlign w:val="baseline"/>
        </w:rPr>
        <w:footnoteRef/>
      </w:r>
      <w:r>
        <w:rPr>
          <w:rStyle w:val="FootnoteReference"/>
          <w:vertAlign w:val="baseline"/>
          <w:rtl/>
        </w:rPr>
        <w:t>.</w:t>
      </w:r>
      <w:r w:rsidR="003B7845">
        <w:rPr>
          <w:rtl/>
        </w:rPr>
        <w:t xml:space="preserve"> </w:t>
      </w:r>
      <w:r w:rsidR="003B7845">
        <w:rPr>
          <w:rFonts w:hint="cs"/>
          <w:rtl/>
        </w:rPr>
        <w:t xml:space="preserve">حضرت استاد فرمودند: فرض در صورتی است که علم اجمالی کبیر با ظفر به مقداری از تکالیف در شریعت منحل شده است و در این مساله هم علم اجمالی صغیر وجود ندارد. البته اگر نسبت به مکلف علم اجمالی به تکالیف فرض شود و منحل نشود، علم اجمالی </w:t>
      </w:r>
      <w:r>
        <w:rPr>
          <w:rFonts w:hint="cs"/>
          <w:rtl/>
        </w:rPr>
        <w:t xml:space="preserve">منجّز </w:t>
      </w:r>
      <w:r w:rsidR="003B7845">
        <w:rPr>
          <w:rFonts w:hint="cs"/>
          <w:rtl/>
        </w:rPr>
        <w:t xml:space="preserve">است. اما فرض در صورتی است که تنها </w:t>
      </w:r>
      <w:r>
        <w:rPr>
          <w:rFonts w:hint="cs"/>
          <w:rtl/>
        </w:rPr>
        <w:t xml:space="preserve">منجّز </w:t>
      </w:r>
      <w:r w:rsidR="003B7845">
        <w:rPr>
          <w:rFonts w:hint="cs"/>
          <w:rtl/>
        </w:rPr>
        <w:t>دو دلیل یا فتوی است.</w:t>
      </w:r>
    </w:p>
  </w:footnote>
  <w:footnote w:id="2">
    <w:p w:rsidR="00655916" w:rsidRPr="00655916" w:rsidRDefault="0089237E" w:rsidP="00655916">
      <w:pPr>
        <w:pStyle w:val="FootnoteText"/>
        <w:rPr>
          <w:rtl/>
        </w:rPr>
      </w:pPr>
      <w:r w:rsidRPr="0089237E">
        <w:footnoteRef/>
      </w:r>
      <w:r>
        <w:rPr>
          <w:rtl/>
        </w:rPr>
        <w:t>.</w:t>
      </w:r>
      <w:r w:rsidR="00655916" w:rsidRPr="00655916">
        <w:rPr>
          <w:rtl/>
        </w:rPr>
        <w:t xml:space="preserve"> </w:t>
      </w:r>
      <w:hyperlink r:id="rId1" w:history="1">
        <w:r w:rsidR="00655916" w:rsidRPr="00655916">
          <w:rPr>
            <w:rStyle w:val="Hyperlink"/>
            <w:rtl/>
          </w:rPr>
          <w:t>بحوث ف</w:t>
        </w:r>
        <w:r w:rsidR="00655916" w:rsidRPr="00655916">
          <w:rPr>
            <w:rStyle w:val="Hyperlink"/>
            <w:rFonts w:hint="cs"/>
            <w:rtl/>
          </w:rPr>
          <w:t>ی</w:t>
        </w:r>
        <w:r w:rsidR="00655916" w:rsidRPr="00655916">
          <w:rPr>
            <w:rStyle w:val="Hyperlink"/>
            <w:rtl/>
          </w:rPr>
          <w:t xml:space="preserve"> علم الأصول، الس</w:t>
        </w:r>
        <w:r w:rsidR="00655916" w:rsidRPr="00655916">
          <w:rPr>
            <w:rStyle w:val="Hyperlink"/>
            <w:rFonts w:hint="cs"/>
            <w:rtl/>
          </w:rPr>
          <w:t>ی</w:t>
        </w:r>
        <w:r w:rsidR="00655916" w:rsidRPr="00655916">
          <w:rPr>
            <w:rStyle w:val="Hyperlink"/>
            <w:rFonts w:hint="eastAsia"/>
            <w:rtl/>
          </w:rPr>
          <w:t>د</w:t>
        </w:r>
        <w:r w:rsidR="00655916" w:rsidRPr="00655916">
          <w:rPr>
            <w:rStyle w:val="Hyperlink"/>
            <w:rtl/>
          </w:rPr>
          <w:t xml:space="preserve"> محمد باقر الصدر، ج7، ص271.</w:t>
        </w:r>
      </w:hyperlink>
    </w:p>
  </w:footnote>
  <w:footnote w:id="3">
    <w:p w:rsidR="0089237E" w:rsidRPr="0089237E" w:rsidRDefault="0089237E" w:rsidP="0089237E">
      <w:pPr>
        <w:pStyle w:val="FootnoteText"/>
        <w:rPr>
          <w:rtl/>
        </w:rPr>
      </w:pPr>
      <w:r w:rsidRPr="0089237E">
        <w:footnoteRef/>
      </w:r>
      <w:r>
        <w:rPr>
          <w:rtl/>
        </w:rPr>
        <w:t>.</w:t>
      </w:r>
      <w:r w:rsidRPr="0089237E">
        <w:rPr>
          <w:rtl/>
        </w:rPr>
        <w:t xml:space="preserve"> </w:t>
      </w:r>
      <w:hyperlink r:id="rId2" w:history="1">
        <w:r w:rsidRPr="0089237E">
          <w:rPr>
            <w:rStyle w:val="Hyperlink"/>
            <w:rtl/>
          </w:rPr>
          <w:t>بحوث ف</w:t>
        </w:r>
        <w:r w:rsidRPr="0089237E">
          <w:rPr>
            <w:rStyle w:val="Hyperlink"/>
            <w:rFonts w:hint="cs"/>
            <w:rtl/>
          </w:rPr>
          <w:t>ی</w:t>
        </w:r>
        <w:r w:rsidRPr="0089237E">
          <w:rPr>
            <w:rStyle w:val="Hyperlink"/>
            <w:rtl/>
          </w:rPr>
          <w:t xml:space="preserve"> علم الأصول، الس</w:t>
        </w:r>
        <w:r w:rsidRPr="0089237E">
          <w:rPr>
            <w:rStyle w:val="Hyperlink"/>
            <w:rFonts w:hint="cs"/>
            <w:rtl/>
          </w:rPr>
          <w:t>ی</w:t>
        </w:r>
        <w:r w:rsidRPr="0089237E">
          <w:rPr>
            <w:rStyle w:val="Hyperlink"/>
            <w:rFonts w:hint="eastAsia"/>
            <w:rtl/>
          </w:rPr>
          <w:t>د</w:t>
        </w:r>
        <w:r w:rsidRPr="0089237E">
          <w:rPr>
            <w:rStyle w:val="Hyperlink"/>
            <w:rtl/>
          </w:rPr>
          <w:t xml:space="preserve"> محمد باقر الصدر، ج</w:t>
        </w:r>
        <w:r>
          <w:rPr>
            <w:rStyle w:val="Hyperlink"/>
            <w:rFonts w:hint="cs"/>
            <w:rtl/>
          </w:rPr>
          <w:t>7</w:t>
        </w:r>
        <w:r w:rsidRPr="0089237E">
          <w:rPr>
            <w:rStyle w:val="Hyperlink"/>
            <w:rtl/>
          </w:rPr>
          <w:t>، ص272.</w:t>
        </w:r>
      </w:hyperlink>
    </w:p>
  </w:footnote>
  <w:footnote w:id="4">
    <w:p w:rsidR="0089237E" w:rsidRPr="0089237E" w:rsidRDefault="0089237E" w:rsidP="0089237E">
      <w:pPr>
        <w:pStyle w:val="FootnoteText"/>
        <w:rPr>
          <w:rtl/>
        </w:rPr>
      </w:pPr>
      <w:r w:rsidRPr="0089237E">
        <w:footnoteRef/>
      </w:r>
      <w:r>
        <w:rPr>
          <w:rtl/>
        </w:rPr>
        <w:t>.</w:t>
      </w:r>
      <w:r w:rsidRPr="0089237E">
        <w:rPr>
          <w:rtl/>
        </w:rPr>
        <w:t xml:space="preserve"> </w:t>
      </w:r>
      <w:hyperlink r:id="rId3" w:history="1">
        <w:r w:rsidRPr="0089237E">
          <w:rPr>
            <w:rStyle w:val="Hyperlink"/>
            <w:rtl/>
          </w:rPr>
          <w:t>أضواء وآراء، الس</w:t>
        </w:r>
        <w:r w:rsidRPr="0089237E">
          <w:rPr>
            <w:rStyle w:val="Hyperlink"/>
            <w:rFonts w:hint="cs"/>
            <w:rtl/>
          </w:rPr>
          <w:t>ی</w:t>
        </w:r>
        <w:r w:rsidRPr="0089237E">
          <w:rPr>
            <w:rStyle w:val="Hyperlink"/>
            <w:rFonts w:hint="eastAsia"/>
            <w:rtl/>
          </w:rPr>
          <w:t>د</w:t>
        </w:r>
        <w:r w:rsidRPr="0089237E">
          <w:rPr>
            <w:rStyle w:val="Hyperlink"/>
            <w:rtl/>
          </w:rPr>
          <w:t xml:space="preserve"> محمود الهاشم</w:t>
        </w:r>
        <w:r w:rsidRPr="0089237E">
          <w:rPr>
            <w:rStyle w:val="Hyperlink"/>
            <w:rFonts w:hint="cs"/>
            <w:rtl/>
          </w:rPr>
          <w:t>ی</w:t>
        </w:r>
        <w:r w:rsidRPr="0089237E">
          <w:rPr>
            <w:rStyle w:val="Hyperlink"/>
            <w:rtl/>
          </w:rPr>
          <w:t xml:space="preserve"> الشاهرود</w:t>
        </w:r>
        <w:r w:rsidRPr="0089237E">
          <w:rPr>
            <w:rStyle w:val="Hyperlink"/>
            <w:rFonts w:hint="cs"/>
            <w:rtl/>
          </w:rPr>
          <w:t>ی</w:t>
        </w:r>
        <w:r w:rsidRPr="0089237E">
          <w:rPr>
            <w:rStyle w:val="Hyperlink"/>
            <w:rFonts w:hint="eastAsia"/>
            <w:rtl/>
          </w:rPr>
          <w:t>،</w:t>
        </w:r>
        <w:r w:rsidRPr="0089237E">
          <w:rPr>
            <w:rStyle w:val="Hyperlink"/>
            <w:rtl/>
          </w:rPr>
          <w:t xml:space="preserve"> ج3، ص450.</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3" w:name="BokNum"/>
    <w:bookmarkEnd w:id="13"/>
    <w:r w:rsidR="00E91438">
      <w:rPr>
        <w:b/>
        <w:bCs/>
        <w:sz w:val="20"/>
        <w:szCs w:val="24"/>
        <w:rtl/>
      </w:rPr>
      <w:t>068</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4" w:name="Bokdars"/>
    <w:bookmarkEnd w:id="14"/>
    <w:r w:rsidR="00E91438">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5" w:name="Bokostad"/>
    <w:bookmarkEnd w:id="15"/>
    <w:r w:rsidR="00E91438">
      <w:rPr>
        <w:b/>
        <w:bCs/>
        <w:color w:val="632423" w:themeColor="accent2" w:themeShade="80"/>
        <w:sz w:val="20"/>
        <w:szCs w:val="24"/>
        <w:rtl/>
      </w:rPr>
      <w:t>شه</w:t>
    </w:r>
    <w:r w:rsidR="00E91438">
      <w:rPr>
        <w:rFonts w:hint="cs"/>
        <w:b/>
        <w:bCs/>
        <w:color w:val="632423" w:themeColor="accent2" w:themeShade="80"/>
        <w:sz w:val="20"/>
        <w:szCs w:val="24"/>
        <w:rtl/>
      </w:rPr>
      <w:t>ی</w:t>
    </w:r>
    <w:r w:rsidR="00E91438">
      <w:rPr>
        <w:rFonts w:hint="eastAsia"/>
        <w:b/>
        <w:bCs/>
        <w:color w:val="632423" w:themeColor="accent2" w:themeShade="80"/>
        <w:sz w:val="20"/>
        <w:szCs w:val="24"/>
        <w:rtl/>
      </w:rPr>
      <w:t>د</w:t>
    </w:r>
    <w:r w:rsidR="00E91438">
      <w:rPr>
        <w:rFonts w:hint="cs"/>
        <w:b/>
        <w:bCs/>
        <w:color w:val="632423" w:themeColor="accent2" w:themeShade="80"/>
        <w:sz w:val="20"/>
        <w:szCs w:val="24"/>
        <w:rtl/>
      </w:rPr>
      <w:t>ی</w:t>
    </w:r>
    <w:r w:rsidR="00E91438">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6" w:name="BokTarikh"/>
    <w:bookmarkEnd w:id="16"/>
    <w:r w:rsidR="00E91438">
      <w:rPr>
        <w:sz w:val="24"/>
        <w:szCs w:val="24"/>
        <w:rtl/>
      </w:rPr>
      <w:t>17 /10 /1397</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7" w:name="BokSabj"/>
    <w:bookmarkEnd w:id="17"/>
    <w:r w:rsidR="00E91438">
      <w:rPr>
        <w:color w:val="000000" w:themeColor="text1"/>
        <w:sz w:val="24"/>
        <w:szCs w:val="24"/>
        <w:rtl/>
      </w:rPr>
      <w:t>تعارض مستقر</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8" w:name="Bokmoqarer"/>
    <w:bookmarkEnd w:id="18"/>
    <w:r w:rsidR="00E91438">
      <w:rPr>
        <w:sz w:val="24"/>
        <w:szCs w:val="24"/>
        <w:rtl/>
      </w:rPr>
      <w:t>مهد</w:t>
    </w:r>
    <w:r w:rsidR="00E91438">
      <w:rPr>
        <w:rFonts w:hint="cs"/>
        <w:sz w:val="24"/>
        <w:szCs w:val="24"/>
        <w:rtl/>
      </w:rPr>
      <w:t>ی</w:t>
    </w:r>
    <w:r w:rsidR="00E91438">
      <w:rPr>
        <w:sz w:val="24"/>
        <w:szCs w:val="24"/>
        <w:rtl/>
      </w:rPr>
      <w:t xml:space="preserve"> منصور</w:t>
    </w:r>
    <w:r w:rsidR="00E91438">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9" w:name="BokSabj2"/>
    <w:bookmarkEnd w:id="19"/>
    <w:r w:rsidR="00E91438">
      <w:rPr>
        <w:sz w:val="24"/>
        <w:szCs w:val="24"/>
        <w:rtl/>
      </w:rPr>
      <w:t>مقتضا</w:t>
    </w:r>
    <w:r w:rsidR="00E91438">
      <w:rPr>
        <w:rFonts w:hint="cs"/>
        <w:sz w:val="24"/>
        <w:szCs w:val="24"/>
        <w:rtl/>
      </w:rPr>
      <w:t>ی</w:t>
    </w:r>
    <w:r w:rsidR="00E91438">
      <w:rPr>
        <w:sz w:val="24"/>
        <w:szCs w:val="24"/>
        <w:rtl/>
      </w:rPr>
      <w:t xml:space="preserve"> اصل اول</w:t>
    </w:r>
    <w:r w:rsidR="00E91438">
      <w:rPr>
        <w:rFonts w:hint="cs"/>
        <w:sz w:val="24"/>
        <w:szCs w:val="24"/>
        <w:rtl/>
      </w:rPr>
      <w:t>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B7845"/>
    <w:rsid w:val="003C33F6"/>
    <w:rsid w:val="003C3D2E"/>
    <w:rsid w:val="003C43A5"/>
    <w:rsid w:val="003E1C5C"/>
    <w:rsid w:val="003E6650"/>
    <w:rsid w:val="003F5B46"/>
    <w:rsid w:val="00401363"/>
    <w:rsid w:val="00402E47"/>
    <w:rsid w:val="00425015"/>
    <w:rsid w:val="00430994"/>
    <w:rsid w:val="004348C0"/>
    <w:rsid w:val="00441B6D"/>
    <w:rsid w:val="004556EF"/>
    <w:rsid w:val="00462B07"/>
    <w:rsid w:val="00465BD2"/>
    <w:rsid w:val="004715C8"/>
    <w:rsid w:val="00471711"/>
    <w:rsid w:val="00481C31"/>
    <w:rsid w:val="00482FC1"/>
    <w:rsid w:val="00483027"/>
    <w:rsid w:val="004871AA"/>
    <w:rsid w:val="004918D7"/>
    <w:rsid w:val="004926E1"/>
    <w:rsid w:val="004A2FEA"/>
    <w:rsid w:val="004D2DD7"/>
    <w:rsid w:val="004D75C5"/>
    <w:rsid w:val="004E2186"/>
    <w:rsid w:val="004E3726"/>
    <w:rsid w:val="004E66FB"/>
    <w:rsid w:val="004F470A"/>
    <w:rsid w:val="004F4C59"/>
    <w:rsid w:val="00500C8F"/>
    <w:rsid w:val="00501909"/>
    <w:rsid w:val="00507BBB"/>
    <w:rsid w:val="005128DF"/>
    <w:rsid w:val="0051592A"/>
    <w:rsid w:val="005206FE"/>
    <w:rsid w:val="005257ED"/>
    <w:rsid w:val="005306F8"/>
    <w:rsid w:val="0054023D"/>
    <w:rsid w:val="005426BF"/>
    <w:rsid w:val="00546A5E"/>
    <w:rsid w:val="0056213C"/>
    <w:rsid w:val="00580C24"/>
    <w:rsid w:val="005968EF"/>
    <w:rsid w:val="00596C1E"/>
    <w:rsid w:val="005A2E26"/>
    <w:rsid w:val="005B7BCA"/>
    <w:rsid w:val="005C0DAE"/>
    <w:rsid w:val="005C188E"/>
    <w:rsid w:val="005D2349"/>
    <w:rsid w:val="005E1B60"/>
    <w:rsid w:val="005E5507"/>
    <w:rsid w:val="005E607B"/>
    <w:rsid w:val="005F0A8D"/>
    <w:rsid w:val="005F1BE5"/>
    <w:rsid w:val="00601229"/>
    <w:rsid w:val="00603B67"/>
    <w:rsid w:val="006162A2"/>
    <w:rsid w:val="006240DA"/>
    <w:rsid w:val="0063256E"/>
    <w:rsid w:val="00633F04"/>
    <w:rsid w:val="00635219"/>
    <w:rsid w:val="00635EC0"/>
    <w:rsid w:val="00640B58"/>
    <w:rsid w:val="00651B02"/>
    <w:rsid w:val="00651B19"/>
    <w:rsid w:val="00655916"/>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02AF"/>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06ACE"/>
    <w:rsid w:val="00816367"/>
    <w:rsid w:val="00816A0B"/>
    <w:rsid w:val="00824B22"/>
    <w:rsid w:val="00830C53"/>
    <w:rsid w:val="00837FAA"/>
    <w:rsid w:val="00841F77"/>
    <w:rsid w:val="0085276D"/>
    <w:rsid w:val="008571AC"/>
    <w:rsid w:val="00863390"/>
    <w:rsid w:val="0086385C"/>
    <w:rsid w:val="00871916"/>
    <w:rsid w:val="0089237E"/>
    <w:rsid w:val="008956DD"/>
    <w:rsid w:val="008A510E"/>
    <w:rsid w:val="008A522A"/>
    <w:rsid w:val="008B445C"/>
    <w:rsid w:val="008B4464"/>
    <w:rsid w:val="008B750B"/>
    <w:rsid w:val="008C3162"/>
    <w:rsid w:val="008D1F14"/>
    <w:rsid w:val="008E3924"/>
    <w:rsid w:val="008E6910"/>
    <w:rsid w:val="008E7B5C"/>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C692E"/>
    <w:rsid w:val="009D13FD"/>
    <w:rsid w:val="009D266A"/>
    <w:rsid w:val="009F7E07"/>
    <w:rsid w:val="00A01522"/>
    <w:rsid w:val="00A0582D"/>
    <w:rsid w:val="00A10A11"/>
    <w:rsid w:val="00A13C6A"/>
    <w:rsid w:val="00A17B09"/>
    <w:rsid w:val="00A457C6"/>
    <w:rsid w:val="00A46AD0"/>
    <w:rsid w:val="00A47063"/>
    <w:rsid w:val="00A473A8"/>
    <w:rsid w:val="00A513F0"/>
    <w:rsid w:val="00A54064"/>
    <w:rsid w:val="00A61AC8"/>
    <w:rsid w:val="00A6366F"/>
    <w:rsid w:val="00A65D4C"/>
    <w:rsid w:val="00A70512"/>
    <w:rsid w:val="00AA1F60"/>
    <w:rsid w:val="00AA40D7"/>
    <w:rsid w:val="00AB5F7D"/>
    <w:rsid w:val="00AC0C50"/>
    <w:rsid w:val="00AC6FE2"/>
    <w:rsid w:val="00AF3925"/>
    <w:rsid w:val="00B1296B"/>
    <w:rsid w:val="00B2292F"/>
    <w:rsid w:val="00B23247"/>
    <w:rsid w:val="00B43169"/>
    <w:rsid w:val="00B501A8"/>
    <w:rsid w:val="00B51F49"/>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C5D82"/>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A54A3"/>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1438"/>
    <w:rsid w:val="00E936A4"/>
    <w:rsid w:val="00E954BB"/>
    <w:rsid w:val="00EA45E7"/>
    <w:rsid w:val="00EB78E3"/>
    <w:rsid w:val="00EB7BE3"/>
    <w:rsid w:val="00EC1C4B"/>
    <w:rsid w:val="00EC23B9"/>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3B9"/>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CommentReference">
    <w:name w:val="annotation reference"/>
    <w:basedOn w:val="DefaultParagraphFont"/>
    <w:uiPriority w:val="99"/>
    <w:semiHidden/>
    <w:unhideWhenUsed/>
    <w:rsid w:val="003B7845"/>
    <w:rPr>
      <w:sz w:val="16"/>
      <w:szCs w:val="16"/>
    </w:rPr>
  </w:style>
  <w:style w:type="paragraph" w:styleId="CommentText">
    <w:name w:val="annotation text"/>
    <w:basedOn w:val="Normal"/>
    <w:link w:val="CommentTextChar"/>
    <w:uiPriority w:val="99"/>
    <w:semiHidden/>
    <w:unhideWhenUsed/>
    <w:rsid w:val="003B7845"/>
    <w:pPr>
      <w:spacing w:line="240" w:lineRule="auto"/>
    </w:pPr>
    <w:rPr>
      <w:sz w:val="20"/>
      <w:szCs w:val="20"/>
    </w:rPr>
  </w:style>
  <w:style w:type="character" w:customStyle="1" w:styleId="CommentTextChar">
    <w:name w:val="Comment Text Char"/>
    <w:basedOn w:val="DefaultParagraphFont"/>
    <w:link w:val="CommentText"/>
    <w:uiPriority w:val="99"/>
    <w:semiHidden/>
    <w:rsid w:val="003B7845"/>
    <w:rPr>
      <w:rFonts w:cs="B Lotus"/>
    </w:rPr>
  </w:style>
  <w:style w:type="paragraph" w:styleId="CommentSubject">
    <w:name w:val="annotation subject"/>
    <w:basedOn w:val="CommentText"/>
    <w:next w:val="CommentText"/>
    <w:link w:val="CommentSubjectChar"/>
    <w:uiPriority w:val="99"/>
    <w:semiHidden/>
    <w:unhideWhenUsed/>
    <w:rsid w:val="003B7845"/>
    <w:rPr>
      <w:b/>
      <w:bCs/>
    </w:rPr>
  </w:style>
  <w:style w:type="character" w:customStyle="1" w:styleId="CommentSubjectChar">
    <w:name w:val="Comment Subject Char"/>
    <w:basedOn w:val="CommentTextChar"/>
    <w:link w:val="CommentSubject"/>
    <w:uiPriority w:val="99"/>
    <w:semiHidden/>
    <w:rsid w:val="003B7845"/>
    <w:rPr>
      <w:rFonts w:cs="B Lotus"/>
      <w:b/>
      <w:bCs/>
    </w:rPr>
  </w:style>
  <w:style w:type="character" w:styleId="FollowedHyperlink">
    <w:name w:val="FollowedHyperlink"/>
    <w:basedOn w:val="DefaultParagraphFont"/>
    <w:uiPriority w:val="99"/>
    <w:semiHidden/>
    <w:unhideWhenUsed/>
    <w:rsid w:val="008923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27716/3/450/&#1578;&#1605;&#1575;&#1605;" TargetMode="External"/><Relationship Id="rId2" Type="http://schemas.openxmlformats.org/officeDocument/2006/relationships/hyperlink" Target="http://lib.eshia.ir/13064/07/272/&#1575;&#1604;&#1575;&#1608;&#1604;&#1740;" TargetMode="External"/><Relationship Id="rId1" Type="http://schemas.openxmlformats.org/officeDocument/2006/relationships/hyperlink" Target="http://lib.eshia.ir/13064/7/271/&#1575;&#1604;&#1579;&#1575;&#1606;&#1740;&#16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883B7-CDD1-4A7C-B7B7-9917033D8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171</TotalTime>
  <Pages>6</Pages>
  <Words>1872</Words>
  <Characters>10675</Characters>
  <Application>Microsoft Office Word</Application>
  <DocSecurity>0</DocSecurity>
  <Lines>88</Lines>
  <Paragraphs>25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12522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مهدی منصوری</cp:lastModifiedBy>
  <cp:revision>12</cp:revision>
  <cp:lastPrinted>2019-01-07T15:02:00Z</cp:lastPrinted>
  <dcterms:created xsi:type="dcterms:W3CDTF">2019-01-07T04:50:00Z</dcterms:created>
  <dcterms:modified xsi:type="dcterms:W3CDTF">2019-01-07T15:03:00Z</dcterms:modified>
  <cp:contentStatus>ویرایش 2.5</cp:contentStatus>
  <cp:version>2.7</cp:version>
</cp:coreProperties>
</file>