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535C75" w:rsidRDefault="00535C75" w:rsidP="00535C7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5279141" w:history="1">
        <w:r w:rsidRPr="00C90095">
          <w:rPr>
            <w:rStyle w:val="ac"/>
            <w:rFonts w:hint="eastAsia"/>
            <w:noProof/>
            <w:rtl/>
          </w:rPr>
          <w:t>نظر</w:t>
        </w:r>
        <w:r w:rsidRPr="00C90095">
          <w:rPr>
            <w:rStyle w:val="ac"/>
            <w:noProof/>
            <w:rtl/>
          </w:rPr>
          <w:t xml:space="preserve"> </w:t>
        </w:r>
        <w:r w:rsidRPr="00C90095">
          <w:rPr>
            <w:rStyle w:val="ac"/>
            <w:rFonts w:hint="eastAsia"/>
            <w:noProof/>
            <w:rtl/>
          </w:rPr>
          <w:t>استاد</w:t>
        </w:r>
        <w:r w:rsidRPr="00C90095">
          <w:rPr>
            <w:rStyle w:val="ac"/>
            <w:noProof/>
            <w:rtl/>
          </w:rPr>
          <w:t xml:space="preserve"> </w:t>
        </w:r>
        <w:r w:rsidRPr="00C90095">
          <w:rPr>
            <w:rStyle w:val="ac"/>
            <w:rFonts w:hint="eastAsia"/>
            <w:noProof/>
            <w:rtl/>
          </w:rPr>
          <w:t>در</w:t>
        </w:r>
        <w:r w:rsidRPr="00C90095">
          <w:rPr>
            <w:rStyle w:val="ac"/>
            <w:noProof/>
            <w:rtl/>
          </w:rPr>
          <w:t xml:space="preserve"> </w:t>
        </w:r>
        <w:r w:rsidRPr="00C90095">
          <w:rPr>
            <w:rStyle w:val="ac"/>
            <w:rFonts w:hint="eastAsia"/>
            <w:noProof/>
            <w:rtl/>
          </w:rPr>
          <w:t>جمع</w:t>
        </w:r>
        <w:r w:rsidRPr="00C90095">
          <w:rPr>
            <w:rStyle w:val="ac"/>
            <w:noProof/>
            <w:rtl/>
          </w:rPr>
          <w:t xml:space="preserve"> </w:t>
        </w:r>
        <w:r w:rsidRPr="00C90095">
          <w:rPr>
            <w:rStyle w:val="ac"/>
            <w:rFonts w:hint="eastAsia"/>
            <w:noProof/>
            <w:rtl/>
          </w:rPr>
          <w:t>ب</w:t>
        </w:r>
        <w:r w:rsidRPr="00C90095">
          <w:rPr>
            <w:rStyle w:val="ac"/>
            <w:rFonts w:hint="cs"/>
            <w:noProof/>
            <w:rtl/>
          </w:rPr>
          <w:t>ی</w:t>
        </w:r>
        <w:r w:rsidRPr="00C90095">
          <w:rPr>
            <w:rStyle w:val="ac"/>
            <w:rFonts w:hint="eastAsia"/>
            <w:noProof/>
            <w:rtl/>
          </w:rPr>
          <w:t>ن</w:t>
        </w:r>
        <w:r w:rsidRPr="00C90095">
          <w:rPr>
            <w:rStyle w:val="ac"/>
            <w:noProof/>
            <w:rtl/>
          </w:rPr>
          <w:t xml:space="preserve"> </w:t>
        </w:r>
        <w:r w:rsidRPr="00C90095">
          <w:rPr>
            <w:rStyle w:val="ac"/>
            <w:rFonts w:hint="eastAsia"/>
            <w:noProof/>
            <w:rtl/>
          </w:rPr>
          <w:t>روا</w:t>
        </w:r>
        <w:r w:rsidRPr="00C90095">
          <w:rPr>
            <w:rStyle w:val="ac"/>
            <w:rFonts w:hint="cs"/>
            <w:noProof/>
            <w:rtl/>
          </w:rPr>
          <w:t>ی</w:t>
        </w:r>
        <w:r w:rsidRPr="00C90095">
          <w:rPr>
            <w:rStyle w:val="ac"/>
            <w:rFonts w:hint="eastAsia"/>
            <w:noProof/>
            <w:rtl/>
          </w:rPr>
          <w:t>ات</w:t>
        </w:r>
        <w:r w:rsidRPr="00C90095">
          <w:rPr>
            <w:rStyle w:val="ac"/>
            <w:noProof/>
            <w:rtl/>
          </w:rPr>
          <w:t xml:space="preserve"> </w:t>
        </w:r>
        <w:r w:rsidRPr="00C90095">
          <w:rPr>
            <w:rStyle w:val="ac"/>
            <w:rFonts w:hint="eastAsia"/>
            <w:noProof/>
            <w:rtl/>
          </w:rPr>
          <w:t>معارض</w:t>
        </w:r>
        <w:r w:rsidRPr="00C90095">
          <w:rPr>
            <w:rStyle w:val="ac"/>
            <w:noProof/>
            <w:rtl/>
          </w:rPr>
          <w:t xml:space="preserve"> </w:t>
        </w:r>
        <w:r w:rsidRPr="00C90095">
          <w:rPr>
            <w:rStyle w:val="ac"/>
            <w:rFonts w:hint="eastAsia"/>
            <w:noProof/>
            <w:rtl/>
          </w:rPr>
          <w:t>در</w:t>
        </w:r>
        <w:r w:rsidRPr="00C90095">
          <w:rPr>
            <w:rStyle w:val="ac"/>
            <w:noProof/>
            <w:rtl/>
          </w:rPr>
          <w:t xml:space="preserve"> </w:t>
        </w:r>
        <w:r w:rsidRPr="00C90095">
          <w:rPr>
            <w:rStyle w:val="ac"/>
            <w:rFonts w:hint="eastAsia"/>
            <w:noProof/>
            <w:rtl/>
          </w:rPr>
          <w:t>بحث</w:t>
        </w:r>
        <w:r w:rsidRPr="00C90095">
          <w:rPr>
            <w:rStyle w:val="ac"/>
            <w:noProof/>
            <w:rtl/>
          </w:rPr>
          <w:t xml:space="preserve"> </w:t>
        </w:r>
        <w:r w:rsidRPr="00C90095">
          <w:rPr>
            <w:rStyle w:val="ac"/>
            <w:rFonts w:hint="eastAsia"/>
            <w:noProof/>
            <w:rtl/>
          </w:rPr>
          <w:t>محقّق</w:t>
        </w:r>
        <w:r w:rsidRPr="00C90095">
          <w:rPr>
            <w:rStyle w:val="ac"/>
            <w:noProof/>
            <w:rtl/>
          </w:rPr>
          <w:t xml:space="preserve"> </w:t>
        </w:r>
        <w:r w:rsidRPr="00C90095">
          <w:rPr>
            <w:rStyle w:val="ac"/>
            <w:rFonts w:hint="eastAsia"/>
            <w:noProof/>
            <w:rtl/>
          </w:rPr>
          <w:t>غروب</w:t>
        </w:r>
        <w:r w:rsidRPr="00C90095">
          <w:rPr>
            <w:rStyle w:val="ac"/>
            <w:noProof/>
            <w:rtl/>
          </w:rPr>
          <w:t xml:space="preserve"> </w:t>
        </w:r>
        <w:r w:rsidRPr="00C90095">
          <w:rPr>
            <w:rStyle w:val="ac"/>
            <w:rFonts w:hint="eastAsia"/>
            <w:noProof/>
            <w:rtl/>
          </w:rPr>
          <w:t>شمس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Toc475279141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535C75" w:rsidRDefault="00535C75" w:rsidP="00535C75">
      <w:pPr>
        <w:pStyle w:val="22"/>
        <w:tabs>
          <w:tab w:val="right" w:leader="dot" w:pos="10194"/>
        </w:tabs>
        <w:rPr>
          <w:rFonts w:asciiTheme="minorHAnsi" w:eastAsiaTheme="minorEastAsia" w:hAnsiTheme="minorHAnsi" w:cstheme="minorBidi"/>
          <w:bCs w:val="0"/>
          <w:noProof/>
          <w:color w:val="auto"/>
          <w:szCs w:val="22"/>
          <w:rtl/>
        </w:rPr>
      </w:pPr>
      <w:hyperlink w:anchor="_Toc475279142" w:history="1">
        <w:r w:rsidRPr="00C90095">
          <w:rPr>
            <w:rStyle w:val="ac"/>
            <w:rFonts w:hint="eastAsia"/>
            <w:noProof/>
            <w:rtl/>
          </w:rPr>
          <w:t>بررس</w:t>
        </w:r>
        <w:r w:rsidRPr="00C90095">
          <w:rPr>
            <w:rStyle w:val="ac"/>
            <w:rFonts w:hint="cs"/>
            <w:noProof/>
            <w:rtl/>
          </w:rPr>
          <w:t>ی</w:t>
        </w:r>
        <w:r w:rsidRPr="00C90095">
          <w:rPr>
            <w:rStyle w:val="ac"/>
            <w:noProof/>
            <w:rtl/>
          </w:rPr>
          <w:t xml:space="preserve"> </w:t>
        </w:r>
        <w:r w:rsidRPr="00C90095">
          <w:rPr>
            <w:rStyle w:val="ac"/>
            <w:rFonts w:hint="eastAsia"/>
            <w:noProof/>
            <w:rtl/>
          </w:rPr>
          <w:t>روا</w:t>
        </w:r>
        <w:r w:rsidRPr="00C90095">
          <w:rPr>
            <w:rStyle w:val="ac"/>
            <w:rFonts w:hint="cs"/>
            <w:noProof/>
            <w:rtl/>
          </w:rPr>
          <w:t>ی</w:t>
        </w:r>
        <w:r w:rsidRPr="00C90095">
          <w:rPr>
            <w:rStyle w:val="ac"/>
            <w:rFonts w:hint="eastAsia"/>
            <w:noProof/>
            <w:rtl/>
          </w:rPr>
          <w:t>ات</w:t>
        </w:r>
        <w:r w:rsidRPr="00C90095">
          <w:rPr>
            <w:rStyle w:val="ac"/>
            <w:noProof/>
            <w:rtl/>
          </w:rPr>
          <w:t xml:space="preserve"> </w:t>
        </w:r>
        <w:r w:rsidRPr="00C90095">
          <w:rPr>
            <w:rStyle w:val="ac"/>
            <w:rFonts w:hint="eastAsia"/>
            <w:noProof/>
            <w:rtl/>
          </w:rPr>
          <w:t>کفا</w:t>
        </w:r>
        <w:r w:rsidRPr="00C90095">
          <w:rPr>
            <w:rStyle w:val="ac"/>
            <w:rFonts w:hint="cs"/>
            <w:noProof/>
            <w:rtl/>
          </w:rPr>
          <w:t>ی</w:t>
        </w:r>
        <w:r w:rsidRPr="00C90095">
          <w:rPr>
            <w:rStyle w:val="ac"/>
            <w:rFonts w:hint="eastAsia"/>
            <w:noProof/>
            <w:rtl/>
          </w:rPr>
          <w:t>ت</w:t>
        </w:r>
        <w:r w:rsidRPr="00C90095">
          <w:rPr>
            <w:rStyle w:val="ac"/>
            <w:noProof/>
            <w:rtl/>
          </w:rPr>
          <w:t xml:space="preserve"> </w:t>
        </w:r>
        <w:r w:rsidRPr="00C90095">
          <w:rPr>
            <w:rStyle w:val="ac"/>
            <w:rFonts w:hint="eastAsia"/>
            <w:noProof/>
            <w:rtl/>
          </w:rPr>
          <w:t>استتار</w:t>
        </w:r>
        <w:r w:rsidRPr="00C90095">
          <w:rPr>
            <w:rStyle w:val="ac"/>
            <w:noProof/>
            <w:rtl/>
          </w:rPr>
          <w:t xml:space="preserve"> </w:t>
        </w:r>
        <w:r w:rsidRPr="00C90095">
          <w:rPr>
            <w:rStyle w:val="ac"/>
            <w:rFonts w:hint="eastAsia"/>
            <w:noProof/>
            <w:rtl/>
          </w:rPr>
          <w:t>قرص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35C75" w:rsidRDefault="00535C75" w:rsidP="00535C75">
      <w:pPr>
        <w:pStyle w:val="22"/>
        <w:tabs>
          <w:tab w:val="right" w:leader="dot" w:pos="10194"/>
        </w:tabs>
        <w:rPr>
          <w:rFonts w:asciiTheme="minorHAnsi" w:eastAsiaTheme="minorEastAsia" w:hAnsiTheme="minorHAnsi" w:cstheme="minorBidi"/>
          <w:bCs w:val="0"/>
          <w:noProof/>
          <w:color w:val="auto"/>
          <w:szCs w:val="22"/>
          <w:rtl/>
        </w:rPr>
      </w:pPr>
      <w:hyperlink w:anchor="_Toc475279143" w:history="1">
        <w:r w:rsidRPr="00C90095">
          <w:rPr>
            <w:rStyle w:val="ac"/>
            <w:noProof/>
            <w:rtl/>
          </w:rPr>
          <w:t>1-</w:t>
        </w:r>
        <w:r w:rsidRPr="00C90095">
          <w:rPr>
            <w:rStyle w:val="ac"/>
            <w:rFonts w:hint="eastAsia"/>
            <w:noProof/>
            <w:rtl/>
          </w:rPr>
          <w:t>مرسله</w:t>
        </w:r>
        <w:r w:rsidRPr="00C90095">
          <w:rPr>
            <w:rStyle w:val="ac"/>
            <w:noProof/>
            <w:rtl/>
          </w:rPr>
          <w:t xml:space="preserve"> </w:t>
        </w:r>
        <w:r w:rsidRPr="00C90095">
          <w:rPr>
            <w:rStyle w:val="ac"/>
            <w:rFonts w:hint="eastAsia"/>
            <w:noProof/>
            <w:rtl/>
          </w:rPr>
          <w:t>عل</w:t>
        </w:r>
        <w:r w:rsidRPr="00C90095">
          <w:rPr>
            <w:rStyle w:val="ac"/>
            <w:rFonts w:hint="cs"/>
            <w:noProof/>
            <w:rtl/>
          </w:rPr>
          <w:t>ی</w:t>
        </w:r>
        <w:r w:rsidRPr="00C90095">
          <w:rPr>
            <w:rStyle w:val="ac"/>
            <w:noProof/>
            <w:rtl/>
          </w:rPr>
          <w:t xml:space="preserve"> </w:t>
        </w:r>
        <w:r w:rsidRPr="00C90095">
          <w:rPr>
            <w:rStyle w:val="ac"/>
            <w:rFonts w:hint="eastAsia"/>
            <w:noProof/>
            <w:rtl/>
          </w:rPr>
          <w:t>بن</w:t>
        </w:r>
        <w:r w:rsidRPr="00C90095">
          <w:rPr>
            <w:rStyle w:val="ac"/>
            <w:noProof/>
            <w:rtl/>
          </w:rPr>
          <w:t xml:space="preserve"> </w:t>
        </w:r>
        <w:r w:rsidRPr="00C90095">
          <w:rPr>
            <w:rStyle w:val="ac"/>
            <w:rFonts w:hint="eastAsia"/>
            <w:noProof/>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35C75" w:rsidRDefault="00535C75" w:rsidP="00535C75">
      <w:pPr>
        <w:pStyle w:val="32"/>
        <w:tabs>
          <w:tab w:val="right" w:leader="dot" w:pos="10194"/>
        </w:tabs>
        <w:rPr>
          <w:rFonts w:asciiTheme="minorHAnsi" w:eastAsiaTheme="minorEastAsia" w:hAnsiTheme="minorHAnsi" w:cstheme="minorBidi"/>
          <w:bCs w:val="0"/>
          <w:iCs w:val="0"/>
          <w:noProof/>
          <w:color w:val="auto"/>
          <w:szCs w:val="22"/>
          <w:rtl/>
        </w:rPr>
      </w:pPr>
      <w:hyperlink w:anchor="_Toc475279144" w:history="1">
        <w:r w:rsidRPr="00C90095">
          <w:rPr>
            <w:rStyle w:val="ac"/>
            <w:rFonts w:hint="eastAsia"/>
            <w:noProof/>
            <w:rtl/>
          </w:rPr>
          <w:t>ذکر</w:t>
        </w:r>
        <w:r w:rsidRPr="00C90095">
          <w:rPr>
            <w:rStyle w:val="ac"/>
            <w:noProof/>
            <w:rtl/>
          </w:rPr>
          <w:t xml:space="preserve"> </w:t>
        </w:r>
        <w:r w:rsidRPr="00C90095">
          <w:rPr>
            <w:rStyle w:val="ac"/>
            <w:rFonts w:hint="eastAsia"/>
            <w:noProof/>
            <w:rtl/>
          </w:rPr>
          <w:t>حد</w:t>
        </w:r>
        <w:r w:rsidRPr="00C90095">
          <w:rPr>
            <w:rStyle w:val="ac"/>
            <w:rFonts w:hint="cs"/>
            <w:noProof/>
            <w:rtl/>
          </w:rPr>
          <w:t>ی</w:t>
        </w:r>
        <w:r w:rsidRPr="00C90095">
          <w:rPr>
            <w:rStyle w:val="ac"/>
            <w:rFonts w:hint="eastAsia"/>
            <w:noProof/>
            <w:rtl/>
          </w:rPr>
          <w:t>ث</w:t>
        </w:r>
        <w:r w:rsidRPr="00C90095">
          <w:rPr>
            <w:rStyle w:val="ac"/>
            <w:noProof/>
            <w:rtl/>
          </w:rPr>
          <w:t xml:space="preserve"> </w:t>
        </w:r>
        <w:r w:rsidRPr="00C90095">
          <w:rPr>
            <w:rStyle w:val="ac"/>
            <w:rFonts w:hint="eastAsia"/>
            <w:noProof/>
            <w:rtl/>
          </w:rPr>
          <w:t>به</w:t>
        </w:r>
        <w:r w:rsidRPr="00C90095">
          <w:rPr>
            <w:rStyle w:val="ac"/>
            <w:noProof/>
            <w:rtl/>
          </w:rPr>
          <w:t xml:space="preserve"> </w:t>
        </w:r>
        <w:r w:rsidRPr="00C90095">
          <w:rPr>
            <w:rStyle w:val="ac"/>
            <w:rFonts w:hint="eastAsia"/>
            <w:noProof/>
            <w:rtl/>
          </w:rPr>
          <w:t>صورت</w:t>
        </w:r>
        <w:r w:rsidRPr="00C90095">
          <w:rPr>
            <w:rStyle w:val="ac"/>
            <w:noProof/>
            <w:rtl/>
          </w:rPr>
          <w:t xml:space="preserve"> </w:t>
        </w:r>
        <w:r w:rsidRPr="00C90095">
          <w:rPr>
            <w:rStyle w:val="ac"/>
            <w:rFonts w:hint="eastAsia"/>
            <w:noProof/>
            <w:rtl/>
          </w:rPr>
          <w:t>مسند</w:t>
        </w:r>
        <w:r w:rsidRPr="00C90095">
          <w:rPr>
            <w:rStyle w:val="ac"/>
            <w:noProof/>
            <w:rtl/>
          </w:rPr>
          <w:t xml:space="preserve"> </w:t>
        </w:r>
        <w:r w:rsidRPr="00C90095">
          <w:rPr>
            <w:rStyle w:val="ac"/>
            <w:rFonts w:hint="eastAsia"/>
            <w:noProof/>
            <w:rtl/>
          </w:rPr>
          <w:t>در</w:t>
        </w:r>
        <w:r w:rsidRPr="00C90095">
          <w:rPr>
            <w:rStyle w:val="ac"/>
            <w:noProof/>
            <w:rtl/>
          </w:rPr>
          <w:t xml:space="preserve"> </w:t>
        </w:r>
        <w:r w:rsidRPr="00C90095">
          <w:rPr>
            <w:rStyle w:val="ac"/>
            <w:rFonts w:hint="eastAsia"/>
            <w:noProof/>
            <w:rtl/>
          </w:rPr>
          <w:t>أمال</w:t>
        </w:r>
        <w:r w:rsidRPr="00C90095">
          <w:rPr>
            <w:rStyle w:val="ac"/>
            <w:rFonts w:hint="cs"/>
            <w:noProof/>
            <w:rtl/>
          </w:rPr>
          <w:t>ی</w:t>
        </w:r>
        <w:r w:rsidRPr="00C90095">
          <w:rPr>
            <w:rStyle w:val="ac"/>
            <w:noProof/>
            <w:rtl/>
          </w:rPr>
          <w:t xml:space="preserve"> </w:t>
        </w:r>
        <w:r w:rsidRPr="00C90095">
          <w:rPr>
            <w:rStyle w:val="ac"/>
            <w:rFonts w:hint="eastAsia"/>
            <w:noProof/>
            <w:rtl/>
          </w:rPr>
          <w:t>صدوق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35C75" w:rsidRDefault="00535C75" w:rsidP="00535C75">
      <w:pPr>
        <w:pStyle w:val="32"/>
        <w:tabs>
          <w:tab w:val="right" w:leader="dot" w:pos="10194"/>
        </w:tabs>
        <w:rPr>
          <w:rFonts w:asciiTheme="minorHAnsi" w:eastAsiaTheme="minorEastAsia" w:hAnsiTheme="minorHAnsi" w:cstheme="minorBidi"/>
          <w:bCs w:val="0"/>
          <w:iCs w:val="0"/>
          <w:noProof/>
          <w:color w:val="auto"/>
          <w:szCs w:val="22"/>
          <w:rtl/>
        </w:rPr>
      </w:pPr>
      <w:hyperlink w:anchor="_Toc475279145" w:history="1">
        <w:r w:rsidRPr="00C90095">
          <w:rPr>
            <w:rStyle w:val="ac"/>
            <w:rFonts w:hint="eastAsia"/>
            <w:noProof/>
            <w:rtl/>
          </w:rPr>
          <w:t>صراحت</w:t>
        </w:r>
        <w:r w:rsidRPr="00C90095">
          <w:rPr>
            <w:rStyle w:val="ac"/>
            <w:noProof/>
            <w:rtl/>
          </w:rPr>
          <w:t xml:space="preserve"> </w:t>
        </w:r>
        <w:r w:rsidRPr="00C90095">
          <w:rPr>
            <w:rStyle w:val="ac"/>
            <w:rFonts w:hint="eastAsia"/>
            <w:noProof/>
            <w:rtl/>
          </w:rPr>
          <w:t>روا</w:t>
        </w:r>
        <w:r w:rsidRPr="00C90095">
          <w:rPr>
            <w:rStyle w:val="ac"/>
            <w:rFonts w:hint="cs"/>
            <w:noProof/>
            <w:rtl/>
          </w:rPr>
          <w:t>ی</w:t>
        </w:r>
        <w:r w:rsidRPr="00C90095">
          <w:rPr>
            <w:rStyle w:val="ac"/>
            <w:rFonts w:hint="eastAsia"/>
            <w:noProof/>
            <w:rtl/>
          </w:rPr>
          <w:t>ت</w:t>
        </w:r>
        <w:r w:rsidRPr="00C90095">
          <w:rPr>
            <w:rStyle w:val="ac"/>
            <w:noProof/>
            <w:rtl/>
          </w:rPr>
          <w:t xml:space="preserve"> </w:t>
        </w:r>
        <w:r w:rsidRPr="00C90095">
          <w:rPr>
            <w:rStyle w:val="ac"/>
            <w:rFonts w:hint="eastAsia"/>
            <w:noProof/>
            <w:rtl/>
          </w:rPr>
          <w:t>در</w:t>
        </w:r>
        <w:r w:rsidRPr="00C90095">
          <w:rPr>
            <w:rStyle w:val="ac"/>
            <w:noProof/>
            <w:rtl/>
          </w:rPr>
          <w:t xml:space="preserve"> </w:t>
        </w:r>
        <w:r w:rsidRPr="00C90095">
          <w:rPr>
            <w:rStyle w:val="ac"/>
            <w:rFonts w:hint="eastAsia"/>
            <w:noProof/>
            <w:rtl/>
          </w:rPr>
          <w:t>کفا</w:t>
        </w:r>
        <w:r w:rsidRPr="00C90095">
          <w:rPr>
            <w:rStyle w:val="ac"/>
            <w:rFonts w:hint="cs"/>
            <w:noProof/>
            <w:rtl/>
          </w:rPr>
          <w:t>ی</w:t>
        </w:r>
        <w:r w:rsidRPr="00C90095">
          <w:rPr>
            <w:rStyle w:val="ac"/>
            <w:rFonts w:hint="eastAsia"/>
            <w:noProof/>
            <w:rtl/>
          </w:rPr>
          <w:t>ت</w:t>
        </w:r>
        <w:r w:rsidRPr="00C90095">
          <w:rPr>
            <w:rStyle w:val="ac"/>
            <w:noProof/>
            <w:rtl/>
          </w:rPr>
          <w:t xml:space="preserve"> </w:t>
        </w:r>
        <w:r w:rsidRPr="00C90095">
          <w:rPr>
            <w:rStyle w:val="ac"/>
            <w:rFonts w:hint="eastAsia"/>
            <w:noProof/>
            <w:rtl/>
          </w:rPr>
          <w:t>استتار</w:t>
        </w:r>
        <w:r w:rsidRPr="00C90095">
          <w:rPr>
            <w:rStyle w:val="ac"/>
            <w:noProof/>
            <w:rtl/>
          </w:rPr>
          <w:t xml:space="preserve"> </w:t>
        </w:r>
        <w:r w:rsidRPr="00C90095">
          <w:rPr>
            <w:rStyle w:val="ac"/>
            <w:rFonts w:hint="eastAsia"/>
            <w:noProof/>
            <w:rtl/>
          </w:rPr>
          <w:t>قرص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Toc475279145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35C75" w:rsidRDefault="00535C75" w:rsidP="00535C75">
      <w:pPr>
        <w:pStyle w:val="32"/>
        <w:tabs>
          <w:tab w:val="right" w:leader="dot" w:pos="10194"/>
        </w:tabs>
        <w:rPr>
          <w:rFonts w:asciiTheme="minorHAnsi" w:eastAsiaTheme="minorEastAsia" w:hAnsiTheme="minorHAnsi" w:cstheme="minorBidi"/>
          <w:bCs w:val="0"/>
          <w:iCs w:val="0"/>
          <w:noProof/>
          <w:color w:val="auto"/>
          <w:szCs w:val="22"/>
          <w:rtl/>
        </w:rPr>
      </w:pPr>
      <w:hyperlink w:anchor="_Toc475279146" w:history="1">
        <w:r w:rsidRPr="00C90095">
          <w:rPr>
            <w:rStyle w:val="ac"/>
            <w:rFonts w:hint="eastAsia"/>
            <w:noProof/>
            <w:rtl/>
          </w:rPr>
          <w:t>حمل</w:t>
        </w:r>
        <w:r w:rsidRPr="00C90095">
          <w:rPr>
            <w:rStyle w:val="ac"/>
            <w:noProof/>
            <w:rtl/>
          </w:rPr>
          <w:t xml:space="preserve"> </w:t>
        </w:r>
        <w:r w:rsidRPr="00C90095">
          <w:rPr>
            <w:rStyle w:val="ac"/>
            <w:rFonts w:hint="eastAsia"/>
            <w:noProof/>
            <w:rtl/>
          </w:rPr>
          <w:t>روا</w:t>
        </w:r>
        <w:r w:rsidRPr="00C90095">
          <w:rPr>
            <w:rStyle w:val="ac"/>
            <w:rFonts w:hint="cs"/>
            <w:noProof/>
            <w:rtl/>
          </w:rPr>
          <w:t>ی</w:t>
        </w:r>
        <w:r w:rsidRPr="00C90095">
          <w:rPr>
            <w:rStyle w:val="ac"/>
            <w:rFonts w:hint="eastAsia"/>
            <w:noProof/>
            <w:rtl/>
          </w:rPr>
          <w:t>ت</w:t>
        </w:r>
        <w:r w:rsidRPr="00C90095">
          <w:rPr>
            <w:rStyle w:val="ac"/>
            <w:noProof/>
            <w:rtl/>
          </w:rPr>
          <w:t xml:space="preserve"> </w:t>
        </w:r>
        <w:r w:rsidRPr="00C90095">
          <w:rPr>
            <w:rStyle w:val="ac"/>
            <w:rFonts w:hint="eastAsia"/>
            <w:noProof/>
            <w:rtl/>
          </w:rPr>
          <w:t>بر</w:t>
        </w:r>
        <w:r w:rsidRPr="00C90095">
          <w:rPr>
            <w:rStyle w:val="ac"/>
            <w:noProof/>
            <w:rtl/>
          </w:rPr>
          <w:t xml:space="preserve"> </w:t>
        </w:r>
        <w:r w:rsidRPr="00C90095">
          <w:rPr>
            <w:rStyle w:val="ac"/>
            <w:rFonts w:hint="eastAsia"/>
            <w:noProof/>
            <w:rtl/>
          </w:rPr>
          <w:t>تق</w:t>
        </w:r>
        <w:r w:rsidRPr="00C90095">
          <w:rPr>
            <w:rStyle w:val="ac"/>
            <w:rFonts w:hint="cs"/>
            <w:noProof/>
            <w:rtl/>
          </w:rPr>
          <w:t>یّ</w:t>
        </w:r>
        <w:r w:rsidRPr="00C90095">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Toc475279146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35C75" w:rsidRDefault="00535C75" w:rsidP="00535C75">
      <w:pPr>
        <w:pStyle w:val="42"/>
        <w:tabs>
          <w:tab w:val="right" w:leader="dot" w:pos="10194"/>
        </w:tabs>
        <w:rPr>
          <w:rFonts w:asciiTheme="minorHAnsi" w:eastAsiaTheme="minorEastAsia" w:hAnsiTheme="minorHAnsi" w:cstheme="minorBidi"/>
          <w:bCs w:val="0"/>
          <w:noProof/>
          <w:color w:val="auto"/>
          <w:szCs w:val="22"/>
          <w:rtl/>
        </w:rPr>
      </w:pPr>
      <w:hyperlink w:anchor="_Toc475279147" w:history="1">
        <w:r w:rsidRPr="00C90095">
          <w:rPr>
            <w:rStyle w:val="ac"/>
            <w:rFonts w:hint="eastAsia"/>
            <w:noProof/>
            <w:rtl/>
          </w:rPr>
          <w:t>مناقشه</w:t>
        </w:r>
        <w:r w:rsidRPr="00C90095">
          <w:rPr>
            <w:rStyle w:val="ac"/>
            <w:noProof/>
            <w:rtl/>
          </w:rPr>
          <w:t xml:space="preserve">: </w:t>
        </w:r>
        <w:r w:rsidRPr="00C90095">
          <w:rPr>
            <w:rStyle w:val="ac"/>
            <w:rFonts w:hint="eastAsia"/>
            <w:noProof/>
            <w:rtl/>
          </w:rPr>
          <w:t>عدم</w:t>
        </w:r>
        <w:r w:rsidRPr="00C90095">
          <w:rPr>
            <w:rStyle w:val="ac"/>
            <w:noProof/>
            <w:rtl/>
          </w:rPr>
          <w:t xml:space="preserve"> </w:t>
        </w:r>
        <w:r w:rsidRPr="00C90095">
          <w:rPr>
            <w:rStyle w:val="ac"/>
            <w:rFonts w:hint="eastAsia"/>
            <w:noProof/>
            <w:rtl/>
          </w:rPr>
          <w:t>وجود</w:t>
        </w:r>
        <w:r w:rsidRPr="00C90095">
          <w:rPr>
            <w:rStyle w:val="ac"/>
            <w:noProof/>
            <w:rtl/>
          </w:rPr>
          <w:t xml:space="preserve"> </w:t>
        </w:r>
        <w:r w:rsidRPr="00C90095">
          <w:rPr>
            <w:rStyle w:val="ac"/>
            <w:rFonts w:hint="eastAsia"/>
            <w:noProof/>
            <w:rtl/>
          </w:rPr>
          <w:t>قر</w:t>
        </w:r>
        <w:r w:rsidRPr="00C90095">
          <w:rPr>
            <w:rStyle w:val="ac"/>
            <w:rFonts w:hint="cs"/>
            <w:noProof/>
            <w:rtl/>
          </w:rPr>
          <w:t>ی</w:t>
        </w:r>
        <w:r w:rsidRPr="00C90095">
          <w:rPr>
            <w:rStyle w:val="ac"/>
            <w:rFonts w:hint="eastAsia"/>
            <w:noProof/>
            <w:rtl/>
          </w:rPr>
          <w:t>نه</w:t>
        </w:r>
        <w:r w:rsidRPr="00C90095">
          <w:rPr>
            <w:rStyle w:val="ac"/>
            <w:noProof/>
            <w:rtl/>
          </w:rPr>
          <w:t xml:space="preserve"> </w:t>
        </w:r>
        <w:r w:rsidRPr="00C90095">
          <w:rPr>
            <w:rStyle w:val="ac"/>
            <w:rFonts w:hint="eastAsia"/>
            <w:noProof/>
            <w:rtl/>
          </w:rPr>
          <w:t>برا</w:t>
        </w:r>
        <w:r w:rsidRPr="00C90095">
          <w:rPr>
            <w:rStyle w:val="ac"/>
            <w:rFonts w:hint="cs"/>
            <w:noProof/>
            <w:rtl/>
          </w:rPr>
          <w:t>ی</w:t>
        </w:r>
        <w:r w:rsidRPr="00C90095">
          <w:rPr>
            <w:rStyle w:val="ac"/>
            <w:noProof/>
            <w:rtl/>
          </w:rPr>
          <w:t xml:space="preserve"> </w:t>
        </w:r>
        <w:r w:rsidRPr="00C90095">
          <w:rPr>
            <w:rStyle w:val="ac"/>
            <w:rFonts w:hint="eastAsia"/>
            <w:noProof/>
            <w:rtl/>
          </w:rPr>
          <w:t>حمل</w:t>
        </w:r>
        <w:r w:rsidRPr="00C90095">
          <w:rPr>
            <w:rStyle w:val="ac"/>
            <w:noProof/>
            <w:rtl/>
          </w:rPr>
          <w:t xml:space="preserve"> </w:t>
        </w:r>
        <w:r w:rsidRPr="00C90095">
          <w:rPr>
            <w:rStyle w:val="ac"/>
            <w:rFonts w:hint="eastAsia"/>
            <w:noProof/>
            <w:rtl/>
          </w:rPr>
          <w:t>برتق</w:t>
        </w:r>
        <w:r w:rsidRPr="00C90095">
          <w:rPr>
            <w:rStyle w:val="ac"/>
            <w:rFonts w:hint="cs"/>
            <w:noProof/>
            <w:rtl/>
          </w:rPr>
          <w:t>یّ</w:t>
        </w:r>
        <w:r w:rsidRPr="00C90095">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Toc475279147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35C75" w:rsidRDefault="00535C75" w:rsidP="00535C75">
      <w:pPr>
        <w:pStyle w:val="22"/>
        <w:tabs>
          <w:tab w:val="right" w:leader="dot" w:pos="10194"/>
        </w:tabs>
        <w:rPr>
          <w:rFonts w:asciiTheme="minorHAnsi" w:eastAsiaTheme="minorEastAsia" w:hAnsiTheme="minorHAnsi" w:cstheme="minorBidi"/>
          <w:bCs w:val="0"/>
          <w:noProof/>
          <w:color w:val="auto"/>
          <w:szCs w:val="22"/>
          <w:rtl/>
        </w:rPr>
      </w:pPr>
      <w:hyperlink w:anchor="_Toc475279148" w:history="1">
        <w:r w:rsidRPr="00C90095">
          <w:rPr>
            <w:rStyle w:val="ac"/>
            <w:noProof/>
            <w:rtl/>
          </w:rPr>
          <w:t>2-</w:t>
        </w:r>
        <w:r w:rsidRPr="00C90095">
          <w:rPr>
            <w:rStyle w:val="ac"/>
            <w:rFonts w:hint="eastAsia"/>
            <w:noProof/>
            <w:rtl/>
          </w:rPr>
          <w:t>صح</w:t>
        </w:r>
        <w:r w:rsidRPr="00C90095">
          <w:rPr>
            <w:rStyle w:val="ac"/>
            <w:rFonts w:hint="cs"/>
            <w:noProof/>
            <w:rtl/>
          </w:rPr>
          <w:t>ی</w:t>
        </w:r>
        <w:r w:rsidRPr="00C90095">
          <w:rPr>
            <w:rStyle w:val="ac"/>
            <w:rFonts w:hint="eastAsia"/>
            <w:noProof/>
            <w:rtl/>
          </w:rPr>
          <w:t>حه</w:t>
        </w:r>
        <w:r w:rsidRPr="00C90095">
          <w:rPr>
            <w:rStyle w:val="ac"/>
            <w:noProof/>
            <w:rtl/>
          </w:rPr>
          <w:t xml:space="preserve"> </w:t>
        </w:r>
        <w:r w:rsidRPr="00C90095">
          <w:rPr>
            <w:rStyle w:val="ac"/>
            <w:rFonts w:hint="eastAsia"/>
            <w:noProof/>
            <w:rtl/>
          </w:rPr>
          <w:t>اسماع</w:t>
        </w:r>
        <w:r w:rsidRPr="00C90095">
          <w:rPr>
            <w:rStyle w:val="ac"/>
            <w:rFonts w:hint="cs"/>
            <w:noProof/>
            <w:rtl/>
          </w:rPr>
          <w:t>ی</w:t>
        </w:r>
        <w:r w:rsidRPr="00C90095">
          <w:rPr>
            <w:rStyle w:val="ac"/>
            <w:rFonts w:hint="eastAsia"/>
            <w:noProof/>
            <w:rtl/>
          </w:rPr>
          <w:t>ل</w:t>
        </w:r>
        <w:r w:rsidRPr="00C90095">
          <w:rPr>
            <w:rStyle w:val="ac"/>
            <w:noProof/>
            <w:rtl/>
          </w:rPr>
          <w:t xml:space="preserve"> </w:t>
        </w:r>
        <w:r w:rsidRPr="00C90095">
          <w:rPr>
            <w:rStyle w:val="ac"/>
            <w:rFonts w:hint="eastAsia"/>
            <w:noProof/>
            <w:rtl/>
          </w:rPr>
          <w:t>بن</w:t>
        </w:r>
        <w:r w:rsidRPr="00C90095">
          <w:rPr>
            <w:rStyle w:val="ac"/>
            <w:noProof/>
            <w:rtl/>
          </w:rPr>
          <w:t xml:space="preserve"> </w:t>
        </w:r>
        <w:r w:rsidRPr="00C90095">
          <w:rPr>
            <w:rStyle w:val="ac"/>
            <w:rFonts w:hint="eastAsia"/>
            <w:noProof/>
            <w:rtl/>
          </w:rPr>
          <w:t>فضل</w:t>
        </w:r>
        <w:r w:rsidRPr="00C90095">
          <w:rPr>
            <w:rStyle w:val="ac"/>
            <w:noProof/>
            <w:rtl/>
          </w:rPr>
          <w:t xml:space="preserve"> </w:t>
        </w:r>
        <w:r w:rsidRPr="00C90095">
          <w:rPr>
            <w:rStyle w:val="ac"/>
            <w:rFonts w:hint="eastAsia"/>
            <w:noProof/>
            <w:rtl/>
          </w:rPr>
          <w:t>هاشم</w:t>
        </w:r>
        <w:r w:rsidRPr="00C90095">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Toc475279148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35C75" w:rsidRDefault="00535C75" w:rsidP="00535C75">
      <w:pPr>
        <w:pStyle w:val="32"/>
        <w:tabs>
          <w:tab w:val="right" w:leader="dot" w:pos="10194"/>
        </w:tabs>
        <w:rPr>
          <w:rFonts w:asciiTheme="minorHAnsi" w:eastAsiaTheme="minorEastAsia" w:hAnsiTheme="minorHAnsi" w:cstheme="minorBidi"/>
          <w:bCs w:val="0"/>
          <w:iCs w:val="0"/>
          <w:noProof/>
          <w:color w:val="auto"/>
          <w:szCs w:val="22"/>
          <w:rtl/>
        </w:rPr>
      </w:pPr>
      <w:hyperlink w:anchor="_Toc475279149" w:history="1">
        <w:r w:rsidRPr="00C90095">
          <w:rPr>
            <w:rStyle w:val="ac"/>
            <w:rFonts w:hint="eastAsia"/>
            <w:noProof/>
            <w:rtl/>
          </w:rPr>
          <w:t>عدم</w:t>
        </w:r>
        <w:r w:rsidRPr="00C90095">
          <w:rPr>
            <w:rStyle w:val="ac"/>
            <w:noProof/>
            <w:rtl/>
          </w:rPr>
          <w:t xml:space="preserve"> </w:t>
        </w:r>
        <w:r w:rsidRPr="00C90095">
          <w:rPr>
            <w:rStyle w:val="ac"/>
            <w:rFonts w:hint="eastAsia"/>
            <w:noProof/>
            <w:rtl/>
          </w:rPr>
          <w:t>صراحت</w:t>
        </w:r>
        <w:r w:rsidRPr="00C90095">
          <w:rPr>
            <w:rStyle w:val="ac"/>
            <w:noProof/>
            <w:rtl/>
          </w:rPr>
          <w:t xml:space="preserve"> </w:t>
        </w:r>
        <w:r w:rsidRPr="00C90095">
          <w:rPr>
            <w:rStyle w:val="ac"/>
            <w:rFonts w:hint="eastAsia"/>
            <w:noProof/>
            <w:rtl/>
          </w:rPr>
          <w:t>ا</w:t>
        </w:r>
        <w:r w:rsidRPr="00C90095">
          <w:rPr>
            <w:rStyle w:val="ac"/>
            <w:rFonts w:hint="cs"/>
            <w:noProof/>
            <w:rtl/>
          </w:rPr>
          <w:t>ی</w:t>
        </w:r>
        <w:r w:rsidRPr="00C90095">
          <w:rPr>
            <w:rStyle w:val="ac"/>
            <w:rFonts w:hint="eastAsia"/>
            <w:noProof/>
            <w:rtl/>
          </w:rPr>
          <w:t>ن</w:t>
        </w:r>
        <w:r w:rsidRPr="00C90095">
          <w:rPr>
            <w:rStyle w:val="ac"/>
            <w:noProof/>
            <w:rtl/>
          </w:rPr>
          <w:t xml:space="preserve"> </w:t>
        </w:r>
        <w:r w:rsidRPr="00C90095">
          <w:rPr>
            <w:rStyle w:val="ac"/>
            <w:rFonts w:hint="eastAsia"/>
            <w:noProof/>
            <w:rtl/>
          </w:rPr>
          <w:t>روا</w:t>
        </w:r>
        <w:r w:rsidRPr="00C90095">
          <w:rPr>
            <w:rStyle w:val="ac"/>
            <w:rFonts w:hint="cs"/>
            <w:noProof/>
            <w:rtl/>
          </w:rPr>
          <w:t>ی</w:t>
        </w:r>
        <w:r w:rsidRPr="00C90095">
          <w:rPr>
            <w:rStyle w:val="ac"/>
            <w:rFonts w:hint="eastAsia"/>
            <w:noProof/>
            <w:rtl/>
          </w:rPr>
          <w:t>ت</w:t>
        </w:r>
        <w:r w:rsidRPr="00C90095">
          <w:rPr>
            <w:rStyle w:val="ac"/>
            <w:noProof/>
            <w:rtl/>
          </w:rPr>
          <w:t xml:space="preserve"> </w:t>
        </w:r>
        <w:r w:rsidRPr="00C90095">
          <w:rPr>
            <w:rStyle w:val="ac"/>
            <w:rFonts w:hint="eastAsia"/>
            <w:noProof/>
            <w:rtl/>
          </w:rPr>
          <w:t>در</w:t>
        </w:r>
        <w:r w:rsidRPr="00C90095">
          <w:rPr>
            <w:rStyle w:val="ac"/>
            <w:noProof/>
            <w:rtl/>
          </w:rPr>
          <w:t xml:space="preserve"> </w:t>
        </w:r>
        <w:r w:rsidRPr="00C90095">
          <w:rPr>
            <w:rStyle w:val="ac"/>
            <w:rFonts w:hint="eastAsia"/>
            <w:noProof/>
            <w:rtl/>
          </w:rPr>
          <w:t>کفا</w:t>
        </w:r>
        <w:r w:rsidRPr="00C90095">
          <w:rPr>
            <w:rStyle w:val="ac"/>
            <w:rFonts w:hint="cs"/>
            <w:noProof/>
            <w:rtl/>
          </w:rPr>
          <w:t>ی</w:t>
        </w:r>
        <w:r w:rsidRPr="00C90095">
          <w:rPr>
            <w:rStyle w:val="ac"/>
            <w:rFonts w:hint="eastAsia"/>
            <w:noProof/>
            <w:rtl/>
          </w:rPr>
          <w:t>ت</w:t>
        </w:r>
        <w:r w:rsidRPr="00C90095">
          <w:rPr>
            <w:rStyle w:val="ac"/>
            <w:noProof/>
            <w:rtl/>
          </w:rPr>
          <w:t xml:space="preserve"> </w:t>
        </w:r>
        <w:r w:rsidRPr="00C90095">
          <w:rPr>
            <w:rStyle w:val="ac"/>
            <w:rFonts w:hint="eastAsia"/>
            <w:noProof/>
            <w:rtl/>
          </w:rPr>
          <w:t>استتار</w:t>
        </w:r>
        <w:r w:rsidRPr="00C90095">
          <w:rPr>
            <w:rStyle w:val="ac"/>
            <w:noProof/>
            <w:rtl/>
          </w:rPr>
          <w:t xml:space="preserve"> </w:t>
        </w:r>
        <w:r w:rsidRPr="00C90095">
          <w:rPr>
            <w:rStyle w:val="ac"/>
            <w:rFonts w:hint="eastAsia"/>
            <w:noProof/>
            <w:rtl/>
          </w:rPr>
          <w:t>قرص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Toc475279149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35C75" w:rsidRDefault="00535C75" w:rsidP="00535C75">
      <w:pPr>
        <w:pStyle w:val="22"/>
        <w:tabs>
          <w:tab w:val="right" w:leader="dot" w:pos="10194"/>
        </w:tabs>
        <w:rPr>
          <w:rFonts w:asciiTheme="minorHAnsi" w:eastAsiaTheme="minorEastAsia" w:hAnsiTheme="minorHAnsi" w:cstheme="minorBidi"/>
          <w:bCs w:val="0"/>
          <w:noProof/>
          <w:color w:val="auto"/>
          <w:szCs w:val="22"/>
          <w:rtl/>
        </w:rPr>
      </w:pPr>
      <w:hyperlink w:anchor="_Toc475279150" w:history="1">
        <w:r w:rsidRPr="00C90095">
          <w:rPr>
            <w:rStyle w:val="ac"/>
            <w:rFonts w:hint="eastAsia"/>
            <w:noProof/>
            <w:rtl/>
          </w:rPr>
          <w:t>بررس</w:t>
        </w:r>
        <w:r w:rsidRPr="00C90095">
          <w:rPr>
            <w:rStyle w:val="ac"/>
            <w:rFonts w:hint="cs"/>
            <w:noProof/>
            <w:rtl/>
          </w:rPr>
          <w:t>ی</w:t>
        </w:r>
        <w:r w:rsidRPr="00C90095">
          <w:rPr>
            <w:rStyle w:val="ac"/>
            <w:noProof/>
            <w:rtl/>
          </w:rPr>
          <w:t xml:space="preserve"> </w:t>
        </w:r>
        <w:r w:rsidRPr="00C90095">
          <w:rPr>
            <w:rStyle w:val="ac"/>
            <w:rFonts w:hint="eastAsia"/>
            <w:noProof/>
            <w:rtl/>
          </w:rPr>
          <w:t>روا</w:t>
        </w:r>
        <w:r w:rsidRPr="00C90095">
          <w:rPr>
            <w:rStyle w:val="ac"/>
            <w:rFonts w:hint="cs"/>
            <w:noProof/>
            <w:rtl/>
          </w:rPr>
          <w:t>ی</w:t>
        </w:r>
        <w:r w:rsidRPr="00C90095">
          <w:rPr>
            <w:rStyle w:val="ac"/>
            <w:rFonts w:hint="eastAsia"/>
            <w:noProof/>
            <w:rtl/>
          </w:rPr>
          <w:t>ات</w:t>
        </w:r>
        <w:r w:rsidRPr="00C90095">
          <w:rPr>
            <w:rStyle w:val="ac"/>
            <w:noProof/>
            <w:rtl/>
          </w:rPr>
          <w:t xml:space="preserve"> </w:t>
        </w:r>
        <w:r w:rsidRPr="00C90095">
          <w:rPr>
            <w:rStyle w:val="ac"/>
            <w:rFonts w:hint="eastAsia"/>
            <w:noProof/>
            <w:rtl/>
          </w:rPr>
          <w:t>لزوم</w:t>
        </w:r>
        <w:r w:rsidRPr="00C90095">
          <w:rPr>
            <w:rStyle w:val="ac"/>
            <w:noProof/>
            <w:rtl/>
          </w:rPr>
          <w:t xml:space="preserve"> </w:t>
        </w:r>
        <w:r w:rsidRPr="00C90095">
          <w:rPr>
            <w:rStyle w:val="ac"/>
            <w:rFonts w:hint="eastAsia"/>
            <w:noProof/>
            <w:rtl/>
          </w:rPr>
          <w:t>زوال</w:t>
        </w:r>
        <w:r w:rsidRPr="00C90095">
          <w:rPr>
            <w:rStyle w:val="ac"/>
            <w:noProof/>
            <w:rtl/>
          </w:rPr>
          <w:t xml:space="preserve"> </w:t>
        </w:r>
        <w:r w:rsidRPr="00C90095">
          <w:rPr>
            <w:rStyle w:val="ac"/>
            <w:rFonts w:hint="eastAsia"/>
            <w:noProof/>
            <w:rtl/>
          </w:rPr>
          <w:t>حمره</w:t>
        </w:r>
        <w:r w:rsidRPr="00C90095">
          <w:rPr>
            <w:rStyle w:val="ac"/>
            <w:noProof/>
            <w:rtl/>
          </w:rPr>
          <w:t xml:space="preserve"> </w:t>
        </w:r>
        <w:r w:rsidRPr="00C90095">
          <w:rPr>
            <w:rStyle w:val="ac"/>
            <w:rFonts w:hint="eastAsia"/>
            <w:noProof/>
            <w:rtl/>
          </w:rPr>
          <w:t>مشرق</w:t>
        </w:r>
        <w:r w:rsidRPr="00C90095">
          <w:rPr>
            <w:rStyle w:val="ac"/>
            <w:rFonts w:hint="cs"/>
            <w:noProof/>
            <w:rtl/>
          </w:rPr>
          <w:t>ی</w:t>
        </w:r>
        <w:r w:rsidRPr="00C90095">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Toc475279150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35C75" w:rsidRDefault="00535C75" w:rsidP="00535C75">
      <w:pPr>
        <w:pStyle w:val="32"/>
        <w:tabs>
          <w:tab w:val="right" w:leader="dot" w:pos="10194"/>
        </w:tabs>
        <w:rPr>
          <w:rFonts w:asciiTheme="minorHAnsi" w:eastAsiaTheme="minorEastAsia" w:hAnsiTheme="minorHAnsi" w:cstheme="minorBidi"/>
          <w:bCs w:val="0"/>
          <w:iCs w:val="0"/>
          <w:noProof/>
          <w:color w:val="auto"/>
          <w:szCs w:val="22"/>
          <w:rtl/>
        </w:rPr>
      </w:pPr>
      <w:hyperlink w:anchor="_Toc475279151" w:history="1">
        <w:r w:rsidRPr="00C90095">
          <w:rPr>
            <w:rStyle w:val="ac"/>
            <w:noProof/>
            <w:rtl/>
          </w:rPr>
          <w:t>1-</w:t>
        </w:r>
        <w:r w:rsidRPr="00C90095">
          <w:rPr>
            <w:rStyle w:val="ac"/>
            <w:rFonts w:hint="eastAsia"/>
            <w:noProof/>
            <w:rtl/>
          </w:rPr>
          <w:t>مرسله</w:t>
        </w:r>
        <w:r w:rsidRPr="00C90095">
          <w:rPr>
            <w:rStyle w:val="ac"/>
            <w:noProof/>
            <w:rtl/>
          </w:rPr>
          <w:t xml:space="preserve"> </w:t>
        </w:r>
        <w:r w:rsidRPr="00C90095">
          <w:rPr>
            <w:rStyle w:val="ac"/>
            <w:rFonts w:hint="eastAsia"/>
            <w:noProof/>
            <w:rtl/>
          </w:rPr>
          <w:t>ابن</w:t>
        </w:r>
        <w:r w:rsidRPr="00C90095">
          <w:rPr>
            <w:rStyle w:val="ac"/>
            <w:noProof/>
            <w:rtl/>
          </w:rPr>
          <w:t xml:space="preserve"> </w:t>
        </w:r>
        <w:r w:rsidRPr="00C90095">
          <w:rPr>
            <w:rStyle w:val="ac"/>
            <w:rFonts w:hint="eastAsia"/>
            <w:noProof/>
            <w:rtl/>
          </w:rPr>
          <w:t>أب</w:t>
        </w:r>
        <w:r w:rsidRPr="00C90095">
          <w:rPr>
            <w:rStyle w:val="ac"/>
            <w:rFonts w:hint="cs"/>
            <w:noProof/>
            <w:rtl/>
          </w:rPr>
          <w:t>ی</w:t>
        </w:r>
        <w:r w:rsidRPr="00C90095">
          <w:rPr>
            <w:rStyle w:val="ac"/>
            <w:noProof/>
            <w:rtl/>
          </w:rPr>
          <w:t xml:space="preserve"> </w:t>
        </w:r>
        <w:r w:rsidRPr="00C90095">
          <w:rPr>
            <w:rStyle w:val="ac"/>
            <w:rFonts w:hint="eastAsia"/>
            <w:noProof/>
            <w:rtl/>
          </w:rPr>
          <w:t>عم</w:t>
        </w:r>
        <w:r w:rsidRPr="00C90095">
          <w:rPr>
            <w:rStyle w:val="ac"/>
            <w:rFonts w:hint="cs"/>
            <w:noProof/>
            <w:rtl/>
          </w:rPr>
          <w:t>ی</w:t>
        </w:r>
        <w:r w:rsidRPr="00C90095">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Toc475279151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35C75" w:rsidRDefault="00535C75" w:rsidP="00535C75">
      <w:pPr>
        <w:pStyle w:val="32"/>
        <w:tabs>
          <w:tab w:val="right" w:leader="dot" w:pos="10194"/>
        </w:tabs>
        <w:rPr>
          <w:rFonts w:asciiTheme="minorHAnsi" w:eastAsiaTheme="minorEastAsia" w:hAnsiTheme="minorHAnsi" w:cstheme="minorBidi"/>
          <w:bCs w:val="0"/>
          <w:iCs w:val="0"/>
          <w:noProof/>
          <w:color w:val="auto"/>
          <w:szCs w:val="22"/>
          <w:rtl/>
        </w:rPr>
      </w:pPr>
      <w:hyperlink w:anchor="_Toc475279152" w:history="1">
        <w:r w:rsidRPr="00C90095">
          <w:rPr>
            <w:rStyle w:val="ac"/>
            <w:noProof/>
            <w:rtl/>
          </w:rPr>
          <w:t>2-</w:t>
        </w:r>
        <w:r w:rsidRPr="00C90095">
          <w:rPr>
            <w:rStyle w:val="ac"/>
            <w:rFonts w:hint="eastAsia"/>
            <w:noProof/>
            <w:rtl/>
          </w:rPr>
          <w:t>روا</w:t>
        </w:r>
        <w:r w:rsidRPr="00C90095">
          <w:rPr>
            <w:rStyle w:val="ac"/>
            <w:rFonts w:hint="cs"/>
            <w:noProof/>
            <w:rtl/>
          </w:rPr>
          <w:t>ی</w:t>
        </w:r>
        <w:r w:rsidRPr="00C90095">
          <w:rPr>
            <w:rStyle w:val="ac"/>
            <w:rFonts w:hint="eastAsia"/>
            <w:noProof/>
            <w:rtl/>
          </w:rPr>
          <w:t>ت</w:t>
        </w:r>
        <w:r w:rsidRPr="00C90095">
          <w:rPr>
            <w:rStyle w:val="ac"/>
            <w:noProof/>
            <w:rtl/>
          </w:rPr>
          <w:t xml:space="preserve"> </w:t>
        </w:r>
        <w:r w:rsidRPr="00C90095">
          <w:rPr>
            <w:rStyle w:val="ac"/>
            <w:rFonts w:hint="eastAsia"/>
            <w:noProof/>
            <w:rtl/>
          </w:rPr>
          <w:t>بر</w:t>
        </w:r>
        <w:r w:rsidRPr="00C90095">
          <w:rPr>
            <w:rStyle w:val="ac"/>
            <w:rFonts w:hint="cs"/>
            <w:noProof/>
            <w:rtl/>
          </w:rPr>
          <w:t>ی</w:t>
        </w:r>
        <w:r w:rsidRPr="00C90095">
          <w:rPr>
            <w:rStyle w:val="ac"/>
            <w:rFonts w:hint="eastAsia"/>
            <w:noProof/>
            <w:rtl/>
          </w:rPr>
          <w:t>د</w:t>
        </w:r>
        <w:r w:rsidRPr="00C90095">
          <w:rPr>
            <w:rStyle w:val="ac"/>
            <w:noProof/>
            <w:rtl/>
          </w:rPr>
          <w:t xml:space="preserve"> </w:t>
        </w:r>
        <w:r w:rsidRPr="00C90095">
          <w:rPr>
            <w:rStyle w:val="ac"/>
            <w:rFonts w:hint="eastAsia"/>
            <w:noProof/>
            <w:rtl/>
          </w:rPr>
          <w:t>بن</w:t>
        </w:r>
        <w:r w:rsidRPr="00C90095">
          <w:rPr>
            <w:rStyle w:val="ac"/>
            <w:noProof/>
            <w:rtl/>
          </w:rPr>
          <w:t xml:space="preserve"> </w:t>
        </w:r>
        <w:r w:rsidRPr="00C90095">
          <w:rPr>
            <w:rStyle w:val="ac"/>
            <w:rFonts w:hint="eastAsia"/>
            <w:noProof/>
            <w:rtl/>
          </w:rPr>
          <w:t>معاو</w:t>
        </w:r>
        <w:r w:rsidRPr="00C90095">
          <w:rPr>
            <w:rStyle w:val="ac"/>
            <w:rFonts w:hint="cs"/>
            <w:noProof/>
            <w:rtl/>
          </w:rPr>
          <w:t>ی</w:t>
        </w:r>
        <w:r w:rsidRPr="00C90095">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Toc475279152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535C75" w:rsidRDefault="00535C75" w:rsidP="00535C75">
      <w:pPr>
        <w:pStyle w:val="32"/>
        <w:tabs>
          <w:tab w:val="right" w:leader="dot" w:pos="10194"/>
        </w:tabs>
        <w:rPr>
          <w:rFonts w:asciiTheme="minorHAnsi" w:eastAsiaTheme="minorEastAsia" w:hAnsiTheme="minorHAnsi" w:cstheme="minorBidi"/>
          <w:bCs w:val="0"/>
          <w:iCs w:val="0"/>
          <w:noProof/>
          <w:color w:val="auto"/>
          <w:szCs w:val="22"/>
          <w:rtl/>
        </w:rPr>
      </w:pPr>
      <w:hyperlink w:anchor="_Toc475279153" w:history="1">
        <w:r w:rsidRPr="00C90095">
          <w:rPr>
            <w:rStyle w:val="ac"/>
            <w:noProof/>
            <w:rtl/>
          </w:rPr>
          <w:t>3-</w:t>
        </w:r>
        <w:r w:rsidRPr="00C90095">
          <w:rPr>
            <w:rStyle w:val="ac"/>
            <w:rFonts w:hint="eastAsia"/>
            <w:noProof/>
            <w:rtl/>
          </w:rPr>
          <w:t>صح</w:t>
        </w:r>
        <w:r w:rsidRPr="00C90095">
          <w:rPr>
            <w:rStyle w:val="ac"/>
            <w:rFonts w:hint="cs"/>
            <w:noProof/>
            <w:rtl/>
          </w:rPr>
          <w:t>ی</w:t>
        </w:r>
        <w:r w:rsidRPr="00C90095">
          <w:rPr>
            <w:rStyle w:val="ac"/>
            <w:rFonts w:hint="eastAsia"/>
            <w:noProof/>
            <w:rtl/>
          </w:rPr>
          <w:t>حه</w:t>
        </w:r>
        <w:r w:rsidRPr="00C90095">
          <w:rPr>
            <w:rStyle w:val="ac"/>
            <w:noProof/>
            <w:rtl/>
          </w:rPr>
          <w:t xml:space="preserve"> </w:t>
        </w:r>
        <w:r w:rsidRPr="00C90095">
          <w:rPr>
            <w:rStyle w:val="ac"/>
            <w:rFonts w:hint="eastAsia"/>
            <w:noProof/>
            <w:rtl/>
          </w:rPr>
          <w:t>عبدالله</w:t>
        </w:r>
        <w:r w:rsidRPr="00C90095">
          <w:rPr>
            <w:rStyle w:val="ac"/>
            <w:noProof/>
            <w:rtl/>
          </w:rPr>
          <w:t xml:space="preserve"> </w:t>
        </w:r>
        <w:r w:rsidRPr="00C90095">
          <w:rPr>
            <w:rStyle w:val="ac"/>
            <w:rFonts w:hint="eastAsia"/>
            <w:noProof/>
            <w:rtl/>
          </w:rPr>
          <w:t>بن</w:t>
        </w:r>
        <w:r w:rsidRPr="00C90095">
          <w:rPr>
            <w:rStyle w:val="ac"/>
            <w:noProof/>
            <w:rtl/>
          </w:rPr>
          <w:t xml:space="preserve"> </w:t>
        </w:r>
        <w:r w:rsidRPr="00C90095">
          <w:rPr>
            <w:rStyle w:val="ac"/>
            <w:rFonts w:hint="eastAsia"/>
            <w:noProof/>
            <w:rtl/>
          </w:rPr>
          <w:t>وضّاح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Toc475279153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35C75" w:rsidRDefault="00535C75" w:rsidP="00535C75">
      <w:pPr>
        <w:pStyle w:val="42"/>
        <w:tabs>
          <w:tab w:val="right" w:leader="dot" w:pos="10194"/>
        </w:tabs>
        <w:rPr>
          <w:rFonts w:asciiTheme="minorHAnsi" w:eastAsiaTheme="minorEastAsia" w:hAnsiTheme="minorHAnsi" w:cstheme="minorBidi"/>
          <w:bCs w:val="0"/>
          <w:noProof/>
          <w:color w:val="auto"/>
          <w:szCs w:val="22"/>
          <w:rtl/>
        </w:rPr>
      </w:pPr>
      <w:hyperlink w:anchor="_Toc475279154" w:history="1">
        <w:r w:rsidRPr="00C90095">
          <w:rPr>
            <w:rStyle w:val="ac"/>
            <w:rFonts w:hint="eastAsia"/>
            <w:noProof/>
            <w:rtl/>
          </w:rPr>
          <w:t>اضطراب</w:t>
        </w:r>
        <w:r w:rsidRPr="00C90095">
          <w:rPr>
            <w:rStyle w:val="ac"/>
            <w:noProof/>
            <w:rtl/>
          </w:rPr>
          <w:t xml:space="preserve"> </w:t>
        </w:r>
        <w:r w:rsidRPr="00C90095">
          <w:rPr>
            <w:rStyle w:val="ac"/>
            <w:rFonts w:hint="eastAsia"/>
            <w:noProof/>
            <w:rtl/>
          </w:rPr>
          <w:t>متن</w:t>
        </w:r>
        <w:r w:rsidRPr="00C90095">
          <w:rPr>
            <w:rStyle w:val="ac"/>
            <w:noProof/>
            <w:rtl/>
          </w:rPr>
          <w:t xml:space="preserve"> </w:t>
        </w:r>
        <w:r w:rsidRPr="00C90095">
          <w:rPr>
            <w:rStyle w:val="ac"/>
            <w:rFonts w:hint="eastAsia"/>
            <w:noProof/>
            <w:rtl/>
          </w:rPr>
          <w:t>صح</w:t>
        </w:r>
        <w:r w:rsidRPr="00C90095">
          <w:rPr>
            <w:rStyle w:val="ac"/>
            <w:rFonts w:hint="cs"/>
            <w:noProof/>
            <w:rtl/>
          </w:rPr>
          <w:t>ی</w:t>
        </w:r>
        <w:r w:rsidRPr="00C90095">
          <w:rPr>
            <w:rStyle w:val="ac"/>
            <w:rFonts w:hint="eastAsia"/>
            <w:noProof/>
            <w:rtl/>
          </w:rPr>
          <w:t>حه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Toc475279154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35C75" w:rsidRDefault="00535C75" w:rsidP="00535C75">
      <w:pPr>
        <w:pStyle w:val="52"/>
        <w:tabs>
          <w:tab w:val="right" w:leader="dot" w:pos="10194"/>
        </w:tabs>
        <w:rPr>
          <w:rFonts w:asciiTheme="minorHAnsi" w:eastAsiaTheme="minorEastAsia" w:hAnsiTheme="minorHAnsi" w:cstheme="minorBidi"/>
          <w:bCs w:val="0"/>
          <w:noProof/>
          <w:color w:val="auto"/>
          <w:szCs w:val="22"/>
          <w:rtl/>
        </w:rPr>
      </w:pPr>
      <w:hyperlink w:anchor="_Toc475279155" w:history="1">
        <w:r w:rsidRPr="00C90095">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Toc475279155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35C75" w:rsidRDefault="00535C75" w:rsidP="00535C75">
      <w:pPr>
        <w:pStyle w:val="22"/>
        <w:tabs>
          <w:tab w:val="right" w:leader="dot" w:pos="10194"/>
        </w:tabs>
        <w:rPr>
          <w:rFonts w:asciiTheme="minorHAnsi" w:eastAsiaTheme="minorEastAsia" w:hAnsiTheme="minorHAnsi" w:cstheme="minorBidi"/>
          <w:bCs w:val="0"/>
          <w:noProof/>
          <w:color w:val="auto"/>
          <w:szCs w:val="22"/>
          <w:rtl/>
        </w:rPr>
      </w:pPr>
      <w:hyperlink w:anchor="_Toc475279156" w:history="1">
        <w:r w:rsidRPr="00C90095">
          <w:rPr>
            <w:rStyle w:val="ac"/>
            <w:rFonts w:ascii="Cambria" w:eastAsia="Times New Roman" w:hAnsi="Cambria" w:hint="eastAsia"/>
            <w:b/>
            <w:i/>
            <w:noProof/>
            <w:rtl/>
          </w:rPr>
          <w:t>رجوع</w:t>
        </w:r>
        <w:r w:rsidRPr="00C90095">
          <w:rPr>
            <w:rStyle w:val="ac"/>
            <w:rFonts w:ascii="Cambria" w:eastAsia="Times New Roman" w:hAnsi="Cambria"/>
            <w:b/>
            <w:i/>
            <w:noProof/>
            <w:rtl/>
          </w:rPr>
          <w:t xml:space="preserve"> </w:t>
        </w:r>
        <w:r w:rsidRPr="00C90095">
          <w:rPr>
            <w:rStyle w:val="ac"/>
            <w:rFonts w:ascii="Cambria" w:eastAsia="Times New Roman" w:hAnsi="Cambria" w:hint="eastAsia"/>
            <w:b/>
            <w:i/>
            <w:noProof/>
            <w:rtl/>
          </w:rPr>
          <w:t>به</w:t>
        </w:r>
        <w:r w:rsidRPr="00C90095">
          <w:rPr>
            <w:rStyle w:val="ac"/>
            <w:rFonts w:ascii="Cambria" w:eastAsia="Times New Roman" w:hAnsi="Cambria"/>
            <w:b/>
            <w:i/>
            <w:noProof/>
            <w:rtl/>
          </w:rPr>
          <w:t xml:space="preserve"> </w:t>
        </w:r>
        <w:r w:rsidRPr="00C90095">
          <w:rPr>
            <w:rStyle w:val="ac"/>
            <w:rFonts w:ascii="Cambria" w:eastAsia="Times New Roman" w:hAnsi="Cambria" w:hint="eastAsia"/>
            <w:b/>
            <w:i/>
            <w:noProof/>
            <w:rtl/>
          </w:rPr>
          <w:t>ظواهر</w:t>
        </w:r>
        <w:r w:rsidRPr="00C90095">
          <w:rPr>
            <w:rStyle w:val="ac"/>
            <w:rFonts w:ascii="Cambria" w:eastAsia="Times New Roman" w:hAnsi="Cambria"/>
            <w:b/>
            <w:i/>
            <w:noProof/>
            <w:rtl/>
          </w:rPr>
          <w:t xml:space="preserve"> </w:t>
        </w:r>
        <w:r w:rsidRPr="00C90095">
          <w:rPr>
            <w:rStyle w:val="ac"/>
            <w:rFonts w:ascii="Cambria" w:eastAsia="Times New Roman" w:hAnsi="Cambria" w:hint="eastAsia"/>
            <w:b/>
            <w:i/>
            <w:noProof/>
            <w:rtl/>
          </w:rPr>
          <w:t>بعد</w:t>
        </w:r>
        <w:r w:rsidRPr="00C90095">
          <w:rPr>
            <w:rStyle w:val="ac"/>
            <w:rFonts w:ascii="Cambria" w:eastAsia="Times New Roman" w:hAnsi="Cambria"/>
            <w:b/>
            <w:i/>
            <w:noProof/>
            <w:rtl/>
          </w:rPr>
          <w:t xml:space="preserve"> </w:t>
        </w:r>
        <w:r w:rsidRPr="00C90095">
          <w:rPr>
            <w:rStyle w:val="ac"/>
            <w:rFonts w:ascii="Cambria" w:eastAsia="Times New Roman" w:hAnsi="Cambria" w:hint="eastAsia"/>
            <w:b/>
            <w:i/>
            <w:noProof/>
            <w:rtl/>
          </w:rPr>
          <w:t>از</w:t>
        </w:r>
        <w:r w:rsidRPr="00C90095">
          <w:rPr>
            <w:rStyle w:val="ac"/>
            <w:rFonts w:ascii="Cambria" w:eastAsia="Times New Roman" w:hAnsi="Cambria"/>
            <w:b/>
            <w:i/>
            <w:noProof/>
            <w:rtl/>
          </w:rPr>
          <w:t xml:space="preserve"> </w:t>
        </w:r>
        <w:r w:rsidRPr="00C90095">
          <w:rPr>
            <w:rStyle w:val="ac"/>
            <w:rFonts w:ascii="Cambria" w:eastAsia="Times New Roman" w:hAnsi="Cambria" w:hint="eastAsia"/>
            <w:b/>
            <w:i/>
            <w:noProof/>
            <w:rtl/>
          </w:rPr>
          <w:t>تعارض</w:t>
        </w:r>
        <w:r w:rsidRPr="00C90095">
          <w:rPr>
            <w:rStyle w:val="ac"/>
            <w:rFonts w:ascii="Cambria" w:eastAsia="Times New Roman" w:hAnsi="Cambria"/>
            <w:b/>
            <w:i/>
            <w:noProof/>
            <w:rtl/>
          </w:rPr>
          <w:t xml:space="preserve"> </w:t>
        </w:r>
        <w:r w:rsidRPr="00C90095">
          <w:rPr>
            <w:rStyle w:val="ac"/>
            <w:rFonts w:ascii="Cambria" w:eastAsia="Times New Roman" w:hAnsi="Cambria" w:hint="eastAsia"/>
            <w:b/>
            <w:i/>
            <w:noProof/>
            <w:rtl/>
          </w:rPr>
          <w:t>نص</w:t>
        </w:r>
        <w:r w:rsidRPr="00C90095">
          <w:rPr>
            <w:rStyle w:val="ac"/>
            <w:rFonts w:ascii="Cambria" w:eastAsia="Times New Roman" w:hAnsi="Cambria" w:hint="cs"/>
            <w:b/>
            <w:i/>
            <w:noProof/>
            <w:rtl/>
          </w:rPr>
          <w:t>ی</w:t>
        </w:r>
        <w:r w:rsidRPr="00C90095">
          <w:rPr>
            <w:rStyle w:val="ac"/>
            <w:rFonts w:ascii="Cambria" w:eastAsia="Times New Roman" w:hAnsi="Cambria" w:hint="eastAsia"/>
            <w:b/>
            <w:i/>
            <w:noProof/>
            <w:rtl/>
          </w:rPr>
          <w:t>ن</w:t>
        </w:r>
        <w:r w:rsidRPr="00C90095">
          <w:rPr>
            <w:rStyle w:val="ac"/>
            <w:rFonts w:ascii="Cambria" w:eastAsia="Times New Roman" w:hAnsi="Cambria"/>
            <w:b/>
            <w:i/>
            <w:noProof/>
            <w:rtl/>
          </w:rPr>
          <w:t xml:space="preserve"> </w:t>
        </w:r>
        <w:r w:rsidRPr="00C90095">
          <w:rPr>
            <w:rStyle w:val="ac"/>
            <w:rFonts w:ascii="Cambria" w:eastAsia="Times New Roman" w:hAnsi="Cambria" w:hint="eastAsia"/>
            <w:b/>
            <w:i/>
            <w:noProof/>
            <w:rtl/>
          </w:rPr>
          <w:t>و</w:t>
        </w:r>
        <w:r w:rsidRPr="00C90095">
          <w:rPr>
            <w:rStyle w:val="ac"/>
            <w:rFonts w:ascii="Cambria" w:eastAsia="Times New Roman" w:hAnsi="Cambria"/>
            <w:b/>
            <w:i/>
            <w:noProof/>
            <w:rtl/>
          </w:rPr>
          <w:t xml:space="preserve"> </w:t>
        </w:r>
        <w:r w:rsidRPr="00C90095">
          <w:rPr>
            <w:rStyle w:val="ac"/>
            <w:rFonts w:ascii="Cambria" w:eastAsia="Times New Roman" w:hAnsi="Cambria" w:hint="eastAsia"/>
            <w:b/>
            <w:i/>
            <w:noProof/>
            <w:rtl/>
          </w:rPr>
          <w:t>تساقط</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Toc475279156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535C75"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463062">
        <w:rPr>
          <w:rFonts w:hint="cs"/>
          <w:rtl/>
        </w:rPr>
        <w:t>کتاب</w:t>
      </w:r>
      <w:r w:rsidR="00463062">
        <w:rPr>
          <w:rtl/>
        </w:rPr>
        <w:t xml:space="preserve"> </w:t>
      </w:r>
      <w:r w:rsidR="00463062">
        <w:rPr>
          <w:rFonts w:hint="cs"/>
          <w:rtl/>
        </w:rPr>
        <w:t>الصلاۀ</w:t>
      </w:r>
      <w:r w:rsidR="00724537">
        <w:rPr>
          <w:rFonts w:hint="cs"/>
          <w:rtl/>
        </w:rPr>
        <w:t>/</w:t>
      </w:r>
      <w:bookmarkStart w:id="2" w:name="BokSabj_d"/>
      <w:bookmarkEnd w:id="2"/>
      <w:r w:rsidR="00463062">
        <w:rPr>
          <w:rFonts w:hint="cs"/>
          <w:rtl/>
        </w:rPr>
        <w:t>اوقات</w:t>
      </w:r>
      <w:r w:rsidR="00463062">
        <w:rPr>
          <w:rtl/>
        </w:rPr>
        <w:t xml:space="preserve"> </w:t>
      </w:r>
      <w:r w:rsidR="00463062">
        <w:rPr>
          <w:rFonts w:hint="cs"/>
          <w:rtl/>
        </w:rPr>
        <w:t>فرائض</w:t>
      </w:r>
      <w:r w:rsidR="00596C1E">
        <w:rPr>
          <w:rFonts w:hint="cs"/>
          <w:rtl/>
        </w:rPr>
        <w:t xml:space="preserve"> </w:t>
      </w:r>
      <w:r w:rsidR="00724537">
        <w:rPr>
          <w:rFonts w:hint="cs"/>
          <w:rtl/>
        </w:rPr>
        <w:t>/</w:t>
      </w:r>
      <w:bookmarkStart w:id="3" w:name="BokSabj2_d"/>
      <w:bookmarkEnd w:id="3"/>
      <w:r w:rsidR="00463062">
        <w:rPr>
          <w:rFonts w:hint="cs"/>
          <w:rtl/>
        </w:rPr>
        <w:t>محقِّق</w:t>
      </w:r>
      <w:r w:rsidR="00463062">
        <w:rPr>
          <w:rtl/>
        </w:rPr>
        <w:t xml:space="preserve"> </w:t>
      </w:r>
      <w:r w:rsidR="00463062">
        <w:rPr>
          <w:rFonts w:hint="cs"/>
          <w:rtl/>
        </w:rPr>
        <w:t>غروب</w:t>
      </w:r>
      <w:r w:rsidR="00463062">
        <w:rPr>
          <w:rtl/>
        </w:rPr>
        <w:t xml:space="preserve"> </w:t>
      </w:r>
      <w:r w:rsidR="00463062">
        <w:rPr>
          <w:rFonts w:hint="cs"/>
          <w:rtl/>
        </w:rPr>
        <w:t>شمس</w:t>
      </w:r>
      <w:r w:rsidR="00463062">
        <w:rPr>
          <w:rtl/>
        </w:rPr>
        <w:t>/</w:t>
      </w:r>
      <w:r w:rsidR="00463062">
        <w:rPr>
          <w:rFonts w:hint="cs"/>
          <w:rtl/>
        </w:rPr>
        <w:t>جمع</w:t>
      </w:r>
      <w:r w:rsidR="00463062">
        <w:rPr>
          <w:rtl/>
        </w:rPr>
        <w:t xml:space="preserve"> </w:t>
      </w:r>
      <w:r w:rsidR="00463062">
        <w:rPr>
          <w:rFonts w:hint="cs"/>
          <w:rtl/>
        </w:rPr>
        <w:t>استاد</w:t>
      </w:r>
      <w:r w:rsidR="00463062">
        <w:rPr>
          <w:rtl/>
        </w:rPr>
        <w:t xml:space="preserve"> </w:t>
      </w:r>
      <w:r w:rsidR="00463062">
        <w:rPr>
          <w:rFonts w:hint="cs"/>
          <w:rtl/>
        </w:rPr>
        <w:t>در</w:t>
      </w:r>
      <w:r w:rsidR="00463062">
        <w:rPr>
          <w:rtl/>
        </w:rPr>
        <w:t xml:space="preserve"> </w:t>
      </w:r>
      <w:r w:rsidR="00463062">
        <w:rPr>
          <w:rFonts w:hint="cs"/>
          <w:rtl/>
        </w:rPr>
        <w:t>حل</w:t>
      </w:r>
      <w:r w:rsidR="00463062">
        <w:rPr>
          <w:rtl/>
        </w:rPr>
        <w:t xml:space="preserve"> </w:t>
      </w:r>
      <w:r w:rsidR="00463062">
        <w:rPr>
          <w:rFonts w:hint="cs"/>
          <w:rtl/>
        </w:rPr>
        <w:t>تعارض</w:t>
      </w:r>
      <w:r w:rsidR="00463062">
        <w:rPr>
          <w:rtl/>
        </w:rPr>
        <w:t xml:space="preserve"> </w:t>
      </w:r>
      <w:r w:rsidR="00463062">
        <w:rPr>
          <w:rFonts w:hint="cs"/>
          <w:rtl/>
        </w:rPr>
        <w:t>بین</w:t>
      </w:r>
      <w:r w:rsidR="00463062">
        <w:rPr>
          <w:rtl/>
        </w:rPr>
        <w:t xml:space="preserve"> </w:t>
      </w:r>
      <w:r w:rsidR="00463062">
        <w:rPr>
          <w:rFonts w:hint="cs"/>
          <w:rtl/>
        </w:rPr>
        <w:t>روایات</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0E0344" w:rsidRDefault="000E0344" w:rsidP="000E0344">
      <w:pPr>
        <w:pStyle w:val="20"/>
        <w:rPr>
          <w:rtl/>
        </w:rPr>
      </w:pPr>
      <w:bookmarkStart w:id="4" w:name="_Toc475279141"/>
      <w:r>
        <w:rPr>
          <w:rFonts w:hint="cs"/>
          <w:rtl/>
        </w:rPr>
        <w:t>نظر استاد در جمع بین روایات معارض در بحث محقّق غروب شمس</w:t>
      </w:r>
      <w:bookmarkEnd w:id="4"/>
    </w:p>
    <w:p w:rsidR="00A65F92" w:rsidRPr="00A65F92" w:rsidRDefault="00A65F92" w:rsidP="00A65F92">
      <w:pPr>
        <w:rPr>
          <w:rtl/>
        </w:rPr>
      </w:pPr>
      <w:r w:rsidRPr="00A65F92">
        <w:rPr>
          <w:rFonts w:hint="cs"/>
          <w:rtl/>
        </w:rPr>
        <w:t>بحث راجع به نظر مختار در رابطه با تعارض بین دو طائفه از روایات بود. طائفه اولی بر کفایت استتار قرص دلالت داشت و طائفه ثانیه بر لزوم زوال حمره مشرقیه دلالت داشت.</w:t>
      </w:r>
    </w:p>
    <w:p w:rsidR="00A65F92" w:rsidRDefault="00A65F92" w:rsidP="00A65F92">
      <w:pPr>
        <w:rPr>
          <w:rtl/>
        </w:rPr>
      </w:pPr>
      <w:r w:rsidRPr="00A65F92">
        <w:rPr>
          <w:rFonts w:hint="cs"/>
          <w:rtl/>
        </w:rPr>
        <w:t>ما در جلسه قبل عرض کردیم که روایات صریحه در طائفه اولی ضعیف السند است و روایات صحیح از طائفه اولی قابل حمل بر یک مرحله از استتار خورشید است یعنی مراد از غیبوبت شمس، غیبوبت شمس با توابع آن که ضوء آن است، می باشد.</w:t>
      </w:r>
    </w:p>
    <w:p w:rsidR="00E47797" w:rsidRPr="00A65F92" w:rsidRDefault="00E47797" w:rsidP="00E47797">
      <w:pPr>
        <w:pStyle w:val="20"/>
        <w:rPr>
          <w:szCs w:val="28"/>
          <w:rtl/>
        </w:rPr>
      </w:pPr>
      <w:bookmarkStart w:id="5" w:name="_Toc475279142"/>
      <w:r>
        <w:rPr>
          <w:rFonts w:hint="cs"/>
          <w:rtl/>
        </w:rPr>
        <w:lastRenderedPageBreak/>
        <w:t>بررسی روایات کفایت استتار قرص</w:t>
      </w:r>
      <w:bookmarkEnd w:id="5"/>
    </w:p>
    <w:p w:rsidR="000E0344" w:rsidRDefault="00E47797" w:rsidP="000E0344">
      <w:pPr>
        <w:pStyle w:val="20"/>
        <w:rPr>
          <w:rtl/>
        </w:rPr>
      </w:pPr>
      <w:bookmarkStart w:id="6" w:name="_Toc475279143"/>
      <w:r>
        <w:rPr>
          <w:rFonts w:hint="cs"/>
          <w:rtl/>
        </w:rPr>
        <w:t>1-</w:t>
      </w:r>
      <w:r w:rsidR="000E0344">
        <w:rPr>
          <w:rFonts w:hint="cs"/>
          <w:rtl/>
        </w:rPr>
        <w:t>مرسله علی بن حکم</w:t>
      </w:r>
      <w:bookmarkEnd w:id="6"/>
      <w:r w:rsidR="000E0344">
        <w:rPr>
          <w:rFonts w:hint="cs"/>
          <w:rtl/>
        </w:rPr>
        <w:t xml:space="preserve"> </w:t>
      </w:r>
    </w:p>
    <w:p w:rsidR="000E0344" w:rsidRPr="000E0344" w:rsidRDefault="000E0344" w:rsidP="000E0344">
      <w:pPr>
        <w:pStyle w:val="30"/>
        <w:rPr>
          <w:rFonts w:hint="cs"/>
          <w:rtl/>
        </w:rPr>
      </w:pPr>
      <w:bookmarkStart w:id="7" w:name="_Toc475279144"/>
      <w:r>
        <w:rPr>
          <w:rFonts w:hint="cs"/>
          <w:rtl/>
        </w:rPr>
        <w:t>ذکر حدیث به صورت مسند در أمالی صدوق</w:t>
      </w:r>
      <w:bookmarkEnd w:id="7"/>
    </w:p>
    <w:p w:rsidR="00A65F92" w:rsidRPr="00A65F92" w:rsidRDefault="00A65F92" w:rsidP="000E0344">
      <w:pPr>
        <w:rPr>
          <w:rtl/>
        </w:rPr>
      </w:pPr>
      <w:r w:rsidRPr="00A65F92">
        <w:rPr>
          <w:rFonts w:hint="cs"/>
          <w:rtl/>
        </w:rPr>
        <w:t xml:space="preserve">مراجعه کردیم و دیدیم روایت علی بن حکم که از آن تعبیر به مرسله کردیم در کتاب أمالی صدوق مسنداً از داوود بن فرقد نقل شده است: </w:t>
      </w:r>
      <w:r w:rsidR="00AE4FDA" w:rsidRPr="00AE4FDA">
        <w:rPr>
          <w:rFonts w:hint="cs"/>
          <w:rtl/>
        </w:rPr>
        <w:t>وَ مِنْهُ، عَنْ مُحَمَّدِ بْنِ الْحَسَنِ بْنِ الْوَلِيدِ عَنْ مُحَمَّدِ بْنِ الْحَسَنِ الصَّفَّارِ عَنِ</w:t>
      </w:r>
      <w:r w:rsidR="00AE4FDA" w:rsidRPr="00AE4FDA">
        <w:rPr>
          <w:rFonts w:hint="cs"/>
        </w:rPr>
        <w:t>‌</w:t>
      </w:r>
      <w:r w:rsidR="00AE4FDA">
        <w:rPr>
          <w:rFonts w:hint="cs"/>
          <w:rtl/>
        </w:rPr>
        <w:t xml:space="preserve"> </w:t>
      </w:r>
      <w:r w:rsidR="00AE4FDA" w:rsidRPr="00AE4FDA">
        <w:rPr>
          <w:rFonts w:hint="cs"/>
          <w:rtl/>
        </w:rPr>
        <w:t xml:space="preserve">الْعَبَّاسِ بْنِ مَعْرُوفٍ عَنْ عَلِيِّ بْنِ مَهْزِيَارَ عَنِ الْحَسَنِ بْنِ سَعِيدٍ عَنْ عَلِيِّ بْنِ النُّعْمَانِ عَنْ دَاوُدَ بْنِ فَرْقَدٍ قَالَ: </w:t>
      </w:r>
      <w:r w:rsidR="00AE4FDA" w:rsidRPr="000E0344">
        <w:rPr>
          <w:rStyle w:val="ad"/>
          <w:rFonts w:hint="cs"/>
          <w:rtl/>
        </w:rPr>
        <w:t>سَمِعْتُ أَبِي يَسْأَلُ أَبَا عَبْدِ اللَّهِ ع مَتَى يَدْخُلُ وَقْتُ الْمَغْرِبِ فَقَالَ إِذَا غَابَ كُرْسِيُّهَا- قَالَ وَ مَا كُرْسِيُّهَا قَالَ قُرْصُهَا- قُلْتُ مَتَى يَغِيبُ قُرْصُهَا قَالَ إِذَا نَظَرْتَ إِلَيْهِ فَلَمْ تَرَهُ</w:t>
      </w:r>
      <w:r w:rsidR="000E0344">
        <w:rPr>
          <w:rStyle w:val="ab"/>
          <w:b/>
          <w:i/>
          <w:color w:val="008000"/>
          <w:rtl/>
        </w:rPr>
        <w:footnoteReference w:id="1"/>
      </w:r>
    </w:p>
    <w:p w:rsidR="000E0344" w:rsidRDefault="00A65F92" w:rsidP="00A65F92">
      <w:pPr>
        <w:rPr>
          <w:rtl/>
        </w:rPr>
      </w:pPr>
      <w:r w:rsidRPr="00A65F92">
        <w:rPr>
          <w:rFonts w:hint="cs"/>
          <w:rtl/>
        </w:rPr>
        <w:t xml:space="preserve">پدر داوود بن فرقد گمنام است ولی مهم نیست زیرا خود داوود در مجلس حاضر بوده است و شنیده است و شهادت می دهد. </w:t>
      </w:r>
    </w:p>
    <w:p w:rsidR="000E0344" w:rsidRDefault="000E0344" w:rsidP="000E0344">
      <w:pPr>
        <w:pStyle w:val="30"/>
        <w:rPr>
          <w:rtl/>
        </w:rPr>
      </w:pPr>
      <w:bookmarkStart w:id="8" w:name="_Toc475279145"/>
      <w:r>
        <w:rPr>
          <w:rFonts w:hint="cs"/>
          <w:rtl/>
        </w:rPr>
        <w:t>صراحت روایت در کفایت استتار قرص</w:t>
      </w:r>
      <w:bookmarkEnd w:id="8"/>
    </w:p>
    <w:p w:rsidR="00A65F92" w:rsidRPr="00A65F92" w:rsidRDefault="00A65F92" w:rsidP="00A65F92">
      <w:pPr>
        <w:rPr>
          <w:rtl/>
        </w:rPr>
      </w:pPr>
      <w:r w:rsidRPr="00A65F92">
        <w:rPr>
          <w:rFonts w:hint="cs"/>
          <w:rtl/>
        </w:rPr>
        <w:t>لذا یک روایت صحیحه در طائفه اولی وجود دارد که صریح در این است که وقت نماز مغرب استتار قرص است و قابل حمل بر زوال حمره مشرقیه نیست.</w:t>
      </w:r>
    </w:p>
    <w:p w:rsidR="000E0344" w:rsidRPr="000E0344" w:rsidRDefault="000E0344" w:rsidP="000E0344">
      <w:pPr>
        <w:pStyle w:val="30"/>
        <w:rPr>
          <w:rtl/>
        </w:rPr>
      </w:pPr>
      <w:bookmarkStart w:id="9" w:name="_Toc475279146"/>
      <w:r>
        <w:rPr>
          <w:rFonts w:hint="cs"/>
          <w:rtl/>
        </w:rPr>
        <w:t>حمل روایت بر تقیّه</w:t>
      </w:r>
      <w:bookmarkEnd w:id="9"/>
    </w:p>
    <w:p w:rsidR="000E0344" w:rsidRPr="000E0344" w:rsidRDefault="00A65F92" w:rsidP="000E0344">
      <w:pPr>
        <w:rPr>
          <w:rtl/>
        </w:rPr>
      </w:pPr>
      <w:r w:rsidRPr="00A65F92">
        <w:rPr>
          <w:rFonts w:hint="cs"/>
          <w:b/>
          <w:bCs/>
          <w:rtl/>
        </w:rPr>
        <w:t>لکن برخی از بزرگان فرموده اند که</w:t>
      </w:r>
      <w:r w:rsidR="000E0344" w:rsidRPr="000E0344">
        <w:rPr>
          <w:rFonts w:hint="cs"/>
          <w:b/>
          <w:bCs/>
          <w:rtl/>
        </w:rPr>
        <w:t>:</w:t>
      </w:r>
      <w:r w:rsidRPr="00A65F92">
        <w:rPr>
          <w:rFonts w:hint="cs"/>
          <w:rtl/>
        </w:rPr>
        <w:t xml:space="preserve"> در این روایت علائم تقیّه وجود دارد و معلوم می شود که سائل اصرار داشت از امام جواب بگیرد و امام علیه السلام نمی خواست جواب بدهد ولی با اصرار زیاد جواب می دهد لذا دیگر أصالۀ الجدّ در آن جاری نیست.</w:t>
      </w:r>
    </w:p>
    <w:p w:rsidR="000E0344" w:rsidRDefault="000E0344" w:rsidP="000E0344">
      <w:pPr>
        <w:pStyle w:val="40"/>
        <w:rPr>
          <w:rtl/>
        </w:rPr>
      </w:pPr>
      <w:bookmarkStart w:id="10" w:name="_Toc475279147"/>
      <w:r>
        <w:rPr>
          <w:rFonts w:hint="cs"/>
          <w:rtl/>
        </w:rPr>
        <w:t>مناقشه: عدم وجود قرینه برای حمل برتقیّه</w:t>
      </w:r>
      <w:bookmarkEnd w:id="10"/>
    </w:p>
    <w:p w:rsidR="00A65F92" w:rsidRPr="00A65F92" w:rsidRDefault="00A65F92" w:rsidP="00A65F92">
      <w:pPr>
        <w:rPr>
          <w:rtl/>
        </w:rPr>
      </w:pPr>
      <w:r w:rsidRPr="00A65F92">
        <w:rPr>
          <w:rFonts w:hint="cs"/>
          <w:b/>
          <w:bCs/>
          <w:rtl/>
        </w:rPr>
        <w:t>ولی به نظر ما این اشکال وارد نیست:</w:t>
      </w:r>
      <w:r w:rsidRPr="00A65F92">
        <w:rPr>
          <w:rFonts w:hint="cs"/>
          <w:rtl/>
        </w:rPr>
        <w:t xml:space="preserve"> سائل اصراری نداشت و سؤال می کند که وقت نماز مغرب چه زمانی است. حضرت می فرماید زمانی که کرسیّ خورشید غائب شود. سؤال می کند که چه زمانی کرسیّ خورشید غائب می شود حضرت جواب می دهد که زمانی که قرص خورشید غائب شود. و در ذهن راوی شبهه بوده است که مراد از غیبوبت خورشید غیبوبت جرم آن </w:t>
      </w:r>
      <w:r w:rsidRPr="00A65F92">
        <w:rPr>
          <w:rFonts w:hint="cs"/>
          <w:rtl/>
        </w:rPr>
        <w:lastRenderedPageBreak/>
        <w:t>است یا باید نور اطراف آن هم غائب شود لذا سؤال می کند و حضرت جواب می دهد که اذا نظرت إلیه فلم تره. و علائم تقیّه در روایت وجود ندارد. لذا این روایت فی حدّ ذاته بر کفایت استتار قرص دلات می کند و صریح است و قابل توجیه نیست.</w:t>
      </w:r>
    </w:p>
    <w:p w:rsidR="00E47797" w:rsidRDefault="00E47797" w:rsidP="00E47797">
      <w:pPr>
        <w:pStyle w:val="20"/>
        <w:rPr>
          <w:rtl/>
        </w:rPr>
      </w:pPr>
      <w:bookmarkStart w:id="11" w:name="_Toc475279148"/>
      <w:r>
        <w:rPr>
          <w:rFonts w:hint="cs"/>
          <w:rtl/>
        </w:rPr>
        <w:t>2-</w:t>
      </w:r>
      <w:r w:rsidR="00A65F92" w:rsidRPr="00A65F92">
        <w:rPr>
          <w:rFonts w:hint="cs"/>
          <w:rtl/>
        </w:rPr>
        <w:t>صحیحه اسماعیل بن فضل هاشمی</w:t>
      </w:r>
      <w:bookmarkEnd w:id="11"/>
    </w:p>
    <w:p w:rsidR="00E47797" w:rsidRPr="00E47797" w:rsidRDefault="00E47797" w:rsidP="00E47797">
      <w:pPr>
        <w:rPr>
          <w:rStyle w:val="ad"/>
          <w:rtl/>
        </w:rPr>
      </w:pPr>
      <w:r w:rsidRPr="00E47797">
        <w:rPr>
          <w:rFonts w:hint="cs"/>
          <w:rtl/>
        </w:rPr>
        <w:t xml:space="preserve">وَ عَنْهُ عَنِ الْمِيثَمِيِّ عَنْ أَبَانٍ عَنْ إِسْمَاعِيلَ بْنِ الْفَضْلِ الْهَاشِمِيِّ عَنْ أَبِي عَبْدِ اللَّهِ ع </w:t>
      </w:r>
      <w:r w:rsidRPr="00E47797">
        <w:rPr>
          <w:rStyle w:val="ad"/>
          <w:rFonts w:hint="cs"/>
          <w:rtl/>
        </w:rPr>
        <w:t>قَالَ: كَانَ رَسُولُ اللَّهِ ص يُصَلِّي الْمَغْرِبَ- حِينَ تَغِيبُ الشَّمْسُ حَيْثُ يَغِيبُ حَاجِبُهَا.</w:t>
      </w:r>
      <w:r>
        <w:rPr>
          <w:rStyle w:val="ab"/>
          <w:b/>
          <w:i/>
          <w:color w:val="008000"/>
          <w:rtl/>
        </w:rPr>
        <w:footnoteReference w:id="2"/>
      </w:r>
    </w:p>
    <w:p w:rsidR="00E47797" w:rsidRDefault="00E47797" w:rsidP="00E47797">
      <w:pPr>
        <w:pStyle w:val="30"/>
        <w:rPr>
          <w:rtl/>
        </w:rPr>
      </w:pPr>
      <w:bookmarkStart w:id="12" w:name="_Toc475279149"/>
      <w:r>
        <w:rPr>
          <w:rFonts w:hint="cs"/>
          <w:rtl/>
        </w:rPr>
        <w:t>عدم صراحت این روایت در کفایت استتار قرص</w:t>
      </w:r>
      <w:bookmarkEnd w:id="12"/>
    </w:p>
    <w:p w:rsidR="00A65F92" w:rsidRPr="00A65F92" w:rsidRDefault="00A65F92" w:rsidP="00E47797">
      <w:pPr>
        <w:rPr>
          <w:rtl/>
        </w:rPr>
      </w:pPr>
      <w:r w:rsidRPr="00A65F92">
        <w:rPr>
          <w:rFonts w:hint="cs"/>
          <w:b/>
          <w:bCs/>
          <w:rtl/>
        </w:rPr>
        <w:t>آقای خویی فرمودند</w:t>
      </w:r>
      <w:r w:rsidR="00E47797" w:rsidRPr="00E47797">
        <w:rPr>
          <w:rFonts w:hint="cs"/>
          <w:b/>
          <w:bCs/>
          <w:rtl/>
        </w:rPr>
        <w:t>:</w:t>
      </w:r>
      <w:r w:rsidRPr="00A65F92">
        <w:rPr>
          <w:rFonts w:hint="cs"/>
          <w:rtl/>
        </w:rPr>
        <w:t xml:space="preserve"> این روایت صریح در کفایت استتار قرص است. ولی به نظر ما روایت نصّ نیست و همان طور که در وافی دارد</w:t>
      </w:r>
      <w:r w:rsidR="00E47797">
        <w:rPr>
          <w:rFonts w:hint="cs"/>
          <w:rtl/>
        </w:rPr>
        <w:t xml:space="preserve"> که: «</w:t>
      </w:r>
      <w:r w:rsidR="00E47797" w:rsidRPr="00E47797">
        <w:rPr>
          <w:rFonts w:hint="cs"/>
          <w:color w:val="000080"/>
          <w:rtl/>
        </w:rPr>
        <w:t>لعل المراد بحاجبها ضوؤها الذي في نواحيها فإن حجاب الشمس يقال لضوئها و حاجبها لنواحيها و في بعض النسخ حين يغيب حاجبها‌</w:t>
      </w:r>
      <w:r w:rsidR="00E47797">
        <w:rPr>
          <w:rStyle w:val="ab"/>
          <w:color w:val="000080"/>
          <w:rtl/>
        </w:rPr>
        <w:footnoteReference w:id="3"/>
      </w:r>
      <w:r w:rsidR="00E47797">
        <w:rPr>
          <w:rFonts w:hint="cs"/>
          <w:rtl/>
        </w:rPr>
        <w:t>»</w:t>
      </w:r>
      <w:r w:rsidRPr="00A65F92">
        <w:rPr>
          <w:rFonts w:hint="cs"/>
          <w:rtl/>
        </w:rPr>
        <w:t xml:space="preserve"> شاید مراد از حاجب، ضوء خورشید باشد که بعد از غروب بالای خورشید پدیدار می شود و با زوال حمره مشرقیه از بین می رود. و این نور زردی</w:t>
      </w:r>
      <w:r w:rsidR="00E47797">
        <w:rPr>
          <w:rFonts w:hint="cs"/>
          <w:rtl/>
        </w:rPr>
        <w:t>،</w:t>
      </w:r>
      <w:r w:rsidRPr="00A65F92">
        <w:rPr>
          <w:rFonts w:hint="cs"/>
          <w:rtl/>
        </w:rPr>
        <w:t xml:space="preserve"> که بالای خورشید است غیر از حمره مغربیه است که حالت سرخی دارد.</w:t>
      </w:r>
    </w:p>
    <w:p w:rsidR="00A65F92" w:rsidRPr="00A65F92" w:rsidRDefault="00A65F92" w:rsidP="00E47797">
      <w:pPr>
        <w:rPr>
          <w:rFonts w:hint="cs"/>
          <w:rtl/>
        </w:rPr>
      </w:pPr>
      <w:r w:rsidRPr="00A65F92">
        <w:rPr>
          <w:rFonts w:hint="cs"/>
          <w:rtl/>
        </w:rPr>
        <w:t>در لسان العرب می گوید: حاجب الشمس ناحیۀٌ منها و أظهری هم حاجب را به طرف الشمس</w:t>
      </w:r>
      <w:r w:rsidR="00E47797">
        <w:rPr>
          <w:rFonts w:hint="cs"/>
          <w:rtl/>
        </w:rPr>
        <w:t xml:space="preserve"> معنا کرده است:</w:t>
      </w:r>
      <w:r w:rsidRPr="00A65F92">
        <w:rPr>
          <w:rFonts w:hint="cs"/>
          <w:rtl/>
        </w:rPr>
        <w:t xml:space="preserve"> طبق تفسیر لسان العرب و أظهری حاجب به معنای بخشی از محیط خود خورشید است که مانند کمانه و ابرو است. و لکن احتمال دارد کلام وافی درست باشد که مراد از حاجب شمس ضوء شمس باشد که بعد از غروب دور خورشید تشکیل می شود. و همین که احتمال آمد و صریح نشد قابل توجیه خواهد بود.</w:t>
      </w:r>
    </w:p>
    <w:p w:rsidR="009F7493" w:rsidRDefault="009F7493" w:rsidP="00B070B4">
      <w:pPr>
        <w:pStyle w:val="20"/>
        <w:rPr>
          <w:rtl/>
        </w:rPr>
      </w:pPr>
      <w:bookmarkStart w:id="13" w:name="_Toc475279150"/>
      <w:r>
        <w:rPr>
          <w:rFonts w:hint="cs"/>
          <w:rtl/>
        </w:rPr>
        <w:t>بررسی روایات لزوم زوال حمره مشرقیه</w:t>
      </w:r>
      <w:bookmarkEnd w:id="13"/>
    </w:p>
    <w:p w:rsidR="00A65F92" w:rsidRPr="00A65F92" w:rsidRDefault="00A65F92" w:rsidP="00A65F92">
      <w:pPr>
        <w:rPr>
          <w:rtl/>
        </w:rPr>
      </w:pPr>
      <w:r w:rsidRPr="00A65F92">
        <w:rPr>
          <w:rFonts w:hint="cs"/>
          <w:rtl/>
        </w:rPr>
        <w:t>نتیجه این که اگر طائفه ثانیه قابل توجیه باشد که حمل بر علامیّت کنیم حق با نظر مشهور می شود:</w:t>
      </w:r>
    </w:p>
    <w:p w:rsidR="00A65F92" w:rsidRPr="00A65F92" w:rsidRDefault="00A65F92" w:rsidP="00A65F92">
      <w:pPr>
        <w:rPr>
          <w:rtl/>
        </w:rPr>
      </w:pPr>
      <w:r w:rsidRPr="00A65F92">
        <w:rPr>
          <w:rFonts w:hint="cs"/>
          <w:rtl/>
        </w:rPr>
        <w:t>و به نظر ما در بین طائفه ثانیه روایتی که قابل حمل بر علامیّت نیست صحیحه عبدالله بن وضّاح است و بقیّه روایات قابل حمل بر علامیّت است:</w:t>
      </w:r>
    </w:p>
    <w:p w:rsidR="0035179B" w:rsidRDefault="0035179B" w:rsidP="0035179B">
      <w:pPr>
        <w:pStyle w:val="30"/>
        <w:rPr>
          <w:rtl/>
        </w:rPr>
      </w:pPr>
      <w:bookmarkStart w:id="14" w:name="_Toc475279151"/>
      <w:r>
        <w:rPr>
          <w:rFonts w:hint="cs"/>
          <w:rtl/>
        </w:rPr>
        <w:lastRenderedPageBreak/>
        <w:t>1-</w:t>
      </w:r>
      <w:r w:rsidR="00A65F92" w:rsidRPr="00A65F92">
        <w:rPr>
          <w:rFonts w:hint="cs"/>
          <w:rtl/>
        </w:rPr>
        <w:t>مرسله ابن أبی عمیر</w:t>
      </w:r>
      <w:bookmarkEnd w:id="14"/>
      <w:r w:rsidR="00A65F92" w:rsidRPr="00A65F92">
        <w:rPr>
          <w:rFonts w:hint="cs"/>
          <w:rtl/>
        </w:rPr>
        <w:t xml:space="preserve"> </w:t>
      </w:r>
    </w:p>
    <w:p w:rsidR="0035179B" w:rsidRPr="0035179B" w:rsidRDefault="0035179B" w:rsidP="0035179B">
      <w:pPr>
        <w:rPr>
          <w:b/>
          <w:i/>
          <w:color w:val="008000"/>
          <w:rtl/>
        </w:rPr>
      </w:pPr>
      <w:r w:rsidRPr="0035179B">
        <w:rPr>
          <w:rFonts w:hint="cs"/>
          <w:rtl/>
        </w:rPr>
        <w:t>وَ عَنْ عَلِيِّ بْنِ مُحَمَّدٍ عَنْ سَهْلِ بْنِ زِيَادٍ عَنْ مُحَمَّدِ بْنِ عِيسَى عَنِ ابْنِ أَبِي عُمَيْرٍ عَمَّنْ ذَكَرَهُ عَنْ أَبِي عَبْدِ اللَّهِ ع قَالَ</w:t>
      </w:r>
      <w:r w:rsidRPr="0035179B">
        <w:rPr>
          <w:rStyle w:val="ad"/>
          <w:rFonts w:hint="cs"/>
          <w:rtl/>
        </w:rPr>
        <w:t>: وَقْتُ سُقُوطِ الْقُرْصِ وَ وُجُوبِ الْإِفْطَارِ (مِنَ الصِّيَامِ) أَنْ تَقُومَ بِحِذَاءِ الْقِبْلَةِ- وَ تَتَفَقَّدَ</w:t>
      </w:r>
      <w:r w:rsidRPr="0035179B">
        <w:rPr>
          <w:rStyle w:val="ad"/>
          <w:rFonts w:hint="cs"/>
        </w:rPr>
        <w:t>‌</w:t>
      </w:r>
      <w:r w:rsidRPr="0035179B">
        <w:rPr>
          <w:rStyle w:val="ad"/>
          <w:rFonts w:hint="cs"/>
          <w:rtl/>
        </w:rPr>
        <w:t xml:space="preserve"> الْحُمْرَةَ الَّتِي تَرْتَفِعُ مِنَ الْمَشْرِقِ- فَإِذَا جَازَتْ قِمَّةَ الرَّأْسِ إِلَى نَاحِيَةِ الْمَغْرِبِ- فَقَدْ وَجَبَ الْإِفْطَارُ وَ سَقَطَ الْقُرْصُ.</w:t>
      </w:r>
      <w:r>
        <w:rPr>
          <w:rStyle w:val="ab"/>
          <w:b/>
          <w:i/>
          <w:color w:val="008000"/>
          <w:rtl/>
        </w:rPr>
        <w:footnoteReference w:id="4"/>
      </w:r>
    </w:p>
    <w:p w:rsidR="00A65F92" w:rsidRPr="00A65F92" w:rsidRDefault="00A65F92" w:rsidP="0035179B">
      <w:pPr>
        <w:rPr>
          <w:rtl/>
        </w:rPr>
      </w:pPr>
      <w:r w:rsidRPr="00A65F92">
        <w:rPr>
          <w:rFonts w:hint="cs"/>
          <w:rtl/>
        </w:rPr>
        <w:t>که روایت صحیحه داوود بن فرقد که صریح در کفایت استتار قرص است می تواند قرینه شود بر این که این مرسله علامیّت را بیان می کند زیرا در برخی مناطق خورشید پشت کوه قرار می گرفت و انتهای افق تیره بود یا أبر بود و أفراد به اشتباه می افتادند لذا حضرت فرمود اگر حمره مشرقیه از بین رفت مسلّم استتار قرص شده است.</w:t>
      </w:r>
    </w:p>
    <w:p w:rsidR="00A65F92" w:rsidRDefault="0035179B" w:rsidP="0035179B">
      <w:pPr>
        <w:pStyle w:val="30"/>
        <w:rPr>
          <w:rtl/>
        </w:rPr>
      </w:pPr>
      <w:bookmarkStart w:id="15" w:name="_Toc475279152"/>
      <w:r>
        <w:rPr>
          <w:rFonts w:hint="cs"/>
          <w:rtl/>
        </w:rPr>
        <w:t>2-</w:t>
      </w:r>
      <w:r w:rsidR="00A65F92" w:rsidRPr="00A65F92">
        <w:rPr>
          <w:rFonts w:hint="cs"/>
          <w:rtl/>
        </w:rPr>
        <w:t>روایت برید بن معاویه</w:t>
      </w:r>
      <w:bookmarkEnd w:id="15"/>
    </w:p>
    <w:p w:rsidR="0035179B" w:rsidRPr="0035179B" w:rsidRDefault="0035179B" w:rsidP="0035179B">
      <w:pPr>
        <w:rPr>
          <w:rStyle w:val="ad"/>
        </w:rPr>
      </w:pPr>
      <w:r w:rsidRPr="0035179B">
        <w:rPr>
          <w:rFonts w:hint="cs"/>
          <w:rtl/>
        </w:rPr>
        <w:t>مُحَمَّدُ بْنُ يَعْقُوبَ عَنْ مُحَمَّدِ بْنِ يَحْيَى عَنْ أَحْمَدَ بْنِ مُحَمَّدٍ عَنْ مُحَمَّدِ بْنِ خَالِدٍ وَ الْحُسَيْنِ بْنِ سَعِيدٍ عَنِ الْقَاسِمِ بْنِ عُرْوَةَ عَنْ بُرَيْدِ بْنِ مُعَاوِيَةَ عَنْ أَبِي جَعْفَرٍ ع قَالَ</w:t>
      </w:r>
      <w:r w:rsidRPr="0035179B">
        <w:rPr>
          <w:rStyle w:val="ad"/>
          <w:rFonts w:hint="cs"/>
          <w:rtl/>
        </w:rPr>
        <w:t>: إِذَا غَابَتِ الْحُمْرَةُ مِنْ هَذَا الْجَانِبِ يَعْنِي مِنَ الْمَشْرِقِ- فَقَدْ غَابَتِ الشَّمْسُ مِنْ شَرْقِ الْأَرْضِ وَ غَرْبِهَا</w:t>
      </w:r>
      <w:r>
        <w:rPr>
          <w:rStyle w:val="ab"/>
          <w:b/>
          <w:i/>
          <w:color w:val="008000"/>
        </w:rPr>
        <w:footnoteReference w:id="5"/>
      </w:r>
    </w:p>
    <w:p w:rsidR="0035179B" w:rsidRPr="00A65F92" w:rsidRDefault="0035179B" w:rsidP="0035179B">
      <w:pPr>
        <w:rPr>
          <w:rFonts w:hint="cs"/>
          <w:rtl/>
        </w:rPr>
      </w:pPr>
    </w:p>
    <w:p w:rsidR="00A65F92" w:rsidRPr="00A65F92" w:rsidRDefault="00A65F92" w:rsidP="00A65F92">
      <w:pPr>
        <w:rPr>
          <w:rtl/>
        </w:rPr>
      </w:pPr>
      <w:r w:rsidRPr="00A65F92">
        <w:rPr>
          <w:rFonts w:hint="cs"/>
          <w:rtl/>
        </w:rPr>
        <w:t>که ممکن است حمل بر أماریّت شود یعنی معیار هر چند غروب شمس است ولی چون انسان شک می کند و معلولاً هوا یا ابری است یا این که کوه مانع دید است لذا می گوید اگر حمره مشرقیه از بین برود قطعاً استتار قرص صورت گرفته است و یقین به استتار پیدا می کنید. نه این که لازم است انتظار بکشید تا حمره مشرقیه از بین برود.</w:t>
      </w:r>
    </w:p>
    <w:p w:rsidR="00A65F92" w:rsidRPr="00A65F92" w:rsidRDefault="00A65F92" w:rsidP="00A65F92">
      <w:pPr>
        <w:rPr>
          <w:highlight w:val="yellow"/>
          <w:rtl/>
        </w:rPr>
      </w:pPr>
      <w:r w:rsidRPr="00A65F92">
        <w:rPr>
          <w:rFonts w:hint="cs"/>
          <w:b/>
          <w:bCs/>
          <w:rtl/>
        </w:rPr>
        <w:t>یا روایت ابن أشیم که می گفت</w:t>
      </w:r>
      <w:r w:rsidRPr="00A65F92">
        <w:rPr>
          <w:rFonts w:hint="cs"/>
          <w:rtl/>
        </w:rPr>
        <w:t xml:space="preserve">: وَ عَنْ مُحَمَّدِ بْنِ يَحْيَى عَنْ أَحْمَدَ بْنِ مُحَمَّدٍ عَنْ عَلِيِّ بْنِ أَحْمَدَ بْنِ أَشْيَمَ عَنْ بَعْضِ أَصْحَابِنَا عَنْ أَبِي عَبْدِ اللَّهِ ع </w:t>
      </w:r>
      <w:r w:rsidRPr="00A65F92">
        <w:rPr>
          <w:rFonts w:hint="cs"/>
          <w:b/>
          <w:i/>
          <w:color w:val="008000"/>
          <w:rtl/>
        </w:rPr>
        <w:t>قَالَ سَمِعْتُهُ يَقُولُ وَقْتُ الْمَغْرِبِ إِذَا ذَهَبَتِ الْحُمْرَةُ مِنَ الْمَشْرِقِ- وَ تَدْرِي كَيْفَ ذَلِكَ قُلْتُ لَا- قَالَ لِأَنَّ الْمَشْرِقَ مُطِلٌّ  عَلَى الْمَغْرِبِ هَكَذَا- وَ رَفَعَ يَمِينَهُ فَوْقَ يَسَارِهِ- فَإِذَا غَابَتْ هَاهُنَا ذَهَبَتِ الْحُمْرَةُ مِنْ هَاهُنَا</w:t>
      </w:r>
      <w:r w:rsidRPr="00A65F92">
        <w:rPr>
          <w:rFonts w:hint="cs"/>
          <w:rtl/>
        </w:rPr>
        <w:t>.</w:t>
      </w:r>
      <w:r w:rsidRPr="00A65F92">
        <w:rPr>
          <w:vertAlign w:val="superscript"/>
          <w:rtl/>
        </w:rPr>
        <w:footnoteReference w:id="6"/>
      </w:r>
    </w:p>
    <w:p w:rsidR="00A65F92" w:rsidRPr="00A65F92" w:rsidRDefault="00A65F92" w:rsidP="00A65F92">
      <w:pPr>
        <w:rPr>
          <w:rtl/>
        </w:rPr>
      </w:pPr>
      <w:r w:rsidRPr="00A65F92">
        <w:rPr>
          <w:rFonts w:hint="cs"/>
          <w:rtl/>
        </w:rPr>
        <w:lastRenderedPageBreak/>
        <w:t>می تواند حمل بر أماریّت شود که أماره غروب شمس زوال حمره مشرقیه است. و زوال حمره مشرقیه از نتائج غروب شمس است و قرینه قطعیه بر غروب شمس است. روایت ظهور در أماریّت ندارد ولی قابل حمل بر أماریّت است.</w:t>
      </w:r>
    </w:p>
    <w:p w:rsidR="0035179B" w:rsidRDefault="0035179B" w:rsidP="0035179B">
      <w:pPr>
        <w:pStyle w:val="30"/>
        <w:rPr>
          <w:rFonts w:hint="cs"/>
          <w:rtl/>
        </w:rPr>
      </w:pPr>
      <w:bookmarkStart w:id="16" w:name="_Toc475279153"/>
      <w:r>
        <w:rPr>
          <w:rFonts w:hint="cs"/>
          <w:rtl/>
        </w:rPr>
        <w:t>3-صحیحه عبدالله بن وضّاح</w:t>
      </w:r>
      <w:bookmarkEnd w:id="16"/>
    </w:p>
    <w:p w:rsidR="00A65F92" w:rsidRPr="00A65F92" w:rsidRDefault="00A65F92" w:rsidP="00A65F92">
      <w:pPr>
        <w:rPr>
          <w:rFonts w:hint="cs"/>
          <w:rtl/>
        </w:rPr>
      </w:pPr>
      <w:r w:rsidRPr="00A65F92">
        <w:rPr>
          <w:rFonts w:hint="cs"/>
          <w:rtl/>
        </w:rPr>
        <w:t>از طرفی صحیحه داوود بن فرقد را داریم و از طرفی صحیحه عبدالله بن وضّاح را داریم که هر دو صریح است و قابل توجیه نیست.</w:t>
      </w:r>
    </w:p>
    <w:p w:rsidR="00A65F92" w:rsidRPr="00A65F92" w:rsidRDefault="00A65F92" w:rsidP="0035179B">
      <w:pPr>
        <w:rPr>
          <w:b/>
          <w:bCs/>
          <w:rtl/>
        </w:rPr>
      </w:pPr>
      <w:r w:rsidRPr="00A65F92">
        <w:rPr>
          <w:rFonts w:hint="cs"/>
          <w:b/>
          <w:bCs/>
          <w:rtl/>
        </w:rPr>
        <w:t>اگر صحیحه عبدالله بن وضّاح مجمل شود یا ظهور داشته باشد مشکلی نداریم و ما هم قائل به کفایت استتار قرص می شویم:</w:t>
      </w:r>
    </w:p>
    <w:p w:rsidR="0035179B" w:rsidRDefault="0035179B" w:rsidP="0035179B">
      <w:pPr>
        <w:pStyle w:val="40"/>
        <w:rPr>
          <w:rFonts w:hint="cs"/>
          <w:rtl/>
        </w:rPr>
      </w:pPr>
      <w:bookmarkStart w:id="17" w:name="_Toc475279154"/>
      <w:r>
        <w:rPr>
          <w:rFonts w:hint="cs"/>
          <w:rtl/>
        </w:rPr>
        <w:t>اضطراب متن صحیحه</w:t>
      </w:r>
      <w:bookmarkEnd w:id="17"/>
    </w:p>
    <w:p w:rsidR="00A65F92" w:rsidRPr="00A65F92" w:rsidRDefault="00A65F92" w:rsidP="00A65F92">
      <w:pPr>
        <w:rPr>
          <w:rtl/>
        </w:rPr>
      </w:pPr>
      <w:r w:rsidRPr="00A65F92">
        <w:rPr>
          <w:rFonts w:hint="cs"/>
          <w:rtl/>
        </w:rPr>
        <w:t>آقای سیستانی فرمود صحیحه عبدالله بن وضّاح مجمل است زیرا سؤال راوی مضطرب است زیرا از طرفی می گوید: تستر عنّا الشمس که با این می سازد که می خواهد ببینید استتار قرص سبب نماز مغرب است یا زوال حمره لازم است. و از طرفی می گوید یقبل اللیل، یزید اللیل ارتفاعا: لیل به معنای ظلمت است و وقتی می گوید هوا تاریک شد و تاریکی بیشتر شد یعنی حمره مشرقیه هم از بین رفته است. پس سؤال باید از ذهاب حمره مغربیه باشد که قول خطّابیه است.</w:t>
      </w:r>
    </w:p>
    <w:p w:rsidR="00A65F92" w:rsidRPr="00A65F92" w:rsidRDefault="00A65F92" w:rsidP="00A65F92">
      <w:pPr>
        <w:rPr>
          <w:rtl/>
        </w:rPr>
      </w:pPr>
      <w:r w:rsidRPr="00A65F92">
        <w:rPr>
          <w:rFonts w:hint="cs"/>
          <w:b/>
          <w:bCs/>
          <w:rtl/>
        </w:rPr>
        <w:t>اگر این فرمایش را قبول کنیم</w:t>
      </w:r>
      <w:r w:rsidRPr="00A65F92">
        <w:rPr>
          <w:rFonts w:hint="cs"/>
          <w:rtl/>
        </w:rPr>
        <w:t>: حتّی اگر خبر ثقه را حجّت بدانیم و نگوییم خبر موثوق الصدور حجّت است باز با مجمل شدن سؤال سائل، جواب امام علیه السلام هم مجمل می شود و قابل استدلال نیست. و نیازی به این نیست که بگوییم ما خبر موثوق الصدور را حجّت می دانیم و وثوق به صدور این روایت پیدا نمی کنیم.</w:t>
      </w:r>
    </w:p>
    <w:p w:rsidR="0035179B" w:rsidRDefault="0035179B" w:rsidP="0035179B">
      <w:pPr>
        <w:pStyle w:val="50"/>
        <w:rPr>
          <w:rtl/>
        </w:rPr>
      </w:pPr>
      <w:bookmarkStart w:id="18" w:name="_Toc475279155"/>
      <w:r>
        <w:rPr>
          <w:rFonts w:hint="cs"/>
          <w:rtl/>
        </w:rPr>
        <w:t>مناقشه</w:t>
      </w:r>
      <w:bookmarkEnd w:id="18"/>
    </w:p>
    <w:p w:rsidR="00A65F92" w:rsidRPr="00A65F92" w:rsidRDefault="00A65F92" w:rsidP="00A65F92">
      <w:pPr>
        <w:rPr>
          <w:rtl/>
        </w:rPr>
      </w:pPr>
      <w:r w:rsidRPr="00A65F92">
        <w:rPr>
          <w:rFonts w:hint="cs"/>
          <w:b/>
          <w:bCs/>
          <w:rtl/>
        </w:rPr>
        <w:t>ولی انصاف این است که این اشکال آقای سیستانی وارد نیست:</w:t>
      </w:r>
      <w:r w:rsidRPr="00A65F92">
        <w:rPr>
          <w:rFonts w:hint="cs"/>
          <w:rtl/>
        </w:rPr>
        <w:t xml:space="preserve"> اگر می خواست از این سؤال کند که صبر کند و نماز مغرب را بعد از ذهاب حمره مغربیه بخواند نیازی به این تفصیل نبود و می گفت «هل أصلی عند دخول اللیل أو انتظر حتی یسقط الشفق» و دیگر ابهام نداشت که بخواهد از این کلمات مکرّر استفاده کند: «یتواری القرص، یقبل اللیل، یزید اللیل ارتفاعاً، تستر عنّا الشمس، یؤذّن عندنا المؤذّنون. نه فقط یک مؤذّن بلکه مؤذّن ها». و مفاد این تعابیر این است که غروب آفتاب محقّق شده است. یقبل اللیل یعنی از نظر عرفی شب آمد.  و سؤال از حمره مغربیه أصلاً عرفی نیست و نیازی به این همه تعبیر ندارد.</w:t>
      </w:r>
    </w:p>
    <w:p w:rsidR="00A65F92" w:rsidRPr="00A65F92" w:rsidRDefault="00A65F92" w:rsidP="00A65F92">
      <w:pPr>
        <w:rPr>
          <w:rFonts w:hint="cs"/>
          <w:rtl/>
        </w:rPr>
      </w:pPr>
      <w:r w:rsidRPr="00A65F92">
        <w:rPr>
          <w:rFonts w:hint="cs"/>
          <w:rtl/>
        </w:rPr>
        <w:lastRenderedPageBreak/>
        <w:t>کما این که فرمایش آقای خویی هم که شبهه مصداقیه استتار قرص گرفته اند به این خاطر که شاید خورشید پشت کوهی که در طرف مغرب است پنهان شده باشد و امام هم تعبیر به الحائطه لدینک کرد که شاهد شبهه مصداقیه بودن است. این هم عرفی نیست زیرا:</w:t>
      </w:r>
    </w:p>
    <w:p w:rsidR="00A65F92" w:rsidRPr="00A65F92" w:rsidRDefault="00A65F92" w:rsidP="00A65F92">
      <w:pPr>
        <w:rPr>
          <w:rtl/>
        </w:rPr>
      </w:pPr>
      <w:r w:rsidRPr="00A65F92">
        <w:rPr>
          <w:rFonts w:hint="cs"/>
          <w:rtl/>
        </w:rPr>
        <w:t>اگر بنا بود کوه در مغرب باشد و احتمال می داد خورشید پشت کوه باشد عرفی نیست که بگوید خورشید پنهان می شود (یتواری القرص) بدون این که فرض کند کوهی در مغرب وجود داشته است. اگر عمود کلام این است که خورشید پشت کوه پنهان شده باشد این را بیان می کرد. نه این که به صورت مطلق تمام جملات را بیان کند و تنها در جمله ای جدا بگوید و ترتفع فوق الجبل حمره و  در این جمله هم نمی گوید ترتفع فوق الجبل حمره فی جانب المغرب.</w:t>
      </w:r>
    </w:p>
    <w:p w:rsidR="00A65F92" w:rsidRPr="00A65F92" w:rsidRDefault="00A65F92" w:rsidP="00A65F92">
      <w:pPr>
        <w:rPr>
          <w:rtl/>
        </w:rPr>
      </w:pPr>
      <w:r w:rsidRPr="00A65F92">
        <w:rPr>
          <w:rFonts w:hint="cs"/>
          <w:rtl/>
        </w:rPr>
        <w:t>ظهور آن قدر قوی است که جمع عرفی یا معلوم العدم است و یا احراز نمی شود و باید احراز کنیم که عرف بین این دو خطاب جمع می کند. و به قول مرحوم خویی اگر در یک مجلس این دو را به عرف بدهند آن دو را با هم جمع کند و تنافی نبیند.</w:t>
      </w:r>
    </w:p>
    <w:p w:rsidR="00A65F92" w:rsidRPr="00A65F92" w:rsidRDefault="00A65F92" w:rsidP="00A65F92">
      <w:pPr>
        <w:rPr>
          <w:rtl/>
        </w:rPr>
      </w:pPr>
      <w:r w:rsidRPr="00A65F92">
        <w:rPr>
          <w:rFonts w:hint="cs"/>
          <w:rtl/>
        </w:rPr>
        <w:t>أما این که أمر است و حمل بر استحباب کنیم با لسان احتیاط نمی سازد. احوطهم لدین الله یعنی أحفظهم لدین الله. احتیاط به معنای حفظ کردن دین است.</w:t>
      </w:r>
    </w:p>
    <w:p w:rsidR="00A65F92" w:rsidRPr="00A65F92" w:rsidRDefault="00A65F92" w:rsidP="00A65F92">
      <w:pPr>
        <w:keepNext/>
        <w:spacing w:before="240" w:after="60"/>
        <w:outlineLvl w:val="1"/>
        <w:rPr>
          <w:rFonts w:ascii="Cambria" w:eastAsia="Times New Roman" w:hAnsi="Cambria" w:cs="B Titr" w:hint="cs"/>
          <w:b/>
          <w:i/>
          <w:color w:val="0000FF"/>
          <w:sz w:val="28"/>
          <w:szCs w:val="30"/>
          <w:rtl/>
        </w:rPr>
      </w:pPr>
      <w:bookmarkStart w:id="19" w:name="_Toc475279156"/>
      <w:r w:rsidRPr="00A65F92">
        <w:rPr>
          <w:rFonts w:ascii="Cambria" w:eastAsia="Times New Roman" w:hAnsi="Cambria" w:cs="B Titr" w:hint="cs"/>
          <w:b/>
          <w:i/>
          <w:color w:val="0000FF"/>
          <w:sz w:val="28"/>
          <w:szCs w:val="30"/>
          <w:rtl/>
        </w:rPr>
        <w:t>رجوع به ظواهر بعد از تعارض نصین و تساقط</w:t>
      </w:r>
      <w:bookmarkEnd w:id="19"/>
    </w:p>
    <w:p w:rsidR="00A65F92" w:rsidRPr="00A65F92" w:rsidRDefault="00A65F92" w:rsidP="00A65F92">
      <w:pPr>
        <w:rPr>
          <w:rtl/>
        </w:rPr>
      </w:pPr>
      <w:r w:rsidRPr="00A65F92">
        <w:rPr>
          <w:rFonts w:hint="cs"/>
          <w:rtl/>
        </w:rPr>
        <w:t>و وقتی جمع عرفی ممکن نشد نوبت به مرجّحات باب تعارض می رسد. اگر مرجّح نداشته باشیم و تساقط کنند: ادّعا می شود که تعارض نصّین منشأ سقوط نصّین می شود و باید به خطاباتی که ظهور دارد رجوع کنیم:</w:t>
      </w:r>
    </w:p>
    <w:p w:rsidR="00A65F92" w:rsidRPr="00A65F92" w:rsidRDefault="00A65F92" w:rsidP="00A65F92">
      <w:pPr>
        <w:rPr>
          <w:rtl/>
        </w:rPr>
      </w:pPr>
      <w:r w:rsidRPr="00A65F92">
        <w:rPr>
          <w:rFonts w:hint="cs"/>
          <w:b/>
          <w:bCs/>
          <w:rtl/>
        </w:rPr>
        <w:t>توضیح این که:</w:t>
      </w:r>
      <w:r w:rsidRPr="00A65F92">
        <w:rPr>
          <w:rFonts w:hint="cs"/>
          <w:rtl/>
        </w:rPr>
        <w:t xml:space="preserve"> اگر خطابی گفت اکرم العالم و خطاب دیگر گفت یجب اکرام العالم و خطاب دیگر هم گفت لایجب اکرام العالم؛ در این فرض برخی از معاصرین و از جمله آقای صدر ره فرموده اند که اکرم العالم با یجب اکرام العالم که معارضه ندارد زیرا متوافقین اند. و تنها با لایجب اکرام العام معارضه دارد که خود لایجب با یجب معارض دارد. حجّیت ظهور منوط به عدم ورود نصّ معتبر بر خلاف است. و اگر نصّ معتبر بر خلاف بیاید بر حجّیت ظهور وارد است و با هم تعارض ندارد لذا بین اکرم العالم که دلیل مورود است و بین لایجب اکرام العالم که دلیل وارد است معارضه نیست و معارضه بین یجب و لایجب است و این دو با هم تعارض می کنند.</w:t>
      </w:r>
    </w:p>
    <w:p w:rsidR="00A65F92" w:rsidRPr="00A65F92" w:rsidRDefault="00A65F92" w:rsidP="00A65F92">
      <w:pPr>
        <w:rPr>
          <w:rtl/>
        </w:rPr>
      </w:pPr>
      <w:r w:rsidRPr="00A65F92">
        <w:rPr>
          <w:rFonts w:hint="cs"/>
          <w:rtl/>
        </w:rPr>
        <w:lastRenderedPageBreak/>
        <w:t>و این که یجب را کنار زدیم و بعد از تساقط از اکرم العالم استفاده وجوب کردیم مشکلی ندارد و مقتضای صناعت همین است چون طرف معارضه نبود. مثل عام فوقانی یجب اکرام العالم که با لاتکرم العالم الفاسق طرف معارضه نیست و لاتکرم با یجب اکرام العالم الفاسق تعارض می کنند و با تساقط به عام فوقانی رجوع می کنیم.</w:t>
      </w:r>
    </w:p>
    <w:p w:rsidR="00A65F92" w:rsidRPr="00A65F92" w:rsidRDefault="00A65F92" w:rsidP="00A65F92">
      <w:pPr>
        <w:rPr>
          <w:rtl/>
        </w:rPr>
      </w:pPr>
      <w:r w:rsidRPr="00A65F92">
        <w:rPr>
          <w:rFonts w:hint="cs"/>
          <w:rtl/>
        </w:rPr>
        <w:t>این بحث به عنوان یک بحث کبروی جایش در این جا نیست. ولی ما این کبری را بعید نمی دانیم ولی استدلال عرفی می کنیم و استدلال عقلی نمی کنیم و صحیح هم نیست زیرا ممکن است حجّیت اکرم العالم عند العقلاء مشروط به عدم نص معتبر فی حدّ ذاته باشد. و «لایجب اکرام العالم» نص معتبر فی حدّ ذاته است هر چند بالفعل مبتلا به معارض شده است. لذا باید ارتکاز عقلاء را نگاه کنیم و ببینیم آیا عقلاء که به عام فوقانی رجوع می کنند در تعارض نصین هم ظاهر را مرجع قرار می دهند. و این بحث، بحث مشکلی است و ما این بحث را محضر آقای زنجانی مطرح کردیم و ایشان فرمودند که این مطلب عرفی نیست.</w:t>
      </w:r>
    </w:p>
    <w:p w:rsidR="00A65F92" w:rsidRPr="00A65F92" w:rsidRDefault="00A65F92" w:rsidP="00A65F92">
      <w:pPr>
        <w:rPr>
          <w:rtl/>
        </w:rPr>
      </w:pPr>
      <w:r w:rsidRPr="00A65F92">
        <w:rPr>
          <w:rFonts w:hint="cs"/>
          <w:rtl/>
        </w:rPr>
        <w:t>تطبیق کبری بر مقام این است که: صحیحه عبدالله بن وضّاح نصّ در لزوم زوال حمره مشرقیه است و صحیحه داود بن فرقد نص در کفایت استتار قرص است. و این دو نص با هم تعارض می کنند و تساقط می کنند و بعد به خطابات دیگر که ظاهر است رجوع می کنیم و خطابات ظاهر از دو طائفه جمع عرفی دارد و روایات زوال حمره مشرقیه مفسِّر روایات غروب شمس است.</w:t>
      </w:r>
    </w:p>
    <w:p w:rsidR="00A65F92" w:rsidRPr="00A65F92" w:rsidRDefault="00A65F92" w:rsidP="00A65F92">
      <w:pPr>
        <w:rPr>
          <w:rtl/>
        </w:rPr>
      </w:pPr>
      <w:r w:rsidRPr="00A65F92">
        <w:rPr>
          <w:rFonts w:hint="cs"/>
          <w:rtl/>
        </w:rPr>
        <w:t>اگر این کبری را مثل آقای زنجانی قبول نکردیم یا بعد از تعارض نصین گفتیم جمع عرفی بین خطابات متعیّن نیست نوبت به أصل عملی می رسد. آیا أصل عملی در این جا احتیاط است یا برائت است؟</w:t>
      </w:r>
    </w:p>
    <w:p w:rsidR="001A1EA5" w:rsidRPr="006162A2" w:rsidRDefault="00A65F92" w:rsidP="00AE4FDA">
      <w:pPr>
        <w:rPr>
          <w:rtl/>
        </w:rPr>
      </w:pPr>
      <w:r w:rsidRPr="00A65F92">
        <w:rPr>
          <w:rFonts w:hint="cs"/>
          <w:rtl/>
        </w:rPr>
        <w:t>ولی به نظر ما صحیحه عبدالله بن وضاح مرجّحیت مخالفت با عامه دارد و أدله مرجّحیت مخالفت با عامه را معتبر می دانیم لذا قائل به لزوم زوال حمره مشرقیه می شویم.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18" w:rsidRDefault="008A5918" w:rsidP="008B750B">
      <w:pPr>
        <w:spacing w:line="240" w:lineRule="auto"/>
      </w:pPr>
      <w:r>
        <w:separator/>
      </w:r>
    </w:p>
  </w:endnote>
  <w:endnote w:type="continuationSeparator" w:id="0">
    <w:p w:rsidR="008A5918" w:rsidRDefault="008A591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35C75" w:rsidRPr="00535C75">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463062" w:rsidP="001B6799">
          <w:pPr>
            <w:pStyle w:val="a6"/>
            <w:bidi w:val="0"/>
            <w:rPr>
              <w:color w:val="808080" w:themeColor="background1" w:themeShade="80"/>
              <w:rtl/>
            </w:rPr>
          </w:pPr>
          <w:bookmarkStart w:id="27" w:name="BokAdres"/>
          <w:bookmarkEnd w:id="27"/>
          <w:r>
            <w:rPr>
              <w:color w:val="808080" w:themeColor="background1" w:themeShade="80"/>
            </w:rPr>
            <w:t>F1ms4_13951201-070_hr1_mfeb.ir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18" w:rsidRDefault="008A5918" w:rsidP="008B750B">
      <w:pPr>
        <w:spacing w:line="240" w:lineRule="auto"/>
      </w:pPr>
      <w:r>
        <w:separator/>
      </w:r>
    </w:p>
  </w:footnote>
  <w:footnote w:type="continuationSeparator" w:id="0">
    <w:p w:rsidR="008A5918" w:rsidRDefault="008A5918" w:rsidP="008B750B">
      <w:pPr>
        <w:spacing w:line="240" w:lineRule="auto"/>
      </w:pPr>
      <w:r>
        <w:continuationSeparator/>
      </w:r>
    </w:p>
  </w:footnote>
  <w:footnote w:id="1">
    <w:p w:rsidR="000E0344" w:rsidRDefault="000E0344" w:rsidP="000E0344">
      <w:pPr>
        <w:pStyle w:val="a9"/>
        <w:rPr>
          <w:rFonts w:hint="cs"/>
        </w:rPr>
      </w:pPr>
      <w:r>
        <w:rPr>
          <w:rStyle w:val="ab"/>
        </w:rPr>
        <w:footnoteRef/>
      </w:r>
      <w:r>
        <w:rPr>
          <w:rtl/>
        </w:rPr>
        <w:t xml:space="preserve"> </w:t>
      </w:r>
      <w:r w:rsidRPr="000E0344">
        <w:rPr>
          <w:rFonts w:hint="cs"/>
          <w:rtl/>
        </w:rPr>
        <w:t>بحار الأنوار، ج‌80، ص: 56‌</w:t>
      </w:r>
    </w:p>
  </w:footnote>
  <w:footnote w:id="2">
    <w:p w:rsidR="00E47797" w:rsidRDefault="00E47797" w:rsidP="00E47797">
      <w:pPr>
        <w:pStyle w:val="a9"/>
        <w:rPr>
          <w:rFonts w:hint="cs"/>
          <w:rtl/>
        </w:rPr>
      </w:pPr>
      <w:r>
        <w:rPr>
          <w:rStyle w:val="ab"/>
        </w:rPr>
        <w:footnoteRef/>
      </w:r>
      <w:r>
        <w:rPr>
          <w:rtl/>
        </w:rPr>
        <w:t xml:space="preserve"> </w:t>
      </w:r>
      <w:r w:rsidRPr="00E47797">
        <w:rPr>
          <w:rFonts w:hint="cs"/>
          <w:rtl/>
        </w:rPr>
        <w:t>وسائل الشيعة، ج‌4، ص: 182‌</w:t>
      </w:r>
    </w:p>
  </w:footnote>
  <w:footnote w:id="3">
    <w:p w:rsidR="00E47797" w:rsidRDefault="00E47797" w:rsidP="00E47797">
      <w:pPr>
        <w:pStyle w:val="a9"/>
        <w:rPr>
          <w:rFonts w:hint="cs"/>
        </w:rPr>
      </w:pPr>
      <w:r>
        <w:rPr>
          <w:rStyle w:val="ab"/>
        </w:rPr>
        <w:footnoteRef/>
      </w:r>
      <w:r>
        <w:rPr>
          <w:rtl/>
        </w:rPr>
        <w:t xml:space="preserve"> </w:t>
      </w:r>
      <w:r w:rsidRPr="00E47797">
        <w:rPr>
          <w:rFonts w:hint="cs"/>
          <w:rtl/>
        </w:rPr>
        <w:t>الوافي، ج‌7، ص: 258‌</w:t>
      </w:r>
    </w:p>
  </w:footnote>
  <w:footnote w:id="4">
    <w:p w:rsidR="0035179B" w:rsidRDefault="0035179B" w:rsidP="0035179B">
      <w:pPr>
        <w:pStyle w:val="a9"/>
        <w:rPr>
          <w:rFonts w:hint="cs"/>
          <w:rtl/>
        </w:rPr>
      </w:pPr>
      <w:r>
        <w:rPr>
          <w:rStyle w:val="ab"/>
        </w:rPr>
        <w:footnoteRef/>
      </w:r>
      <w:r>
        <w:rPr>
          <w:rtl/>
        </w:rPr>
        <w:t xml:space="preserve"> </w:t>
      </w:r>
      <w:r w:rsidRPr="0035179B">
        <w:rPr>
          <w:rFonts w:hint="cs"/>
          <w:rtl/>
        </w:rPr>
        <w:t>وسائل الشيعة، ج‌4، ص: 173‌</w:t>
      </w:r>
    </w:p>
  </w:footnote>
  <w:footnote w:id="5">
    <w:p w:rsidR="0035179B" w:rsidRDefault="0035179B" w:rsidP="0035179B">
      <w:pPr>
        <w:pStyle w:val="a9"/>
        <w:rPr>
          <w:rFonts w:hint="cs"/>
          <w:rtl/>
        </w:rPr>
      </w:pPr>
      <w:r>
        <w:rPr>
          <w:rStyle w:val="ab"/>
        </w:rPr>
        <w:footnoteRef/>
      </w:r>
      <w:r>
        <w:rPr>
          <w:rtl/>
        </w:rPr>
        <w:t xml:space="preserve"> </w:t>
      </w:r>
      <w:r w:rsidRPr="0035179B">
        <w:rPr>
          <w:rFonts w:hint="cs"/>
          <w:rtl/>
        </w:rPr>
        <w:t>وسائل الشيعة، ج‌4، ص: 172‌</w:t>
      </w:r>
    </w:p>
  </w:footnote>
  <w:footnote w:id="6">
    <w:p w:rsidR="00A65F92" w:rsidRDefault="00A65F92" w:rsidP="00A65F92">
      <w:pPr>
        <w:pStyle w:val="a9"/>
        <w:rPr>
          <w:rFonts w:hint="cs"/>
          <w:rtl/>
        </w:rPr>
      </w:pPr>
      <w:r>
        <w:rPr>
          <w:rStyle w:val="ab"/>
        </w:rPr>
        <w:footnoteRef/>
      </w:r>
      <w:r>
        <w:rPr>
          <w:rtl/>
        </w:rPr>
        <w:t xml:space="preserve"> </w:t>
      </w:r>
      <w:r w:rsidRPr="003E5AD9">
        <w:rPr>
          <w:rFonts w:hint="cs"/>
          <w:rtl/>
        </w:rPr>
        <w:t>وسائل الشيعة، ج‌4، ص: 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0" w:name="BokNum"/>
    <w:bookmarkEnd w:id="20"/>
    <w:r w:rsidR="00463062">
      <w:rPr>
        <w:b/>
        <w:bCs/>
        <w:sz w:val="20"/>
        <w:szCs w:val="24"/>
        <w:rtl/>
      </w:rPr>
      <w:t>070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46306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463062">
      <w:rPr>
        <w:rFonts w:hint="cs"/>
        <w:b/>
        <w:bCs/>
        <w:color w:val="632423" w:themeColor="accent2" w:themeShade="80"/>
        <w:sz w:val="20"/>
        <w:szCs w:val="24"/>
        <w:rtl/>
      </w:rPr>
      <w:t>شهيدي</w:t>
    </w:r>
    <w:r w:rsidR="00463062">
      <w:rPr>
        <w:b/>
        <w:bCs/>
        <w:color w:val="632423" w:themeColor="accent2" w:themeShade="80"/>
        <w:sz w:val="20"/>
        <w:szCs w:val="24"/>
        <w:rtl/>
      </w:rPr>
      <w:t xml:space="preserve"> </w:t>
    </w:r>
    <w:r w:rsidR="00463062">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3" w:name="BokTarikh"/>
    <w:bookmarkEnd w:id="23"/>
    <w:r w:rsidR="00463062">
      <w:rPr>
        <w:sz w:val="24"/>
        <w:szCs w:val="24"/>
        <w:rtl/>
      </w:rPr>
      <w:t>1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4" w:name="BokSabj"/>
    <w:bookmarkEnd w:id="24"/>
    <w:r w:rsidR="00463062">
      <w:rPr>
        <w:rFonts w:hint="cs"/>
        <w:sz w:val="24"/>
        <w:szCs w:val="24"/>
        <w:rtl/>
      </w:rPr>
      <w:t>اوقات</w:t>
    </w:r>
    <w:r w:rsidR="00463062">
      <w:rPr>
        <w:sz w:val="24"/>
        <w:szCs w:val="24"/>
        <w:rtl/>
      </w:rPr>
      <w:t xml:space="preserve"> </w:t>
    </w:r>
    <w:r w:rsidR="00463062">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5" w:name="Bokmoqarer"/>
    <w:bookmarkEnd w:id="25"/>
    <w:r w:rsidR="00463062">
      <w:rPr>
        <w:rFonts w:hint="cs"/>
        <w:sz w:val="24"/>
        <w:szCs w:val="24"/>
        <w:rtl/>
      </w:rPr>
      <w:t>حسن</w:t>
    </w:r>
    <w:r w:rsidR="00463062">
      <w:rPr>
        <w:sz w:val="24"/>
        <w:szCs w:val="24"/>
        <w:rtl/>
      </w:rPr>
      <w:t xml:space="preserve"> </w:t>
    </w:r>
    <w:r w:rsidR="0046306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463062">
      <w:rPr>
        <w:rFonts w:hint="cs"/>
        <w:sz w:val="24"/>
        <w:szCs w:val="24"/>
        <w:rtl/>
      </w:rPr>
      <w:t>محقِّق</w:t>
    </w:r>
    <w:r w:rsidR="00463062">
      <w:rPr>
        <w:sz w:val="24"/>
        <w:szCs w:val="24"/>
        <w:rtl/>
      </w:rPr>
      <w:t xml:space="preserve"> </w:t>
    </w:r>
    <w:r w:rsidR="00463062">
      <w:rPr>
        <w:rFonts w:hint="cs"/>
        <w:sz w:val="24"/>
        <w:szCs w:val="24"/>
        <w:rtl/>
      </w:rPr>
      <w:t>غروب</w:t>
    </w:r>
    <w:r w:rsidR="00463062">
      <w:rPr>
        <w:sz w:val="24"/>
        <w:szCs w:val="24"/>
        <w:rtl/>
      </w:rPr>
      <w:t xml:space="preserve"> </w:t>
    </w:r>
    <w:r w:rsidR="00463062">
      <w:rPr>
        <w:rFonts w:hint="cs"/>
        <w:sz w:val="24"/>
        <w:szCs w:val="24"/>
        <w:rtl/>
      </w:rPr>
      <w:t>شمس</w:t>
    </w:r>
    <w:r w:rsidR="00463062">
      <w:rPr>
        <w:sz w:val="24"/>
        <w:szCs w:val="24"/>
        <w:rtl/>
      </w:rPr>
      <w:t>/</w:t>
    </w:r>
    <w:r w:rsidR="00463062">
      <w:rPr>
        <w:rFonts w:hint="cs"/>
        <w:sz w:val="24"/>
        <w:szCs w:val="24"/>
        <w:rtl/>
      </w:rPr>
      <w:t>جمع</w:t>
    </w:r>
    <w:r w:rsidR="00463062">
      <w:rPr>
        <w:sz w:val="24"/>
        <w:szCs w:val="24"/>
        <w:rtl/>
      </w:rPr>
      <w:t xml:space="preserve"> </w:t>
    </w:r>
    <w:r w:rsidR="00463062">
      <w:rPr>
        <w:rFonts w:hint="cs"/>
        <w:sz w:val="24"/>
        <w:szCs w:val="24"/>
        <w:rtl/>
      </w:rPr>
      <w:t>استاد</w:t>
    </w:r>
    <w:r w:rsidR="00463062">
      <w:rPr>
        <w:sz w:val="24"/>
        <w:szCs w:val="24"/>
        <w:rtl/>
      </w:rPr>
      <w:t xml:space="preserve"> </w:t>
    </w:r>
    <w:r w:rsidR="00463062">
      <w:rPr>
        <w:rFonts w:hint="cs"/>
        <w:sz w:val="24"/>
        <w:szCs w:val="24"/>
        <w:rtl/>
      </w:rPr>
      <w:t>در</w:t>
    </w:r>
    <w:r w:rsidR="00463062">
      <w:rPr>
        <w:sz w:val="24"/>
        <w:szCs w:val="24"/>
        <w:rtl/>
      </w:rPr>
      <w:t xml:space="preserve"> </w:t>
    </w:r>
    <w:r w:rsidR="00463062">
      <w:rPr>
        <w:rFonts w:hint="cs"/>
        <w:sz w:val="24"/>
        <w:szCs w:val="24"/>
        <w:rtl/>
      </w:rPr>
      <w:t>حل</w:t>
    </w:r>
    <w:r w:rsidR="00463062">
      <w:rPr>
        <w:sz w:val="24"/>
        <w:szCs w:val="24"/>
        <w:rtl/>
      </w:rPr>
      <w:t xml:space="preserve"> </w:t>
    </w:r>
    <w:r w:rsidR="00463062">
      <w:rPr>
        <w:rFonts w:hint="cs"/>
        <w:sz w:val="24"/>
        <w:szCs w:val="24"/>
        <w:rtl/>
      </w:rPr>
      <w:t>تعارض</w:t>
    </w:r>
    <w:r w:rsidR="00463062">
      <w:rPr>
        <w:sz w:val="24"/>
        <w:szCs w:val="24"/>
        <w:rtl/>
      </w:rPr>
      <w:t xml:space="preserve"> </w:t>
    </w:r>
    <w:r w:rsidR="00463062">
      <w:rPr>
        <w:rFonts w:hint="cs"/>
        <w:sz w:val="24"/>
        <w:szCs w:val="24"/>
        <w:rtl/>
      </w:rPr>
      <w:t>بین</w:t>
    </w:r>
    <w:r w:rsidR="00463062">
      <w:rPr>
        <w:sz w:val="24"/>
        <w:szCs w:val="24"/>
        <w:rtl/>
      </w:rPr>
      <w:t xml:space="preserve"> </w:t>
    </w:r>
    <w:r w:rsidR="00463062">
      <w:rPr>
        <w:rFonts w:hint="cs"/>
        <w:sz w:val="24"/>
        <w:szCs w:val="24"/>
        <w:rtl/>
      </w:rPr>
      <w:t>روایات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0344"/>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179B"/>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3062"/>
    <w:rsid w:val="00465BD2"/>
    <w:rsid w:val="004871AA"/>
    <w:rsid w:val="004926E1"/>
    <w:rsid w:val="004A2FEA"/>
    <w:rsid w:val="004D75C5"/>
    <w:rsid w:val="004E2186"/>
    <w:rsid w:val="004E66FB"/>
    <w:rsid w:val="004F470A"/>
    <w:rsid w:val="004F4C59"/>
    <w:rsid w:val="00500C8F"/>
    <w:rsid w:val="00501909"/>
    <w:rsid w:val="005106FD"/>
    <w:rsid w:val="005128DF"/>
    <w:rsid w:val="005206FE"/>
    <w:rsid w:val="005257ED"/>
    <w:rsid w:val="005306F8"/>
    <w:rsid w:val="00535C75"/>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967E5"/>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A5918"/>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493"/>
    <w:rsid w:val="009F7E07"/>
    <w:rsid w:val="00A01522"/>
    <w:rsid w:val="00A10A11"/>
    <w:rsid w:val="00A13C6A"/>
    <w:rsid w:val="00A17B09"/>
    <w:rsid w:val="00A457C6"/>
    <w:rsid w:val="00A46AD0"/>
    <w:rsid w:val="00A47063"/>
    <w:rsid w:val="00A473A8"/>
    <w:rsid w:val="00A513F0"/>
    <w:rsid w:val="00A61AC8"/>
    <w:rsid w:val="00A65D4C"/>
    <w:rsid w:val="00A65F92"/>
    <w:rsid w:val="00AA40D7"/>
    <w:rsid w:val="00AB5F7D"/>
    <w:rsid w:val="00AC0C50"/>
    <w:rsid w:val="00AC6FE2"/>
    <w:rsid w:val="00AE4FDA"/>
    <w:rsid w:val="00AF3925"/>
    <w:rsid w:val="00B070B4"/>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47797"/>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7179671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7273338">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5084489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1426903">
      <w:bodyDiv w:val="1"/>
      <w:marLeft w:val="0"/>
      <w:marRight w:val="0"/>
      <w:marTop w:val="0"/>
      <w:marBottom w:val="0"/>
      <w:divBdr>
        <w:top w:val="none" w:sz="0" w:space="0" w:color="auto"/>
        <w:left w:val="none" w:sz="0" w:space="0" w:color="auto"/>
        <w:bottom w:val="none" w:sz="0" w:space="0" w:color="auto"/>
        <w:right w:val="none" w:sz="0" w:space="0" w:color="auto"/>
      </w:divBdr>
    </w:div>
    <w:div w:id="701128849">
      <w:bodyDiv w:val="1"/>
      <w:marLeft w:val="0"/>
      <w:marRight w:val="0"/>
      <w:marTop w:val="0"/>
      <w:marBottom w:val="0"/>
      <w:divBdr>
        <w:top w:val="none" w:sz="0" w:space="0" w:color="auto"/>
        <w:left w:val="none" w:sz="0" w:space="0" w:color="auto"/>
        <w:bottom w:val="none" w:sz="0" w:space="0" w:color="auto"/>
        <w:right w:val="none" w:sz="0" w:space="0" w:color="auto"/>
      </w:divBdr>
    </w:div>
    <w:div w:id="1030569544">
      <w:bodyDiv w:val="1"/>
      <w:marLeft w:val="0"/>
      <w:marRight w:val="0"/>
      <w:marTop w:val="0"/>
      <w:marBottom w:val="0"/>
      <w:divBdr>
        <w:top w:val="none" w:sz="0" w:space="0" w:color="auto"/>
        <w:left w:val="none" w:sz="0" w:space="0" w:color="auto"/>
        <w:bottom w:val="none" w:sz="0" w:space="0" w:color="auto"/>
        <w:right w:val="none" w:sz="0" w:space="0" w:color="auto"/>
      </w:divBdr>
    </w:div>
    <w:div w:id="111694879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7430711">
      <w:bodyDiv w:val="1"/>
      <w:marLeft w:val="0"/>
      <w:marRight w:val="0"/>
      <w:marTop w:val="0"/>
      <w:marBottom w:val="0"/>
      <w:divBdr>
        <w:top w:val="none" w:sz="0" w:space="0" w:color="auto"/>
        <w:left w:val="none" w:sz="0" w:space="0" w:color="auto"/>
        <w:bottom w:val="none" w:sz="0" w:space="0" w:color="auto"/>
        <w:right w:val="none" w:sz="0" w:space="0" w:color="auto"/>
      </w:divBdr>
    </w:div>
    <w:div w:id="1220018211">
      <w:bodyDiv w:val="1"/>
      <w:marLeft w:val="0"/>
      <w:marRight w:val="0"/>
      <w:marTop w:val="0"/>
      <w:marBottom w:val="0"/>
      <w:divBdr>
        <w:top w:val="none" w:sz="0" w:space="0" w:color="auto"/>
        <w:left w:val="none" w:sz="0" w:space="0" w:color="auto"/>
        <w:bottom w:val="none" w:sz="0" w:space="0" w:color="auto"/>
        <w:right w:val="none" w:sz="0" w:space="0" w:color="auto"/>
      </w:divBdr>
    </w:div>
    <w:div w:id="1236428896">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5349621">
      <w:bodyDiv w:val="1"/>
      <w:marLeft w:val="0"/>
      <w:marRight w:val="0"/>
      <w:marTop w:val="0"/>
      <w:marBottom w:val="0"/>
      <w:divBdr>
        <w:top w:val="none" w:sz="0" w:space="0" w:color="auto"/>
        <w:left w:val="none" w:sz="0" w:space="0" w:color="auto"/>
        <w:bottom w:val="none" w:sz="0" w:space="0" w:color="auto"/>
        <w:right w:val="none" w:sz="0" w:space="0" w:color="auto"/>
      </w:divBdr>
    </w:div>
    <w:div w:id="1393046265">
      <w:bodyDiv w:val="1"/>
      <w:marLeft w:val="0"/>
      <w:marRight w:val="0"/>
      <w:marTop w:val="0"/>
      <w:marBottom w:val="0"/>
      <w:divBdr>
        <w:top w:val="none" w:sz="0" w:space="0" w:color="auto"/>
        <w:left w:val="none" w:sz="0" w:space="0" w:color="auto"/>
        <w:bottom w:val="none" w:sz="0" w:space="0" w:color="auto"/>
        <w:right w:val="none" w:sz="0" w:space="0" w:color="auto"/>
      </w:divBdr>
    </w:div>
    <w:div w:id="153800893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7011981">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1967177">
      <w:bodyDiv w:val="1"/>
      <w:marLeft w:val="0"/>
      <w:marRight w:val="0"/>
      <w:marTop w:val="0"/>
      <w:marBottom w:val="0"/>
      <w:divBdr>
        <w:top w:val="none" w:sz="0" w:space="0" w:color="auto"/>
        <w:left w:val="none" w:sz="0" w:space="0" w:color="auto"/>
        <w:bottom w:val="none" w:sz="0" w:space="0" w:color="auto"/>
        <w:right w:val="none" w:sz="0" w:space="0" w:color="auto"/>
      </w:divBdr>
    </w:div>
    <w:div w:id="1763795590">
      <w:bodyDiv w:val="1"/>
      <w:marLeft w:val="0"/>
      <w:marRight w:val="0"/>
      <w:marTop w:val="0"/>
      <w:marBottom w:val="0"/>
      <w:divBdr>
        <w:top w:val="none" w:sz="0" w:space="0" w:color="auto"/>
        <w:left w:val="none" w:sz="0" w:space="0" w:color="auto"/>
        <w:bottom w:val="none" w:sz="0" w:space="0" w:color="auto"/>
        <w:right w:val="none" w:sz="0" w:space="0" w:color="auto"/>
      </w:divBdr>
    </w:div>
    <w:div w:id="178738541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9948209">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33673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6249293">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02926-432A-415F-A728-A73F91B1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36</TotalTime>
  <Pages>7</Pages>
  <Words>1821</Words>
  <Characters>10384</Characters>
  <Application>Microsoft Office Word</Application>
  <DocSecurity>0</DocSecurity>
  <Lines>86</Lines>
  <Paragraphs>24</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12181</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8</cp:revision>
  <dcterms:created xsi:type="dcterms:W3CDTF">2017-02-19T10:44:00Z</dcterms:created>
  <dcterms:modified xsi:type="dcterms:W3CDTF">2017-02-19T11:20:00Z</dcterms:modified>
</cp:coreProperties>
</file>