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80F01" w:rsidRDefault="00C80F01" w:rsidP="00C80F0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6316668" w:history="1">
        <w:r w:rsidRPr="00DC47A0">
          <w:rPr>
            <w:rStyle w:val="ac"/>
            <w:rFonts w:ascii="Cambria" w:eastAsia="Times New Roman" w:hAnsi="Cambria" w:hint="eastAsia"/>
            <w:b/>
            <w:bCs/>
            <w:noProof/>
            <w:kern w:val="32"/>
            <w:rtl/>
          </w:rPr>
          <w:t>فصل</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ف</w:t>
        </w:r>
        <w:r w:rsidRPr="00DC47A0">
          <w:rPr>
            <w:rStyle w:val="ac"/>
            <w:rFonts w:ascii="Cambria" w:eastAsia="Times New Roman" w:hAnsi="Cambria" w:hint="cs"/>
            <w:b/>
            <w:bCs/>
            <w:noProof/>
            <w:kern w:val="32"/>
            <w:rtl/>
          </w:rPr>
          <w:t>ی</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أحکام</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الخلل</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ف</w:t>
        </w:r>
        <w:r w:rsidRPr="00DC47A0">
          <w:rPr>
            <w:rStyle w:val="ac"/>
            <w:rFonts w:ascii="Cambria" w:eastAsia="Times New Roman" w:hAnsi="Cambria" w:hint="cs"/>
            <w:b/>
            <w:bCs/>
            <w:noProof/>
            <w:kern w:val="32"/>
            <w:rtl/>
          </w:rPr>
          <w:t>ی</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القبله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80F01" w:rsidRDefault="00C80F01" w:rsidP="00C80F01">
      <w:pPr>
        <w:pStyle w:val="11"/>
        <w:rPr>
          <w:rFonts w:asciiTheme="minorHAnsi" w:eastAsiaTheme="minorEastAsia" w:hAnsiTheme="minorHAnsi" w:cstheme="minorBidi"/>
          <w:noProof/>
          <w:color w:val="auto"/>
          <w:szCs w:val="22"/>
          <w:rtl/>
        </w:rPr>
      </w:pPr>
      <w:hyperlink w:anchor="_Toc506316669" w:history="1">
        <w:r w:rsidRPr="00DC47A0">
          <w:rPr>
            <w:rStyle w:val="ac"/>
            <w:rFonts w:ascii="Cambria" w:eastAsia="Times New Roman" w:hAnsi="Cambria" w:hint="eastAsia"/>
            <w:b/>
            <w:bCs/>
            <w:noProof/>
            <w:kern w:val="32"/>
            <w:rtl/>
          </w:rPr>
          <w:t>مسأله</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أول</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اخلال</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به</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قبله</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در</w:t>
        </w:r>
        <w:r w:rsidRPr="00DC47A0">
          <w:rPr>
            <w:rStyle w:val="ac"/>
            <w:rFonts w:ascii="Cambria" w:eastAsia="Times New Roman" w:hAnsi="Cambria"/>
            <w:b/>
            <w:bCs/>
            <w:noProof/>
            <w:kern w:val="32"/>
            <w:rtl/>
          </w:rPr>
          <w:t xml:space="preserve"> </w:t>
        </w:r>
        <w:r w:rsidRPr="00DC47A0">
          <w:rPr>
            <w:rStyle w:val="ac"/>
            <w:rFonts w:ascii="Cambria" w:eastAsia="Times New Roman" w:hAnsi="Cambria" w:hint="eastAsia"/>
            <w:b/>
            <w:bCs/>
            <w:noProof/>
            <w:kern w:val="32"/>
            <w:rtl/>
          </w:rPr>
          <w:t>نماز</w:t>
        </w:r>
        <w:r w:rsidRPr="00DC47A0">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Toc506316669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80F01" w:rsidRDefault="00C80F01" w:rsidP="00C80F01">
      <w:pPr>
        <w:pStyle w:val="22"/>
        <w:tabs>
          <w:tab w:val="right" w:leader="dot" w:pos="10194"/>
        </w:tabs>
        <w:rPr>
          <w:rFonts w:asciiTheme="minorHAnsi" w:eastAsiaTheme="minorEastAsia" w:hAnsiTheme="minorHAnsi" w:cstheme="minorBidi"/>
          <w:bCs w:val="0"/>
          <w:noProof/>
          <w:color w:val="auto"/>
          <w:szCs w:val="22"/>
          <w:rtl/>
        </w:rPr>
      </w:pPr>
      <w:hyperlink w:anchor="_Toc506316670" w:history="1">
        <w:r w:rsidRPr="00DC47A0">
          <w:rPr>
            <w:rStyle w:val="ac"/>
            <w:rFonts w:ascii="Cambria" w:eastAsia="Times New Roman" w:hAnsi="Cambria" w:hint="eastAsia"/>
            <w:b/>
            <w:i/>
            <w:noProof/>
            <w:rtl/>
          </w:rPr>
          <w:t>اخلال</w:t>
        </w:r>
        <w:r w:rsidRPr="00DC47A0">
          <w:rPr>
            <w:rStyle w:val="ac"/>
            <w:rFonts w:ascii="Cambria" w:eastAsia="Times New Roman" w:hAnsi="Cambria"/>
            <w:b/>
            <w:i/>
            <w:noProof/>
            <w:rtl/>
          </w:rPr>
          <w:t xml:space="preserve"> </w:t>
        </w:r>
        <w:r w:rsidRPr="00DC47A0">
          <w:rPr>
            <w:rStyle w:val="ac"/>
            <w:rFonts w:ascii="Cambria" w:eastAsia="Times New Roman" w:hAnsi="Cambria" w:hint="eastAsia"/>
            <w:b/>
            <w:i/>
            <w:noProof/>
            <w:rtl/>
          </w:rPr>
          <w:t>به</w:t>
        </w:r>
        <w:r w:rsidRPr="00DC47A0">
          <w:rPr>
            <w:rStyle w:val="ac"/>
            <w:rFonts w:ascii="Cambria" w:eastAsia="Times New Roman" w:hAnsi="Cambria"/>
            <w:b/>
            <w:i/>
            <w:noProof/>
            <w:rtl/>
          </w:rPr>
          <w:t xml:space="preserve"> </w:t>
        </w:r>
        <w:r w:rsidRPr="00DC47A0">
          <w:rPr>
            <w:rStyle w:val="ac"/>
            <w:rFonts w:ascii="Cambria" w:eastAsia="Times New Roman" w:hAnsi="Cambria" w:hint="eastAsia"/>
            <w:b/>
            <w:i/>
            <w:noProof/>
            <w:rtl/>
          </w:rPr>
          <w:t>قبله</w:t>
        </w:r>
        <w:r w:rsidRPr="00DC47A0">
          <w:rPr>
            <w:rStyle w:val="ac"/>
            <w:rFonts w:ascii="Cambria" w:eastAsia="Times New Roman" w:hAnsi="Cambria"/>
            <w:b/>
            <w:i/>
            <w:noProof/>
            <w:rtl/>
          </w:rPr>
          <w:t xml:space="preserve"> </w:t>
        </w:r>
        <w:r w:rsidRPr="00DC47A0">
          <w:rPr>
            <w:rStyle w:val="ac"/>
            <w:rFonts w:ascii="Cambria" w:eastAsia="Times New Roman" w:hAnsi="Cambria" w:hint="eastAsia"/>
            <w:b/>
            <w:i/>
            <w:noProof/>
            <w:rtl/>
          </w:rPr>
          <w:t>با</w:t>
        </w:r>
        <w:r w:rsidRPr="00DC47A0">
          <w:rPr>
            <w:rStyle w:val="ac"/>
            <w:rFonts w:ascii="Cambria" w:eastAsia="Times New Roman" w:hAnsi="Cambria"/>
            <w:b/>
            <w:i/>
            <w:noProof/>
            <w:rtl/>
          </w:rPr>
          <w:t xml:space="preserve"> </w:t>
        </w:r>
        <w:r w:rsidRPr="00DC47A0">
          <w:rPr>
            <w:rStyle w:val="ac"/>
            <w:rFonts w:ascii="Cambria" w:eastAsia="Times New Roman" w:hAnsi="Cambria" w:hint="eastAsia"/>
            <w:b/>
            <w:i/>
            <w:noProof/>
            <w:rtl/>
          </w:rPr>
          <w:t>جهل</w:t>
        </w:r>
        <w:r w:rsidRPr="00DC47A0">
          <w:rPr>
            <w:rStyle w:val="ac"/>
            <w:rFonts w:ascii="Cambria" w:eastAsia="Times New Roman" w:hAnsi="Cambria"/>
            <w:b/>
            <w:i/>
            <w:noProof/>
            <w:rtl/>
          </w:rPr>
          <w:t xml:space="preserve"> </w:t>
        </w:r>
        <w:r w:rsidRPr="00DC47A0">
          <w:rPr>
            <w:rStyle w:val="ac"/>
            <w:rFonts w:ascii="Cambria" w:eastAsia="Times New Roman" w:hAnsi="Cambria" w:hint="eastAsia"/>
            <w:b/>
            <w:i/>
            <w:noProof/>
            <w:rtl/>
          </w:rPr>
          <w:t>مرکب</w:t>
        </w:r>
        <w:r w:rsidRPr="00DC47A0">
          <w:rPr>
            <w:rStyle w:val="ac"/>
            <w:rFonts w:ascii="Cambria" w:eastAsia="Times New Roman" w:hAnsi="Cambria"/>
            <w:b/>
            <w:i/>
            <w:noProof/>
            <w:rtl/>
          </w:rPr>
          <w:t xml:space="preserve"> </w:t>
        </w:r>
        <w:r w:rsidRPr="00DC47A0">
          <w:rPr>
            <w:rStyle w:val="ac"/>
            <w:rFonts w:ascii="Cambria" w:eastAsia="Times New Roman" w:hAnsi="Cambria" w:hint="eastAsia"/>
            <w:b/>
            <w:i/>
            <w:noProof/>
            <w:rtl/>
          </w:rPr>
          <w:t>به</w:t>
        </w:r>
        <w:r w:rsidRPr="00DC47A0">
          <w:rPr>
            <w:rStyle w:val="ac"/>
            <w:rFonts w:ascii="Cambria" w:eastAsia="Times New Roman" w:hAnsi="Cambria"/>
            <w:b/>
            <w:i/>
            <w:noProof/>
            <w:rtl/>
          </w:rPr>
          <w:t xml:space="preserve"> </w:t>
        </w:r>
        <w:r w:rsidRPr="00DC47A0">
          <w:rPr>
            <w:rStyle w:val="ac"/>
            <w:rFonts w:ascii="Cambria" w:eastAsia="Times New Roman" w:hAnsi="Cambria" w:hint="eastAsia"/>
            <w:b/>
            <w:i/>
            <w:noProof/>
            <w:rtl/>
          </w:rPr>
          <w:t>موضوع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80F01" w:rsidRDefault="00C80F01" w:rsidP="00C80F01">
      <w:pPr>
        <w:pStyle w:val="22"/>
        <w:tabs>
          <w:tab w:val="right" w:leader="dot" w:pos="10194"/>
        </w:tabs>
        <w:rPr>
          <w:rFonts w:asciiTheme="minorHAnsi" w:eastAsiaTheme="minorEastAsia" w:hAnsiTheme="minorHAnsi" w:cstheme="minorBidi"/>
          <w:bCs w:val="0"/>
          <w:noProof/>
          <w:color w:val="auto"/>
          <w:szCs w:val="22"/>
          <w:rtl/>
        </w:rPr>
      </w:pPr>
      <w:hyperlink w:anchor="_Toc506316671" w:history="1">
        <w:r w:rsidRPr="00DC47A0">
          <w:rPr>
            <w:rStyle w:val="ac"/>
            <w:rFonts w:hint="eastAsia"/>
            <w:noProof/>
            <w:rtl/>
          </w:rPr>
          <w:t>نظر</w:t>
        </w:r>
        <w:r w:rsidRPr="00DC47A0">
          <w:rPr>
            <w:rStyle w:val="ac"/>
            <w:noProof/>
            <w:rtl/>
          </w:rPr>
          <w:t xml:space="preserve"> </w:t>
        </w:r>
        <w:r w:rsidRPr="00DC47A0">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80F01" w:rsidRDefault="00C80F01" w:rsidP="00C80F01">
      <w:pPr>
        <w:pStyle w:val="32"/>
        <w:tabs>
          <w:tab w:val="right" w:leader="dot" w:pos="10194"/>
        </w:tabs>
        <w:rPr>
          <w:rFonts w:asciiTheme="minorHAnsi" w:eastAsiaTheme="minorEastAsia" w:hAnsiTheme="minorHAnsi" w:cstheme="minorBidi"/>
          <w:bCs w:val="0"/>
          <w:iCs w:val="0"/>
          <w:noProof/>
          <w:color w:val="auto"/>
          <w:szCs w:val="22"/>
          <w:rtl/>
        </w:rPr>
      </w:pPr>
      <w:hyperlink w:anchor="_Toc506316672" w:history="1">
        <w:r w:rsidRPr="00DC47A0">
          <w:rPr>
            <w:rStyle w:val="ac"/>
            <w:rFonts w:hint="eastAsia"/>
            <w:noProof/>
            <w:rtl/>
          </w:rPr>
          <w:t>نظر</w:t>
        </w:r>
        <w:r w:rsidRPr="00DC47A0">
          <w:rPr>
            <w:rStyle w:val="ac"/>
            <w:noProof/>
            <w:rtl/>
          </w:rPr>
          <w:t xml:space="preserve"> </w:t>
        </w:r>
        <w:r w:rsidRPr="00DC47A0">
          <w:rPr>
            <w:rStyle w:val="ac"/>
            <w:rFonts w:hint="eastAsia"/>
            <w:noProof/>
            <w:rtl/>
          </w:rPr>
          <w:t>صاحب</w:t>
        </w:r>
        <w:r w:rsidRPr="00DC47A0">
          <w:rPr>
            <w:rStyle w:val="ac"/>
            <w:noProof/>
            <w:rtl/>
          </w:rPr>
          <w:t xml:space="preserve"> </w:t>
        </w:r>
        <w:r w:rsidRPr="00DC47A0">
          <w:rPr>
            <w:rStyle w:val="ac"/>
            <w:rFonts w:hint="eastAsia"/>
            <w:noProof/>
            <w:rtl/>
          </w:rPr>
          <w:t>حدائق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80F01" w:rsidRDefault="00C80F01" w:rsidP="00C80F01">
      <w:pPr>
        <w:pStyle w:val="42"/>
        <w:tabs>
          <w:tab w:val="right" w:leader="dot" w:pos="10194"/>
        </w:tabs>
        <w:rPr>
          <w:rFonts w:asciiTheme="minorHAnsi" w:eastAsiaTheme="minorEastAsia" w:hAnsiTheme="minorHAnsi" w:cstheme="minorBidi"/>
          <w:bCs w:val="0"/>
          <w:noProof/>
          <w:color w:val="auto"/>
          <w:szCs w:val="22"/>
          <w:rtl/>
        </w:rPr>
      </w:pPr>
      <w:hyperlink w:anchor="_Toc506316673" w:history="1">
        <w:r w:rsidRPr="00DC47A0">
          <w:rPr>
            <w:rStyle w:val="ac"/>
            <w:rFonts w:hint="eastAsia"/>
            <w:noProof/>
            <w:rtl/>
          </w:rPr>
          <w:t>مناقشه</w:t>
        </w:r>
        <w:r w:rsidRPr="00DC47A0">
          <w:rPr>
            <w:rStyle w:val="ac"/>
            <w:noProof/>
            <w:rtl/>
          </w:rPr>
          <w:t xml:space="preserve"> </w:t>
        </w:r>
        <w:r w:rsidRPr="00DC47A0">
          <w:rPr>
            <w:rStyle w:val="ac"/>
            <w:rFonts w:hint="eastAsia"/>
            <w:noProof/>
            <w:rtl/>
          </w:rPr>
          <w:t>استاد</w:t>
        </w:r>
        <w:r w:rsidRPr="00DC47A0">
          <w:rPr>
            <w:rStyle w:val="ac"/>
            <w:noProof/>
            <w:rtl/>
          </w:rPr>
          <w:t xml:space="preserve"> </w:t>
        </w:r>
        <w:r w:rsidRPr="00DC47A0">
          <w:rPr>
            <w:rStyle w:val="ac"/>
            <w:rFonts w:hint="eastAsia"/>
            <w:noProof/>
            <w:rtl/>
          </w:rPr>
          <w:t>در</w:t>
        </w:r>
        <w:r w:rsidRPr="00DC47A0">
          <w:rPr>
            <w:rStyle w:val="ac"/>
            <w:noProof/>
            <w:rtl/>
          </w:rPr>
          <w:t xml:space="preserve"> </w:t>
        </w:r>
        <w:r w:rsidRPr="00DC47A0">
          <w:rPr>
            <w:rStyle w:val="ac"/>
            <w:rFonts w:hint="eastAsia"/>
            <w:noProof/>
            <w:rtl/>
          </w:rPr>
          <w:t>کلام</w:t>
        </w:r>
        <w:r w:rsidRPr="00DC47A0">
          <w:rPr>
            <w:rStyle w:val="ac"/>
            <w:noProof/>
            <w:rtl/>
          </w:rPr>
          <w:t xml:space="preserve"> </w:t>
        </w:r>
        <w:r w:rsidRPr="00DC47A0">
          <w:rPr>
            <w:rStyle w:val="ac"/>
            <w:rFonts w:hint="eastAsia"/>
            <w:noProof/>
            <w:rtl/>
          </w:rPr>
          <w:t>صاحب</w:t>
        </w:r>
        <w:r w:rsidRPr="00DC47A0">
          <w:rPr>
            <w:rStyle w:val="ac"/>
            <w:noProof/>
            <w:rtl/>
          </w:rPr>
          <w:t xml:space="preserve"> </w:t>
        </w:r>
        <w:r w:rsidRPr="00DC47A0">
          <w:rPr>
            <w:rStyle w:val="ac"/>
            <w:rFonts w:hint="eastAsia"/>
            <w:noProof/>
            <w:rtl/>
          </w:rPr>
          <w:t>حدائق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80F01" w:rsidRDefault="00C80F01" w:rsidP="00C80F01">
      <w:pPr>
        <w:pStyle w:val="42"/>
        <w:tabs>
          <w:tab w:val="right" w:leader="dot" w:pos="10194"/>
        </w:tabs>
        <w:rPr>
          <w:rFonts w:asciiTheme="minorHAnsi" w:eastAsiaTheme="minorEastAsia" w:hAnsiTheme="minorHAnsi" w:cstheme="minorBidi"/>
          <w:bCs w:val="0"/>
          <w:noProof/>
          <w:color w:val="auto"/>
          <w:szCs w:val="22"/>
          <w:rtl/>
        </w:rPr>
      </w:pPr>
      <w:hyperlink w:anchor="_Toc506316674" w:history="1">
        <w:r w:rsidRPr="00DC47A0">
          <w:rPr>
            <w:rStyle w:val="ac"/>
            <w:rFonts w:hint="eastAsia"/>
            <w:noProof/>
            <w:rtl/>
          </w:rPr>
          <w:t>مناقشه</w:t>
        </w:r>
        <w:r w:rsidRPr="00DC47A0">
          <w:rPr>
            <w:rStyle w:val="ac"/>
            <w:noProof/>
            <w:rtl/>
          </w:rPr>
          <w:t xml:space="preserve"> </w:t>
        </w:r>
        <w:r w:rsidRPr="00DC47A0">
          <w:rPr>
            <w:rStyle w:val="ac"/>
            <w:rFonts w:hint="eastAsia"/>
            <w:noProof/>
            <w:rtl/>
          </w:rPr>
          <w:t>مرحوم</w:t>
        </w:r>
        <w:r w:rsidRPr="00DC47A0">
          <w:rPr>
            <w:rStyle w:val="ac"/>
            <w:noProof/>
            <w:rtl/>
          </w:rPr>
          <w:t xml:space="preserve"> </w:t>
        </w:r>
        <w:r w:rsidRPr="00DC47A0">
          <w:rPr>
            <w:rStyle w:val="ac"/>
            <w:rFonts w:hint="eastAsia"/>
            <w:noProof/>
            <w:rtl/>
          </w:rPr>
          <w:t>حک</w:t>
        </w:r>
        <w:r w:rsidRPr="00DC47A0">
          <w:rPr>
            <w:rStyle w:val="ac"/>
            <w:rFonts w:hint="cs"/>
            <w:noProof/>
            <w:rtl/>
          </w:rPr>
          <w:t>ی</w:t>
        </w:r>
        <w:r w:rsidRPr="00DC47A0">
          <w:rPr>
            <w:rStyle w:val="ac"/>
            <w:rFonts w:hint="eastAsia"/>
            <w:noProof/>
            <w:rtl/>
          </w:rPr>
          <w:t>م</w:t>
        </w:r>
        <w:r w:rsidRPr="00DC47A0">
          <w:rPr>
            <w:rStyle w:val="ac"/>
            <w:noProof/>
            <w:rtl/>
          </w:rPr>
          <w:t xml:space="preserve"> </w:t>
        </w:r>
        <w:r w:rsidRPr="00DC47A0">
          <w:rPr>
            <w:rStyle w:val="ac"/>
            <w:rFonts w:hint="eastAsia"/>
            <w:noProof/>
            <w:rtl/>
          </w:rPr>
          <w:t>در</w:t>
        </w:r>
        <w:r w:rsidRPr="00DC47A0">
          <w:rPr>
            <w:rStyle w:val="ac"/>
            <w:noProof/>
            <w:rtl/>
          </w:rPr>
          <w:t xml:space="preserve"> </w:t>
        </w:r>
        <w:r w:rsidRPr="00DC47A0">
          <w:rPr>
            <w:rStyle w:val="ac"/>
            <w:rFonts w:hint="eastAsia"/>
            <w:noProof/>
            <w:rtl/>
          </w:rPr>
          <w:t>کلام</w:t>
        </w:r>
        <w:r w:rsidRPr="00DC47A0">
          <w:rPr>
            <w:rStyle w:val="ac"/>
            <w:noProof/>
            <w:rtl/>
          </w:rPr>
          <w:t xml:space="preserve"> </w:t>
        </w:r>
        <w:r w:rsidRPr="00DC47A0">
          <w:rPr>
            <w:rStyle w:val="ac"/>
            <w:rFonts w:hint="eastAsia"/>
            <w:noProof/>
            <w:rtl/>
          </w:rPr>
          <w:t>صاحب</w:t>
        </w:r>
        <w:r w:rsidRPr="00DC47A0">
          <w:rPr>
            <w:rStyle w:val="ac"/>
            <w:noProof/>
            <w:rtl/>
          </w:rPr>
          <w:t xml:space="preserve"> </w:t>
        </w:r>
        <w:r w:rsidRPr="00DC47A0">
          <w:rPr>
            <w:rStyle w:val="ac"/>
            <w:rFonts w:hint="eastAsia"/>
            <w:noProof/>
            <w:rtl/>
          </w:rPr>
          <w:t>حدائق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80F01" w:rsidRDefault="00C80F01" w:rsidP="00C80F01">
      <w:pPr>
        <w:pStyle w:val="52"/>
        <w:tabs>
          <w:tab w:val="right" w:leader="dot" w:pos="10194"/>
        </w:tabs>
        <w:rPr>
          <w:rFonts w:asciiTheme="minorHAnsi" w:eastAsiaTheme="minorEastAsia" w:hAnsiTheme="minorHAnsi" w:cstheme="minorBidi"/>
          <w:bCs w:val="0"/>
          <w:noProof/>
          <w:color w:val="auto"/>
          <w:szCs w:val="22"/>
          <w:rtl/>
        </w:rPr>
      </w:pPr>
      <w:hyperlink w:anchor="_Toc506316675" w:history="1">
        <w:r w:rsidRPr="00DC47A0">
          <w:rPr>
            <w:rStyle w:val="ac"/>
            <w:rFonts w:hint="eastAsia"/>
            <w:noProof/>
            <w:rtl/>
          </w:rPr>
          <w:t>ب</w:t>
        </w:r>
        <w:r w:rsidRPr="00DC47A0">
          <w:rPr>
            <w:rStyle w:val="ac"/>
            <w:rFonts w:hint="cs"/>
            <w:noProof/>
            <w:rtl/>
          </w:rPr>
          <w:t>ی</w:t>
        </w:r>
        <w:r w:rsidRPr="00DC47A0">
          <w:rPr>
            <w:rStyle w:val="ac"/>
            <w:rFonts w:hint="eastAsia"/>
            <w:noProof/>
            <w:rtl/>
          </w:rPr>
          <w:t>ان</w:t>
        </w:r>
        <w:r w:rsidRPr="00DC47A0">
          <w:rPr>
            <w:rStyle w:val="ac"/>
            <w:noProof/>
            <w:rtl/>
          </w:rPr>
          <w:t xml:space="preserve"> </w:t>
        </w:r>
        <w:r w:rsidRPr="00DC47A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80F01" w:rsidRDefault="00C80F01" w:rsidP="00C80F01">
      <w:pPr>
        <w:pStyle w:val="52"/>
        <w:tabs>
          <w:tab w:val="right" w:leader="dot" w:pos="10194"/>
        </w:tabs>
        <w:rPr>
          <w:rFonts w:asciiTheme="minorHAnsi" w:eastAsiaTheme="minorEastAsia" w:hAnsiTheme="minorHAnsi" w:cstheme="minorBidi"/>
          <w:bCs w:val="0"/>
          <w:noProof/>
          <w:color w:val="auto"/>
          <w:szCs w:val="22"/>
          <w:rtl/>
        </w:rPr>
      </w:pPr>
      <w:hyperlink w:anchor="_Toc506316676" w:history="1">
        <w:r w:rsidRPr="00DC47A0">
          <w:rPr>
            <w:rStyle w:val="ac"/>
            <w:rFonts w:hint="eastAsia"/>
            <w:noProof/>
            <w:rtl/>
          </w:rPr>
          <w:t>ب</w:t>
        </w:r>
        <w:r w:rsidRPr="00DC47A0">
          <w:rPr>
            <w:rStyle w:val="ac"/>
            <w:rFonts w:hint="cs"/>
            <w:noProof/>
            <w:rtl/>
          </w:rPr>
          <w:t>ی</w:t>
        </w:r>
        <w:r w:rsidRPr="00DC47A0">
          <w:rPr>
            <w:rStyle w:val="ac"/>
            <w:rFonts w:hint="eastAsia"/>
            <w:noProof/>
            <w:rtl/>
          </w:rPr>
          <w:t>ان</w:t>
        </w:r>
        <w:r w:rsidRPr="00DC47A0">
          <w:rPr>
            <w:rStyle w:val="ac"/>
            <w:noProof/>
            <w:rtl/>
          </w:rPr>
          <w:t xml:space="preserve"> </w:t>
        </w:r>
        <w:r w:rsidRPr="00DC47A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80F01" w:rsidRDefault="00C80F01" w:rsidP="00C80F01">
      <w:pPr>
        <w:pStyle w:val="52"/>
        <w:tabs>
          <w:tab w:val="right" w:leader="dot" w:pos="10194"/>
        </w:tabs>
        <w:rPr>
          <w:rFonts w:asciiTheme="minorHAnsi" w:eastAsiaTheme="minorEastAsia" w:hAnsiTheme="minorHAnsi" w:cstheme="minorBidi"/>
          <w:bCs w:val="0"/>
          <w:noProof/>
          <w:color w:val="auto"/>
          <w:szCs w:val="22"/>
          <w:rtl/>
        </w:rPr>
      </w:pPr>
      <w:hyperlink w:anchor="_Toc506316677" w:history="1">
        <w:r w:rsidRPr="00DC47A0">
          <w:rPr>
            <w:rStyle w:val="ac"/>
            <w:rFonts w:hint="eastAsia"/>
            <w:noProof/>
            <w:rtl/>
          </w:rPr>
          <w:t>جواب</w:t>
        </w:r>
        <w:r w:rsidRPr="00DC47A0">
          <w:rPr>
            <w:rStyle w:val="ac"/>
            <w:noProof/>
            <w:rtl/>
          </w:rPr>
          <w:t xml:space="preserve"> </w:t>
        </w:r>
        <w:r w:rsidRPr="00DC47A0">
          <w:rPr>
            <w:rStyle w:val="ac"/>
            <w:rFonts w:hint="eastAsia"/>
            <w:noProof/>
            <w:rtl/>
          </w:rPr>
          <w:t>از</w:t>
        </w:r>
        <w:r w:rsidRPr="00DC47A0">
          <w:rPr>
            <w:rStyle w:val="ac"/>
            <w:noProof/>
            <w:rtl/>
          </w:rPr>
          <w:t xml:space="preserve"> </w:t>
        </w:r>
        <w:r w:rsidRPr="00DC47A0">
          <w:rPr>
            <w:rStyle w:val="ac"/>
            <w:rFonts w:hint="eastAsia"/>
            <w:noProof/>
            <w:rtl/>
          </w:rPr>
          <w:t>ب</w:t>
        </w:r>
        <w:r w:rsidRPr="00DC47A0">
          <w:rPr>
            <w:rStyle w:val="ac"/>
            <w:rFonts w:hint="cs"/>
            <w:noProof/>
            <w:rtl/>
          </w:rPr>
          <w:t>ی</w:t>
        </w:r>
        <w:r w:rsidRPr="00DC47A0">
          <w:rPr>
            <w:rStyle w:val="ac"/>
            <w:rFonts w:hint="eastAsia"/>
            <w:noProof/>
            <w:rtl/>
          </w:rPr>
          <w:t>ان</w:t>
        </w:r>
        <w:r w:rsidRPr="00DC47A0">
          <w:rPr>
            <w:rStyle w:val="ac"/>
            <w:noProof/>
            <w:rtl/>
          </w:rPr>
          <w:t xml:space="preserve"> </w:t>
        </w:r>
        <w:r w:rsidRPr="00DC47A0">
          <w:rPr>
            <w:rStyle w:val="ac"/>
            <w:rFonts w:hint="eastAsia"/>
            <w:noProof/>
            <w:rtl/>
          </w:rPr>
          <w:t>دوم</w:t>
        </w:r>
        <w:r w:rsidRPr="00DC47A0">
          <w:rPr>
            <w:rStyle w:val="ac"/>
            <w:noProof/>
            <w:rtl/>
          </w:rPr>
          <w:t xml:space="preserve"> </w:t>
        </w:r>
        <w:r w:rsidRPr="00DC47A0">
          <w:rPr>
            <w:rStyle w:val="ac"/>
            <w:rFonts w:hint="eastAsia"/>
            <w:noProof/>
            <w:rtl/>
          </w:rPr>
          <w:t>مرحوم</w:t>
        </w:r>
        <w:r w:rsidRPr="00DC47A0">
          <w:rPr>
            <w:rStyle w:val="ac"/>
            <w:noProof/>
            <w:rtl/>
          </w:rPr>
          <w:t xml:space="preserve"> </w:t>
        </w:r>
        <w:r w:rsidRPr="00DC47A0">
          <w:rPr>
            <w:rStyle w:val="ac"/>
            <w:rFonts w:hint="eastAsia"/>
            <w:noProof/>
            <w:rtl/>
          </w:rPr>
          <w:t>حک</w:t>
        </w:r>
        <w:r w:rsidRPr="00DC47A0">
          <w:rPr>
            <w:rStyle w:val="ac"/>
            <w:rFonts w:hint="cs"/>
            <w:noProof/>
            <w:rtl/>
          </w:rPr>
          <w:t>ی</w:t>
        </w:r>
        <w:r w:rsidRPr="00DC47A0">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80F01" w:rsidRDefault="00C80F01" w:rsidP="00C80F01">
      <w:pPr>
        <w:pStyle w:val="52"/>
        <w:tabs>
          <w:tab w:val="right" w:leader="dot" w:pos="10194"/>
        </w:tabs>
        <w:rPr>
          <w:rFonts w:asciiTheme="minorHAnsi" w:eastAsiaTheme="minorEastAsia" w:hAnsiTheme="minorHAnsi" w:cstheme="minorBidi"/>
          <w:bCs w:val="0"/>
          <w:noProof/>
          <w:color w:val="auto"/>
          <w:szCs w:val="22"/>
          <w:rtl/>
        </w:rPr>
      </w:pPr>
      <w:hyperlink w:anchor="_Toc506316678" w:history="1">
        <w:r w:rsidRPr="00DC47A0">
          <w:rPr>
            <w:rStyle w:val="ac"/>
            <w:rFonts w:hint="eastAsia"/>
            <w:noProof/>
            <w:rtl/>
          </w:rPr>
          <w:t>جواب</w:t>
        </w:r>
        <w:r w:rsidRPr="00DC47A0">
          <w:rPr>
            <w:rStyle w:val="ac"/>
            <w:noProof/>
            <w:rtl/>
          </w:rPr>
          <w:t xml:space="preserve"> </w:t>
        </w:r>
        <w:r w:rsidRPr="00DC47A0">
          <w:rPr>
            <w:rStyle w:val="ac"/>
            <w:rFonts w:hint="eastAsia"/>
            <w:noProof/>
            <w:rtl/>
          </w:rPr>
          <w:t>مرحوم</w:t>
        </w:r>
        <w:r w:rsidRPr="00DC47A0">
          <w:rPr>
            <w:rStyle w:val="ac"/>
            <w:noProof/>
            <w:rtl/>
          </w:rPr>
          <w:t xml:space="preserve"> </w:t>
        </w:r>
        <w:r w:rsidRPr="00DC47A0">
          <w:rPr>
            <w:rStyle w:val="ac"/>
            <w:rFonts w:hint="eastAsia"/>
            <w:noProof/>
            <w:rtl/>
          </w:rPr>
          <w:t>خو</w:t>
        </w:r>
        <w:r w:rsidRPr="00DC47A0">
          <w:rPr>
            <w:rStyle w:val="ac"/>
            <w:rFonts w:hint="cs"/>
            <w:noProof/>
            <w:rtl/>
          </w:rPr>
          <w:t>یی</w:t>
        </w:r>
        <w:r w:rsidRPr="00DC47A0">
          <w:rPr>
            <w:rStyle w:val="ac"/>
            <w:noProof/>
            <w:rtl/>
          </w:rPr>
          <w:t xml:space="preserve"> </w:t>
        </w:r>
        <w:r w:rsidRPr="00DC47A0">
          <w:rPr>
            <w:rStyle w:val="ac"/>
            <w:rFonts w:hint="eastAsia"/>
            <w:noProof/>
            <w:rtl/>
          </w:rPr>
          <w:t>از</w:t>
        </w:r>
        <w:r w:rsidRPr="00DC47A0">
          <w:rPr>
            <w:rStyle w:val="ac"/>
            <w:noProof/>
            <w:rtl/>
          </w:rPr>
          <w:t xml:space="preserve"> </w:t>
        </w:r>
        <w:r w:rsidRPr="00DC47A0">
          <w:rPr>
            <w:rStyle w:val="ac"/>
            <w:rFonts w:hint="eastAsia"/>
            <w:noProof/>
            <w:rtl/>
          </w:rPr>
          <w:t>ب</w:t>
        </w:r>
        <w:r w:rsidRPr="00DC47A0">
          <w:rPr>
            <w:rStyle w:val="ac"/>
            <w:rFonts w:hint="cs"/>
            <w:noProof/>
            <w:rtl/>
          </w:rPr>
          <w:t>ی</w:t>
        </w:r>
        <w:r w:rsidRPr="00DC47A0">
          <w:rPr>
            <w:rStyle w:val="ac"/>
            <w:rFonts w:hint="eastAsia"/>
            <w:noProof/>
            <w:rtl/>
          </w:rPr>
          <w:t>ان</w:t>
        </w:r>
        <w:r w:rsidRPr="00DC47A0">
          <w:rPr>
            <w:rStyle w:val="ac"/>
            <w:noProof/>
            <w:rtl/>
          </w:rPr>
          <w:t xml:space="preserve"> </w:t>
        </w:r>
        <w:r w:rsidRPr="00DC47A0">
          <w:rPr>
            <w:rStyle w:val="ac"/>
            <w:rFonts w:hint="eastAsia"/>
            <w:noProof/>
            <w:rtl/>
          </w:rPr>
          <w:t>أول</w:t>
        </w:r>
        <w:r w:rsidRPr="00DC47A0">
          <w:rPr>
            <w:rStyle w:val="ac"/>
            <w:noProof/>
            <w:rtl/>
          </w:rPr>
          <w:t xml:space="preserve"> </w:t>
        </w:r>
        <w:r w:rsidRPr="00DC47A0">
          <w:rPr>
            <w:rStyle w:val="ac"/>
            <w:rFonts w:hint="eastAsia"/>
            <w:noProof/>
            <w:rtl/>
          </w:rPr>
          <w:t>مرحوم</w:t>
        </w:r>
        <w:r w:rsidRPr="00DC47A0">
          <w:rPr>
            <w:rStyle w:val="ac"/>
            <w:noProof/>
            <w:rtl/>
          </w:rPr>
          <w:t xml:space="preserve"> </w:t>
        </w:r>
        <w:r w:rsidRPr="00DC47A0">
          <w:rPr>
            <w:rStyle w:val="ac"/>
            <w:rFonts w:hint="eastAsia"/>
            <w:noProof/>
            <w:rtl/>
          </w:rPr>
          <w:t>حک</w:t>
        </w:r>
        <w:r w:rsidRPr="00DC47A0">
          <w:rPr>
            <w:rStyle w:val="ac"/>
            <w:rFonts w:hint="cs"/>
            <w:noProof/>
            <w:rtl/>
          </w:rPr>
          <w:t>ی</w:t>
        </w:r>
        <w:r w:rsidRPr="00DC47A0">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80F01" w:rsidRDefault="00C80F01" w:rsidP="00C80F01">
      <w:pPr>
        <w:pStyle w:val="61"/>
        <w:tabs>
          <w:tab w:val="right" w:leader="dot" w:pos="10194"/>
        </w:tabs>
        <w:rPr>
          <w:rFonts w:asciiTheme="minorHAnsi" w:eastAsiaTheme="minorEastAsia" w:hAnsiTheme="minorHAnsi" w:cstheme="minorBidi"/>
          <w:bCs w:val="0"/>
          <w:noProof/>
          <w:color w:val="auto"/>
          <w:szCs w:val="22"/>
          <w:rtl/>
        </w:rPr>
      </w:pPr>
      <w:hyperlink w:anchor="_Toc506316679" w:history="1">
        <w:r w:rsidRPr="00DC47A0">
          <w:rPr>
            <w:rStyle w:val="ac"/>
            <w:rFonts w:hint="eastAsia"/>
            <w:noProof/>
            <w:rtl/>
          </w:rPr>
          <w:t>اشکال</w:t>
        </w:r>
        <w:r w:rsidRPr="00DC47A0">
          <w:rPr>
            <w:rStyle w:val="ac"/>
            <w:noProof/>
            <w:rtl/>
          </w:rPr>
          <w:t xml:space="preserve"> </w:t>
        </w:r>
        <w:r w:rsidRPr="00DC47A0">
          <w:rPr>
            <w:rStyle w:val="ac"/>
            <w:rFonts w:hint="eastAsia"/>
            <w:noProof/>
            <w:rtl/>
          </w:rPr>
          <w:t>در</w:t>
        </w:r>
        <w:r w:rsidRPr="00DC47A0">
          <w:rPr>
            <w:rStyle w:val="ac"/>
            <w:noProof/>
            <w:rtl/>
          </w:rPr>
          <w:t xml:space="preserve"> </w:t>
        </w:r>
        <w:r w:rsidRPr="00DC47A0">
          <w:rPr>
            <w:rStyle w:val="ac"/>
            <w:rFonts w:hint="eastAsia"/>
            <w:noProof/>
            <w:rtl/>
          </w:rPr>
          <w:t>جواب</w:t>
        </w:r>
        <w:r w:rsidRPr="00DC47A0">
          <w:rPr>
            <w:rStyle w:val="ac"/>
            <w:noProof/>
            <w:rtl/>
          </w:rPr>
          <w:t xml:space="preserve"> </w:t>
        </w:r>
        <w:r w:rsidRPr="00DC47A0">
          <w:rPr>
            <w:rStyle w:val="ac"/>
            <w:rFonts w:hint="eastAsia"/>
            <w:noProof/>
            <w:rtl/>
          </w:rPr>
          <w:t>مرحوم</w:t>
        </w:r>
        <w:r w:rsidRPr="00DC47A0">
          <w:rPr>
            <w:rStyle w:val="ac"/>
            <w:noProof/>
            <w:rtl/>
          </w:rPr>
          <w:t xml:space="preserve"> </w:t>
        </w:r>
        <w:r w:rsidRPr="00DC47A0">
          <w:rPr>
            <w:rStyle w:val="ac"/>
            <w:rFonts w:hint="eastAsia"/>
            <w:noProof/>
            <w:rtl/>
          </w:rPr>
          <w:t>خو</w:t>
        </w:r>
        <w:r w:rsidRPr="00DC47A0">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Toc506316679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80F01" w:rsidRDefault="00C80F01" w:rsidP="00C80F01">
      <w:pPr>
        <w:pStyle w:val="52"/>
        <w:tabs>
          <w:tab w:val="right" w:leader="dot" w:pos="10194"/>
        </w:tabs>
        <w:rPr>
          <w:rFonts w:asciiTheme="minorHAnsi" w:eastAsiaTheme="minorEastAsia" w:hAnsiTheme="minorHAnsi" w:cstheme="minorBidi"/>
          <w:bCs w:val="0"/>
          <w:noProof/>
          <w:color w:val="auto"/>
          <w:szCs w:val="22"/>
          <w:rtl/>
        </w:rPr>
      </w:pPr>
      <w:hyperlink w:anchor="_Toc506316680" w:history="1">
        <w:r w:rsidRPr="00DC47A0">
          <w:rPr>
            <w:rStyle w:val="ac"/>
            <w:rFonts w:hint="eastAsia"/>
            <w:noProof/>
            <w:rtl/>
          </w:rPr>
          <w:t>جواب</w:t>
        </w:r>
        <w:r w:rsidRPr="00DC47A0">
          <w:rPr>
            <w:rStyle w:val="ac"/>
            <w:noProof/>
            <w:rtl/>
          </w:rPr>
          <w:t xml:space="preserve"> </w:t>
        </w:r>
        <w:r w:rsidRPr="00DC47A0">
          <w:rPr>
            <w:rStyle w:val="ac"/>
            <w:rFonts w:hint="eastAsia"/>
            <w:noProof/>
            <w:rtl/>
          </w:rPr>
          <w:t>استاد</w:t>
        </w:r>
        <w:r w:rsidRPr="00DC47A0">
          <w:rPr>
            <w:rStyle w:val="ac"/>
            <w:noProof/>
            <w:rtl/>
          </w:rPr>
          <w:t xml:space="preserve"> </w:t>
        </w:r>
        <w:r w:rsidRPr="00DC47A0">
          <w:rPr>
            <w:rStyle w:val="ac"/>
            <w:rFonts w:hint="eastAsia"/>
            <w:noProof/>
            <w:rtl/>
          </w:rPr>
          <w:t>از</w:t>
        </w:r>
        <w:r w:rsidRPr="00DC47A0">
          <w:rPr>
            <w:rStyle w:val="ac"/>
            <w:noProof/>
            <w:rtl/>
          </w:rPr>
          <w:t xml:space="preserve"> </w:t>
        </w:r>
        <w:r w:rsidRPr="00DC47A0">
          <w:rPr>
            <w:rStyle w:val="ac"/>
            <w:rFonts w:hint="eastAsia"/>
            <w:noProof/>
            <w:rtl/>
          </w:rPr>
          <w:t>ب</w:t>
        </w:r>
        <w:r w:rsidRPr="00DC47A0">
          <w:rPr>
            <w:rStyle w:val="ac"/>
            <w:rFonts w:hint="cs"/>
            <w:noProof/>
            <w:rtl/>
          </w:rPr>
          <w:t>ی</w:t>
        </w:r>
        <w:r w:rsidRPr="00DC47A0">
          <w:rPr>
            <w:rStyle w:val="ac"/>
            <w:rFonts w:hint="eastAsia"/>
            <w:noProof/>
            <w:rtl/>
          </w:rPr>
          <w:t>ان</w:t>
        </w:r>
        <w:r w:rsidRPr="00DC47A0">
          <w:rPr>
            <w:rStyle w:val="ac"/>
            <w:noProof/>
            <w:rtl/>
          </w:rPr>
          <w:t xml:space="preserve"> </w:t>
        </w:r>
        <w:r w:rsidRPr="00DC47A0">
          <w:rPr>
            <w:rStyle w:val="ac"/>
            <w:rFonts w:hint="eastAsia"/>
            <w:noProof/>
            <w:rtl/>
          </w:rPr>
          <w:t>أول</w:t>
        </w:r>
        <w:r w:rsidRPr="00DC47A0">
          <w:rPr>
            <w:rStyle w:val="ac"/>
            <w:noProof/>
            <w:rtl/>
          </w:rPr>
          <w:t xml:space="preserve"> </w:t>
        </w:r>
        <w:r w:rsidRPr="00DC47A0">
          <w:rPr>
            <w:rStyle w:val="ac"/>
            <w:rFonts w:hint="eastAsia"/>
            <w:noProof/>
            <w:rtl/>
          </w:rPr>
          <w:t>مرحوم</w:t>
        </w:r>
        <w:r w:rsidRPr="00DC47A0">
          <w:rPr>
            <w:rStyle w:val="ac"/>
            <w:noProof/>
            <w:rtl/>
          </w:rPr>
          <w:t xml:space="preserve"> </w:t>
        </w:r>
        <w:r w:rsidRPr="00DC47A0">
          <w:rPr>
            <w:rStyle w:val="ac"/>
            <w:rFonts w:hint="eastAsia"/>
            <w:noProof/>
            <w:rtl/>
          </w:rPr>
          <w:t>حک</w:t>
        </w:r>
        <w:r w:rsidRPr="00DC47A0">
          <w:rPr>
            <w:rStyle w:val="ac"/>
            <w:rFonts w:hint="cs"/>
            <w:noProof/>
            <w:rtl/>
          </w:rPr>
          <w:t>ی</w:t>
        </w:r>
        <w:r w:rsidRPr="00DC47A0">
          <w:rPr>
            <w:rStyle w:val="ac"/>
            <w:rFonts w:hint="eastAsia"/>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Toc506316680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C80F0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F0157">
        <w:rPr>
          <w:rFonts w:hint="cs"/>
          <w:rtl/>
        </w:rPr>
        <w:t>مسأله</w:t>
      </w:r>
      <w:r w:rsidR="006F0157">
        <w:rPr>
          <w:rtl/>
        </w:rPr>
        <w:t xml:space="preserve"> </w:t>
      </w:r>
      <w:r w:rsidR="006F0157">
        <w:rPr>
          <w:rFonts w:hint="cs"/>
          <w:rtl/>
        </w:rPr>
        <w:t>أول،اخلال</w:t>
      </w:r>
      <w:r w:rsidR="006F0157">
        <w:rPr>
          <w:rtl/>
        </w:rPr>
        <w:t xml:space="preserve"> </w:t>
      </w:r>
      <w:r w:rsidR="006F0157">
        <w:rPr>
          <w:rFonts w:hint="cs"/>
          <w:rtl/>
        </w:rPr>
        <w:t>به</w:t>
      </w:r>
      <w:r w:rsidR="006F0157">
        <w:rPr>
          <w:rtl/>
        </w:rPr>
        <w:t xml:space="preserve"> </w:t>
      </w:r>
      <w:r w:rsidR="006F0157">
        <w:rPr>
          <w:rFonts w:hint="cs"/>
          <w:rtl/>
        </w:rPr>
        <w:t>قبله</w:t>
      </w:r>
      <w:r w:rsidR="006F0157">
        <w:rPr>
          <w:rtl/>
        </w:rPr>
        <w:t xml:space="preserve"> </w:t>
      </w:r>
      <w:r w:rsidR="006F0157">
        <w:rPr>
          <w:rFonts w:hint="cs"/>
          <w:rtl/>
        </w:rPr>
        <w:t>در</w:t>
      </w:r>
      <w:r w:rsidR="006F0157">
        <w:rPr>
          <w:rtl/>
        </w:rPr>
        <w:t xml:space="preserve"> </w:t>
      </w:r>
      <w:r w:rsidR="006F0157">
        <w:rPr>
          <w:rFonts w:hint="cs"/>
          <w:rtl/>
        </w:rPr>
        <w:t>نماز</w:t>
      </w:r>
      <w:r w:rsidR="00025B70">
        <w:rPr>
          <w:rFonts w:hint="cs"/>
          <w:rtl/>
        </w:rPr>
        <w:t xml:space="preserve"> </w:t>
      </w:r>
      <w:r w:rsidR="00386C11" w:rsidRPr="00A6366F">
        <w:rPr>
          <w:rFonts w:hint="cs"/>
          <w:rtl/>
        </w:rPr>
        <w:t>/</w:t>
      </w:r>
      <w:bookmarkStart w:id="2" w:name="BokSabj_d"/>
      <w:bookmarkEnd w:id="2"/>
      <w:r w:rsidR="006F0157">
        <w:rPr>
          <w:rFonts w:hint="cs"/>
          <w:rtl/>
        </w:rPr>
        <w:t>فصل</w:t>
      </w:r>
      <w:r w:rsidR="006F0157">
        <w:rPr>
          <w:rtl/>
        </w:rPr>
        <w:t xml:space="preserve"> </w:t>
      </w:r>
      <w:r w:rsidR="006F0157">
        <w:rPr>
          <w:rFonts w:hint="cs"/>
          <w:rtl/>
        </w:rPr>
        <w:t>فی</w:t>
      </w:r>
      <w:r w:rsidR="006F0157">
        <w:rPr>
          <w:rtl/>
        </w:rPr>
        <w:t xml:space="preserve"> </w:t>
      </w:r>
      <w:r w:rsidR="006F0157">
        <w:rPr>
          <w:rFonts w:hint="cs"/>
          <w:rtl/>
        </w:rPr>
        <w:t>أحکام</w:t>
      </w:r>
      <w:r w:rsidR="006F0157">
        <w:rPr>
          <w:rtl/>
        </w:rPr>
        <w:t xml:space="preserve"> </w:t>
      </w:r>
      <w:r w:rsidR="006F0157">
        <w:rPr>
          <w:rFonts w:hint="cs"/>
          <w:rtl/>
        </w:rPr>
        <w:t>الخلل</w:t>
      </w:r>
      <w:r w:rsidR="006F0157">
        <w:rPr>
          <w:rtl/>
        </w:rPr>
        <w:t xml:space="preserve"> </w:t>
      </w:r>
      <w:r w:rsidR="006F0157">
        <w:rPr>
          <w:rFonts w:hint="cs"/>
          <w:rtl/>
        </w:rPr>
        <w:t>فی</w:t>
      </w:r>
      <w:r w:rsidR="006F0157">
        <w:rPr>
          <w:rtl/>
        </w:rPr>
        <w:t xml:space="preserve"> </w:t>
      </w:r>
      <w:r w:rsidR="006F0157">
        <w:rPr>
          <w:rFonts w:hint="cs"/>
          <w:rtl/>
        </w:rPr>
        <w:t>القبله</w:t>
      </w:r>
      <w:r w:rsidR="00386C11" w:rsidRPr="00A6366F">
        <w:rPr>
          <w:rFonts w:hint="cs"/>
          <w:rtl/>
        </w:rPr>
        <w:t xml:space="preserve"> /</w:t>
      </w:r>
      <w:bookmarkStart w:id="3" w:name="Bokkolli"/>
      <w:bookmarkEnd w:id="3"/>
      <w:r w:rsidR="006F0157">
        <w:rPr>
          <w:rFonts w:hint="cs"/>
          <w:rtl/>
        </w:rPr>
        <w:t>کتاب</w:t>
      </w:r>
      <w:r w:rsidR="006F0157">
        <w:rPr>
          <w:rtl/>
        </w:rPr>
        <w:t xml:space="preserve"> </w:t>
      </w:r>
      <w:r w:rsidR="006F015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819E0" w:rsidRPr="00D819E0" w:rsidRDefault="00D819E0" w:rsidP="00D819E0">
      <w:pPr>
        <w:keepNext/>
        <w:spacing w:before="120"/>
        <w:outlineLvl w:val="0"/>
        <w:rPr>
          <w:rFonts w:ascii="Cambria" w:eastAsia="Times New Roman" w:hAnsi="Cambria" w:cs="B Titr"/>
          <w:b/>
          <w:bCs/>
          <w:color w:val="0000FF"/>
          <w:kern w:val="32"/>
          <w:sz w:val="32"/>
          <w:szCs w:val="32"/>
          <w:rtl/>
        </w:rPr>
      </w:pPr>
      <w:bookmarkStart w:id="4" w:name="_Toc506316668"/>
      <w:r w:rsidRPr="00D819E0">
        <w:rPr>
          <w:rFonts w:ascii="Cambria" w:eastAsia="Times New Roman" w:hAnsi="Cambria" w:cs="B Titr" w:hint="cs"/>
          <w:b/>
          <w:bCs/>
          <w:color w:val="0000FF"/>
          <w:kern w:val="32"/>
          <w:sz w:val="32"/>
          <w:szCs w:val="32"/>
          <w:rtl/>
        </w:rPr>
        <w:t>فصل فی أحکام الخلل فی القبله</w:t>
      </w:r>
      <w:bookmarkEnd w:id="4"/>
    </w:p>
    <w:p w:rsidR="00D819E0" w:rsidRPr="00D819E0" w:rsidRDefault="00D819E0" w:rsidP="00D819E0">
      <w:pPr>
        <w:keepNext/>
        <w:spacing w:before="120"/>
        <w:outlineLvl w:val="0"/>
        <w:rPr>
          <w:rFonts w:ascii="Cambria" w:eastAsia="Times New Roman" w:hAnsi="Cambria" w:cs="B Titr"/>
          <w:b/>
          <w:bCs/>
          <w:color w:val="0000FF"/>
          <w:kern w:val="32"/>
          <w:sz w:val="32"/>
          <w:szCs w:val="32"/>
          <w:rtl/>
        </w:rPr>
      </w:pPr>
      <w:bookmarkStart w:id="5" w:name="_Toc506316669"/>
      <w:r w:rsidRPr="00D819E0">
        <w:rPr>
          <w:rFonts w:ascii="Cambria" w:eastAsia="Times New Roman" w:hAnsi="Cambria" w:cs="B Titr" w:hint="cs"/>
          <w:b/>
          <w:bCs/>
          <w:color w:val="0000FF"/>
          <w:kern w:val="32"/>
          <w:sz w:val="32"/>
          <w:szCs w:val="32"/>
          <w:rtl/>
        </w:rPr>
        <w:t>مسأله أول (اخلال به قبله در نماز)</w:t>
      </w:r>
      <w:bookmarkEnd w:id="5"/>
    </w:p>
    <w:p w:rsidR="00D819E0" w:rsidRPr="00D819E0" w:rsidRDefault="00D819E0" w:rsidP="00D819E0">
      <w:pPr>
        <w:rPr>
          <w:color w:val="000080"/>
          <w:rtl/>
        </w:rPr>
      </w:pPr>
      <w:r w:rsidRPr="00D819E0">
        <w:rPr>
          <w:rFonts w:hint="cs"/>
          <w:color w:val="000080"/>
          <w:rtl/>
        </w:rPr>
        <w:t>لو أخل بالاستقبال عالما عامدا بطلت صلاته مطلقا</w:t>
      </w:r>
      <w:r w:rsidRPr="00D819E0">
        <w:rPr>
          <w:rFonts w:hint="cs"/>
          <w:color w:val="000080"/>
        </w:rPr>
        <w:t>‌</w:t>
      </w:r>
      <w:r w:rsidRPr="00D819E0">
        <w:rPr>
          <w:rFonts w:hint="cs"/>
          <w:color w:val="000080"/>
          <w:rtl/>
        </w:rPr>
        <w:t xml:space="preserve"> و إن أخل بها جاهلا أو ناسيا أو غافلا أو مخطئا في اعتقاده أو في ضيق الوقت فإن كان منحرفا عنها إلى ما بين اليمين و اليسار صحت صلاته...</w:t>
      </w:r>
    </w:p>
    <w:p w:rsidR="00D819E0" w:rsidRPr="00D819E0" w:rsidRDefault="00D819E0" w:rsidP="00B92741">
      <w:pPr>
        <w:keepNext/>
        <w:spacing w:before="240" w:after="60"/>
        <w:outlineLvl w:val="1"/>
        <w:rPr>
          <w:rFonts w:ascii="Cambria" w:eastAsia="Times New Roman" w:hAnsi="Cambria" w:cs="B Titr"/>
          <w:b/>
          <w:bCs/>
          <w:i/>
          <w:color w:val="0000FF"/>
          <w:sz w:val="28"/>
          <w:szCs w:val="30"/>
          <w:rtl/>
        </w:rPr>
      </w:pPr>
      <w:bookmarkStart w:id="6" w:name="_Toc506316670"/>
      <w:r w:rsidRPr="00D819E0">
        <w:rPr>
          <w:rFonts w:ascii="Cambria" w:eastAsia="Times New Roman" w:hAnsi="Cambria" w:cs="B Titr" w:hint="cs"/>
          <w:b/>
          <w:bCs/>
          <w:i/>
          <w:color w:val="0000FF"/>
          <w:sz w:val="28"/>
          <w:szCs w:val="30"/>
          <w:rtl/>
        </w:rPr>
        <w:t xml:space="preserve">اخلال به قبله </w:t>
      </w:r>
      <w:r w:rsidR="00B92741">
        <w:rPr>
          <w:rFonts w:ascii="Cambria" w:eastAsia="Times New Roman" w:hAnsi="Cambria" w:cs="B Titr" w:hint="cs"/>
          <w:b/>
          <w:bCs/>
          <w:i/>
          <w:color w:val="0000FF"/>
          <w:sz w:val="28"/>
          <w:szCs w:val="30"/>
          <w:rtl/>
        </w:rPr>
        <w:t>با جهل مرکب به موضوع</w:t>
      </w:r>
      <w:bookmarkEnd w:id="6"/>
    </w:p>
    <w:p w:rsidR="00B92741" w:rsidRDefault="00D819E0" w:rsidP="008E2A2E">
      <w:pPr>
        <w:rPr>
          <w:rtl/>
        </w:rPr>
      </w:pPr>
      <w:r w:rsidRPr="00D819E0">
        <w:rPr>
          <w:rFonts w:hint="cs"/>
          <w:b/>
          <w:bCs/>
          <w:rtl/>
        </w:rPr>
        <w:t>بحث راجع به این بود که</w:t>
      </w:r>
      <w:r w:rsidRPr="00D819E0">
        <w:rPr>
          <w:rFonts w:hint="cs"/>
          <w:rtl/>
        </w:rPr>
        <w:t xml:space="preserve">: اگر کسی </w:t>
      </w:r>
      <w:r w:rsidR="00BB7B9D">
        <w:rPr>
          <w:rFonts w:hint="cs"/>
          <w:rtl/>
        </w:rPr>
        <w:t xml:space="preserve">از روی جهل به موضوع </w:t>
      </w:r>
      <w:r w:rsidRPr="00D819E0">
        <w:rPr>
          <w:rFonts w:hint="cs"/>
          <w:rtl/>
        </w:rPr>
        <w:t>اعتقاد به جهت قبله پیدا کرد و یا تحصیل ظن کرد و نماز خواند و بعد از نماز علم پیدا کرد که انحراف</w:t>
      </w:r>
      <w:r w:rsidR="00B92741">
        <w:rPr>
          <w:rFonts w:hint="cs"/>
          <w:rtl/>
        </w:rPr>
        <w:t xml:space="preserve"> از قبله، کمتر از نود درجه بود؛</w:t>
      </w:r>
    </w:p>
    <w:p w:rsidR="00B92741" w:rsidRDefault="00B92741" w:rsidP="00B92741">
      <w:pPr>
        <w:pStyle w:val="20"/>
        <w:rPr>
          <w:rtl/>
        </w:rPr>
      </w:pPr>
      <w:bookmarkStart w:id="7" w:name="_Toc506316671"/>
      <w:r>
        <w:rPr>
          <w:rFonts w:hint="cs"/>
          <w:rtl/>
        </w:rPr>
        <w:lastRenderedPageBreak/>
        <w:t>نظر مشهور</w:t>
      </w:r>
      <w:bookmarkEnd w:id="7"/>
    </w:p>
    <w:p w:rsidR="00F14976" w:rsidRPr="008E2A2E" w:rsidRDefault="00D819E0" w:rsidP="008E2A2E">
      <w:pPr>
        <w:rPr>
          <w:rFonts w:hint="cs"/>
          <w:rtl/>
        </w:rPr>
      </w:pPr>
      <w:r w:rsidRPr="00D819E0">
        <w:rPr>
          <w:rFonts w:hint="cs"/>
          <w:rtl/>
        </w:rPr>
        <w:t xml:space="preserve">دو روایت </w:t>
      </w:r>
      <w:r w:rsidR="00BB7B9D">
        <w:rPr>
          <w:rFonts w:hint="cs"/>
          <w:rtl/>
        </w:rPr>
        <w:t xml:space="preserve">صحیحه معاویة بن عمار و موثقه حسین بن </w:t>
      </w:r>
      <w:r w:rsidR="00BB7B9D" w:rsidRPr="00F14976">
        <w:rPr>
          <w:rFonts w:hint="cs"/>
          <w:rtl/>
        </w:rPr>
        <w:t>علوان را مطرح کردیم</w:t>
      </w:r>
      <w:r w:rsidR="008E2A2E">
        <w:rPr>
          <w:rFonts w:hint="cs"/>
          <w:rtl/>
        </w:rPr>
        <w:t xml:space="preserve"> [</w:t>
      </w:r>
      <w:r w:rsidR="008E2A2E" w:rsidRPr="008E2A2E">
        <w:rPr>
          <w:rFonts w:hint="cs"/>
          <w:rtl/>
        </w:rPr>
        <w:t>صحیحه معاویة بن عمار؛</w:t>
      </w:r>
      <w:r w:rsidR="008E2A2E" w:rsidRPr="008E2A2E">
        <w:rPr>
          <w:rtl/>
        </w:rPr>
        <w:t xml:space="preserve"> </w:t>
      </w:r>
      <w:r w:rsidR="008E2A2E" w:rsidRPr="008E2A2E">
        <w:rPr>
          <w:rFonts w:hint="cs"/>
          <w:color w:val="008000"/>
          <w:rtl/>
        </w:rPr>
        <w:t>مُحَمَّدُ بْنُ عَلِيِّ بْنِ الْحُسَيْنِ بِإِسْنَادِهِ عَنْ مُعَاوِيَةَ بْنِ عَمَّارٍ أَنَّهُ سَأَلَ الصَّادِقَ ع عَنِ الرَّجُلِ يَقُومُ فِي الصَّلَاةِ- ثُمَّ يَنْظُرُ بَعْدَ مَا فَرَغَ- فَيَرَى أَنَّهُ قَدِ انْحَرَفَ عَنِ الْقِبْلَةِ يَمِيناً أَوْ شِمَالًا- فَقَالَ لَهُ قَدْ مَضَتْ صَلَاتُهُ- وَ مَا بَيْنَ الْمَشْرِقِ وَ الْمَغْرِبِ قِبْلَةٌ</w:t>
      </w:r>
      <w:r w:rsidR="008E2A2E" w:rsidRPr="008E2A2E">
        <w:rPr>
          <w:rFonts w:hint="cs"/>
          <w:rtl/>
        </w:rPr>
        <w:t>.</w:t>
      </w:r>
      <w:r w:rsidR="008E2A2E" w:rsidRPr="008E2A2E">
        <w:rPr>
          <w:vertAlign w:val="superscript"/>
        </w:rPr>
        <w:footnoteReference w:id="1"/>
      </w:r>
      <w:r w:rsidR="008E2A2E">
        <w:rPr>
          <w:rFonts w:hint="cs"/>
          <w:rtl/>
        </w:rPr>
        <w:t xml:space="preserve"> </w:t>
      </w:r>
      <w:r w:rsidR="008E2A2E" w:rsidRPr="008E2A2E">
        <w:rPr>
          <w:rFonts w:hint="cs"/>
          <w:rtl/>
        </w:rPr>
        <w:t>موثقه</w:t>
      </w:r>
      <w:r w:rsidR="008E2A2E" w:rsidRPr="008E2A2E">
        <w:rPr>
          <w:rtl/>
        </w:rPr>
        <w:t xml:space="preserve"> </w:t>
      </w:r>
      <w:r w:rsidR="008E2A2E" w:rsidRPr="008E2A2E">
        <w:rPr>
          <w:rFonts w:hint="cs"/>
          <w:rtl/>
        </w:rPr>
        <w:t>حسین</w:t>
      </w:r>
      <w:r w:rsidR="008E2A2E" w:rsidRPr="008E2A2E">
        <w:rPr>
          <w:rtl/>
        </w:rPr>
        <w:t xml:space="preserve"> </w:t>
      </w:r>
      <w:r w:rsidR="008E2A2E" w:rsidRPr="008E2A2E">
        <w:rPr>
          <w:rFonts w:hint="cs"/>
          <w:rtl/>
        </w:rPr>
        <w:t>بن</w:t>
      </w:r>
      <w:r w:rsidR="008E2A2E" w:rsidRPr="008E2A2E">
        <w:rPr>
          <w:rtl/>
        </w:rPr>
        <w:t xml:space="preserve"> </w:t>
      </w:r>
      <w:r w:rsidR="008E2A2E" w:rsidRPr="008E2A2E">
        <w:rPr>
          <w:rFonts w:hint="cs"/>
          <w:rtl/>
        </w:rPr>
        <w:t>علوان</w:t>
      </w:r>
      <w:r w:rsidR="008E2A2E" w:rsidRPr="008E2A2E">
        <w:rPr>
          <w:rtl/>
        </w:rPr>
        <w:t xml:space="preserve">:‌ </w:t>
      </w:r>
      <w:r w:rsidR="008E2A2E" w:rsidRPr="008E2A2E">
        <w:rPr>
          <w:rFonts w:hint="cs"/>
          <w:color w:val="008000"/>
          <w:rtl/>
        </w:rPr>
        <w:t>عَبْدُ اللَّهِ بْنُ جَعْفَرٍ فِي قُرْبِ الْإِسْنَادِ عَنِ الْحَسَنِ بْنِ ظَرِيفٍ عَنِ الْحُسَيْنِ بْنِ عُلْوَانَ عَنْ جَعْفَرِ بْنِ مُحَمَّدٍ عَنْ أَبِيهِ عَنْ عَلِيٍّ ع أَنَّهُ كَانَ يَقُولُ مَنْ صَلَّى عَلَى غَيْرِ الْقِبْلَةِ- وَ هُوَ يَرَى أَنَّهُ عَلَى الْقِبْلَةِ ثُمَّ عَرَفَ بَعْدَ ذَلِكَ- فَلَا إِعَادَةَ عَلَيْهِ إِذَا كَانَ فِيمَا بَيْنَ الْمَشْرِقِ وَ الْمَغْرِبِ</w:t>
      </w:r>
      <w:r w:rsidR="008E2A2E" w:rsidRPr="008E2A2E">
        <w:rPr>
          <w:rFonts w:hint="cs"/>
          <w:rtl/>
        </w:rPr>
        <w:t>.</w:t>
      </w:r>
      <w:r w:rsidR="008E2A2E" w:rsidRPr="008E2A2E">
        <w:rPr>
          <w:vertAlign w:val="superscript"/>
          <w:rtl/>
        </w:rPr>
        <w:footnoteReference w:id="2"/>
      </w:r>
      <w:r w:rsidR="008E2A2E">
        <w:rPr>
          <w:rFonts w:hint="cs"/>
          <w:rtl/>
        </w:rPr>
        <w:t>]</w:t>
      </w:r>
      <w:r w:rsidRPr="00F14976">
        <w:rPr>
          <w:rFonts w:hint="cs"/>
          <w:rtl/>
        </w:rPr>
        <w:t xml:space="preserve"> که مفادش این </w:t>
      </w:r>
      <w:r w:rsidR="00BB7B9D" w:rsidRPr="00F14976">
        <w:rPr>
          <w:rFonts w:hint="cs"/>
          <w:rtl/>
        </w:rPr>
        <w:t>بود</w:t>
      </w:r>
      <w:r w:rsidRPr="00F14976">
        <w:rPr>
          <w:rFonts w:hint="cs"/>
          <w:rtl/>
        </w:rPr>
        <w:t xml:space="preserve"> که این نماز</w:t>
      </w:r>
      <w:r w:rsidR="00BB7B9D" w:rsidRPr="00F14976">
        <w:rPr>
          <w:rFonts w:hint="cs"/>
          <w:rtl/>
        </w:rPr>
        <w:t>،</w:t>
      </w:r>
      <w:r w:rsidRPr="00F14976">
        <w:rPr>
          <w:rFonts w:hint="cs"/>
          <w:rtl/>
        </w:rPr>
        <w:t xml:space="preserve"> اعاده ندارد و اطلاق آن شامل </w:t>
      </w:r>
      <w:r w:rsidR="00B92741">
        <w:rPr>
          <w:rFonts w:hint="cs"/>
          <w:rtl/>
        </w:rPr>
        <w:t xml:space="preserve">انکشاف خلاف </w:t>
      </w:r>
      <w:r w:rsidRPr="00F14976">
        <w:rPr>
          <w:rFonts w:hint="cs"/>
          <w:rtl/>
        </w:rPr>
        <w:t>داخل وقت و خارج وقت می شود.</w:t>
      </w:r>
      <w:r w:rsidR="00F14976" w:rsidRPr="00F14976">
        <w:rPr>
          <w:rFonts w:hint="cs"/>
          <w:b/>
          <w:bCs/>
          <w:rtl/>
        </w:rPr>
        <w:t xml:space="preserve"> </w:t>
      </w:r>
      <w:r w:rsidRPr="00F14976">
        <w:rPr>
          <w:rFonts w:hint="cs"/>
          <w:rtl/>
        </w:rPr>
        <w:t>مشهور به اطلاق این دو روایت فتوا داده اند</w:t>
      </w:r>
      <w:r w:rsidR="00BB7B9D" w:rsidRPr="00F14976">
        <w:rPr>
          <w:rFonts w:hint="cs"/>
          <w:rtl/>
        </w:rPr>
        <w:t xml:space="preserve"> و گفته اند نماز با انحراف کمتر از نود درجه </w:t>
      </w:r>
      <w:r w:rsidR="00F14976" w:rsidRPr="00F14976">
        <w:rPr>
          <w:rFonts w:hint="cs"/>
          <w:rtl/>
        </w:rPr>
        <w:t xml:space="preserve">اعاده ندارد </w:t>
      </w:r>
      <w:r w:rsidR="00BB7B9D" w:rsidRPr="00F14976">
        <w:rPr>
          <w:rFonts w:hint="cs"/>
          <w:rtl/>
        </w:rPr>
        <w:t xml:space="preserve">چه </w:t>
      </w:r>
      <w:r w:rsidR="00F14976" w:rsidRPr="00F14976">
        <w:rPr>
          <w:rFonts w:hint="cs"/>
          <w:rtl/>
        </w:rPr>
        <w:t xml:space="preserve">انکشاف خلاف </w:t>
      </w:r>
      <w:r w:rsidR="00BB7B9D" w:rsidRPr="00F14976">
        <w:rPr>
          <w:rFonts w:hint="cs"/>
          <w:rtl/>
        </w:rPr>
        <w:t>در داخل وقت</w:t>
      </w:r>
      <w:r w:rsidR="00F14976" w:rsidRPr="00F14976">
        <w:rPr>
          <w:rFonts w:hint="cs"/>
          <w:rtl/>
        </w:rPr>
        <w:t xml:space="preserve"> باشد</w:t>
      </w:r>
      <w:r w:rsidR="00BB7B9D" w:rsidRPr="00F14976">
        <w:rPr>
          <w:rFonts w:hint="cs"/>
          <w:rtl/>
        </w:rPr>
        <w:t xml:space="preserve"> و چه در خارج وقت </w:t>
      </w:r>
      <w:r w:rsidR="00F14976" w:rsidRPr="00F14976">
        <w:rPr>
          <w:rFonts w:hint="cs"/>
          <w:rtl/>
        </w:rPr>
        <w:t>باشد.</w:t>
      </w:r>
    </w:p>
    <w:p w:rsidR="00B92741" w:rsidRDefault="00B92741" w:rsidP="00B92741">
      <w:pPr>
        <w:pStyle w:val="30"/>
        <w:rPr>
          <w:rtl/>
        </w:rPr>
      </w:pPr>
      <w:bookmarkStart w:id="8" w:name="_Toc506316672"/>
      <w:r>
        <w:rPr>
          <w:rFonts w:hint="cs"/>
          <w:rtl/>
        </w:rPr>
        <w:t>نظر صاحب حدائق</w:t>
      </w:r>
      <w:bookmarkEnd w:id="8"/>
    </w:p>
    <w:p w:rsidR="00B92741" w:rsidRDefault="00F14976" w:rsidP="008E2A2E">
      <w:pPr>
        <w:rPr>
          <w:rtl/>
        </w:rPr>
      </w:pPr>
      <w:r>
        <w:rPr>
          <w:rFonts w:hint="cs"/>
          <w:b/>
          <w:bCs/>
          <w:rtl/>
        </w:rPr>
        <w:t xml:space="preserve">صاحب حدائق به مشهور </w:t>
      </w:r>
      <w:r w:rsidR="00D819E0" w:rsidRPr="00D819E0">
        <w:rPr>
          <w:rFonts w:hint="cs"/>
          <w:b/>
          <w:bCs/>
          <w:rtl/>
        </w:rPr>
        <w:t>اشکال کرده است</w:t>
      </w:r>
      <w:r w:rsidR="00D819E0" w:rsidRPr="00D819E0">
        <w:rPr>
          <w:rFonts w:hint="cs"/>
          <w:rtl/>
        </w:rPr>
        <w:t>: که چرا روایات دیگر را مدّ نظر قرار نداده اید، زیرا روایات متعدّدی</w:t>
      </w:r>
      <w:r w:rsidR="008E2A2E">
        <w:rPr>
          <w:rFonts w:hint="cs"/>
          <w:rtl/>
        </w:rPr>
        <w:t xml:space="preserve"> [مثل </w:t>
      </w:r>
      <w:r w:rsidR="008E2A2E" w:rsidRPr="008E2A2E">
        <w:rPr>
          <w:rFonts w:hint="cs"/>
          <w:rtl/>
        </w:rPr>
        <w:t>صحیحه</w:t>
      </w:r>
      <w:r w:rsidR="008E2A2E" w:rsidRPr="008E2A2E">
        <w:rPr>
          <w:rtl/>
        </w:rPr>
        <w:t xml:space="preserve"> </w:t>
      </w:r>
      <w:r w:rsidR="008E2A2E" w:rsidRPr="008E2A2E">
        <w:rPr>
          <w:rFonts w:hint="cs"/>
          <w:rtl/>
        </w:rPr>
        <w:t>عبدالرحمن</w:t>
      </w:r>
      <w:r w:rsidR="008E2A2E" w:rsidRPr="008E2A2E">
        <w:rPr>
          <w:rtl/>
        </w:rPr>
        <w:t xml:space="preserve"> </w:t>
      </w:r>
      <w:r w:rsidR="008E2A2E" w:rsidRPr="008E2A2E">
        <w:rPr>
          <w:rFonts w:hint="cs"/>
          <w:rtl/>
        </w:rPr>
        <w:t>بن</w:t>
      </w:r>
      <w:r w:rsidR="008E2A2E" w:rsidRPr="008E2A2E">
        <w:rPr>
          <w:rtl/>
        </w:rPr>
        <w:t xml:space="preserve"> </w:t>
      </w:r>
      <w:r w:rsidR="008E2A2E" w:rsidRPr="008E2A2E">
        <w:rPr>
          <w:rFonts w:hint="cs"/>
          <w:rtl/>
        </w:rPr>
        <w:t>ابی</w:t>
      </w:r>
      <w:r w:rsidR="008E2A2E" w:rsidRPr="008E2A2E">
        <w:rPr>
          <w:rtl/>
        </w:rPr>
        <w:t xml:space="preserve"> </w:t>
      </w:r>
      <w:r w:rsidR="008E2A2E" w:rsidRPr="008E2A2E">
        <w:rPr>
          <w:rFonts w:hint="cs"/>
          <w:rtl/>
        </w:rPr>
        <w:t>عبدالله</w:t>
      </w:r>
      <w:r w:rsidR="008E2A2E" w:rsidRPr="008E2A2E">
        <w:rPr>
          <w:rtl/>
        </w:rPr>
        <w:t xml:space="preserve">: </w:t>
      </w:r>
      <w:r w:rsidR="008E2A2E" w:rsidRPr="008E2A2E">
        <w:rPr>
          <w:rFonts w:hint="cs"/>
          <w:color w:val="008000"/>
          <w:rtl/>
        </w:rPr>
        <w:t>مُحَمَّدُ بْنُ الْحَسَنِ بِإِسْنَادِهِ عَنْ عَلِيِّ بْنِ مَهْزِيَارَ عَنْ فَضَالَةَ بْنِ</w:t>
      </w:r>
      <w:r w:rsidR="008E2A2E" w:rsidRPr="008E2A2E">
        <w:rPr>
          <w:rFonts w:hint="cs"/>
          <w:color w:val="008000"/>
        </w:rPr>
        <w:t>‌</w:t>
      </w:r>
      <w:r w:rsidR="008E2A2E" w:rsidRPr="008E2A2E">
        <w:rPr>
          <w:rFonts w:hint="cs"/>
          <w:color w:val="008000"/>
          <w:rtl/>
        </w:rPr>
        <w:t xml:space="preserve"> أَيُّوبَ عَنْ عَبْدِ الرَّحْمَنِ بْنِ أَبِي عَبْدِ اللَّهِ عَنْ أَبِي عَبْدِ اللَّهِ ع قَالَ: إِذَا صَلَّيْتَ وَ أَنْتَ عَلَى غَيْرِ الْقِبْلَةِ- وَ اسْتَبَانَ لَكَ أَنَّكَ صَلَّيْتَ وَ أَنْتَ عَلَى غَيْرِ الْقِبْلَةِ- وَ أَنْتَ فِي وَقْتٍ فَأَعِدْ وَ إِنْ فَاتَكَ الْوَقْتُ فَلَا تُعِدْ</w:t>
      </w:r>
      <w:r w:rsidR="008E2A2E" w:rsidRPr="008E2A2E">
        <w:rPr>
          <w:rFonts w:hint="cs"/>
          <w:rtl/>
        </w:rPr>
        <w:t>.</w:t>
      </w:r>
      <w:r w:rsidR="008E2A2E" w:rsidRPr="008E2A2E">
        <w:rPr>
          <w:vertAlign w:val="superscript"/>
          <w:rtl/>
        </w:rPr>
        <w:footnoteReference w:id="3"/>
      </w:r>
      <w:r w:rsidR="008E2A2E">
        <w:rPr>
          <w:rFonts w:hint="cs"/>
          <w:rtl/>
        </w:rPr>
        <w:t>]</w:t>
      </w:r>
      <w:r w:rsidR="00D819E0" w:rsidRPr="00D819E0">
        <w:rPr>
          <w:rFonts w:hint="cs"/>
          <w:rtl/>
        </w:rPr>
        <w:t xml:space="preserve"> داریم که در </w:t>
      </w:r>
      <w:r>
        <w:rPr>
          <w:rFonts w:hint="cs"/>
          <w:rtl/>
        </w:rPr>
        <w:t>در نماز با انحراف از قبله،</w:t>
      </w:r>
      <w:r w:rsidR="00D819E0" w:rsidRPr="00D819E0">
        <w:rPr>
          <w:rFonts w:hint="cs"/>
          <w:rtl/>
        </w:rPr>
        <w:t xml:space="preserve"> تفصیل می دهد که اگر داخل وقت ملتفت شوید باید اعاده کنید و اگر خارج</w:t>
      </w:r>
      <w:r w:rsidR="00B92741">
        <w:rPr>
          <w:rFonts w:hint="cs"/>
          <w:rtl/>
        </w:rPr>
        <w:t xml:space="preserve"> از وقت ملتفت شوید اعاده ندارد.</w:t>
      </w:r>
    </w:p>
    <w:p w:rsidR="00D819E0" w:rsidRPr="00B92741" w:rsidRDefault="00D819E0" w:rsidP="008E2A2E">
      <w:pPr>
        <w:rPr>
          <w:b/>
          <w:bCs/>
          <w:rtl/>
        </w:rPr>
      </w:pPr>
      <w:r w:rsidRPr="00B92741">
        <w:rPr>
          <w:rFonts w:hint="cs"/>
          <w:b/>
          <w:bCs/>
          <w:rtl/>
        </w:rPr>
        <w:t>و نسبت بین این دو طائفه عموم من وجه است؛</w:t>
      </w:r>
    </w:p>
    <w:p w:rsidR="00D819E0" w:rsidRPr="00D819E0" w:rsidRDefault="00D819E0" w:rsidP="00D819E0">
      <w:pPr>
        <w:rPr>
          <w:rtl/>
        </w:rPr>
      </w:pPr>
      <w:r w:rsidRPr="00D819E0">
        <w:rPr>
          <w:rFonts w:hint="cs"/>
          <w:rtl/>
        </w:rPr>
        <w:t>صحیحه معاویة بن عمار به دو خطاب منحل می شود و طائفه ثانیه مثل صحیحه عبدالرحمن نیز به دو خطاب منحل می شود و عملاً چهار خطاب می شود</w:t>
      </w:r>
      <w:r w:rsidR="00F14976">
        <w:rPr>
          <w:rFonts w:hint="cs"/>
          <w:rtl/>
        </w:rPr>
        <w:t xml:space="preserve"> که دو خطاب اول از صحیحه معاویة بن عمار و موثقه حسین بن علوان</w:t>
      </w:r>
      <w:r w:rsidR="009F3752">
        <w:rPr>
          <w:rFonts w:hint="cs"/>
          <w:rtl/>
        </w:rPr>
        <w:t xml:space="preserve"> و خطاب سوم و چهارم از طائفه ثانیه مثل صحیحه عبدالرحمن استفاده می شود</w:t>
      </w:r>
      <w:r w:rsidRPr="00D819E0">
        <w:rPr>
          <w:rFonts w:hint="cs"/>
          <w:rtl/>
        </w:rPr>
        <w:t>؛</w:t>
      </w:r>
    </w:p>
    <w:p w:rsidR="00D819E0" w:rsidRPr="00D819E0" w:rsidRDefault="00D819E0" w:rsidP="00D819E0">
      <w:pPr>
        <w:rPr>
          <w:rtl/>
        </w:rPr>
      </w:pPr>
      <w:r w:rsidRPr="00D819E0">
        <w:rPr>
          <w:rFonts w:hint="cs"/>
          <w:rtl/>
        </w:rPr>
        <w:t>خطاب أول: انحراف کمتر از نود درجه اعاده ندارد</w:t>
      </w:r>
      <w:r w:rsidR="00F14976">
        <w:rPr>
          <w:rFonts w:hint="cs"/>
          <w:rtl/>
        </w:rPr>
        <w:t>.</w:t>
      </w:r>
    </w:p>
    <w:p w:rsidR="00D819E0" w:rsidRPr="00D819E0" w:rsidRDefault="00D819E0" w:rsidP="00D819E0">
      <w:pPr>
        <w:rPr>
          <w:rtl/>
        </w:rPr>
      </w:pPr>
      <w:r w:rsidRPr="00D819E0">
        <w:rPr>
          <w:rFonts w:hint="cs"/>
          <w:rtl/>
        </w:rPr>
        <w:lastRenderedPageBreak/>
        <w:t>خطاب دوم: انحراف بیشتر از نود درجه اعاده دارد.</w:t>
      </w:r>
    </w:p>
    <w:p w:rsidR="00D819E0" w:rsidRPr="00D819E0" w:rsidRDefault="00D819E0" w:rsidP="00D819E0">
      <w:pPr>
        <w:rPr>
          <w:rtl/>
        </w:rPr>
      </w:pPr>
      <w:r w:rsidRPr="00D819E0">
        <w:rPr>
          <w:rFonts w:hint="cs"/>
          <w:rtl/>
        </w:rPr>
        <w:t>خطاب سوم: انحراف از قبله با انکشاف خلاف در داخل وقت، اعاده دارد.</w:t>
      </w:r>
    </w:p>
    <w:p w:rsidR="00D819E0" w:rsidRPr="00D819E0" w:rsidRDefault="00D819E0" w:rsidP="00D819E0">
      <w:pPr>
        <w:rPr>
          <w:rtl/>
        </w:rPr>
      </w:pPr>
      <w:r w:rsidRPr="00D819E0">
        <w:rPr>
          <w:rFonts w:hint="cs"/>
          <w:rtl/>
        </w:rPr>
        <w:t>خطاب چهارم: انحراف از قبله با انکشاف خلاف در خارج از وقت، اعاده ندارد.</w:t>
      </w:r>
    </w:p>
    <w:p w:rsidR="00D819E0" w:rsidRPr="00D819E0" w:rsidRDefault="00D819E0" w:rsidP="008E2A2E">
      <w:pPr>
        <w:rPr>
          <w:rtl/>
        </w:rPr>
      </w:pPr>
      <w:r w:rsidRPr="00EF0C8B">
        <w:rPr>
          <w:rFonts w:hint="cs"/>
          <w:b/>
          <w:bCs/>
          <w:rtl/>
        </w:rPr>
        <w:t>اطلاق خطاب أول با اطلاق خطاب سوم به عموم من وجه تعارض دارد</w:t>
      </w:r>
      <w:r w:rsidR="00EF0C8B">
        <w:rPr>
          <w:rFonts w:hint="cs"/>
          <w:rtl/>
        </w:rPr>
        <w:t>:</w:t>
      </w:r>
      <w:r w:rsidRPr="00D819E0">
        <w:rPr>
          <w:rFonts w:hint="cs"/>
          <w:rtl/>
        </w:rPr>
        <w:t xml:space="preserve"> زیرا اطلاق خطاب أول می گفت که انحراف کمتر از نود درجه اعاده ندارد چه انکشاف خلاف در داخل وقت </w:t>
      </w:r>
      <w:r w:rsidR="008E2A2E">
        <w:rPr>
          <w:rFonts w:hint="cs"/>
          <w:rtl/>
        </w:rPr>
        <w:t xml:space="preserve">باشد </w:t>
      </w:r>
      <w:r w:rsidRPr="00D819E0">
        <w:rPr>
          <w:rFonts w:hint="cs"/>
          <w:rtl/>
        </w:rPr>
        <w:t xml:space="preserve">و چه در خارج از وقت باشد. و خطاب سوم می گوید با انکشاف خلاف در داخل وقت اعاده لازم است چه انحراف از قبله، کمتر از نود درجه باشد </w:t>
      </w:r>
      <w:r w:rsidR="008E2A2E">
        <w:rPr>
          <w:rFonts w:hint="cs"/>
          <w:rtl/>
        </w:rPr>
        <w:t>و چه</w:t>
      </w:r>
      <w:r w:rsidRPr="00D819E0">
        <w:rPr>
          <w:rFonts w:hint="cs"/>
          <w:rtl/>
        </w:rPr>
        <w:t xml:space="preserve"> بیشتر از نود درجه باشد. مورد اجتماع انحراف کمتر از نود درجه </w:t>
      </w:r>
      <w:r w:rsidR="00EF0C8B">
        <w:rPr>
          <w:rFonts w:hint="cs"/>
          <w:rtl/>
        </w:rPr>
        <w:t>است که در داخل وقت کشف خلاف شود و نسبت به مورد اجتماع تعارض و تساقط می کنند.</w:t>
      </w:r>
    </w:p>
    <w:p w:rsidR="00D819E0" w:rsidRPr="00D819E0" w:rsidRDefault="00B92741" w:rsidP="00B92741">
      <w:pPr>
        <w:rPr>
          <w:rtl/>
        </w:rPr>
      </w:pPr>
      <w:r>
        <w:rPr>
          <w:rFonts w:hint="cs"/>
          <w:b/>
          <w:bCs/>
          <w:rtl/>
        </w:rPr>
        <w:t xml:space="preserve">اطلاق </w:t>
      </w:r>
      <w:r w:rsidR="00D819E0" w:rsidRPr="00D819E0">
        <w:rPr>
          <w:rFonts w:hint="cs"/>
          <w:b/>
          <w:bCs/>
          <w:rtl/>
        </w:rPr>
        <w:t xml:space="preserve">خطاب دوم هم با </w:t>
      </w:r>
      <w:r>
        <w:rPr>
          <w:rFonts w:hint="cs"/>
          <w:b/>
          <w:bCs/>
          <w:rtl/>
        </w:rPr>
        <w:t xml:space="preserve">اطلاق </w:t>
      </w:r>
      <w:r w:rsidR="00D819E0" w:rsidRPr="00D819E0">
        <w:rPr>
          <w:rFonts w:hint="cs"/>
          <w:b/>
          <w:bCs/>
          <w:rtl/>
        </w:rPr>
        <w:t>خطاب چهارم</w:t>
      </w:r>
      <w:r>
        <w:rPr>
          <w:rFonts w:hint="cs"/>
          <w:b/>
          <w:bCs/>
          <w:rtl/>
        </w:rPr>
        <w:t xml:space="preserve"> به</w:t>
      </w:r>
      <w:r w:rsidR="00D819E0" w:rsidRPr="00D819E0">
        <w:rPr>
          <w:rFonts w:hint="cs"/>
          <w:b/>
          <w:bCs/>
          <w:rtl/>
        </w:rPr>
        <w:t xml:space="preserve"> عموم من وجه </w:t>
      </w:r>
      <w:r>
        <w:rPr>
          <w:rFonts w:hint="cs"/>
          <w:b/>
          <w:bCs/>
          <w:rtl/>
        </w:rPr>
        <w:t>تعارض دارد</w:t>
      </w:r>
      <w:r w:rsidR="00D819E0" w:rsidRPr="00D819E0">
        <w:rPr>
          <w:rFonts w:hint="cs"/>
          <w:rtl/>
        </w:rPr>
        <w:t xml:space="preserve">؛ خطاب دوم می گفت که انحراف بیش از نود درجه موجب اعاده نماز است </w:t>
      </w:r>
      <w:r w:rsidR="00EF0C8B">
        <w:rPr>
          <w:rFonts w:hint="cs"/>
          <w:rtl/>
        </w:rPr>
        <w:t xml:space="preserve">و به اطلاقش می گوید </w:t>
      </w:r>
      <w:r w:rsidR="00D819E0" w:rsidRPr="00D819E0">
        <w:rPr>
          <w:rFonts w:hint="cs"/>
          <w:rtl/>
        </w:rPr>
        <w:t>چه انکشاف خلاف داخل وقت باشد و چه خارج از وقت باشد. و خطاب چهارم می گوید انحراف از قبله با انکشاف خلاف در خارج از وقت اعاده ندارد و اطلاق دارد چه انحراف از قبله بیش از نود درجه باشد و چه کمتر از نود درجه باشد. و مورد اجتماع این است که در خارج از وقت، انحر</w:t>
      </w:r>
      <w:r w:rsidR="00EF0C8B">
        <w:rPr>
          <w:rFonts w:hint="cs"/>
          <w:rtl/>
        </w:rPr>
        <w:t>اف از قبله بیش از نود درجه باشد که نسبت به این مورد اجتماع تعارض و تساقط می کنند.</w:t>
      </w:r>
    </w:p>
    <w:p w:rsidR="009C2714" w:rsidRDefault="00D819E0" w:rsidP="009C2714">
      <w:pPr>
        <w:rPr>
          <w:rtl/>
        </w:rPr>
      </w:pPr>
      <w:r w:rsidRPr="00D819E0">
        <w:rPr>
          <w:rFonts w:hint="cs"/>
          <w:b/>
          <w:bCs/>
          <w:rtl/>
        </w:rPr>
        <w:t xml:space="preserve">دو راه </w:t>
      </w:r>
      <w:r w:rsidR="00EF0C8B">
        <w:rPr>
          <w:rFonts w:hint="cs"/>
          <w:b/>
          <w:bCs/>
          <w:rtl/>
        </w:rPr>
        <w:t xml:space="preserve">برای حل تعارض </w:t>
      </w:r>
      <w:r w:rsidRPr="00D819E0">
        <w:rPr>
          <w:rFonts w:hint="cs"/>
          <w:b/>
          <w:bCs/>
          <w:rtl/>
        </w:rPr>
        <w:t>وجود دارد:</w:t>
      </w:r>
    </w:p>
    <w:p w:rsidR="00D819E0" w:rsidRPr="00D819E0" w:rsidRDefault="00D819E0" w:rsidP="009C2714">
      <w:pPr>
        <w:rPr>
          <w:rtl/>
        </w:rPr>
      </w:pPr>
      <w:r w:rsidRPr="00927C7D">
        <w:rPr>
          <w:rFonts w:hint="cs"/>
          <w:b/>
          <w:bCs/>
          <w:rtl/>
        </w:rPr>
        <w:t>یک راه این است که</w:t>
      </w:r>
      <w:r w:rsidR="00927C7D">
        <w:rPr>
          <w:rFonts w:hint="cs"/>
          <w:rtl/>
        </w:rPr>
        <w:t>:</w:t>
      </w:r>
      <w:r w:rsidRPr="00D819E0">
        <w:rPr>
          <w:rFonts w:hint="cs"/>
          <w:rtl/>
        </w:rPr>
        <w:t xml:space="preserve"> اطلاق خطاب أول را </w:t>
      </w:r>
      <w:r w:rsidR="00EF0C8B">
        <w:rPr>
          <w:rFonts w:hint="cs"/>
          <w:rtl/>
        </w:rPr>
        <w:t>(</w:t>
      </w:r>
      <w:r w:rsidR="00EF0C8B" w:rsidRPr="00EF0C8B">
        <w:rPr>
          <w:rFonts w:hint="cs"/>
          <w:rtl/>
        </w:rPr>
        <w:t>خطاب أول: انحراف کمتر از نود درجه اعاده ندارد.</w:t>
      </w:r>
      <w:r w:rsidR="00EF0C8B">
        <w:rPr>
          <w:rFonts w:hint="cs"/>
          <w:rtl/>
        </w:rPr>
        <w:t xml:space="preserve">) </w:t>
      </w:r>
      <w:r w:rsidRPr="00D819E0">
        <w:rPr>
          <w:rFonts w:hint="cs"/>
          <w:rtl/>
        </w:rPr>
        <w:t xml:space="preserve">حفظ کنیم و طبعاً باید خطاب سوم را </w:t>
      </w:r>
      <w:r w:rsidR="009C2714">
        <w:rPr>
          <w:rFonts w:hint="cs"/>
          <w:rtl/>
        </w:rPr>
        <w:t>(</w:t>
      </w:r>
      <w:r w:rsidR="009C2714" w:rsidRPr="009C2714">
        <w:rPr>
          <w:rFonts w:hint="cs"/>
          <w:rtl/>
        </w:rPr>
        <w:t>خطاب سوم: انحراف از قبله با انکشاف خلاف در داخل وقت، اعاده دارد.</w:t>
      </w:r>
      <w:r w:rsidR="009C2714">
        <w:rPr>
          <w:rFonts w:hint="cs"/>
          <w:rtl/>
        </w:rPr>
        <w:t xml:space="preserve">) </w:t>
      </w:r>
      <w:r w:rsidRPr="00D819E0">
        <w:rPr>
          <w:rFonts w:hint="cs"/>
          <w:rtl/>
        </w:rPr>
        <w:t xml:space="preserve">به انحراف بیش از نود درجه تقیید بزنید. که این راه موافق نظر مشهور می شود که می گویند اگر انحراف کمتر از نود درجه باشد </w:t>
      </w:r>
      <w:r w:rsidR="009C2714">
        <w:rPr>
          <w:rFonts w:hint="cs"/>
          <w:rtl/>
        </w:rPr>
        <w:t xml:space="preserve">چه داخل وقت انکشاف خلاف شود و چه خارج از وقت انکشاف خلاف شود </w:t>
      </w:r>
      <w:r w:rsidRPr="00D819E0">
        <w:rPr>
          <w:rFonts w:hint="cs"/>
          <w:rtl/>
        </w:rPr>
        <w:t>موجب اعاده نماز نمی شود ولی اگر انحراف بیش از نود درجه باشد در داخل وقت اعاده دارد ولی اگر بعد از وقت</w:t>
      </w:r>
      <w:r w:rsidR="00927C7D">
        <w:rPr>
          <w:rFonts w:hint="cs"/>
          <w:rtl/>
        </w:rPr>
        <w:t>،</w:t>
      </w:r>
      <w:r w:rsidRPr="00D819E0">
        <w:rPr>
          <w:rFonts w:hint="cs"/>
          <w:rtl/>
        </w:rPr>
        <w:t xml:space="preserve"> کشف خلاف شود قضا ندارد.</w:t>
      </w:r>
    </w:p>
    <w:p w:rsidR="00A94D3D" w:rsidRDefault="00D819E0" w:rsidP="00D819E0">
      <w:pPr>
        <w:rPr>
          <w:rtl/>
        </w:rPr>
      </w:pPr>
      <w:r w:rsidRPr="00927C7D">
        <w:rPr>
          <w:rFonts w:hint="cs"/>
          <w:b/>
          <w:bCs/>
          <w:rtl/>
        </w:rPr>
        <w:t>ولی راه منحصر به این راه أول نیست و راه دوم این است که</w:t>
      </w:r>
      <w:r w:rsidRPr="00D819E0">
        <w:rPr>
          <w:rFonts w:hint="cs"/>
          <w:rtl/>
        </w:rPr>
        <w:t>: بر عکس عمل کنیم و اطلاق خطاب سوم را حفظ کنیم و از اطلاق خطاب أول دست برداریم و بگوییم انحراف از قبله در داخل وقت اعاده دارد مطلقاً یعنی چه انحراف کمتر از نود درجه باشد و چه انحراف از قبله بیش از نود درجه باشد و خطاب أول که می گفت انحراف کمتر از نود درجه اعاد</w:t>
      </w:r>
      <w:r w:rsidR="00A94D3D">
        <w:rPr>
          <w:rFonts w:hint="cs"/>
          <w:rtl/>
        </w:rPr>
        <w:t>ه ندارد بر خارج از وقت حمل شود.</w:t>
      </w:r>
    </w:p>
    <w:p w:rsidR="00D819E0" w:rsidRPr="00D819E0" w:rsidRDefault="00D819E0" w:rsidP="00BB7BBF">
      <w:pPr>
        <w:rPr>
          <w:rtl/>
        </w:rPr>
      </w:pPr>
      <w:r w:rsidRPr="00D819E0">
        <w:rPr>
          <w:rFonts w:hint="cs"/>
          <w:rtl/>
        </w:rPr>
        <w:lastRenderedPageBreak/>
        <w:t>صاحب حدائق این راه دوم را می گوید نه این که جمع عرفی این را اقتضا کند بلکه</w:t>
      </w:r>
      <w:r w:rsidR="00A94D3D">
        <w:rPr>
          <w:rFonts w:hint="cs"/>
          <w:rtl/>
        </w:rPr>
        <w:t xml:space="preserve"> انتخاب این راه،</w:t>
      </w:r>
      <w:r w:rsidRPr="00D819E0">
        <w:rPr>
          <w:rFonts w:hint="cs"/>
          <w:rtl/>
        </w:rPr>
        <w:t xml:space="preserve"> از این جهت است که راه أول </w:t>
      </w:r>
      <w:r w:rsidR="00BB7BBF">
        <w:rPr>
          <w:rFonts w:hint="cs"/>
          <w:rtl/>
        </w:rPr>
        <w:t xml:space="preserve">که اطلاق خطاب أول را حفظ کنیم و از اطلاق خطاب سوم دست برداریم، </w:t>
      </w:r>
      <w:r w:rsidRPr="00D819E0">
        <w:rPr>
          <w:rFonts w:hint="cs"/>
          <w:rtl/>
        </w:rPr>
        <w:t xml:space="preserve">متعیّن نیست و لذا اطلاق خطاب أول و </w:t>
      </w:r>
      <w:r w:rsidR="00A94D3D">
        <w:rPr>
          <w:rFonts w:hint="cs"/>
          <w:rtl/>
        </w:rPr>
        <w:t xml:space="preserve">اطلاق خطاب </w:t>
      </w:r>
      <w:r w:rsidRPr="00D819E0">
        <w:rPr>
          <w:rFonts w:hint="cs"/>
          <w:rtl/>
        </w:rPr>
        <w:t xml:space="preserve">سوم تعارض و تساقط می کنند و نتیجه تساقط </w:t>
      </w:r>
      <w:r w:rsidR="00BB7BBF">
        <w:rPr>
          <w:rFonts w:hint="cs"/>
          <w:rtl/>
        </w:rPr>
        <w:t>حرف من صاحب حدائق می شود؛</w:t>
      </w:r>
      <w:r w:rsidRPr="00D819E0">
        <w:rPr>
          <w:rFonts w:hint="cs"/>
          <w:rtl/>
        </w:rPr>
        <w:t xml:space="preserve"> زیرا قدر متیقّن از رفع ید از عموم شرطیت استقبال قبله</w:t>
      </w:r>
      <w:r w:rsidR="00BB7BBF">
        <w:rPr>
          <w:rFonts w:hint="cs"/>
          <w:rtl/>
        </w:rPr>
        <w:t xml:space="preserve"> (لا صلاة إلا إلی القبله)</w:t>
      </w:r>
      <w:r w:rsidRPr="00D819E0">
        <w:rPr>
          <w:rFonts w:hint="cs"/>
          <w:rtl/>
        </w:rPr>
        <w:t xml:space="preserve"> جایی است که دو شرط در آن محفوظ باشد: انحراف</w:t>
      </w:r>
      <w:r w:rsidR="00BB7BBF">
        <w:rPr>
          <w:rFonts w:hint="cs"/>
          <w:rtl/>
        </w:rPr>
        <w:t xml:space="preserve"> از قبله،</w:t>
      </w:r>
      <w:r w:rsidRPr="00D819E0">
        <w:rPr>
          <w:rFonts w:hint="cs"/>
          <w:rtl/>
        </w:rPr>
        <w:t xml:space="preserve"> کمتر از نود درجه باشد و علم به انحراف</w:t>
      </w:r>
      <w:r w:rsidR="00BB7BBF">
        <w:rPr>
          <w:rFonts w:hint="cs"/>
          <w:rtl/>
        </w:rPr>
        <w:t>،</w:t>
      </w:r>
      <w:r w:rsidRPr="00D819E0">
        <w:rPr>
          <w:rFonts w:hint="cs"/>
          <w:rtl/>
        </w:rPr>
        <w:t xml:space="preserve"> خارج از وقت باشد.</w:t>
      </w:r>
    </w:p>
    <w:p w:rsidR="00D819E0" w:rsidRDefault="00BB7BBF" w:rsidP="00BB7BBF">
      <w:pPr>
        <w:rPr>
          <w:rtl/>
        </w:rPr>
      </w:pPr>
      <w:r>
        <w:rPr>
          <w:rFonts w:hint="cs"/>
          <w:rtl/>
        </w:rPr>
        <w:t xml:space="preserve">انصافاً </w:t>
      </w:r>
      <w:r w:rsidR="00D819E0" w:rsidRPr="00D819E0">
        <w:rPr>
          <w:rFonts w:hint="cs"/>
          <w:rtl/>
        </w:rPr>
        <w:t>این فرمایش صاحب حدائق دقیق است.</w:t>
      </w:r>
    </w:p>
    <w:p w:rsidR="00B92741" w:rsidRPr="00D819E0" w:rsidRDefault="00B92741" w:rsidP="00CE12A5">
      <w:pPr>
        <w:pStyle w:val="40"/>
        <w:rPr>
          <w:rtl/>
        </w:rPr>
      </w:pPr>
      <w:bookmarkStart w:id="9" w:name="_Toc506316673"/>
      <w:r>
        <w:rPr>
          <w:rFonts w:hint="cs"/>
          <w:rtl/>
        </w:rPr>
        <w:t>مناقشه استاد</w:t>
      </w:r>
      <w:r w:rsidR="00CE12A5">
        <w:rPr>
          <w:rFonts w:hint="cs"/>
          <w:rtl/>
        </w:rPr>
        <w:t xml:space="preserve"> در کلام صاحب حدائق</w:t>
      </w:r>
      <w:bookmarkEnd w:id="9"/>
    </w:p>
    <w:p w:rsidR="00D819E0" w:rsidRPr="00D819E0" w:rsidRDefault="00D819E0" w:rsidP="00BB7BBF">
      <w:pPr>
        <w:rPr>
          <w:rtl/>
        </w:rPr>
      </w:pPr>
      <w:r w:rsidRPr="00D819E0">
        <w:rPr>
          <w:rFonts w:hint="cs"/>
          <w:b/>
          <w:bCs/>
          <w:rtl/>
        </w:rPr>
        <w:t>جواب فرمایش صاحب حدائق این است که</w:t>
      </w:r>
      <w:r w:rsidRPr="00D819E0">
        <w:rPr>
          <w:rFonts w:hint="cs"/>
          <w:rtl/>
        </w:rPr>
        <w:t>: از این نکته غفلت شده است که در عامین من وجه گاهی مورد افتراق یکی از دو عام</w:t>
      </w:r>
      <w:r w:rsidR="00BB7BBF">
        <w:rPr>
          <w:rFonts w:hint="cs"/>
          <w:rtl/>
        </w:rPr>
        <w:t xml:space="preserve"> من وجه</w:t>
      </w:r>
      <w:r w:rsidRPr="00D819E0">
        <w:rPr>
          <w:rFonts w:hint="cs"/>
          <w:rtl/>
        </w:rPr>
        <w:t xml:space="preserve"> نادر است به گونه ای که اگر بخواهیم خطاب عام من وجه را بر مورد افتراق حمل کنیم حمل بر فرد نادر می شود و لذا عام من وجه کالنص در مورد اجتماع می شود </w:t>
      </w:r>
      <w:r w:rsidR="00BB7BBF">
        <w:rPr>
          <w:rFonts w:hint="cs"/>
          <w:rtl/>
        </w:rPr>
        <w:t xml:space="preserve">زیرا مورد افتراقش نادر است </w:t>
      </w:r>
      <w:r w:rsidRPr="00D819E0">
        <w:rPr>
          <w:rFonts w:hint="cs"/>
          <w:rtl/>
        </w:rPr>
        <w:t xml:space="preserve">و نمی توانیم مورد اجتماع را از این عام من وجه خارج کنیم و به عام من وجه دیگر بدهیم ولی عام من وجه دیگر مورد افتراقش زیاد است و لذا اگر مورد اجتماع را از آن بگیریم </w:t>
      </w:r>
      <w:r w:rsidR="00BB7BBF">
        <w:rPr>
          <w:rFonts w:hint="cs"/>
          <w:rtl/>
        </w:rPr>
        <w:t>مواردی که تحت آن باقی می ماند،</w:t>
      </w:r>
      <w:r w:rsidRPr="00D819E0">
        <w:rPr>
          <w:rFonts w:hint="cs"/>
          <w:rtl/>
        </w:rPr>
        <w:t xml:space="preserve"> کم نیست.</w:t>
      </w:r>
    </w:p>
    <w:p w:rsidR="00D819E0" w:rsidRDefault="00D819E0" w:rsidP="009C01D5">
      <w:pPr>
        <w:rPr>
          <w:rtl/>
        </w:rPr>
      </w:pPr>
      <w:r w:rsidRPr="00D819E0">
        <w:rPr>
          <w:rFonts w:hint="cs"/>
          <w:b/>
          <w:bCs/>
          <w:rtl/>
        </w:rPr>
        <w:t>و صحیحه معاویة بن عمار از این قبیل است زیرا</w:t>
      </w:r>
      <w:r w:rsidRPr="00D819E0">
        <w:rPr>
          <w:rFonts w:hint="cs"/>
          <w:rtl/>
        </w:rPr>
        <w:t xml:space="preserve">: </w:t>
      </w:r>
      <w:r w:rsidR="009D1F8C">
        <w:rPr>
          <w:rFonts w:hint="cs"/>
          <w:rtl/>
        </w:rPr>
        <w:t>چنین تعبیر می کند که «</w:t>
      </w:r>
      <w:r w:rsidR="009D1F8C" w:rsidRPr="008E2A2E">
        <w:rPr>
          <w:rFonts w:hint="cs"/>
          <w:color w:val="008000"/>
          <w:rtl/>
        </w:rPr>
        <w:t>أَنَّهُ سَأَلَ الصَّادِقَ ع عَنِ الرَّجُلِ يَقُومُ فِي الصَّلَاةِ- ثُمَّ يَنْظُرُ بَعْدَ مَا فَرَغَ- فَيَرَى أَنَّهُ قَدِ انْحَرَفَ عَنِ الْقِبْلَةِ يَمِيناً أَوْ شِمَالًا- فَقَالَ لَهُ قَدْ مَضَتْ صَلَاتُهُ- وَ مَا بَيْنَ الْمَشْرِقِ وَ الْمَغْرِبِ قِبْلَةٌ</w:t>
      </w:r>
      <w:r w:rsidR="009D1F8C">
        <w:rPr>
          <w:rFonts w:hint="cs"/>
          <w:rtl/>
        </w:rPr>
        <w:t>»</w:t>
      </w:r>
      <w:r w:rsidRPr="00D819E0">
        <w:rPr>
          <w:rFonts w:hint="cs"/>
          <w:rtl/>
        </w:rPr>
        <w:t xml:space="preserve"> اگر بخواهید بگویید انحراف کمتر از نود درجه در داخل وقت اعاده دارد باید صحیحه را بر کسی حمل کنید که بعد از خروج از وقت علم</w:t>
      </w:r>
      <w:r w:rsidR="009D1F8C">
        <w:rPr>
          <w:rFonts w:hint="cs"/>
          <w:rtl/>
        </w:rPr>
        <w:t xml:space="preserve"> به انحراف</w:t>
      </w:r>
      <w:r w:rsidRPr="00D819E0">
        <w:rPr>
          <w:rFonts w:hint="cs"/>
          <w:rtl/>
        </w:rPr>
        <w:t xml:space="preserve"> پیدا می کند و این</w:t>
      </w:r>
      <w:r w:rsidR="009D1F8C">
        <w:rPr>
          <w:rFonts w:hint="cs"/>
          <w:rtl/>
        </w:rPr>
        <w:t>، حمل بر</w:t>
      </w:r>
      <w:r w:rsidRPr="00D819E0">
        <w:rPr>
          <w:rFonts w:hint="cs"/>
          <w:rtl/>
        </w:rPr>
        <w:t xml:space="preserve"> فرد نادر است زیرا </w:t>
      </w:r>
      <w:r w:rsidR="009D1F8C">
        <w:rPr>
          <w:rFonts w:hint="cs"/>
          <w:rtl/>
        </w:rPr>
        <w:t xml:space="preserve">باید فرض کنیم که در أواخر وقت نماز خوانده است تا خیلی با خروج وقت فاصله نیفتد تا تعبیر «یقوم فی الصلاة ثم ینظر بعد ما فرغ فیری أنه قد انحرف» صدق کند </w:t>
      </w:r>
      <w:r w:rsidR="009C01D5">
        <w:rPr>
          <w:rFonts w:hint="cs"/>
          <w:rtl/>
        </w:rPr>
        <w:t>زیرا</w:t>
      </w:r>
      <w:r w:rsidR="009C01D5" w:rsidRPr="009C01D5">
        <w:rPr>
          <w:rFonts w:hint="cs"/>
          <w:rtl/>
        </w:rPr>
        <w:t xml:space="preserve"> ظاهر این تعبیر این است که </w:t>
      </w:r>
      <w:r w:rsidR="009C01D5">
        <w:rPr>
          <w:rFonts w:hint="cs"/>
          <w:rtl/>
        </w:rPr>
        <w:t>بین فراغ از نماز و علم به انحراف از قبله،</w:t>
      </w:r>
      <w:r w:rsidR="009C01D5" w:rsidRPr="009C01D5">
        <w:rPr>
          <w:rFonts w:hint="cs"/>
          <w:rtl/>
        </w:rPr>
        <w:t xml:space="preserve"> فصل طویل </w:t>
      </w:r>
      <w:r w:rsidR="009C01D5">
        <w:rPr>
          <w:rFonts w:hint="cs"/>
          <w:rtl/>
        </w:rPr>
        <w:t>ایجاد نمی شود. و چون</w:t>
      </w:r>
      <w:r w:rsidR="009D1F8C">
        <w:rPr>
          <w:rFonts w:hint="cs"/>
          <w:rtl/>
        </w:rPr>
        <w:t xml:space="preserve"> </w:t>
      </w:r>
      <w:r w:rsidRPr="00D819E0">
        <w:rPr>
          <w:rFonts w:hint="cs"/>
          <w:rtl/>
        </w:rPr>
        <w:t>معمولاً نماز ه</w:t>
      </w:r>
      <w:r w:rsidR="009C01D5">
        <w:rPr>
          <w:rFonts w:hint="cs"/>
          <w:rtl/>
        </w:rPr>
        <w:t xml:space="preserve">ا را در وقت فضیلت می خوانده اند، این که بخواهیم روایت را بر فرض آخر وقت حمل کنیم حمل بر فرد نادر است و عرفی نیست. </w:t>
      </w:r>
      <w:r w:rsidRPr="00D819E0">
        <w:rPr>
          <w:rFonts w:hint="cs"/>
          <w:rtl/>
        </w:rPr>
        <w:t>ولی حمل طائفه ثانیه</w:t>
      </w:r>
      <w:r w:rsidR="000D490C">
        <w:rPr>
          <w:rFonts w:hint="cs"/>
          <w:rtl/>
        </w:rPr>
        <w:t xml:space="preserve"> (که می گوید اگر در داخل وقت کشف خلاف شود اعاده دارد</w:t>
      </w:r>
      <w:r w:rsidR="00294917">
        <w:rPr>
          <w:rFonts w:hint="cs"/>
          <w:rtl/>
        </w:rPr>
        <w:t xml:space="preserve"> و اگر در خارج از وقت کشف خلاف شود اعاده ندارد</w:t>
      </w:r>
      <w:r w:rsidR="000D490C">
        <w:rPr>
          <w:rFonts w:hint="cs"/>
          <w:rtl/>
        </w:rPr>
        <w:t>)</w:t>
      </w:r>
      <w:r w:rsidRPr="00D819E0">
        <w:rPr>
          <w:rFonts w:hint="cs"/>
          <w:rtl/>
        </w:rPr>
        <w:t xml:space="preserve"> بر انحراف نود درجه به بالا کاملاً عرفی است.</w:t>
      </w:r>
    </w:p>
    <w:p w:rsidR="00294917" w:rsidRPr="00D819E0" w:rsidRDefault="00294917" w:rsidP="009C01D5">
      <w:pPr>
        <w:rPr>
          <w:rtl/>
        </w:rPr>
      </w:pPr>
      <w:r w:rsidRPr="00294917">
        <w:rPr>
          <w:rFonts w:hint="cs"/>
          <w:b/>
          <w:bCs/>
          <w:rtl/>
        </w:rPr>
        <w:t>تذکّر:</w:t>
      </w:r>
      <w:r>
        <w:rPr>
          <w:rFonts w:hint="cs"/>
          <w:rtl/>
        </w:rPr>
        <w:t xml:space="preserve"> روایت تعبیر به «ثم ینظر بعد ما خرج الوقت» نکرده است تا بگوییم که نماز را در وقت فضیلت و ابتدای وقت خوانده است ولی بعد از خروج وقت کشف خلاف شده است و انحراف کمتر از نود درجه بوده لذا گفته است که اعاده ندارد. بلکه تعبیر </w:t>
      </w:r>
      <w:r>
        <w:rPr>
          <w:rFonts w:hint="cs"/>
          <w:rtl/>
        </w:rPr>
        <w:lastRenderedPageBreak/>
        <w:t>روایت «ثم ینظر بعد ما فرغ» است یعنی بعد از فراغ از نماز بدون فاصله طویل متوجّه انحراف می شود که اگر بخواهیم بگوییم مورد روایت، انکشاف خلاف خارج از وقت است باید فرض کنیم که نماز در أواخر وقت خوانده شده است که حمل بر فرد نادر می شود.</w:t>
      </w:r>
    </w:p>
    <w:p w:rsidR="00D819E0" w:rsidRDefault="00D819E0" w:rsidP="004A4423">
      <w:pPr>
        <w:rPr>
          <w:rtl/>
        </w:rPr>
      </w:pPr>
      <w:r w:rsidRPr="00D819E0">
        <w:rPr>
          <w:rFonts w:hint="cs"/>
          <w:b/>
          <w:bCs/>
          <w:rtl/>
        </w:rPr>
        <w:t>مؤید این مطلب موثقه عمار است که می گوید</w:t>
      </w:r>
      <w:r w:rsidRPr="00D819E0">
        <w:rPr>
          <w:rFonts w:hint="cs"/>
          <w:rtl/>
        </w:rPr>
        <w:t xml:space="preserve">: در أثنای نماز متوجّه به انحراف از قبله شد که حضرت می فرماید اگر انحراف ما بین مشرق و مغرب باشد صورت خود را به قبله می چرخاند. البته ما این را به عنوان مؤیّد مطرح می کنیم زیرا شاید </w:t>
      </w:r>
      <w:r w:rsidR="004A4423">
        <w:rPr>
          <w:rFonts w:hint="cs"/>
          <w:rtl/>
        </w:rPr>
        <w:t xml:space="preserve">گفته شود که بین این که تمام نماز با انحراف از قبله خوانده شود و این که بعض نماز با انحراف از قبله باشد فرق است: نسبت به این که تمام نماز با انحراف باشد شاید اعاده داشته باشد ولی شارع </w:t>
      </w:r>
      <w:r w:rsidRPr="00D819E0">
        <w:rPr>
          <w:rFonts w:hint="cs"/>
          <w:rtl/>
        </w:rPr>
        <w:t xml:space="preserve">نسبت به </w:t>
      </w:r>
      <w:r w:rsidR="004A4423">
        <w:rPr>
          <w:rFonts w:hint="cs"/>
          <w:rtl/>
        </w:rPr>
        <w:t xml:space="preserve">انحراف در </w:t>
      </w:r>
      <w:r w:rsidRPr="00D819E0">
        <w:rPr>
          <w:rFonts w:hint="cs"/>
          <w:rtl/>
        </w:rPr>
        <w:t>بعض نماز</w:t>
      </w:r>
      <w:r w:rsidR="004A4423">
        <w:rPr>
          <w:rFonts w:hint="cs"/>
          <w:rtl/>
        </w:rPr>
        <w:t>،</w:t>
      </w:r>
      <w:r w:rsidRPr="00D819E0">
        <w:rPr>
          <w:rFonts w:hint="cs"/>
          <w:rtl/>
        </w:rPr>
        <w:t xml:space="preserve"> تسهیل </w:t>
      </w:r>
      <w:r w:rsidR="004A4423">
        <w:rPr>
          <w:rFonts w:hint="cs"/>
          <w:rtl/>
        </w:rPr>
        <w:t>داده باشد</w:t>
      </w:r>
      <w:r w:rsidRPr="00D819E0">
        <w:rPr>
          <w:rFonts w:hint="cs"/>
          <w:rtl/>
        </w:rPr>
        <w:t xml:space="preserve"> و نماز صحیح </w:t>
      </w:r>
      <w:r w:rsidR="004A4423">
        <w:rPr>
          <w:rFonts w:hint="cs"/>
          <w:rtl/>
        </w:rPr>
        <w:t>باشد؛</w:t>
      </w:r>
      <w:r w:rsidRPr="00D819E0">
        <w:rPr>
          <w:rFonts w:hint="cs"/>
          <w:rtl/>
        </w:rPr>
        <w:t xml:space="preserve"> مثل نماز قبل از وقت که اگر بعض نماز</w:t>
      </w:r>
      <w:r w:rsidR="004A4423">
        <w:rPr>
          <w:rFonts w:hint="cs"/>
          <w:rtl/>
        </w:rPr>
        <w:t>،</w:t>
      </w:r>
      <w:r w:rsidRPr="00D819E0">
        <w:rPr>
          <w:rFonts w:hint="cs"/>
          <w:rtl/>
        </w:rPr>
        <w:t xml:space="preserve"> داخل وقت باشد نماز صحیح است ولی اگر تمام نماز</w:t>
      </w:r>
      <w:r w:rsidR="004A4423">
        <w:rPr>
          <w:rFonts w:hint="cs"/>
          <w:rtl/>
        </w:rPr>
        <w:t>،</w:t>
      </w:r>
      <w:r w:rsidRPr="00D819E0">
        <w:rPr>
          <w:rFonts w:hint="cs"/>
          <w:rtl/>
        </w:rPr>
        <w:t xml:space="preserve"> خارج از وقت باشد نماز باطل است.</w:t>
      </w:r>
    </w:p>
    <w:p w:rsidR="00CE12A5" w:rsidRPr="00D819E0" w:rsidRDefault="00CE12A5" w:rsidP="00CE12A5">
      <w:pPr>
        <w:pStyle w:val="40"/>
        <w:rPr>
          <w:rtl/>
        </w:rPr>
      </w:pPr>
      <w:bookmarkStart w:id="10" w:name="_Toc506316674"/>
      <w:r>
        <w:rPr>
          <w:rFonts w:hint="cs"/>
          <w:rtl/>
        </w:rPr>
        <w:t>مناقشه مرحوم حکیم در کلام صاحب حدائق</w:t>
      </w:r>
      <w:bookmarkEnd w:id="10"/>
    </w:p>
    <w:p w:rsidR="00D819E0" w:rsidRPr="00D819E0" w:rsidRDefault="00D819E0" w:rsidP="00D819E0">
      <w:pPr>
        <w:rPr>
          <w:b/>
          <w:bCs/>
          <w:rtl/>
        </w:rPr>
      </w:pPr>
      <w:r w:rsidRPr="00D819E0">
        <w:rPr>
          <w:rFonts w:hint="cs"/>
          <w:b/>
          <w:bCs/>
          <w:rtl/>
        </w:rPr>
        <w:t>مرحوم حکیم دو بیان برای جواب از صاحب حدائق دارد:</w:t>
      </w:r>
    </w:p>
    <w:p w:rsidR="00D819E0" w:rsidRPr="00D819E0" w:rsidRDefault="00D819E0" w:rsidP="00CE12A5">
      <w:pPr>
        <w:pStyle w:val="50"/>
        <w:rPr>
          <w:rtl/>
        </w:rPr>
      </w:pPr>
      <w:bookmarkStart w:id="11" w:name="_Toc506316675"/>
      <w:r w:rsidRPr="00D819E0">
        <w:rPr>
          <w:rFonts w:hint="cs"/>
          <w:rtl/>
        </w:rPr>
        <w:t>بیان أول</w:t>
      </w:r>
      <w:bookmarkEnd w:id="11"/>
    </w:p>
    <w:p w:rsidR="00D819E0" w:rsidRPr="00D819E0" w:rsidRDefault="00D819E0" w:rsidP="00DB631D">
      <w:pPr>
        <w:rPr>
          <w:rtl/>
        </w:rPr>
      </w:pPr>
      <w:r w:rsidRPr="00D819E0">
        <w:rPr>
          <w:rFonts w:hint="cs"/>
          <w:rtl/>
        </w:rPr>
        <w:t xml:space="preserve">اگر این روایات طائفه ثانیه که می گوید: «من صلی إلی غیر القبله ان کان فی الوقت فلیعد و ان کان خارج الوقت فلایعد»، </w:t>
      </w:r>
      <w:r w:rsidR="00DB631D">
        <w:rPr>
          <w:rFonts w:hint="cs"/>
          <w:rtl/>
        </w:rPr>
        <w:t xml:space="preserve">کلام امام علیه السلام بود، </w:t>
      </w:r>
      <w:r w:rsidRPr="00D819E0">
        <w:rPr>
          <w:rFonts w:hint="cs"/>
          <w:rtl/>
        </w:rPr>
        <w:t xml:space="preserve">طائفه أولی حاکم بر این طائفه می بود و </w:t>
      </w:r>
      <w:r w:rsidR="00DB631D">
        <w:rPr>
          <w:rFonts w:hint="cs"/>
          <w:rtl/>
        </w:rPr>
        <w:t>می گفت «من صلی علی غیر القبله» أعم از قبله حقیقی و تعبّدی ما بین المشرق و المغرب است</w:t>
      </w:r>
      <w:r w:rsidRPr="00D819E0">
        <w:rPr>
          <w:rFonts w:hint="cs"/>
          <w:rtl/>
        </w:rPr>
        <w:t xml:space="preserve"> مثل این که بگوییم </w:t>
      </w:r>
      <w:r w:rsidR="00DB631D">
        <w:rPr>
          <w:rFonts w:hint="cs"/>
          <w:rtl/>
        </w:rPr>
        <w:t>«</w:t>
      </w:r>
      <w:r w:rsidRPr="00D819E0">
        <w:rPr>
          <w:rFonts w:hint="cs"/>
          <w:rtl/>
        </w:rPr>
        <w:t>من أکرم ولد العالم فکأنما اکرم ولد العالم</w:t>
      </w:r>
      <w:r w:rsidR="00DB631D">
        <w:rPr>
          <w:rFonts w:hint="cs"/>
          <w:rtl/>
        </w:rPr>
        <w:t>»</w:t>
      </w:r>
      <w:r w:rsidRPr="00D819E0">
        <w:rPr>
          <w:rFonts w:hint="cs"/>
          <w:rtl/>
        </w:rPr>
        <w:t xml:space="preserve"> و در خطاب دیگر بگوید </w:t>
      </w:r>
      <w:r w:rsidR="00DB631D">
        <w:rPr>
          <w:rFonts w:hint="cs"/>
          <w:rtl/>
        </w:rPr>
        <w:t>«</w:t>
      </w:r>
      <w:r w:rsidRPr="00D819E0">
        <w:rPr>
          <w:rFonts w:hint="cs"/>
          <w:rtl/>
        </w:rPr>
        <w:t>رجل ترک اکرام العالم</w:t>
      </w:r>
      <w:r w:rsidR="00DB631D">
        <w:rPr>
          <w:rFonts w:hint="cs"/>
          <w:rtl/>
        </w:rPr>
        <w:t>»</w:t>
      </w:r>
      <w:r w:rsidRPr="00D819E0">
        <w:rPr>
          <w:rFonts w:hint="cs"/>
          <w:rtl/>
        </w:rPr>
        <w:t xml:space="preserve"> که شامل ترک عالم حقیقی و تعبّدی می شود.</w:t>
      </w:r>
    </w:p>
    <w:p w:rsidR="004B10C6" w:rsidRDefault="00D819E0" w:rsidP="00DB631D">
      <w:pPr>
        <w:rPr>
          <w:rtl/>
        </w:rPr>
      </w:pPr>
      <w:r w:rsidRPr="00D819E0">
        <w:rPr>
          <w:rFonts w:hint="cs"/>
          <w:rtl/>
        </w:rPr>
        <w:t>ولی ایشان می فرماید</w:t>
      </w:r>
      <w:r w:rsidR="00DB631D">
        <w:rPr>
          <w:rFonts w:hint="cs"/>
          <w:rtl/>
        </w:rPr>
        <w:t>: در أغلب روایات طائفه ثانیه</w:t>
      </w:r>
      <w:r w:rsidRPr="00D819E0">
        <w:rPr>
          <w:rFonts w:hint="cs"/>
          <w:rtl/>
        </w:rPr>
        <w:t xml:space="preserve"> </w:t>
      </w:r>
      <w:r w:rsidR="00DB631D">
        <w:rPr>
          <w:rFonts w:hint="cs"/>
          <w:rtl/>
        </w:rPr>
        <w:t>«</w:t>
      </w:r>
      <w:r w:rsidRPr="00D819E0">
        <w:rPr>
          <w:rFonts w:hint="cs"/>
          <w:rtl/>
        </w:rPr>
        <w:t>صلی علی غیر القبله</w:t>
      </w:r>
      <w:r w:rsidR="00DB631D">
        <w:rPr>
          <w:rFonts w:hint="cs"/>
          <w:rtl/>
        </w:rPr>
        <w:t>»</w:t>
      </w:r>
      <w:r w:rsidRPr="00D819E0">
        <w:rPr>
          <w:rFonts w:hint="cs"/>
          <w:rtl/>
        </w:rPr>
        <w:t xml:space="preserve"> در سؤال سائل بود </w:t>
      </w:r>
      <w:r w:rsidR="00DB631D">
        <w:rPr>
          <w:rFonts w:hint="cs"/>
          <w:rtl/>
        </w:rPr>
        <w:t>(مثل صحیحه یعقوب بن یقطین</w:t>
      </w:r>
      <w:r w:rsidR="00D27030">
        <w:rPr>
          <w:rStyle w:val="ab"/>
          <w:rtl/>
        </w:rPr>
        <w:footnoteReference w:id="4"/>
      </w:r>
      <w:r w:rsidR="00DB631D">
        <w:rPr>
          <w:rFonts w:hint="cs"/>
          <w:rtl/>
        </w:rPr>
        <w:t>، صحیحه سلیمان بن خالد</w:t>
      </w:r>
      <w:r w:rsidR="00DC550B">
        <w:rPr>
          <w:rStyle w:val="ab"/>
          <w:rtl/>
        </w:rPr>
        <w:footnoteReference w:id="5"/>
      </w:r>
      <w:r w:rsidR="00DB631D">
        <w:rPr>
          <w:rFonts w:hint="cs"/>
          <w:rtl/>
        </w:rPr>
        <w:t>، صحیحه</w:t>
      </w:r>
      <w:r w:rsidR="00DC550B">
        <w:rPr>
          <w:rStyle w:val="ab"/>
          <w:rtl/>
        </w:rPr>
        <w:footnoteReference w:id="6"/>
      </w:r>
      <w:r w:rsidR="00DB631D">
        <w:rPr>
          <w:rFonts w:hint="cs"/>
          <w:rtl/>
        </w:rPr>
        <w:t xml:space="preserve"> عبدالرحمن بن أبی عبدالله</w:t>
      </w:r>
      <w:r w:rsidR="00075184">
        <w:rPr>
          <w:rStyle w:val="ab"/>
          <w:rtl/>
        </w:rPr>
        <w:footnoteReference w:id="7"/>
      </w:r>
      <w:r w:rsidR="00DB631D">
        <w:rPr>
          <w:rFonts w:hint="cs"/>
          <w:rtl/>
        </w:rPr>
        <w:t xml:space="preserve">) </w:t>
      </w:r>
      <w:r w:rsidRPr="00D819E0">
        <w:rPr>
          <w:rFonts w:hint="cs"/>
          <w:rtl/>
        </w:rPr>
        <w:t xml:space="preserve">که ظاهر در همان قبله حقیقی است و لذا </w:t>
      </w:r>
      <w:r w:rsidR="004B10C6">
        <w:rPr>
          <w:rFonts w:hint="cs"/>
          <w:rtl/>
        </w:rPr>
        <w:t>«</w:t>
      </w:r>
      <w:r w:rsidRPr="00D819E0">
        <w:rPr>
          <w:rFonts w:hint="cs"/>
          <w:rtl/>
        </w:rPr>
        <w:t>ما بین المشرق و المغرب قبله</w:t>
      </w:r>
      <w:r w:rsidR="004B10C6">
        <w:rPr>
          <w:rFonts w:hint="cs"/>
          <w:rtl/>
        </w:rPr>
        <w:t>»</w:t>
      </w:r>
      <w:r w:rsidRPr="00D819E0">
        <w:rPr>
          <w:rFonts w:hint="cs"/>
          <w:rtl/>
        </w:rPr>
        <w:t xml:space="preserve"> نمی</w:t>
      </w:r>
      <w:r w:rsidR="00DB631D">
        <w:rPr>
          <w:rFonts w:hint="cs"/>
          <w:rtl/>
        </w:rPr>
        <w:t xml:space="preserve"> تواند حاکم بر سؤال سائل باشد.</w:t>
      </w:r>
      <w:r w:rsidR="00956172">
        <w:rPr>
          <w:rFonts w:hint="cs"/>
          <w:rtl/>
        </w:rPr>
        <w:t xml:space="preserve"> لذا حکومت </w:t>
      </w:r>
      <w:r w:rsidR="004B10C6">
        <w:rPr>
          <w:rFonts w:hint="cs"/>
          <w:rtl/>
        </w:rPr>
        <w:t xml:space="preserve">طائفه </w:t>
      </w:r>
      <w:r w:rsidR="00956172">
        <w:rPr>
          <w:rFonts w:hint="cs"/>
          <w:rtl/>
        </w:rPr>
        <w:t>أولی بر طائفه ثانیه درست نشد.</w:t>
      </w:r>
    </w:p>
    <w:p w:rsidR="00D819E0" w:rsidRPr="00D819E0" w:rsidRDefault="004B10C6" w:rsidP="004B10C6">
      <w:pPr>
        <w:rPr>
          <w:rtl/>
        </w:rPr>
      </w:pPr>
      <w:r>
        <w:rPr>
          <w:rFonts w:hint="cs"/>
          <w:rtl/>
        </w:rPr>
        <w:lastRenderedPageBreak/>
        <w:t xml:space="preserve">بله </w:t>
      </w:r>
      <w:r w:rsidR="00D819E0" w:rsidRPr="00D819E0">
        <w:rPr>
          <w:rFonts w:hint="cs"/>
          <w:rtl/>
        </w:rPr>
        <w:t xml:space="preserve">یک صحیحه دیگر عبدالرحمن است که </w:t>
      </w:r>
      <w:r>
        <w:rPr>
          <w:rFonts w:hint="cs"/>
          <w:rtl/>
        </w:rPr>
        <w:t xml:space="preserve">«صلی علی غیر القبلة» </w:t>
      </w:r>
      <w:r w:rsidR="00D819E0" w:rsidRPr="00D819E0">
        <w:rPr>
          <w:rFonts w:hint="cs"/>
          <w:rtl/>
        </w:rPr>
        <w:t xml:space="preserve">در کلام امام علیه السلام آمده است: </w:t>
      </w:r>
      <w:r w:rsidR="00B5599B">
        <w:rPr>
          <w:rFonts w:hint="cs"/>
          <w:rtl/>
        </w:rPr>
        <w:t>[</w:t>
      </w:r>
      <w:r w:rsidR="00B5599B" w:rsidRPr="008E2A2E">
        <w:rPr>
          <w:rFonts w:hint="cs"/>
          <w:color w:val="008000"/>
          <w:rtl/>
        </w:rPr>
        <w:t>مُحَمَّدُ بْنُ الْحَسَنِ بِإِسْنَادِهِ عَنْ عَلِيِّ بْنِ مَهْزِيَارَ عَنْ فَضَالَةَ بْنِ</w:t>
      </w:r>
      <w:r w:rsidR="00B5599B" w:rsidRPr="008E2A2E">
        <w:rPr>
          <w:rFonts w:hint="cs"/>
          <w:color w:val="008000"/>
        </w:rPr>
        <w:t>‌</w:t>
      </w:r>
      <w:r w:rsidR="00B5599B" w:rsidRPr="008E2A2E">
        <w:rPr>
          <w:rFonts w:hint="cs"/>
          <w:color w:val="008000"/>
          <w:rtl/>
        </w:rPr>
        <w:t xml:space="preserve"> أَيُّوبَ عَنْ عَبْدِ الرَّحْمَنِ بْنِ أَبِي عَبْدِ اللَّهِ عَنْ أَبِي عَبْدِ اللَّهِ ع قَالَ: إِذَا صَلَّيْتَ وَ أَنْتَ عَلَى غَيْرِ الْقِبْلَةِ- وَ اسْتَبَانَ لَكَ أَنَّكَ صَلَّيْتَ وَ أَنْتَ عَلَى غَيْرِ الْقِبْلَةِ- وَ أَنْتَ فِي وَقْتٍ فَأَعِدْ وَ إِنْ فَاتَكَ الْوَقْتُ فَلَا تُعِدْ</w:t>
      </w:r>
      <w:r w:rsidR="00B5599B" w:rsidRPr="008E2A2E">
        <w:rPr>
          <w:rFonts w:hint="cs"/>
          <w:rtl/>
        </w:rPr>
        <w:t>.</w:t>
      </w:r>
      <w:r w:rsidR="00B5599B" w:rsidRPr="008E2A2E">
        <w:rPr>
          <w:vertAlign w:val="superscript"/>
          <w:rtl/>
        </w:rPr>
        <w:footnoteReference w:id="8"/>
      </w:r>
      <w:r w:rsidR="00B5599B">
        <w:rPr>
          <w:rFonts w:hint="cs"/>
          <w:rtl/>
        </w:rPr>
        <w:t>]</w:t>
      </w:r>
      <w:r w:rsidR="00B5599B" w:rsidRPr="00D819E0">
        <w:rPr>
          <w:rFonts w:hint="cs"/>
          <w:rtl/>
        </w:rPr>
        <w:t xml:space="preserve"> </w:t>
      </w:r>
      <w:r w:rsidR="00D819E0" w:rsidRPr="00D819E0">
        <w:rPr>
          <w:rFonts w:hint="cs"/>
          <w:rtl/>
        </w:rPr>
        <w:t>ولی اغلب روایات طائفه ثانیه در سؤال سائل آمده است و لذا حکومت درست نشد.</w:t>
      </w:r>
    </w:p>
    <w:p w:rsidR="00D819E0" w:rsidRPr="00D819E0" w:rsidRDefault="00D819E0" w:rsidP="00CE12A5">
      <w:pPr>
        <w:pStyle w:val="50"/>
        <w:rPr>
          <w:rtl/>
        </w:rPr>
      </w:pPr>
      <w:bookmarkStart w:id="12" w:name="_Toc506316676"/>
      <w:r w:rsidRPr="00D819E0">
        <w:rPr>
          <w:rFonts w:hint="cs"/>
          <w:rtl/>
        </w:rPr>
        <w:t>بیان دوم</w:t>
      </w:r>
      <w:bookmarkEnd w:id="12"/>
    </w:p>
    <w:p w:rsidR="009A41CB" w:rsidRPr="00CE12A5" w:rsidRDefault="009A41CB" w:rsidP="00D819E0">
      <w:pPr>
        <w:rPr>
          <w:rFonts w:hint="cs"/>
          <w:b/>
          <w:bCs/>
          <w:rtl/>
        </w:rPr>
      </w:pPr>
      <w:r w:rsidRPr="00CE12A5">
        <w:rPr>
          <w:rFonts w:hint="cs"/>
          <w:b/>
          <w:bCs/>
          <w:rtl/>
        </w:rPr>
        <w:t>بیان دوم مرحوم حکیم در ردّ فرمایش صاحب حدائق این است که:</w:t>
      </w:r>
    </w:p>
    <w:p w:rsidR="00D819E0" w:rsidRPr="00D819E0" w:rsidRDefault="00D819E0" w:rsidP="00942B48">
      <w:pPr>
        <w:rPr>
          <w:rtl/>
        </w:rPr>
      </w:pPr>
      <w:r w:rsidRPr="00D819E0">
        <w:rPr>
          <w:rFonts w:hint="cs"/>
          <w:rtl/>
        </w:rPr>
        <w:t>طائفه أولی می گوید بین انحراف کمتر از نود درجه با انحراف بیشتر</w:t>
      </w:r>
      <w:r w:rsidR="00942B48">
        <w:rPr>
          <w:rFonts w:hint="cs"/>
          <w:rtl/>
        </w:rPr>
        <w:t xml:space="preserve"> از نود درجه،</w:t>
      </w:r>
      <w:r w:rsidRPr="00D819E0">
        <w:rPr>
          <w:rFonts w:hint="cs"/>
          <w:rtl/>
        </w:rPr>
        <w:t xml:space="preserve"> فرق است و ما بین المشرق و المغرب قبله </w:t>
      </w:r>
      <w:r w:rsidR="00942B48">
        <w:rPr>
          <w:rFonts w:hint="cs"/>
          <w:rtl/>
        </w:rPr>
        <w:t xml:space="preserve">است </w:t>
      </w:r>
      <w:r w:rsidRPr="00D819E0">
        <w:rPr>
          <w:rFonts w:hint="cs"/>
          <w:rtl/>
        </w:rPr>
        <w:t>و شما این تعبیر «ما بین المشرق و المغرب</w:t>
      </w:r>
      <w:r w:rsidR="00942B48">
        <w:rPr>
          <w:rFonts w:hint="cs"/>
          <w:rtl/>
        </w:rPr>
        <w:t xml:space="preserve"> قبلة</w:t>
      </w:r>
      <w:r w:rsidRPr="00D819E0">
        <w:rPr>
          <w:rFonts w:hint="cs"/>
          <w:rtl/>
        </w:rPr>
        <w:t>» را از خصوصیت می اندازید و دیگر انحراف کمتر از نود درجه با انحراف بیشتر از نود درجه فرقی ندارد و اگر در وقت کشف خلاف شود در هر دو صورت اعاده نماز لازم است. و نباید</w:t>
      </w:r>
      <w:r w:rsidR="00942B48">
        <w:rPr>
          <w:rFonts w:hint="cs"/>
          <w:rtl/>
        </w:rPr>
        <w:t xml:space="preserve"> در عامین من وجه،</w:t>
      </w:r>
      <w:r w:rsidRPr="00D819E0">
        <w:rPr>
          <w:rFonts w:hint="cs"/>
          <w:rtl/>
        </w:rPr>
        <w:t xml:space="preserve"> الغای عنوان لازم بیاید و با مطلب شما عنوان</w:t>
      </w:r>
      <w:r w:rsidR="00942B48">
        <w:rPr>
          <w:rFonts w:hint="cs"/>
          <w:rtl/>
        </w:rPr>
        <w:t xml:space="preserve"> «ما بین المشرق و المغرب قبلة»</w:t>
      </w:r>
      <w:r w:rsidRPr="00D819E0">
        <w:rPr>
          <w:rFonts w:hint="cs"/>
          <w:rtl/>
        </w:rPr>
        <w:t xml:space="preserve"> الغا می شود.</w:t>
      </w:r>
    </w:p>
    <w:p w:rsidR="00CE12A5" w:rsidRDefault="00CE12A5" w:rsidP="00CE12A5">
      <w:pPr>
        <w:pStyle w:val="50"/>
        <w:rPr>
          <w:rtl/>
        </w:rPr>
      </w:pPr>
      <w:bookmarkStart w:id="13" w:name="_Toc506316677"/>
      <w:r>
        <w:rPr>
          <w:rFonts w:hint="cs"/>
          <w:rtl/>
        </w:rPr>
        <w:t>جواب از بیان دوم مرحوم حکیم</w:t>
      </w:r>
      <w:bookmarkEnd w:id="13"/>
    </w:p>
    <w:p w:rsidR="00D819E0" w:rsidRPr="00D819E0" w:rsidRDefault="00D819E0" w:rsidP="00D819E0">
      <w:pPr>
        <w:rPr>
          <w:b/>
          <w:bCs/>
          <w:rtl/>
        </w:rPr>
      </w:pPr>
      <w:r w:rsidRPr="00D819E0">
        <w:rPr>
          <w:rFonts w:hint="cs"/>
          <w:b/>
          <w:bCs/>
          <w:rtl/>
        </w:rPr>
        <w:t>این فرمایش مرحوم حکیم ناتمام است؛</w:t>
      </w:r>
    </w:p>
    <w:p w:rsidR="00D819E0" w:rsidRPr="00D819E0" w:rsidRDefault="00D819E0" w:rsidP="00D819E0">
      <w:pPr>
        <w:rPr>
          <w:rtl/>
        </w:rPr>
      </w:pPr>
      <w:r w:rsidRPr="00D819E0">
        <w:rPr>
          <w:rFonts w:hint="cs"/>
          <w:b/>
          <w:bCs/>
          <w:rtl/>
        </w:rPr>
        <w:t>عرض کردیم که چهار خطاب داریم و دو خطاب از طائفه اولی و دو خطاب از طائفه ثانیه استفاده شد</w:t>
      </w:r>
      <w:r w:rsidRPr="00D819E0">
        <w:rPr>
          <w:rFonts w:hint="cs"/>
          <w:rtl/>
        </w:rPr>
        <w:t>: خطاب أول: انحراف کمتر از نود درجه اعاده ندارد، خطاب دوم: انحراف بیشتر از نود درجه اعاده دارد. خطاب سوم: انحراف از قبله با انکشاف خلاف در داخل وقت، اعاده دارد. خطاب چهارم: انحراف از قبله با انکشاف خلاف در خارج از وقت، اعاده ندارد.</w:t>
      </w:r>
    </w:p>
    <w:p w:rsidR="00D819E0" w:rsidRPr="00D819E0" w:rsidRDefault="00D819E0" w:rsidP="00942B48">
      <w:pPr>
        <w:rPr>
          <w:rtl/>
        </w:rPr>
      </w:pPr>
      <w:r w:rsidRPr="00942B48">
        <w:rPr>
          <w:rFonts w:hint="cs"/>
          <w:b/>
          <w:bCs/>
          <w:rtl/>
        </w:rPr>
        <w:t xml:space="preserve">دو طریق برای جمع بین این چهار خطاب داریم و هر دو مستلزم الغای عنوان </w:t>
      </w:r>
      <w:r w:rsidR="00942B48" w:rsidRPr="00942B48">
        <w:rPr>
          <w:rFonts w:hint="cs"/>
          <w:b/>
          <w:bCs/>
          <w:rtl/>
        </w:rPr>
        <w:t>است</w:t>
      </w:r>
      <w:r w:rsidRPr="00D819E0">
        <w:rPr>
          <w:rFonts w:hint="cs"/>
          <w:rtl/>
        </w:rPr>
        <w:t>: یکی این که اطلاق خطاب أول و دوم مقدم بر</w:t>
      </w:r>
      <w:r w:rsidR="00942B48">
        <w:rPr>
          <w:rFonts w:hint="cs"/>
          <w:rtl/>
        </w:rPr>
        <w:t xml:space="preserve"> اطلاق</w:t>
      </w:r>
      <w:r w:rsidRPr="00D819E0">
        <w:rPr>
          <w:rFonts w:hint="cs"/>
          <w:rtl/>
        </w:rPr>
        <w:t xml:space="preserve"> خطاب سوم و چهارم شود که در این فرض عنوان طائفه ثانیه (داخل وقت و خارج از وقت) الغاء می شود. و طریق دوم این بود که اطلاق خطاب سوم و چهارم بر </w:t>
      </w:r>
      <w:r w:rsidR="007C4035">
        <w:rPr>
          <w:rFonts w:hint="cs"/>
          <w:rtl/>
        </w:rPr>
        <w:t xml:space="preserve">اطلاق </w:t>
      </w:r>
      <w:r w:rsidRPr="00D819E0">
        <w:rPr>
          <w:rFonts w:hint="cs"/>
          <w:rtl/>
        </w:rPr>
        <w:t>خطاب أول و دوم مقدم شود که در این فرض هم عنوان طائفه أولی (انحراف کمتر از نود درجه و انحراف بیشتر از نود درجه) الغاء می شود.</w:t>
      </w:r>
    </w:p>
    <w:p w:rsidR="00974506" w:rsidRDefault="00D819E0" w:rsidP="00D819E0">
      <w:pPr>
        <w:rPr>
          <w:rtl/>
        </w:rPr>
      </w:pPr>
      <w:r w:rsidRPr="00D819E0">
        <w:rPr>
          <w:rFonts w:hint="cs"/>
          <w:b/>
          <w:bCs/>
          <w:rtl/>
        </w:rPr>
        <w:lastRenderedPageBreak/>
        <w:t>و صاحب حدائق دو طریق صحیح ارائه کرد و فرمود تعیّن ندارد</w:t>
      </w:r>
      <w:r w:rsidR="00974506">
        <w:rPr>
          <w:rFonts w:hint="cs"/>
          <w:rtl/>
        </w:rPr>
        <w:t>:</w:t>
      </w:r>
    </w:p>
    <w:p w:rsidR="00974506" w:rsidRDefault="00D819E0" w:rsidP="00D819E0">
      <w:pPr>
        <w:rPr>
          <w:rtl/>
        </w:rPr>
      </w:pPr>
      <w:r w:rsidRPr="00D819E0">
        <w:rPr>
          <w:rFonts w:hint="cs"/>
          <w:rtl/>
        </w:rPr>
        <w:t>طریق أول این که اطلاق خطاب أول را بر اطلاق خطاب سوم مقدّم کنیم که در این صورت برای این که الغای عنوان لازم نیاید مجبوریم اطلاق خطاب دوم را</w:t>
      </w:r>
      <w:r w:rsidR="00974506">
        <w:rPr>
          <w:rFonts w:hint="cs"/>
          <w:rtl/>
        </w:rPr>
        <w:t xml:space="preserve"> (خطاب دوم: انحراف بیشتر از نود درجه اعاده دارد)</w:t>
      </w:r>
      <w:r w:rsidRPr="00D819E0">
        <w:rPr>
          <w:rFonts w:hint="cs"/>
          <w:rtl/>
        </w:rPr>
        <w:t xml:space="preserve"> تقیید بزنیم و بگوییم انحراف بیش از نود درجه در داخل و</w:t>
      </w:r>
      <w:r w:rsidR="006F4206">
        <w:rPr>
          <w:rFonts w:hint="cs"/>
          <w:rtl/>
        </w:rPr>
        <w:t>قت اعاده دارد؛ نتیجه این می شود که طبق اطلاق خطاب أول انحراف کمتر از نود درجه چه در داخل وقت و چه خارج از وقت اعاده ندارد ولی انحراف بیشتر از نود درجه در خارج از وقت اعاده ندارد و در داخل وقت اعاده دارد.</w:t>
      </w:r>
    </w:p>
    <w:p w:rsidR="00D819E0" w:rsidRPr="00D819E0" w:rsidRDefault="00D819E0" w:rsidP="00D819E0">
      <w:pPr>
        <w:rPr>
          <w:rtl/>
        </w:rPr>
      </w:pPr>
      <w:r w:rsidRPr="00D819E0">
        <w:rPr>
          <w:rFonts w:hint="cs"/>
          <w:rtl/>
        </w:rPr>
        <w:t>و طریق دوم این است که اطلاق خطاب سوم را بر اطلاق خطاب أول مقدم کنیم و برای این که لغویت عنوان لازم نیاید خطاب چهارم را</w:t>
      </w:r>
      <w:r w:rsidR="00974506">
        <w:rPr>
          <w:rFonts w:hint="cs"/>
          <w:rtl/>
        </w:rPr>
        <w:t xml:space="preserve"> (خطاب چهارم: انحراف از قبله با انکشاف خلاف در خارج از وقت قضا ندارد)</w:t>
      </w:r>
      <w:r w:rsidRPr="00D819E0">
        <w:rPr>
          <w:rFonts w:hint="cs"/>
          <w:rtl/>
        </w:rPr>
        <w:t xml:space="preserve"> تقیید بزنیم که در خارج از وقت اگر انحراف </w:t>
      </w:r>
      <w:r w:rsidR="006F4206">
        <w:rPr>
          <w:rFonts w:hint="cs"/>
          <w:rtl/>
        </w:rPr>
        <w:t xml:space="preserve">کمتر از نود درجه باشد قضا ندارد؛ نتیجه این می شود که طبق اطلاق خطاب سوم، </w:t>
      </w:r>
      <w:r w:rsidR="002E30C8">
        <w:rPr>
          <w:rFonts w:hint="cs"/>
          <w:rtl/>
        </w:rPr>
        <w:t>انحراف از قبله با انکشاف قبله در وقت اعاده ندارد چه انحراف کمتر از نود درجه باشد و چه بیشتر از نود درجه باشد، ولی انحراف از قبله با انکشاف خلاف در خارج از وقت در صورتی اعاده ندارد که انحراف کمتر از نود درجه باشد و اگر بیش از نود درجه باشد اعاده دارد.</w:t>
      </w:r>
    </w:p>
    <w:p w:rsidR="00D819E0" w:rsidRDefault="00D819E0" w:rsidP="00D819E0">
      <w:pPr>
        <w:rPr>
          <w:rtl/>
        </w:rPr>
      </w:pPr>
      <w:r w:rsidRPr="00D819E0">
        <w:rPr>
          <w:rFonts w:hint="cs"/>
          <w:b/>
          <w:bCs/>
          <w:rtl/>
        </w:rPr>
        <w:t>صاحب حدائق می فرماید</w:t>
      </w:r>
      <w:r w:rsidRPr="00D819E0">
        <w:rPr>
          <w:rFonts w:hint="cs"/>
          <w:rtl/>
        </w:rPr>
        <w:t>: دو راه صحیح برای جمع داریم و در این دو راه الغای عنوان لازم نمی آید و لذا هیچکدام تعیّن ندارد.</w:t>
      </w:r>
    </w:p>
    <w:p w:rsidR="00CA166F" w:rsidRPr="00D819E0" w:rsidRDefault="00CA166F" w:rsidP="00CA166F">
      <w:pPr>
        <w:rPr>
          <w:rtl/>
        </w:rPr>
      </w:pPr>
      <w:r>
        <w:rPr>
          <w:rFonts w:hint="cs"/>
          <w:rtl/>
        </w:rPr>
        <w:t>این فرمایش صاحب حدائق متین است و اگر این تلاش صحیح نمی بود که خواستیم موثقه عمار را کالأخص المطلق کنیم واقعاً فرمایش صاحب حدائق جوابی نداشت.</w:t>
      </w:r>
    </w:p>
    <w:p w:rsidR="00BE7359" w:rsidRDefault="00D819E0" w:rsidP="00D819E0">
      <w:pPr>
        <w:rPr>
          <w:rFonts w:hint="cs"/>
          <w:rtl/>
        </w:rPr>
      </w:pPr>
      <w:r w:rsidRPr="00D819E0">
        <w:rPr>
          <w:rFonts w:hint="cs"/>
          <w:b/>
          <w:bCs/>
          <w:rtl/>
        </w:rPr>
        <w:t>و این یک قاعده کلیه است</w:t>
      </w:r>
      <w:r w:rsidRPr="00D819E0">
        <w:rPr>
          <w:rFonts w:hint="cs"/>
          <w:rtl/>
        </w:rPr>
        <w:t>: اگر در ماه رمضان کسی سفر کند دو خطاب داریم و یک خطاب بین سفر قبل از زوال و بعد از زوال تفصیل می دهد و طا</w:t>
      </w:r>
      <w:r w:rsidR="00BE7359">
        <w:rPr>
          <w:rFonts w:hint="cs"/>
          <w:rtl/>
        </w:rPr>
        <w:t>ئفه دوم بین تبییت نیت از شب قبل</w:t>
      </w:r>
      <w:r w:rsidRPr="00D819E0">
        <w:rPr>
          <w:rFonts w:hint="cs"/>
          <w:rtl/>
        </w:rPr>
        <w:t xml:space="preserve"> نسبت به سفر در روز و عدم </w:t>
      </w:r>
      <w:r w:rsidR="00BE7359">
        <w:rPr>
          <w:rFonts w:hint="cs"/>
          <w:rtl/>
        </w:rPr>
        <w:t>تبییت</w:t>
      </w:r>
      <w:r w:rsidRPr="00D819E0">
        <w:rPr>
          <w:rFonts w:hint="cs"/>
          <w:rtl/>
        </w:rPr>
        <w:t xml:space="preserve"> تفصیل می دهد: بین این دو </w:t>
      </w:r>
      <w:r w:rsidR="00BE7359">
        <w:rPr>
          <w:rFonts w:hint="cs"/>
          <w:rtl/>
        </w:rPr>
        <w:t>طائفه تعارض است:</w:t>
      </w:r>
    </w:p>
    <w:p w:rsidR="00BE7359" w:rsidRDefault="00D819E0" w:rsidP="00BE7359">
      <w:pPr>
        <w:rPr>
          <w:rFonts w:hint="cs"/>
          <w:rtl/>
        </w:rPr>
      </w:pPr>
      <w:r w:rsidRPr="00D819E0">
        <w:rPr>
          <w:rFonts w:hint="cs"/>
          <w:rtl/>
        </w:rPr>
        <w:t>مشهور أصلاً به طائفه دوم اعتنا نکرده اند</w:t>
      </w:r>
      <w:r w:rsidR="00BE7359">
        <w:rPr>
          <w:rFonts w:hint="cs"/>
          <w:rtl/>
        </w:rPr>
        <w:t>.</w:t>
      </w:r>
      <w:r w:rsidRPr="00D819E0">
        <w:rPr>
          <w:rFonts w:hint="cs"/>
          <w:rtl/>
        </w:rPr>
        <w:t xml:space="preserve"> ولی کسی که به طائفه ثانیه توجّه می کند به تعارض می رسد و مقتضای تعارض و تساقط این است که بگوییم: قدر متیقّن از مشروعیت صوم در سفر جایی است که سفر </w:t>
      </w:r>
      <w:r w:rsidR="00BE7359">
        <w:rPr>
          <w:rFonts w:hint="cs"/>
          <w:rtl/>
        </w:rPr>
        <w:t>بعد</w:t>
      </w:r>
      <w:r w:rsidRPr="00D819E0">
        <w:rPr>
          <w:rFonts w:hint="cs"/>
          <w:rtl/>
        </w:rPr>
        <w:t xml:space="preserve"> از زوال باشد و تب</w:t>
      </w:r>
      <w:r w:rsidR="007478E5">
        <w:rPr>
          <w:rFonts w:hint="cs"/>
          <w:rtl/>
        </w:rPr>
        <w:t>ییت</w:t>
      </w:r>
      <w:r w:rsidRPr="00D819E0">
        <w:rPr>
          <w:rFonts w:hint="cs"/>
          <w:rtl/>
        </w:rPr>
        <w:t xml:space="preserve"> نیت در</w:t>
      </w:r>
      <w:r w:rsidR="00BE7359">
        <w:rPr>
          <w:rFonts w:hint="cs"/>
          <w:rtl/>
        </w:rPr>
        <w:t xml:space="preserve"> شب قبل برای سفر نداشته باشد.</w:t>
      </w:r>
    </w:p>
    <w:p w:rsidR="00D819E0" w:rsidRPr="00D819E0" w:rsidRDefault="00BE7359" w:rsidP="00D67751">
      <w:pPr>
        <w:rPr>
          <w:rtl/>
        </w:rPr>
      </w:pPr>
      <w:r>
        <w:rPr>
          <w:rFonts w:hint="cs"/>
          <w:rtl/>
        </w:rPr>
        <w:t xml:space="preserve">و مرحوم گلپایگانی </w:t>
      </w:r>
      <w:r w:rsidR="00D819E0" w:rsidRPr="00D819E0">
        <w:rPr>
          <w:rFonts w:hint="cs"/>
          <w:rtl/>
        </w:rPr>
        <w:t xml:space="preserve">احتیاط واجب می کرد که اگر </w:t>
      </w:r>
      <w:r w:rsidR="007478E5">
        <w:rPr>
          <w:rFonts w:hint="cs"/>
          <w:rtl/>
        </w:rPr>
        <w:t>بعد از ظهر با تبییت نیت در شب قبل، سفر کنی احتیاط واجب این است که روزه آن روز را بگیری و بعداً قضای آن را هم به جا بیاوری؛ به این دلیل که دو طائفه در بقیه فروض</w:t>
      </w:r>
      <w:r w:rsidR="00D67751">
        <w:rPr>
          <w:rFonts w:hint="cs"/>
          <w:rtl/>
        </w:rPr>
        <w:t xml:space="preserve"> و در غیر مورد قدر متیقّن</w:t>
      </w:r>
      <w:r w:rsidR="007478E5">
        <w:rPr>
          <w:rFonts w:hint="cs"/>
          <w:rtl/>
        </w:rPr>
        <w:t xml:space="preserve"> با هم تعارض می کند: </w:t>
      </w:r>
      <w:r w:rsidR="00D67751">
        <w:rPr>
          <w:rFonts w:hint="cs"/>
          <w:rtl/>
        </w:rPr>
        <w:t>«سفر</w:t>
      </w:r>
      <w:r w:rsidR="007478E5">
        <w:rPr>
          <w:rFonts w:hint="cs"/>
          <w:rtl/>
        </w:rPr>
        <w:t xml:space="preserve"> قبل از زوال بدون تبییت نیت، و سفر بعد از زوال با تبییت نیت</w:t>
      </w:r>
      <w:r w:rsidR="00D67751">
        <w:rPr>
          <w:rFonts w:hint="cs"/>
          <w:rtl/>
        </w:rPr>
        <w:t>»</w:t>
      </w:r>
      <w:r w:rsidR="007478E5">
        <w:rPr>
          <w:rFonts w:hint="cs"/>
          <w:rtl/>
        </w:rPr>
        <w:t xml:space="preserve"> </w:t>
      </w:r>
      <w:r w:rsidR="00D67751">
        <w:rPr>
          <w:rFonts w:hint="cs"/>
          <w:rtl/>
        </w:rPr>
        <w:t xml:space="preserve">که دو طائفه در این دو </w:t>
      </w:r>
      <w:r w:rsidR="00D67751">
        <w:rPr>
          <w:rFonts w:hint="cs"/>
          <w:rtl/>
        </w:rPr>
        <w:lastRenderedPageBreak/>
        <w:t>مورد</w:t>
      </w:r>
      <w:r w:rsidR="00D819E0" w:rsidRPr="00D819E0">
        <w:rPr>
          <w:rFonts w:hint="cs"/>
          <w:rtl/>
        </w:rPr>
        <w:t xml:space="preserve"> تعارض و تساقط می کنند و به عموم « لاتصم فی السفر» رجوع می کنیم. البته</w:t>
      </w:r>
      <w:r w:rsidR="00C618E5">
        <w:rPr>
          <w:rFonts w:hint="cs"/>
          <w:rtl/>
        </w:rPr>
        <w:t xml:space="preserve"> در این بحث</w:t>
      </w:r>
      <w:r w:rsidR="00D819E0" w:rsidRPr="00D819E0">
        <w:rPr>
          <w:rFonts w:hint="cs"/>
          <w:rtl/>
        </w:rPr>
        <w:t xml:space="preserve"> مرحوم خویی خواسته با صحیحه رفاعه مشکل را حل کند که وارد بحث نمی شویم.</w:t>
      </w:r>
    </w:p>
    <w:p w:rsidR="00D819E0" w:rsidRPr="00D819E0" w:rsidRDefault="00D819E0" w:rsidP="00D819E0">
      <w:pPr>
        <w:rPr>
          <w:rtl/>
        </w:rPr>
      </w:pPr>
      <w:r w:rsidRPr="00D819E0">
        <w:rPr>
          <w:rFonts w:hint="cs"/>
          <w:b/>
          <w:bCs/>
          <w:rtl/>
        </w:rPr>
        <w:t>ولی أصل فرمایش صاحب حدائق صحیح است</w:t>
      </w:r>
      <w:r w:rsidRPr="00D819E0">
        <w:rPr>
          <w:rFonts w:hint="cs"/>
          <w:rtl/>
        </w:rPr>
        <w:t xml:space="preserve"> و باید اشکال صغروی کنیم که این دو</w:t>
      </w:r>
      <w:r w:rsidR="00C618E5">
        <w:rPr>
          <w:rFonts w:hint="cs"/>
          <w:rtl/>
        </w:rPr>
        <w:t xml:space="preserve"> خطاب،</w:t>
      </w:r>
      <w:r w:rsidRPr="00D819E0">
        <w:rPr>
          <w:rFonts w:hint="cs"/>
          <w:rtl/>
        </w:rPr>
        <w:t xml:space="preserve"> عامین من وجه نیستند.</w:t>
      </w:r>
    </w:p>
    <w:p w:rsidR="00CE12A5" w:rsidRDefault="00CE12A5" w:rsidP="00CE12A5">
      <w:pPr>
        <w:pStyle w:val="50"/>
        <w:rPr>
          <w:rtl/>
        </w:rPr>
      </w:pPr>
      <w:bookmarkStart w:id="14" w:name="_Toc506316678"/>
      <w:r>
        <w:rPr>
          <w:rFonts w:hint="cs"/>
          <w:rtl/>
        </w:rPr>
        <w:t>جواب مرحوم خویی از بیان أول مرحوم حکیم</w:t>
      </w:r>
      <w:bookmarkEnd w:id="14"/>
    </w:p>
    <w:p w:rsidR="00C618E5" w:rsidRPr="00C618E5" w:rsidRDefault="00C618E5" w:rsidP="00D819E0">
      <w:pPr>
        <w:rPr>
          <w:b/>
          <w:bCs/>
          <w:rtl/>
        </w:rPr>
      </w:pPr>
      <w:r w:rsidRPr="00C618E5">
        <w:rPr>
          <w:rFonts w:hint="cs"/>
          <w:b/>
          <w:bCs/>
          <w:rtl/>
        </w:rPr>
        <w:t>أما راجع به بحث حکومت:</w:t>
      </w:r>
    </w:p>
    <w:p w:rsidR="00D819E0" w:rsidRPr="00D819E0" w:rsidRDefault="00D819E0" w:rsidP="008E323C">
      <w:pPr>
        <w:rPr>
          <w:rtl/>
        </w:rPr>
      </w:pPr>
      <w:r w:rsidRPr="00D819E0">
        <w:rPr>
          <w:rFonts w:hint="cs"/>
          <w:rtl/>
        </w:rPr>
        <w:t xml:space="preserve">مرحوم خویی فرموده است: </w:t>
      </w:r>
      <w:r w:rsidR="000B66E4">
        <w:rPr>
          <w:rFonts w:hint="cs"/>
          <w:rtl/>
        </w:rPr>
        <w:t xml:space="preserve">به نظر ما حکومت «ما بین المشرق و المغرب قبلة» در طائفه اولی بر صحیحه دوم عبدالرحمن که «من صلی إلی غیر القبلة» در کلام امام علیه السلام آمده است صحیح است هر چند </w:t>
      </w:r>
      <w:r w:rsidRPr="00D819E0">
        <w:rPr>
          <w:rFonts w:hint="cs"/>
          <w:rtl/>
        </w:rPr>
        <w:t xml:space="preserve">اگر </w:t>
      </w:r>
      <w:r w:rsidR="008E323C">
        <w:rPr>
          <w:rFonts w:hint="cs"/>
          <w:rtl/>
        </w:rPr>
        <w:t>در</w:t>
      </w:r>
      <w:r w:rsidRPr="00D819E0">
        <w:rPr>
          <w:rFonts w:hint="cs"/>
          <w:rtl/>
        </w:rPr>
        <w:t xml:space="preserve"> سؤال سائل</w:t>
      </w:r>
      <w:r w:rsidR="008E323C">
        <w:rPr>
          <w:rFonts w:hint="cs"/>
          <w:rtl/>
        </w:rPr>
        <w:t xml:space="preserve"> می آمد</w:t>
      </w:r>
      <w:r w:rsidRPr="00D819E0">
        <w:rPr>
          <w:rFonts w:hint="cs"/>
          <w:rtl/>
        </w:rPr>
        <w:t xml:space="preserve"> حکومت </w:t>
      </w:r>
      <w:r w:rsidR="008E323C">
        <w:rPr>
          <w:rFonts w:hint="cs"/>
          <w:rtl/>
        </w:rPr>
        <w:t>صحیح نبود.</w:t>
      </w:r>
    </w:p>
    <w:p w:rsidR="00F871DE" w:rsidRDefault="00F871DE" w:rsidP="00F871DE">
      <w:pPr>
        <w:pStyle w:val="6"/>
        <w:rPr>
          <w:rtl/>
        </w:rPr>
      </w:pPr>
      <w:bookmarkStart w:id="15" w:name="_Toc506316679"/>
      <w:r>
        <w:rPr>
          <w:rFonts w:hint="cs"/>
          <w:rtl/>
        </w:rPr>
        <w:t>اشکال در جواب مرحوم خویی</w:t>
      </w:r>
      <w:bookmarkEnd w:id="15"/>
    </w:p>
    <w:p w:rsidR="00F0518F" w:rsidRDefault="00D819E0" w:rsidP="00F0518F">
      <w:pPr>
        <w:rPr>
          <w:rtl/>
        </w:rPr>
      </w:pPr>
      <w:r w:rsidRPr="00D819E0">
        <w:rPr>
          <w:rFonts w:hint="cs"/>
          <w:b/>
          <w:bCs/>
          <w:rtl/>
        </w:rPr>
        <w:t>اشکال فرمایش مرحوم خویی این است که:</w:t>
      </w:r>
      <w:r w:rsidRPr="00D819E0">
        <w:rPr>
          <w:rFonts w:hint="cs"/>
          <w:rtl/>
        </w:rPr>
        <w:t xml:space="preserve"> «من صلی إلی غیر القبله» در عمده روایات در کلام سائل بود </w:t>
      </w:r>
      <w:r w:rsidR="00F0518F">
        <w:rPr>
          <w:rFonts w:hint="cs"/>
          <w:rtl/>
        </w:rPr>
        <w:t xml:space="preserve">و صحیحه عبدالرحمن هم به دو شکل نقل شده بود و در یک نقل، این تعبیر در کلام سائل آمده بود و در یک نقل در کلام امام علیه السلام ذکر شده بود </w:t>
      </w:r>
      <w:r w:rsidRPr="00D819E0">
        <w:rPr>
          <w:rFonts w:hint="cs"/>
          <w:rtl/>
        </w:rPr>
        <w:t xml:space="preserve">و </w:t>
      </w:r>
      <w:r w:rsidR="00F0518F">
        <w:rPr>
          <w:rFonts w:hint="cs"/>
          <w:rtl/>
        </w:rPr>
        <w:t xml:space="preserve">با توجّه به نقل به معنایی که در آن زمان وجود داشته است، </w:t>
      </w:r>
      <w:r w:rsidRPr="00D819E0">
        <w:rPr>
          <w:rFonts w:hint="cs"/>
          <w:rtl/>
        </w:rPr>
        <w:t xml:space="preserve">خیلی بعید است که </w:t>
      </w:r>
      <w:r w:rsidR="00F0518F">
        <w:rPr>
          <w:rFonts w:hint="cs"/>
          <w:rtl/>
        </w:rPr>
        <w:t>این دو روایت، دو حدیث مستقل باشد. (لذا ثابت نمی شود که این تعبیر در کلام امام علیه السلام ذکر شده باشد تا حکومت اثبات شود.)</w:t>
      </w:r>
    </w:p>
    <w:p w:rsidR="00F871DE" w:rsidRDefault="00F871DE" w:rsidP="00F871DE">
      <w:pPr>
        <w:pStyle w:val="50"/>
        <w:rPr>
          <w:rtl/>
        </w:rPr>
      </w:pPr>
      <w:bookmarkStart w:id="16" w:name="_Toc506316680"/>
      <w:r>
        <w:rPr>
          <w:rFonts w:hint="cs"/>
          <w:rtl/>
        </w:rPr>
        <w:t>جواب استاد از بیان أول مرحوم حکیم</w:t>
      </w:r>
      <w:bookmarkEnd w:id="16"/>
    </w:p>
    <w:p w:rsidR="008F75C1" w:rsidRDefault="00D819E0" w:rsidP="00F0518F">
      <w:pPr>
        <w:rPr>
          <w:rFonts w:hint="cs"/>
          <w:rtl/>
        </w:rPr>
      </w:pPr>
      <w:r w:rsidRPr="00D819E0">
        <w:rPr>
          <w:rFonts w:hint="cs"/>
          <w:rtl/>
        </w:rPr>
        <w:t>ولی بحث را گسترده تر مطرح کنیم که چه لزومی دارد این عنوان در کلام امام علیه السلام باشد بلکه اگر در کلام سائل هم باشد در حکومت کافی است مثل این که سائل بگوید «هل یحرم الربا» حضرت بفرمایند: «نعم» و بعد در دلیلی بگوید «لا ربا بین الوالد و الولد» که در این فرض هم حکومت جا دارد</w:t>
      </w:r>
      <w:r w:rsidR="008F75C1">
        <w:rPr>
          <w:rFonts w:hint="cs"/>
          <w:rtl/>
        </w:rPr>
        <w:t xml:space="preserve"> و به این خاطر که ربا در کلام سائل انصراف به ربای حقیقی دارد نمی توان حکومت را نفی کرد</w:t>
      </w:r>
      <w:r w:rsidRPr="00D819E0">
        <w:rPr>
          <w:rFonts w:hint="cs"/>
          <w:rtl/>
        </w:rPr>
        <w:t xml:space="preserve">. </w:t>
      </w:r>
      <w:r w:rsidR="008F75C1">
        <w:rPr>
          <w:rFonts w:hint="cs"/>
          <w:rtl/>
        </w:rPr>
        <w:t>یا مثلاً شخصی سؤال کند که «رجل صلی بغیر طهور» و حضرت بفرمایند «یعید صلاته»، و در جایی دیگر حضرت بفرمایند «الطواف بالبیت صلاة» که در این مثال حکومت جا دارد. و فرقی بین کلام سائل و جواب امام علیه السلام در صحت حکومت نیست.</w:t>
      </w:r>
    </w:p>
    <w:p w:rsidR="001A1EA5" w:rsidRPr="006162A2" w:rsidRDefault="00D819E0" w:rsidP="00F0518F">
      <w:pPr>
        <w:rPr>
          <w:rtl/>
        </w:rPr>
      </w:pPr>
      <w:r w:rsidRPr="00D819E0">
        <w:rPr>
          <w:rFonts w:hint="cs"/>
          <w:rtl/>
        </w:rPr>
        <w:t>و این شبهه مطرح است که چرا مرحوم حکیم و مرحوم خویی فرض کردند که برای حکومت باید جمله محکوم در کلام امام علیه السلام باشد و اگر در کلام سائل باشد فایده ای ندارد. راجع به این مطلب در جلسه بعد بحث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A7" w:rsidRDefault="00DE26A7" w:rsidP="008B750B">
      <w:pPr>
        <w:spacing w:line="240" w:lineRule="auto"/>
      </w:pPr>
      <w:r>
        <w:separator/>
      </w:r>
    </w:p>
  </w:endnote>
  <w:endnote w:type="continuationSeparator" w:id="0">
    <w:p w:rsidR="00DE26A7" w:rsidRDefault="00DE26A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80F01" w:rsidRPr="00C80F01">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6F0157" w:rsidP="001B6799">
          <w:pPr>
            <w:pStyle w:val="a6"/>
            <w:bidi w:val="0"/>
            <w:rPr>
              <w:color w:val="808080" w:themeColor="background1" w:themeShade="80"/>
              <w:rtl/>
            </w:rPr>
          </w:pPr>
          <w:bookmarkStart w:id="24" w:name="BokAdres"/>
          <w:bookmarkEnd w:id="24"/>
          <w:r>
            <w:rPr>
              <w:color w:val="808080" w:themeColor="background1" w:themeShade="80"/>
            </w:rPr>
            <w:t>F1ms4_13961124-070_hr1_mfeb.ir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A7" w:rsidRDefault="00DE26A7" w:rsidP="008B750B">
      <w:pPr>
        <w:spacing w:line="240" w:lineRule="auto"/>
      </w:pPr>
      <w:r>
        <w:separator/>
      </w:r>
    </w:p>
  </w:footnote>
  <w:footnote w:type="continuationSeparator" w:id="0">
    <w:p w:rsidR="00DE26A7" w:rsidRDefault="00DE26A7" w:rsidP="008B750B">
      <w:pPr>
        <w:spacing w:line="240" w:lineRule="auto"/>
      </w:pPr>
      <w:r>
        <w:continuationSeparator/>
      </w:r>
    </w:p>
  </w:footnote>
  <w:footnote w:id="1">
    <w:p w:rsidR="008E2A2E" w:rsidRPr="00460C77" w:rsidRDefault="008E2A2E" w:rsidP="008E2A2E">
      <w:pPr>
        <w:pStyle w:val="a9"/>
        <w:rPr>
          <w:rtl/>
        </w:rPr>
      </w:pPr>
      <w:r w:rsidRPr="00460C77">
        <w:footnoteRef/>
      </w:r>
      <w:r w:rsidRPr="00460C77">
        <w:rPr>
          <w:rtl/>
        </w:rPr>
        <w:t xml:space="preserve"> </w:t>
      </w:r>
      <w:hyperlink r:id="rId1" w:history="1">
        <w:r w:rsidRPr="00460C77">
          <w:rPr>
            <w:rStyle w:val="ac"/>
            <w:rFonts w:hint="cs"/>
            <w:rtl/>
          </w:rPr>
          <w:t>وسائل</w:t>
        </w:r>
        <w:r w:rsidRPr="00460C77">
          <w:rPr>
            <w:rStyle w:val="ac"/>
            <w:rtl/>
          </w:rPr>
          <w:t xml:space="preserve"> </w:t>
        </w:r>
        <w:r w:rsidRPr="00460C77">
          <w:rPr>
            <w:rStyle w:val="ac"/>
            <w:rFonts w:hint="cs"/>
            <w:rtl/>
          </w:rPr>
          <w:t>الشیعة،</w:t>
        </w:r>
        <w:r w:rsidRPr="00460C77">
          <w:rPr>
            <w:rStyle w:val="ac"/>
            <w:rtl/>
          </w:rPr>
          <w:t xml:space="preserve"> </w:t>
        </w:r>
        <w:r w:rsidRPr="00460C77">
          <w:rPr>
            <w:rStyle w:val="ac"/>
            <w:rFonts w:hint="cs"/>
            <w:rtl/>
          </w:rPr>
          <w:t>الشیخ</w:t>
        </w:r>
        <w:r w:rsidRPr="00460C77">
          <w:rPr>
            <w:rStyle w:val="ac"/>
            <w:rtl/>
          </w:rPr>
          <w:t xml:space="preserve"> </w:t>
        </w:r>
        <w:r w:rsidRPr="00460C77">
          <w:rPr>
            <w:rStyle w:val="ac"/>
            <w:rFonts w:hint="cs"/>
            <w:rtl/>
          </w:rPr>
          <w:t>الحر</w:t>
        </w:r>
        <w:r w:rsidRPr="00460C77">
          <w:rPr>
            <w:rStyle w:val="ac"/>
            <w:rtl/>
          </w:rPr>
          <w:t xml:space="preserve"> </w:t>
        </w:r>
        <w:r w:rsidRPr="00460C77">
          <w:rPr>
            <w:rStyle w:val="ac"/>
            <w:rFonts w:hint="cs"/>
            <w:rtl/>
          </w:rPr>
          <w:t>العاملي،</w:t>
        </w:r>
        <w:r w:rsidRPr="00460C77">
          <w:rPr>
            <w:rStyle w:val="ac"/>
            <w:rtl/>
          </w:rPr>
          <w:t xml:space="preserve"> </w:t>
        </w:r>
        <w:r w:rsidRPr="00460C77">
          <w:rPr>
            <w:rStyle w:val="ac"/>
            <w:rFonts w:hint="cs"/>
            <w:rtl/>
          </w:rPr>
          <w:t>ج</w:t>
        </w:r>
        <w:r w:rsidRPr="00460C77">
          <w:rPr>
            <w:rStyle w:val="ac"/>
            <w:rtl/>
          </w:rPr>
          <w:t>4</w:t>
        </w:r>
        <w:r w:rsidRPr="00460C77">
          <w:rPr>
            <w:rStyle w:val="ac"/>
            <w:rFonts w:hint="cs"/>
            <w:rtl/>
          </w:rPr>
          <w:t>،</w:t>
        </w:r>
        <w:r w:rsidRPr="00460C77">
          <w:rPr>
            <w:rStyle w:val="ac"/>
            <w:rtl/>
          </w:rPr>
          <w:t xml:space="preserve"> </w:t>
        </w:r>
        <w:r w:rsidRPr="00460C77">
          <w:rPr>
            <w:rStyle w:val="ac"/>
            <w:rFonts w:hint="cs"/>
            <w:rtl/>
          </w:rPr>
          <w:t>ص</w:t>
        </w:r>
        <w:r w:rsidRPr="00460C77">
          <w:rPr>
            <w:rStyle w:val="ac"/>
            <w:rtl/>
          </w:rPr>
          <w:t>314</w:t>
        </w:r>
        <w:r w:rsidRPr="00460C77">
          <w:rPr>
            <w:rStyle w:val="ac"/>
            <w:rFonts w:hint="cs"/>
            <w:rtl/>
          </w:rPr>
          <w:t>،</w:t>
        </w:r>
        <w:r w:rsidRPr="00460C77">
          <w:rPr>
            <w:rStyle w:val="ac"/>
            <w:rtl/>
          </w:rPr>
          <w:t xml:space="preserve"> </w:t>
        </w:r>
        <w:r w:rsidRPr="00460C77">
          <w:rPr>
            <w:rStyle w:val="ac"/>
            <w:rFonts w:hint="cs"/>
            <w:rtl/>
          </w:rPr>
          <w:t>أبواب</w:t>
        </w:r>
        <w:r w:rsidRPr="00460C77">
          <w:rPr>
            <w:rStyle w:val="ac"/>
            <w:rtl/>
          </w:rPr>
          <w:t xml:space="preserve"> </w:t>
        </w:r>
        <w:r w:rsidRPr="00460C77">
          <w:rPr>
            <w:rStyle w:val="ac"/>
            <w:rFonts w:hint="cs"/>
            <w:rtl/>
          </w:rPr>
          <w:t>القبله،</w:t>
        </w:r>
        <w:r w:rsidRPr="00460C77">
          <w:rPr>
            <w:rStyle w:val="ac"/>
            <w:rtl/>
          </w:rPr>
          <w:t xml:space="preserve"> </w:t>
        </w:r>
        <w:r w:rsidRPr="00460C77">
          <w:rPr>
            <w:rStyle w:val="ac"/>
            <w:rFonts w:hint="cs"/>
            <w:rtl/>
          </w:rPr>
          <w:t>باب</w:t>
        </w:r>
        <w:r w:rsidRPr="00460C77">
          <w:rPr>
            <w:rStyle w:val="ac"/>
            <w:rtl/>
          </w:rPr>
          <w:t>10</w:t>
        </w:r>
        <w:r w:rsidRPr="00460C77">
          <w:rPr>
            <w:rStyle w:val="ac"/>
            <w:rFonts w:hint="cs"/>
            <w:rtl/>
          </w:rPr>
          <w:t>،</w:t>
        </w:r>
        <w:r w:rsidRPr="00460C77">
          <w:rPr>
            <w:rStyle w:val="ac"/>
            <w:rtl/>
          </w:rPr>
          <w:t xml:space="preserve"> </w:t>
        </w:r>
        <w:r w:rsidRPr="00460C77">
          <w:rPr>
            <w:rStyle w:val="ac"/>
            <w:rFonts w:hint="cs"/>
            <w:rtl/>
          </w:rPr>
          <w:t>ح</w:t>
        </w:r>
        <w:r w:rsidRPr="00460C77">
          <w:rPr>
            <w:rStyle w:val="ac"/>
            <w:rtl/>
          </w:rPr>
          <w:t>1</w:t>
        </w:r>
        <w:r w:rsidRPr="00460C77">
          <w:rPr>
            <w:rStyle w:val="ac"/>
            <w:rFonts w:hint="cs"/>
            <w:rtl/>
          </w:rPr>
          <w:t>،</w:t>
        </w:r>
        <w:r w:rsidRPr="00460C77">
          <w:rPr>
            <w:rStyle w:val="ac"/>
            <w:rtl/>
          </w:rPr>
          <w:t xml:space="preserve"> </w:t>
        </w:r>
        <w:r w:rsidRPr="00460C77">
          <w:rPr>
            <w:rStyle w:val="ac"/>
            <w:rFonts w:hint="cs"/>
            <w:rtl/>
          </w:rPr>
          <w:t>ط</w:t>
        </w:r>
        <w:r w:rsidRPr="00460C77">
          <w:rPr>
            <w:rStyle w:val="ac"/>
            <w:rtl/>
          </w:rPr>
          <w:t xml:space="preserve"> </w:t>
        </w:r>
        <w:r w:rsidRPr="00460C77">
          <w:rPr>
            <w:rStyle w:val="ac"/>
            <w:rFonts w:hint="cs"/>
            <w:rtl/>
          </w:rPr>
          <w:t>آل</w:t>
        </w:r>
        <w:r w:rsidRPr="00460C77">
          <w:rPr>
            <w:rStyle w:val="ac"/>
            <w:rtl/>
          </w:rPr>
          <w:t xml:space="preserve"> </w:t>
        </w:r>
        <w:r w:rsidRPr="00460C77">
          <w:rPr>
            <w:rStyle w:val="ac"/>
            <w:rFonts w:hint="cs"/>
            <w:rtl/>
          </w:rPr>
          <w:t>البيت</w:t>
        </w:r>
        <w:r w:rsidRPr="00460C77">
          <w:rPr>
            <w:rStyle w:val="ac"/>
            <w:rtl/>
          </w:rPr>
          <w:t>.</w:t>
        </w:r>
      </w:hyperlink>
    </w:p>
  </w:footnote>
  <w:footnote w:id="2">
    <w:p w:rsidR="008E2A2E" w:rsidRPr="007E57AF" w:rsidRDefault="008E2A2E" w:rsidP="008E2A2E">
      <w:pPr>
        <w:pStyle w:val="a9"/>
      </w:pPr>
      <w:r w:rsidRPr="007E57AF">
        <w:footnoteRef/>
      </w:r>
      <w:r w:rsidRPr="007E57AF">
        <w:rPr>
          <w:rtl/>
        </w:rPr>
        <w:t xml:space="preserve"> </w:t>
      </w:r>
      <w:hyperlink r:id="rId2" w:history="1">
        <w:r w:rsidRPr="007E57AF">
          <w:rPr>
            <w:rStyle w:val="ac"/>
            <w:rFonts w:hint="cs"/>
            <w:rtl/>
          </w:rPr>
          <w:t>وسائل</w:t>
        </w:r>
        <w:r w:rsidRPr="007E57AF">
          <w:rPr>
            <w:rStyle w:val="ac"/>
            <w:rtl/>
          </w:rPr>
          <w:t xml:space="preserve"> </w:t>
        </w:r>
        <w:r w:rsidRPr="007E57AF">
          <w:rPr>
            <w:rStyle w:val="ac"/>
            <w:rFonts w:hint="cs"/>
            <w:rtl/>
          </w:rPr>
          <w:t>الشیعة،</w:t>
        </w:r>
        <w:r w:rsidRPr="007E57AF">
          <w:rPr>
            <w:rStyle w:val="ac"/>
            <w:rtl/>
          </w:rPr>
          <w:t xml:space="preserve"> </w:t>
        </w:r>
        <w:r w:rsidRPr="007E57AF">
          <w:rPr>
            <w:rStyle w:val="ac"/>
            <w:rFonts w:hint="cs"/>
            <w:rtl/>
          </w:rPr>
          <w:t>الشیخ</w:t>
        </w:r>
        <w:r w:rsidRPr="007E57AF">
          <w:rPr>
            <w:rStyle w:val="ac"/>
            <w:rtl/>
          </w:rPr>
          <w:t xml:space="preserve"> </w:t>
        </w:r>
        <w:r w:rsidRPr="007E57AF">
          <w:rPr>
            <w:rStyle w:val="ac"/>
            <w:rFonts w:hint="cs"/>
            <w:rtl/>
          </w:rPr>
          <w:t>الحر</w:t>
        </w:r>
        <w:r w:rsidRPr="007E57AF">
          <w:rPr>
            <w:rStyle w:val="ac"/>
            <w:rtl/>
          </w:rPr>
          <w:t xml:space="preserve"> </w:t>
        </w:r>
        <w:r w:rsidRPr="007E57AF">
          <w:rPr>
            <w:rStyle w:val="ac"/>
            <w:rFonts w:hint="cs"/>
            <w:rtl/>
          </w:rPr>
          <w:t>العاملي،</w:t>
        </w:r>
        <w:r w:rsidRPr="007E57AF">
          <w:rPr>
            <w:rStyle w:val="ac"/>
            <w:rtl/>
          </w:rPr>
          <w:t xml:space="preserve"> </w:t>
        </w:r>
        <w:r w:rsidRPr="007E57AF">
          <w:rPr>
            <w:rStyle w:val="ac"/>
            <w:rFonts w:hint="cs"/>
            <w:rtl/>
          </w:rPr>
          <w:t>ج</w:t>
        </w:r>
        <w:r w:rsidRPr="007E57AF">
          <w:rPr>
            <w:rStyle w:val="ac"/>
            <w:rtl/>
          </w:rPr>
          <w:t>4</w:t>
        </w:r>
        <w:r w:rsidRPr="007E57AF">
          <w:rPr>
            <w:rStyle w:val="ac"/>
            <w:rFonts w:hint="cs"/>
            <w:rtl/>
          </w:rPr>
          <w:t>،</w:t>
        </w:r>
        <w:r w:rsidRPr="007E57AF">
          <w:rPr>
            <w:rStyle w:val="ac"/>
            <w:rtl/>
          </w:rPr>
          <w:t xml:space="preserve"> </w:t>
        </w:r>
        <w:r w:rsidRPr="007E57AF">
          <w:rPr>
            <w:rStyle w:val="ac"/>
            <w:rFonts w:hint="cs"/>
            <w:rtl/>
          </w:rPr>
          <w:t>ص</w:t>
        </w:r>
        <w:r w:rsidRPr="007E57AF">
          <w:rPr>
            <w:rStyle w:val="ac"/>
            <w:rtl/>
          </w:rPr>
          <w:t>315</w:t>
        </w:r>
        <w:r w:rsidRPr="007E57AF">
          <w:rPr>
            <w:rStyle w:val="ac"/>
            <w:rFonts w:hint="cs"/>
            <w:rtl/>
          </w:rPr>
          <w:t>،</w:t>
        </w:r>
        <w:r w:rsidRPr="007E57AF">
          <w:rPr>
            <w:rStyle w:val="ac"/>
            <w:rtl/>
          </w:rPr>
          <w:t xml:space="preserve"> </w:t>
        </w:r>
        <w:r w:rsidRPr="007E57AF">
          <w:rPr>
            <w:rStyle w:val="ac"/>
            <w:rFonts w:hint="cs"/>
            <w:rtl/>
          </w:rPr>
          <w:t>أبواب</w:t>
        </w:r>
        <w:r w:rsidRPr="007E57AF">
          <w:rPr>
            <w:rStyle w:val="ac"/>
            <w:rtl/>
          </w:rPr>
          <w:t xml:space="preserve"> </w:t>
        </w:r>
        <w:r w:rsidRPr="007E57AF">
          <w:rPr>
            <w:rStyle w:val="ac"/>
            <w:rFonts w:hint="cs"/>
            <w:rtl/>
          </w:rPr>
          <w:t>القبله،</w:t>
        </w:r>
        <w:r w:rsidRPr="007E57AF">
          <w:rPr>
            <w:rStyle w:val="ac"/>
            <w:rtl/>
          </w:rPr>
          <w:t xml:space="preserve"> </w:t>
        </w:r>
        <w:r w:rsidRPr="007E57AF">
          <w:rPr>
            <w:rStyle w:val="ac"/>
            <w:rFonts w:hint="cs"/>
            <w:rtl/>
          </w:rPr>
          <w:t>باب</w:t>
        </w:r>
        <w:r w:rsidRPr="007E57AF">
          <w:rPr>
            <w:rStyle w:val="ac"/>
            <w:rtl/>
          </w:rPr>
          <w:t>10</w:t>
        </w:r>
        <w:r w:rsidRPr="007E57AF">
          <w:rPr>
            <w:rStyle w:val="ac"/>
            <w:rFonts w:hint="cs"/>
            <w:rtl/>
          </w:rPr>
          <w:t>،</w:t>
        </w:r>
        <w:r w:rsidRPr="007E57AF">
          <w:rPr>
            <w:rStyle w:val="ac"/>
            <w:rtl/>
          </w:rPr>
          <w:t xml:space="preserve"> </w:t>
        </w:r>
        <w:r w:rsidRPr="007E57AF">
          <w:rPr>
            <w:rStyle w:val="ac"/>
            <w:rFonts w:hint="cs"/>
            <w:rtl/>
          </w:rPr>
          <w:t>ح</w:t>
        </w:r>
        <w:r w:rsidRPr="007E57AF">
          <w:rPr>
            <w:rStyle w:val="ac"/>
            <w:rtl/>
          </w:rPr>
          <w:t>5</w:t>
        </w:r>
        <w:r w:rsidRPr="007E57AF">
          <w:rPr>
            <w:rStyle w:val="ac"/>
            <w:rFonts w:hint="cs"/>
            <w:rtl/>
          </w:rPr>
          <w:t>،</w:t>
        </w:r>
        <w:r w:rsidRPr="007E57AF">
          <w:rPr>
            <w:rStyle w:val="ac"/>
            <w:rtl/>
          </w:rPr>
          <w:t xml:space="preserve"> </w:t>
        </w:r>
        <w:r w:rsidRPr="007E57AF">
          <w:rPr>
            <w:rStyle w:val="ac"/>
            <w:rFonts w:hint="cs"/>
            <w:rtl/>
          </w:rPr>
          <w:t>ط</w:t>
        </w:r>
        <w:r w:rsidRPr="007E57AF">
          <w:rPr>
            <w:rStyle w:val="ac"/>
            <w:rtl/>
          </w:rPr>
          <w:t xml:space="preserve"> </w:t>
        </w:r>
        <w:r w:rsidRPr="007E57AF">
          <w:rPr>
            <w:rStyle w:val="ac"/>
            <w:rFonts w:hint="cs"/>
            <w:rtl/>
          </w:rPr>
          <w:t>آل</w:t>
        </w:r>
        <w:r w:rsidRPr="007E57AF">
          <w:rPr>
            <w:rStyle w:val="ac"/>
            <w:rtl/>
          </w:rPr>
          <w:t xml:space="preserve"> </w:t>
        </w:r>
        <w:r w:rsidRPr="007E57AF">
          <w:rPr>
            <w:rStyle w:val="ac"/>
            <w:rFonts w:hint="cs"/>
            <w:rtl/>
          </w:rPr>
          <w:t>البيت</w:t>
        </w:r>
        <w:r w:rsidRPr="007E57AF">
          <w:rPr>
            <w:rStyle w:val="ac"/>
            <w:rtl/>
          </w:rPr>
          <w:t>.</w:t>
        </w:r>
      </w:hyperlink>
    </w:p>
  </w:footnote>
  <w:footnote w:id="3">
    <w:p w:rsidR="008E2A2E" w:rsidRPr="0062323B" w:rsidRDefault="008E2A2E" w:rsidP="008E2A2E">
      <w:pPr>
        <w:pStyle w:val="a9"/>
        <w:rPr>
          <w:rtl/>
        </w:rPr>
      </w:pPr>
      <w:r w:rsidRPr="0062323B">
        <w:footnoteRef/>
      </w:r>
      <w:r w:rsidRPr="0062323B">
        <w:rPr>
          <w:rtl/>
        </w:rPr>
        <w:t xml:space="preserve"> </w:t>
      </w:r>
      <w:hyperlink r:id="rId3" w:history="1">
        <w:r w:rsidRPr="0062323B">
          <w:rPr>
            <w:rStyle w:val="ac"/>
            <w:rFonts w:hint="cs"/>
            <w:rtl/>
          </w:rPr>
          <w:t>وسائل</w:t>
        </w:r>
        <w:r w:rsidRPr="0062323B">
          <w:rPr>
            <w:rStyle w:val="ac"/>
            <w:rtl/>
          </w:rPr>
          <w:t xml:space="preserve"> </w:t>
        </w:r>
        <w:r w:rsidRPr="0062323B">
          <w:rPr>
            <w:rStyle w:val="ac"/>
            <w:rFonts w:hint="cs"/>
            <w:rtl/>
          </w:rPr>
          <w:t>الشیعة،</w:t>
        </w:r>
        <w:r w:rsidRPr="0062323B">
          <w:rPr>
            <w:rStyle w:val="ac"/>
            <w:rtl/>
          </w:rPr>
          <w:t xml:space="preserve"> </w:t>
        </w:r>
        <w:r w:rsidRPr="0062323B">
          <w:rPr>
            <w:rStyle w:val="ac"/>
            <w:rFonts w:hint="cs"/>
            <w:rtl/>
          </w:rPr>
          <w:t>الشیخ</w:t>
        </w:r>
        <w:r w:rsidRPr="0062323B">
          <w:rPr>
            <w:rStyle w:val="ac"/>
            <w:rtl/>
          </w:rPr>
          <w:t xml:space="preserve"> </w:t>
        </w:r>
        <w:r w:rsidRPr="0062323B">
          <w:rPr>
            <w:rStyle w:val="ac"/>
            <w:rFonts w:hint="cs"/>
            <w:rtl/>
          </w:rPr>
          <w:t>الحر</w:t>
        </w:r>
        <w:r w:rsidRPr="0062323B">
          <w:rPr>
            <w:rStyle w:val="ac"/>
            <w:rtl/>
          </w:rPr>
          <w:t xml:space="preserve"> </w:t>
        </w:r>
        <w:r w:rsidRPr="0062323B">
          <w:rPr>
            <w:rStyle w:val="ac"/>
            <w:rFonts w:hint="cs"/>
            <w:rtl/>
          </w:rPr>
          <w:t>العاملي،</w:t>
        </w:r>
        <w:r w:rsidRPr="0062323B">
          <w:rPr>
            <w:rStyle w:val="ac"/>
            <w:rtl/>
          </w:rPr>
          <w:t xml:space="preserve"> </w:t>
        </w:r>
        <w:r w:rsidRPr="0062323B">
          <w:rPr>
            <w:rStyle w:val="ac"/>
            <w:rFonts w:hint="cs"/>
            <w:rtl/>
          </w:rPr>
          <w:t>ج</w:t>
        </w:r>
        <w:r w:rsidRPr="0062323B">
          <w:rPr>
            <w:rStyle w:val="ac"/>
            <w:rtl/>
          </w:rPr>
          <w:t>4</w:t>
        </w:r>
        <w:r w:rsidRPr="0062323B">
          <w:rPr>
            <w:rStyle w:val="ac"/>
            <w:rFonts w:hint="cs"/>
            <w:rtl/>
          </w:rPr>
          <w:t>،</w:t>
        </w:r>
        <w:r w:rsidRPr="0062323B">
          <w:rPr>
            <w:rStyle w:val="ac"/>
            <w:rtl/>
          </w:rPr>
          <w:t xml:space="preserve"> </w:t>
        </w:r>
        <w:r w:rsidRPr="0062323B">
          <w:rPr>
            <w:rStyle w:val="ac"/>
            <w:rFonts w:hint="cs"/>
            <w:rtl/>
          </w:rPr>
          <w:t>ص</w:t>
        </w:r>
        <w:r w:rsidRPr="0062323B">
          <w:rPr>
            <w:rStyle w:val="ac"/>
            <w:rtl/>
          </w:rPr>
          <w:t>315</w:t>
        </w:r>
        <w:r w:rsidRPr="0062323B">
          <w:rPr>
            <w:rStyle w:val="ac"/>
            <w:rFonts w:hint="cs"/>
            <w:rtl/>
          </w:rPr>
          <w:t>،</w:t>
        </w:r>
        <w:r w:rsidRPr="0062323B">
          <w:rPr>
            <w:rStyle w:val="ac"/>
            <w:rtl/>
          </w:rPr>
          <w:t xml:space="preserve"> </w:t>
        </w:r>
        <w:r w:rsidRPr="0062323B">
          <w:rPr>
            <w:rStyle w:val="ac"/>
            <w:rFonts w:hint="cs"/>
            <w:rtl/>
          </w:rPr>
          <w:t>أبواب</w:t>
        </w:r>
        <w:r w:rsidRPr="0062323B">
          <w:rPr>
            <w:rStyle w:val="ac"/>
            <w:rtl/>
          </w:rPr>
          <w:t xml:space="preserve"> </w:t>
        </w:r>
        <w:r w:rsidRPr="0062323B">
          <w:rPr>
            <w:rStyle w:val="ac"/>
            <w:rFonts w:hint="cs"/>
            <w:rtl/>
          </w:rPr>
          <w:t>القبلة،</w:t>
        </w:r>
        <w:r w:rsidRPr="0062323B">
          <w:rPr>
            <w:rStyle w:val="ac"/>
            <w:rtl/>
          </w:rPr>
          <w:t xml:space="preserve"> </w:t>
        </w:r>
        <w:r w:rsidRPr="0062323B">
          <w:rPr>
            <w:rStyle w:val="ac"/>
            <w:rFonts w:hint="cs"/>
            <w:rtl/>
          </w:rPr>
          <w:t>باب</w:t>
        </w:r>
        <w:r w:rsidRPr="0062323B">
          <w:rPr>
            <w:rStyle w:val="ac"/>
            <w:rtl/>
          </w:rPr>
          <w:t>11</w:t>
        </w:r>
        <w:r w:rsidRPr="0062323B">
          <w:rPr>
            <w:rStyle w:val="ac"/>
            <w:rFonts w:hint="cs"/>
            <w:rtl/>
          </w:rPr>
          <w:t>،</w:t>
        </w:r>
        <w:r w:rsidRPr="0062323B">
          <w:rPr>
            <w:rStyle w:val="ac"/>
            <w:rtl/>
          </w:rPr>
          <w:t xml:space="preserve"> </w:t>
        </w:r>
        <w:r w:rsidRPr="0062323B">
          <w:rPr>
            <w:rStyle w:val="ac"/>
            <w:rFonts w:hint="cs"/>
            <w:rtl/>
          </w:rPr>
          <w:t>ح</w:t>
        </w:r>
        <w:r w:rsidRPr="0062323B">
          <w:rPr>
            <w:rStyle w:val="ac"/>
            <w:rtl/>
          </w:rPr>
          <w:t>1</w:t>
        </w:r>
        <w:r w:rsidRPr="0062323B">
          <w:rPr>
            <w:rStyle w:val="ac"/>
            <w:rFonts w:hint="cs"/>
            <w:rtl/>
          </w:rPr>
          <w:t>،</w:t>
        </w:r>
        <w:r w:rsidRPr="0062323B">
          <w:rPr>
            <w:rStyle w:val="ac"/>
            <w:rtl/>
          </w:rPr>
          <w:t xml:space="preserve"> </w:t>
        </w:r>
        <w:r w:rsidRPr="0062323B">
          <w:rPr>
            <w:rStyle w:val="ac"/>
            <w:rFonts w:hint="cs"/>
            <w:rtl/>
          </w:rPr>
          <w:t>ط</w:t>
        </w:r>
        <w:r w:rsidRPr="0062323B">
          <w:rPr>
            <w:rStyle w:val="ac"/>
            <w:rtl/>
          </w:rPr>
          <w:t xml:space="preserve"> </w:t>
        </w:r>
        <w:r w:rsidRPr="0062323B">
          <w:rPr>
            <w:rStyle w:val="ac"/>
            <w:rFonts w:hint="cs"/>
            <w:rtl/>
          </w:rPr>
          <w:t>آل</w:t>
        </w:r>
        <w:r w:rsidRPr="0062323B">
          <w:rPr>
            <w:rStyle w:val="ac"/>
            <w:rtl/>
          </w:rPr>
          <w:t xml:space="preserve"> </w:t>
        </w:r>
        <w:r w:rsidRPr="0062323B">
          <w:rPr>
            <w:rStyle w:val="ac"/>
            <w:rFonts w:hint="cs"/>
            <w:rtl/>
          </w:rPr>
          <w:t>البيت</w:t>
        </w:r>
        <w:r w:rsidRPr="0062323B">
          <w:rPr>
            <w:rStyle w:val="ac"/>
            <w:rtl/>
          </w:rPr>
          <w:t>.</w:t>
        </w:r>
      </w:hyperlink>
    </w:p>
  </w:footnote>
  <w:footnote w:id="4">
    <w:p w:rsidR="00D27030" w:rsidRPr="00D27030" w:rsidRDefault="00D27030" w:rsidP="00D27030">
      <w:pPr>
        <w:pStyle w:val="a9"/>
        <w:rPr>
          <w:rFonts w:hint="cs"/>
        </w:rPr>
      </w:pPr>
      <w:r w:rsidRPr="00D27030">
        <w:footnoteRef/>
      </w:r>
      <w:r w:rsidRPr="00D27030">
        <w:rPr>
          <w:rtl/>
        </w:rPr>
        <w:t xml:space="preserve"> </w:t>
      </w:r>
      <w:hyperlink r:id="rId4" w:history="1">
        <w:r w:rsidRPr="00D27030">
          <w:rPr>
            <w:rStyle w:val="ac"/>
            <w:rFonts w:hint="cs"/>
            <w:rtl/>
          </w:rPr>
          <w:t>وسائل</w:t>
        </w:r>
        <w:r w:rsidRPr="00D27030">
          <w:rPr>
            <w:rStyle w:val="ac"/>
            <w:rtl/>
          </w:rPr>
          <w:t xml:space="preserve"> </w:t>
        </w:r>
        <w:r w:rsidRPr="00D27030">
          <w:rPr>
            <w:rStyle w:val="ac"/>
            <w:rFonts w:hint="cs"/>
            <w:rtl/>
          </w:rPr>
          <w:t>الشیعة،</w:t>
        </w:r>
        <w:r w:rsidRPr="00D27030">
          <w:rPr>
            <w:rStyle w:val="ac"/>
            <w:rtl/>
          </w:rPr>
          <w:t xml:space="preserve"> </w:t>
        </w:r>
        <w:r w:rsidRPr="00D27030">
          <w:rPr>
            <w:rStyle w:val="ac"/>
            <w:rFonts w:hint="cs"/>
            <w:rtl/>
          </w:rPr>
          <w:t>الشیخ</w:t>
        </w:r>
        <w:r w:rsidRPr="00D27030">
          <w:rPr>
            <w:rStyle w:val="ac"/>
            <w:rtl/>
          </w:rPr>
          <w:t xml:space="preserve"> </w:t>
        </w:r>
        <w:r w:rsidRPr="00D27030">
          <w:rPr>
            <w:rStyle w:val="ac"/>
            <w:rFonts w:hint="cs"/>
            <w:rtl/>
          </w:rPr>
          <w:t>الحر</w:t>
        </w:r>
        <w:r w:rsidRPr="00D27030">
          <w:rPr>
            <w:rStyle w:val="ac"/>
            <w:rtl/>
          </w:rPr>
          <w:t xml:space="preserve"> </w:t>
        </w:r>
        <w:r w:rsidRPr="00D27030">
          <w:rPr>
            <w:rStyle w:val="ac"/>
            <w:rFonts w:hint="cs"/>
            <w:rtl/>
          </w:rPr>
          <w:t>العاملي،</w:t>
        </w:r>
        <w:r w:rsidRPr="00D27030">
          <w:rPr>
            <w:rStyle w:val="ac"/>
            <w:rtl/>
          </w:rPr>
          <w:t xml:space="preserve"> </w:t>
        </w:r>
        <w:r w:rsidRPr="00D27030">
          <w:rPr>
            <w:rStyle w:val="ac"/>
            <w:rFonts w:hint="cs"/>
            <w:rtl/>
          </w:rPr>
          <w:t>ج</w:t>
        </w:r>
        <w:r w:rsidRPr="00D27030">
          <w:rPr>
            <w:rStyle w:val="ac"/>
            <w:rtl/>
          </w:rPr>
          <w:t>4</w:t>
        </w:r>
        <w:r w:rsidRPr="00D27030">
          <w:rPr>
            <w:rStyle w:val="ac"/>
            <w:rFonts w:hint="cs"/>
            <w:rtl/>
          </w:rPr>
          <w:t>،</w:t>
        </w:r>
        <w:r w:rsidRPr="00D27030">
          <w:rPr>
            <w:rStyle w:val="ac"/>
            <w:rtl/>
          </w:rPr>
          <w:t xml:space="preserve"> </w:t>
        </w:r>
        <w:r w:rsidRPr="00D27030">
          <w:rPr>
            <w:rStyle w:val="ac"/>
            <w:rFonts w:hint="cs"/>
            <w:rtl/>
          </w:rPr>
          <w:t>ص</w:t>
        </w:r>
        <w:r w:rsidRPr="00D27030">
          <w:rPr>
            <w:rStyle w:val="ac"/>
            <w:rtl/>
          </w:rPr>
          <w:t>316</w:t>
        </w:r>
        <w:r w:rsidRPr="00D27030">
          <w:rPr>
            <w:rStyle w:val="ac"/>
            <w:rFonts w:hint="cs"/>
            <w:rtl/>
          </w:rPr>
          <w:t>،</w:t>
        </w:r>
        <w:r w:rsidRPr="00D27030">
          <w:rPr>
            <w:rStyle w:val="ac"/>
            <w:rtl/>
          </w:rPr>
          <w:t xml:space="preserve"> </w:t>
        </w:r>
        <w:r w:rsidRPr="00D27030">
          <w:rPr>
            <w:rStyle w:val="ac"/>
            <w:rFonts w:hint="cs"/>
            <w:rtl/>
          </w:rPr>
          <w:t>أبواب</w:t>
        </w:r>
        <w:r w:rsidRPr="00D27030">
          <w:rPr>
            <w:rStyle w:val="ac"/>
            <w:rtl/>
          </w:rPr>
          <w:t xml:space="preserve"> </w:t>
        </w:r>
        <w:r w:rsidRPr="00D27030">
          <w:rPr>
            <w:rStyle w:val="ac"/>
            <w:rFonts w:hint="cs"/>
            <w:rtl/>
          </w:rPr>
          <w:t>القبلة،</w:t>
        </w:r>
        <w:r w:rsidRPr="00D27030">
          <w:rPr>
            <w:rStyle w:val="ac"/>
            <w:rtl/>
          </w:rPr>
          <w:t xml:space="preserve"> </w:t>
        </w:r>
        <w:r w:rsidRPr="00D27030">
          <w:rPr>
            <w:rStyle w:val="ac"/>
            <w:rFonts w:hint="cs"/>
            <w:rtl/>
          </w:rPr>
          <w:t>باب</w:t>
        </w:r>
        <w:r w:rsidRPr="00D27030">
          <w:rPr>
            <w:rStyle w:val="ac"/>
            <w:rtl/>
          </w:rPr>
          <w:t>11</w:t>
        </w:r>
        <w:r w:rsidRPr="00D27030">
          <w:rPr>
            <w:rStyle w:val="ac"/>
            <w:rFonts w:hint="cs"/>
            <w:rtl/>
          </w:rPr>
          <w:t>،</w:t>
        </w:r>
        <w:r w:rsidRPr="00D27030">
          <w:rPr>
            <w:rStyle w:val="ac"/>
            <w:rtl/>
          </w:rPr>
          <w:t xml:space="preserve"> </w:t>
        </w:r>
        <w:r w:rsidRPr="00D27030">
          <w:rPr>
            <w:rStyle w:val="ac"/>
            <w:rFonts w:hint="cs"/>
            <w:rtl/>
          </w:rPr>
          <w:t>ح</w:t>
        </w:r>
        <w:r w:rsidRPr="00D27030">
          <w:rPr>
            <w:rStyle w:val="ac"/>
            <w:rtl/>
          </w:rPr>
          <w:t>2</w:t>
        </w:r>
        <w:r w:rsidRPr="00D27030">
          <w:rPr>
            <w:rStyle w:val="ac"/>
            <w:rFonts w:hint="cs"/>
            <w:rtl/>
          </w:rPr>
          <w:t>،</w:t>
        </w:r>
        <w:r w:rsidRPr="00D27030">
          <w:rPr>
            <w:rStyle w:val="ac"/>
            <w:rtl/>
          </w:rPr>
          <w:t xml:space="preserve"> </w:t>
        </w:r>
        <w:r w:rsidRPr="00D27030">
          <w:rPr>
            <w:rStyle w:val="ac"/>
            <w:rFonts w:hint="cs"/>
            <w:rtl/>
          </w:rPr>
          <w:t>ط</w:t>
        </w:r>
        <w:r w:rsidRPr="00D27030">
          <w:rPr>
            <w:rStyle w:val="ac"/>
            <w:rtl/>
          </w:rPr>
          <w:t xml:space="preserve"> </w:t>
        </w:r>
        <w:r w:rsidRPr="00D27030">
          <w:rPr>
            <w:rStyle w:val="ac"/>
            <w:rFonts w:hint="cs"/>
            <w:rtl/>
          </w:rPr>
          <w:t>آل</w:t>
        </w:r>
        <w:r w:rsidRPr="00D27030">
          <w:rPr>
            <w:rStyle w:val="ac"/>
            <w:rtl/>
          </w:rPr>
          <w:t xml:space="preserve"> </w:t>
        </w:r>
        <w:r w:rsidRPr="00D27030">
          <w:rPr>
            <w:rStyle w:val="ac"/>
            <w:rFonts w:hint="cs"/>
            <w:rtl/>
          </w:rPr>
          <w:t>البيت</w:t>
        </w:r>
        <w:r w:rsidRPr="00D27030">
          <w:rPr>
            <w:rStyle w:val="ac"/>
            <w:rtl/>
          </w:rPr>
          <w:t>.</w:t>
        </w:r>
      </w:hyperlink>
    </w:p>
  </w:footnote>
  <w:footnote w:id="5">
    <w:p w:rsidR="00DC550B" w:rsidRDefault="00DC550B" w:rsidP="00DC550B">
      <w:pPr>
        <w:pStyle w:val="a9"/>
        <w:rPr>
          <w:rFonts w:hint="cs"/>
        </w:rPr>
      </w:pPr>
      <w:r>
        <w:rPr>
          <w:rStyle w:val="ab"/>
        </w:rPr>
        <w:footnoteRef/>
      </w:r>
      <w:r>
        <w:rPr>
          <w:rtl/>
        </w:rPr>
        <w:t xml:space="preserve"> </w:t>
      </w:r>
      <w:hyperlink r:id="rId5" w:history="1">
        <w:r w:rsidR="00D27030" w:rsidRPr="00DC550B">
          <w:rPr>
            <w:rStyle w:val="ac"/>
            <w:rFonts w:hint="cs"/>
            <w:rtl/>
          </w:rPr>
          <w:t>وسائل</w:t>
        </w:r>
        <w:r w:rsidR="00D27030" w:rsidRPr="00DC550B">
          <w:rPr>
            <w:rStyle w:val="ac"/>
            <w:rtl/>
          </w:rPr>
          <w:t xml:space="preserve"> </w:t>
        </w:r>
        <w:r w:rsidR="00D27030" w:rsidRPr="00DC550B">
          <w:rPr>
            <w:rStyle w:val="ac"/>
            <w:rFonts w:hint="cs"/>
            <w:rtl/>
          </w:rPr>
          <w:t>الشیعة،</w:t>
        </w:r>
        <w:r w:rsidR="00D27030" w:rsidRPr="00DC550B">
          <w:rPr>
            <w:rStyle w:val="ac"/>
            <w:rtl/>
          </w:rPr>
          <w:t xml:space="preserve"> </w:t>
        </w:r>
        <w:r w:rsidR="00D27030" w:rsidRPr="00DC550B">
          <w:rPr>
            <w:rStyle w:val="ac"/>
            <w:rFonts w:hint="cs"/>
            <w:rtl/>
          </w:rPr>
          <w:t>الشیخ</w:t>
        </w:r>
        <w:r w:rsidR="00D27030" w:rsidRPr="00DC550B">
          <w:rPr>
            <w:rStyle w:val="ac"/>
            <w:rtl/>
          </w:rPr>
          <w:t xml:space="preserve"> </w:t>
        </w:r>
        <w:r w:rsidR="00D27030" w:rsidRPr="00DC550B">
          <w:rPr>
            <w:rStyle w:val="ac"/>
            <w:rFonts w:hint="cs"/>
            <w:rtl/>
          </w:rPr>
          <w:t>الحر</w:t>
        </w:r>
        <w:r w:rsidR="00D27030" w:rsidRPr="00DC550B">
          <w:rPr>
            <w:rStyle w:val="ac"/>
            <w:rtl/>
          </w:rPr>
          <w:t xml:space="preserve"> </w:t>
        </w:r>
        <w:r w:rsidR="00D27030" w:rsidRPr="00DC550B">
          <w:rPr>
            <w:rStyle w:val="ac"/>
            <w:rFonts w:hint="cs"/>
            <w:rtl/>
          </w:rPr>
          <w:t>العاملي،</w:t>
        </w:r>
        <w:r w:rsidR="00D27030" w:rsidRPr="00DC550B">
          <w:rPr>
            <w:rStyle w:val="ac"/>
            <w:rtl/>
          </w:rPr>
          <w:t xml:space="preserve"> </w:t>
        </w:r>
        <w:r w:rsidR="00D27030" w:rsidRPr="00DC550B">
          <w:rPr>
            <w:rStyle w:val="ac"/>
            <w:rFonts w:hint="cs"/>
            <w:rtl/>
          </w:rPr>
          <w:t>ج</w:t>
        </w:r>
        <w:r w:rsidR="00D27030" w:rsidRPr="00DC550B">
          <w:rPr>
            <w:rStyle w:val="ac"/>
            <w:rtl/>
          </w:rPr>
          <w:t>4</w:t>
        </w:r>
        <w:r w:rsidR="00D27030" w:rsidRPr="00DC550B">
          <w:rPr>
            <w:rStyle w:val="ac"/>
            <w:rFonts w:hint="cs"/>
            <w:rtl/>
          </w:rPr>
          <w:t>،</w:t>
        </w:r>
        <w:r w:rsidR="00D27030" w:rsidRPr="00DC550B">
          <w:rPr>
            <w:rStyle w:val="ac"/>
            <w:rtl/>
          </w:rPr>
          <w:t xml:space="preserve"> </w:t>
        </w:r>
        <w:r w:rsidR="00D27030" w:rsidRPr="00DC550B">
          <w:rPr>
            <w:rStyle w:val="ac"/>
            <w:rFonts w:hint="cs"/>
            <w:rtl/>
          </w:rPr>
          <w:t>ص</w:t>
        </w:r>
        <w:r w:rsidR="00D27030" w:rsidRPr="00DC550B">
          <w:rPr>
            <w:rStyle w:val="ac"/>
            <w:rtl/>
          </w:rPr>
          <w:t>3</w:t>
        </w:r>
        <w:r>
          <w:rPr>
            <w:rStyle w:val="ac"/>
            <w:rFonts w:hint="cs"/>
            <w:rtl/>
          </w:rPr>
          <w:t>17</w:t>
        </w:r>
        <w:r w:rsidR="00D27030" w:rsidRPr="00DC550B">
          <w:rPr>
            <w:rStyle w:val="ac"/>
            <w:rFonts w:hint="cs"/>
            <w:rtl/>
          </w:rPr>
          <w:t>،</w:t>
        </w:r>
        <w:r w:rsidR="00D27030" w:rsidRPr="00DC550B">
          <w:rPr>
            <w:rStyle w:val="ac"/>
            <w:rtl/>
          </w:rPr>
          <w:t xml:space="preserve"> </w:t>
        </w:r>
        <w:r w:rsidR="00D27030" w:rsidRPr="00DC550B">
          <w:rPr>
            <w:rStyle w:val="ac"/>
            <w:rFonts w:hint="cs"/>
            <w:rtl/>
          </w:rPr>
          <w:t>أبواب</w:t>
        </w:r>
        <w:r w:rsidR="00D27030" w:rsidRPr="00DC550B">
          <w:rPr>
            <w:rStyle w:val="ac"/>
            <w:rtl/>
          </w:rPr>
          <w:t xml:space="preserve"> </w:t>
        </w:r>
        <w:r w:rsidR="00D27030" w:rsidRPr="00DC550B">
          <w:rPr>
            <w:rStyle w:val="ac"/>
            <w:rFonts w:hint="cs"/>
            <w:rtl/>
          </w:rPr>
          <w:t>القبلة،</w:t>
        </w:r>
        <w:r w:rsidR="00D27030" w:rsidRPr="00DC550B">
          <w:rPr>
            <w:rStyle w:val="ac"/>
            <w:rtl/>
          </w:rPr>
          <w:t xml:space="preserve"> </w:t>
        </w:r>
        <w:r w:rsidR="00D27030" w:rsidRPr="00DC550B">
          <w:rPr>
            <w:rStyle w:val="ac"/>
            <w:rFonts w:hint="cs"/>
            <w:rtl/>
          </w:rPr>
          <w:t>باب</w:t>
        </w:r>
        <w:r w:rsidR="00D27030" w:rsidRPr="00DC550B">
          <w:rPr>
            <w:rStyle w:val="ac"/>
            <w:rtl/>
          </w:rPr>
          <w:t>11</w:t>
        </w:r>
        <w:r w:rsidR="00D27030" w:rsidRPr="00DC550B">
          <w:rPr>
            <w:rStyle w:val="ac"/>
            <w:rFonts w:hint="cs"/>
            <w:rtl/>
          </w:rPr>
          <w:t>،</w:t>
        </w:r>
        <w:r w:rsidR="00D27030" w:rsidRPr="00DC550B">
          <w:rPr>
            <w:rStyle w:val="ac"/>
            <w:rtl/>
          </w:rPr>
          <w:t xml:space="preserve"> </w:t>
        </w:r>
        <w:r w:rsidR="00D27030" w:rsidRPr="00DC550B">
          <w:rPr>
            <w:rStyle w:val="ac"/>
            <w:rFonts w:hint="cs"/>
            <w:rtl/>
          </w:rPr>
          <w:t>ح</w:t>
        </w:r>
        <w:r>
          <w:rPr>
            <w:rStyle w:val="ac"/>
            <w:rFonts w:hint="cs"/>
            <w:rtl/>
          </w:rPr>
          <w:t>6</w:t>
        </w:r>
        <w:r w:rsidR="00D27030" w:rsidRPr="00DC550B">
          <w:rPr>
            <w:rStyle w:val="ac"/>
            <w:rFonts w:hint="cs"/>
            <w:rtl/>
          </w:rPr>
          <w:t>،</w:t>
        </w:r>
        <w:r w:rsidR="00D27030" w:rsidRPr="00DC550B">
          <w:rPr>
            <w:rStyle w:val="ac"/>
            <w:rtl/>
          </w:rPr>
          <w:t xml:space="preserve"> </w:t>
        </w:r>
        <w:r w:rsidR="00D27030" w:rsidRPr="00DC550B">
          <w:rPr>
            <w:rStyle w:val="ac"/>
            <w:rFonts w:hint="cs"/>
            <w:rtl/>
          </w:rPr>
          <w:t>ط</w:t>
        </w:r>
        <w:r w:rsidR="00D27030" w:rsidRPr="00DC550B">
          <w:rPr>
            <w:rStyle w:val="ac"/>
            <w:rtl/>
          </w:rPr>
          <w:t xml:space="preserve"> </w:t>
        </w:r>
        <w:r w:rsidR="00D27030" w:rsidRPr="00DC550B">
          <w:rPr>
            <w:rStyle w:val="ac"/>
            <w:rFonts w:hint="cs"/>
            <w:rtl/>
          </w:rPr>
          <w:t>آل</w:t>
        </w:r>
        <w:r w:rsidR="00D27030" w:rsidRPr="00DC550B">
          <w:rPr>
            <w:rStyle w:val="ac"/>
            <w:rtl/>
          </w:rPr>
          <w:t xml:space="preserve"> </w:t>
        </w:r>
        <w:r w:rsidR="00D27030" w:rsidRPr="00DC550B">
          <w:rPr>
            <w:rStyle w:val="ac"/>
            <w:rFonts w:hint="cs"/>
            <w:rtl/>
          </w:rPr>
          <w:t>البيت</w:t>
        </w:r>
        <w:r w:rsidR="00D27030" w:rsidRPr="00DC550B">
          <w:rPr>
            <w:rStyle w:val="ac"/>
            <w:rtl/>
          </w:rPr>
          <w:t>.</w:t>
        </w:r>
      </w:hyperlink>
    </w:p>
  </w:footnote>
  <w:footnote w:id="6">
    <w:p w:rsidR="00DC550B" w:rsidRDefault="00DC550B" w:rsidP="00DC550B">
      <w:pPr>
        <w:pStyle w:val="a9"/>
        <w:rPr>
          <w:rFonts w:hint="cs"/>
          <w:rtl/>
        </w:rPr>
      </w:pPr>
      <w:r>
        <w:rPr>
          <w:rStyle w:val="ab"/>
        </w:rPr>
        <w:footnoteRef/>
      </w:r>
      <w:r>
        <w:rPr>
          <w:rtl/>
        </w:rPr>
        <w:t xml:space="preserve"> </w:t>
      </w:r>
      <w:hyperlink r:id="rId6" w:history="1">
        <w:r w:rsidR="00D27030" w:rsidRPr="00DC550B">
          <w:rPr>
            <w:rStyle w:val="ac"/>
            <w:rFonts w:hint="cs"/>
            <w:rtl/>
          </w:rPr>
          <w:t>وسائل</w:t>
        </w:r>
        <w:r w:rsidR="00D27030" w:rsidRPr="00DC550B">
          <w:rPr>
            <w:rStyle w:val="ac"/>
            <w:rtl/>
          </w:rPr>
          <w:t xml:space="preserve"> </w:t>
        </w:r>
        <w:r w:rsidR="00D27030" w:rsidRPr="00DC550B">
          <w:rPr>
            <w:rStyle w:val="ac"/>
            <w:rFonts w:hint="cs"/>
            <w:rtl/>
          </w:rPr>
          <w:t>الشیعة،</w:t>
        </w:r>
        <w:r w:rsidR="00D27030" w:rsidRPr="00DC550B">
          <w:rPr>
            <w:rStyle w:val="ac"/>
            <w:rtl/>
          </w:rPr>
          <w:t xml:space="preserve"> </w:t>
        </w:r>
        <w:r w:rsidR="00D27030" w:rsidRPr="00DC550B">
          <w:rPr>
            <w:rStyle w:val="ac"/>
            <w:rFonts w:hint="cs"/>
            <w:rtl/>
          </w:rPr>
          <w:t>الشیخ</w:t>
        </w:r>
        <w:r w:rsidR="00D27030" w:rsidRPr="00DC550B">
          <w:rPr>
            <w:rStyle w:val="ac"/>
            <w:rtl/>
          </w:rPr>
          <w:t xml:space="preserve"> </w:t>
        </w:r>
        <w:r w:rsidR="00D27030" w:rsidRPr="00DC550B">
          <w:rPr>
            <w:rStyle w:val="ac"/>
            <w:rFonts w:hint="cs"/>
            <w:rtl/>
          </w:rPr>
          <w:t>الحر</w:t>
        </w:r>
        <w:r w:rsidR="00D27030" w:rsidRPr="00DC550B">
          <w:rPr>
            <w:rStyle w:val="ac"/>
            <w:rtl/>
          </w:rPr>
          <w:t xml:space="preserve"> </w:t>
        </w:r>
        <w:r w:rsidR="00D27030" w:rsidRPr="00DC550B">
          <w:rPr>
            <w:rStyle w:val="ac"/>
            <w:rFonts w:hint="cs"/>
            <w:rtl/>
          </w:rPr>
          <w:t>العاملي،</w:t>
        </w:r>
        <w:r w:rsidR="00D27030" w:rsidRPr="00DC550B">
          <w:rPr>
            <w:rStyle w:val="ac"/>
            <w:rtl/>
          </w:rPr>
          <w:t xml:space="preserve"> </w:t>
        </w:r>
        <w:r w:rsidR="00D27030" w:rsidRPr="00DC550B">
          <w:rPr>
            <w:rStyle w:val="ac"/>
            <w:rFonts w:hint="cs"/>
            <w:rtl/>
          </w:rPr>
          <w:t>ج</w:t>
        </w:r>
        <w:r w:rsidR="00D27030" w:rsidRPr="00DC550B">
          <w:rPr>
            <w:rStyle w:val="ac"/>
            <w:rtl/>
          </w:rPr>
          <w:t>4</w:t>
        </w:r>
        <w:r w:rsidR="00D27030" w:rsidRPr="00DC550B">
          <w:rPr>
            <w:rStyle w:val="ac"/>
            <w:rFonts w:hint="cs"/>
            <w:rtl/>
          </w:rPr>
          <w:t>،</w:t>
        </w:r>
        <w:r w:rsidR="00D27030" w:rsidRPr="00DC550B">
          <w:rPr>
            <w:rStyle w:val="ac"/>
            <w:rtl/>
          </w:rPr>
          <w:t xml:space="preserve"> </w:t>
        </w:r>
        <w:r w:rsidR="00D27030" w:rsidRPr="00DC550B">
          <w:rPr>
            <w:rStyle w:val="ac"/>
            <w:rFonts w:hint="cs"/>
            <w:rtl/>
          </w:rPr>
          <w:t>ص</w:t>
        </w:r>
        <w:r w:rsidR="00D27030" w:rsidRPr="00DC550B">
          <w:rPr>
            <w:rStyle w:val="ac"/>
            <w:rtl/>
          </w:rPr>
          <w:t>3</w:t>
        </w:r>
        <w:r>
          <w:rPr>
            <w:rStyle w:val="ac"/>
            <w:rFonts w:hint="cs"/>
            <w:rtl/>
          </w:rPr>
          <w:t>18</w:t>
        </w:r>
        <w:r w:rsidR="00D27030" w:rsidRPr="00DC550B">
          <w:rPr>
            <w:rStyle w:val="ac"/>
            <w:rFonts w:hint="cs"/>
            <w:rtl/>
          </w:rPr>
          <w:t>،</w:t>
        </w:r>
        <w:r w:rsidR="00D27030" w:rsidRPr="00DC550B">
          <w:rPr>
            <w:rStyle w:val="ac"/>
            <w:rtl/>
          </w:rPr>
          <w:t xml:space="preserve"> </w:t>
        </w:r>
        <w:r w:rsidR="00D27030" w:rsidRPr="00DC550B">
          <w:rPr>
            <w:rStyle w:val="ac"/>
            <w:rFonts w:hint="cs"/>
            <w:rtl/>
          </w:rPr>
          <w:t>أبواب</w:t>
        </w:r>
        <w:r w:rsidR="00D27030" w:rsidRPr="00DC550B">
          <w:rPr>
            <w:rStyle w:val="ac"/>
            <w:rtl/>
          </w:rPr>
          <w:t xml:space="preserve"> </w:t>
        </w:r>
        <w:r w:rsidR="00D27030" w:rsidRPr="00DC550B">
          <w:rPr>
            <w:rStyle w:val="ac"/>
            <w:rFonts w:hint="cs"/>
            <w:rtl/>
          </w:rPr>
          <w:t>القبلة،</w:t>
        </w:r>
        <w:r w:rsidR="00D27030" w:rsidRPr="00DC550B">
          <w:rPr>
            <w:rStyle w:val="ac"/>
            <w:rtl/>
          </w:rPr>
          <w:t xml:space="preserve"> </w:t>
        </w:r>
        <w:r w:rsidR="00D27030" w:rsidRPr="00DC550B">
          <w:rPr>
            <w:rStyle w:val="ac"/>
            <w:rFonts w:hint="cs"/>
            <w:rtl/>
          </w:rPr>
          <w:t>باب</w:t>
        </w:r>
        <w:r w:rsidR="00D27030" w:rsidRPr="00DC550B">
          <w:rPr>
            <w:rStyle w:val="ac"/>
            <w:rtl/>
          </w:rPr>
          <w:t>11</w:t>
        </w:r>
        <w:r w:rsidR="00D27030" w:rsidRPr="00DC550B">
          <w:rPr>
            <w:rStyle w:val="ac"/>
            <w:rFonts w:hint="cs"/>
            <w:rtl/>
          </w:rPr>
          <w:t>،</w:t>
        </w:r>
        <w:r w:rsidR="00D27030" w:rsidRPr="00DC550B">
          <w:rPr>
            <w:rStyle w:val="ac"/>
            <w:rtl/>
          </w:rPr>
          <w:t xml:space="preserve"> </w:t>
        </w:r>
        <w:r w:rsidR="00D27030" w:rsidRPr="00DC550B">
          <w:rPr>
            <w:rStyle w:val="ac"/>
            <w:rFonts w:hint="cs"/>
            <w:rtl/>
          </w:rPr>
          <w:t>ح</w:t>
        </w:r>
        <w:r>
          <w:rPr>
            <w:rStyle w:val="ac"/>
            <w:rFonts w:hint="cs"/>
            <w:rtl/>
          </w:rPr>
          <w:t>8</w:t>
        </w:r>
        <w:r w:rsidR="00D27030" w:rsidRPr="00DC550B">
          <w:rPr>
            <w:rStyle w:val="ac"/>
            <w:rFonts w:hint="cs"/>
            <w:rtl/>
          </w:rPr>
          <w:t>،</w:t>
        </w:r>
        <w:r w:rsidR="00D27030" w:rsidRPr="00DC550B">
          <w:rPr>
            <w:rStyle w:val="ac"/>
            <w:rtl/>
          </w:rPr>
          <w:t xml:space="preserve"> </w:t>
        </w:r>
        <w:r w:rsidR="00D27030" w:rsidRPr="00DC550B">
          <w:rPr>
            <w:rStyle w:val="ac"/>
            <w:rFonts w:hint="cs"/>
            <w:rtl/>
          </w:rPr>
          <w:t>ط</w:t>
        </w:r>
        <w:r w:rsidR="00D27030" w:rsidRPr="00DC550B">
          <w:rPr>
            <w:rStyle w:val="ac"/>
            <w:rtl/>
          </w:rPr>
          <w:t xml:space="preserve"> </w:t>
        </w:r>
        <w:r w:rsidR="00D27030" w:rsidRPr="00DC550B">
          <w:rPr>
            <w:rStyle w:val="ac"/>
            <w:rFonts w:hint="cs"/>
            <w:rtl/>
          </w:rPr>
          <w:t>آل</w:t>
        </w:r>
        <w:r w:rsidR="00D27030" w:rsidRPr="00DC550B">
          <w:rPr>
            <w:rStyle w:val="ac"/>
            <w:rtl/>
          </w:rPr>
          <w:t xml:space="preserve"> </w:t>
        </w:r>
        <w:r w:rsidR="00D27030" w:rsidRPr="00DC550B">
          <w:rPr>
            <w:rStyle w:val="ac"/>
            <w:rFonts w:hint="cs"/>
            <w:rtl/>
          </w:rPr>
          <w:t>البيت</w:t>
        </w:r>
        <w:r w:rsidR="00D27030" w:rsidRPr="00DC550B">
          <w:rPr>
            <w:rStyle w:val="ac"/>
            <w:rtl/>
          </w:rPr>
          <w:t>.</w:t>
        </w:r>
      </w:hyperlink>
    </w:p>
  </w:footnote>
  <w:footnote w:id="7">
    <w:p w:rsidR="00075184" w:rsidRPr="00075184" w:rsidRDefault="00075184" w:rsidP="00075184">
      <w:pPr>
        <w:pStyle w:val="a9"/>
        <w:rPr>
          <w:rFonts w:hint="cs"/>
        </w:rPr>
      </w:pPr>
      <w:r>
        <w:rPr>
          <w:rStyle w:val="ab"/>
        </w:rPr>
        <w:footnoteRef/>
      </w:r>
      <w:r>
        <w:rPr>
          <w:rtl/>
        </w:rPr>
        <w:t xml:space="preserve"> </w:t>
      </w:r>
      <w:r>
        <w:rPr>
          <w:rFonts w:hint="cs"/>
          <w:rtl/>
        </w:rPr>
        <w:t>اشاره به این روایت دارد که: «</w:t>
      </w:r>
      <w:r w:rsidRPr="00075184">
        <w:rPr>
          <w:rFonts w:hint="cs"/>
          <w:color w:val="008000"/>
          <w:rtl/>
        </w:rPr>
        <w:t>مُحَمَّدُ بْنُ عَلِيِّ بْنِ الْحُسَيْنِ بِإِسْنَادِهِ عَنْ عَبْدِ الرَّحْمَنِ بْنِ أَبِي عَبْدِ اللَّهِ أَنَّهُ سُئِلَ الصَّادِقُ ع عَنْ رَجُلٍ أَعْمَى صَلَّى عَلَى غَيْرِ الْقِبْلَةِ- فَقَالَ إِنْ كَانَ فِي وَقْتٍ فَلْيُعِدْ- وَ إِنْ كَانَ قَدْ مَضَى الْوَقْتُ فَلَا يُعِدْ- قَالَ وَ سَأَلْتُهُ عَنْ رَجُلٍ صَلَّى وَ هِيَ مُغِيمَةٌ- ثُمَّ تَجَلَّتْ فَعَلِمَ أَنَّهُ صَلَّى عَلَى غَيْرِ الْقِبْلَةِ- فَقَالَ إِنْ كَانَ فِي وَقْتٍ فَلْيُعِدْ- وَ إِنْ كَانَ الْوَقْتُ قَدْ مَضَى فَلَا يُعِيدُ.</w:t>
      </w:r>
      <w:r>
        <w:rPr>
          <w:rFonts w:hint="cs"/>
          <w:rtl/>
        </w:rPr>
        <w:t>»</w:t>
      </w:r>
    </w:p>
  </w:footnote>
  <w:footnote w:id="8">
    <w:p w:rsidR="00B5599B" w:rsidRPr="0062323B" w:rsidRDefault="00B5599B" w:rsidP="00B5599B">
      <w:pPr>
        <w:pStyle w:val="a9"/>
        <w:rPr>
          <w:rtl/>
        </w:rPr>
      </w:pPr>
      <w:r w:rsidRPr="0062323B">
        <w:footnoteRef/>
      </w:r>
      <w:r w:rsidRPr="0062323B">
        <w:rPr>
          <w:rtl/>
        </w:rPr>
        <w:t xml:space="preserve"> </w:t>
      </w:r>
      <w:hyperlink r:id="rId7" w:history="1">
        <w:r w:rsidRPr="0062323B">
          <w:rPr>
            <w:rStyle w:val="ac"/>
            <w:rFonts w:hint="cs"/>
            <w:rtl/>
          </w:rPr>
          <w:t>وسائل</w:t>
        </w:r>
        <w:r w:rsidRPr="0062323B">
          <w:rPr>
            <w:rStyle w:val="ac"/>
            <w:rtl/>
          </w:rPr>
          <w:t xml:space="preserve"> </w:t>
        </w:r>
        <w:r w:rsidRPr="0062323B">
          <w:rPr>
            <w:rStyle w:val="ac"/>
            <w:rFonts w:hint="cs"/>
            <w:rtl/>
          </w:rPr>
          <w:t>الشیعة،</w:t>
        </w:r>
        <w:r w:rsidRPr="0062323B">
          <w:rPr>
            <w:rStyle w:val="ac"/>
            <w:rtl/>
          </w:rPr>
          <w:t xml:space="preserve"> </w:t>
        </w:r>
        <w:r w:rsidRPr="0062323B">
          <w:rPr>
            <w:rStyle w:val="ac"/>
            <w:rFonts w:hint="cs"/>
            <w:rtl/>
          </w:rPr>
          <w:t>الشیخ</w:t>
        </w:r>
        <w:r w:rsidRPr="0062323B">
          <w:rPr>
            <w:rStyle w:val="ac"/>
            <w:rtl/>
          </w:rPr>
          <w:t xml:space="preserve"> </w:t>
        </w:r>
        <w:r w:rsidRPr="0062323B">
          <w:rPr>
            <w:rStyle w:val="ac"/>
            <w:rFonts w:hint="cs"/>
            <w:rtl/>
          </w:rPr>
          <w:t>الحر</w:t>
        </w:r>
        <w:r w:rsidRPr="0062323B">
          <w:rPr>
            <w:rStyle w:val="ac"/>
            <w:rtl/>
          </w:rPr>
          <w:t xml:space="preserve"> </w:t>
        </w:r>
        <w:r w:rsidRPr="0062323B">
          <w:rPr>
            <w:rStyle w:val="ac"/>
            <w:rFonts w:hint="cs"/>
            <w:rtl/>
          </w:rPr>
          <w:t>العاملي،</w:t>
        </w:r>
        <w:r w:rsidRPr="0062323B">
          <w:rPr>
            <w:rStyle w:val="ac"/>
            <w:rtl/>
          </w:rPr>
          <w:t xml:space="preserve"> </w:t>
        </w:r>
        <w:r w:rsidRPr="0062323B">
          <w:rPr>
            <w:rStyle w:val="ac"/>
            <w:rFonts w:hint="cs"/>
            <w:rtl/>
          </w:rPr>
          <w:t>ج</w:t>
        </w:r>
        <w:r w:rsidRPr="0062323B">
          <w:rPr>
            <w:rStyle w:val="ac"/>
            <w:rtl/>
          </w:rPr>
          <w:t>4</w:t>
        </w:r>
        <w:r w:rsidRPr="0062323B">
          <w:rPr>
            <w:rStyle w:val="ac"/>
            <w:rFonts w:hint="cs"/>
            <w:rtl/>
          </w:rPr>
          <w:t>،</w:t>
        </w:r>
        <w:r w:rsidRPr="0062323B">
          <w:rPr>
            <w:rStyle w:val="ac"/>
            <w:rtl/>
          </w:rPr>
          <w:t xml:space="preserve"> </w:t>
        </w:r>
        <w:r w:rsidRPr="0062323B">
          <w:rPr>
            <w:rStyle w:val="ac"/>
            <w:rFonts w:hint="cs"/>
            <w:rtl/>
          </w:rPr>
          <w:t>ص</w:t>
        </w:r>
        <w:r w:rsidRPr="0062323B">
          <w:rPr>
            <w:rStyle w:val="ac"/>
            <w:rtl/>
          </w:rPr>
          <w:t>315</w:t>
        </w:r>
        <w:r w:rsidRPr="0062323B">
          <w:rPr>
            <w:rStyle w:val="ac"/>
            <w:rFonts w:hint="cs"/>
            <w:rtl/>
          </w:rPr>
          <w:t>،</w:t>
        </w:r>
        <w:r w:rsidRPr="0062323B">
          <w:rPr>
            <w:rStyle w:val="ac"/>
            <w:rtl/>
          </w:rPr>
          <w:t xml:space="preserve"> </w:t>
        </w:r>
        <w:r w:rsidRPr="0062323B">
          <w:rPr>
            <w:rStyle w:val="ac"/>
            <w:rFonts w:hint="cs"/>
            <w:rtl/>
          </w:rPr>
          <w:t>أبواب</w:t>
        </w:r>
        <w:r w:rsidRPr="0062323B">
          <w:rPr>
            <w:rStyle w:val="ac"/>
            <w:rtl/>
          </w:rPr>
          <w:t xml:space="preserve"> </w:t>
        </w:r>
        <w:r w:rsidRPr="0062323B">
          <w:rPr>
            <w:rStyle w:val="ac"/>
            <w:rFonts w:hint="cs"/>
            <w:rtl/>
          </w:rPr>
          <w:t>القبلة،</w:t>
        </w:r>
        <w:r w:rsidRPr="0062323B">
          <w:rPr>
            <w:rStyle w:val="ac"/>
            <w:rtl/>
          </w:rPr>
          <w:t xml:space="preserve"> </w:t>
        </w:r>
        <w:r w:rsidRPr="0062323B">
          <w:rPr>
            <w:rStyle w:val="ac"/>
            <w:rFonts w:hint="cs"/>
            <w:rtl/>
          </w:rPr>
          <w:t>باب</w:t>
        </w:r>
        <w:r w:rsidRPr="0062323B">
          <w:rPr>
            <w:rStyle w:val="ac"/>
            <w:rtl/>
          </w:rPr>
          <w:t>11</w:t>
        </w:r>
        <w:r w:rsidRPr="0062323B">
          <w:rPr>
            <w:rStyle w:val="ac"/>
            <w:rFonts w:hint="cs"/>
            <w:rtl/>
          </w:rPr>
          <w:t>،</w:t>
        </w:r>
        <w:r w:rsidRPr="0062323B">
          <w:rPr>
            <w:rStyle w:val="ac"/>
            <w:rtl/>
          </w:rPr>
          <w:t xml:space="preserve"> </w:t>
        </w:r>
        <w:r w:rsidRPr="0062323B">
          <w:rPr>
            <w:rStyle w:val="ac"/>
            <w:rFonts w:hint="cs"/>
            <w:rtl/>
          </w:rPr>
          <w:t>ح</w:t>
        </w:r>
        <w:r w:rsidRPr="0062323B">
          <w:rPr>
            <w:rStyle w:val="ac"/>
            <w:rtl/>
          </w:rPr>
          <w:t>1</w:t>
        </w:r>
        <w:r w:rsidRPr="0062323B">
          <w:rPr>
            <w:rStyle w:val="ac"/>
            <w:rFonts w:hint="cs"/>
            <w:rtl/>
          </w:rPr>
          <w:t>،</w:t>
        </w:r>
        <w:r w:rsidRPr="0062323B">
          <w:rPr>
            <w:rStyle w:val="ac"/>
            <w:rtl/>
          </w:rPr>
          <w:t xml:space="preserve"> </w:t>
        </w:r>
        <w:r w:rsidRPr="0062323B">
          <w:rPr>
            <w:rStyle w:val="ac"/>
            <w:rFonts w:hint="cs"/>
            <w:rtl/>
          </w:rPr>
          <w:t>ط</w:t>
        </w:r>
        <w:r w:rsidRPr="0062323B">
          <w:rPr>
            <w:rStyle w:val="ac"/>
            <w:rtl/>
          </w:rPr>
          <w:t xml:space="preserve"> </w:t>
        </w:r>
        <w:r w:rsidRPr="0062323B">
          <w:rPr>
            <w:rStyle w:val="ac"/>
            <w:rFonts w:hint="cs"/>
            <w:rtl/>
          </w:rPr>
          <w:t>آل</w:t>
        </w:r>
        <w:r w:rsidRPr="0062323B">
          <w:rPr>
            <w:rStyle w:val="ac"/>
            <w:rtl/>
          </w:rPr>
          <w:t xml:space="preserve"> </w:t>
        </w:r>
        <w:r w:rsidRPr="0062323B">
          <w:rPr>
            <w:rStyle w:val="ac"/>
            <w:rFonts w:hint="cs"/>
            <w:rtl/>
          </w:rPr>
          <w:t>البيت</w:t>
        </w:r>
        <w:r w:rsidRPr="0062323B">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6F0157">
      <w:rPr>
        <w:b/>
        <w:bCs/>
        <w:sz w:val="20"/>
        <w:szCs w:val="24"/>
        <w:rtl/>
      </w:rPr>
      <w:t>070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6F015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6F0157">
      <w:rPr>
        <w:rFonts w:hint="cs"/>
        <w:b/>
        <w:bCs/>
        <w:color w:val="632423" w:themeColor="accent2" w:themeShade="80"/>
        <w:sz w:val="20"/>
        <w:szCs w:val="24"/>
        <w:rtl/>
      </w:rPr>
      <w:t>شهیدی</w:t>
    </w:r>
    <w:r w:rsidR="006F0157">
      <w:rPr>
        <w:b/>
        <w:bCs/>
        <w:color w:val="632423" w:themeColor="accent2" w:themeShade="80"/>
        <w:sz w:val="20"/>
        <w:szCs w:val="24"/>
        <w:rtl/>
      </w:rPr>
      <w:t xml:space="preserve"> </w:t>
    </w:r>
    <w:r w:rsidR="006F015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6F0157">
      <w:rPr>
        <w:sz w:val="24"/>
        <w:szCs w:val="24"/>
        <w:rtl/>
      </w:rPr>
      <w:t>24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6F0157">
      <w:rPr>
        <w:rFonts w:hint="cs"/>
        <w:sz w:val="24"/>
        <w:szCs w:val="24"/>
        <w:rtl/>
      </w:rPr>
      <w:t>فصل</w:t>
    </w:r>
    <w:r w:rsidR="006F0157">
      <w:rPr>
        <w:sz w:val="24"/>
        <w:szCs w:val="24"/>
        <w:rtl/>
      </w:rPr>
      <w:t xml:space="preserve"> </w:t>
    </w:r>
    <w:r w:rsidR="006F0157">
      <w:rPr>
        <w:rFonts w:hint="cs"/>
        <w:sz w:val="24"/>
        <w:szCs w:val="24"/>
        <w:rtl/>
      </w:rPr>
      <w:t>فی</w:t>
    </w:r>
    <w:r w:rsidR="006F0157">
      <w:rPr>
        <w:sz w:val="24"/>
        <w:szCs w:val="24"/>
        <w:rtl/>
      </w:rPr>
      <w:t xml:space="preserve"> </w:t>
    </w:r>
    <w:r w:rsidR="006F0157">
      <w:rPr>
        <w:rFonts w:hint="cs"/>
        <w:sz w:val="24"/>
        <w:szCs w:val="24"/>
        <w:rtl/>
      </w:rPr>
      <w:t>أحکام</w:t>
    </w:r>
    <w:r w:rsidR="006F0157">
      <w:rPr>
        <w:sz w:val="24"/>
        <w:szCs w:val="24"/>
        <w:rtl/>
      </w:rPr>
      <w:t xml:space="preserve"> </w:t>
    </w:r>
    <w:r w:rsidR="006F0157">
      <w:rPr>
        <w:rFonts w:hint="cs"/>
        <w:sz w:val="24"/>
        <w:szCs w:val="24"/>
        <w:rtl/>
      </w:rPr>
      <w:t>الخلل</w:t>
    </w:r>
    <w:r w:rsidR="006F0157">
      <w:rPr>
        <w:sz w:val="24"/>
        <w:szCs w:val="24"/>
        <w:rtl/>
      </w:rPr>
      <w:t xml:space="preserve"> </w:t>
    </w:r>
    <w:r w:rsidR="006F0157">
      <w:rPr>
        <w:rFonts w:hint="cs"/>
        <w:sz w:val="24"/>
        <w:szCs w:val="24"/>
        <w:rtl/>
      </w:rPr>
      <w:t>فی</w:t>
    </w:r>
    <w:r w:rsidR="006F0157">
      <w:rPr>
        <w:sz w:val="24"/>
        <w:szCs w:val="24"/>
        <w:rtl/>
      </w:rPr>
      <w:t xml:space="preserve"> </w:t>
    </w:r>
    <w:r w:rsidR="006F0157">
      <w:rPr>
        <w:rFonts w:hint="cs"/>
        <w:sz w:val="24"/>
        <w:szCs w:val="24"/>
        <w:rtl/>
      </w:rPr>
      <w:t>القبله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6F0157">
      <w:rPr>
        <w:rFonts w:hint="cs"/>
        <w:sz w:val="24"/>
        <w:szCs w:val="24"/>
        <w:rtl/>
      </w:rPr>
      <w:t>حسن</w:t>
    </w:r>
    <w:r w:rsidR="006F0157">
      <w:rPr>
        <w:sz w:val="24"/>
        <w:szCs w:val="24"/>
        <w:rtl/>
      </w:rPr>
      <w:t xml:space="preserve"> </w:t>
    </w:r>
    <w:r w:rsidR="006F015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6F0157">
      <w:rPr>
        <w:rFonts w:hint="cs"/>
        <w:sz w:val="24"/>
        <w:szCs w:val="24"/>
        <w:rtl/>
      </w:rPr>
      <w:t>مسأله</w:t>
    </w:r>
    <w:r w:rsidR="006F0157">
      <w:rPr>
        <w:sz w:val="24"/>
        <w:szCs w:val="24"/>
        <w:rtl/>
      </w:rPr>
      <w:t xml:space="preserve"> </w:t>
    </w:r>
    <w:r w:rsidR="006F0157">
      <w:rPr>
        <w:rFonts w:hint="cs"/>
        <w:sz w:val="24"/>
        <w:szCs w:val="24"/>
        <w:rtl/>
      </w:rPr>
      <w:t>أول،اخلال</w:t>
    </w:r>
    <w:r w:rsidR="006F0157">
      <w:rPr>
        <w:sz w:val="24"/>
        <w:szCs w:val="24"/>
        <w:rtl/>
      </w:rPr>
      <w:t xml:space="preserve"> </w:t>
    </w:r>
    <w:r w:rsidR="006F0157">
      <w:rPr>
        <w:rFonts w:hint="cs"/>
        <w:sz w:val="24"/>
        <w:szCs w:val="24"/>
        <w:rtl/>
      </w:rPr>
      <w:t>به</w:t>
    </w:r>
    <w:r w:rsidR="006F0157">
      <w:rPr>
        <w:sz w:val="24"/>
        <w:szCs w:val="24"/>
        <w:rtl/>
      </w:rPr>
      <w:t xml:space="preserve"> </w:t>
    </w:r>
    <w:r w:rsidR="006F0157">
      <w:rPr>
        <w:rFonts w:hint="cs"/>
        <w:sz w:val="24"/>
        <w:szCs w:val="24"/>
        <w:rtl/>
      </w:rPr>
      <w:t>قبله</w:t>
    </w:r>
    <w:r w:rsidR="006F0157">
      <w:rPr>
        <w:sz w:val="24"/>
        <w:szCs w:val="24"/>
        <w:rtl/>
      </w:rPr>
      <w:t xml:space="preserve"> </w:t>
    </w:r>
    <w:r w:rsidR="006F0157">
      <w:rPr>
        <w:rFonts w:hint="cs"/>
        <w:sz w:val="24"/>
        <w:szCs w:val="24"/>
        <w:rtl/>
      </w:rPr>
      <w:t>در</w:t>
    </w:r>
    <w:r w:rsidR="006F0157">
      <w:rPr>
        <w:sz w:val="24"/>
        <w:szCs w:val="24"/>
        <w:rtl/>
      </w:rPr>
      <w:t xml:space="preserve"> </w:t>
    </w:r>
    <w:r w:rsidR="006F0157">
      <w:rPr>
        <w:rFonts w:hint="cs"/>
        <w:sz w:val="24"/>
        <w:szCs w:val="24"/>
        <w:rtl/>
      </w:rPr>
      <w:t>نماز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1D8E"/>
    <w:rsid w:val="000353D7"/>
    <w:rsid w:val="00055496"/>
    <w:rsid w:val="00075184"/>
    <w:rsid w:val="00080A41"/>
    <w:rsid w:val="0008299B"/>
    <w:rsid w:val="000913AA"/>
    <w:rsid w:val="00096C63"/>
    <w:rsid w:val="000B5DB5"/>
    <w:rsid w:val="000B66E4"/>
    <w:rsid w:val="000C3947"/>
    <w:rsid w:val="000D2A37"/>
    <w:rsid w:val="000D30E9"/>
    <w:rsid w:val="000D490C"/>
    <w:rsid w:val="000D6818"/>
    <w:rsid w:val="000E335E"/>
    <w:rsid w:val="000F16CF"/>
    <w:rsid w:val="000F5BAC"/>
    <w:rsid w:val="00114AB7"/>
    <w:rsid w:val="00116B2B"/>
    <w:rsid w:val="00124E3D"/>
    <w:rsid w:val="00126D36"/>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917"/>
    <w:rsid w:val="00294A52"/>
    <w:rsid w:val="002B575F"/>
    <w:rsid w:val="002B729B"/>
    <w:rsid w:val="002C53A2"/>
    <w:rsid w:val="002D0040"/>
    <w:rsid w:val="002D2FA8"/>
    <w:rsid w:val="002E220F"/>
    <w:rsid w:val="002E30C8"/>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26EB"/>
    <w:rsid w:val="00441B6D"/>
    <w:rsid w:val="004556EF"/>
    <w:rsid w:val="00462B07"/>
    <w:rsid w:val="00465BD2"/>
    <w:rsid w:val="004715C8"/>
    <w:rsid w:val="00481C31"/>
    <w:rsid w:val="00482FC1"/>
    <w:rsid w:val="00483027"/>
    <w:rsid w:val="004871AA"/>
    <w:rsid w:val="004926E1"/>
    <w:rsid w:val="004A2FEA"/>
    <w:rsid w:val="004A4423"/>
    <w:rsid w:val="004B10C6"/>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157"/>
    <w:rsid w:val="006F026A"/>
    <w:rsid w:val="006F4206"/>
    <w:rsid w:val="0070265B"/>
    <w:rsid w:val="00704813"/>
    <w:rsid w:val="0072290D"/>
    <w:rsid w:val="00723D6D"/>
    <w:rsid w:val="00724537"/>
    <w:rsid w:val="00731724"/>
    <w:rsid w:val="0073474B"/>
    <w:rsid w:val="00735511"/>
    <w:rsid w:val="00737208"/>
    <w:rsid w:val="00744DE6"/>
    <w:rsid w:val="007478E5"/>
    <w:rsid w:val="00762452"/>
    <w:rsid w:val="007639E0"/>
    <w:rsid w:val="00775507"/>
    <w:rsid w:val="00783473"/>
    <w:rsid w:val="0078594B"/>
    <w:rsid w:val="00795E02"/>
    <w:rsid w:val="007979D0"/>
    <w:rsid w:val="007A4E18"/>
    <w:rsid w:val="007A7B8C"/>
    <w:rsid w:val="007C4035"/>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2A2E"/>
    <w:rsid w:val="008E323C"/>
    <w:rsid w:val="008E3924"/>
    <w:rsid w:val="008F13F7"/>
    <w:rsid w:val="008F5B4D"/>
    <w:rsid w:val="008F75C1"/>
    <w:rsid w:val="00907425"/>
    <w:rsid w:val="00923C34"/>
    <w:rsid w:val="00924152"/>
    <w:rsid w:val="0092513D"/>
    <w:rsid w:val="00927A9F"/>
    <w:rsid w:val="00927C7D"/>
    <w:rsid w:val="009335CC"/>
    <w:rsid w:val="00935A55"/>
    <w:rsid w:val="00941CEB"/>
    <w:rsid w:val="00942B48"/>
    <w:rsid w:val="0094720F"/>
    <w:rsid w:val="00953B28"/>
    <w:rsid w:val="00954322"/>
    <w:rsid w:val="00956172"/>
    <w:rsid w:val="00957CAA"/>
    <w:rsid w:val="0096778A"/>
    <w:rsid w:val="00974506"/>
    <w:rsid w:val="00977656"/>
    <w:rsid w:val="009846A7"/>
    <w:rsid w:val="0098794D"/>
    <w:rsid w:val="0099497B"/>
    <w:rsid w:val="009A41CB"/>
    <w:rsid w:val="009A43BA"/>
    <w:rsid w:val="009B0D05"/>
    <w:rsid w:val="009B4CA6"/>
    <w:rsid w:val="009B79F8"/>
    <w:rsid w:val="009C01D5"/>
    <w:rsid w:val="009C2714"/>
    <w:rsid w:val="009C66D5"/>
    <w:rsid w:val="009D13FD"/>
    <w:rsid w:val="009D1F8C"/>
    <w:rsid w:val="009D266A"/>
    <w:rsid w:val="009F3752"/>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4D3D"/>
    <w:rsid w:val="00AA1F60"/>
    <w:rsid w:val="00AA40D7"/>
    <w:rsid w:val="00AB5F7D"/>
    <w:rsid w:val="00AC0C50"/>
    <w:rsid w:val="00AC6FE2"/>
    <w:rsid w:val="00AF3925"/>
    <w:rsid w:val="00B1296B"/>
    <w:rsid w:val="00B2292F"/>
    <w:rsid w:val="00B43169"/>
    <w:rsid w:val="00B5599B"/>
    <w:rsid w:val="00B55AE4"/>
    <w:rsid w:val="00B70B46"/>
    <w:rsid w:val="00B739B0"/>
    <w:rsid w:val="00B814A3"/>
    <w:rsid w:val="00B92741"/>
    <w:rsid w:val="00B96F38"/>
    <w:rsid w:val="00BB7B9D"/>
    <w:rsid w:val="00BB7BBF"/>
    <w:rsid w:val="00BD0E74"/>
    <w:rsid w:val="00BD1276"/>
    <w:rsid w:val="00BD5F8C"/>
    <w:rsid w:val="00BE29DD"/>
    <w:rsid w:val="00BE7359"/>
    <w:rsid w:val="00C066AF"/>
    <w:rsid w:val="00C10E06"/>
    <w:rsid w:val="00C145B8"/>
    <w:rsid w:val="00C2438F"/>
    <w:rsid w:val="00C32A7E"/>
    <w:rsid w:val="00C34F28"/>
    <w:rsid w:val="00C368DF"/>
    <w:rsid w:val="00C442C5"/>
    <w:rsid w:val="00C57B5C"/>
    <w:rsid w:val="00C57C7C"/>
    <w:rsid w:val="00C61049"/>
    <w:rsid w:val="00C618E5"/>
    <w:rsid w:val="00C63FFE"/>
    <w:rsid w:val="00C80F01"/>
    <w:rsid w:val="00C91EB6"/>
    <w:rsid w:val="00CA10B0"/>
    <w:rsid w:val="00CA166F"/>
    <w:rsid w:val="00CA2F8E"/>
    <w:rsid w:val="00CA7FD5"/>
    <w:rsid w:val="00CB3287"/>
    <w:rsid w:val="00CB33E2"/>
    <w:rsid w:val="00CB4E68"/>
    <w:rsid w:val="00CC2733"/>
    <w:rsid w:val="00CD0050"/>
    <w:rsid w:val="00CE12A5"/>
    <w:rsid w:val="00CE7481"/>
    <w:rsid w:val="00CF0A8F"/>
    <w:rsid w:val="00D048CE"/>
    <w:rsid w:val="00D10998"/>
    <w:rsid w:val="00D15CBD"/>
    <w:rsid w:val="00D221CB"/>
    <w:rsid w:val="00D23391"/>
    <w:rsid w:val="00D27030"/>
    <w:rsid w:val="00D31805"/>
    <w:rsid w:val="00D552B9"/>
    <w:rsid w:val="00D67751"/>
    <w:rsid w:val="00D735B2"/>
    <w:rsid w:val="00D74021"/>
    <w:rsid w:val="00D76D01"/>
    <w:rsid w:val="00D819E0"/>
    <w:rsid w:val="00D922A9"/>
    <w:rsid w:val="00D9394A"/>
    <w:rsid w:val="00DB0CBB"/>
    <w:rsid w:val="00DB631D"/>
    <w:rsid w:val="00DB67CC"/>
    <w:rsid w:val="00DC3783"/>
    <w:rsid w:val="00DC550B"/>
    <w:rsid w:val="00DE1070"/>
    <w:rsid w:val="00DE26A7"/>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0C8B"/>
    <w:rsid w:val="00EF2598"/>
    <w:rsid w:val="00EF27FE"/>
    <w:rsid w:val="00F0518F"/>
    <w:rsid w:val="00F07FB6"/>
    <w:rsid w:val="00F1497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71DE"/>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031D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617739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565208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15/&#1575;&#1587;&#1578;&#1576;&#1575;&#1606;" TargetMode="External"/><Relationship Id="rId7" Type="http://schemas.openxmlformats.org/officeDocument/2006/relationships/hyperlink" Target="http://lib.eshia.ir/11025/4/315/&#1575;&#1587;&#1578;&#1576;&#1575;&#1606;" TargetMode="External"/><Relationship Id="rId2" Type="http://schemas.openxmlformats.org/officeDocument/2006/relationships/hyperlink" Target="http://lib.eshia.ir/11025/4/315/&#1593;&#1585;&#1601;" TargetMode="External"/><Relationship Id="rId1" Type="http://schemas.openxmlformats.org/officeDocument/2006/relationships/hyperlink" Target="http://lib.eshia.ir/11025/4/314/&#1575;&#1606;&#1581;&#1585;&#1601;" TargetMode="External"/><Relationship Id="rId6" Type="http://schemas.openxmlformats.org/officeDocument/2006/relationships/hyperlink" Target="http://lib.eshia.ir/11025/4/318/&#1594;&#1740;&#1585;%20&#1575;&#1604;&#1602;&#1576;&#1604;&#1577;" TargetMode="External"/><Relationship Id="rId5" Type="http://schemas.openxmlformats.org/officeDocument/2006/relationships/hyperlink" Target="http://lib.eshia.ir/11025/4/317/&#1604;&#1594;&#1740;&#1585;%20&#1575;&#1604;&#1602;&#1576;&#1604;&#1577;" TargetMode="External"/><Relationship Id="rId4" Type="http://schemas.openxmlformats.org/officeDocument/2006/relationships/hyperlink" Target="http://lib.eshia.ir/11025/4/316/&#1594;&#1740;&#1585;%20&#1575;&#1604;&#1602;&#1576;&#1604;&#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1BC9C-DD66-4F34-8E1C-13DA8C95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146</TotalTime>
  <Pages>8</Pages>
  <Words>2327</Words>
  <Characters>13264</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28</cp:revision>
  <dcterms:created xsi:type="dcterms:W3CDTF">2018-02-13T07:42:00Z</dcterms:created>
  <dcterms:modified xsi:type="dcterms:W3CDTF">2018-02-13T16:52:00Z</dcterms:modified>
  <cp:contentStatus>ویرایش 2.5</cp:contentStatus>
  <cp:version>2.3</cp:version>
</cp:coreProperties>
</file>