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24FF3" w:rsidRDefault="00A24FF3" w:rsidP="00A24FF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2177365" w:history="1">
        <w:r w:rsidRPr="00B35B62">
          <w:rPr>
            <w:rStyle w:val="ac"/>
            <w:rFonts w:hint="eastAsia"/>
            <w:noProof/>
            <w:rtl/>
          </w:rPr>
          <w:t>مسأله</w:t>
        </w:r>
        <w:r w:rsidRPr="00B35B62">
          <w:rPr>
            <w:rStyle w:val="ac"/>
            <w:noProof/>
            <w:rtl/>
          </w:rPr>
          <w:t xml:space="preserve"> 19 </w:t>
        </w:r>
        <w:r w:rsidRPr="00B35B62">
          <w:rPr>
            <w:rStyle w:val="ac"/>
            <w:rFonts w:hint="eastAsia"/>
            <w:noProof/>
            <w:rtl/>
          </w:rPr>
          <w:t>و</w:t>
        </w:r>
        <w:r w:rsidRPr="00B35B62">
          <w:rPr>
            <w:rStyle w:val="ac"/>
            <w:noProof/>
            <w:rtl/>
          </w:rPr>
          <w:t xml:space="preserve"> 20</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Toc32177365 \h</w:instrText>
        </w:r>
        <w:r>
          <w:rPr>
            <w:noProof/>
            <w:webHidden/>
            <w:rtl/>
          </w:rPr>
          <w:instrText xml:space="preserve"> </w:instrText>
        </w:r>
        <w:r>
          <w:rPr>
            <w:rStyle w:val="ac"/>
            <w:noProof/>
            <w:rtl/>
          </w:rPr>
        </w:r>
        <w:r>
          <w:rPr>
            <w:rStyle w:val="ac"/>
            <w:noProof/>
            <w:rtl/>
          </w:rPr>
          <w:fldChar w:fldCharType="separate"/>
        </w:r>
        <w:r w:rsidR="003029C5">
          <w:rPr>
            <w:noProof/>
            <w:webHidden/>
            <w:rtl/>
          </w:rPr>
          <w:t>1</w:t>
        </w:r>
        <w:r>
          <w:rPr>
            <w:rStyle w:val="ac"/>
            <w:noProof/>
            <w:rtl/>
          </w:rPr>
          <w:fldChar w:fldCharType="end"/>
        </w:r>
      </w:hyperlink>
    </w:p>
    <w:p w:rsidR="00A24FF3" w:rsidRDefault="00A24FF3" w:rsidP="00A24FF3">
      <w:pPr>
        <w:pStyle w:val="22"/>
        <w:tabs>
          <w:tab w:val="right" w:leader="dot" w:pos="10194"/>
        </w:tabs>
        <w:rPr>
          <w:rFonts w:asciiTheme="minorHAnsi" w:eastAsiaTheme="minorEastAsia" w:hAnsiTheme="minorHAnsi" w:cstheme="minorBidi"/>
          <w:bCs w:val="0"/>
          <w:noProof/>
          <w:color w:val="auto"/>
          <w:szCs w:val="22"/>
          <w:rtl/>
        </w:rPr>
      </w:pPr>
      <w:hyperlink w:anchor="_Toc32177366" w:history="1">
        <w:r w:rsidRPr="00B35B62">
          <w:rPr>
            <w:rStyle w:val="ac"/>
            <w:rFonts w:hint="eastAsia"/>
            <w:noProof/>
            <w:rtl/>
          </w:rPr>
          <w:t>حکم</w:t>
        </w:r>
        <w:r w:rsidRPr="00B35B62">
          <w:rPr>
            <w:rStyle w:val="ac"/>
            <w:noProof/>
            <w:rtl/>
          </w:rPr>
          <w:t xml:space="preserve"> </w:t>
        </w:r>
        <w:r w:rsidRPr="00B35B62">
          <w:rPr>
            <w:rStyle w:val="ac"/>
            <w:rFonts w:hint="eastAsia"/>
            <w:noProof/>
            <w:rtl/>
          </w:rPr>
          <w:t>مضطر</w:t>
        </w:r>
        <w:r w:rsidRPr="00B35B62">
          <w:rPr>
            <w:rStyle w:val="ac"/>
            <w:noProof/>
            <w:rtl/>
          </w:rPr>
          <w:t xml:space="preserve"> </w:t>
        </w:r>
        <w:r w:rsidRPr="00B35B62">
          <w:rPr>
            <w:rStyle w:val="ac"/>
            <w:rFonts w:hint="eastAsia"/>
            <w:noProof/>
            <w:rtl/>
          </w:rPr>
          <w:t>لابسوء</w:t>
        </w:r>
        <w:r w:rsidRPr="00B35B62">
          <w:rPr>
            <w:rStyle w:val="ac"/>
            <w:noProof/>
            <w:rtl/>
          </w:rPr>
          <w:t xml:space="preserve"> </w:t>
        </w:r>
        <w:r w:rsidRPr="00B35B62">
          <w:rPr>
            <w:rStyle w:val="ac"/>
            <w:rFonts w:hint="eastAsia"/>
            <w:noProof/>
            <w:rtl/>
          </w:rPr>
          <w:t>الاخت</w:t>
        </w:r>
        <w:r w:rsidRPr="00B35B62">
          <w:rPr>
            <w:rStyle w:val="ac"/>
            <w:rFonts w:hint="cs"/>
            <w:noProof/>
            <w:rtl/>
          </w:rPr>
          <w:t>ی</w:t>
        </w:r>
        <w:r w:rsidRPr="00B35B62">
          <w:rPr>
            <w:rStyle w:val="ac"/>
            <w:rFonts w:hint="eastAsia"/>
            <w:noProof/>
            <w:rtl/>
          </w:rPr>
          <w:t>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Toc32177366 \h</w:instrText>
        </w:r>
        <w:r>
          <w:rPr>
            <w:noProof/>
            <w:webHidden/>
            <w:rtl/>
          </w:rPr>
          <w:instrText xml:space="preserve"> </w:instrText>
        </w:r>
        <w:r>
          <w:rPr>
            <w:rStyle w:val="ac"/>
            <w:noProof/>
            <w:rtl/>
          </w:rPr>
        </w:r>
        <w:r>
          <w:rPr>
            <w:rStyle w:val="ac"/>
            <w:noProof/>
            <w:rtl/>
          </w:rPr>
          <w:fldChar w:fldCharType="separate"/>
        </w:r>
        <w:r w:rsidR="003029C5">
          <w:rPr>
            <w:noProof/>
            <w:webHidden/>
            <w:rtl/>
          </w:rPr>
          <w:t>2</w:t>
        </w:r>
        <w:r>
          <w:rPr>
            <w:rStyle w:val="ac"/>
            <w:noProof/>
            <w:rtl/>
          </w:rPr>
          <w:fldChar w:fldCharType="end"/>
        </w:r>
      </w:hyperlink>
    </w:p>
    <w:p w:rsidR="00A24FF3" w:rsidRDefault="00A24FF3" w:rsidP="00A24FF3">
      <w:pPr>
        <w:pStyle w:val="32"/>
        <w:tabs>
          <w:tab w:val="right" w:leader="dot" w:pos="10194"/>
        </w:tabs>
        <w:rPr>
          <w:rFonts w:asciiTheme="minorHAnsi" w:eastAsiaTheme="minorEastAsia" w:hAnsiTheme="minorHAnsi" w:cstheme="minorBidi"/>
          <w:bCs w:val="0"/>
          <w:iCs w:val="0"/>
          <w:noProof/>
          <w:color w:val="auto"/>
          <w:szCs w:val="22"/>
          <w:rtl/>
        </w:rPr>
      </w:pPr>
      <w:hyperlink w:anchor="_Toc32177367" w:history="1">
        <w:r w:rsidRPr="00B35B62">
          <w:rPr>
            <w:rStyle w:val="ac"/>
            <w:rFonts w:hint="eastAsia"/>
            <w:noProof/>
            <w:rtl/>
          </w:rPr>
          <w:t>اباحه</w:t>
        </w:r>
        <w:r w:rsidRPr="00B35B62">
          <w:rPr>
            <w:rStyle w:val="ac"/>
            <w:noProof/>
            <w:rtl/>
          </w:rPr>
          <w:t xml:space="preserve"> </w:t>
        </w:r>
        <w:r w:rsidRPr="00B35B62">
          <w:rPr>
            <w:rStyle w:val="ac"/>
            <w:rFonts w:hint="eastAsia"/>
            <w:noProof/>
            <w:rtl/>
          </w:rPr>
          <w:t>به</w:t>
        </w:r>
        <w:r w:rsidRPr="00B35B62">
          <w:rPr>
            <w:rStyle w:val="ac"/>
            <w:noProof/>
            <w:rtl/>
          </w:rPr>
          <w:t xml:space="preserve"> </w:t>
        </w:r>
        <w:r w:rsidRPr="00B35B62">
          <w:rPr>
            <w:rStyle w:val="ac"/>
            <w:rFonts w:hint="eastAsia"/>
            <w:noProof/>
            <w:rtl/>
          </w:rPr>
          <w:t>مقدار</w:t>
        </w:r>
        <w:r w:rsidRPr="00B35B62">
          <w:rPr>
            <w:rStyle w:val="ac"/>
            <w:noProof/>
            <w:rtl/>
          </w:rPr>
          <w:t xml:space="preserve"> </w:t>
        </w:r>
        <w:r w:rsidRPr="00B35B62">
          <w:rPr>
            <w:rStyle w:val="ac"/>
            <w:rFonts w:hint="eastAsia"/>
            <w:noProof/>
            <w:rtl/>
          </w:rPr>
          <w:t>زمان</w:t>
        </w:r>
        <w:r w:rsidRPr="00B35B62">
          <w:rPr>
            <w:rStyle w:val="ac"/>
            <w:noProof/>
            <w:rtl/>
          </w:rPr>
          <w:t xml:space="preserve"> </w:t>
        </w:r>
        <w:r w:rsidRPr="00B35B62">
          <w:rPr>
            <w:rStyle w:val="ac"/>
            <w:rFonts w:hint="eastAsia"/>
            <w:noProof/>
            <w:rtl/>
          </w:rPr>
          <w:t>خروج</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Toc32177367 \h</w:instrText>
        </w:r>
        <w:r>
          <w:rPr>
            <w:noProof/>
            <w:webHidden/>
            <w:rtl/>
          </w:rPr>
          <w:instrText xml:space="preserve"> </w:instrText>
        </w:r>
        <w:r>
          <w:rPr>
            <w:rStyle w:val="ac"/>
            <w:noProof/>
            <w:rtl/>
          </w:rPr>
        </w:r>
        <w:r>
          <w:rPr>
            <w:rStyle w:val="ac"/>
            <w:noProof/>
            <w:rtl/>
          </w:rPr>
          <w:fldChar w:fldCharType="separate"/>
        </w:r>
        <w:r w:rsidR="003029C5">
          <w:rPr>
            <w:noProof/>
            <w:webHidden/>
            <w:rtl/>
          </w:rPr>
          <w:t>2</w:t>
        </w:r>
        <w:r>
          <w:rPr>
            <w:rStyle w:val="ac"/>
            <w:noProof/>
            <w:rtl/>
          </w:rPr>
          <w:fldChar w:fldCharType="end"/>
        </w:r>
      </w:hyperlink>
    </w:p>
    <w:p w:rsidR="00A24FF3" w:rsidRDefault="00A24FF3" w:rsidP="00A24FF3">
      <w:pPr>
        <w:pStyle w:val="32"/>
        <w:tabs>
          <w:tab w:val="right" w:leader="dot" w:pos="10194"/>
        </w:tabs>
        <w:rPr>
          <w:rFonts w:asciiTheme="minorHAnsi" w:eastAsiaTheme="minorEastAsia" w:hAnsiTheme="minorHAnsi" w:cstheme="minorBidi"/>
          <w:bCs w:val="0"/>
          <w:iCs w:val="0"/>
          <w:noProof/>
          <w:color w:val="auto"/>
          <w:szCs w:val="22"/>
          <w:rtl/>
        </w:rPr>
      </w:pPr>
      <w:hyperlink w:anchor="_Toc32177368" w:history="1">
        <w:r w:rsidRPr="00B35B62">
          <w:rPr>
            <w:rStyle w:val="ac"/>
            <w:rFonts w:hint="eastAsia"/>
            <w:noProof/>
            <w:rtl/>
          </w:rPr>
          <w:t>مناقشه</w:t>
        </w:r>
        <w:r w:rsidRPr="00B35B62">
          <w:rPr>
            <w:rStyle w:val="ac"/>
            <w:noProof/>
            <w:rtl/>
          </w:rPr>
          <w:t xml:space="preserve"> </w:t>
        </w:r>
        <w:r w:rsidRPr="00B35B62">
          <w:rPr>
            <w:rStyle w:val="ac"/>
            <w:rFonts w:hint="eastAsia"/>
            <w:noProof/>
            <w:rtl/>
          </w:rPr>
          <w:t>به</w:t>
        </w:r>
        <w:r w:rsidRPr="00B35B62">
          <w:rPr>
            <w:rStyle w:val="ac"/>
            <w:noProof/>
            <w:rtl/>
          </w:rPr>
          <w:t xml:space="preserve"> </w:t>
        </w:r>
        <w:r w:rsidRPr="00B35B62">
          <w:rPr>
            <w:rStyle w:val="ac"/>
            <w:rFonts w:hint="eastAsia"/>
            <w:noProof/>
            <w:rtl/>
          </w:rPr>
          <w:t>سه</w:t>
        </w:r>
        <w:r w:rsidRPr="00B35B62">
          <w:rPr>
            <w:rStyle w:val="ac"/>
            <w:noProof/>
            <w:rtl/>
          </w:rPr>
          <w:t xml:space="preserve"> </w:t>
        </w:r>
        <w:r w:rsidRPr="00B35B62">
          <w:rPr>
            <w:rStyle w:val="ac"/>
            <w:rFonts w:hint="eastAsia"/>
            <w:noProof/>
            <w:rtl/>
          </w:rPr>
          <w:t>ب</w:t>
        </w:r>
        <w:r w:rsidRPr="00B35B62">
          <w:rPr>
            <w:rStyle w:val="ac"/>
            <w:rFonts w:hint="cs"/>
            <w:noProof/>
            <w:rtl/>
          </w:rPr>
          <w:t>ی</w:t>
        </w:r>
        <w:r w:rsidRPr="00B35B62">
          <w:rPr>
            <w:rStyle w:val="ac"/>
            <w:rFonts w:hint="eastAsia"/>
            <w:noProof/>
            <w:rtl/>
          </w:rPr>
          <w:t>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Toc32177368 \h</w:instrText>
        </w:r>
        <w:r>
          <w:rPr>
            <w:noProof/>
            <w:webHidden/>
            <w:rtl/>
          </w:rPr>
          <w:instrText xml:space="preserve"> </w:instrText>
        </w:r>
        <w:r>
          <w:rPr>
            <w:rStyle w:val="ac"/>
            <w:noProof/>
            <w:rtl/>
          </w:rPr>
        </w:r>
        <w:r>
          <w:rPr>
            <w:rStyle w:val="ac"/>
            <w:noProof/>
            <w:rtl/>
          </w:rPr>
          <w:fldChar w:fldCharType="separate"/>
        </w:r>
        <w:r w:rsidR="003029C5">
          <w:rPr>
            <w:noProof/>
            <w:webHidden/>
            <w:rtl/>
          </w:rPr>
          <w:t>2</w:t>
        </w:r>
        <w:r>
          <w:rPr>
            <w:rStyle w:val="ac"/>
            <w:noProof/>
            <w:rtl/>
          </w:rPr>
          <w:fldChar w:fldCharType="end"/>
        </w:r>
      </w:hyperlink>
    </w:p>
    <w:p w:rsidR="00A24FF3" w:rsidRDefault="00A24FF3" w:rsidP="00A24FF3">
      <w:pPr>
        <w:pStyle w:val="42"/>
        <w:tabs>
          <w:tab w:val="right" w:leader="dot" w:pos="10194"/>
        </w:tabs>
        <w:rPr>
          <w:rFonts w:asciiTheme="minorHAnsi" w:eastAsiaTheme="minorEastAsia" w:hAnsiTheme="minorHAnsi" w:cstheme="minorBidi"/>
          <w:bCs w:val="0"/>
          <w:noProof/>
          <w:color w:val="auto"/>
          <w:szCs w:val="22"/>
          <w:rtl/>
        </w:rPr>
      </w:pPr>
      <w:hyperlink w:anchor="_Toc32177369" w:history="1">
        <w:r w:rsidRPr="00B35B62">
          <w:rPr>
            <w:rStyle w:val="ac"/>
            <w:rFonts w:hint="eastAsia"/>
            <w:noProof/>
            <w:rtl/>
          </w:rPr>
          <w:t>ب</w:t>
        </w:r>
        <w:r w:rsidRPr="00B35B62">
          <w:rPr>
            <w:rStyle w:val="ac"/>
            <w:rFonts w:hint="cs"/>
            <w:noProof/>
            <w:rtl/>
          </w:rPr>
          <w:t>ی</w:t>
        </w:r>
        <w:r w:rsidRPr="00B35B62">
          <w:rPr>
            <w:rStyle w:val="ac"/>
            <w:rFonts w:hint="eastAsia"/>
            <w:noProof/>
            <w:rtl/>
          </w:rPr>
          <w:t>ان</w:t>
        </w:r>
        <w:r w:rsidRPr="00B35B62">
          <w:rPr>
            <w:rStyle w:val="ac"/>
            <w:noProof/>
            <w:rtl/>
          </w:rPr>
          <w:t xml:space="preserve"> </w:t>
        </w:r>
        <w:r w:rsidRPr="00B35B62">
          <w:rPr>
            <w:rStyle w:val="ac"/>
            <w:rFonts w:hint="eastAsia"/>
            <w:noProof/>
            <w:rtl/>
          </w:rPr>
          <w:t>أول</w:t>
        </w:r>
        <w:r w:rsidRPr="00B35B62">
          <w:rPr>
            <w:rStyle w:val="ac"/>
            <w:noProof/>
            <w:rtl/>
          </w:rPr>
          <w:t xml:space="preserve"> (</w:t>
        </w:r>
        <w:r w:rsidRPr="00B35B62">
          <w:rPr>
            <w:rStyle w:val="ac"/>
            <w:rFonts w:hint="eastAsia"/>
            <w:noProof/>
            <w:rtl/>
          </w:rPr>
          <w:t>اضطرار</w:t>
        </w:r>
        <w:r w:rsidRPr="00B35B62">
          <w:rPr>
            <w:rStyle w:val="ac"/>
            <w:noProof/>
            <w:rtl/>
          </w:rPr>
          <w:t xml:space="preserve"> </w:t>
        </w:r>
        <w:r w:rsidRPr="00B35B62">
          <w:rPr>
            <w:rStyle w:val="ac"/>
            <w:rFonts w:hint="eastAsia"/>
            <w:noProof/>
            <w:rtl/>
          </w:rPr>
          <w:t>به</w:t>
        </w:r>
        <w:r w:rsidRPr="00B35B62">
          <w:rPr>
            <w:rStyle w:val="ac"/>
            <w:noProof/>
            <w:rtl/>
          </w:rPr>
          <w:t xml:space="preserve"> </w:t>
        </w:r>
        <w:r w:rsidRPr="00B35B62">
          <w:rPr>
            <w:rStyle w:val="ac"/>
            <w:rFonts w:hint="eastAsia"/>
            <w:noProof/>
            <w:rtl/>
          </w:rPr>
          <w:t>أصل</w:t>
        </w:r>
        <w:r w:rsidRPr="00B35B62">
          <w:rPr>
            <w:rStyle w:val="ac"/>
            <w:noProof/>
            <w:rtl/>
          </w:rPr>
          <w:t xml:space="preserve"> </w:t>
        </w:r>
        <w:r w:rsidRPr="00B35B62">
          <w:rPr>
            <w:rStyle w:val="ac"/>
            <w:rFonts w:hint="eastAsia"/>
            <w:noProof/>
            <w:rtl/>
          </w:rPr>
          <w:t>خروج</w:t>
        </w:r>
        <w:r w:rsidRPr="00B35B6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Toc32177369 \h</w:instrText>
        </w:r>
        <w:r>
          <w:rPr>
            <w:noProof/>
            <w:webHidden/>
            <w:rtl/>
          </w:rPr>
          <w:instrText xml:space="preserve"> </w:instrText>
        </w:r>
        <w:r>
          <w:rPr>
            <w:rStyle w:val="ac"/>
            <w:noProof/>
            <w:rtl/>
          </w:rPr>
        </w:r>
        <w:r>
          <w:rPr>
            <w:rStyle w:val="ac"/>
            <w:noProof/>
            <w:rtl/>
          </w:rPr>
          <w:fldChar w:fldCharType="separate"/>
        </w:r>
        <w:r w:rsidR="003029C5">
          <w:rPr>
            <w:noProof/>
            <w:webHidden/>
            <w:rtl/>
          </w:rPr>
          <w:t>2</w:t>
        </w:r>
        <w:r>
          <w:rPr>
            <w:rStyle w:val="ac"/>
            <w:noProof/>
            <w:rtl/>
          </w:rPr>
          <w:fldChar w:fldCharType="end"/>
        </w:r>
      </w:hyperlink>
    </w:p>
    <w:p w:rsidR="00A24FF3" w:rsidRDefault="00A24FF3" w:rsidP="00A24FF3">
      <w:pPr>
        <w:pStyle w:val="52"/>
        <w:tabs>
          <w:tab w:val="right" w:leader="dot" w:pos="10194"/>
        </w:tabs>
        <w:rPr>
          <w:rFonts w:asciiTheme="minorHAnsi" w:eastAsiaTheme="minorEastAsia" w:hAnsiTheme="minorHAnsi" w:cstheme="minorBidi"/>
          <w:bCs w:val="0"/>
          <w:noProof/>
          <w:color w:val="auto"/>
          <w:szCs w:val="22"/>
          <w:rtl/>
        </w:rPr>
      </w:pPr>
      <w:hyperlink w:anchor="_Toc32177370" w:history="1">
        <w:r w:rsidRPr="00B35B62">
          <w:rPr>
            <w:rStyle w:val="ac"/>
            <w:rFonts w:hint="eastAsia"/>
            <w:noProof/>
            <w:rtl/>
          </w:rPr>
          <w:t>جواب</w:t>
        </w:r>
        <w:r w:rsidRPr="00B35B62">
          <w:rPr>
            <w:rStyle w:val="ac"/>
            <w:noProof/>
            <w:rtl/>
          </w:rPr>
          <w:t xml:space="preserve"> </w:t>
        </w:r>
        <w:r w:rsidRPr="00B35B62">
          <w:rPr>
            <w:rStyle w:val="ac"/>
            <w:rFonts w:hint="eastAsia"/>
            <w:noProof/>
            <w:rtl/>
          </w:rPr>
          <w:t>از</w:t>
        </w:r>
        <w:r w:rsidRPr="00B35B62">
          <w:rPr>
            <w:rStyle w:val="ac"/>
            <w:noProof/>
            <w:rtl/>
          </w:rPr>
          <w:t xml:space="preserve"> </w:t>
        </w:r>
        <w:r w:rsidRPr="00B35B62">
          <w:rPr>
            <w:rStyle w:val="ac"/>
            <w:rFonts w:hint="eastAsia"/>
            <w:noProof/>
            <w:rtl/>
          </w:rPr>
          <w:t>ب</w:t>
        </w:r>
        <w:r w:rsidRPr="00B35B62">
          <w:rPr>
            <w:rStyle w:val="ac"/>
            <w:rFonts w:hint="cs"/>
            <w:noProof/>
            <w:rtl/>
          </w:rPr>
          <w:t>ی</w:t>
        </w:r>
        <w:r w:rsidRPr="00B35B62">
          <w:rPr>
            <w:rStyle w:val="ac"/>
            <w:rFonts w:hint="eastAsia"/>
            <w:noProof/>
            <w:rtl/>
          </w:rPr>
          <w:t>ان</w:t>
        </w:r>
        <w:r w:rsidRPr="00B35B62">
          <w:rPr>
            <w:rStyle w:val="ac"/>
            <w:noProof/>
            <w:rtl/>
          </w:rPr>
          <w:t xml:space="preserve"> </w:t>
        </w:r>
        <w:r w:rsidRPr="00B35B6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Toc32177370 \h</w:instrText>
        </w:r>
        <w:r>
          <w:rPr>
            <w:noProof/>
            <w:webHidden/>
            <w:rtl/>
          </w:rPr>
          <w:instrText xml:space="preserve"> </w:instrText>
        </w:r>
        <w:r>
          <w:rPr>
            <w:rStyle w:val="ac"/>
            <w:noProof/>
            <w:rtl/>
          </w:rPr>
        </w:r>
        <w:r>
          <w:rPr>
            <w:rStyle w:val="ac"/>
            <w:noProof/>
            <w:rtl/>
          </w:rPr>
          <w:fldChar w:fldCharType="separate"/>
        </w:r>
        <w:r w:rsidR="003029C5">
          <w:rPr>
            <w:noProof/>
            <w:webHidden/>
            <w:rtl/>
          </w:rPr>
          <w:t>2</w:t>
        </w:r>
        <w:r>
          <w:rPr>
            <w:rStyle w:val="ac"/>
            <w:noProof/>
            <w:rtl/>
          </w:rPr>
          <w:fldChar w:fldCharType="end"/>
        </w:r>
      </w:hyperlink>
    </w:p>
    <w:p w:rsidR="00A24FF3" w:rsidRDefault="00A24FF3" w:rsidP="00A24FF3">
      <w:pPr>
        <w:pStyle w:val="42"/>
        <w:tabs>
          <w:tab w:val="right" w:leader="dot" w:pos="10194"/>
        </w:tabs>
        <w:rPr>
          <w:rFonts w:asciiTheme="minorHAnsi" w:eastAsiaTheme="minorEastAsia" w:hAnsiTheme="minorHAnsi" w:cstheme="minorBidi"/>
          <w:bCs w:val="0"/>
          <w:noProof/>
          <w:color w:val="auto"/>
          <w:szCs w:val="22"/>
          <w:rtl/>
        </w:rPr>
      </w:pPr>
      <w:hyperlink w:anchor="_Toc32177371" w:history="1">
        <w:r w:rsidRPr="00B35B62">
          <w:rPr>
            <w:rStyle w:val="ac"/>
            <w:rFonts w:hint="eastAsia"/>
            <w:noProof/>
            <w:rtl/>
          </w:rPr>
          <w:t>ب</w:t>
        </w:r>
        <w:r w:rsidRPr="00B35B62">
          <w:rPr>
            <w:rStyle w:val="ac"/>
            <w:rFonts w:hint="cs"/>
            <w:noProof/>
            <w:rtl/>
          </w:rPr>
          <w:t>ی</w:t>
        </w:r>
        <w:r w:rsidRPr="00B35B62">
          <w:rPr>
            <w:rStyle w:val="ac"/>
            <w:rFonts w:hint="eastAsia"/>
            <w:noProof/>
            <w:rtl/>
          </w:rPr>
          <w:t>ان</w:t>
        </w:r>
        <w:r w:rsidRPr="00B35B62">
          <w:rPr>
            <w:rStyle w:val="ac"/>
            <w:noProof/>
            <w:rtl/>
          </w:rPr>
          <w:t xml:space="preserve"> </w:t>
        </w:r>
        <w:r w:rsidRPr="00B35B62">
          <w:rPr>
            <w:rStyle w:val="ac"/>
            <w:rFonts w:hint="eastAsia"/>
            <w:noProof/>
            <w:rtl/>
          </w:rPr>
          <w:t>دوم</w:t>
        </w:r>
        <w:r w:rsidRPr="00B35B62">
          <w:rPr>
            <w:rStyle w:val="ac"/>
            <w:noProof/>
            <w:rtl/>
          </w:rPr>
          <w:t xml:space="preserve"> (</w:t>
        </w:r>
        <w:r w:rsidRPr="00B35B62">
          <w:rPr>
            <w:rStyle w:val="ac"/>
            <w:rFonts w:hint="eastAsia"/>
            <w:noProof/>
            <w:rtl/>
          </w:rPr>
          <w:t>تعلق</w:t>
        </w:r>
        <w:r w:rsidRPr="00B35B62">
          <w:rPr>
            <w:rStyle w:val="ac"/>
            <w:noProof/>
            <w:rtl/>
          </w:rPr>
          <w:t xml:space="preserve"> </w:t>
        </w:r>
        <w:r w:rsidRPr="00B35B62">
          <w:rPr>
            <w:rStyle w:val="ac"/>
            <w:rFonts w:hint="eastAsia"/>
            <w:noProof/>
            <w:rtl/>
          </w:rPr>
          <w:t>عرف</w:t>
        </w:r>
        <w:r w:rsidRPr="00B35B62">
          <w:rPr>
            <w:rStyle w:val="ac"/>
            <w:rFonts w:hint="cs"/>
            <w:noProof/>
            <w:rtl/>
          </w:rPr>
          <w:t>ی</w:t>
        </w:r>
        <w:r w:rsidRPr="00B35B62">
          <w:rPr>
            <w:rStyle w:val="ac"/>
            <w:noProof/>
            <w:rtl/>
          </w:rPr>
          <w:t xml:space="preserve"> </w:t>
        </w:r>
        <w:r w:rsidRPr="00B35B62">
          <w:rPr>
            <w:rStyle w:val="ac"/>
            <w:rFonts w:hint="eastAsia"/>
            <w:noProof/>
            <w:rtl/>
          </w:rPr>
          <w:t>اضطرار</w:t>
        </w:r>
        <w:r w:rsidRPr="00B35B62">
          <w:rPr>
            <w:rStyle w:val="ac"/>
            <w:noProof/>
            <w:rtl/>
          </w:rPr>
          <w:t xml:space="preserve"> </w:t>
        </w:r>
        <w:r w:rsidRPr="00B35B62">
          <w:rPr>
            <w:rStyle w:val="ac"/>
            <w:rFonts w:hint="eastAsia"/>
            <w:noProof/>
            <w:rtl/>
          </w:rPr>
          <w:t>به</w:t>
        </w:r>
        <w:r w:rsidRPr="00B35B62">
          <w:rPr>
            <w:rStyle w:val="ac"/>
            <w:noProof/>
            <w:rtl/>
          </w:rPr>
          <w:t xml:space="preserve"> </w:t>
        </w:r>
        <w:r w:rsidRPr="00B35B62">
          <w:rPr>
            <w:rStyle w:val="ac"/>
            <w:rFonts w:hint="eastAsia"/>
            <w:noProof/>
            <w:rtl/>
          </w:rPr>
          <w:t>حرام</w:t>
        </w:r>
        <w:r w:rsidRPr="00B35B62">
          <w:rPr>
            <w:rStyle w:val="ac"/>
            <w:noProof/>
            <w:rtl/>
          </w:rPr>
          <w:t xml:space="preserve"> </w:t>
        </w:r>
        <w:r w:rsidRPr="00B35B62">
          <w:rPr>
            <w:rStyle w:val="ac"/>
            <w:rFonts w:hint="eastAsia"/>
            <w:noProof/>
            <w:rtl/>
          </w:rPr>
          <w:t>أخف</w:t>
        </w:r>
        <w:r w:rsidRPr="00B35B6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Toc32177371 \h</w:instrText>
        </w:r>
        <w:r>
          <w:rPr>
            <w:noProof/>
            <w:webHidden/>
            <w:rtl/>
          </w:rPr>
          <w:instrText xml:space="preserve"> </w:instrText>
        </w:r>
        <w:r>
          <w:rPr>
            <w:rStyle w:val="ac"/>
            <w:noProof/>
            <w:rtl/>
          </w:rPr>
        </w:r>
        <w:r>
          <w:rPr>
            <w:rStyle w:val="ac"/>
            <w:noProof/>
            <w:rtl/>
          </w:rPr>
          <w:fldChar w:fldCharType="separate"/>
        </w:r>
        <w:r w:rsidR="003029C5">
          <w:rPr>
            <w:noProof/>
            <w:webHidden/>
            <w:rtl/>
          </w:rPr>
          <w:t>3</w:t>
        </w:r>
        <w:r>
          <w:rPr>
            <w:rStyle w:val="ac"/>
            <w:noProof/>
            <w:rtl/>
          </w:rPr>
          <w:fldChar w:fldCharType="end"/>
        </w:r>
      </w:hyperlink>
    </w:p>
    <w:p w:rsidR="00A24FF3" w:rsidRDefault="00A24FF3" w:rsidP="00A24FF3">
      <w:pPr>
        <w:pStyle w:val="52"/>
        <w:tabs>
          <w:tab w:val="right" w:leader="dot" w:pos="10194"/>
        </w:tabs>
        <w:rPr>
          <w:rFonts w:asciiTheme="minorHAnsi" w:eastAsiaTheme="minorEastAsia" w:hAnsiTheme="minorHAnsi" w:cstheme="minorBidi"/>
          <w:bCs w:val="0"/>
          <w:noProof/>
          <w:color w:val="auto"/>
          <w:szCs w:val="22"/>
          <w:rtl/>
        </w:rPr>
      </w:pPr>
      <w:hyperlink w:anchor="_Toc32177372" w:history="1">
        <w:r w:rsidRPr="00B35B62">
          <w:rPr>
            <w:rStyle w:val="ac"/>
            <w:rFonts w:hint="eastAsia"/>
            <w:noProof/>
            <w:rtl/>
          </w:rPr>
          <w:t>مناقشه</w:t>
        </w:r>
        <w:r w:rsidRPr="00B35B62">
          <w:rPr>
            <w:rStyle w:val="ac"/>
            <w:noProof/>
            <w:rtl/>
          </w:rPr>
          <w:t xml:space="preserve"> </w:t>
        </w:r>
        <w:r w:rsidRPr="00B35B62">
          <w:rPr>
            <w:rStyle w:val="ac"/>
            <w:rFonts w:hint="eastAsia"/>
            <w:noProof/>
            <w:rtl/>
          </w:rPr>
          <w:t>در</w:t>
        </w:r>
        <w:r w:rsidRPr="00B35B62">
          <w:rPr>
            <w:rStyle w:val="ac"/>
            <w:noProof/>
            <w:rtl/>
          </w:rPr>
          <w:t xml:space="preserve"> </w:t>
        </w:r>
        <w:r w:rsidRPr="00B35B62">
          <w:rPr>
            <w:rStyle w:val="ac"/>
            <w:rFonts w:hint="eastAsia"/>
            <w:noProof/>
            <w:rtl/>
          </w:rPr>
          <w:t>ب</w:t>
        </w:r>
        <w:r w:rsidRPr="00B35B62">
          <w:rPr>
            <w:rStyle w:val="ac"/>
            <w:rFonts w:hint="cs"/>
            <w:noProof/>
            <w:rtl/>
          </w:rPr>
          <w:t>ی</w:t>
        </w:r>
        <w:r w:rsidRPr="00B35B62">
          <w:rPr>
            <w:rStyle w:val="ac"/>
            <w:rFonts w:hint="eastAsia"/>
            <w:noProof/>
            <w:rtl/>
          </w:rPr>
          <w:t>ان</w:t>
        </w:r>
        <w:r w:rsidRPr="00B35B62">
          <w:rPr>
            <w:rStyle w:val="ac"/>
            <w:noProof/>
            <w:rtl/>
          </w:rPr>
          <w:t xml:space="preserve"> </w:t>
        </w:r>
        <w:r w:rsidRPr="00B35B6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Toc32177372 \h</w:instrText>
        </w:r>
        <w:r>
          <w:rPr>
            <w:noProof/>
            <w:webHidden/>
            <w:rtl/>
          </w:rPr>
          <w:instrText xml:space="preserve"> </w:instrText>
        </w:r>
        <w:r>
          <w:rPr>
            <w:rStyle w:val="ac"/>
            <w:noProof/>
            <w:rtl/>
          </w:rPr>
        </w:r>
        <w:r>
          <w:rPr>
            <w:rStyle w:val="ac"/>
            <w:noProof/>
            <w:rtl/>
          </w:rPr>
          <w:fldChar w:fldCharType="separate"/>
        </w:r>
        <w:r w:rsidR="003029C5">
          <w:rPr>
            <w:noProof/>
            <w:webHidden/>
            <w:rtl/>
          </w:rPr>
          <w:t>3</w:t>
        </w:r>
        <w:r>
          <w:rPr>
            <w:rStyle w:val="ac"/>
            <w:noProof/>
            <w:rtl/>
          </w:rPr>
          <w:fldChar w:fldCharType="end"/>
        </w:r>
      </w:hyperlink>
    </w:p>
    <w:p w:rsidR="00A24FF3" w:rsidRDefault="00A24FF3" w:rsidP="00A24FF3">
      <w:pPr>
        <w:pStyle w:val="42"/>
        <w:tabs>
          <w:tab w:val="right" w:leader="dot" w:pos="10194"/>
        </w:tabs>
        <w:rPr>
          <w:rFonts w:asciiTheme="minorHAnsi" w:eastAsiaTheme="minorEastAsia" w:hAnsiTheme="minorHAnsi" w:cstheme="minorBidi"/>
          <w:bCs w:val="0"/>
          <w:noProof/>
          <w:color w:val="auto"/>
          <w:szCs w:val="22"/>
          <w:rtl/>
        </w:rPr>
      </w:pPr>
      <w:hyperlink w:anchor="_Toc32177373" w:history="1">
        <w:r w:rsidRPr="00B35B62">
          <w:rPr>
            <w:rStyle w:val="ac"/>
            <w:rFonts w:hint="eastAsia"/>
            <w:noProof/>
            <w:rtl/>
          </w:rPr>
          <w:t>ب</w:t>
        </w:r>
        <w:r w:rsidRPr="00B35B62">
          <w:rPr>
            <w:rStyle w:val="ac"/>
            <w:rFonts w:hint="cs"/>
            <w:noProof/>
            <w:rtl/>
          </w:rPr>
          <w:t>ی</w:t>
        </w:r>
        <w:r w:rsidRPr="00B35B62">
          <w:rPr>
            <w:rStyle w:val="ac"/>
            <w:rFonts w:hint="eastAsia"/>
            <w:noProof/>
            <w:rtl/>
          </w:rPr>
          <w:t>ان</w:t>
        </w:r>
        <w:r w:rsidRPr="00B35B62">
          <w:rPr>
            <w:rStyle w:val="ac"/>
            <w:noProof/>
            <w:rtl/>
          </w:rPr>
          <w:t xml:space="preserve"> </w:t>
        </w:r>
        <w:r w:rsidRPr="00B35B62">
          <w:rPr>
            <w:rStyle w:val="ac"/>
            <w:rFonts w:hint="eastAsia"/>
            <w:noProof/>
            <w:rtl/>
          </w:rPr>
          <w:t>سوم</w:t>
        </w:r>
        <w:r w:rsidRPr="00B35B62">
          <w:rPr>
            <w:rStyle w:val="ac"/>
            <w:noProof/>
            <w:rtl/>
          </w:rPr>
          <w:t xml:space="preserve"> (</w:t>
        </w:r>
        <w:r w:rsidRPr="00B35B62">
          <w:rPr>
            <w:rStyle w:val="ac"/>
            <w:rFonts w:hint="eastAsia"/>
            <w:noProof/>
            <w:rtl/>
          </w:rPr>
          <w:t>اضطرار</w:t>
        </w:r>
        <w:r w:rsidRPr="00B35B62">
          <w:rPr>
            <w:rStyle w:val="ac"/>
            <w:noProof/>
            <w:rtl/>
          </w:rPr>
          <w:t xml:space="preserve"> </w:t>
        </w:r>
        <w:r w:rsidRPr="00B35B62">
          <w:rPr>
            <w:rStyle w:val="ac"/>
            <w:rFonts w:hint="eastAsia"/>
            <w:noProof/>
            <w:rtl/>
          </w:rPr>
          <w:t>به</w:t>
        </w:r>
        <w:r w:rsidRPr="00B35B62">
          <w:rPr>
            <w:rStyle w:val="ac"/>
            <w:noProof/>
            <w:rtl/>
          </w:rPr>
          <w:t xml:space="preserve"> </w:t>
        </w:r>
        <w:r w:rsidRPr="00B35B62">
          <w:rPr>
            <w:rStyle w:val="ac"/>
            <w:rFonts w:hint="eastAsia"/>
            <w:noProof/>
            <w:rtl/>
          </w:rPr>
          <w:t>جامع</w:t>
        </w:r>
        <w:r w:rsidRPr="00B35B62">
          <w:rPr>
            <w:rStyle w:val="ac"/>
            <w:noProof/>
            <w:rtl/>
          </w:rPr>
          <w:t xml:space="preserve"> </w:t>
        </w:r>
        <w:r w:rsidRPr="00B35B62">
          <w:rPr>
            <w:rStyle w:val="ac"/>
            <w:rFonts w:hint="eastAsia"/>
            <w:noProof/>
            <w:rtl/>
          </w:rPr>
          <w:t>و</w:t>
        </w:r>
        <w:r w:rsidRPr="00B35B62">
          <w:rPr>
            <w:rStyle w:val="ac"/>
            <w:noProof/>
            <w:rtl/>
          </w:rPr>
          <w:t xml:space="preserve"> </w:t>
        </w:r>
        <w:r w:rsidRPr="00B35B62">
          <w:rPr>
            <w:rStyle w:val="ac"/>
            <w:rFonts w:hint="eastAsia"/>
            <w:noProof/>
            <w:rtl/>
          </w:rPr>
          <w:t>ترخ</w:t>
        </w:r>
        <w:r w:rsidRPr="00B35B62">
          <w:rPr>
            <w:rStyle w:val="ac"/>
            <w:rFonts w:hint="cs"/>
            <w:noProof/>
            <w:rtl/>
          </w:rPr>
          <w:t>ی</w:t>
        </w:r>
        <w:r w:rsidRPr="00B35B62">
          <w:rPr>
            <w:rStyle w:val="ac"/>
            <w:rFonts w:hint="eastAsia"/>
            <w:noProof/>
            <w:rtl/>
          </w:rPr>
          <w:t>ص</w:t>
        </w:r>
        <w:r w:rsidRPr="00B35B62">
          <w:rPr>
            <w:rStyle w:val="ac"/>
            <w:noProof/>
            <w:rtl/>
          </w:rPr>
          <w:t xml:space="preserve"> </w:t>
        </w:r>
        <w:r w:rsidRPr="00B35B62">
          <w:rPr>
            <w:rStyle w:val="ac"/>
            <w:rFonts w:hint="eastAsia"/>
            <w:noProof/>
            <w:rtl/>
          </w:rPr>
          <w:t>در</w:t>
        </w:r>
        <w:r w:rsidRPr="00B35B62">
          <w:rPr>
            <w:rStyle w:val="ac"/>
            <w:noProof/>
            <w:rtl/>
          </w:rPr>
          <w:t xml:space="preserve"> </w:t>
        </w:r>
        <w:r w:rsidRPr="00B35B62">
          <w:rPr>
            <w:rStyle w:val="ac"/>
            <w:rFonts w:hint="eastAsia"/>
            <w:noProof/>
            <w:rtl/>
          </w:rPr>
          <w:t>أخف</w:t>
        </w:r>
        <w:r w:rsidRPr="00B35B6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Toc32177373 \h</w:instrText>
        </w:r>
        <w:r>
          <w:rPr>
            <w:noProof/>
            <w:webHidden/>
            <w:rtl/>
          </w:rPr>
          <w:instrText xml:space="preserve"> </w:instrText>
        </w:r>
        <w:r>
          <w:rPr>
            <w:rStyle w:val="ac"/>
            <w:noProof/>
            <w:rtl/>
          </w:rPr>
        </w:r>
        <w:r>
          <w:rPr>
            <w:rStyle w:val="ac"/>
            <w:noProof/>
            <w:rtl/>
          </w:rPr>
          <w:fldChar w:fldCharType="separate"/>
        </w:r>
        <w:r w:rsidR="003029C5">
          <w:rPr>
            <w:noProof/>
            <w:webHidden/>
            <w:rtl/>
          </w:rPr>
          <w:t>4</w:t>
        </w:r>
        <w:r>
          <w:rPr>
            <w:rStyle w:val="ac"/>
            <w:noProof/>
            <w:rtl/>
          </w:rPr>
          <w:fldChar w:fldCharType="end"/>
        </w:r>
      </w:hyperlink>
    </w:p>
    <w:p w:rsidR="00A24FF3" w:rsidRDefault="00A24FF3" w:rsidP="00A24FF3">
      <w:pPr>
        <w:pStyle w:val="22"/>
        <w:tabs>
          <w:tab w:val="right" w:leader="dot" w:pos="10194"/>
        </w:tabs>
        <w:rPr>
          <w:rFonts w:asciiTheme="minorHAnsi" w:eastAsiaTheme="minorEastAsia" w:hAnsiTheme="minorHAnsi" w:cstheme="minorBidi"/>
          <w:bCs w:val="0"/>
          <w:noProof/>
          <w:color w:val="auto"/>
          <w:szCs w:val="22"/>
          <w:rtl/>
        </w:rPr>
      </w:pPr>
      <w:hyperlink w:anchor="_Toc32177374" w:history="1">
        <w:r w:rsidRPr="00B35B62">
          <w:rPr>
            <w:rStyle w:val="ac"/>
            <w:rFonts w:hint="eastAsia"/>
            <w:noProof/>
            <w:rtl/>
          </w:rPr>
          <w:t>حکم</w:t>
        </w:r>
        <w:r w:rsidRPr="00B35B62">
          <w:rPr>
            <w:rStyle w:val="ac"/>
            <w:noProof/>
            <w:rtl/>
          </w:rPr>
          <w:t xml:space="preserve"> </w:t>
        </w:r>
        <w:r w:rsidRPr="00B35B62">
          <w:rPr>
            <w:rStyle w:val="ac"/>
            <w:rFonts w:hint="eastAsia"/>
            <w:noProof/>
            <w:rtl/>
          </w:rPr>
          <w:t>فرض</w:t>
        </w:r>
        <w:r w:rsidRPr="00B35B62">
          <w:rPr>
            <w:rStyle w:val="ac"/>
            <w:noProof/>
            <w:rtl/>
          </w:rPr>
          <w:t xml:space="preserve"> </w:t>
        </w:r>
        <w:r w:rsidRPr="00B35B62">
          <w:rPr>
            <w:rStyle w:val="ac"/>
            <w:rFonts w:hint="eastAsia"/>
            <w:noProof/>
            <w:rtl/>
          </w:rPr>
          <w:t>التفات</w:t>
        </w:r>
        <w:r w:rsidRPr="00B35B62">
          <w:rPr>
            <w:rStyle w:val="ac"/>
            <w:noProof/>
            <w:rtl/>
          </w:rPr>
          <w:t xml:space="preserve"> </w:t>
        </w:r>
        <w:r w:rsidRPr="00B35B62">
          <w:rPr>
            <w:rStyle w:val="ac"/>
            <w:rFonts w:hint="eastAsia"/>
            <w:noProof/>
            <w:rtl/>
          </w:rPr>
          <w:t>به</w:t>
        </w:r>
        <w:r w:rsidRPr="00B35B62">
          <w:rPr>
            <w:rStyle w:val="ac"/>
            <w:noProof/>
            <w:rtl/>
          </w:rPr>
          <w:t xml:space="preserve"> </w:t>
        </w:r>
        <w:r w:rsidRPr="00B35B62">
          <w:rPr>
            <w:rStyle w:val="ac"/>
            <w:rFonts w:hint="eastAsia"/>
            <w:noProof/>
            <w:rtl/>
          </w:rPr>
          <w:t>غصب</w:t>
        </w:r>
        <w:r w:rsidRPr="00B35B62">
          <w:rPr>
            <w:rStyle w:val="ac"/>
            <w:noProof/>
            <w:rtl/>
          </w:rPr>
          <w:t xml:space="preserve"> </w:t>
        </w:r>
        <w:r w:rsidRPr="00B35B62">
          <w:rPr>
            <w:rStyle w:val="ac"/>
            <w:rFonts w:hint="eastAsia"/>
            <w:noProof/>
            <w:rtl/>
          </w:rPr>
          <w:t>در</w:t>
        </w:r>
        <w:r w:rsidRPr="00B35B62">
          <w:rPr>
            <w:rStyle w:val="ac"/>
            <w:noProof/>
            <w:rtl/>
          </w:rPr>
          <w:t xml:space="preserve"> </w:t>
        </w:r>
        <w:r w:rsidRPr="00B35B62">
          <w:rPr>
            <w:rStyle w:val="ac"/>
            <w:rFonts w:hint="eastAsia"/>
            <w:noProof/>
            <w:rtl/>
          </w:rPr>
          <w:t>أثنا</w:t>
        </w:r>
        <w:r w:rsidRPr="00B35B62">
          <w:rPr>
            <w:rStyle w:val="ac"/>
            <w:rFonts w:hint="cs"/>
            <w:noProof/>
            <w:rtl/>
          </w:rPr>
          <w:t>ی</w:t>
        </w:r>
        <w:r w:rsidRPr="00B35B62">
          <w:rPr>
            <w:rStyle w:val="ac"/>
            <w:noProof/>
            <w:rtl/>
          </w:rPr>
          <w:t xml:space="preserve"> </w:t>
        </w:r>
        <w:r w:rsidRPr="00B35B62">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Toc32177374 \h</w:instrText>
        </w:r>
        <w:r>
          <w:rPr>
            <w:noProof/>
            <w:webHidden/>
            <w:rtl/>
          </w:rPr>
          <w:instrText xml:space="preserve"> </w:instrText>
        </w:r>
        <w:r>
          <w:rPr>
            <w:rStyle w:val="ac"/>
            <w:noProof/>
            <w:rtl/>
          </w:rPr>
        </w:r>
        <w:r>
          <w:rPr>
            <w:rStyle w:val="ac"/>
            <w:noProof/>
            <w:rtl/>
          </w:rPr>
          <w:fldChar w:fldCharType="separate"/>
        </w:r>
        <w:r w:rsidR="003029C5">
          <w:rPr>
            <w:noProof/>
            <w:webHidden/>
            <w:rtl/>
          </w:rPr>
          <w:t>6</w:t>
        </w:r>
        <w:r>
          <w:rPr>
            <w:rStyle w:val="ac"/>
            <w:noProof/>
            <w:rtl/>
          </w:rPr>
          <w:fldChar w:fldCharType="end"/>
        </w:r>
      </w:hyperlink>
    </w:p>
    <w:p w:rsidR="00A24FF3" w:rsidRDefault="00A24FF3" w:rsidP="00A24FF3">
      <w:pPr>
        <w:pStyle w:val="22"/>
        <w:tabs>
          <w:tab w:val="right" w:leader="dot" w:pos="10194"/>
        </w:tabs>
        <w:rPr>
          <w:rFonts w:asciiTheme="minorHAnsi" w:eastAsiaTheme="minorEastAsia" w:hAnsiTheme="minorHAnsi" w:cstheme="minorBidi"/>
          <w:bCs w:val="0"/>
          <w:noProof/>
          <w:color w:val="auto"/>
          <w:szCs w:val="22"/>
          <w:rtl/>
        </w:rPr>
      </w:pPr>
      <w:hyperlink w:anchor="_Toc32177375" w:history="1">
        <w:r w:rsidRPr="00B35B62">
          <w:rPr>
            <w:rStyle w:val="ac"/>
            <w:rFonts w:hint="eastAsia"/>
            <w:noProof/>
            <w:rtl/>
          </w:rPr>
          <w:t>حکم</w:t>
        </w:r>
        <w:r w:rsidRPr="00B35B62">
          <w:rPr>
            <w:rStyle w:val="ac"/>
            <w:noProof/>
            <w:rtl/>
          </w:rPr>
          <w:t xml:space="preserve"> </w:t>
        </w:r>
        <w:r w:rsidRPr="00B35B62">
          <w:rPr>
            <w:rStyle w:val="ac"/>
            <w:rFonts w:hint="eastAsia"/>
            <w:noProof/>
            <w:rtl/>
          </w:rPr>
          <w:t>فرض</w:t>
        </w:r>
        <w:r w:rsidRPr="00B35B62">
          <w:rPr>
            <w:rStyle w:val="ac"/>
            <w:noProof/>
            <w:rtl/>
          </w:rPr>
          <w:t xml:space="preserve"> </w:t>
        </w:r>
        <w:r w:rsidRPr="00B35B62">
          <w:rPr>
            <w:rStyle w:val="ac"/>
            <w:rFonts w:hint="eastAsia"/>
            <w:noProof/>
            <w:rtl/>
          </w:rPr>
          <w:t>ض</w:t>
        </w:r>
        <w:r w:rsidRPr="00B35B62">
          <w:rPr>
            <w:rStyle w:val="ac"/>
            <w:rFonts w:hint="cs"/>
            <w:noProof/>
            <w:rtl/>
          </w:rPr>
          <w:t>ی</w:t>
        </w:r>
        <w:r w:rsidRPr="00B35B62">
          <w:rPr>
            <w:rStyle w:val="ac"/>
            <w:rFonts w:hint="eastAsia"/>
            <w:noProof/>
            <w:rtl/>
          </w:rPr>
          <w:t>ق</w:t>
        </w:r>
        <w:r w:rsidRPr="00B35B62">
          <w:rPr>
            <w:rStyle w:val="ac"/>
            <w:noProof/>
            <w:rtl/>
          </w:rPr>
          <w:t xml:space="preserve"> </w:t>
        </w:r>
        <w:r w:rsidRPr="00B35B62">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Toc32177375 \h</w:instrText>
        </w:r>
        <w:r>
          <w:rPr>
            <w:noProof/>
            <w:webHidden/>
            <w:rtl/>
          </w:rPr>
          <w:instrText xml:space="preserve"> </w:instrText>
        </w:r>
        <w:r>
          <w:rPr>
            <w:rStyle w:val="ac"/>
            <w:noProof/>
            <w:rtl/>
          </w:rPr>
        </w:r>
        <w:r>
          <w:rPr>
            <w:rStyle w:val="ac"/>
            <w:noProof/>
            <w:rtl/>
          </w:rPr>
          <w:fldChar w:fldCharType="separate"/>
        </w:r>
        <w:r w:rsidR="003029C5">
          <w:rPr>
            <w:noProof/>
            <w:webHidden/>
            <w:rtl/>
          </w:rPr>
          <w:t>7</w:t>
        </w:r>
        <w:r>
          <w:rPr>
            <w:rStyle w:val="ac"/>
            <w:noProof/>
            <w:rtl/>
          </w:rPr>
          <w:fldChar w:fldCharType="end"/>
        </w:r>
      </w:hyperlink>
    </w:p>
    <w:p w:rsidR="00A24FF3" w:rsidRDefault="00A24FF3" w:rsidP="00A24FF3">
      <w:pPr>
        <w:pStyle w:val="11"/>
        <w:rPr>
          <w:rFonts w:asciiTheme="minorHAnsi" w:eastAsiaTheme="minorEastAsia" w:hAnsiTheme="minorHAnsi" w:cstheme="minorBidi"/>
          <w:noProof/>
          <w:color w:val="auto"/>
          <w:szCs w:val="22"/>
          <w:rtl/>
        </w:rPr>
      </w:pPr>
      <w:hyperlink w:anchor="_Toc32177376" w:history="1">
        <w:r w:rsidRPr="00B35B62">
          <w:rPr>
            <w:rStyle w:val="ac"/>
            <w:rFonts w:hint="eastAsia"/>
            <w:noProof/>
            <w:rtl/>
          </w:rPr>
          <w:t>مسأله</w:t>
        </w:r>
        <w:r w:rsidRPr="00B35B62">
          <w:rPr>
            <w:rStyle w:val="ac"/>
            <w:noProof/>
            <w:rtl/>
          </w:rPr>
          <w:t xml:space="preserve"> 21</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Toc32177376 \h</w:instrText>
        </w:r>
        <w:r>
          <w:rPr>
            <w:noProof/>
            <w:webHidden/>
            <w:rtl/>
          </w:rPr>
          <w:instrText xml:space="preserve"> </w:instrText>
        </w:r>
        <w:r>
          <w:rPr>
            <w:rStyle w:val="ac"/>
            <w:noProof/>
            <w:rtl/>
          </w:rPr>
        </w:r>
        <w:r>
          <w:rPr>
            <w:rStyle w:val="ac"/>
            <w:noProof/>
            <w:rtl/>
          </w:rPr>
          <w:fldChar w:fldCharType="separate"/>
        </w:r>
        <w:r w:rsidR="003029C5">
          <w:rPr>
            <w:noProof/>
            <w:webHidden/>
            <w:rtl/>
          </w:rPr>
          <w:t>7</w:t>
        </w:r>
        <w:r>
          <w:rPr>
            <w:rStyle w:val="ac"/>
            <w:noProof/>
            <w:rtl/>
          </w:rPr>
          <w:fldChar w:fldCharType="end"/>
        </w:r>
      </w:hyperlink>
    </w:p>
    <w:p w:rsidR="00C91EB6" w:rsidRPr="00C91EB6" w:rsidRDefault="00A24FF3"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6932C3">
        <w:rPr>
          <w:rFonts w:hint="cs"/>
          <w:rtl/>
        </w:rPr>
        <w:t>مسائل</w:t>
      </w:r>
      <w:r w:rsidR="006932C3">
        <w:rPr>
          <w:rtl/>
        </w:rPr>
        <w:t xml:space="preserve"> </w:t>
      </w:r>
      <w:r w:rsidR="006932C3">
        <w:rPr>
          <w:rFonts w:hint="cs"/>
          <w:rtl/>
        </w:rPr>
        <w:t>بحث</w:t>
      </w:r>
      <w:r w:rsidR="006932C3">
        <w:rPr>
          <w:rtl/>
        </w:rPr>
        <w:t xml:space="preserve"> </w:t>
      </w:r>
      <w:r w:rsidR="006932C3">
        <w:rPr>
          <w:rFonts w:hint="cs"/>
          <w:rtl/>
        </w:rPr>
        <w:t>اباحه</w:t>
      </w:r>
      <w:r w:rsidR="006932C3">
        <w:rPr>
          <w:rtl/>
        </w:rPr>
        <w:t xml:space="preserve"> </w:t>
      </w:r>
      <w:r w:rsidR="006932C3">
        <w:rPr>
          <w:rFonts w:hint="cs"/>
          <w:rtl/>
        </w:rPr>
        <w:t>مکان</w:t>
      </w:r>
      <w:r w:rsidR="00025B70">
        <w:rPr>
          <w:rFonts w:hint="cs"/>
          <w:rtl/>
        </w:rPr>
        <w:t xml:space="preserve"> </w:t>
      </w:r>
      <w:r w:rsidR="00386C11" w:rsidRPr="00A6366F">
        <w:rPr>
          <w:rFonts w:hint="cs"/>
          <w:rtl/>
        </w:rPr>
        <w:t>/</w:t>
      </w:r>
      <w:bookmarkStart w:id="1" w:name="BokSabj_d"/>
      <w:bookmarkEnd w:id="1"/>
      <w:r w:rsidR="006932C3">
        <w:rPr>
          <w:rFonts w:hint="cs"/>
          <w:rtl/>
        </w:rPr>
        <w:t>مکان</w:t>
      </w:r>
      <w:r w:rsidR="006932C3">
        <w:rPr>
          <w:rtl/>
        </w:rPr>
        <w:t xml:space="preserve"> </w:t>
      </w:r>
      <w:r w:rsidR="006932C3">
        <w:rPr>
          <w:rFonts w:hint="cs"/>
          <w:rtl/>
        </w:rPr>
        <w:t>مصلی</w:t>
      </w:r>
      <w:r w:rsidR="00386C11" w:rsidRPr="00A6366F">
        <w:rPr>
          <w:rFonts w:hint="cs"/>
          <w:rtl/>
        </w:rPr>
        <w:t xml:space="preserve"> /</w:t>
      </w:r>
      <w:bookmarkStart w:id="2" w:name="Bokkolli"/>
      <w:bookmarkEnd w:id="2"/>
      <w:r w:rsidR="006932C3">
        <w:rPr>
          <w:rFonts w:hint="cs"/>
          <w:rtl/>
        </w:rPr>
        <w:t>کتاب</w:t>
      </w:r>
      <w:r w:rsidR="006932C3">
        <w:rPr>
          <w:rtl/>
        </w:rPr>
        <w:t xml:space="preserve"> </w:t>
      </w:r>
      <w:r w:rsidR="006932C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93B7D" w:rsidP="003A6148">
      <w:pPr>
        <w:pBdr>
          <w:bottom w:val="double" w:sz="6" w:space="1" w:color="auto"/>
        </w:pBdr>
        <w:rPr>
          <w:rtl/>
        </w:rPr>
      </w:pPr>
      <w:r>
        <w:rPr>
          <w:rFonts w:hint="cs"/>
          <w:rtl/>
        </w:rPr>
        <w:t>بحث در رابطه با حکم خروج از مکان مغصوب در حال خروج بود که در جلسه قبل راجع به فرض اضطرار به سوء اختیار بحث شد.</w:t>
      </w:r>
      <w:bookmarkStart w:id="3" w:name="_GoBack"/>
      <w:bookmarkEnd w:id="3"/>
    </w:p>
    <w:p w:rsidR="00247D2F" w:rsidRPr="003A6148" w:rsidRDefault="00247D2F" w:rsidP="003A6148">
      <w:pPr>
        <w:pBdr>
          <w:bottom w:val="double" w:sz="6" w:space="1" w:color="auto"/>
        </w:pBdr>
      </w:pPr>
    </w:p>
    <w:p w:rsidR="008F5B4D" w:rsidRDefault="008F5B4D" w:rsidP="003A6148"/>
    <w:p w:rsidR="006178EC" w:rsidRPr="006178EC" w:rsidRDefault="006178EC" w:rsidP="006178EC">
      <w:pPr>
        <w:pStyle w:val="1"/>
        <w:rPr>
          <w:rtl/>
        </w:rPr>
      </w:pPr>
      <w:bookmarkStart w:id="4" w:name="_Toc30949462"/>
      <w:bookmarkStart w:id="5" w:name="_Toc31480932"/>
      <w:bookmarkStart w:id="6" w:name="_Toc31561033"/>
      <w:bookmarkStart w:id="7" w:name="_Toc31637184"/>
      <w:bookmarkStart w:id="8" w:name="_Toc31726707"/>
      <w:bookmarkStart w:id="9" w:name="_Toc32094970"/>
      <w:bookmarkStart w:id="10" w:name="_Toc32177365"/>
      <w:r w:rsidRPr="006178EC">
        <w:rPr>
          <w:rFonts w:hint="cs"/>
          <w:rtl/>
        </w:rPr>
        <w:t>مسأله 19</w:t>
      </w:r>
      <w:bookmarkEnd w:id="4"/>
      <w:bookmarkEnd w:id="5"/>
      <w:bookmarkEnd w:id="6"/>
      <w:bookmarkEnd w:id="7"/>
      <w:bookmarkEnd w:id="8"/>
      <w:r w:rsidRPr="006178EC">
        <w:rPr>
          <w:rFonts w:hint="cs"/>
          <w:rtl/>
        </w:rPr>
        <w:t xml:space="preserve"> و 20</w:t>
      </w:r>
      <w:bookmarkEnd w:id="9"/>
      <w:bookmarkEnd w:id="10"/>
    </w:p>
    <w:p w:rsidR="006178EC" w:rsidRPr="006178EC" w:rsidRDefault="006178EC" w:rsidP="006178EC">
      <w:pPr>
        <w:rPr>
          <w:color w:val="000080"/>
          <w:rtl/>
        </w:rPr>
      </w:pPr>
      <w:r w:rsidRPr="006178EC">
        <w:rPr>
          <w:rFonts w:hint="cs"/>
          <w:color w:val="000080"/>
          <w:rtl/>
        </w:rPr>
        <w:t>19-يجب على الغاصب الخروج من المكان المغصوب</w:t>
      </w:r>
      <w:r w:rsidRPr="006178EC">
        <w:rPr>
          <w:rFonts w:hint="cs"/>
          <w:color w:val="000080"/>
        </w:rPr>
        <w:t>‌</w:t>
      </w:r>
      <w:r w:rsidRPr="006178EC">
        <w:rPr>
          <w:rFonts w:hint="cs"/>
          <w:color w:val="000080"/>
          <w:rtl/>
        </w:rPr>
        <w:t xml:space="preserve"> و إن اشتغل بالصلاة في سعة الوقت يجب قطعها و إن كان في ضيق الوقت يجب الاشتغال بها حال الخروج مع الإيماء للركوع و السجود و لكن يجب عليه قضاؤها أيضا إذا لم يكن الخروج عن توبة و ندم بل الأحوط القضاء و إن كان من ندم و بقصد التفريغ للمالك‌</w:t>
      </w:r>
    </w:p>
    <w:p w:rsidR="006178EC" w:rsidRPr="006178EC" w:rsidRDefault="006178EC" w:rsidP="006178EC">
      <w:pPr>
        <w:rPr>
          <w:color w:val="000080"/>
          <w:rtl/>
        </w:rPr>
      </w:pPr>
      <w:r w:rsidRPr="006178EC">
        <w:rPr>
          <w:rFonts w:hint="cs"/>
          <w:color w:val="000080"/>
          <w:rtl/>
        </w:rPr>
        <w:t>20-إذا دخل في المكان المغصوب جهلا أو نسيانا أو بتخيل الإذن</w:t>
      </w:r>
      <w:r w:rsidRPr="006178EC">
        <w:rPr>
          <w:rFonts w:hint="cs"/>
          <w:color w:val="000080"/>
        </w:rPr>
        <w:t>‌</w:t>
      </w:r>
      <w:r w:rsidRPr="006178EC">
        <w:rPr>
          <w:rFonts w:hint="cs"/>
          <w:color w:val="000080"/>
          <w:rtl/>
        </w:rPr>
        <w:t xml:space="preserve"> ثمَّ التفت و بان الخلاف فإن كان في سعة الوقت لا يجوز له التشاغل بالصلاة و إن كان مشتغلا بها وجب القطع و الخروج و إن كان في ضيق الوقت اشتغل بها حال الخروج سالكا أقرب الطرق مراعيا للاستقبال بقدر الإمكان و لا يجب قضاؤها و إن كان أحوط لكن هذا إذا لم يعلم برضا المالك بالبقاء بمقدار الصلاة </w:t>
      </w:r>
      <w:r w:rsidRPr="006178EC">
        <w:rPr>
          <w:rFonts w:hint="cs"/>
          <w:color w:val="000080"/>
          <w:rtl/>
        </w:rPr>
        <w:lastRenderedPageBreak/>
        <w:t>و إلا فيصلي ثمَّ يخرج و كذا الحال إذا كان مأذونا من المالك في الدخول ثمَّ ارتفع الإذن برجوعه عن إذنه أو بموته و الانتقال إلى غيره‌</w:t>
      </w:r>
    </w:p>
    <w:p w:rsidR="006178EC" w:rsidRDefault="006178EC" w:rsidP="006178EC">
      <w:pPr>
        <w:pStyle w:val="20"/>
        <w:rPr>
          <w:rtl/>
        </w:rPr>
      </w:pPr>
      <w:bookmarkStart w:id="11" w:name="_Toc32177366"/>
      <w:r>
        <w:rPr>
          <w:rFonts w:hint="cs"/>
          <w:rtl/>
        </w:rPr>
        <w:t>حکم مضطر لابسوء الاختیار</w:t>
      </w:r>
      <w:bookmarkEnd w:id="11"/>
    </w:p>
    <w:p w:rsidR="008266CE" w:rsidRDefault="008266CE" w:rsidP="006162A2">
      <w:pPr>
        <w:rPr>
          <w:rtl/>
        </w:rPr>
      </w:pPr>
      <w:r>
        <w:rPr>
          <w:rFonts w:hint="cs"/>
          <w:rtl/>
        </w:rPr>
        <w:t>بحث راجع به کسی بود که بدون سوء اختیار مضطر به دخول در مکان غصبی شد و الآن هم مجبور است از آن مکان خارج شود و مدت خروج او مثلاً پنج دقیقه طول می کشد؛ اگر این شخص به جای این پنج دقیقه خروج، سجاده را پهن کند و نماز بخواند چه حکمی دارد؟</w:t>
      </w:r>
    </w:p>
    <w:p w:rsidR="006178EC" w:rsidRDefault="006178EC" w:rsidP="006178EC">
      <w:pPr>
        <w:pStyle w:val="30"/>
        <w:rPr>
          <w:rtl/>
        </w:rPr>
      </w:pPr>
      <w:bookmarkStart w:id="12" w:name="_Toc32177367"/>
      <w:r>
        <w:rPr>
          <w:rFonts w:hint="cs"/>
          <w:rtl/>
        </w:rPr>
        <w:t>اباحه به مقدار زمان خروج</w:t>
      </w:r>
      <w:bookmarkEnd w:id="12"/>
    </w:p>
    <w:p w:rsidR="000645CE" w:rsidRDefault="008266CE" w:rsidP="000645CE">
      <w:pPr>
        <w:rPr>
          <w:rtl/>
        </w:rPr>
      </w:pPr>
      <w:r w:rsidRPr="006178EC">
        <w:rPr>
          <w:rFonts w:hint="cs"/>
          <w:b/>
          <w:bCs/>
          <w:rtl/>
        </w:rPr>
        <w:t>مرحوم</w:t>
      </w:r>
      <w:r w:rsidRPr="006178EC">
        <w:rPr>
          <w:b/>
          <w:bCs/>
          <w:rtl/>
        </w:rPr>
        <w:t xml:space="preserve"> </w:t>
      </w:r>
      <w:r w:rsidRPr="006178EC">
        <w:rPr>
          <w:rFonts w:hint="cs"/>
          <w:b/>
          <w:bCs/>
          <w:rtl/>
        </w:rPr>
        <w:t>آقای</w:t>
      </w:r>
      <w:r w:rsidRPr="006178EC">
        <w:rPr>
          <w:b/>
          <w:bCs/>
          <w:rtl/>
        </w:rPr>
        <w:t xml:space="preserve"> </w:t>
      </w:r>
      <w:r w:rsidRPr="006178EC">
        <w:rPr>
          <w:rFonts w:hint="cs"/>
          <w:b/>
          <w:bCs/>
          <w:rtl/>
        </w:rPr>
        <w:t>حکیم</w:t>
      </w:r>
      <w:r w:rsidRPr="006178EC">
        <w:rPr>
          <w:b/>
          <w:bCs/>
          <w:rtl/>
        </w:rPr>
        <w:t xml:space="preserve"> </w:t>
      </w:r>
      <w:r w:rsidRPr="006178EC">
        <w:rPr>
          <w:rFonts w:hint="cs"/>
          <w:b/>
          <w:bCs/>
          <w:rtl/>
        </w:rPr>
        <w:t>تبعا</w:t>
      </w:r>
      <w:r w:rsidRPr="006178EC">
        <w:rPr>
          <w:b/>
          <w:bCs/>
          <w:rtl/>
        </w:rPr>
        <w:t xml:space="preserve"> </w:t>
      </w:r>
      <w:r w:rsidRPr="006178EC">
        <w:rPr>
          <w:rFonts w:hint="cs"/>
          <w:b/>
          <w:bCs/>
          <w:rtl/>
        </w:rPr>
        <w:t>لاستاذه</w:t>
      </w:r>
      <w:r w:rsidRPr="006178EC">
        <w:rPr>
          <w:b/>
          <w:bCs/>
          <w:rtl/>
        </w:rPr>
        <w:t xml:space="preserve"> </w:t>
      </w:r>
      <w:r w:rsidRPr="006178EC">
        <w:rPr>
          <w:rFonts w:hint="cs"/>
          <w:b/>
          <w:bCs/>
          <w:rtl/>
        </w:rPr>
        <w:t>المحقق</w:t>
      </w:r>
      <w:r w:rsidRPr="006178EC">
        <w:rPr>
          <w:b/>
          <w:bCs/>
          <w:rtl/>
        </w:rPr>
        <w:t xml:space="preserve"> </w:t>
      </w:r>
      <w:r w:rsidRPr="006178EC">
        <w:rPr>
          <w:rFonts w:hint="cs"/>
          <w:b/>
          <w:bCs/>
          <w:rtl/>
        </w:rPr>
        <w:t>العراقی</w:t>
      </w:r>
      <w:r w:rsidRPr="006178EC">
        <w:rPr>
          <w:b/>
          <w:bCs/>
          <w:rtl/>
        </w:rPr>
        <w:t xml:space="preserve"> </w:t>
      </w:r>
      <w:r w:rsidRPr="006178EC">
        <w:rPr>
          <w:rFonts w:hint="cs"/>
          <w:b/>
          <w:bCs/>
          <w:rtl/>
        </w:rPr>
        <w:t>فرموده</w:t>
      </w:r>
      <w:r w:rsidRPr="006178EC">
        <w:rPr>
          <w:b/>
          <w:bCs/>
          <w:rtl/>
        </w:rPr>
        <w:t xml:space="preserve"> </w:t>
      </w:r>
      <w:r w:rsidRPr="006178EC">
        <w:rPr>
          <w:rFonts w:hint="cs"/>
          <w:b/>
          <w:bCs/>
          <w:rtl/>
        </w:rPr>
        <w:t>است</w:t>
      </w:r>
      <w:r>
        <w:rPr>
          <w:rFonts w:hint="cs"/>
          <w:rtl/>
        </w:rPr>
        <w:t>؛ نماز این شخص صحیح است</w:t>
      </w:r>
      <w:r w:rsidR="000645CE">
        <w:rPr>
          <w:rFonts w:hint="cs"/>
          <w:rtl/>
        </w:rPr>
        <w:t>؛ زیرا هر چند اگر این شخص خارج نشود و نماز بخوان ملازم با غصب بیشتر خواهد بود ولی ملازم حرام، حرام نیست و این شخص هم به اندازه پنج دقیقه مضطر به غصب است و چه این پنج دقیقه را صرف خروج کند یا در همان مکان باقی بماند، بر او حلال است و نمازش هم در آنجا صحیح است.</w:t>
      </w:r>
    </w:p>
    <w:p w:rsidR="006178EC" w:rsidRDefault="006178EC" w:rsidP="006178EC">
      <w:pPr>
        <w:pStyle w:val="30"/>
        <w:rPr>
          <w:rtl/>
        </w:rPr>
      </w:pPr>
      <w:bookmarkStart w:id="13" w:name="_Toc32177368"/>
      <w:r>
        <w:rPr>
          <w:rFonts w:hint="cs"/>
          <w:rtl/>
        </w:rPr>
        <w:t>مناقشه</w:t>
      </w:r>
      <w:r w:rsidR="005F7193">
        <w:rPr>
          <w:rFonts w:hint="cs"/>
          <w:rtl/>
        </w:rPr>
        <w:t xml:space="preserve"> به سه بیان</w:t>
      </w:r>
      <w:bookmarkEnd w:id="13"/>
    </w:p>
    <w:p w:rsidR="000645CE" w:rsidRPr="006178EC" w:rsidRDefault="000645CE" w:rsidP="000645CE">
      <w:pPr>
        <w:rPr>
          <w:b/>
          <w:bCs/>
          <w:rtl/>
        </w:rPr>
      </w:pPr>
      <w:r w:rsidRPr="006178EC">
        <w:rPr>
          <w:rFonts w:hint="cs"/>
          <w:b/>
          <w:bCs/>
          <w:rtl/>
        </w:rPr>
        <w:t>به نظر ما این فرمایش صحیح نیست و ممکن است سه وجه در ردّ آن بیان کرد؛</w:t>
      </w:r>
    </w:p>
    <w:p w:rsidR="005F7193" w:rsidRDefault="005F7193" w:rsidP="005F7193">
      <w:pPr>
        <w:pStyle w:val="40"/>
        <w:rPr>
          <w:rtl/>
        </w:rPr>
      </w:pPr>
      <w:bookmarkStart w:id="14" w:name="_Toc32177369"/>
      <w:r>
        <w:rPr>
          <w:rFonts w:hint="cs"/>
          <w:rtl/>
        </w:rPr>
        <w:t>بیان أول (اضطرار به أصل خروج)</w:t>
      </w:r>
      <w:bookmarkEnd w:id="14"/>
    </w:p>
    <w:p w:rsidR="004B4EFF" w:rsidRDefault="005F7193" w:rsidP="004B4EFF">
      <w:pPr>
        <w:rPr>
          <w:rtl/>
        </w:rPr>
      </w:pPr>
      <w:r w:rsidRPr="005F7193">
        <w:rPr>
          <w:rFonts w:hint="cs"/>
          <w:b/>
          <w:bCs/>
          <w:rtl/>
        </w:rPr>
        <w:t>ردّ</w:t>
      </w:r>
      <w:r w:rsidR="000645CE" w:rsidRPr="005F7193">
        <w:rPr>
          <w:rFonts w:hint="cs"/>
          <w:b/>
          <w:bCs/>
          <w:rtl/>
        </w:rPr>
        <w:t xml:space="preserve"> أول وجهی بود که مرحوم خویی ذکر کردند که</w:t>
      </w:r>
      <w:r w:rsidR="000645CE">
        <w:rPr>
          <w:rFonts w:hint="cs"/>
          <w:rtl/>
        </w:rPr>
        <w:t>؛ اضطرار به عنوان «خروج» تعلّق گرفته است و عنوان «غصب به مقدار پنج دقیقه» متعلق اضطرار نیست و لذا چه الآن و چه نیم ساعت دیگر خارج شود این خروج حلال است</w:t>
      </w:r>
      <w:r w:rsidR="004B4EFF">
        <w:rPr>
          <w:rFonts w:hint="cs"/>
          <w:rtl/>
        </w:rPr>
        <w:t xml:space="preserve"> ولی در صورت دوم که نیم ساعت در مکان غصبی باقی مانده است، بقائش حرام است و مضطر إلیه هم نیست.</w:t>
      </w:r>
    </w:p>
    <w:p w:rsidR="005F7193" w:rsidRDefault="005F7193" w:rsidP="005F7193">
      <w:pPr>
        <w:pStyle w:val="50"/>
        <w:rPr>
          <w:rtl/>
        </w:rPr>
      </w:pPr>
      <w:bookmarkStart w:id="15" w:name="_Toc32177370"/>
      <w:r>
        <w:rPr>
          <w:rFonts w:hint="cs"/>
          <w:rtl/>
        </w:rPr>
        <w:t>جواب از بیان أول</w:t>
      </w:r>
      <w:bookmarkEnd w:id="15"/>
    </w:p>
    <w:p w:rsidR="004B4EFF" w:rsidRDefault="004B4EFF" w:rsidP="004B4EFF">
      <w:pPr>
        <w:rPr>
          <w:rtl/>
        </w:rPr>
      </w:pPr>
      <w:r w:rsidRPr="005F7193">
        <w:rPr>
          <w:rFonts w:hint="cs"/>
          <w:b/>
          <w:bCs/>
          <w:rtl/>
        </w:rPr>
        <w:t>به نظر ما این وجه تمام نیست</w:t>
      </w:r>
      <w:r>
        <w:rPr>
          <w:rFonts w:hint="cs"/>
          <w:rtl/>
        </w:rPr>
        <w:t>؛ زیرا خروج با تأخیر عرفاً مصداق «ما اضطروا إلیه» نیست و این شخص مضطر به خروج فوری است و تنها خروج فوری بر او حلال است نه این که خروج مطلقاً چه الآن و چه بعداً بر او حلال باشد.</w:t>
      </w:r>
    </w:p>
    <w:p w:rsidR="008266CE" w:rsidRDefault="006163C5" w:rsidP="005A74AE">
      <w:pPr>
        <w:rPr>
          <w:rtl/>
        </w:rPr>
      </w:pPr>
      <w:r>
        <w:rPr>
          <w:rFonts w:hint="cs"/>
          <w:rtl/>
        </w:rPr>
        <w:lastRenderedPageBreak/>
        <w:t>لذا به نظر ما شخصی که مضطر بدون سوء اختیار است یعنی غصبی بودن مکان را فراموش کرد و وارد مکان شد، زمانی که ملتفت می شود اگر به مجرد التفات خارج شود مشکلی نیست ولی اگر در آن مکان بماند بقائش حرام خواهد بود و خروج با تأخیرش نیز حرام خواهد بود</w:t>
      </w:r>
      <w:r w:rsidR="005A74AE">
        <w:rPr>
          <w:rFonts w:hint="cs"/>
          <w:rtl/>
        </w:rPr>
        <w:t xml:space="preserve"> به این جهت که نسبت به این بقاء و این خروج با تأخیر اضطرار ندارد. (این مطلب را بعداً توضیح می دهیم)</w:t>
      </w:r>
    </w:p>
    <w:p w:rsidR="005F7193" w:rsidRDefault="005F7193" w:rsidP="005F7193">
      <w:pPr>
        <w:pStyle w:val="40"/>
        <w:rPr>
          <w:rtl/>
        </w:rPr>
      </w:pPr>
      <w:bookmarkStart w:id="16" w:name="_Toc32177371"/>
      <w:r>
        <w:rPr>
          <w:rFonts w:hint="cs"/>
          <w:rtl/>
        </w:rPr>
        <w:t>بیان دوم (تعلق عرفی اضطرار به حرام أخف)</w:t>
      </w:r>
      <w:bookmarkEnd w:id="16"/>
    </w:p>
    <w:p w:rsidR="0080293A" w:rsidRDefault="00EB204B" w:rsidP="0080293A">
      <w:pPr>
        <w:rPr>
          <w:rtl/>
        </w:rPr>
      </w:pPr>
      <w:r w:rsidRPr="005F7193">
        <w:rPr>
          <w:rFonts w:hint="cs"/>
          <w:b/>
          <w:bCs/>
          <w:rtl/>
        </w:rPr>
        <w:t>بیان دوم در رد فرمایش آقای حکیم، بیان آقای سیستانی است که فرموده اند</w:t>
      </w:r>
      <w:r>
        <w:rPr>
          <w:rFonts w:hint="cs"/>
          <w:rtl/>
        </w:rPr>
        <w:t xml:space="preserve">: اضطرار عقلاً به جامع بین خروج و بقاء در این پنج دقیقه تعلق گرفته است لکن عرف در باب تزاحم اعمال نظر می کند که اگر شخصی مضطر به جامع حرام باشد و یک فرد حرام أخف باشد، عرفاً مضطر </w:t>
      </w:r>
      <w:r w:rsidR="0080293A">
        <w:rPr>
          <w:rFonts w:hint="cs"/>
          <w:rtl/>
        </w:rPr>
        <w:t>به این حرام أخف خواهد بود؛ مثل این که شخص مضطر به خوردن مایع حرام است و باید یا خمر و یا مایع نجس را بخورد وگرنه از تشنگی تلف می شود؛ در این مثال، عقلاً مضطر به جامع شرب مایع است ولی عرف می گوید شرب ماء نجس، حرام أخف است و لذا عرفاً این شخص مضطر به شرب ماء نجس است و مضطر به شرب خمر نیست و اگر خمر بنوشد عقاب می شود.</w:t>
      </w:r>
    </w:p>
    <w:p w:rsidR="0017280F" w:rsidRDefault="0017280F" w:rsidP="0017280F">
      <w:pPr>
        <w:rPr>
          <w:rtl/>
        </w:rPr>
      </w:pPr>
      <w:r>
        <w:rPr>
          <w:rFonts w:hint="cs"/>
          <w:rtl/>
        </w:rPr>
        <w:t>و در محل بحث، خروج در این پنج دقیقه حرام أخف و بقاء در مکان غصبی حرام أشد است به این جهت که اگر این پنج دقیقه بماند پنج دقیقه هم طول می کشد تا خارج شود و لذا غصب ده دقیقه ای محقق می شود و از این جهت عرفاً این شخص تنها مضطر به خروج که حرام أخف است، می باشد.</w:t>
      </w:r>
    </w:p>
    <w:p w:rsidR="005F7193" w:rsidRDefault="005F7193" w:rsidP="005F7193">
      <w:pPr>
        <w:pStyle w:val="50"/>
        <w:rPr>
          <w:rtl/>
        </w:rPr>
      </w:pPr>
      <w:bookmarkStart w:id="17" w:name="_Toc32177372"/>
      <w:r>
        <w:rPr>
          <w:rFonts w:hint="cs"/>
          <w:rtl/>
        </w:rPr>
        <w:t>مناقشه در بیان دوم</w:t>
      </w:r>
      <w:bookmarkEnd w:id="17"/>
    </w:p>
    <w:p w:rsidR="00E22C99" w:rsidRDefault="0017280F" w:rsidP="00E22C99">
      <w:pPr>
        <w:rPr>
          <w:rtl/>
        </w:rPr>
      </w:pPr>
      <w:r w:rsidRPr="005F7193">
        <w:rPr>
          <w:rFonts w:hint="cs"/>
          <w:b/>
          <w:bCs/>
          <w:rtl/>
        </w:rPr>
        <w:t>به نظر ما این بیان هم تمام نیست</w:t>
      </w:r>
      <w:r>
        <w:rPr>
          <w:rFonts w:hint="cs"/>
          <w:rtl/>
        </w:rPr>
        <w:t xml:space="preserve">؛ اگر شخص، مضطر به جامع بین حرام أخف و حرام أشد باشد عرف شخص را مضطر به حرام أخف نمی داند؛ البته ارتکاب حرام أشد جایز نیست ولی شخص به جامع اضطرار دارد؛ مثلاً اگر </w:t>
      </w:r>
      <w:r w:rsidR="002839FD">
        <w:rPr>
          <w:rFonts w:hint="cs"/>
          <w:rtl/>
        </w:rPr>
        <w:t>شخص برای حفظ جانش مضطر به خوردن گوشت باشد و یک گوشت متنجش مذکی و یک گوشت غیر مذکی (که ذابح آن کافر است) وجود داشته باشد</w:t>
      </w:r>
      <w:r w:rsidR="00E22C99">
        <w:rPr>
          <w:rFonts w:hint="cs"/>
          <w:rtl/>
        </w:rPr>
        <w:t>، عرف نمی گوید که این شخص، مضطر به خوردن گوشت متنجس است بلکه مضطر به خوردن مطلق گوشت است حال یا این گوشت متنجس یا آن گوشت غیر مذکی.</w:t>
      </w:r>
      <w:r w:rsidR="00E22C99">
        <w:rPr>
          <w:rtl/>
        </w:rPr>
        <w:br/>
      </w:r>
      <w:r w:rsidR="001E29E3">
        <w:rPr>
          <w:rFonts w:hint="cs"/>
          <w:rtl/>
        </w:rPr>
        <w:t xml:space="preserve">البته در برخی مثال ها یک طرف عرفاً غیر مقدور است مثل این که أمر دائر بین قتل نفس و دروغ گفتن باشد که در این فرض عرف شخص را غیر قادر بر قتل نفس می داند و می گوید شخص مضطر به دروغ گفتن است؛ لکن کلام در این است که این </w:t>
      </w:r>
      <w:r w:rsidR="001E29E3">
        <w:rPr>
          <w:rFonts w:hint="cs"/>
          <w:rtl/>
        </w:rPr>
        <w:lastRenderedPageBreak/>
        <w:t xml:space="preserve">مثال ها </w:t>
      </w:r>
      <w:r w:rsidR="00C604D9">
        <w:rPr>
          <w:rFonts w:hint="cs"/>
          <w:rtl/>
        </w:rPr>
        <w:t>ضابطه مند نیست و این گونه نیست که هر شخص، مضطر به جامع بین حرام أخف و حرام أشد شود، عرف شخص را مضطر به حرام أخف بداند و مضطر به حرام أشد نداند.</w:t>
      </w:r>
    </w:p>
    <w:p w:rsidR="00DB3F99" w:rsidRDefault="00DB3F99" w:rsidP="00DB3F99">
      <w:pPr>
        <w:rPr>
          <w:rtl/>
        </w:rPr>
      </w:pPr>
      <w:r>
        <w:rPr>
          <w:rFonts w:hint="cs"/>
          <w:rtl/>
        </w:rPr>
        <w:t>البته ما هم قبول داریم که دلیل ترخیص در مورد اضطرار، نسبت به جواز ارتکاب حرام أشد، اطلاق ندارد أما این کلام غیر از فرمایش آقای سیستانی است که فرموده اند أصلاً عرفاً این شخص مضطر به ارتکاب این حرام أخف است؛ نه به نظر ما این شخص عرفاً مضطر به ارتکاب حرام، أعم از حرام أخف و أشد است و در عین حال ترخیص در ارتکاب حرام أشد ندارد.</w:t>
      </w:r>
    </w:p>
    <w:p w:rsidR="00062F27" w:rsidRDefault="00062F27" w:rsidP="00062F27">
      <w:pPr>
        <w:pStyle w:val="40"/>
        <w:rPr>
          <w:rtl/>
        </w:rPr>
      </w:pPr>
      <w:bookmarkStart w:id="18" w:name="_Toc32177373"/>
      <w:r>
        <w:rPr>
          <w:rFonts w:hint="cs"/>
          <w:rtl/>
        </w:rPr>
        <w:t>بیان سوم (اضطرار به جامع و ترخیص در أخف)</w:t>
      </w:r>
      <w:bookmarkEnd w:id="18"/>
    </w:p>
    <w:p w:rsidR="00DB3F99" w:rsidRDefault="009A74D0" w:rsidP="00DB3F99">
      <w:pPr>
        <w:rPr>
          <w:rtl/>
        </w:rPr>
      </w:pPr>
      <w:r>
        <w:rPr>
          <w:rFonts w:hint="cs"/>
          <w:rtl/>
        </w:rPr>
        <w:t xml:space="preserve">لذا به نظر ما وجه سوم أقرب به فهم عرفی است که شخص، مضطر به جامع أعم از خروج در این پنج دقیقه یا بقاء، است و شخص مضطر است که پنج دقیقه غصب را مرتکب شود لکن دلیل «ما من شیء محرم الا و قدأحله الله لمن اضطر الیه» اطلاق ندارد </w:t>
      </w:r>
      <w:r w:rsidR="00A67E46">
        <w:rPr>
          <w:rFonts w:hint="cs"/>
          <w:rtl/>
        </w:rPr>
        <w:t>و ارتکاب أحد الحرامین فی الجمله را تجویز می کند و لذا با دلیل مذکور نمی تواند اثبات تخییر کرد.</w:t>
      </w:r>
    </w:p>
    <w:p w:rsidR="005B169B" w:rsidRDefault="00A67E46" w:rsidP="005B169B">
      <w:pPr>
        <w:rPr>
          <w:rtl/>
        </w:rPr>
      </w:pPr>
      <w:r>
        <w:rPr>
          <w:rFonts w:hint="cs"/>
          <w:rtl/>
        </w:rPr>
        <w:t xml:space="preserve">و لذا ما ملتزم می شویم که اگر شخص، علم اجمالی دارد که یکی از دو آب نجس است و هفتاد درصد گمان دارد که آب الف نجس باشد و سی درصد هم احتمال می دهد آب ب نجس باشد هر چند عرفاً مضطر به جامع شرب أعم از شرب آب الف و شرب آب ب است لکن دلیل ترخیص اطلاق ندارد که دلالت کند خوردن هر کدام جایز است و دلیل تنها اقتضا می کند که از شرب هر دو آب ممنوع </w:t>
      </w:r>
      <w:r w:rsidR="005B169B">
        <w:rPr>
          <w:rFonts w:hint="cs"/>
          <w:rtl/>
        </w:rPr>
        <w:t>نباشد</w:t>
      </w:r>
      <w:r>
        <w:rPr>
          <w:rFonts w:hint="cs"/>
          <w:rtl/>
        </w:rPr>
        <w:t xml:space="preserve"> ولی دلالت نمی کند که در شرب هر کدام از این دو آب مخیر </w:t>
      </w:r>
      <w:r w:rsidR="005B169B">
        <w:rPr>
          <w:rFonts w:hint="cs"/>
          <w:rtl/>
        </w:rPr>
        <w:t>باشد و قدرمتیقّن این است که در شرب آب موهوم الحرمه مجاز باشد و لذا دلیلی بر جواز شرب ماء مظنون الحرمه نخواهیم داشت.</w:t>
      </w:r>
    </w:p>
    <w:p w:rsidR="005B169B" w:rsidRDefault="00FB296D" w:rsidP="002054EA">
      <w:pPr>
        <w:rPr>
          <w:rtl/>
        </w:rPr>
      </w:pPr>
      <w:r>
        <w:rPr>
          <w:rFonts w:hint="cs"/>
          <w:rtl/>
        </w:rPr>
        <w:t>در حالی که طبق نظر آقای سیستانی باید گفته شود علم اجمالی منحل می شود ولی به نظر ما این علم اجمالی منحل نیست و شخص مضطر به شرب أحدهما است و لذا اضطرار به شرب حرام واقعی ندارد به این خاطر که «أحدهما» حرام نیست و حرام یا این آب است اگر این آب نجس باشد و یا آن آب دیگر است اگر آن آب نجس باشد و اضطرار بعینه هم به هیچکدام وجود ندارد. ما نسبت به موهوم الحرمه ترخیص ظاهری می فهمیم به این خاطر که اگر احتیاط لازم باشد خلاف دلیل اضطرار است ولی دیگر خوردن آب مظنون الحرمه جایز نخواهد بود به این خاطر که مخالفت قطعیه علم اجمالی قبیح است.</w:t>
      </w:r>
    </w:p>
    <w:p w:rsidR="00CE21C4" w:rsidRDefault="002054EA" w:rsidP="00CE21C4">
      <w:pPr>
        <w:rPr>
          <w:rtl/>
        </w:rPr>
      </w:pPr>
      <w:r>
        <w:rPr>
          <w:rFonts w:hint="cs"/>
          <w:rtl/>
        </w:rPr>
        <w:t xml:space="preserve">أما به نظر آقای سیستانی </w:t>
      </w:r>
      <w:r w:rsidR="00F258CC">
        <w:rPr>
          <w:rFonts w:hint="cs"/>
          <w:rtl/>
        </w:rPr>
        <w:t>موهوم الحرمة مضطر إلیه است و اگر فی علم الله نجس همین موهوم الحرمه باشد طبق دلیل اضطرار، حلال واقعی خواهد شد و لذا علم اجمالی منحل می شود</w:t>
      </w:r>
      <w:r w:rsidR="00AE0061">
        <w:rPr>
          <w:rFonts w:hint="cs"/>
          <w:rtl/>
        </w:rPr>
        <w:t xml:space="preserve">؛ یعنی هم زمان با علم اجمالی به نجس بودن یکی از این دو آب، شخص، مضطر به شرب أحدهما است و اضطرار به شرب أحدهما مقارن با حدوث علم اجمالی است و طبق این نظر، آقای سیسانی باید ملتزم شود که این علم اجمالی منجز نیست و شخص می تواند هر دو آب را بخورد؛ به این خاطر که آب موهوم </w:t>
      </w:r>
      <w:r w:rsidR="00AE0061">
        <w:rPr>
          <w:rFonts w:hint="cs"/>
          <w:rtl/>
        </w:rPr>
        <w:lastRenderedPageBreak/>
        <w:t xml:space="preserve">النجاسه مضطر إلیه است و اضطرار به أحد الاطراف بعینه وجود دارد و در «اضطرار الی أحد أطراف العلم الاجمالی معیناً» آقای سیستانی همچون صاحب کفایه </w:t>
      </w:r>
      <w:r w:rsidR="00CE21C4">
        <w:rPr>
          <w:rFonts w:hint="cs"/>
          <w:rtl/>
        </w:rPr>
        <w:t>فرموده است که اگر اضطرار مقارن با علم اجمالی به حرمت أحدهما باشد مانع از تنجیز علم اجمالی و مانع از تشکیل علم اجمالی می شود؛ به این خاطر که دیگر نمی توان گفت یا این آب الف حرام است یا آب ب حرام است؛ بلکه یقیناً آب ب حلال است چون مضطر إلیه تعیینی است و نسبت به آب الف هم شک بدوی در حرمت وجود دارد.</w:t>
      </w:r>
    </w:p>
    <w:p w:rsidR="00CE21C4" w:rsidRDefault="00CE21C4" w:rsidP="00CE21C4">
      <w:pPr>
        <w:rPr>
          <w:rtl/>
        </w:rPr>
      </w:pPr>
      <w:r>
        <w:rPr>
          <w:rFonts w:hint="cs"/>
          <w:rtl/>
        </w:rPr>
        <w:t>در حالی که با بیان ما أصلاً مضطر به شرب آب ب نیستم هر چند موهوم النجاسه است و تنها مضطر به أحدهما هستم ولی دلیل ترخیص اطلاق نارد که تخییر را ثابت کند و اهمال دارد و تنها این مقدار بیان می کند که ما را به حال خود رها نکرده اند و یک علاجی برای ما قرار داده اند و قدرمتیقّن این است که آب موهوم النجاسه و الحرمه ترخیص ظاهری دارد و ترخیص ظاهری در ارتکاب بعض اطراف علم اجمالی مانع از حرمت مخالفت قطعیه آن نیست.</w:t>
      </w:r>
    </w:p>
    <w:p w:rsidR="00CE21C4" w:rsidRDefault="00CB3303" w:rsidP="00CE21C4">
      <w:pPr>
        <w:rPr>
          <w:rtl/>
        </w:rPr>
      </w:pPr>
      <w:r w:rsidRPr="00062F27">
        <w:rPr>
          <w:rFonts w:hint="cs"/>
          <w:b/>
          <w:bCs/>
          <w:rtl/>
        </w:rPr>
        <w:t>تذکر:</w:t>
      </w:r>
      <w:r>
        <w:rPr>
          <w:rFonts w:hint="cs"/>
          <w:rtl/>
        </w:rPr>
        <w:t xml:space="preserve"> قوت و ضعف احتمال به نظر آقای سیستانی باعث أخف و أشد شدن می شود و به نظرم به این مطلب در همان بحث اضطرار به أحد الاطراف تصریح کرده اند و أخف بودن هم موجب می شود که عرفاً موهوم الحرمه، مضطر إلیه شود.</w:t>
      </w:r>
    </w:p>
    <w:p w:rsidR="00281A67" w:rsidRDefault="00BE6BD4" w:rsidP="00281A67">
      <w:pPr>
        <w:rPr>
          <w:rtl/>
        </w:rPr>
      </w:pPr>
      <w:r>
        <w:rPr>
          <w:rFonts w:hint="cs"/>
          <w:rtl/>
        </w:rPr>
        <w:t xml:space="preserve">خلاصه این که طبق نظر آقای سیستانی </w:t>
      </w:r>
      <w:r w:rsidR="008266CE">
        <w:rPr>
          <w:rFonts w:hint="cs"/>
          <w:rtl/>
        </w:rPr>
        <w:t>اگر</w:t>
      </w:r>
      <w:r w:rsidR="008266CE">
        <w:rPr>
          <w:rtl/>
        </w:rPr>
        <w:t xml:space="preserve"> </w:t>
      </w:r>
      <w:r w:rsidR="008266CE">
        <w:rPr>
          <w:rFonts w:hint="cs"/>
          <w:rtl/>
        </w:rPr>
        <w:t>هم</w:t>
      </w:r>
      <w:r w:rsidR="008266CE">
        <w:rPr>
          <w:rtl/>
        </w:rPr>
        <w:t xml:space="preserve"> </w:t>
      </w:r>
      <w:r w:rsidR="008266CE">
        <w:rPr>
          <w:rFonts w:hint="cs"/>
          <w:rtl/>
        </w:rPr>
        <w:t>زمان</w:t>
      </w:r>
      <w:r w:rsidR="008266CE">
        <w:rPr>
          <w:rtl/>
        </w:rPr>
        <w:t xml:space="preserve"> </w:t>
      </w:r>
      <w:r w:rsidR="008266CE">
        <w:rPr>
          <w:rFonts w:hint="cs"/>
          <w:rtl/>
        </w:rPr>
        <w:t>با</w:t>
      </w:r>
      <w:r w:rsidR="008266CE">
        <w:rPr>
          <w:rtl/>
        </w:rPr>
        <w:t xml:space="preserve"> </w:t>
      </w:r>
      <w:r w:rsidR="008266CE">
        <w:rPr>
          <w:rFonts w:hint="cs"/>
          <w:rtl/>
        </w:rPr>
        <w:t>علم</w:t>
      </w:r>
      <w:r w:rsidR="008266CE">
        <w:rPr>
          <w:rtl/>
        </w:rPr>
        <w:t xml:space="preserve"> </w:t>
      </w:r>
      <w:r w:rsidR="008266CE">
        <w:rPr>
          <w:rFonts w:hint="cs"/>
          <w:rtl/>
        </w:rPr>
        <w:t>اجمالی</w:t>
      </w:r>
      <w:r w:rsidR="008266CE">
        <w:rPr>
          <w:rtl/>
        </w:rPr>
        <w:t xml:space="preserve"> </w:t>
      </w:r>
      <w:r w:rsidR="008266CE">
        <w:rPr>
          <w:rFonts w:hint="cs"/>
          <w:rtl/>
        </w:rPr>
        <w:t>به</w:t>
      </w:r>
      <w:r w:rsidR="008266CE">
        <w:rPr>
          <w:rtl/>
        </w:rPr>
        <w:t xml:space="preserve"> </w:t>
      </w:r>
      <w:r w:rsidR="008266CE">
        <w:rPr>
          <w:rFonts w:hint="cs"/>
          <w:rtl/>
        </w:rPr>
        <w:t>نجس</w:t>
      </w:r>
      <w:r w:rsidR="008266CE">
        <w:rPr>
          <w:rtl/>
        </w:rPr>
        <w:t xml:space="preserve"> </w:t>
      </w:r>
      <w:r w:rsidR="008266CE">
        <w:rPr>
          <w:rFonts w:hint="cs"/>
          <w:rtl/>
        </w:rPr>
        <w:t>بودن</w:t>
      </w:r>
      <w:r w:rsidR="008266CE">
        <w:rPr>
          <w:rtl/>
        </w:rPr>
        <w:t xml:space="preserve"> </w:t>
      </w:r>
      <w:r w:rsidR="008266CE">
        <w:rPr>
          <w:rFonts w:hint="cs"/>
          <w:rtl/>
        </w:rPr>
        <w:t>یکی</w:t>
      </w:r>
      <w:r w:rsidR="008266CE">
        <w:rPr>
          <w:rtl/>
        </w:rPr>
        <w:t xml:space="preserve"> </w:t>
      </w:r>
      <w:r w:rsidR="008266CE">
        <w:rPr>
          <w:rFonts w:hint="cs"/>
          <w:rtl/>
        </w:rPr>
        <w:t>از</w:t>
      </w:r>
      <w:r w:rsidR="008266CE">
        <w:rPr>
          <w:rtl/>
        </w:rPr>
        <w:t xml:space="preserve"> </w:t>
      </w:r>
      <w:r w:rsidR="008266CE">
        <w:rPr>
          <w:rFonts w:hint="cs"/>
          <w:rtl/>
        </w:rPr>
        <w:t>این</w:t>
      </w:r>
      <w:r w:rsidR="008266CE">
        <w:rPr>
          <w:rtl/>
        </w:rPr>
        <w:t xml:space="preserve"> </w:t>
      </w:r>
      <w:r w:rsidR="008266CE">
        <w:rPr>
          <w:rFonts w:hint="cs"/>
          <w:rtl/>
        </w:rPr>
        <w:t>دو</w:t>
      </w:r>
      <w:r w:rsidR="008266CE">
        <w:rPr>
          <w:rtl/>
        </w:rPr>
        <w:t xml:space="preserve"> </w:t>
      </w:r>
      <w:r w:rsidR="008266CE">
        <w:rPr>
          <w:rFonts w:hint="cs"/>
          <w:rtl/>
        </w:rPr>
        <w:t>مایع</w:t>
      </w:r>
      <w:r>
        <w:rPr>
          <w:rFonts w:hint="cs"/>
          <w:rtl/>
        </w:rPr>
        <w:t>،</w:t>
      </w:r>
      <w:r w:rsidR="008266CE">
        <w:rPr>
          <w:rtl/>
        </w:rPr>
        <w:t xml:space="preserve"> </w:t>
      </w:r>
      <w:r w:rsidR="008266CE">
        <w:rPr>
          <w:rFonts w:hint="cs"/>
          <w:rtl/>
        </w:rPr>
        <w:t>اضطرار</w:t>
      </w:r>
      <w:r w:rsidR="008266CE">
        <w:rPr>
          <w:rtl/>
        </w:rPr>
        <w:t xml:space="preserve"> </w:t>
      </w:r>
      <w:r w:rsidR="008266CE">
        <w:rPr>
          <w:rFonts w:hint="cs"/>
          <w:rtl/>
        </w:rPr>
        <w:t>تعیینی</w:t>
      </w:r>
      <w:r w:rsidR="008266CE">
        <w:rPr>
          <w:rtl/>
        </w:rPr>
        <w:t xml:space="preserve"> </w:t>
      </w:r>
      <w:r w:rsidR="008266CE">
        <w:rPr>
          <w:rFonts w:hint="cs"/>
          <w:rtl/>
        </w:rPr>
        <w:t>به</w:t>
      </w:r>
      <w:r w:rsidR="008266CE">
        <w:rPr>
          <w:rtl/>
        </w:rPr>
        <w:t xml:space="preserve"> </w:t>
      </w:r>
      <w:r w:rsidR="008266CE">
        <w:rPr>
          <w:rFonts w:hint="cs"/>
          <w:rtl/>
        </w:rPr>
        <w:t>شرب</w:t>
      </w:r>
      <w:r w:rsidR="008266CE">
        <w:rPr>
          <w:rtl/>
        </w:rPr>
        <w:t xml:space="preserve"> </w:t>
      </w:r>
      <w:r w:rsidR="008266CE">
        <w:rPr>
          <w:rFonts w:hint="cs"/>
          <w:rtl/>
        </w:rPr>
        <w:t>این</w:t>
      </w:r>
      <w:r w:rsidR="008266CE">
        <w:rPr>
          <w:rtl/>
        </w:rPr>
        <w:t xml:space="preserve"> </w:t>
      </w:r>
      <w:r w:rsidR="008266CE">
        <w:rPr>
          <w:rFonts w:hint="cs"/>
          <w:rtl/>
        </w:rPr>
        <w:t>مایع</w:t>
      </w:r>
      <w:r w:rsidR="008266CE">
        <w:rPr>
          <w:rtl/>
        </w:rPr>
        <w:t xml:space="preserve"> </w:t>
      </w:r>
      <w:r w:rsidR="008266CE">
        <w:rPr>
          <w:rFonts w:hint="cs"/>
          <w:rtl/>
        </w:rPr>
        <w:t>ب</w:t>
      </w:r>
      <w:r>
        <w:rPr>
          <w:rFonts w:hint="cs"/>
          <w:rtl/>
        </w:rPr>
        <w:t xml:space="preserve"> پیدا شود</w:t>
      </w:r>
      <w:r w:rsidR="008266CE">
        <w:rPr>
          <w:rtl/>
        </w:rPr>
        <w:t xml:space="preserve"> </w:t>
      </w:r>
      <w:r w:rsidR="008266CE">
        <w:rPr>
          <w:rFonts w:hint="cs"/>
          <w:rtl/>
        </w:rPr>
        <w:t>شرب</w:t>
      </w:r>
      <w:r w:rsidR="008266CE">
        <w:rPr>
          <w:rtl/>
        </w:rPr>
        <w:t xml:space="preserve"> </w:t>
      </w:r>
      <w:r w:rsidR="008266CE">
        <w:rPr>
          <w:rFonts w:hint="cs"/>
          <w:rtl/>
        </w:rPr>
        <w:t>مایع</w:t>
      </w:r>
      <w:r w:rsidR="008266CE">
        <w:rPr>
          <w:rtl/>
        </w:rPr>
        <w:t xml:space="preserve"> </w:t>
      </w:r>
      <w:r w:rsidR="008266CE">
        <w:rPr>
          <w:rFonts w:hint="cs"/>
          <w:rtl/>
        </w:rPr>
        <w:t>الف</w:t>
      </w:r>
      <w:r w:rsidR="008266CE">
        <w:rPr>
          <w:rtl/>
        </w:rPr>
        <w:t xml:space="preserve"> </w:t>
      </w:r>
      <w:r w:rsidR="008266CE">
        <w:rPr>
          <w:rFonts w:hint="cs"/>
          <w:rtl/>
        </w:rPr>
        <w:t>هم</w:t>
      </w:r>
      <w:r w:rsidR="008266CE">
        <w:rPr>
          <w:rtl/>
        </w:rPr>
        <w:t xml:space="preserve"> </w:t>
      </w:r>
      <w:r w:rsidR="008266CE">
        <w:rPr>
          <w:rFonts w:hint="cs"/>
          <w:rtl/>
        </w:rPr>
        <w:t>جایز</w:t>
      </w:r>
      <w:r w:rsidR="008266CE">
        <w:rPr>
          <w:rtl/>
        </w:rPr>
        <w:t xml:space="preserve"> </w:t>
      </w:r>
      <w:r w:rsidR="008266CE">
        <w:rPr>
          <w:rFonts w:hint="cs"/>
          <w:rtl/>
        </w:rPr>
        <w:t>می</w:t>
      </w:r>
      <w:r w:rsidR="008266CE">
        <w:rPr>
          <w:rtl/>
        </w:rPr>
        <w:t xml:space="preserve"> </w:t>
      </w:r>
      <w:r w:rsidR="008266CE">
        <w:rPr>
          <w:rFonts w:hint="cs"/>
          <w:rtl/>
        </w:rPr>
        <w:t>شود</w:t>
      </w:r>
      <w:r w:rsidR="008266CE">
        <w:rPr>
          <w:rtl/>
        </w:rPr>
        <w:t xml:space="preserve"> </w:t>
      </w:r>
      <w:r w:rsidR="008266CE">
        <w:rPr>
          <w:rFonts w:hint="cs"/>
          <w:rtl/>
        </w:rPr>
        <w:t>چون</w:t>
      </w:r>
      <w:r w:rsidR="008266CE">
        <w:rPr>
          <w:rtl/>
        </w:rPr>
        <w:t xml:space="preserve"> </w:t>
      </w:r>
      <w:r w:rsidR="008266CE">
        <w:rPr>
          <w:rFonts w:hint="cs"/>
          <w:rtl/>
        </w:rPr>
        <w:t>علم</w:t>
      </w:r>
      <w:r w:rsidR="008266CE">
        <w:rPr>
          <w:rtl/>
        </w:rPr>
        <w:t xml:space="preserve"> </w:t>
      </w:r>
      <w:r w:rsidR="008266CE">
        <w:rPr>
          <w:rFonts w:hint="cs"/>
          <w:rtl/>
        </w:rPr>
        <w:t>اجمالی</w:t>
      </w:r>
      <w:r w:rsidR="008266CE">
        <w:rPr>
          <w:rtl/>
        </w:rPr>
        <w:t xml:space="preserve"> </w:t>
      </w:r>
      <w:r w:rsidR="008266CE">
        <w:rPr>
          <w:rFonts w:hint="cs"/>
          <w:rtl/>
        </w:rPr>
        <w:t>به</w:t>
      </w:r>
      <w:r w:rsidR="008266CE">
        <w:rPr>
          <w:rtl/>
        </w:rPr>
        <w:t xml:space="preserve"> </w:t>
      </w:r>
      <w:r w:rsidR="008266CE">
        <w:rPr>
          <w:rFonts w:hint="cs"/>
          <w:rtl/>
        </w:rPr>
        <w:t>حرمت</w:t>
      </w:r>
      <w:r w:rsidR="008266CE">
        <w:rPr>
          <w:rtl/>
        </w:rPr>
        <w:t xml:space="preserve"> </w:t>
      </w:r>
      <w:r w:rsidR="008266CE">
        <w:rPr>
          <w:rFonts w:hint="cs"/>
          <w:rtl/>
        </w:rPr>
        <w:t>شرب</w:t>
      </w:r>
      <w:r w:rsidR="008266CE">
        <w:rPr>
          <w:rtl/>
        </w:rPr>
        <w:t xml:space="preserve"> </w:t>
      </w:r>
      <w:r w:rsidR="008266CE">
        <w:rPr>
          <w:rFonts w:hint="cs"/>
          <w:rtl/>
        </w:rPr>
        <w:t>احدهما</w:t>
      </w:r>
      <w:r w:rsidR="008266CE">
        <w:rPr>
          <w:rtl/>
        </w:rPr>
        <w:t xml:space="preserve"> </w:t>
      </w:r>
      <w:r>
        <w:rPr>
          <w:rFonts w:hint="cs"/>
          <w:rtl/>
        </w:rPr>
        <w:t>وجود ندارد؛ در حالی که این مطلب در مقام خلاف وجدان است و به نظر ما این مطلب منبه عرفی است که در اضطرار به أحدهما است و اضطرار به خصوص این حرام أخف وجود ندارد؛ و از جهت این که دلیل ترخیص اطلاق ندارد قدرمتیقن این است که در این حرام أخف</w:t>
      </w:r>
      <w:r w:rsidR="008266CE">
        <w:rPr>
          <w:rtl/>
        </w:rPr>
        <w:t xml:space="preserve"> </w:t>
      </w:r>
      <w:r>
        <w:rPr>
          <w:rFonts w:hint="cs"/>
          <w:rtl/>
        </w:rPr>
        <w:t>ترخیص داده شده است. اینجا هم دلیل ترخیص اطلاق ندارد و قدرمتیقن این است که در خروج فوری ترخیص داده شده است و اگر</w:t>
      </w:r>
      <w:r w:rsidR="00DA7039">
        <w:rPr>
          <w:rFonts w:hint="cs"/>
          <w:rtl/>
        </w:rPr>
        <w:t xml:space="preserve"> تأخیر انداخته شود بقاء و خروج</w:t>
      </w:r>
      <w:r>
        <w:rPr>
          <w:rFonts w:hint="cs"/>
          <w:rtl/>
        </w:rPr>
        <w:t xml:space="preserve"> با تأخیر هر دو حرام خواهد بود.</w:t>
      </w:r>
      <w:r w:rsidR="00281A67">
        <w:rPr>
          <w:rFonts w:hint="cs"/>
          <w:rtl/>
        </w:rPr>
        <w:t xml:space="preserve"> این مطلب محصل عرض ما است.</w:t>
      </w:r>
    </w:p>
    <w:p w:rsidR="00281A67" w:rsidRDefault="00DA7039" w:rsidP="00281A67">
      <w:pPr>
        <w:rPr>
          <w:rtl/>
        </w:rPr>
      </w:pPr>
      <w:r>
        <w:rPr>
          <w:rFonts w:hint="cs"/>
          <w:rtl/>
        </w:rPr>
        <w:t>به تعبیر دیگر</w:t>
      </w:r>
      <w:r w:rsidR="00F04386">
        <w:rPr>
          <w:rFonts w:hint="cs"/>
          <w:rtl/>
        </w:rPr>
        <w:t xml:space="preserve"> در مورد اضطرار در فرض علم اجمالی، علم اجمالی به حرمت واقعی أحدهما و حرمت مخالفت قطعیه باقی است و تنها به خاطر اضطرار، وجوب موافقت قطعیه برداشته می شود و دیگر احتیاط لازم نیست؛ یعنی عقل حکم به حرمت مخالفت قطعیه و وجوب موافقت قطعیه در فرض وجود علم اجمالی می کند و دلیل ترخیص در فرض اضطرار، وجوب موافقت قطعیه را بر می دارد ولی دلیل نداریم که شارع حرمت مخالفت را هم برداشته است و لذا حکم عقل به عدم مخالفت قطعیه با علم اجمالی ثابت است.</w:t>
      </w:r>
    </w:p>
    <w:p w:rsidR="00402F16" w:rsidRDefault="00485FBB" w:rsidP="007D0998">
      <w:pPr>
        <w:rPr>
          <w:rFonts w:hint="cs"/>
          <w:rtl/>
        </w:rPr>
      </w:pPr>
      <w:r>
        <w:rPr>
          <w:rFonts w:hint="cs"/>
          <w:rtl/>
        </w:rPr>
        <w:lastRenderedPageBreak/>
        <w:t>مثالی که آقای سیستانی مطرح کرده اند اضطرار به أحد الحرامین التفصیلین وجود دارد که مثلاً مضطر به أکل لحم است و یک لحم خنزیر و یک لحم گوسفند متنجس دارد که ما بیان کردیم اضطرار به أکل لحم این گوسفند متنجس عرفاً صادق نیست و اضطرار به أکل أحد اللحمین وجود دارد ولی دلیل ترخیص</w:t>
      </w:r>
      <w:r w:rsidR="007D1F09">
        <w:rPr>
          <w:rFonts w:hint="cs"/>
          <w:rtl/>
        </w:rPr>
        <w:t xml:space="preserve"> اطلاق ندارد و</w:t>
      </w:r>
      <w:r>
        <w:rPr>
          <w:rFonts w:hint="cs"/>
          <w:rtl/>
        </w:rPr>
        <w:t xml:space="preserve"> بیش از </w:t>
      </w:r>
      <w:r w:rsidR="007D1F09">
        <w:rPr>
          <w:rFonts w:hint="cs"/>
          <w:rtl/>
        </w:rPr>
        <w:t>ترخیص در حرام أخف دلالت ندارد</w:t>
      </w:r>
      <w:r w:rsidR="007D0998">
        <w:rPr>
          <w:rFonts w:hint="cs"/>
          <w:rtl/>
        </w:rPr>
        <w:t xml:space="preserve"> و این گونه نیست که از ابتدا شخص مضطر به أکل لحم گوسفند باشد.</w:t>
      </w:r>
    </w:p>
    <w:p w:rsidR="007D0998" w:rsidRDefault="007D0998" w:rsidP="007D0998">
      <w:pPr>
        <w:rPr>
          <w:rFonts w:hint="cs"/>
          <w:rtl/>
        </w:rPr>
      </w:pPr>
      <w:r>
        <w:rPr>
          <w:rFonts w:hint="cs"/>
          <w:rtl/>
        </w:rPr>
        <w:t>بیان ما و بیان آقای سیستان دو تقریب است و لازم نیست ثمره اش اینجا ظاهر شود.</w:t>
      </w:r>
      <w:r>
        <w:rPr>
          <w:rStyle w:val="ab"/>
          <w:rtl/>
        </w:rPr>
        <w:footnoteReference w:id="1"/>
      </w:r>
    </w:p>
    <w:p w:rsidR="00062F27" w:rsidRDefault="00062F27" w:rsidP="00062F27">
      <w:pPr>
        <w:pStyle w:val="20"/>
        <w:rPr>
          <w:rtl/>
        </w:rPr>
      </w:pPr>
      <w:bookmarkStart w:id="19" w:name="_Toc32177374"/>
      <w:r>
        <w:rPr>
          <w:rFonts w:hint="cs"/>
          <w:rtl/>
        </w:rPr>
        <w:t>حکم فرض التفات به غصب در أثنای نماز</w:t>
      </w:r>
      <w:bookmarkEnd w:id="19"/>
    </w:p>
    <w:p w:rsidR="00271BF6" w:rsidRDefault="00271BF6" w:rsidP="00271BF6">
      <w:pPr>
        <w:rPr>
          <w:rtl/>
        </w:rPr>
      </w:pPr>
      <w:r w:rsidRPr="00062F27">
        <w:rPr>
          <w:rFonts w:hint="cs"/>
          <w:b/>
          <w:bCs/>
          <w:rtl/>
        </w:rPr>
        <w:t>صاحب عروه فرموده است</w:t>
      </w:r>
      <w:r>
        <w:rPr>
          <w:rFonts w:hint="cs"/>
          <w:rtl/>
        </w:rPr>
        <w:t>: در صورتی که التفات به غصب در أثنای نماز باشد باید نماز را قطع کند و مقصود ایشان وجوب تکلیفی است از باب این که اگر نمازش را قطع نکند مستلزم غصب زاید است.</w:t>
      </w:r>
    </w:p>
    <w:p w:rsidR="00DA3E39" w:rsidRDefault="00271BF6" w:rsidP="00DA3E39">
      <w:pPr>
        <w:rPr>
          <w:rtl/>
        </w:rPr>
      </w:pPr>
      <w:r w:rsidRPr="00062F27">
        <w:rPr>
          <w:rFonts w:hint="cs"/>
          <w:b/>
          <w:bCs/>
          <w:rtl/>
        </w:rPr>
        <w:t>ممکن</w:t>
      </w:r>
      <w:r w:rsidR="00DA3E39" w:rsidRPr="00062F27">
        <w:rPr>
          <w:rFonts w:hint="cs"/>
          <w:b/>
          <w:bCs/>
          <w:rtl/>
        </w:rPr>
        <w:t xml:space="preserve"> است اشکال شود که</w:t>
      </w:r>
      <w:r w:rsidR="00DA3E39">
        <w:rPr>
          <w:rFonts w:hint="cs"/>
          <w:rtl/>
        </w:rPr>
        <w:t>: چرا شخص مخیّر بین قطع نماز و اتمام واجب نباشد از باب این که دو تکلیف وجود دارد؛ حرمت غصب و حرمت قطع فریضه، و بین این دو تکلیف تزاحم وجود دارد و فرض این است که اگر بخواهد در حال راه رفتن نماز را ادامه بدهد شرائط اختیاریه نماز مختلّ می شود و نماز باطل می شود به این خاطر که در سعه وقت است و می تواند بیرون نماز اختیاری بخواند.</w:t>
      </w:r>
    </w:p>
    <w:p w:rsidR="00C373A0" w:rsidRPr="00062F27" w:rsidRDefault="00DA3E39" w:rsidP="00DA3E39">
      <w:pPr>
        <w:rPr>
          <w:b/>
          <w:bCs/>
          <w:rtl/>
        </w:rPr>
      </w:pPr>
      <w:r w:rsidRPr="00062F27">
        <w:rPr>
          <w:rFonts w:hint="cs"/>
          <w:b/>
          <w:bCs/>
          <w:rtl/>
        </w:rPr>
        <w:t xml:space="preserve">به </w:t>
      </w:r>
      <w:r w:rsidR="00C373A0" w:rsidRPr="00062F27">
        <w:rPr>
          <w:rFonts w:hint="cs"/>
          <w:b/>
          <w:bCs/>
          <w:rtl/>
        </w:rPr>
        <w:t>نظر ما این اشکال صحیح نیست؛</w:t>
      </w:r>
    </w:p>
    <w:p w:rsidR="00DA3E39" w:rsidRDefault="00DA3E39" w:rsidP="00DA3E39">
      <w:pPr>
        <w:rPr>
          <w:rtl/>
        </w:rPr>
      </w:pPr>
      <w:r w:rsidRPr="00062F27">
        <w:rPr>
          <w:rFonts w:hint="cs"/>
          <w:b/>
          <w:bCs/>
          <w:rtl/>
        </w:rPr>
        <w:t>أولاً</w:t>
      </w:r>
      <w:r w:rsidR="00C373A0" w:rsidRPr="00062F27">
        <w:rPr>
          <w:rFonts w:hint="cs"/>
          <w:b/>
          <w:bCs/>
          <w:rtl/>
        </w:rPr>
        <w:t>:</w:t>
      </w:r>
      <w:r>
        <w:rPr>
          <w:rFonts w:hint="cs"/>
          <w:rtl/>
        </w:rPr>
        <w:t xml:space="preserve"> اگر أصل شبهه درست باشد و تزاحم ایجاد شود </w:t>
      </w:r>
      <w:r w:rsidR="00C373A0">
        <w:rPr>
          <w:rFonts w:hint="cs"/>
          <w:rtl/>
        </w:rPr>
        <w:t>بعید است کسی قائل به تقدم حرمت قطع فریضه شود به این خاطر که حرمت غصب در ارتکاز متشرعه حرام أشد است و لذا در مقام تزاحم باید از این حرام أشد ولو به لحاظ حق الناس بودن، اجتناب شود.</w:t>
      </w:r>
    </w:p>
    <w:p w:rsidR="0083203B" w:rsidRDefault="00C373A0" w:rsidP="0083203B">
      <w:pPr>
        <w:rPr>
          <w:rtl/>
        </w:rPr>
      </w:pPr>
      <w:r w:rsidRPr="00062F27">
        <w:rPr>
          <w:rFonts w:hint="cs"/>
          <w:b/>
          <w:bCs/>
          <w:rtl/>
        </w:rPr>
        <w:t>ثانیاً:</w:t>
      </w:r>
      <w:r>
        <w:rPr>
          <w:rFonts w:hint="cs"/>
          <w:rtl/>
        </w:rPr>
        <w:t xml:space="preserve"> أصل شبهه صحیح نیست زیرا بر فرض حرمت قطع فریضه اطلاق لفظی داشته باشد منصرف به فریضه ای است که اتمام آن بر وجه صحیح ممکن باشد؛ و در اینجا فرض این است که بقائاً این نماز با غصب محرم، متحد است و لذا طبق دلیل أولی بنا بر نظر کسانی که نماز در مکان مغصوب را باطل می دانند، این نماز باطل است</w:t>
      </w:r>
      <w:r w:rsidR="005C09FE">
        <w:rPr>
          <w:rFonts w:hint="cs"/>
          <w:rtl/>
        </w:rPr>
        <w:t>؛ لذا دلیل حرمت غصب که مقتضی بطلان نماز است مانع از شمول دلیل حرمت قطع ف</w:t>
      </w:r>
      <w:r w:rsidR="007A4780">
        <w:rPr>
          <w:rFonts w:hint="cs"/>
          <w:rtl/>
        </w:rPr>
        <w:t xml:space="preserve">ریضه نسبت به این نماز خواهد بود؛ مثل این که مالک ابتدا اذن بدهد و وسط نماز </w:t>
      </w:r>
      <w:r w:rsidR="007A4780">
        <w:rPr>
          <w:rFonts w:hint="cs"/>
          <w:rtl/>
        </w:rPr>
        <w:lastRenderedPageBreak/>
        <w:t>از اذن خود برگردد</w:t>
      </w:r>
      <w:r w:rsidR="005C79F2">
        <w:rPr>
          <w:rStyle w:val="ab"/>
          <w:rtl/>
        </w:rPr>
        <w:footnoteReference w:id="2"/>
      </w:r>
      <w:r w:rsidR="007A4780">
        <w:rPr>
          <w:rFonts w:hint="cs"/>
          <w:rtl/>
        </w:rPr>
        <w:t xml:space="preserve"> که همین بحث پیش می آید که آیا </w:t>
      </w:r>
      <w:r w:rsidR="0083203B">
        <w:rPr>
          <w:rFonts w:hint="cs"/>
          <w:rtl/>
        </w:rPr>
        <w:t>باید نماز را قطع کند که اگر دلیل حرمت قطع فریضه اطلاق هم داشته باشد شامل این مورد نمی شود به این خاطر که دلیل حرمت غصب بر دلیل حرمت قطع فریضه ورود دارد و وقتی غصب حرام باشد نماز باطل است زیرا اتحاد حرام و واجب (بنا بر امتناع اجتماع أمر و نهی یا بنا بر این که مبغوض صلاحیت مقربیت ندارد) معقول نیست و لذا اتمام نماز علی وجه الصحیح دیگر ممکن نیست.</w:t>
      </w:r>
    </w:p>
    <w:p w:rsidR="00DE5C67" w:rsidRDefault="00DE5C67" w:rsidP="00DE5C67">
      <w:pPr>
        <w:rPr>
          <w:rtl/>
        </w:rPr>
      </w:pPr>
      <w:r w:rsidRPr="00062F27">
        <w:rPr>
          <w:rFonts w:hint="cs"/>
          <w:b/>
          <w:bCs/>
          <w:rtl/>
        </w:rPr>
        <w:t>تذکر:</w:t>
      </w:r>
      <w:r>
        <w:rPr>
          <w:rFonts w:hint="cs"/>
          <w:rtl/>
        </w:rPr>
        <w:t xml:space="preserve"> قطع کردن نماز مربوط به فرض متعارف است ولی گاهی کنار درب ایستاده است و وقتی متوجه غصبی بودن شود می تواند چند قدم جلو رود و بیرون از  مکان غصبی قرار بگیرد و از قبله هم روی برنگرداند که در این صورت نماز را قطع نمی کند و با خروج از مکان، نماز را به صورت اختیاری تمام می کند.</w:t>
      </w:r>
    </w:p>
    <w:p w:rsidR="00062F27" w:rsidRDefault="00062F27" w:rsidP="00062F27">
      <w:pPr>
        <w:pStyle w:val="20"/>
        <w:rPr>
          <w:rtl/>
        </w:rPr>
      </w:pPr>
      <w:bookmarkStart w:id="20" w:name="_Toc32177375"/>
      <w:r>
        <w:rPr>
          <w:rFonts w:hint="cs"/>
          <w:rtl/>
        </w:rPr>
        <w:t>حکم فرض ضیق وقت</w:t>
      </w:r>
      <w:bookmarkEnd w:id="20"/>
    </w:p>
    <w:p w:rsidR="0036177F" w:rsidRDefault="00DE5C67" w:rsidP="0036177F">
      <w:pPr>
        <w:rPr>
          <w:rtl/>
        </w:rPr>
      </w:pPr>
      <w:r w:rsidRPr="00062F27">
        <w:rPr>
          <w:rFonts w:hint="cs"/>
          <w:b/>
          <w:bCs/>
          <w:rtl/>
        </w:rPr>
        <w:t>صاحب عروه فرموده است</w:t>
      </w:r>
      <w:r>
        <w:rPr>
          <w:rFonts w:hint="cs"/>
          <w:rtl/>
        </w:rPr>
        <w:t>: در صورتی که وقت ضیق باشد باید در حال خروج نماز را ادامه دهد. که این بحث روشن است.</w:t>
      </w:r>
    </w:p>
    <w:p w:rsidR="0036177F" w:rsidRDefault="0036177F" w:rsidP="00062F27">
      <w:pPr>
        <w:pStyle w:val="1"/>
        <w:rPr>
          <w:rtl/>
        </w:rPr>
      </w:pPr>
      <w:bookmarkStart w:id="21" w:name="_Toc32177376"/>
      <w:r>
        <w:rPr>
          <w:rFonts w:hint="cs"/>
          <w:rtl/>
        </w:rPr>
        <w:t>مسأله 21</w:t>
      </w:r>
      <w:bookmarkEnd w:id="21"/>
    </w:p>
    <w:p w:rsidR="00062F27" w:rsidRPr="00C158DC" w:rsidRDefault="00C158DC" w:rsidP="00C158DC">
      <w:pPr>
        <w:rPr>
          <w:rFonts w:hint="cs"/>
          <w:color w:val="000080"/>
          <w:rtl/>
        </w:rPr>
      </w:pPr>
      <w:r w:rsidRPr="00C158DC">
        <w:rPr>
          <w:rFonts w:hint="cs"/>
          <w:color w:val="000080"/>
          <w:rtl/>
        </w:rPr>
        <w:t>إذا أذن المالك بالصلاة خصوصا أو عموما</w:t>
      </w:r>
      <w:r w:rsidRPr="00C158DC">
        <w:rPr>
          <w:rFonts w:hint="cs"/>
          <w:color w:val="000080"/>
        </w:rPr>
        <w:t>‌</w:t>
      </w:r>
      <w:r w:rsidRPr="00C158DC">
        <w:rPr>
          <w:rFonts w:hint="cs"/>
          <w:color w:val="000080"/>
          <w:rtl/>
        </w:rPr>
        <w:t xml:space="preserve"> ثمَّ رجع عن إذنه قبل الشروع فيها وجب الخروج في سعة الوقت و في الضيق يصلي حال الخروج على ما مر و إن كان ذلك بعد الشروع فيها فقد يقال بوجوب إتمامها مستقرا و عدم الالتفات إلى نهيه و إن كان في سعة الوقت إلا إذا كان موجبا لضرر عظيم على المالك لكنه مشكل بل الأقوى وجوب القطع في السعة و التشاغل بها خارجا في الضيق خصوصا في فرض الضرر على المالك‌</w:t>
      </w:r>
    </w:p>
    <w:p w:rsidR="0036177F" w:rsidRDefault="0036177F" w:rsidP="0036177F">
      <w:pPr>
        <w:rPr>
          <w:rFonts w:hint="cs"/>
          <w:rtl/>
        </w:rPr>
      </w:pPr>
      <w:r>
        <w:rPr>
          <w:rFonts w:hint="cs"/>
          <w:rtl/>
        </w:rPr>
        <w:t>اگر مالک در أثنای نماز از اذن خود رجوع کند مقتضای قاعده این است که مصلی باید نماز را رها کند و در بیرون ملک این شخص نماز بخواند یا اگر ضیق وقت است در حال خروج نماز را ادمه دهد.</w:t>
      </w:r>
    </w:p>
    <w:p w:rsidR="00AD0AC4" w:rsidRDefault="0036177F" w:rsidP="00AD0AC4">
      <w:pPr>
        <w:rPr>
          <w:rtl/>
        </w:rPr>
      </w:pPr>
      <w:r w:rsidRPr="00E87403">
        <w:rPr>
          <w:rFonts w:hint="cs"/>
          <w:b/>
          <w:bCs/>
          <w:rtl/>
        </w:rPr>
        <w:t>شبهه این است که:</w:t>
      </w:r>
      <w:r>
        <w:rPr>
          <w:rFonts w:hint="cs"/>
          <w:rtl/>
        </w:rPr>
        <w:t xml:space="preserve"> اذن مالک در فعلی که بعد از شروع، اتمامش واجب است عرفاً منشأ سقوط حق مالک می شود مثل این که مالک می گوید میت خود را در باغ ما دفن کنید و بعد از چند روز زنگ می زند که مثلاً همسایه ها و خانواده مالک می تر</w:t>
      </w:r>
      <w:r w:rsidR="00015AF9">
        <w:rPr>
          <w:rFonts w:hint="cs"/>
          <w:rtl/>
        </w:rPr>
        <w:t xml:space="preserve">سند و لذا میت را از باغ بردارید که در این مثال خود مالک اذن در دفن داده است و نبش قبر هم حرام است. قطع نماز هم حرام است. یا مثلاً گاهی مالک اجازه می دهد که سقف خانه همسایه روی دیوار او بنا شود ولی بعد با همسایه خود مشکل </w:t>
      </w:r>
      <w:r w:rsidR="00015AF9">
        <w:rPr>
          <w:rFonts w:hint="cs"/>
          <w:rtl/>
        </w:rPr>
        <w:lastRenderedPageBreak/>
        <w:t>پیدا می کند و از رضایت خود بر می گردد؛ عقلاء در این موارد برای مالک حقی قائل نیستند و می گویند خودش اذن داده است.</w:t>
      </w:r>
      <w:r w:rsidR="001357C5">
        <w:rPr>
          <w:rFonts w:hint="cs"/>
          <w:rtl/>
        </w:rPr>
        <w:t xml:space="preserve"> و مرحوم خویی نیز فرموده اند اگر واقعاً همسایه متضرر می شود جایز نیست مالک از اذن خود رجوع کند</w:t>
      </w:r>
      <w:r w:rsidR="00AD0AC4">
        <w:rPr>
          <w:rFonts w:hint="cs"/>
          <w:rtl/>
        </w:rPr>
        <w:t xml:space="preserve"> یعنی رجوع مالک از اذن أثر ندارد.</w:t>
      </w:r>
    </w:p>
    <w:p w:rsidR="008266CE" w:rsidRPr="006162A2" w:rsidRDefault="00AD0AC4" w:rsidP="00AD0AC4">
      <w:pPr>
        <w:rPr>
          <w:rtl/>
        </w:rPr>
      </w:pPr>
      <w:r>
        <w:rPr>
          <w:rFonts w:hint="cs"/>
          <w:rtl/>
        </w:rPr>
        <w:t>در جلسه بعد این بحث را دنبال خواهیم کرد که آیا مالک مطلقاً می تواند از اذنش رجوع کند یا در جایی که بعد از شروع در عملی که عرفاً یا شرعاً اتمامش واجب است دیگر حق رجوع ندارد.</w:t>
      </w:r>
    </w:p>
    <w:sectPr w:rsidR="008266CE"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D8" w:rsidRDefault="00EE14D8" w:rsidP="008B750B">
      <w:pPr>
        <w:spacing w:line="240" w:lineRule="auto"/>
      </w:pPr>
      <w:r>
        <w:separator/>
      </w:r>
    </w:p>
  </w:endnote>
  <w:endnote w:type="continuationSeparator" w:id="0">
    <w:p w:rsidR="00EE14D8" w:rsidRDefault="00EE14D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93B7D" w:rsidRPr="00993B7D">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6932C3" w:rsidP="001B6799">
          <w:pPr>
            <w:pStyle w:val="a6"/>
            <w:bidi w:val="0"/>
            <w:rPr>
              <w:color w:val="808080" w:themeColor="background1" w:themeShade="80"/>
              <w:rtl/>
            </w:rPr>
          </w:pPr>
          <w:bookmarkStart w:id="29" w:name="BokAdres"/>
          <w:bookmarkEnd w:id="29"/>
          <w:r>
            <w:rPr>
              <w:color w:val="808080" w:themeColor="background1" w:themeShade="80"/>
            </w:rPr>
            <w:t>F1ms4_13981120-070_hr1_mfeb.ir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D8" w:rsidRDefault="00EE14D8" w:rsidP="008B750B">
      <w:pPr>
        <w:spacing w:line="240" w:lineRule="auto"/>
      </w:pPr>
      <w:r>
        <w:separator/>
      </w:r>
    </w:p>
  </w:footnote>
  <w:footnote w:type="continuationSeparator" w:id="0">
    <w:p w:rsidR="00EE14D8" w:rsidRDefault="00EE14D8" w:rsidP="008B750B">
      <w:pPr>
        <w:spacing w:line="240" w:lineRule="auto"/>
      </w:pPr>
      <w:r>
        <w:continuationSeparator/>
      </w:r>
    </w:p>
  </w:footnote>
  <w:footnote w:id="1">
    <w:p w:rsidR="007D0998" w:rsidRDefault="007D0998">
      <w:pPr>
        <w:pStyle w:val="a9"/>
        <w:rPr>
          <w:rFonts w:hint="cs"/>
          <w:rtl/>
        </w:rPr>
      </w:pPr>
      <w:r>
        <w:rPr>
          <w:rStyle w:val="ab"/>
        </w:rPr>
        <w:footnoteRef/>
      </w:r>
      <w:r>
        <w:rPr>
          <w:rtl/>
        </w:rPr>
        <w:t xml:space="preserve"> </w:t>
      </w:r>
      <w:r>
        <w:rPr>
          <w:rFonts w:hint="cs"/>
          <w:rtl/>
        </w:rPr>
        <w:t xml:space="preserve">از این جهت که بر اساس هر دو تقریب در محل بحث ارتکاب حرام أخف جایز است </w:t>
      </w:r>
      <w:r w:rsidR="00C223E6">
        <w:rPr>
          <w:rFonts w:hint="cs"/>
          <w:rtl/>
        </w:rPr>
        <w:t>و ارتکاب حرام أشد جایز نیست و هیچ تفاوتی در حکم نسبت به این دو تقریب وجود در محل بحث وجود ندارد (مقرر)</w:t>
      </w:r>
    </w:p>
  </w:footnote>
  <w:footnote w:id="2">
    <w:p w:rsidR="005C79F2" w:rsidRDefault="005C79F2" w:rsidP="005C79F2">
      <w:pPr>
        <w:pStyle w:val="a9"/>
        <w:rPr>
          <w:rFonts w:hint="cs"/>
          <w:rtl/>
        </w:rPr>
      </w:pPr>
      <w:r>
        <w:rPr>
          <w:rStyle w:val="ab"/>
        </w:rPr>
        <w:footnoteRef/>
      </w:r>
      <w:r>
        <w:rPr>
          <w:rtl/>
        </w:rPr>
        <w:t xml:space="preserve"> </w:t>
      </w:r>
      <w:r w:rsidRPr="005C79F2">
        <w:rPr>
          <w:rFonts w:hint="cs"/>
          <w:rtl/>
        </w:rPr>
        <w:t>این شبهه که اگر مالک در ابتدا اذن داد و شخص مشغول نماز شد دیگر عدول مالک از رضایت سودی ندارد صحیح نیست و کسی این مطلب را بیان نکرده است مگر این که قراردادی بسته باشد مثل طلبکاری که به ماه وقت می دهد که به معنای اسقاط حق مطالبه در این یک ماه است ولی این مورد با این که مالک ابتدا اذن بدهد و بعد پشیمان شود تفاوت دارد. و این مطلب را بعداً در محل خود بحث خواهیم کرد.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6932C3">
      <w:rPr>
        <w:b/>
        <w:bCs/>
        <w:sz w:val="20"/>
        <w:szCs w:val="24"/>
        <w:rtl/>
      </w:rPr>
      <w:t>070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6932C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6932C3">
      <w:rPr>
        <w:rFonts w:hint="cs"/>
        <w:b/>
        <w:bCs/>
        <w:color w:val="632423" w:themeColor="accent2" w:themeShade="80"/>
        <w:sz w:val="20"/>
        <w:szCs w:val="24"/>
        <w:rtl/>
      </w:rPr>
      <w:t>شهیدی</w:t>
    </w:r>
    <w:r w:rsidR="006932C3">
      <w:rPr>
        <w:b/>
        <w:bCs/>
        <w:color w:val="632423" w:themeColor="accent2" w:themeShade="80"/>
        <w:sz w:val="20"/>
        <w:szCs w:val="24"/>
        <w:rtl/>
      </w:rPr>
      <w:t xml:space="preserve"> </w:t>
    </w:r>
    <w:r w:rsidR="006932C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6932C3">
      <w:rPr>
        <w:sz w:val="24"/>
        <w:szCs w:val="24"/>
        <w:rtl/>
      </w:rPr>
      <w:t>20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6932C3">
      <w:rPr>
        <w:rFonts w:hint="cs"/>
        <w:color w:val="000000" w:themeColor="text1"/>
        <w:sz w:val="24"/>
        <w:szCs w:val="24"/>
        <w:rtl/>
      </w:rPr>
      <w:t>مکان</w:t>
    </w:r>
    <w:r w:rsidR="006932C3">
      <w:rPr>
        <w:color w:val="000000" w:themeColor="text1"/>
        <w:sz w:val="24"/>
        <w:szCs w:val="24"/>
        <w:rtl/>
      </w:rPr>
      <w:t xml:space="preserve"> </w:t>
    </w:r>
    <w:r w:rsidR="006932C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6932C3">
      <w:rPr>
        <w:rFonts w:hint="cs"/>
        <w:sz w:val="24"/>
        <w:szCs w:val="24"/>
        <w:rtl/>
      </w:rPr>
      <w:t>حسن</w:t>
    </w:r>
    <w:r w:rsidR="006932C3">
      <w:rPr>
        <w:sz w:val="24"/>
        <w:szCs w:val="24"/>
        <w:rtl/>
      </w:rPr>
      <w:t xml:space="preserve"> </w:t>
    </w:r>
    <w:r w:rsidR="006932C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6932C3">
      <w:rPr>
        <w:rFonts w:hint="cs"/>
        <w:sz w:val="24"/>
        <w:szCs w:val="24"/>
        <w:rtl/>
      </w:rPr>
      <w:t>مسائل</w:t>
    </w:r>
    <w:r w:rsidR="006932C3">
      <w:rPr>
        <w:sz w:val="24"/>
        <w:szCs w:val="24"/>
        <w:rtl/>
      </w:rPr>
      <w:t xml:space="preserve"> </w:t>
    </w:r>
    <w:r w:rsidR="006932C3">
      <w:rPr>
        <w:rFonts w:hint="cs"/>
        <w:sz w:val="24"/>
        <w:szCs w:val="24"/>
        <w:rtl/>
      </w:rPr>
      <w:t>بحث</w:t>
    </w:r>
    <w:r w:rsidR="006932C3">
      <w:rPr>
        <w:sz w:val="24"/>
        <w:szCs w:val="24"/>
        <w:rtl/>
      </w:rPr>
      <w:t xml:space="preserve"> </w:t>
    </w:r>
    <w:r w:rsidR="006932C3">
      <w:rPr>
        <w:rFonts w:hint="cs"/>
        <w:sz w:val="24"/>
        <w:szCs w:val="24"/>
        <w:rtl/>
      </w:rPr>
      <w:t>اباحه</w:t>
    </w:r>
    <w:r w:rsidR="006932C3">
      <w:rPr>
        <w:sz w:val="24"/>
        <w:szCs w:val="24"/>
        <w:rtl/>
      </w:rPr>
      <w:t xml:space="preserve"> </w:t>
    </w:r>
    <w:r w:rsidR="006932C3">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5AF9"/>
    <w:rsid w:val="00025777"/>
    <w:rsid w:val="00025B70"/>
    <w:rsid w:val="000353D7"/>
    <w:rsid w:val="00055496"/>
    <w:rsid w:val="00062F27"/>
    <w:rsid w:val="000645CE"/>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57C5"/>
    <w:rsid w:val="00151937"/>
    <w:rsid w:val="0017280F"/>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29E3"/>
    <w:rsid w:val="001E3FD4"/>
    <w:rsid w:val="0020241A"/>
    <w:rsid w:val="00203821"/>
    <w:rsid w:val="002054EA"/>
    <w:rsid w:val="00211632"/>
    <w:rsid w:val="0021630D"/>
    <w:rsid w:val="0024121B"/>
    <w:rsid w:val="00247D2F"/>
    <w:rsid w:val="00256560"/>
    <w:rsid w:val="00271BF6"/>
    <w:rsid w:val="0027605E"/>
    <w:rsid w:val="00281A67"/>
    <w:rsid w:val="00281E00"/>
    <w:rsid w:val="002839FD"/>
    <w:rsid w:val="00294A52"/>
    <w:rsid w:val="002B575F"/>
    <w:rsid w:val="002B729B"/>
    <w:rsid w:val="002C23B5"/>
    <w:rsid w:val="002C53A2"/>
    <w:rsid w:val="002D0040"/>
    <w:rsid w:val="002D2FA8"/>
    <w:rsid w:val="002E220F"/>
    <w:rsid w:val="002E6CFE"/>
    <w:rsid w:val="003029C5"/>
    <w:rsid w:val="00307311"/>
    <w:rsid w:val="0032100F"/>
    <w:rsid w:val="0033402C"/>
    <w:rsid w:val="00340521"/>
    <w:rsid w:val="00345C73"/>
    <w:rsid w:val="00354A99"/>
    <w:rsid w:val="00360311"/>
    <w:rsid w:val="0036177F"/>
    <w:rsid w:val="00361922"/>
    <w:rsid w:val="0037339B"/>
    <w:rsid w:val="00386C11"/>
    <w:rsid w:val="00397466"/>
    <w:rsid w:val="003A6148"/>
    <w:rsid w:val="003C33F6"/>
    <w:rsid w:val="003C3D2E"/>
    <w:rsid w:val="003C43A5"/>
    <w:rsid w:val="003E1C5C"/>
    <w:rsid w:val="003E6650"/>
    <w:rsid w:val="003F5B46"/>
    <w:rsid w:val="00401363"/>
    <w:rsid w:val="00402E47"/>
    <w:rsid w:val="00402F16"/>
    <w:rsid w:val="00425015"/>
    <w:rsid w:val="00430994"/>
    <w:rsid w:val="00441B6D"/>
    <w:rsid w:val="004556EF"/>
    <w:rsid w:val="00462B07"/>
    <w:rsid w:val="00465BD2"/>
    <w:rsid w:val="004715C8"/>
    <w:rsid w:val="00481C31"/>
    <w:rsid w:val="00482FC1"/>
    <w:rsid w:val="00483027"/>
    <w:rsid w:val="00485FBB"/>
    <w:rsid w:val="004871AA"/>
    <w:rsid w:val="004918D7"/>
    <w:rsid w:val="004926E1"/>
    <w:rsid w:val="004A2FEA"/>
    <w:rsid w:val="004B4EFF"/>
    <w:rsid w:val="004D2DD7"/>
    <w:rsid w:val="004D75C5"/>
    <w:rsid w:val="004E2186"/>
    <w:rsid w:val="004E66FB"/>
    <w:rsid w:val="004F470A"/>
    <w:rsid w:val="004F4C59"/>
    <w:rsid w:val="00500C8F"/>
    <w:rsid w:val="00501909"/>
    <w:rsid w:val="00507BBB"/>
    <w:rsid w:val="00510973"/>
    <w:rsid w:val="005128DF"/>
    <w:rsid w:val="0051592A"/>
    <w:rsid w:val="005206FE"/>
    <w:rsid w:val="005257ED"/>
    <w:rsid w:val="005306F8"/>
    <w:rsid w:val="0054023D"/>
    <w:rsid w:val="005426BF"/>
    <w:rsid w:val="0056213C"/>
    <w:rsid w:val="00580C24"/>
    <w:rsid w:val="005968EF"/>
    <w:rsid w:val="00596C1E"/>
    <w:rsid w:val="005A2E26"/>
    <w:rsid w:val="005A74AE"/>
    <w:rsid w:val="005B169B"/>
    <w:rsid w:val="005B5133"/>
    <w:rsid w:val="005B7BCA"/>
    <w:rsid w:val="005C09FE"/>
    <w:rsid w:val="005C0DAE"/>
    <w:rsid w:val="005C188E"/>
    <w:rsid w:val="005C79F2"/>
    <w:rsid w:val="005D2349"/>
    <w:rsid w:val="005E1B60"/>
    <w:rsid w:val="005E5507"/>
    <w:rsid w:val="005E607B"/>
    <w:rsid w:val="005F0A8D"/>
    <w:rsid w:val="005F0B91"/>
    <w:rsid w:val="005F7193"/>
    <w:rsid w:val="00601229"/>
    <w:rsid w:val="00603B67"/>
    <w:rsid w:val="00605A41"/>
    <w:rsid w:val="006162A2"/>
    <w:rsid w:val="006163C5"/>
    <w:rsid w:val="006178EC"/>
    <w:rsid w:val="006240DA"/>
    <w:rsid w:val="0063256E"/>
    <w:rsid w:val="00633F04"/>
    <w:rsid w:val="00635219"/>
    <w:rsid w:val="00635EC0"/>
    <w:rsid w:val="00640B58"/>
    <w:rsid w:val="00651B02"/>
    <w:rsid w:val="00651B19"/>
    <w:rsid w:val="00660A29"/>
    <w:rsid w:val="00676F07"/>
    <w:rsid w:val="006932C3"/>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780"/>
    <w:rsid w:val="007A4E18"/>
    <w:rsid w:val="007A7B8C"/>
    <w:rsid w:val="007B5A5C"/>
    <w:rsid w:val="007B6018"/>
    <w:rsid w:val="007C6D9E"/>
    <w:rsid w:val="007D0998"/>
    <w:rsid w:val="007D1C43"/>
    <w:rsid w:val="007D1F09"/>
    <w:rsid w:val="007D6C53"/>
    <w:rsid w:val="007E1564"/>
    <w:rsid w:val="007E1E87"/>
    <w:rsid w:val="007E5B3F"/>
    <w:rsid w:val="007F2257"/>
    <w:rsid w:val="0080091D"/>
    <w:rsid w:val="0080293A"/>
    <w:rsid w:val="00804108"/>
    <w:rsid w:val="00804FC4"/>
    <w:rsid w:val="00816367"/>
    <w:rsid w:val="00816A0B"/>
    <w:rsid w:val="00824B22"/>
    <w:rsid w:val="008266CE"/>
    <w:rsid w:val="00830C53"/>
    <w:rsid w:val="0083203B"/>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3B7D"/>
    <w:rsid w:val="0099497B"/>
    <w:rsid w:val="009A43BA"/>
    <w:rsid w:val="009A74D0"/>
    <w:rsid w:val="009B0D05"/>
    <w:rsid w:val="009B4CA6"/>
    <w:rsid w:val="009B79F8"/>
    <w:rsid w:val="009C66D5"/>
    <w:rsid w:val="009D13FD"/>
    <w:rsid w:val="009D266A"/>
    <w:rsid w:val="009F7E07"/>
    <w:rsid w:val="00A01522"/>
    <w:rsid w:val="00A10A11"/>
    <w:rsid w:val="00A13C6A"/>
    <w:rsid w:val="00A17B09"/>
    <w:rsid w:val="00A24FF3"/>
    <w:rsid w:val="00A457C6"/>
    <w:rsid w:val="00A46AD0"/>
    <w:rsid w:val="00A47063"/>
    <w:rsid w:val="00A473A8"/>
    <w:rsid w:val="00A513F0"/>
    <w:rsid w:val="00A61AC8"/>
    <w:rsid w:val="00A6366F"/>
    <w:rsid w:val="00A65D4C"/>
    <w:rsid w:val="00A67E46"/>
    <w:rsid w:val="00A70512"/>
    <w:rsid w:val="00AA1F60"/>
    <w:rsid w:val="00AA40D7"/>
    <w:rsid w:val="00AB5F7D"/>
    <w:rsid w:val="00AC0C50"/>
    <w:rsid w:val="00AC6FE2"/>
    <w:rsid w:val="00AD0AC4"/>
    <w:rsid w:val="00AE0061"/>
    <w:rsid w:val="00AF3925"/>
    <w:rsid w:val="00B1296B"/>
    <w:rsid w:val="00B2292F"/>
    <w:rsid w:val="00B331C0"/>
    <w:rsid w:val="00B43169"/>
    <w:rsid w:val="00B501A8"/>
    <w:rsid w:val="00B55AE4"/>
    <w:rsid w:val="00B66A83"/>
    <w:rsid w:val="00B70B46"/>
    <w:rsid w:val="00B739B0"/>
    <w:rsid w:val="00B814A3"/>
    <w:rsid w:val="00B96F38"/>
    <w:rsid w:val="00BC656C"/>
    <w:rsid w:val="00BC716B"/>
    <w:rsid w:val="00BD0E74"/>
    <w:rsid w:val="00BD5F8C"/>
    <w:rsid w:val="00BE29DD"/>
    <w:rsid w:val="00BE6BD4"/>
    <w:rsid w:val="00C066AF"/>
    <w:rsid w:val="00C10E06"/>
    <w:rsid w:val="00C145B8"/>
    <w:rsid w:val="00C158DC"/>
    <w:rsid w:val="00C223E6"/>
    <w:rsid w:val="00C2438F"/>
    <w:rsid w:val="00C31AF0"/>
    <w:rsid w:val="00C32A7E"/>
    <w:rsid w:val="00C34F28"/>
    <w:rsid w:val="00C368DF"/>
    <w:rsid w:val="00C373A0"/>
    <w:rsid w:val="00C442C5"/>
    <w:rsid w:val="00C57B5C"/>
    <w:rsid w:val="00C57C7C"/>
    <w:rsid w:val="00C604D9"/>
    <w:rsid w:val="00C61049"/>
    <w:rsid w:val="00C63FFE"/>
    <w:rsid w:val="00C91EB6"/>
    <w:rsid w:val="00CA10B0"/>
    <w:rsid w:val="00CA2F8E"/>
    <w:rsid w:val="00CA3EE2"/>
    <w:rsid w:val="00CA7FD5"/>
    <w:rsid w:val="00CB3287"/>
    <w:rsid w:val="00CB3303"/>
    <w:rsid w:val="00CB33E2"/>
    <w:rsid w:val="00CB4E68"/>
    <w:rsid w:val="00CC2733"/>
    <w:rsid w:val="00CD0050"/>
    <w:rsid w:val="00CE21C4"/>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A3E39"/>
    <w:rsid w:val="00DA7039"/>
    <w:rsid w:val="00DB0CBB"/>
    <w:rsid w:val="00DB3F99"/>
    <w:rsid w:val="00DB5DA3"/>
    <w:rsid w:val="00DB67CC"/>
    <w:rsid w:val="00DC3783"/>
    <w:rsid w:val="00DE1070"/>
    <w:rsid w:val="00DE5C67"/>
    <w:rsid w:val="00E00219"/>
    <w:rsid w:val="00E0316B"/>
    <w:rsid w:val="00E22C99"/>
    <w:rsid w:val="00E25E10"/>
    <w:rsid w:val="00E50B41"/>
    <w:rsid w:val="00E5219B"/>
    <w:rsid w:val="00E52D07"/>
    <w:rsid w:val="00E5518B"/>
    <w:rsid w:val="00E609FE"/>
    <w:rsid w:val="00E630BE"/>
    <w:rsid w:val="00E75920"/>
    <w:rsid w:val="00E80D96"/>
    <w:rsid w:val="00E871FA"/>
    <w:rsid w:val="00E87403"/>
    <w:rsid w:val="00E936A4"/>
    <w:rsid w:val="00E954BB"/>
    <w:rsid w:val="00EA45E7"/>
    <w:rsid w:val="00EB204B"/>
    <w:rsid w:val="00EB78E3"/>
    <w:rsid w:val="00EB7BE3"/>
    <w:rsid w:val="00EC1C4B"/>
    <w:rsid w:val="00EC6ED1"/>
    <w:rsid w:val="00EC735A"/>
    <w:rsid w:val="00ED5F38"/>
    <w:rsid w:val="00EE14D8"/>
    <w:rsid w:val="00EF27FE"/>
    <w:rsid w:val="00F04386"/>
    <w:rsid w:val="00F07FB6"/>
    <w:rsid w:val="00F149D0"/>
    <w:rsid w:val="00F16B53"/>
    <w:rsid w:val="00F258CC"/>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296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935165793">
      <w:bodyDiv w:val="1"/>
      <w:marLeft w:val="0"/>
      <w:marRight w:val="0"/>
      <w:marTop w:val="0"/>
      <w:marBottom w:val="0"/>
      <w:divBdr>
        <w:top w:val="none" w:sz="0" w:space="0" w:color="auto"/>
        <w:left w:val="none" w:sz="0" w:space="0" w:color="auto"/>
        <w:bottom w:val="none" w:sz="0" w:space="0" w:color="auto"/>
        <w:right w:val="none" w:sz="0" w:space="0" w:color="auto"/>
      </w:divBdr>
    </w:div>
    <w:div w:id="117993079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4B57E-6C3F-4128-889A-FBB38F666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139</TotalTime>
  <Pages>8</Pages>
  <Words>2015</Words>
  <Characters>11492</Characters>
  <Application>Microsoft Office Word</Application>
  <DocSecurity>0</DocSecurity>
  <Lines>95</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13481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32</cp:revision>
  <cp:lastPrinted>2020-02-09T18:19:00Z</cp:lastPrinted>
  <dcterms:created xsi:type="dcterms:W3CDTF">2020-02-09T10:49:00Z</dcterms:created>
  <dcterms:modified xsi:type="dcterms:W3CDTF">2020-02-09T18:22:00Z</dcterms:modified>
  <cp:contentStatus>ویرایش 2.5</cp:contentStatus>
  <cp:version>2.7</cp:version>
</cp:coreProperties>
</file>