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246BD" w14:textId="77777777" w:rsidR="00D83C3D" w:rsidRDefault="00D83C3D" w:rsidP="00D83C3D">
      <w:pPr>
        <w:jc w:val="both"/>
        <w:rPr>
          <w:rFonts w:cs="B Lotus"/>
          <w:noProof/>
          <w:sz w:val="28"/>
        </w:rPr>
      </w:pPr>
      <w:r>
        <w:rPr>
          <w:rFonts w:cs="B Lotus" w:hint="cs"/>
          <w:noProof/>
          <w:sz w:val="28"/>
          <w:rtl/>
        </w:rPr>
        <w:t>بسمه تعالی</w:t>
      </w:r>
    </w:p>
    <w:p w14:paraId="58A08D03" w14:textId="77777777" w:rsidR="00D83C3D" w:rsidRDefault="00D83C3D" w:rsidP="00D83C3D">
      <w:pPr>
        <w:spacing w:before="100" w:beforeAutospacing="1" w:after="100" w:afterAutospacing="1"/>
        <w:jc w:val="both"/>
        <w:rPr>
          <w:noProof/>
        </w:rPr>
      </w:pPr>
      <w:r>
        <w:rPr>
          <w:rFonts w:hint="cs"/>
          <w:color w:val="FF0000"/>
          <w:sz w:val="28"/>
          <w:rtl/>
        </w:rPr>
        <w:t xml:space="preserve">موضوع: </w:t>
      </w:r>
      <w:r>
        <w:rPr>
          <w:rFonts w:hint="cs"/>
          <w:noProof/>
          <w:rtl/>
        </w:rPr>
        <w:t>حکم اخلال به تلفظ صحیح کلمات/ قرائت/ صلوه</w:t>
      </w:r>
    </w:p>
    <w:p w14:paraId="23BA67CA" w14:textId="4D709154" w:rsidR="008B750B" w:rsidRPr="008A522A" w:rsidRDefault="008B750B" w:rsidP="004366A4">
      <w:pPr>
        <w:jc w:val="both"/>
        <w:rPr>
          <w:rtl/>
        </w:rPr>
      </w:pPr>
      <w:bookmarkStart w:id="0" w:name="_GoBack"/>
      <w:bookmarkEnd w:id="0"/>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4366A4">
          <w:pPr>
            <w:pStyle w:val="TOCHeading"/>
            <w:bidi/>
            <w:jc w:val="both"/>
          </w:pPr>
          <w:r>
            <w:rPr>
              <w:rFonts w:hint="cs"/>
              <w:rtl/>
            </w:rPr>
            <w:t xml:space="preserve">فهرست مطالب </w:t>
          </w:r>
        </w:p>
        <w:p w14:paraId="7A5E65F7" w14:textId="61638351" w:rsidR="00231695" w:rsidRDefault="00062D1D" w:rsidP="00231695">
          <w:pPr>
            <w:pStyle w:val="TOC1"/>
            <w:rPr>
              <w:rFonts w:asciiTheme="minorHAnsi" w:eastAsiaTheme="minorEastAsia" w:hAnsiTheme="minorHAnsi" w:cstheme="minorBidi"/>
              <w:bCs/>
              <w:noProof/>
              <w:color w:val="auto"/>
              <w:szCs w:val="22"/>
              <w:rtl/>
              <w:lang w:bidi="ar-SA"/>
            </w:rPr>
          </w:pPr>
          <w:r>
            <w:fldChar w:fldCharType="begin"/>
          </w:r>
          <w:r>
            <w:instrText xml:space="preserve"> TOC \o "1-3" \h \z \u </w:instrText>
          </w:r>
          <w:r>
            <w:fldChar w:fldCharType="separate"/>
          </w:r>
          <w:hyperlink w:anchor="_Toc124085792" w:history="1">
            <w:r w:rsidR="00231695" w:rsidRPr="00F569C0">
              <w:rPr>
                <w:rStyle w:val="Hyperlink"/>
                <w:noProof/>
                <w:rtl/>
              </w:rPr>
              <w:t>استدراک راجع به همزه وصل و قطع</w:t>
            </w:r>
            <w:r w:rsidR="00231695">
              <w:rPr>
                <w:noProof/>
                <w:webHidden/>
                <w:rtl/>
              </w:rPr>
              <w:tab/>
            </w:r>
            <w:r w:rsidR="00231695">
              <w:rPr>
                <w:noProof/>
                <w:webHidden/>
                <w:rtl/>
              </w:rPr>
              <w:fldChar w:fldCharType="begin"/>
            </w:r>
            <w:r w:rsidR="00231695">
              <w:rPr>
                <w:noProof/>
                <w:webHidden/>
                <w:rtl/>
              </w:rPr>
              <w:instrText xml:space="preserve"> </w:instrText>
            </w:r>
            <w:r w:rsidR="00231695">
              <w:rPr>
                <w:noProof/>
                <w:webHidden/>
              </w:rPr>
              <w:instrText>PAGEREF</w:instrText>
            </w:r>
            <w:r w:rsidR="00231695">
              <w:rPr>
                <w:noProof/>
                <w:webHidden/>
                <w:rtl/>
              </w:rPr>
              <w:instrText xml:space="preserve"> _</w:instrText>
            </w:r>
            <w:r w:rsidR="00231695">
              <w:rPr>
                <w:noProof/>
                <w:webHidden/>
              </w:rPr>
              <w:instrText>Toc124085792 \h</w:instrText>
            </w:r>
            <w:r w:rsidR="00231695">
              <w:rPr>
                <w:noProof/>
                <w:webHidden/>
                <w:rtl/>
              </w:rPr>
              <w:instrText xml:space="preserve"> </w:instrText>
            </w:r>
            <w:r w:rsidR="00231695">
              <w:rPr>
                <w:noProof/>
                <w:webHidden/>
                <w:rtl/>
              </w:rPr>
            </w:r>
            <w:r w:rsidR="00231695">
              <w:rPr>
                <w:noProof/>
                <w:webHidden/>
                <w:rtl/>
              </w:rPr>
              <w:fldChar w:fldCharType="separate"/>
            </w:r>
            <w:r w:rsidR="00D660C8">
              <w:rPr>
                <w:noProof/>
                <w:webHidden/>
                <w:rtl/>
              </w:rPr>
              <w:t>1</w:t>
            </w:r>
            <w:r w:rsidR="00231695">
              <w:rPr>
                <w:noProof/>
                <w:webHidden/>
                <w:rtl/>
              </w:rPr>
              <w:fldChar w:fldCharType="end"/>
            </w:r>
          </w:hyperlink>
        </w:p>
        <w:p w14:paraId="127AA1E7" w14:textId="314C4CFC" w:rsidR="00231695" w:rsidRDefault="00D83C3D">
          <w:pPr>
            <w:pStyle w:val="TOC2"/>
            <w:tabs>
              <w:tab w:val="right" w:leader="dot" w:pos="10194"/>
            </w:tabs>
            <w:rPr>
              <w:rFonts w:asciiTheme="minorHAnsi" w:eastAsiaTheme="minorEastAsia" w:hAnsiTheme="minorHAnsi" w:cstheme="minorBidi"/>
              <w:bCs w:val="0"/>
              <w:noProof/>
              <w:color w:val="auto"/>
              <w:szCs w:val="22"/>
              <w:rtl/>
              <w:lang w:bidi="ar-SA"/>
            </w:rPr>
          </w:pPr>
          <w:hyperlink w:anchor="_Toc124085793" w:history="1">
            <w:r w:rsidR="00231695" w:rsidRPr="00F569C0">
              <w:rPr>
                <w:rStyle w:val="Hyperlink"/>
                <w:noProof/>
                <w:rtl/>
              </w:rPr>
              <w:t xml:space="preserve">استدراک از مناقشه </w:t>
            </w:r>
            <w:r w:rsidR="00231695" w:rsidRPr="00F569C0">
              <w:rPr>
                <w:rStyle w:val="Hyperlink"/>
                <w:rFonts w:hint="cs"/>
                <w:noProof/>
                <w:rtl/>
              </w:rPr>
              <w:t>ی</w:t>
            </w:r>
            <w:r w:rsidR="00231695" w:rsidRPr="00F569C0">
              <w:rPr>
                <w:rStyle w:val="Hyperlink"/>
                <w:noProof/>
                <w:rtl/>
              </w:rPr>
              <w:t xml:space="preserve"> وارد شده بر صاحب عروه</w:t>
            </w:r>
            <w:r w:rsidR="00231695">
              <w:rPr>
                <w:noProof/>
                <w:webHidden/>
                <w:rtl/>
              </w:rPr>
              <w:tab/>
            </w:r>
            <w:r w:rsidR="00231695">
              <w:rPr>
                <w:noProof/>
                <w:webHidden/>
                <w:rtl/>
              </w:rPr>
              <w:fldChar w:fldCharType="begin"/>
            </w:r>
            <w:r w:rsidR="00231695">
              <w:rPr>
                <w:noProof/>
                <w:webHidden/>
                <w:rtl/>
              </w:rPr>
              <w:instrText xml:space="preserve"> </w:instrText>
            </w:r>
            <w:r w:rsidR="00231695">
              <w:rPr>
                <w:noProof/>
                <w:webHidden/>
              </w:rPr>
              <w:instrText>PAGEREF</w:instrText>
            </w:r>
            <w:r w:rsidR="00231695">
              <w:rPr>
                <w:noProof/>
                <w:webHidden/>
                <w:rtl/>
              </w:rPr>
              <w:instrText xml:space="preserve"> _</w:instrText>
            </w:r>
            <w:r w:rsidR="00231695">
              <w:rPr>
                <w:noProof/>
                <w:webHidden/>
              </w:rPr>
              <w:instrText>Toc124085793 \h</w:instrText>
            </w:r>
            <w:r w:rsidR="00231695">
              <w:rPr>
                <w:noProof/>
                <w:webHidden/>
                <w:rtl/>
              </w:rPr>
              <w:instrText xml:space="preserve"> </w:instrText>
            </w:r>
            <w:r w:rsidR="00231695">
              <w:rPr>
                <w:noProof/>
                <w:webHidden/>
                <w:rtl/>
              </w:rPr>
            </w:r>
            <w:r w:rsidR="00231695">
              <w:rPr>
                <w:noProof/>
                <w:webHidden/>
                <w:rtl/>
              </w:rPr>
              <w:fldChar w:fldCharType="separate"/>
            </w:r>
            <w:r w:rsidR="00D660C8">
              <w:rPr>
                <w:noProof/>
                <w:webHidden/>
                <w:rtl/>
              </w:rPr>
              <w:t>3</w:t>
            </w:r>
            <w:r w:rsidR="00231695">
              <w:rPr>
                <w:noProof/>
                <w:webHidden/>
                <w:rtl/>
              </w:rPr>
              <w:fldChar w:fldCharType="end"/>
            </w:r>
          </w:hyperlink>
        </w:p>
        <w:p w14:paraId="05A1E76C" w14:textId="3B942ADD" w:rsidR="00231695" w:rsidRDefault="00D83C3D">
          <w:pPr>
            <w:pStyle w:val="TOC2"/>
            <w:tabs>
              <w:tab w:val="right" w:leader="dot" w:pos="10194"/>
            </w:tabs>
            <w:rPr>
              <w:rFonts w:asciiTheme="minorHAnsi" w:eastAsiaTheme="minorEastAsia" w:hAnsiTheme="minorHAnsi" w:cstheme="minorBidi"/>
              <w:bCs w:val="0"/>
              <w:noProof/>
              <w:color w:val="auto"/>
              <w:szCs w:val="22"/>
              <w:rtl/>
              <w:lang w:bidi="ar-SA"/>
            </w:rPr>
          </w:pPr>
          <w:hyperlink w:anchor="_Toc124085794" w:history="1">
            <w:r w:rsidR="00231695" w:rsidRPr="00F569C0">
              <w:rPr>
                <w:rStyle w:val="Hyperlink"/>
                <w:noProof/>
                <w:rtl/>
              </w:rPr>
              <w:t>تکمله ا</w:t>
            </w:r>
            <w:r w:rsidR="00231695" w:rsidRPr="00F569C0">
              <w:rPr>
                <w:rStyle w:val="Hyperlink"/>
                <w:rFonts w:hint="cs"/>
                <w:noProof/>
                <w:rtl/>
              </w:rPr>
              <w:t>ی</w:t>
            </w:r>
            <w:r w:rsidR="00231695" w:rsidRPr="00F569C0">
              <w:rPr>
                <w:rStyle w:val="Hyperlink"/>
                <w:noProof/>
                <w:rtl/>
              </w:rPr>
              <w:t xml:space="preserve"> راجع به بحث رعا</w:t>
            </w:r>
            <w:r w:rsidR="00231695" w:rsidRPr="00F569C0">
              <w:rPr>
                <w:rStyle w:val="Hyperlink"/>
                <w:rFonts w:hint="cs"/>
                <w:noProof/>
                <w:rtl/>
              </w:rPr>
              <w:t>ی</w:t>
            </w:r>
            <w:r w:rsidR="00231695" w:rsidRPr="00F569C0">
              <w:rPr>
                <w:rStyle w:val="Hyperlink"/>
                <w:rFonts w:hint="eastAsia"/>
                <w:noProof/>
                <w:rtl/>
              </w:rPr>
              <w:t>ت</w:t>
            </w:r>
            <w:r w:rsidR="00231695" w:rsidRPr="00F569C0">
              <w:rPr>
                <w:rStyle w:val="Hyperlink"/>
                <w:noProof/>
                <w:rtl/>
              </w:rPr>
              <w:t xml:space="preserve"> مد</w:t>
            </w:r>
            <w:r w:rsidR="00231695">
              <w:rPr>
                <w:noProof/>
                <w:webHidden/>
                <w:rtl/>
              </w:rPr>
              <w:tab/>
            </w:r>
            <w:r w:rsidR="00231695">
              <w:rPr>
                <w:noProof/>
                <w:webHidden/>
                <w:rtl/>
              </w:rPr>
              <w:fldChar w:fldCharType="begin"/>
            </w:r>
            <w:r w:rsidR="00231695">
              <w:rPr>
                <w:noProof/>
                <w:webHidden/>
                <w:rtl/>
              </w:rPr>
              <w:instrText xml:space="preserve"> </w:instrText>
            </w:r>
            <w:r w:rsidR="00231695">
              <w:rPr>
                <w:noProof/>
                <w:webHidden/>
              </w:rPr>
              <w:instrText>PAGEREF</w:instrText>
            </w:r>
            <w:r w:rsidR="00231695">
              <w:rPr>
                <w:noProof/>
                <w:webHidden/>
                <w:rtl/>
              </w:rPr>
              <w:instrText xml:space="preserve"> _</w:instrText>
            </w:r>
            <w:r w:rsidR="00231695">
              <w:rPr>
                <w:noProof/>
                <w:webHidden/>
              </w:rPr>
              <w:instrText>Toc124085794 \h</w:instrText>
            </w:r>
            <w:r w:rsidR="00231695">
              <w:rPr>
                <w:noProof/>
                <w:webHidden/>
                <w:rtl/>
              </w:rPr>
              <w:instrText xml:space="preserve"> </w:instrText>
            </w:r>
            <w:r w:rsidR="00231695">
              <w:rPr>
                <w:noProof/>
                <w:webHidden/>
                <w:rtl/>
              </w:rPr>
            </w:r>
            <w:r w:rsidR="00231695">
              <w:rPr>
                <w:noProof/>
                <w:webHidden/>
                <w:rtl/>
              </w:rPr>
              <w:fldChar w:fldCharType="separate"/>
            </w:r>
            <w:r w:rsidR="00D660C8">
              <w:rPr>
                <w:noProof/>
                <w:webHidden/>
                <w:rtl/>
              </w:rPr>
              <w:t>3</w:t>
            </w:r>
            <w:r w:rsidR="00231695">
              <w:rPr>
                <w:noProof/>
                <w:webHidden/>
                <w:rtl/>
              </w:rPr>
              <w:fldChar w:fldCharType="end"/>
            </w:r>
          </w:hyperlink>
        </w:p>
        <w:p w14:paraId="2F37DF2B" w14:textId="4CCC3C3B" w:rsidR="00231695" w:rsidRDefault="00D83C3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085795" w:history="1">
            <w:r w:rsidR="00231695" w:rsidRPr="00F569C0">
              <w:rPr>
                <w:rStyle w:val="Hyperlink"/>
                <w:noProof/>
                <w:rtl/>
              </w:rPr>
              <w:t>مورد اول وجوب مد</w:t>
            </w:r>
            <w:r w:rsidR="00231695">
              <w:rPr>
                <w:noProof/>
                <w:webHidden/>
                <w:rtl/>
              </w:rPr>
              <w:tab/>
            </w:r>
            <w:r w:rsidR="00231695">
              <w:rPr>
                <w:noProof/>
                <w:webHidden/>
                <w:rtl/>
              </w:rPr>
              <w:fldChar w:fldCharType="begin"/>
            </w:r>
            <w:r w:rsidR="00231695">
              <w:rPr>
                <w:noProof/>
                <w:webHidden/>
                <w:rtl/>
              </w:rPr>
              <w:instrText xml:space="preserve"> </w:instrText>
            </w:r>
            <w:r w:rsidR="00231695">
              <w:rPr>
                <w:noProof/>
                <w:webHidden/>
              </w:rPr>
              <w:instrText>PAGEREF</w:instrText>
            </w:r>
            <w:r w:rsidR="00231695">
              <w:rPr>
                <w:noProof/>
                <w:webHidden/>
                <w:rtl/>
              </w:rPr>
              <w:instrText xml:space="preserve"> _</w:instrText>
            </w:r>
            <w:r w:rsidR="00231695">
              <w:rPr>
                <w:noProof/>
                <w:webHidden/>
              </w:rPr>
              <w:instrText>Toc124085795 \h</w:instrText>
            </w:r>
            <w:r w:rsidR="00231695">
              <w:rPr>
                <w:noProof/>
                <w:webHidden/>
                <w:rtl/>
              </w:rPr>
              <w:instrText xml:space="preserve"> </w:instrText>
            </w:r>
            <w:r w:rsidR="00231695">
              <w:rPr>
                <w:noProof/>
                <w:webHidden/>
                <w:rtl/>
              </w:rPr>
            </w:r>
            <w:r w:rsidR="00231695">
              <w:rPr>
                <w:noProof/>
                <w:webHidden/>
                <w:rtl/>
              </w:rPr>
              <w:fldChar w:fldCharType="separate"/>
            </w:r>
            <w:r w:rsidR="00D660C8">
              <w:rPr>
                <w:noProof/>
                <w:webHidden/>
                <w:rtl/>
              </w:rPr>
              <w:t>3</w:t>
            </w:r>
            <w:r w:rsidR="00231695">
              <w:rPr>
                <w:noProof/>
                <w:webHidden/>
                <w:rtl/>
              </w:rPr>
              <w:fldChar w:fldCharType="end"/>
            </w:r>
          </w:hyperlink>
        </w:p>
        <w:p w14:paraId="0D7952A9" w14:textId="015909F4" w:rsidR="00231695" w:rsidRDefault="00D83C3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085796" w:history="1">
            <w:r w:rsidR="00231695" w:rsidRPr="00F569C0">
              <w:rPr>
                <w:rStyle w:val="Hyperlink"/>
                <w:noProof/>
                <w:rtl/>
              </w:rPr>
              <w:t>مورد دوم وجوب مد</w:t>
            </w:r>
            <w:r w:rsidR="00231695">
              <w:rPr>
                <w:noProof/>
                <w:webHidden/>
                <w:rtl/>
              </w:rPr>
              <w:tab/>
            </w:r>
            <w:r w:rsidR="00231695">
              <w:rPr>
                <w:noProof/>
                <w:webHidden/>
                <w:rtl/>
              </w:rPr>
              <w:fldChar w:fldCharType="begin"/>
            </w:r>
            <w:r w:rsidR="00231695">
              <w:rPr>
                <w:noProof/>
                <w:webHidden/>
                <w:rtl/>
              </w:rPr>
              <w:instrText xml:space="preserve"> </w:instrText>
            </w:r>
            <w:r w:rsidR="00231695">
              <w:rPr>
                <w:noProof/>
                <w:webHidden/>
              </w:rPr>
              <w:instrText>PAGEREF</w:instrText>
            </w:r>
            <w:r w:rsidR="00231695">
              <w:rPr>
                <w:noProof/>
                <w:webHidden/>
                <w:rtl/>
              </w:rPr>
              <w:instrText xml:space="preserve"> _</w:instrText>
            </w:r>
            <w:r w:rsidR="00231695">
              <w:rPr>
                <w:noProof/>
                <w:webHidden/>
              </w:rPr>
              <w:instrText>Toc124085796 \h</w:instrText>
            </w:r>
            <w:r w:rsidR="00231695">
              <w:rPr>
                <w:noProof/>
                <w:webHidden/>
                <w:rtl/>
              </w:rPr>
              <w:instrText xml:space="preserve"> </w:instrText>
            </w:r>
            <w:r w:rsidR="00231695">
              <w:rPr>
                <w:noProof/>
                <w:webHidden/>
                <w:rtl/>
              </w:rPr>
            </w:r>
            <w:r w:rsidR="00231695">
              <w:rPr>
                <w:noProof/>
                <w:webHidden/>
                <w:rtl/>
              </w:rPr>
              <w:fldChar w:fldCharType="separate"/>
            </w:r>
            <w:r w:rsidR="00D660C8">
              <w:rPr>
                <w:noProof/>
                <w:webHidden/>
                <w:rtl/>
              </w:rPr>
              <w:t>4</w:t>
            </w:r>
            <w:r w:rsidR="00231695">
              <w:rPr>
                <w:noProof/>
                <w:webHidden/>
                <w:rtl/>
              </w:rPr>
              <w:fldChar w:fldCharType="end"/>
            </w:r>
          </w:hyperlink>
        </w:p>
        <w:p w14:paraId="0264CF4D" w14:textId="4C8821FC" w:rsidR="00231695" w:rsidRDefault="00D83C3D">
          <w:pPr>
            <w:pStyle w:val="TOC1"/>
            <w:rPr>
              <w:rFonts w:asciiTheme="minorHAnsi" w:eastAsiaTheme="minorEastAsia" w:hAnsiTheme="minorHAnsi" w:cstheme="minorBidi"/>
              <w:noProof/>
              <w:color w:val="auto"/>
              <w:szCs w:val="22"/>
              <w:rtl/>
              <w:lang w:bidi="ar-SA"/>
            </w:rPr>
          </w:pPr>
          <w:hyperlink w:anchor="_Toc124085797" w:history="1">
            <w:r w:rsidR="00231695" w:rsidRPr="00F569C0">
              <w:rPr>
                <w:rStyle w:val="Hyperlink"/>
                <w:noProof/>
                <w:rtl/>
              </w:rPr>
              <w:t>مسئله 43: حکم مد ب</w:t>
            </w:r>
            <w:r w:rsidR="00231695" w:rsidRPr="00F569C0">
              <w:rPr>
                <w:rStyle w:val="Hyperlink"/>
                <w:rFonts w:hint="cs"/>
                <w:noProof/>
                <w:rtl/>
              </w:rPr>
              <w:t>ی</w:t>
            </w:r>
            <w:r w:rsidR="00231695" w:rsidRPr="00F569C0">
              <w:rPr>
                <w:rStyle w:val="Hyperlink"/>
                <w:rFonts w:hint="eastAsia"/>
                <w:noProof/>
                <w:rtl/>
              </w:rPr>
              <w:t>ش</w:t>
            </w:r>
            <w:r w:rsidR="00231695" w:rsidRPr="00F569C0">
              <w:rPr>
                <w:rStyle w:val="Hyperlink"/>
                <w:noProof/>
                <w:rtl/>
              </w:rPr>
              <w:t xml:space="preserve"> از مقدار واجب</w:t>
            </w:r>
            <w:r w:rsidR="00231695">
              <w:rPr>
                <w:noProof/>
                <w:webHidden/>
                <w:rtl/>
              </w:rPr>
              <w:tab/>
            </w:r>
            <w:r w:rsidR="00231695">
              <w:rPr>
                <w:noProof/>
                <w:webHidden/>
                <w:rtl/>
              </w:rPr>
              <w:fldChar w:fldCharType="begin"/>
            </w:r>
            <w:r w:rsidR="00231695">
              <w:rPr>
                <w:noProof/>
                <w:webHidden/>
                <w:rtl/>
              </w:rPr>
              <w:instrText xml:space="preserve"> </w:instrText>
            </w:r>
            <w:r w:rsidR="00231695">
              <w:rPr>
                <w:noProof/>
                <w:webHidden/>
              </w:rPr>
              <w:instrText>PAGEREF</w:instrText>
            </w:r>
            <w:r w:rsidR="00231695">
              <w:rPr>
                <w:noProof/>
                <w:webHidden/>
                <w:rtl/>
              </w:rPr>
              <w:instrText xml:space="preserve"> _</w:instrText>
            </w:r>
            <w:r w:rsidR="00231695">
              <w:rPr>
                <w:noProof/>
                <w:webHidden/>
              </w:rPr>
              <w:instrText>Toc124085797 \h</w:instrText>
            </w:r>
            <w:r w:rsidR="00231695">
              <w:rPr>
                <w:noProof/>
                <w:webHidden/>
                <w:rtl/>
              </w:rPr>
              <w:instrText xml:space="preserve"> </w:instrText>
            </w:r>
            <w:r w:rsidR="00231695">
              <w:rPr>
                <w:noProof/>
                <w:webHidden/>
                <w:rtl/>
              </w:rPr>
            </w:r>
            <w:r w:rsidR="00231695">
              <w:rPr>
                <w:noProof/>
                <w:webHidden/>
                <w:rtl/>
              </w:rPr>
              <w:fldChar w:fldCharType="separate"/>
            </w:r>
            <w:r w:rsidR="00D660C8">
              <w:rPr>
                <w:noProof/>
                <w:webHidden/>
                <w:rtl/>
              </w:rPr>
              <w:t>4</w:t>
            </w:r>
            <w:r w:rsidR="00231695">
              <w:rPr>
                <w:noProof/>
                <w:webHidden/>
                <w:rtl/>
              </w:rPr>
              <w:fldChar w:fldCharType="end"/>
            </w:r>
          </w:hyperlink>
        </w:p>
        <w:p w14:paraId="70716F66" w14:textId="397E11EF" w:rsidR="00231695" w:rsidRDefault="00D83C3D">
          <w:pPr>
            <w:pStyle w:val="TOC1"/>
            <w:rPr>
              <w:rFonts w:asciiTheme="minorHAnsi" w:eastAsiaTheme="minorEastAsia" w:hAnsiTheme="minorHAnsi" w:cstheme="minorBidi"/>
              <w:noProof/>
              <w:color w:val="auto"/>
              <w:szCs w:val="22"/>
              <w:rtl/>
              <w:lang w:bidi="ar-SA"/>
            </w:rPr>
          </w:pPr>
          <w:hyperlink w:anchor="_Toc124085798" w:history="1">
            <w:r w:rsidR="00231695" w:rsidRPr="00F569C0">
              <w:rPr>
                <w:rStyle w:val="Hyperlink"/>
                <w:noProof/>
                <w:rtl/>
              </w:rPr>
              <w:t>مسئله 45: فصل ب</w:t>
            </w:r>
            <w:r w:rsidR="00231695" w:rsidRPr="00F569C0">
              <w:rPr>
                <w:rStyle w:val="Hyperlink"/>
                <w:rFonts w:hint="cs"/>
                <w:noProof/>
                <w:rtl/>
              </w:rPr>
              <w:t>ی</w:t>
            </w:r>
            <w:r w:rsidR="00231695" w:rsidRPr="00F569C0">
              <w:rPr>
                <w:rStyle w:val="Hyperlink"/>
                <w:rFonts w:hint="eastAsia"/>
                <w:noProof/>
                <w:rtl/>
              </w:rPr>
              <w:t>ن</w:t>
            </w:r>
            <w:r w:rsidR="00231695" w:rsidRPr="00F569C0">
              <w:rPr>
                <w:rStyle w:val="Hyperlink"/>
                <w:noProof/>
                <w:rtl/>
              </w:rPr>
              <w:t xml:space="preserve"> حروف </w:t>
            </w:r>
            <w:r w:rsidR="00231695" w:rsidRPr="00F569C0">
              <w:rPr>
                <w:rStyle w:val="Hyperlink"/>
                <w:rFonts w:hint="cs"/>
                <w:noProof/>
                <w:rtl/>
              </w:rPr>
              <w:t>ی</w:t>
            </w:r>
            <w:r w:rsidR="00231695" w:rsidRPr="00F569C0">
              <w:rPr>
                <w:rStyle w:val="Hyperlink"/>
                <w:rFonts w:hint="eastAsia"/>
                <w:noProof/>
                <w:rtl/>
              </w:rPr>
              <w:t>ک</w:t>
            </w:r>
            <w:r w:rsidR="00231695" w:rsidRPr="00F569C0">
              <w:rPr>
                <w:rStyle w:val="Hyperlink"/>
                <w:noProof/>
                <w:rtl/>
              </w:rPr>
              <w:t xml:space="preserve"> کلمه</w:t>
            </w:r>
            <w:r w:rsidR="00231695">
              <w:rPr>
                <w:noProof/>
                <w:webHidden/>
                <w:rtl/>
              </w:rPr>
              <w:tab/>
            </w:r>
            <w:r w:rsidR="00231695">
              <w:rPr>
                <w:noProof/>
                <w:webHidden/>
                <w:rtl/>
              </w:rPr>
              <w:fldChar w:fldCharType="begin"/>
            </w:r>
            <w:r w:rsidR="00231695">
              <w:rPr>
                <w:noProof/>
                <w:webHidden/>
                <w:rtl/>
              </w:rPr>
              <w:instrText xml:space="preserve"> </w:instrText>
            </w:r>
            <w:r w:rsidR="00231695">
              <w:rPr>
                <w:noProof/>
                <w:webHidden/>
              </w:rPr>
              <w:instrText>PAGEREF</w:instrText>
            </w:r>
            <w:r w:rsidR="00231695">
              <w:rPr>
                <w:noProof/>
                <w:webHidden/>
                <w:rtl/>
              </w:rPr>
              <w:instrText xml:space="preserve"> _</w:instrText>
            </w:r>
            <w:r w:rsidR="00231695">
              <w:rPr>
                <w:noProof/>
                <w:webHidden/>
              </w:rPr>
              <w:instrText>Toc124085798 \h</w:instrText>
            </w:r>
            <w:r w:rsidR="00231695">
              <w:rPr>
                <w:noProof/>
                <w:webHidden/>
                <w:rtl/>
              </w:rPr>
              <w:instrText xml:space="preserve"> </w:instrText>
            </w:r>
            <w:r w:rsidR="00231695">
              <w:rPr>
                <w:noProof/>
                <w:webHidden/>
                <w:rtl/>
              </w:rPr>
            </w:r>
            <w:r w:rsidR="00231695">
              <w:rPr>
                <w:noProof/>
                <w:webHidden/>
                <w:rtl/>
              </w:rPr>
              <w:fldChar w:fldCharType="separate"/>
            </w:r>
            <w:r w:rsidR="00D660C8">
              <w:rPr>
                <w:noProof/>
                <w:webHidden/>
                <w:rtl/>
              </w:rPr>
              <w:t>5</w:t>
            </w:r>
            <w:r w:rsidR="00231695">
              <w:rPr>
                <w:noProof/>
                <w:webHidden/>
                <w:rtl/>
              </w:rPr>
              <w:fldChar w:fldCharType="end"/>
            </w:r>
          </w:hyperlink>
        </w:p>
        <w:p w14:paraId="4ACB7F43" w14:textId="1AA6C5C9" w:rsidR="00231695" w:rsidRDefault="00D83C3D">
          <w:pPr>
            <w:pStyle w:val="TOC1"/>
            <w:rPr>
              <w:rFonts w:asciiTheme="minorHAnsi" w:eastAsiaTheme="minorEastAsia" w:hAnsiTheme="minorHAnsi" w:cstheme="minorBidi"/>
              <w:noProof/>
              <w:color w:val="auto"/>
              <w:szCs w:val="22"/>
              <w:rtl/>
              <w:lang w:bidi="ar-SA"/>
            </w:rPr>
          </w:pPr>
          <w:hyperlink w:anchor="_Toc124085799" w:history="1">
            <w:r w:rsidR="00231695" w:rsidRPr="00F569C0">
              <w:rPr>
                <w:rStyle w:val="Hyperlink"/>
                <w:noProof/>
                <w:rtl/>
              </w:rPr>
              <w:t>مسئله 46: تنفس ب</w:t>
            </w:r>
            <w:r w:rsidR="00231695" w:rsidRPr="00F569C0">
              <w:rPr>
                <w:rStyle w:val="Hyperlink"/>
                <w:rFonts w:hint="cs"/>
                <w:noProof/>
                <w:rtl/>
              </w:rPr>
              <w:t>ی</w:t>
            </w:r>
            <w:r w:rsidR="00231695" w:rsidRPr="00F569C0">
              <w:rPr>
                <w:rStyle w:val="Hyperlink"/>
                <w:rFonts w:hint="eastAsia"/>
                <w:noProof/>
                <w:rtl/>
              </w:rPr>
              <w:t>ن</w:t>
            </w:r>
            <w:r w:rsidR="00231695" w:rsidRPr="00F569C0">
              <w:rPr>
                <w:rStyle w:val="Hyperlink"/>
                <w:noProof/>
                <w:rtl/>
              </w:rPr>
              <w:t xml:space="preserve"> حروف</w:t>
            </w:r>
            <w:r w:rsidR="00231695">
              <w:rPr>
                <w:noProof/>
                <w:webHidden/>
                <w:rtl/>
              </w:rPr>
              <w:tab/>
            </w:r>
            <w:r w:rsidR="00231695">
              <w:rPr>
                <w:noProof/>
                <w:webHidden/>
                <w:rtl/>
              </w:rPr>
              <w:fldChar w:fldCharType="begin"/>
            </w:r>
            <w:r w:rsidR="00231695">
              <w:rPr>
                <w:noProof/>
                <w:webHidden/>
                <w:rtl/>
              </w:rPr>
              <w:instrText xml:space="preserve"> </w:instrText>
            </w:r>
            <w:r w:rsidR="00231695">
              <w:rPr>
                <w:noProof/>
                <w:webHidden/>
              </w:rPr>
              <w:instrText>PAGEREF</w:instrText>
            </w:r>
            <w:r w:rsidR="00231695">
              <w:rPr>
                <w:noProof/>
                <w:webHidden/>
                <w:rtl/>
              </w:rPr>
              <w:instrText xml:space="preserve"> _</w:instrText>
            </w:r>
            <w:r w:rsidR="00231695">
              <w:rPr>
                <w:noProof/>
                <w:webHidden/>
              </w:rPr>
              <w:instrText>Toc124085799 \h</w:instrText>
            </w:r>
            <w:r w:rsidR="00231695">
              <w:rPr>
                <w:noProof/>
                <w:webHidden/>
                <w:rtl/>
              </w:rPr>
              <w:instrText xml:space="preserve"> </w:instrText>
            </w:r>
            <w:r w:rsidR="00231695">
              <w:rPr>
                <w:noProof/>
                <w:webHidden/>
                <w:rtl/>
              </w:rPr>
            </w:r>
            <w:r w:rsidR="00231695">
              <w:rPr>
                <w:noProof/>
                <w:webHidden/>
                <w:rtl/>
              </w:rPr>
              <w:fldChar w:fldCharType="separate"/>
            </w:r>
            <w:r w:rsidR="00D660C8">
              <w:rPr>
                <w:noProof/>
                <w:webHidden/>
                <w:rtl/>
              </w:rPr>
              <w:t>5</w:t>
            </w:r>
            <w:r w:rsidR="00231695">
              <w:rPr>
                <w:noProof/>
                <w:webHidden/>
                <w:rtl/>
              </w:rPr>
              <w:fldChar w:fldCharType="end"/>
            </w:r>
          </w:hyperlink>
        </w:p>
        <w:p w14:paraId="7BDE0AC6" w14:textId="5ED3D2EF" w:rsidR="00231695" w:rsidRDefault="00D83C3D">
          <w:pPr>
            <w:pStyle w:val="TOC1"/>
            <w:rPr>
              <w:rFonts w:asciiTheme="minorHAnsi" w:eastAsiaTheme="minorEastAsia" w:hAnsiTheme="minorHAnsi" w:cstheme="minorBidi"/>
              <w:noProof/>
              <w:color w:val="auto"/>
              <w:szCs w:val="22"/>
              <w:rtl/>
              <w:lang w:bidi="ar-SA"/>
            </w:rPr>
          </w:pPr>
          <w:hyperlink w:anchor="_Toc124085800" w:history="1">
            <w:r w:rsidR="00231695" w:rsidRPr="00F569C0">
              <w:rPr>
                <w:rStyle w:val="Hyperlink"/>
                <w:noProof/>
                <w:rtl/>
              </w:rPr>
              <w:t>مسئله 47: انقطاع نفس ب</w:t>
            </w:r>
            <w:r w:rsidR="00231695" w:rsidRPr="00F569C0">
              <w:rPr>
                <w:rStyle w:val="Hyperlink"/>
                <w:rFonts w:hint="cs"/>
                <w:noProof/>
                <w:rtl/>
              </w:rPr>
              <w:t>ی</w:t>
            </w:r>
            <w:r w:rsidR="00231695" w:rsidRPr="00F569C0">
              <w:rPr>
                <w:rStyle w:val="Hyperlink"/>
                <w:rFonts w:hint="eastAsia"/>
                <w:noProof/>
                <w:rtl/>
              </w:rPr>
              <w:t>ن</w:t>
            </w:r>
            <w:r w:rsidR="00231695" w:rsidRPr="00F569C0">
              <w:rPr>
                <w:rStyle w:val="Hyperlink"/>
                <w:noProof/>
                <w:rtl/>
              </w:rPr>
              <w:t xml:space="preserve"> حروف</w:t>
            </w:r>
            <w:r w:rsidR="00231695">
              <w:rPr>
                <w:noProof/>
                <w:webHidden/>
                <w:rtl/>
              </w:rPr>
              <w:tab/>
            </w:r>
            <w:r w:rsidR="00231695">
              <w:rPr>
                <w:noProof/>
                <w:webHidden/>
                <w:rtl/>
              </w:rPr>
              <w:fldChar w:fldCharType="begin"/>
            </w:r>
            <w:r w:rsidR="00231695">
              <w:rPr>
                <w:noProof/>
                <w:webHidden/>
                <w:rtl/>
              </w:rPr>
              <w:instrText xml:space="preserve"> </w:instrText>
            </w:r>
            <w:r w:rsidR="00231695">
              <w:rPr>
                <w:noProof/>
                <w:webHidden/>
              </w:rPr>
              <w:instrText>PAGEREF</w:instrText>
            </w:r>
            <w:r w:rsidR="00231695">
              <w:rPr>
                <w:noProof/>
                <w:webHidden/>
                <w:rtl/>
              </w:rPr>
              <w:instrText xml:space="preserve"> _</w:instrText>
            </w:r>
            <w:r w:rsidR="00231695">
              <w:rPr>
                <w:noProof/>
                <w:webHidden/>
              </w:rPr>
              <w:instrText>Toc124085800 \h</w:instrText>
            </w:r>
            <w:r w:rsidR="00231695">
              <w:rPr>
                <w:noProof/>
                <w:webHidden/>
                <w:rtl/>
              </w:rPr>
              <w:instrText xml:space="preserve"> </w:instrText>
            </w:r>
            <w:r w:rsidR="00231695">
              <w:rPr>
                <w:noProof/>
                <w:webHidden/>
                <w:rtl/>
              </w:rPr>
            </w:r>
            <w:r w:rsidR="00231695">
              <w:rPr>
                <w:noProof/>
                <w:webHidden/>
                <w:rtl/>
              </w:rPr>
              <w:fldChar w:fldCharType="separate"/>
            </w:r>
            <w:r w:rsidR="00D660C8">
              <w:rPr>
                <w:noProof/>
                <w:webHidden/>
                <w:rtl/>
              </w:rPr>
              <w:t>6</w:t>
            </w:r>
            <w:r w:rsidR="00231695">
              <w:rPr>
                <w:noProof/>
                <w:webHidden/>
                <w:rtl/>
              </w:rPr>
              <w:fldChar w:fldCharType="end"/>
            </w:r>
          </w:hyperlink>
        </w:p>
        <w:p w14:paraId="10503B2E" w14:textId="3A69C3EC" w:rsidR="00231695" w:rsidRDefault="00D83C3D">
          <w:pPr>
            <w:pStyle w:val="TOC1"/>
            <w:rPr>
              <w:rFonts w:asciiTheme="minorHAnsi" w:eastAsiaTheme="minorEastAsia" w:hAnsiTheme="minorHAnsi" w:cstheme="minorBidi"/>
              <w:noProof/>
              <w:color w:val="auto"/>
              <w:szCs w:val="22"/>
              <w:rtl/>
              <w:lang w:bidi="ar-SA"/>
            </w:rPr>
          </w:pPr>
          <w:hyperlink w:anchor="_Toc124085801" w:history="1">
            <w:r w:rsidR="00231695" w:rsidRPr="00F569C0">
              <w:rPr>
                <w:rStyle w:val="Hyperlink"/>
                <w:noProof/>
                <w:rtl/>
              </w:rPr>
              <w:t>مسئله 48: لزوم  رعا</w:t>
            </w:r>
            <w:r w:rsidR="00231695" w:rsidRPr="00F569C0">
              <w:rPr>
                <w:rStyle w:val="Hyperlink"/>
                <w:rFonts w:hint="cs"/>
                <w:noProof/>
                <w:rtl/>
              </w:rPr>
              <w:t>ی</w:t>
            </w:r>
            <w:r w:rsidR="00231695" w:rsidRPr="00F569C0">
              <w:rPr>
                <w:rStyle w:val="Hyperlink"/>
                <w:rFonts w:hint="eastAsia"/>
                <w:noProof/>
                <w:rtl/>
              </w:rPr>
              <w:t>ت</w:t>
            </w:r>
            <w:r w:rsidR="00231695" w:rsidRPr="00F569C0">
              <w:rPr>
                <w:rStyle w:val="Hyperlink"/>
                <w:noProof/>
                <w:rtl/>
              </w:rPr>
              <w:t xml:space="preserve"> تشد</w:t>
            </w:r>
            <w:r w:rsidR="00231695" w:rsidRPr="00F569C0">
              <w:rPr>
                <w:rStyle w:val="Hyperlink"/>
                <w:rFonts w:hint="cs"/>
                <w:noProof/>
                <w:rtl/>
              </w:rPr>
              <w:t>ی</w:t>
            </w:r>
            <w:r w:rsidR="00231695" w:rsidRPr="00F569C0">
              <w:rPr>
                <w:rStyle w:val="Hyperlink"/>
                <w:rFonts w:hint="eastAsia"/>
                <w:noProof/>
                <w:rtl/>
              </w:rPr>
              <w:t>د</w:t>
            </w:r>
            <w:r w:rsidR="00231695" w:rsidRPr="00F569C0">
              <w:rPr>
                <w:rStyle w:val="Hyperlink"/>
                <w:noProof/>
                <w:rtl/>
              </w:rPr>
              <w:t xml:space="preserve"> ادغام</w:t>
            </w:r>
            <w:r w:rsidR="00231695">
              <w:rPr>
                <w:noProof/>
                <w:webHidden/>
                <w:rtl/>
              </w:rPr>
              <w:tab/>
            </w:r>
            <w:r w:rsidR="00231695">
              <w:rPr>
                <w:noProof/>
                <w:webHidden/>
                <w:rtl/>
              </w:rPr>
              <w:fldChar w:fldCharType="begin"/>
            </w:r>
            <w:r w:rsidR="00231695">
              <w:rPr>
                <w:noProof/>
                <w:webHidden/>
                <w:rtl/>
              </w:rPr>
              <w:instrText xml:space="preserve"> </w:instrText>
            </w:r>
            <w:r w:rsidR="00231695">
              <w:rPr>
                <w:noProof/>
                <w:webHidden/>
              </w:rPr>
              <w:instrText>PAGEREF</w:instrText>
            </w:r>
            <w:r w:rsidR="00231695">
              <w:rPr>
                <w:noProof/>
                <w:webHidden/>
                <w:rtl/>
              </w:rPr>
              <w:instrText xml:space="preserve"> _</w:instrText>
            </w:r>
            <w:r w:rsidR="00231695">
              <w:rPr>
                <w:noProof/>
                <w:webHidden/>
              </w:rPr>
              <w:instrText>Toc124085801 \h</w:instrText>
            </w:r>
            <w:r w:rsidR="00231695">
              <w:rPr>
                <w:noProof/>
                <w:webHidden/>
                <w:rtl/>
              </w:rPr>
              <w:instrText xml:space="preserve"> </w:instrText>
            </w:r>
            <w:r w:rsidR="00231695">
              <w:rPr>
                <w:noProof/>
                <w:webHidden/>
                <w:rtl/>
              </w:rPr>
            </w:r>
            <w:r w:rsidR="00231695">
              <w:rPr>
                <w:noProof/>
                <w:webHidden/>
                <w:rtl/>
              </w:rPr>
              <w:fldChar w:fldCharType="separate"/>
            </w:r>
            <w:r w:rsidR="00D660C8">
              <w:rPr>
                <w:noProof/>
                <w:webHidden/>
                <w:rtl/>
              </w:rPr>
              <w:t>7</w:t>
            </w:r>
            <w:r w:rsidR="00231695">
              <w:rPr>
                <w:noProof/>
                <w:webHidden/>
                <w:rtl/>
              </w:rPr>
              <w:fldChar w:fldCharType="end"/>
            </w:r>
          </w:hyperlink>
        </w:p>
        <w:p w14:paraId="70FB00E4" w14:textId="0F8A94D7" w:rsidR="00231695" w:rsidRDefault="00D83C3D">
          <w:pPr>
            <w:pStyle w:val="TOC1"/>
            <w:rPr>
              <w:rFonts w:asciiTheme="minorHAnsi" w:eastAsiaTheme="minorEastAsia" w:hAnsiTheme="minorHAnsi" w:cstheme="minorBidi"/>
              <w:noProof/>
              <w:color w:val="auto"/>
              <w:szCs w:val="22"/>
              <w:rtl/>
              <w:lang w:bidi="ar-SA"/>
            </w:rPr>
          </w:pPr>
          <w:hyperlink w:anchor="_Toc124085802" w:history="1">
            <w:r w:rsidR="00231695" w:rsidRPr="00F569C0">
              <w:rPr>
                <w:rStyle w:val="Hyperlink"/>
                <w:noProof/>
                <w:rtl/>
              </w:rPr>
              <w:t xml:space="preserve">مسئله 49: ادغان در حروف </w:t>
            </w:r>
            <w:r w:rsidR="00231695" w:rsidRPr="00F569C0">
              <w:rPr>
                <w:rStyle w:val="Hyperlink"/>
                <w:rFonts w:hint="cs"/>
                <w:noProof/>
                <w:rtl/>
              </w:rPr>
              <w:t>ی</w:t>
            </w:r>
            <w:r w:rsidR="00231695" w:rsidRPr="00F569C0">
              <w:rPr>
                <w:rStyle w:val="Hyperlink"/>
                <w:rFonts w:hint="eastAsia"/>
                <w:noProof/>
                <w:rtl/>
              </w:rPr>
              <w:t>ر</w:t>
            </w:r>
            <w:r w:rsidR="00231695" w:rsidRPr="00F569C0">
              <w:rPr>
                <w:rStyle w:val="Hyperlink"/>
                <w:noProof/>
                <w:rtl/>
              </w:rPr>
              <w:t>ملون</w:t>
            </w:r>
            <w:r w:rsidR="00231695">
              <w:rPr>
                <w:noProof/>
                <w:webHidden/>
                <w:rtl/>
              </w:rPr>
              <w:tab/>
            </w:r>
            <w:r w:rsidR="00231695">
              <w:rPr>
                <w:noProof/>
                <w:webHidden/>
                <w:rtl/>
              </w:rPr>
              <w:fldChar w:fldCharType="begin"/>
            </w:r>
            <w:r w:rsidR="00231695">
              <w:rPr>
                <w:noProof/>
                <w:webHidden/>
                <w:rtl/>
              </w:rPr>
              <w:instrText xml:space="preserve"> </w:instrText>
            </w:r>
            <w:r w:rsidR="00231695">
              <w:rPr>
                <w:noProof/>
                <w:webHidden/>
              </w:rPr>
              <w:instrText>PAGEREF</w:instrText>
            </w:r>
            <w:r w:rsidR="00231695">
              <w:rPr>
                <w:noProof/>
                <w:webHidden/>
                <w:rtl/>
              </w:rPr>
              <w:instrText xml:space="preserve"> _</w:instrText>
            </w:r>
            <w:r w:rsidR="00231695">
              <w:rPr>
                <w:noProof/>
                <w:webHidden/>
              </w:rPr>
              <w:instrText>Toc124085802 \h</w:instrText>
            </w:r>
            <w:r w:rsidR="00231695">
              <w:rPr>
                <w:noProof/>
                <w:webHidden/>
                <w:rtl/>
              </w:rPr>
              <w:instrText xml:space="preserve"> </w:instrText>
            </w:r>
            <w:r w:rsidR="00231695">
              <w:rPr>
                <w:noProof/>
                <w:webHidden/>
                <w:rtl/>
              </w:rPr>
            </w:r>
            <w:r w:rsidR="00231695">
              <w:rPr>
                <w:noProof/>
                <w:webHidden/>
                <w:rtl/>
              </w:rPr>
              <w:fldChar w:fldCharType="separate"/>
            </w:r>
            <w:r w:rsidR="00D660C8">
              <w:rPr>
                <w:noProof/>
                <w:webHidden/>
                <w:rtl/>
              </w:rPr>
              <w:t>8</w:t>
            </w:r>
            <w:r w:rsidR="00231695">
              <w:rPr>
                <w:noProof/>
                <w:webHidden/>
                <w:rtl/>
              </w:rPr>
              <w:fldChar w:fldCharType="end"/>
            </w:r>
          </w:hyperlink>
        </w:p>
        <w:p w14:paraId="59A0EF62" w14:textId="685E18F8" w:rsidR="00062D1D" w:rsidRDefault="00062D1D" w:rsidP="004366A4">
          <w:pPr>
            <w:jc w:val="both"/>
          </w:pPr>
          <w:r>
            <w:rPr>
              <w:b/>
              <w:bCs/>
              <w:noProof/>
            </w:rPr>
            <w:fldChar w:fldCharType="end"/>
          </w:r>
        </w:p>
      </w:sdtContent>
    </w:sdt>
    <w:p w14:paraId="63046585" w14:textId="20B2785E" w:rsidR="00247D2F" w:rsidRDefault="002A6195" w:rsidP="004366A4">
      <w:pPr>
        <w:pBdr>
          <w:bottom w:val="double" w:sz="6" w:space="1" w:color="auto"/>
        </w:pBdr>
        <w:jc w:val="both"/>
        <w:rPr>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0025779"/>
      <w:bookmarkStart w:id="13" w:name="_Toc123481815"/>
      <w:bookmarkStart w:id="14" w:name="_Toc124085791"/>
      <w:r w:rsidRPr="007D1E71">
        <w:rPr>
          <w:rStyle w:val="Heading1Char"/>
          <w:rFonts w:eastAsia="Calibri" w:hint="cs"/>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
      <w:r>
        <w:rPr>
          <w:rFonts w:hint="cs"/>
          <w:rtl/>
        </w:rPr>
        <w:t xml:space="preserve">: </w:t>
      </w:r>
    </w:p>
    <w:p w14:paraId="61268EB7" w14:textId="092C8EDD" w:rsidR="003366C7" w:rsidRPr="003366C7" w:rsidRDefault="003752FD" w:rsidP="00FB0504">
      <w:pPr>
        <w:pBdr>
          <w:bottom w:val="double" w:sz="6" w:space="1" w:color="auto"/>
        </w:pBdr>
        <w:jc w:val="both"/>
        <w:rPr>
          <w:rtl/>
        </w:rPr>
      </w:pPr>
      <w:r>
        <w:rPr>
          <w:rFonts w:hint="cs"/>
          <w:rtl/>
        </w:rPr>
        <w:t>در جلسه گذشته</w:t>
      </w:r>
      <w:r w:rsidR="00151B05">
        <w:rPr>
          <w:rFonts w:hint="cs"/>
          <w:rtl/>
        </w:rPr>
        <w:t xml:space="preserve"> </w:t>
      </w:r>
      <w:r w:rsidR="000B0781">
        <w:rPr>
          <w:rFonts w:hint="cs"/>
          <w:rtl/>
        </w:rPr>
        <w:t xml:space="preserve">مسئله </w:t>
      </w:r>
      <w:r w:rsidR="00FB0504">
        <w:rPr>
          <w:rFonts w:hint="cs"/>
          <w:rtl/>
        </w:rPr>
        <w:t>38 تا 42 از فروعات بحث قرائت در عروه مطرح و بررسی شد. در این جلسه به بیان مسایل 43 تا 4</w:t>
      </w:r>
      <w:r w:rsidR="00231695">
        <w:rPr>
          <w:rFonts w:hint="cs"/>
          <w:rtl/>
        </w:rPr>
        <w:t>9</w:t>
      </w:r>
      <w:r w:rsidR="00FB0504">
        <w:rPr>
          <w:rFonts w:hint="cs"/>
          <w:rtl/>
        </w:rPr>
        <w:t xml:space="preserve"> پرداخته می شود. </w:t>
      </w:r>
    </w:p>
    <w:p w14:paraId="6E95400D" w14:textId="10E31BB0" w:rsidR="00C64835" w:rsidRDefault="00C64835" w:rsidP="00C64835">
      <w:pPr>
        <w:pStyle w:val="Heading2"/>
        <w:rPr>
          <w:rtl/>
        </w:rPr>
      </w:pPr>
      <w:bookmarkStart w:id="15" w:name="_Toc124085792"/>
      <w:r>
        <w:rPr>
          <w:rFonts w:hint="cs"/>
          <w:rtl/>
        </w:rPr>
        <w:t>استدراک راجع به همزه وصل و قطع</w:t>
      </w:r>
      <w:bookmarkEnd w:id="15"/>
      <w:r>
        <w:rPr>
          <w:rFonts w:hint="cs"/>
          <w:rtl/>
        </w:rPr>
        <w:t xml:space="preserve"> </w:t>
      </w:r>
    </w:p>
    <w:p w14:paraId="7012FBEE" w14:textId="29F3CF75" w:rsidR="00FB0504" w:rsidRDefault="00FB0504" w:rsidP="00FB0504">
      <w:pPr>
        <w:jc w:val="both"/>
        <w:rPr>
          <w:rtl/>
        </w:rPr>
      </w:pPr>
      <w:r>
        <w:rPr>
          <w:rFonts w:hint="cs"/>
          <w:rtl/>
        </w:rPr>
        <w:t>بحث در رعایت قواعد قرائت بود. ما راجع به حذف همزه وصل، هم</w:t>
      </w:r>
      <w:r w:rsidR="00C64835">
        <w:rPr>
          <w:rFonts w:hint="eastAsia"/>
          <w:rtl/>
        </w:rPr>
        <w:t>‌</w:t>
      </w:r>
      <w:r w:rsidR="00C64835">
        <w:rPr>
          <w:rFonts w:hint="cs"/>
          <w:rtl/>
        </w:rPr>
        <w:t>نظر</w:t>
      </w:r>
      <w:r>
        <w:rPr>
          <w:rFonts w:hint="cs"/>
          <w:rtl/>
        </w:rPr>
        <w:t xml:space="preserve"> با مشهور عرض کردیم که اگر همزه وصل به حرف سابق متصل شود باید در کلام حذف شود. مانند «بسم الله الرحمن الرحیم» که کسی «بإسم الله» تلاوت نمی کند. البته برخی مانند امام خمینی رحمه الله راجع به حذف همزه وصل احتیاط واجب مطرح کرده اند، در حالی که ذکر همرۀ قطع را مورد فتوا به لزوم قرار داده اند؛ مانند «من استبرق» که اگر حذف شود ایشان باطل می دانند. ما هم سابقا در بحث تکبیرۀ الإحرام در جلسه ای شبهه ای را مطرح کردیم که حاصل آن این مطلب بود که اجماع علمای عربیت بر لزوم حذف همزه وصل گرچه محقق است، ولی ما کاری به اجماع علمای قواعد عربیت نداریم و تابع صدق عرفی هستیم. مرحوم آیت الله شیخ محمد حسین کاشف الغطاء که عرب خالص بود، در حاشیه عروه در بحث تکبیرۀ الإحرام فرموده اند: </w:t>
      </w:r>
    </w:p>
    <w:p w14:paraId="2357CF7A" w14:textId="36ABD5BF" w:rsidR="00FB0504" w:rsidRPr="00C64835" w:rsidRDefault="00FB0504" w:rsidP="00C64835">
      <w:pPr>
        <w:pStyle w:val="ListParagraph"/>
        <w:jc w:val="both"/>
        <w:rPr>
          <w:color w:val="000080"/>
          <w:rtl/>
        </w:rPr>
      </w:pPr>
      <w:r w:rsidRPr="00C64835">
        <w:rPr>
          <w:rFonts w:hint="cs"/>
          <w:color w:val="000080"/>
          <w:rtl/>
        </w:rPr>
        <w:lastRenderedPageBreak/>
        <w:t>«الأقوی عدم الجواز مع حذف الألف من لفظ الجلالۀ، نعم مع اثباتها لایبعد الجواز»</w:t>
      </w:r>
      <w:r w:rsidR="00C64835">
        <w:rPr>
          <w:rStyle w:val="FootnoteReference"/>
          <w:color w:val="000080"/>
          <w:rtl/>
        </w:rPr>
        <w:footnoteReference w:id="1"/>
      </w:r>
    </w:p>
    <w:p w14:paraId="7ABF3217" w14:textId="77777777" w:rsidR="00FB0504" w:rsidRDefault="00FB0504" w:rsidP="00FB0504">
      <w:pPr>
        <w:jc w:val="both"/>
        <w:rPr>
          <w:rtl/>
        </w:rPr>
      </w:pPr>
      <w:r>
        <w:rPr>
          <w:rFonts w:hint="cs"/>
          <w:rtl/>
        </w:rPr>
        <w:t xml:space="preserve">مثلا اگر کسی بگوید «لاإله الا الله ألله أکبر» بعید نیست که جایز باشد، حتی شهید صدر تعبیری دارند که می فرمایند ما تابع صحت قرائت نیستیم، صرفا برای ما دو مسئله مهم است: یکی عدم نقص مقرو و دوم اینکه قرائت نزد اهل لسان مستنکر نباشد که اطلاق خطاب قرائت از آن منصرف شود. حتی اگر شک کنیم که این قرائت مستنکر نزد اهل لسان است یا خیر، برائت جاری از لزوم رعایت آن جاری می شود. البته ایشان در بحث همزه وصل استنکار نزد اهل لسان را مطرح کرده اند که نتیجه فرمایش ایشان این است که ما گرچه دنبال قرائت صحیحه نیستیم، ولی غیر قرائت غیر مستنکرۀ نزد اهل لسان برای ما مهم است. تعبیر ایشان چنین است: </w:t>
      </w:r>
    </w:p>
    <w:p w14:paraId="13F19418" w14:textId="68830858" w:rsidR="00FB0504" w:rsidRDefault="00FB0504" w:rsidP="00C64835">
      <w:pPr>
        <w:pStyle w:val="ListParagraph"/>
        <w:jc w:val="both"/>
        <w:rPr>
          <w:rtl/>
        </w:rPr>
      </w:pPr>
      <w:r>
        <w:rPr>
          <w:rFonts w:hint="cs"/>
          <w:rtl/>
        </w:rPr>
        <w:t>«</w:t>
      </w:r>
      <w:r w:rsidR="00C64835" w:rsidRPr="00C64835">
        <w:rPr>
          <w:rtl/>
        </w:rPr>
        <w:t xml:space="preserve"> </w:t>
      </w:r>
      <w:r w:rsidR="00C64835" w:rsidRPr="00C64835">
        <w:rPr>
          <w:color w:val="000080"/>
          <w:rtl/>
        </w:rPr>
        <w:t>إذا كانت بعض خصوصيات القراءة شائعةً‌ في عرف أهل اللسان بنحوٍ يكون فاقدها مستنكراً وممّا ينصرف عنه إطلاق خطاب «اقرأ» فلا بأس بالالتزام بوجوبها، وما لم يحرز الفقيه وصولها إلى تلك الدرجة فلا يجب ولو فرض أنّ‌ القراءة الفاقدة لها ليست صحيحةً‌ على النهج العربي؛ لأنّ‌ المقروء محفوظ فيها على أيِّ‌ حال، وصحّة القراءة بعنوانها لم يدلَّ‌ دليل على وجوبها إذا لم يفوِّتِ‌ الإخلال بها شيئاً من المقروء بجزأيه المادّي والصوري</w:t>
      </w:r>
      <w:r w:rsidR="00C64835">
        <w:rPr>
          <w:rFonts w:hint="cs"/>
          <w:rtl/>
        </w:rPr>
        <w:t>»</w:t>
      </w:r>
      <w:r w:rsidR="00C64835">
        <w:rPr>
          <w:rStyle w:val="FootnoteReference"/>
          <w:rtl/>
        </w:rPr>
        <w:footnoteReference w:id="2"/>
      </w:r>
    </w:p>
    <w:p w14:paraId="4BC00E3F" w14:textId="21ADB63F" w:rsidR="00FB0504" w:rsidRDefault="00FB0504" w:rsidP="00FB0504">
      <w:pPr>
        <w:jc w:val="both"/>
        <w:rPr>
          <w:rtl/>
        </w:rPr>
      </w:pPr>
      <w:r>
        <w:rPr>
          <w:rFonts w:hint="cs"/>
          <w:rtl/>
        </w:rPr>
        <w:t>مهم همین است که برفرض دلیلی بر صحت قرائت نداشته باشیم، (که البته ما عرض کردیم قرائت عرفیه ظاهر امر به قرائت است</w:t>
      </w:r>
      <w:r w:rsidR="00B33DF1">
        <w:rPr>
          <w:rFonts w:hint="cs"/>
          <w:rtl/>
        </w:rPr>
        <w:t xml:space="preserve">) </w:t>
      </w:r>
      <w:r>
        <w:rPr>
          <w:rFonts w:hint="cs"/>
          <w:rtl/>
        </w:rPr>
        <w:t xml:space="preserve">لکن مهم این است که در همزه وصل واقعا عرف مستنکر می داند که کسی بگوید: «بإسمه تعالی» یا بخواند «إن کانتا فوق إثنتین» عرف مستنکر می داند؛ از این رو این طور قرائت کردن را صحیح نمی دانیم، لذا در جلسه بعد در همان بحث جواب از شبهه که دادیم، عرض کردیم که ارتکازا حذف نکردن همزۀ وصل در عرف عربی مستنکر است و اگر کسی بگوید «بإسمه تعالی» عرف عربی آن را نمی پذیرد. </w:t>
      </w:r>
    </w:p>
    <w:p w14:paraId="21EF6F44" w14:textId="20354549" w:rsidR="00FB0504" w:rsidRDefault="00FB0504" w:rsidP="00FB0504">
      <w:pPr>
        <w:jc w:val="both"/>
        <w:rPr>
          <w:rtl/>
        </w:rPr>
      </w:pPr>
      <w:r>
        <w:rPr>
          <w:rFonts w:hint="cs"/>
          <w:rtl/>
        </w:rPr>
        <w:t xml:space="preserve">آیت الله سید سعید حکیم می فرمودند: اگر شخص سکت کند بین الف و لام یا بین همزه قبل و همزه وصل، اینجا ذکر همزۀ وصل غلط نیست. مثل «ال إستعانۀ» اینجا را می فرمودند اشکالی ندارد. البته سکت وقف نیست، زیرا وقف موجب فصل بین دو کلام است ولی سکت یک مکث مختصری است. مثل آیه شریفه که می فرماید: «و قیل من راق» سکت است و غیر از وقف است. البته این بحث دیگری است و ما راجع به آن بحث نمی کنیم. ایشان اینطور فرموده است، ولی در جایی که حتی سکت هم نیست، آنجا انصافا غلط است که کسی همزه وصل را ابراز کند. به نظر ما حتی فرمایش آیت الله سید سعید حکیم مبنی بر جواز ذکر همزۀ وصل در صورت سکت، با ارتکاز عرفی ما نمی سازد، ولو اینکه ایشان عرب اصیل بود، ولی با ارتکاز عرفی </w:t>
      </w:r>
      <w:r>
        <w:rPr>
          <w:rFonts w:hint="cs"/>
          <w:rtl/>
        </w:rPr>
        <w:lastRenderedPageBreak/>
        <w:t xml:space="preserve">ما سازگار نیست. اینکه گفته شود «وإن کانتا فوق، إثنتین» این با ارتکاز عرفی سازگار نیست. یک وقت است که وقف می شود، اشکالی ندارد ولی اینکه سکت شود مجوز ابراز همزه وصل نیست. </w:t>
      </w:r>
    </w:p>
    <w:p w14:paraId="36AFD66A" w14:textId="38D8DAED" w:rsidR="00B33DF1" w:rsidRDefault="00B33DF1" w:rsidP="00B33DF1">
      <w:pPr>
        <w:pStyle w:val="Heading2"/>
        <w:rPr>
          <w:rtl/>
        </w:rPr>
      </w:pPr>
      <w:bookmarkStart w:id="16" w:name="_Toc124085793"/>
      <w:r>
        <w:rPr>
          <w:rFonts w:hint="cs"/>
          <w:rtl/>
        </w:rPr>
        <w:t>استدراک از مناقشه ی وارد شده بر صاحب عروه</w:t>
      </w:r>
      <w:bookmarkEnd w:id="16"/>
      <w:r>
        <w:rPr>
          <w:rFonts w:hint="cs"/>
          <w:rtl/>
        </w:rPr>
        <w:t xml:space="preserve"> </w:t>
      </w:r>
    </w:p>
    <w:p w14:paraId="798C3826" w14:textId="77777777" w:rsidR="00FB0504" w:rsidRDefault="00FB0504" w:rsidP="00FB0504">
      <w:pPr>
        <w:jc w:val="both"/>
        <w:rPr>
          <w:rtl/>
        </w:rPr>
      </w:pPr>
      <w:r>
        <w:rPr>
          <w:rFonts w:hint="cs"/>
          <w:rtl/>
        </w:rPr>
        <w:t xml:space="preserve">راجع به اینکه ما به صاحب عروه نقض کردیم که در اذان و اقامه شما وقف به حرکت یا وصل به سکون را ممنوع ندانستید و حتی احتیاط نیز نکردید، بلی ایشان ذکر چندان روشنی از احتیاط واجب نکرد ولی شاهدی که ما دیروز ذکر کردیم شاهد درستی نیست؛ زیرا در آن بحث اذان چنین آمده است: </w:t>
      </w:r>
    </w:p>
    <w:p w14:paraId="13530FB4" w14:textId="55231A1D" w:rsidR="00FB0504" w:rsidRPr="00B33DF1" w:rsidRDefault="00FB0504" w:rsidP="00B33DF1">
      <w:pPr>
        <w:pStyle w:val="ListParagraph"/>
        <w:jc w:val="both"/>
        <w:rPr>
          <w:color w:val="000080"/>
          <w:rtl/>
        </w:rPr>
      </w:pPr>
      <w:r w:rsidRPr="00B33DF1">
        <w:rPr>
          <w:rFonts w:hint="cs"/>
          <w:color w:val="000080"/>
          <w:rtl/>
        </w:rPr>
        <w:t>«</w:t>
      </w:r>
      <w:r w:rsidR="00B33DF1" w:rsidRPr="00B33DF1">
        <w:rPr>
          <w:color w:val="000080"/>
          <w:rtl/>
        </w:rPr>
        <w:t xml:space="preserve"> السادس الجزم في أواخر فصولهما مع التأني في الأذان و الحدر في الإقامة على وجه لا ينافي قاعدة الوقف</w:t>
      </w:r>
      <w:r w:rsidR="00B33DF1" w:rsidRPr="00B33DF1">
        <w:rPr>
          <w:rFonts w:hint="cs"/>
          <w:color w:val="000080"/>
          <w:rtl/>
        </w:rPr>
        <w:t>»</w:t>
      </w:r>
      <w:r w:rsidR="00B33DF1">
        <w:rPr>
          <w:rStyle w:val="FootnoteReference"/>
          <w:color w:val="000080"/>
          <w:rtl/>
        </w:rPr>
        <w:footnoteReference w:id="3"/>
      </w:r>
    </w:p>
    <w:p w14:paraId="748E36A4" w14:textId="7127BA44" w:rsidR="00FB0504" w:rsidRDefault="00FB0504" w:rsidP="00FB0504">
      <w:pPr>
        <w:jc w:val="both"/>
        <w:rPr>
          <w:rtl/>
        </w:rPr>
      </w:pPr>
      <w:r>
        <w:rPr>
          <w:rFonts w:hint="cs"/>
          <w:rtl/>
        </w:rPr>
        <w:t xml:space="preserve">ایشان در این متن در صدد بیان این است که مستحب این است که فصول اذان و اقامه به هم متصل نشود. یعنی گفته نشود: «الله اکبر الله اکبر» بلکه بهتر این است که جداگانه گفته شود. تعبیر ایشان «فی أواخر فصولهما» است، شامل اذان و اقامه می شود و اصلا بحثی از اینکه اگر وقف به حرکت کنید خلاف استحباب است مطرح نکرده است، فقط می توانید بگویید که اگر وقف حرکت خلاف احتیاط بود آنجا نیز مناسب بود گفته شود، این اشکال واردی به ایشان خواهد بود ولی عرض ما این است که اشکالی که در جلسه گذشته به ایشان مطرح کردیم اشتباه بود. </w:t>
      </w:r>
    </w:p>
    <w:p w14:paraId="1C21AAC8" w14:textId="12B293CC" w:rsidR="00B33DF1" w:rsidRDefault="00B33DF1" w:rsidP="00B33DF1">
      <w:pPr>
        <w:pStyle w:val="Heading2"/>
        <w:rPr>
          <w:rtl/>
        </w:rPr>
      </w:pPr>
      <w:bookmarkStart w:id="17" w:name="_Toc124085794"/>
      <w:r>
        <w:rPr>
          <w:rFonts w:hint="cs"/>
          <w:rtl/>
        </w:rPr>
        <w:t>تکمله ای راجع به بحث رعایت مد</w:t>
      </w:r>
      <w:bookmarkEnd w:id="17"/>
      <w:r>
        <w:rPr>
          <w:rFonts w:hint="cs"/>
          <w:rtl/>
        </w:rPr>
        <w:t xml:space="preserve"> </w:t>
      </w:r>
    </w:p>
    <w:p w14:paraId="128E70C5" w14:textId="77777777" w:rsidR="006E5A42" w:rsidRDefault="00FB0504" w:rsidP="00FB0504">
      <w:pPr>
        <w:jc w:val="both"/>
        <w:rPr>
          <w:rtl/>
        </w:rPr>
      </w:pPr>
      <w:r>
        <w:rPr>
          <w:rFonts w:hint="cs"/>
          <w:rtl/>
        </w:rPr>
        <w:t>راجع به مد واجب</w:t>
      </w:r>
      <w:r w:rsidR="006E5A42">
        <w:rPr>
          <w:rFonts w:hint="cs"/>
          <w:rtl/>
        </w:rPr>
        <w:t xml:space="preserve"> تکمله ای عرض می شود: </w:t>
      </w:r>
    </w:p>
    <w:p w14:paraId="0B8E9812" w14:textId="13D6AE1A" w:rsidR="006E5A42" w:rsidRDefault="006E5A42" w:rsidP="006E5A42">
      <w:pPr>
        <w:pStyle w:val="Heading3"/>
        <w:rPr>
          <w:rtl/>
        </w:rPr>
      </w:pPr>
      <w:bookmarkStart w:id="18" w:name="_Toc124085795"/>
      <w:r>
        <w:rPr>
          <w:rFonts w:hint="cs"/>
          <w:rtl/>
        </w:rPr>
        <w:t>مورد اول وجوب مد</w:t>
      </w:r>
      <w:bookmarkEnd w:id="18"/>
      <w:r>
        <w:rPr>
          <w:rFonts w:hint="cs"/>
          <w:rtl/>
        </w:rPr>
        <w:t xml:space="preserve"> </w:t>
      </w:r>
    </w:p>
    <w:p w14:paraId="0ED33202" w14:textId="7D88FE3E" w:rsidR="00FB0504" w:rsidRDefault="00FB0504" w:rsidP="00FB0504">
      <w:pPr>
        <w:jc w:val="both"/>
        <w:rPr>
          <w:rtl/>
        </w:rPr>
      </w:pPr>
      <w:r>
        <w:rPr>
          <w:rFonts w:hint="cs"/>
          <w:rtl/>
        </w:rPr>
        <w:t xml:space="preserve"> صاحب عروه فرموده اند: مد واجب این است که یا همزۀ بعد از واو مضموم ما قبل باشد، «مثل سوء» یا همزۀ بعد از یاء مکسور ما قبل باشد مثل «جیئ» یا بعد از الف مفتوح ماقبل باشد مثل «جاء» که ما اگر کردیم اگر هم این مد واجب باشد باید در کلمه واحد فرض شود و محقق بروجردی در کلمه واحده فرموده اند که واجب است. عرض ما این بود که عرف عربی قطعا این مد را لازم نمی داند، مثل اینکه کسی به یک آقایی پول بدهد و بگوید «وضعها علی الفقراء» شخص مقابل نمی گوید که چرا غلط حرف زدید و نگفتید «فقرآء» لذا غلط نیست. شاهد عرض ما این است که جزری در «النشر فی القرائات العشر» از ابن مسعود مرفوعا مطلبی را نقل می کند. ابن مسعود مقرء بود، کسی که قرآن نزد وی تعلم می کرد گفت «إنما الصدقات للفقراء و المساکین»، متن حدیث چنین است: </w:t>
      </w:r>
    </w:p>
    <w:p w14:paraId="57323717" w14:textId="68B72D35" w:rsidR="00FB0504" w:rsidRDefault="00FB0504" w:rsidP="006E5A42">
      <w:pPr>
        <w:pStyle w:val="ListParagraph"/>
        <w:jc w:val="both"/>
        <w:rPr>
          <w:rtl/>
        </w:rPr>
      </w:pPr>
      <w:r>
        <w:rPr>
          <w:rFonts w:hint="cs"/>
          <w:rtl/>
        </w:rPr>
        <w:t>«</w:t>
      </w:r>
      <w:r w:rsidR="006E5A42" w:rsidRPr="006E5A42">
        <w:rPr>
          <w:rtl/>
        </w:rPr>
        <w:t xml:space="preserve"> </w:t>
      </w:r>
      <w:r w:rsidR="006E5A42" w:rsidRPr="006E5A42">
        <w:rPr>
          <w:color w:val="000080"/>
          <w:rtl/>
        </w:rPr>
        <w:t>مرسلة فقال ابن مسعود ما هكذا أقرأنيها رسول الله صلى‌الله‌عليه‌وسلم. فقال كيف أقرأكها يا أبا عبد الرحمن؟ فقال اقرأنيها : إنما الصدقات للفقراء والمساكين. فمدوها</w:t>
      </w:r>
      <w:r w:rsidR="006E5A42">
        <w:rPr>
          <w:rFonts w:hint="cs"/>
          <w:rtl/>
        </w:rPr>
        <w:t>»</w:t>
      </w:r>
    </w:p>
    <w:p w14:paraId="3C784852" w14:textId="77777777" w:rsidR="00FB0504" w:rsidRDefault="00FB0504" w:rsidP="00FB0504">
      <w:pPr>
        <w:jc w:val="both"/>
        <w:rPr>
          <w:rtl/>
        </w:rPr>
      </w:pPr>
      <w:r>
        <w:rPr>
          <w:rFonts w:hint="cs"/>
          <w:rtl/>
        </w:rPr>
        <w:t xml:space="preserve">جزری بعد می گوید: </w:t>
      </w:r>
    </w:p>
    <w:p w14:paraId="6D7B38E5" w14:textId="3F1AFA12" w:rsidR="00FB0504" w:rsidRPr="006E5A42" w:rsidRDefault="00FB0504" w:rsidP="006E5A42">
      <w:pPr>
        <w:pStyle w:val="ListParagraph"/>
        <w:jc w:val="both"/>
        <w:rPr>
          <w:color w:val="000080"/>
          <w:rtl/>
        </w:rPr>
      </w:pPr>
      <w:r w:rsidRPr="006E5A42">
        <w:rPr>
          <w:rFonts w:hint="cs"/>
          <w:color w:val="000080"/>
          <w:rtl/>
        </w:rPr>
        <w:t>«</w:t>
      </w:r>
      <w:r w:rsidR="006E5A42" w:rsidRPr="006E5A42">
        <w:rPr>
          <w:color w:val="000080"/>
          <w:rtl/>
        </w:rPr>
        <w:t xml:space="preserve"> هذا حديث جليل حجة ونص فى هذا الباب رجال إسناده ثقات رواه الطبرانى فى معجمه الكبير</w:t>
      </w:r>
      <w:r w:rsidR="006E5A42" w:rsidRPr="006E5A42">
        <w:rPr>
          <w:rFonts w:hint="cs"/>
          <w:color w:val="000080"/>
          <w:rtl/>
        </w:rPr>
        <w:t>»</w:t>
      </w:r>
      <w:r w:rsidR="006E5A42">
        <w:rPr>
          <w:rStyle w:val="FootnoteReference"/>
          <w:color w:val="000080"/>
          <w:rtl/>
        </w:rPr>
        <w:footnoteReference w:id="4"/>
      </w:r>
    </w:p>
    <w:p w14:paraId="2B42917E" w14:textId="13E2AAC2" w:rsidR="00FB0504" w:rsidRDefault="00FB0504" w:rsidP="00FB0504">
      <w:pPr>
        <w:jc w:val="both"/>
        <w:rPr>
          <w:rtl/>
        </w:rPr>
      </w:pPr>
      <w:r>
        <w:rPr>
          <w:rFonts w:hint="cs"/>
          <w:rtl/>
        </w:rPr>
        <w:t xml:space="preserve">می گوییم اساسا خود این روایت دلیل بر این است که رعایت مد لازم نیست. آن شخصی که عرب بود مد نداد، ابن مسعود هم گفت پیامبر وقتی می خواند مد داد، هر کاری که پیامبر انجام می داد لازم نیست انجام شود، شاید مستحب تجویدی بود و پیامبر مراعات کرد؛ لذا دلیلی بر لزوم آن نیست. همین که صحت کلمه بر آن توقف داشته باشد لازم است، بیش از آن لازم نیست. </w:t>
      </w:r>
    </w:p>
    <w:p w14:paraId="79BD89F9" w14:textId="2127E9BA" w:rsidR="006E5A42" w:rsidRDefault="006E5A42" w:rsidP="006E5A42">
      <w:pPr>
        <w:pStyle w:val="Heading3"/>
        <w:rPr>
          <w:rtl/>
        </w:rPr>
      </w:pPr>
      <w:bookmarkStart w:id="19" w:name="_Toc124085796"/>
      <w:r>
        <w:rPr>
          <w:rFonts w:hint="cs"/>
          <w:rtl/>
        </w:rPr>
        <w:t>مورد دوم وجوب مد</w:t>
      </w:r>
      <w:bookmarkEnd w:id="19"/>
      <w:r>
        <w:rPr>
          <w:rFonts w:hint="cs"/>
          <w:rtl/>
        </w:rPr>
        <w:t xml:space="preserve"> </w:t>
      </w:r>
    </w:p>
    <w:p w14:paraId="33D4629F" w14:textId="77777777" w:rsidR="00FB0504" w:rsidRDefault="00FB0504" w:rsidP="00FB0504">
      <w:pPr>
        <w:jc w:val="both"/>
        <w:rPr>
          <w:rtl/>
        </w:rPr>
      </w:pPr>
      <w:r>
        <w:rPr>
          <w:rFonts w:hint="cs"/>
          <w:rtl/>
        </w:rPr>
        <w:t xml:space="preserve">مورد دوم مد واجب این است که بعد از این حروف مد حرف ساکن لازم باشد، توضیح اینکه: </w:t>
      </w:r>
    </w:p>
    <w:p w14:paraId="75D82B0D" w14:textId="77777777" w:rsidR="00FB0504" w:rsidRDefault="00FB0504" w:rsidP="00FB0504">
      <w:pPr>
        <w:jc w:val="both"/>
        <w:rPr>
          <w:rtl/>
        </w:rPr>
      </w:pPr>
      <w:r>
        <w:rPr>
          <w:rFonts w:hint="cs"/>
          <w:rtl/>
        </w:rPr>
        <w:t xml:space="preserve">گاهی ساکن غیر لازم است مثل سکون به خاطر وقف، این سکون غیر لازم است، گاهی سکون لازم است، مثل «الضالین» که بعد از الف، لام ساکن است ویک فرض آن این است که مشدد باشد مثل همین مثال، یک فرض دیگر این است که مشدد نباشد مثل «الف لام میم» در کلمه «لام» الف مفتوح ما قبل است و بعد از آن میم آمده است، سکون به خاطر وقف نیست حتی اگر وقف هم نکند باید ساکن بخواند، می گوییم این مد نیز لازم نیست. به مقداری که عرفا تشدید فراموش نشود، لازم نیست و بیش از آن لازم نیست. شخص می تواند هم تشدید بدهد و هم مد را ترک کند، اشکالی ندارد. </w:t>
      </w:r>
    </w:p>
    <w:p w14:paraId="00F881E5" w14:textId="349CBA50" w:rsidR="00FB0504" w:rsidRDefault="00FB0504" w:rsidP="006E5A42">
      <w:pPr>
        <w:pStyle w:val="Heading1"/>
        <w:rPr>
          <w:rtl/>
        </w:rPr>
      </w:pPr>
      <w:bookmarkStart w:id="20" w:name="_Toc124085797"/>
      <w:r>
        <w:rPr>
          <w:rFonts w:hint="cs"/>
          <w:rtl/>
        </w:rPr>
        <w:t>مسئله 43</w:t>
      </w:r>
      <w:r w:rsidR="006E5A42">
        <w:rPr>
          <w:rFonts w:hint="cs"/>
          <w:rtl/>
        </w:rPr>
        <w:t>: حکم مد بیش از مقدار واجب</w:t>
      </w:r>
      <w:bookmarkEnd w:id="20"/>
    </w:p>
    <w:p w14:paraId="589BDE85" w14:textId="77777777" w:rsidR="00FB0504" w:rsidRDefault="00FB0504" w:rsidP="00FB0504">
      <w:pPr>
        <w:jc w:val="both"/>
        <w:rPr>
          <w:rtl/>
        </w:rPr>
      </w:pPr>
      <w:r>
        <w:rPr>
          <w:rFonts w:hint="cs"/>
          <w:rtl/>
        </w:rPr>
        <w:t xml:space="preserve">سید می فرماید: </w:t>
      </w:r>
    </w:p>
    <w:p w14:paraId="6EB47439" w14:textId="0440AE50" w:rsidR="00FB0504" w:rsidRPr="006E5A42" w:rsidRDefault="00FB0504" w:rsidP="006E5A42">
      <w:pPr>
        <w:pStyle w:val="ListParagraph"/>
        <w:jc w:val="both"/>
        <w:rPr>
          <w:color w:val="0000FF"/>
          <w:rtl/>
        </w:rPr>
      </w:pPr>
      <w:r w:rsidRPr="006E5A42">
        <w:rPr>
          <w:rFonts w:hint="cs"/>
          <w:color w:val="0000FF"/>
          <w:rtl/>
        </w:rPr>
        <w:t>«</w:t>
      </w:r>
      <w:r w:rsidR="006E5A42" w:rsidRPr="006E5A42">
        <w:rPr>
          <w:color w:val="0000FF"/>
          <w:rtl/>
        </w:rPr>
        <w:t xml:space="preserve"> إذا مد في مقام وجوبه أو في غيره أزيد من المتعارف لا يبطل‌إلا إذا خرجت الكلمة عن كونها تلك الكلمة‌</w:t>
      </w:r>
      <w:r w:rsidR="006E5A42" w:rsidRPr="006E5A42">
        <w:rPr>
          <w:rFonts w:hint="cs"/>
          <w:color w:val="0000FF"/>
          <w:rtl/>
        </w:rPr>
        <w:t>»</w:t>
      </w:r>
      <w:r w:rsidR="006E5A42">
        <w:rPr>
          <w:rStyle w:val="FootnoteReference"/>
          <w:color w:val="0000FF"/>
          <w:rtl/>
        </w:rPr>
        <w:footnoteReference w:id="5"/>
      </w:r>
    </w:p>
    <w:p w14:paraId="1BDBA732" w14:textId="77777777" w:rsidR="00FB0504" w:rsidRDefault="00FB0504" w:rsidP="00FB0504">
      <w:pPr>
        <w:jc w:val="both"/>
        <w:rPr>
          <w:rtl/>
        </w:rPr>
      </w:pPr>
      <w:r>
        <w:rPr>
          <w:rFonts w:hint="cs"/>
          <w:rtl/>
        </w:rPr>
        <w:t xml:space="preserve">ایشان می فرماید: مد بیش از واجب اشکالی ندارد. ایشان مقدار مد را نیز در مسئله 44 فرموده است: </w:t>
      </w:r>
    </w:p>
    <w:p w14:paraId="54A9DFA3" w14:textId="4EE8D298" w:rsidR="00FB0504" w:rsidRPr="00C40361" w:rsidRDefault="00FB0504" w:rsidP="006E5A42">
      <w:pPr>
        <w:pStyle w:val="ListParagraph"/>
        <w:jc w:val="both"/>
        <w:rPr>
          <w:rtl/>
        </w:rPr>
      </w:pPr>
      <w:r>
        <w:rPr>
          <w:rFonts w:hint="cs"/>
          <w:rtl/>
        </w:rPr>
        <w:t>«</w:t>
      </w:r>
      <w:r w:rsidR="006E5A42">
        <w:rPr>
          <w:rFonts w:hint="cs"/>
          <w:rtl/>
        </w:rPr>
        <w:t xml:space="preserve"> </w:t>
      </w:r>
      <w:r w:rsidR="006E5A42" w:rsidRPr="006E5A42">
        <w:rPr>
          <w:color w:val="0000FF"/>
          <w:rtl/>
        </w:rPr>
        <w:t>يكفي في المد مقدار ألفين و أكمله إلى أربع ألفات‌و لا يضر الزائد ما لم يخرج الكلمة عن الصدق‌</w:t>
      </w:r>
      <w:r w:rsidR="006E5A42">
        <w:rPr>
          <w:rFonts w:hint="cs"/>
          <w:rtl/>
        </w:rPr>
        <w:t>»</w:t>
      </w:r>
      <w:r w:rsidR="006E5A42">
        <w:rPr>
          <w:rStyle w:val="FootnoteReference"/>
          <w:rtl/>
        </w:rPr>
        <w:footnoteReference w:id="6"/>
      </w:r>
    </w:p>
    <w:p w14:paraId="13F54C14" w14:textId="0951532C" w:rsidR="00FB0504" w:rsidRDefault="006E5A42" w:rsidP="00FB0504">
      <w:pPr>
        <w:jc w:val="both"/>
        <w:rPr>
          <w:rtl/>
        </w:rPr>
      </w:pPr>
      <w:r>
        <w:rPr>
          <w:rFonts w:hint="cs"/>
          <w:rtl/>
        </w:rPr>
        <w:t>البته مد بیش از حد یک شبهه ای هم دارد که شاید موجب غلط شدن کلمه بشود. مانند «أحد» که اگر بیش از حد مد شود شبهه غلط شدن کلمه وجود دارد.</w:t>
      </w:r>
      <w:r>
        <w:rPr>
          <w:rStyle w:val="FootnoteReference"/>
          <w:rtl/>
        </w:rPr>
        <w:footnoteReference w:id="7"/>
      </w:r>
      <w:r>
        <w:rPr>
          <w:rFonts w:hint="cs"/>
          <w:rtl/>
        </w:rPr>
        <w:t xml:space="preserve"> </w:t>
      </w:r>
      <w:r w:rsidR="00FB0504">
        <w:rPr>
          <w:rFonts w:hint="cs"/>
          <w:rtl/>
        </w:rPr>
        <w:t xml:space="preserve">برخی توجه نمی کنند و گاهی یک حرف را سفت أداء می کنند، مثل «أحد» که سفت اداء می کنند. شبیه به تشدید می شود. گویا تشدید در روی دال رخ می دهد. البته این هم شبهه است و می خواهیم با التفات به این شبهات مسئله بگویید که ثوابش بیشتر باشد. </w:t>
      </w:r>
    </w:p>
    <w:p w14:paraId="44746944" w14:textId="4A6D059D" w:rsidR="00FB0504" w:rsidRDefault="00FB0504" w:rsidP="00885A5F">
      <w:pPr>
        <w:pStyle w:val="Heading1"/>
        <w:rPr>
          <w:rtl/>
        </w:rPr>
      </w:pPr>
      <w:bookmarkStart w:id="21" w:name="_Toc124085798"/>
      <w:r>
        <w:rPr>
          <w:rFonts w:hint="cs"/>
          <w:rtl/>
        </w:rPr>
        <w:t>مسئله 45</w:t>
      </w:r>
      <w:r w:rsidR="00885A5F">
        <w:rPr>
          <w:rFonts w:hint="cs"/>
          <w:rtl/>
        </w:rPr>
        <w:t>: فصل بین حروف یک کلمه</w:t>
      </w:r>
      <w:bookmarkEnd w:id="21"/>
      <w:r w:rsidR="00885A5F">
        <w:rPr>
          <w:rFonts w:hint="cs"/>
          <w:rtl/>
        </w:rPr>
        <w:t xml:space="preserve"> </w:t>
      </w:r>
    </w:p>
    <w:p w14:paraId="40F732EA" w14:textId="77777777" w:rsidR="00FB0504" w:rsidRDefault="00FB0504" w:rsidP="00FB0504">
      <w:pPr>
        <w:jc w:val="both"/>
        <w:rPr>
          <w:rtl/>
        </w:rPr>
      </w:pPr>
      <w:r>
        <w:rPr>
          <w:rFonts w:hint="cs"/>
          <w:rtl/>
        </w:rPr>
        <w:t xml:space="preserve">سید یزدی رحمه الله می فرماید: </w:t>
      </w:r>
    </w:p>
    <w:p w14:paraId="66691359" w14:textId="31E3F4C1" w:rsidR="00FB0504" w:rsidRDefault="00FB0504" w:rsidP="00885A5F">
      <w:pPr>
        <w:pStyle w:val="ListParagraph"/>
        <w:jc w:val="both"/>
        <w:rPr>
          <w:rtl/>
        </w:rPr>
      </w:pPr>
      <w:r>
        <w:rPr>
          <w:rFonts w:hint="cs"/>
          <w:rtl/>
        </w:rPr>
        <w:t>«</w:t>
      </w:r>
      <w:r w:rsidR="00885A5F" w:rsidRPr="00885A5F">
        <w:rPr>
          <w:rtl/>
        </w:rPr>
        <w:t xml:space="preserve"> </w:t>
      </w:r>
      <w:r w:rsidR="00885A5F" w:rsidRPr="00885A5F">
        <w:rPr>
          <w:color w:val="0000FF"/>
          <w:rtl/>
        </w:rPr>
        <w:t>إذا حصل فصل بين حروف كلمة واحدة اختيارا أو اضطرارا‌بحيث خرجت عن الصدق بطلت و مع العمد أبطلت‌</w:t>
      </w:r>
      <w:r w:rsidR="00885A5F">
        <w:rPr>
          <w:rFonts w:hint="cs"/>
          <w:rtl/>
        </w:rPr>
        <w:t>»</w:t>
      </w:r>
      <w:r w:rsidR="00885A5F">
        <w:rPr>
          <w:rStyle w:val="FootnoteReference"/>
          <w:rtl/>
        </w:rPr>
        <w:footnoteReference w:id="8"/>
      </w:r>
    </w:p>
    <w:p w14:paraId="68181D17" w14:textId="7722FFEA" w:rsidR="00FB0504" w:rsidRDefault="00FB0504" w:rsidP="00FB0504">
      <w:pPr>
        <w:jc w:val="both"/>
        <w:rPr>
          <w:rtl/>
        </w:rPr>
      </w:pPr>
      <w:r>
        <w:rPr>
          <w:rFonts w:hint="cs"/>
          <w:rtl/>
        </w:rPr>
        <w:t>اگر کسی بین حروف یک کلمه فاصله بیندازد ولو از باب اینکه امکان ادامه آن نباشد که عرفا صدق نکند که این کلمه را اداء کرده است، قرائت این کلمه باطل می شود و اگر عمدا باطل نماز را باطل می کند. ما در گذشته تفصیل دادیم و گفتیم اگر از اول بناء بر این کار داشت، می خواست «ما» را بگوید و «لک» را نگوید، در این صورت نماز باطل می شود، ولی اگر از اول بناء نداشت که اینچنین قرائت کند، یعنی بناء داشت که تا آخر بگوید، لحظه ای که «ما» را گفت قطع کرد و از نو شروع کرد نماز باطل نمی شود. آیت الله سیستانی در این بحث حاشیه نزده اند. محقق خویی قبلا حاشیه زده بود که اگر بنای بر فصل از اول الأمر داشته است، باطل می شود</w:t>
      </w:r>
      <w:r w:rsidR="00885A5F">
        <w:rPr>
          <w:rStyle w:val="FootnoteReference"/>
          <w:rtl/>
        </w:rPr>
        <w:footnoteReference w:id="9"/>
      </w:r>
      <w:r>
        <w:rPr>
          <w:rFonts w:hint="cs"/>
          <w:rtl/>
        </w:rPr>
        <w:t xml:space="preserve">، ولی محقق سیستانی حاشیه نزده اند و برای ما سوال است که چرا ایشان حاشیه نزده اند. </w:t>
      </w:r>
    </w:p>
    <w:p w14:paraId="0020DA72" w14:textId="6044858A" w:rsidR="00FB0504" w:rsidRDefault="00FB0504" w:rsidP="00885A5F">
      <w:pPr>
        <w:pStyle w:val="Heading1"/>
        <w:rPr>
          <w:rtl/>
        </w:rPr>
      </w:pPr>
      <w:bookmarkStart w:id="22" w:name="_Toc124085799"/>
      <w:r>
        <w:rPr>
          <w:rFonts w:hint="cs"/>
          <w:rtl/>
        </w:rPr>
        <w:t xml:space="preserve">مسئله 46: </w:t>
      </w:r>
      <w:r w:rsidR="00885A5F">
        <w:rPr>
          <w:rFonts w:hint="cs"/>
          <w:rtl/>
        </w:rPr>
        <w:t>تنفس بین حروف</w:t>
      </w:r>
      <w:bookmarkEnd w:id="22"/>
      <w:r w:rsidR="00885A5F">
        <w:rPr>
          <w:rFonts w:hint="cs"/>
          <w:rtl/>
        </w:rPr>
        <w:t xml:space="preserve"> </w:t>
      </w:r>
    </w:p>
    <w:p w14:paraId="0768E7C9" w14:textId="77777777" w:rsidR="00FB0504" w:rsidRDefault="00FB0504" w:rsidP="00FB0504">
      <w:pPr>
        <w:jc w:val="both"/>
        <w:rPr>
          <w:rtl/>
        </w:rPr>
      </w:pPr>
      <w:r>
        <w:rPr>
          <w:rFonts w:hint="cs"/>
          <w:rtl/>
        </w:rPr>
        <w:t xml:space="preserve">سید می فرماید: </w:t>
      </w:r>
    </w:p>
    <w:p w14:paraId="5E90CF7A" w14:textId="06535C6F" w:rsidR="00FB0504" w:rsidRPr="00885A5F" w:rsidRDefault="00FB0504" w:rsidP="00885A5F">
      <w:pPr>
        <w:pStyle w:val="ListParagraph"/>
        <w:jc w:val="both"/>
        <w:rPr>
          <w:rFonts w:cs="Cambria"/>
          <w:rtl/>
        </w:rPr>
      </w:pPr>
      <w:r>
        <w:rPr>
          <w:rFonts w:hint="cs"/>
          <w:rtl/>
        </w:rPr>
        <w:t>«</w:t>
      </w:r>
      <w:r w:rsidR="00885A5F" w:rsidRPr="00885A5F">
        <w:rPr>
          <w:rtl/>
        </w:rPr>
        <w:t xml:space="preserve"> </w:t>
      </w:r>
      <w:r w:rsidR="00885A5F" w:rsidRPr="00885A5F">
        <w:rPr>
          <w:color w:val="0000FF"/>
          <w:rtl/>
        </w:rPr>
        <w:t>إذا أعرب آخر الكلمة بقصد الوصل بما بعده‌فانقطع نفسه فحصل الوقف بالحركة فالأحوط إعادتها و إن لم يكن الفصل كثيرا اكتفي بها‌</w:t>
      </w:r>
      <w:r w:rsidR="00885A5F" w:rsidRPr="00885A5F">
        <w:rPr>
          <w:rFonts w:cs="Cambria" w:hint="cs"/>
          <w:rtl/>
        </w:rPr>
        <w:t>»</w:t>
      </w:r>
      <w:r w:rsidR="00885A5F">
        <w:rPr>
          <w:rStyle w:val="FootnoteReference"/>
          <w:rFonts w:cs="Cambria"/>
          <w:rtl/>
        </w:rPr>
        <w:footnoteReference w:id="10"/>
      </w:r>
    </w:p>
    <w:p w14:paraId="74747225" w14:textId="77777777" w:rsidR="00FB0504" w:rsidRDefault="00FB0504" w:rsidP="00FB0504">
      <w:pPr>
        <w:jc w:val="both"/>
        <w:rPr>
          <w:rtl/>
        </w:rPr>
      </w:pPr>
      <w:r>
        <w:rPr>
          <w:rFonts w:hint="cs"/>
          <w:rtl/>
        </w:rPr>
        <w:t xml:space="preserve">می فرماید: گاهی انسان نفس کم می آورد، اگر در حدی است که سکت است، اشکالی ندارد؛ زیرا سکت به حرکت مشکلی ندارد. نفسی تازه می کند و خیلی مختصر است، گاهی نیز قراء نفس می دزدند. اصطلاحا به آن نفس دزدی می گویند، ولی اگر به حدی طول بکشد که وقف صدق کند، وقف به حرکت می شودو لو اجبارا و اضطرارا باشد احتیاط واجب به نظر سید این است که تکرار کند، ولی ما لازم نمی دانستیم. </w:t>
      </w:r>
    </w:p>
    <w:p w14:paraId="324BE982" w14:textId="7DABCE97" w:rsidR="00FB0504" w:rsidRDefault="00FB0504" w:rsidP="00D574D1">
      <w:pPr>
        <w:pStyle w:val="Heading1"/>
        <w:rPr>
          <w:rtl/>
        </w:rPr>
      </w:pPr>
      <w:bookmarkStart w:id="23" w:name="_Toc124085800"/>
      <w:r>
        <w:rPr>
          <w:rFonts w:hint="cs"/>
          <w:rtl/>
        </w:rPr>
        <w:t>مسئله 47</w:t>
      </w:r>
      <w:r w:rsidR="00885A5F">
        <w:rPr>
          <w:rFonts w:hint="cs"/>
          <w:rtl/>
        </w:rPr>
        <w:t xml:space="preserve">: </w:t>
      </w:r>
      <w:r w:rsidR="00D574D1">
        <w:rPr>
          <w:rFonts w:hint="cs"/>
          <w:rtl/>
        </w:rPr>
        <w:t>انقطاع نفس بین حروف</w:t>
      </w:r>
      <w:bookmarkEnd w:id="23"/>
      <w:r w:rsidR="00D574D1">
        <w:rPr>
          <w:rFonts w:hint="cs"/>
          <w:rtl/>
        </w:rPr>
        <w:t xml:space="preserve"> </w:t>
      </w:r>
    </w:p>
    <w:p w14:paraId="2549E1A4" w14:textId="77777777" w:rsidR="00FB0504" w:rsidRDefault="00FB0504" w:rsidP="00FB0504">
      <w:pPr>
        <w:jc w:val="both"/>
        <w:rPr>
          <w:rtl/>
        </w:rPr>
      </w:pPr>
      <w:r>
        <w:rPr>
          <w:rFonts w:hint="cs"/>
          <w:rtl/>
        </w:rPr>
        <w:t xml:space="preserve">مرحوم سید می فرماید: </w:t>
      </w:r>
    </w:p>
    <w:p w14:paraId="1E621A03" w14:textId="4E73E107" w:rsidR="00FB0504" w:rsidRDefault="00D574D1" w:rsidP="00D574D1">
      <w:pPr>
        <w:pStyle w:val="ListParagraph"/>
        <w:jc w:val="both"/>
        <w:rPr>
          <w:rtl/>
        </w:rPr>
      </w:pPr>
      <w:r>
        <w:rPr>
          <w:rFonts w:hint="cs"/>
          <w:rtl/>
        </w:rPr>
        <w:t>«</w:t>
      </w:r>
      <w:r w:rsidRPr="00D574D1">
        <w:rPr>
          <w:color w:val="0000FF"/>
          <w:rtl/>
        </w:rPr>
        <w:t>إذا انقطع نفسه في مثل الصراط المستقيم‌بعد الوصل بالألف و اللام و حذف الألف هل يجب إعادة الألف و اللام بأن يقول المستقيم أو يكفي قوله مستقيم الأحوط الأول و أحوط منه إعادة الصراط أيضا و كذا إذا صار مدخول الألف و اللام غلطا كأن صار مستقيم غلطا فإذا أراد أن يعيده فالأحوط أن يعيد الألف و اللام أيضا بأن يقول المستقيم و لا يكتفى بقوله مستقيم و كذا إذا لم يصح المضاف إليه‌</w:t>
      </w:r>
      <w:r w:rsidRPr="00D574D1">
        <w:rPr>
          <w:rFonts w:hint="cs"/>
          <w:color w:val="0000FF"/>
          <w:rtl/>
        </w:rPr>
        <w:t xml:space="preserve"> </w:t>
      </w:r>
      <w:r w:rsidRPr="00D574D1">
        <w:rPr>
          <w:color w:val="0000FF"/>
          <w:rtl/>
        </w:rPr>
        <w:t>فالأحوط إعادة المضاف فإذا لم يصح لفظ المغضوب فالأحوط أن يعيد لفظ غير أيضا‌</w:t>
      </w:r>
      <w:r>
        <w:rPr>
          <w:rFonts w:hint="cs"/>
          <w:rtl/>
        </w:rPr>
        <w:t>»</w:t>
      </w:r>
      <w:r>
        <w:rPr>
          <w:rStyle w:val="FootnoteReference"/>
          <w:rtl/>
        </w:rPr>
        <w:footnoteReference w:id="11"/>
      </w:r>
    </w:p>
    <w:p w14:paraId="348C98DE" w14:textId="77777777" w:rsidR="00FB0504" w:rsidRDefault="00FB0504" w:rsidP="00FB0504">
      <w:pPr>
        <w:jc w:val="both"/>
        <w:rPr>
          <w:rtl/>
        </w:rPr>
      </w:pPr>
      <w:r>
        <w:rPr>
          <w:rFonts w:hint="cs"/>
          <w:rtl/>
        </w:rPr>
        <w:t xml:space="preserve">اگر کسی در حال گفتن «إهدنا الصراط المستقیم» بود، بعد از گفتن صراط، نفسش قطع شود و مستقیم را نگوید، آیا می تواند بعدش «مستقیم» بگوید؟ روشن است که خیر جایز نیست؛ زیرا ال با مستقیم عرفا کلمه واحده است و فصل بین کلمه واحده مخل به کلمه است. نباید صاحب عروه می فرمود که «أحوط» چنین است، جای احتیاط واجب نیست، همانطور که محقق خویی و آیت الله سیستانی فرموده اند: باید فتوا به تکرار می داد. </w:t>
      </w:r>
    </w:p>
    <w:p w14:paraId="10D143D5" w14:textId="77777777" w:rsidR="00FB0504" w:rsidRDefault="00FB0504" w:rsidP="00FB0504">
      <w:pPr>
        <w:jc w:val="both"/>
        <w:rPr>
          <w:rtl/>
        </w:rPr>
      </w:pPr>
      <w:r>
        <w:rPr>
          <w:rFonts w:hint="cs"/>
          <w:rtl/>
        </w:rPr>
        <w:t xml:space="preserve">یک بحث دیگر این است که «الصراط» را که موصوف است را نیز بگوید یا خیر، محقق خویی فرموده اند: احتیاط واجب این است که آن نیز گفته شود؛ زیرا صفت و موصوف مثل مضاف و مضاف الیه در حکم کلمه واحده هستند، اگر گفته نشود شبهه اخلال به هیئت اتصالیه است و قاعده اشتغال جاری می شود، فرموده اند: احتیاط بالاتر این است که «اهدنا» نیز تکرار شود؛ زیرا احتمال اتصال بین فعل و متعلقات آن محتمل است و مقتضای قاعده اشتغال این است که از اول تکرار شود. ظاهرا ایشان وصف و موصوف در دو کلمه را می گوید و دو جمله مراد ایشان نیست؛ چه اینکه اگر چنین بود «صراط الذین أنعمت علیهم غیر المغضوب علیهم» همه این ها وصف و موصوف بودند و لازم بود که گفته شود، در حالی که محقق خویی این ها را مد نظر قرار نداده است. به نظر ما همین احتیاط در یک کلمه نیز لازم نیست، اشکالی ندارد که کسی موصوف را بگوید، سپس بگوید «المستقیم» عرفا این قرائت غلط نیست. </w:t>
      </w:r>
    </w:p>
    <w:p w14:paraId="59A4EBF9" w14:textId="46E91EB6" w:rsidR="00A26F85" w:rsidRDefault="00FB0504" w:rsidP="00FB0504">
      <w:pPr>
        <w:jc w:val="both"/>
        <w:rPr>
          <w:rtl/>
        </w:rPr>
      </w:pPr>
      <w:r>
        <w:rPr>
          <w:rFonts w:hint="cs"/>
          <w:rtl/>
        </w:rPr>
        <w:t>آیت الله بروجردی معتقد است: در برخی از صور احتیاط این است که «اهدنا» را نیز اعاده کند. توضیح اینکه گاهی مکلف «اهدنا» می گوید و سپس می گوید «الصراط المستقیم» در اینجا احتیاط لازم نیست. اگر مستقیم غلط شد همان «الصراط المستقیم» تدارک می شود، ایشان فرمایش محقق خویی را قبول ندارد که فعل و متعلقات آن در حکم کلمه واحده باشد، اما اگر بگوید «إهدنا الصراط المسقیم» در اینجا الف إهدنا حذف شده است، الف الصراط را نیز حذف کرده است، به خاطر این حذف کرده بود که وصل کند، وقتی «الصراط المستقیم» قطع شد، به چه بهانه ای باید اکتفاء شود به همان «اهدنا» که «اهدنا الصراط» بود؟ الف آن افتاده است، الف همزه وصل الصراط نیز افتاده است، به چه بهانه ای الف ها بیفتد</w:t>
      </w:r>
      <w:r w:rsidR="00396AAD">
        <w:rPr>
          <w:rStyle w:val="FootnoteReference"/>
          <w:rtl/>
        </w:rPr>
        <w:footnoteReference w:id="12"/>
      </w:r>
      <w:r>
        <w:rPr>
          <w:rFonts w:hint="cs"/>
          <w:rtl/>
        </w:rPr>
        <w:t xml:space="preserve">؟ </w:t>
      </w:r>
    </w:p>
    <w:p w14:paraId="47240B49" w14:textId="1C35DE7C" w:rsidR="00FB0504" w:rsidRDefault="00FB0504" w:rsidP="00FB0504">
      <w:pPr>
        <w:jc w:val="both"/>
        <w:rPr>
          <w:rtl/>
        </w:rPr>
      </w:pPr>
      <w:r>
        <w:rPr>
          <w:rFonts w:hint="cs"/>
          <w:rtl/>
        </w:rPr>
        <w:t xml:space="preserve">در جواب می گوییم: به خاطر اینکه اهدنا را وصل به کلمه ی مغلوطه کرده ایم که نمی دانستیم مغلوطه است و بعدا مغلوطه در آمده است، الف را حذف کردیم و عرفا این قرائت اشکالی ندارد. همان «الصراط» نیز مغلوطه باشد و مثلا طاء، تاء گفته شود، باز چه لزومی دارد که اهدنا تکرار شود؟ وصل به کلمه ای شده است، ولو اینکه آن کلمه مغلوطه باشد، قاعده عربیه فرقی بین وصل به کلمه صحیحه و مغلوطه نمی گذارد؛ بنابراین اظهر این است که همان مستقیم که گفته شد، الف و لام آن نیز تکرار شود، نیازی نیست که موصوف نیز تکرار شود. بله، در جار و مجرور و مضاف و مضافه الیه، احتیاط این است که تکرار شود، آن بحث دیگری است. </w:t>
      </w:r>
    </w:p>
    <w:p w14:paraId="4CD1BF3E" w14:textId="77777777" w:rsidR="00FB0504" w:rsidRDefault="00FB0504" w:rsidP="00FB0504">
      <w:pPr>
        <w:jc w:val="both"/>
        <w:rPr>
          <w:rtl/>
        </w:rPr>
      </w:pPr>
      <w:r w:rsidRPr="00396AAD">
        <w:rPr>
          <w:rFonts w:hint="cs"/>
          <w:b/>
          <w:bCs/>
          <w:rtl/>
        </w:rPr>
        <w:t>سوال</w:t>
      </w:r>
      <w:r>
        <w:rPr>
          <w:rFonts w:hint="cs"/>
          <w:rtl/>
        </w:rPr>
        <w:t xml:space="preserve">: فالأحوط دوم صاحب عروه مستحب است یا واجب است؟ </w:t>
      </w:r>
    </w:p>
    <w:p w14:paraId="25A2918E" w14:textId="77777777" w:rsidR="00FB0504" w:rsidRPr="002A32A1" w:rsidRDefault="00FB0504" w:rsidP="00FB0504">
      <w:pPr>
        <w:jc w:val="both"/>
        <w:rPr>
          <w:rtl/>
        </w:rPr>
      </w:pPr>
      <w:r w:rsidRPr="00396AAD">
        <w:rPr>
          <w:rFonts w:hint="cs"/>
          <w:b/>
          <w:bCs/>
          <w:rtl/>
        </w:rPr>
        <w:t>جواب</w:t>
      </w:r>
      <w:r>
        <w:rPr>
          <w:rFonts w:hint="cs"/>
          <w:rtl/>
        </w:rPr>
        <w:t xml:space="preserve">: مسبوق به فتوا نیست و ظاهر آن احتیاط وجوبی است. </w:t>
      </w:r>
    </w:p>
    <w:p w14:paraId="68B6BADE" w14:textId="26932535" w:rsidR="00FB0504" w:rsidRDefault="00FB0504" w:rsidP="00396AAD">
      <w:pPr>
        <w:pStyle w:val="Heading1"/>
        <w:rPr>
          <w:rtl/>
        </w:rPr>
      </w:pPr>
      <w:bookmarkStart w:id="24" w:name="_Toc124085801"/>
      <w:r>
        <w:rPr>
          <w:rFonts w:hint="cs"/>
          <w:rtl/>
        </w:rPr>
        <w:t>مسئله 48</w:t>
      </w:r>
      <w:r w:rsidR="00396AAD">
        <w:rPr>
          <w:rFonts w:hint="cs"/>
          <w:rtl/>
        </w:rPr>
        <w:t>: لزوم  رعایت تشدید ادغام</w:t>
      </w:r>
      <w:bookmarkEnd w:id="24"/>
    </w:p>
    <w:p w14:paraId="452BBF06" w14:textId="77777777" w:rsidR="00FB0504" w:rsidRDefault="00FB0504" w:rsidP="00FB0504">
      <w:pPr>
        <w:jc w:val="both"/>
        <w:rPr>
          <w:rtl/>
        </w:rPr>
      </w:pPr>
      <w:r>
        <w:rPr>
          <w:rFonts w:hint="cs"/>
          <w:rtl/>
        </w:rPr>
        <w:t xml:space="preserve">سید می فرماید: </w:t>
      </w:r>
    </w:p>
    <w:p w14:paraId="3A4C23FE" w14:textId="1DFA5E8A" w:rsidR="00FB0504" w:rsidRDefault="00FB0504" w:rsidP="00396AAD">
      <w:pPr>
        <w:pStyle w:val="ListParagraph"/>
        <w:jc w:val="both"/>
        <w:rPr>
          <w:rtl/>
        </w:rPr>
      </w:pPr>
      <w:r>
        <w:rPr>
          <w:rFonts w:hint="cs"/>
          <w:rtl/>
        </w:rPr>
        <w:t>«</w:t>
      </w:r>
      <w:r w:rsidR="00396AAD" w:rsidRPr="00396AAD">
        <w:rPr>
          <w:rtl/>
        </w:rPr>
        <w:t xml:space="preserve"> </w:t>
      </w:r>
      <w:r w:rsidR="00396AAD" w:rsidRPr="00396AAD">
        <w:rPr>
          <w:color w:val="0000FF"/>
          <w:rtl/>
        </w:rPr>
        <w:t>الإدغام في مثل مد و رد مما اجتمع في كلمة واحدة مثلان واجب‌سواء كانا متحركين كالمذكورين أو ساكنين كمصدرهما‌</w:t>
      </w:r>
      <w:r w:rsidR="00396AAD">
        <w:rPr>
          <w:rFonts w:hint="cs"/>
          <w:rtl/>
        </w:rPr>
        <w:t>»</w:t>
      </w:r>
      <w:r w:rsidR="00396AAD">
        <w:rPr>
          <w:rStyle w:val="FootnoteReference"/>
          <w:rtl/>
        </w:rPr>
        <w:footnoteReference w:id="13"/>
      </w:r>
    </w:p>
    <w:p w14:paraId="160DA6CF" w14:textId="77777777" w:rsidR="00FB0504" w:rsidRDefault="00FB0504" w:rsidP="00FB0504">
      <w:pPr>
        <w:jc w:val="both"/>
        <w:rPr>
          <w:rtl/>
        </w:rPr>
      </w:pPr>
      <w:r>
        <w:rPr>
          <w:rFonts w:hint="cs"/>
          <w:rtl/>
        </w:rPr>
        <w:t xml:space="preserve">ایشان تشدید را در امثال «مد» واجب می داند. روشن است که تشدید در کلمه واحده اگر رعایت نشود، غلط لازم می آید. فقط یک آیه ای است که دو جور خوانده می شود: «من یرتدد» «من یرتد» آن را دو جور خوانده است، ولی در غیر آن رعایت تشدید لازم است. البته در ضرورت شعری اشکالی ندارد مثل «الحمدلله العلی الأجلل» غلط نیز در ضرورت شعری مباح می شود. </w:t>
      </w:r>
    </w:p>
    <w:p w14:paraId="24C51D61" w14:textId="21D1544F" w:rsidR="00FB0504" w:rsidRDefault="00FB0504" w:rsidP="00396AAD">
      <w:pPr>
        <w:pStyle w:val="Heading1"/>
        <w:rPr>
          <w:rtl/>
        </w:rPr>
      </w:pPr>
      <w:bookmarkStart w:id="25" w:name="_Toc124085802"/>
      <w:r>
        <w:rPr>
          <w:rFonts w:hint="cs"/>
          <w:rtl/>
        </w:rPr>
        <w:t>مسئله 49</w:t>
      </w:r>
      <w:r w:rsidR="00396AAD">
        <w:rPr>
          <w:rFonts w:hint="cs"/>
          <w:rtl/>
        </w:rPr>
        <w:t>: ادغان در حروف یرملون</w:t>
      </w:r>
      <w:bookmarkEnd w:id="25"/>
      <w:r w:rsidR="00396AAD">
        <w:rPr>
          <w:rFonts w:hint="cs"/>
          <w:rtl/>
        </w:rPr>
        <w:t xml:space="preserve"> </w:t>
      </w:r>
    </w:p>
    <w:p w14:paraId="3904E556" w14:textId="77777777" w:rsidR="00FB0504" w:rsidRDefault="00FB0504" w:rsidP="00FB0504">
      <w:pPr>
        <w:jc w:val="both"/>
        <w:rPr>
          <w:rtl/>
        </w:rPr>
      </w:pPr>
      <w:r>
        <w:rPr>
          <w:rFonts w:hint="cs"/>
          <w:rtl/>
        </w:rPr>
        <w:t xml:space="preserve">مرحوم سید می فرماید: </w:t>
      </w:r>
    </w:p>
    <w:p w14:paraId="0BDED895" w14:textId="0BFA884D" w:rsidR="00FB0504" w:rsidRDefault="00FB0504" w:rsidP="00396AAD">
      <w:pPr>
        <w:pStyle w:val="ListParagraph"/>
        <w:jc w:val="both"/>
        <w:rPr>
          <w:rtl/>
        </w:rPr>
      </w:pPr>
      <w:r>
        <w:rPr>
          <w:rFonts w:hint="cs"/>
          <w:rtl/>
        </w:rPr>
        <w:t>«</w:t>
      </w:r>
      <w:r w:rsidR="00396AAD" w:rsidRPr="00396AAD">
        <w:rPr>
          <w:color w:val="0000FF"/>
          <w:rtl/>
        </w:rPr>
        <w:t>الأحوط الإدغام إذا كان بعد النون الساكنة أو التنوين أحد حروف يرملون‌مع الغنة فيما عدا اللام و الراء و لا معها فيهما لكن الأقوى عدم وجوبه‌</w:t>
      </w:r>
      <w:r w:rsidR="00396AAD">
        <w:rPr>
          <w:rFonts w:hint="cs"/>
          <w:rtl/>
        </w:rPr>
        <w:t>»</w:t>
      </w:r>
      <w:r w:rsidR="00396AAD">
        <w:rPr>
          <w:rStyle w:val="FootnoteReference"/>
          <w:rtl/>
        </w:rPr>
        <w:footnoteReference w:id="14"/>
      </w:r>
    </w:p>
    <w:p w14:paraId="7F27726A" w14:textId="77777777" w:rsidR="00FB0504" w:rsidRDefault="00FB0504" w:rsidP="00FB0504">
      <w:pPr>
        <w:jc w:val="both"/>
        <w:rPr>
          <w:rtl/>
        </w:rPr>
      </w:pPr>
      <w:r>
        <w:rPr>
          <w:rFonts w:hint="cs"/>
          <w:rtl/>
        </w:rPr>
        <w:t xml:space="preserve">حروف یرملون شش حرف هستند، می فرماید: اگر بعد از نون ساکنه یا تنوین یکی از این حروف باشد، لازم است ادغام شود. در لام و راء بدون غنه است. غنه این است که صدا از بینی خارج شود. «لم یکن له» لام ااست و غنه ندارد ولی اگر غیر از لام و راء بود غنه نیز دارد. می فرماید أقوی این است که واجب نیست؛ به نظر ما نیز روشن است که لازم نیست؛ زیرا اگر رعایت نشود غلط نیست. اگر هم شک شود برائت جاری می شود. دوران امر بین تعیین و تخییر می شود. جالب این است که آیت الله سیستانی نیز اینجا فرموده اند: ما در دوران امر بین تعیین و تخییر برائت جاری می کنیم، برخلاف مبنای اصولی ایشان که قائل به احتیاط است. </w:t>
      </w:r>
    </w:p>
    <w:p w14:paraId="275D45BE" w14:textId="77777777" w:rsidR="00FB0504" w:rsidRDefault="00FB0504" w:rsidP="00FB0504">
      <w:pPr>
        <w:jc w:val="both"/>
        <w:rPr>
          <w:rtl/>
        </w:rPr>
      </w:pPr>
      <w:r>
        <w:rPr>
          <w:rFonts w:hint="cs"/>
          <w:rtl/>
        </w:rPr>
        <w:t xml:space="preserve">بحث جلسه آینده راجع به قرائات سبع است که چگونه خوانده شود؟ آیا متعین است که قرائت خاصی خوانده شود یا مخیر است، و آیا وقتی تخییر شد تخییر ابتدایی است یا استمراری است؟ محقق خوانساری می فرمودند: تخییر بدوی است و اگر کسی مثلا «ملک یوم الدین» گفت تا آخر عمر باید چنین بگوید و نباید عوض کند. این بحث مشکلی است که در جلسه آینده دنبال می شود. </w:t>
      </w:r>
    </w:p>
    <w:p w14:paraId="40495FF7" w14:textId="77777777" w:rsidR="00FB0504" w:rsidRDefault="00FB0504" w:rsidP="00FB0504">
      <w:pPr>
        <w:jc w:val="both"/>
        <w:rPr>
          <w:rtl/>
        </w:rPr>
      </w:pPr>
    </w:p>
    <w:p w14:paraId="59F36DAE" w14:textId="77777777" w:rsidR="00FB0504" w:rsidRDefault="00FB0504" w:rsidP="00FB0504">
      <w:pPr>
        <w:jc w:val="both"/>
        <w:rPr>
          <w:rtl/>
        </w:rPr>
      </w:pPr>
    </w:p>
    <w:p w14:paraId="6AC39C14" w14:textId="77777777" w:rsidR="00FB0504" w:rsidRDefault="00FB0504" w:rsidP="00FB0504">
      <w:pPr>
        <w:jc w:val="both"/>
        <w:rPr>
          <w:rtl/>
        </w:rPr>
      </w:pPr>
    </w:p>
    <w:p w14:paraId="6D478C5F" w14:textId="77777777" w:rsidR="00FB0504" w:rsidRDefault="00FB0504" w:rsidP="00FB0504">
      <w:pPr>
        <w:jc w:val="both"/>
        <w:rPr>
          <w:rtl/>
        </w:rPr>
      </w:pPr>
    </w:p>
    <w:sectPr w:rsidR="00FB050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2CD04" w14:textId="77777777" w:rsidR="00F051A0" w:rsidRDefault="00F051A0" w:rsidP="008B750B">
      <w:pPr>
        <w:spacing w:line="240" w:lineRule="auto"/>
      </w:pPr>
      <w:r>
        <w:separator/>
      </w:r>
    </w:p>
  </w:endnote>
  <w:endnote w:type="continuationSeparator" w:id="0">
    <w:p w14:paraId="74EA9B66" w14:textId="77777777" w:rsidR="00F051A0" w:rsidRDefault="00F051A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66DD0C37-1089-4EBE-8607-FE12E986F09A}"/>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F2B0D309-6330-4F2A-8B82-9303F7B20315}"/>
    <w:embedBold r:id="rId3" w:fontKey="{E7AE007D-362D-4C98-A6FF-D6880DA2A515}"/>
    <w:embedBoldItalic r:id="rId4" w:fontKey="{02143809-0F08-4B49-876D-32934A299B96}"/>
  </w:font>
  <w:font w:name="Cambria">
    <w:panose1 w:val="02040503050406030204"/>
    <w:charset w:val="00"/>
    <w:family w:val="roman"/>
    <w:pitch w:val="variable"/>
    <w:sig w:usb0="E00002FF" w:usb1="400004FF" w:usb2="00000000" w:usb3="00000000" w:csb0="0000019F" w:csb1="00000000"/>
    <w:embedRegular r:id="rId5" w:subsetted="1" w:fontKey="{E6975761-1AB2-4766-A92F-207E0F727D4E}"/>
  </w:font>
  <w:font w:name="B Titr">
    <w:panose1 w:val="00000700000000000000"/>
    <w:charset w:val="B2"/>
    <w:family w:val="auto"/>
    <w:pitch w:val="variable"/>
    <w:sig w:usb0="00002001" w:usb1="80000000" w:usb2="00000008" w:usb3="00000000" w:csb0="00000040" w:csb1="00000000"/>
    <w:embedRegular r:id="rId6" w:fontKey="{C033A094-4814-479F-9177-3E0573CF57DA}"/>
    <w:embedBold r:id="rId7" w:fontKey="{B4E7CB2C-589A-4036-B0D8-07BC6221D193}"/>
  </w:font>
  <w:font w:name="B Lotus">
    <w:panose1 w:val="00000400000000000000"/>
    <w:charset w:val="B2"/>
    <w:family w:val="auto"/>
    <w:pitch w:val="variable"/>
    <w:sig w:usb0="00002001" w:usb1="80000000" w:usb2="00000008" w:usb3="00000000" w:csb0="00000040" w:csb1="00000000"/>
    <w:embedRegular r:id="rId8" w:fontKey="{7EF24633-19AA-493A-8AB8-862D9B79FE2B}"/>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83C3D" w:rsidRPr="00D83C3D">
            <w:rPr>
              <w:noProof/>
              <w:rtl/>
              <w:lang w:val="fa-IR"/>
            </w:rPr>
            <w:t>9</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2" w:name="BokAdres"/>
          <w:bookmarkEnd w:id="32"/>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5563C" w14:textId="77777777" w:rsidR="00F051A0" w:rsidRDefault="00F051A0" w:rsidP="008B750B">
      <w:pPr>
        <w:spacing w:line="240" w:lineRule="auto"/>
      </w:pPr>
      <w:r>
        <w:separator/>
      </w:r>
    </w:p>
  </w:footnote>
  <w:footnote w:type="continuationSeparator" w:id="0">
    <w:p w14:paraId="5B378191" w14:textId="77777777" w:rsidR="00F051A0" w:rsidRDefault="00F051A0" w:rsidP="008B750B">
      <w:pPr>
        <w:spacing w:line="240" w:lineRule="auto"/>
      </w:pPr>
      <w:r>
        <w:continuationSeparator/>
      </w:r>
    </w:p>
  </w:footnote>
  <w:footnote w:id="1">
    <w:p w14:paraId="7933C64B" w14:textId="6FA83AC3" w:rsidR="00C64835" w:rsidRPr="00C64835" w:rsidRDefault="00C64835" w:rsidP="00C64835">
      <w:pPr>
        <w:pStyle w:val="FootnoteText"/>
      </w:pPr>
      <w:r w:rsidRPr="00C64835">
        <w:footnoteRef/>
      </w:r>
      <w:r w:rsidRPr="00C64835">
        <w:rPr>
          <w:rtl/>
        </w:rPr>
        <w:t xml:space="preserve"> </w:t>
      </w:r>
      <w:hyperlink r:id="rId1" w:history="1">
        <w:r w:rsidRPr="00C64835">
          <w:rPr>
            <w:rStyle w:val="Hyperlink"/>
            <w:rtl/>
          </w:rPr>
          <w:t>العروة الوثق</w:t>
        </w:r>
        <w:r w:rsidRPr="00C64835">
          <w:rPr>
            <w:rStyle w:val="Hyperlink"/>
            <w:rFonts w:hint="cs"/>
            <w:rtl/>
          </w:rPr>
          <w:t>ی</w:t>
        </w:r>
        <w:r w:rsidRPr="00C64835">
          <w:rPr>
            <w:rStyle w:val="Hyperlink"/>
            <w:rtl/>
          </w:rPr>
          <w:t xml:space="preserve"> (المحش</w:t>
        </w:r>
        <w:r w:rsidRPr="00C64835">
          <w:rPr>
            <w:rStyle w:val="Hyperlink"/>
            <w:rFonts w:hint="cs"/>
            <w:rtl/>
          </w:rPr>
          <w:t>ی</w:t>
        </w:r>
        <w:r w:rsidRPr="00C64835">
          <w:rPr>
            <w:rStyle w:val="Hyperlink"/>
            <w:rtl/>
          </w:rPr>
          <w:t>)، الس</w:t>
        </w:r>
        <w:r w:rsidRPr="00C64835">
          <w:rPr>
            <w:rStyle w:val="Hyperlink"/>
            <w:rFonts w:hint="cs"/>
            <w:rtl/>
          </w:rPr>
          <w:t>ی</w:t>
        </w:r>
        <w:r w:rsidRPr="00C64835">
          <w:rPr>
            <w:rStyle w:val="Hyperlink"/>
            <w:rFonts w:hint="eastAsia"/>
            <w:rtl/>
          </w:rPr>
          <w:t>د</w:t>
        </w:r>
        <w:r w:rsidRPr="00C64835">
          <w:rPr>
            <w:rStyle w:val="Hyperlink"/>
            <w:rtl/>
          </w:rPr>
          <w:t xml:space="preserve"> محمد کاظم الطباطبائ</w:t>
        </w:r>
        <w:r w:rsidRPr="00C64835">
          <w:rPr>
            <w:rStyle w:val="Hyperlink"/>
            <w:rFonts w:hint="cs"/>
            <w:rtl/>
          </w:rPr>
          <w:t>ی</w:t>
        </w:r>
        <w:r w:rsidRPr="00C64835">
          <w:rPr>
            <w:rStyle w:val="Hyperlink"/>
            <w:rtl/>
          </w:rPr>
          <w:t xml:space="preserve"> ال</w:t>
        </w:r>
        <w:r w:rsidRPr="00C64835">
          <w:rPr>
            <w:rStyle w:val="Hyperlink"/>
            <w:rFonts w:hint="cs"/>
            <w:rtl/>
          </w:rPr>
          <w:t>ی</w:t>
        </w:r>
        <w:r w:rsidRPr="00C64835">
          <w:rPr>
            <w:rStyle w:val="Hyperlink"/>
            <w:rFonts w:hint="eastAsia"/>
            <w:rtl/>
          </w:rPr>
          <w:t>زد</w:t>
        </w:r>
        <w:r w:rsidRPr="00C64835">
          <w:rPr>
            <w:rStyle w:val="Hyperlink"/>
            <w:rFonts w:hint="cs"/>
            <w:rtl/>
          </w:rPr>
          <w:t>ی</w:t>
        </w:r>
        <w:r w:rsidRPr="00C64835">
          <w:rPr>
            <w:rStyle w:val="Hyperlink"/>
            <w:rFonts w:hint="eastAsia"/>
            <w:rtl/>
          </w:rPr>
          <w:t>،</w:t>
        </w:r>
        <w:r w:rsidRPr="00C64835">
          <w:rPr>
            <w:rStyle w:val="Hyperlink"/>
            <w:rtl/>
          </w:rPr>
          <w:t xml:space="preserve"> ج2، ص464.</w:t>
        </w:r>
      </w:hyperlink>
    </w:p>
  </w:footnote>
  <w:footnote w:id="2">
    <w:p w14:paraId="05E41507" w14:textId="347E33B5" w:rsidR="00C64835" w:rsidRDefault="00C64835">
      <w:pPr>
        <w:pStyle w:val="FootnoteText"/>
      </w:pPr>
      <w:r>
        <w:rPr>
          <w:rStyle w:val="FootnoteReference"/>
        </w:rPr>
        <w:footnoteRef/>
      </w:r>
      <w:r>
        <w:rPr>
          <w:rtl/>
        </w:rPr>
        <w:t xml:space="preserve"> </w:t>
      </w:r>
      <w:r>
        <w:rPr>
          <w:rFonts w:hint="cs"/>
          <w:rtl/>
        </w:rPr>
        <w:t>.</w:t>
      </w:r>
      <w:r w:rsidRPr="00C64835">
        <w:rPr>
          <w:rtl/>
        </w:rPr>
        <w:t xml:space="preserve"> موسوعة الشه</w:t>
      </w:r>
      <w:r w:rsidRPr="00C64835">
        <w:rPr>
          <w:rFonts w:hint="cs"/>
          <w:rtl/>
        </w:rPr>
        <w:t>ی</w:t>
      </w:r>
      <w:r w:rsidRPr="00C64835">
        <w:rPr>
          <w:rFonts w:hint="eastAsia"/>
          <w:rtl/>
        </w:rPr>
        <w:t>د</w:t>
      </w:r>
      <w:r w:rsidRPr="00C64835">
        <w:rPr>
          <w:rtl/>
        </w:rPr>
        <w:t xml:space="preserve"> الس</w:t>
      </w:r>
      <w:r w:rsidRPr="00C64835">
        <w:rPr>
          <w:rFonts w:hint="cs"/>
          <w:rtl/>
        </w:rPr>
        <w:t>ی</w:t>
      </w:r>
      <w:r w:rsidRPr="00C64835">
        <w:rPr>
          <w:rFonts w:hint="eastAsia"/>
          <w:rtl/>
        </w:rPr>
        <w:t>د</w:t>
      </w:r>
      <w:r w:rsidRPr="00C64835">
        <w:rPr>
          <w:rtl/>
        </w:rPr>
        <w:t xml:space="preserve"> محمد باقر الصدر، جلد: ۱۳، صفحه: ۲۵۲</w:t>
      </w:r>
      <w:r>
        <w:rPr>
          <w:rFonts w:hint="cs"/>
          <w:rtl/>
        </w:rPr>
        <w:t xml:space="preserve">. </w:t>
      </w:r>
    </w:p>
  </w:footnote>
  <w:footnote w:id="3">
    <w:p w14:paraId="3EADA86C" w14:textId="7DAA9D8F" w:rsidR="00B33DF1" w:rsidRPr="00B33DF1" w:rsidRDefault="00B33DF1" w:rsidP="00B33DF1">
      <w:pPr>
        <w:pStyle w:val="FootnoteText"/>
      </w:pPr>
      <w:r w:rsidRPr="00B33DF1">
        <w:footnoteRef/>
      </w:r>
      <w:r w:rsidRPr="00B33DF1">
        <w:rPr>
          <w:rtl/>
        </w:rPr>
        <w:t xml:space="preserve"> </w:t>
      </w:r>
      <w:hyperlink r:id="rId2" w:history="1">
        <w:r w:rsidRPr="00B33DF1">
          <w:rPr>
            <w:rStyle w:val="Hyperlink"/>
            <w:rtl/>
          </w:rPr>
          <w:t>العروة الوثق</w:t>
        </w:r>
        <w:r w:rsidRPr="00B33DF1">
          <w:rPr>
            <w:rStyle w:val="Hyperlink"/>
            <w:rFonts w:hint="cs"/>
            <w:rtl/>
          </w:rPr>
          <w:t>ی</w:t>
        </w:r>
        <w:r w:rsidRPr="00B33DF1">
          <w:rPr>
            <w:rStyle w:val="Hyperlink"/>
            <w:rFonts w:hint="eastAsia"/>
            <w:rtl/>
          </w:rPr>
          <w:t>،</w:t>
        </w:r>
        <w:r w:rsidRPr="00B33DF1">
          <w:rPr>
            <w:rStyle w:val="Hyperlink"/>
            <w:rtl/>
          </w:rPr>
          <w:t xml:space="preserve"> الس</w:t>
        </w:r>
        <w:r w:rsidRPr="00B33DF1">
          <w:rPr>
            <w:rStyle w:val="Hyperlink"/>
            <w:rFonts w:hint="cs"/>
            <w:rtl/>
          </w:rPr>
          <w:t>ی</w:t>
        </w:r>
        <w:r w:rsidRPr="00B33DF1">
          <w:rPr>
            <w:rStyle w:val="Hyperlink"/>
            <w:rFonts w:hint="eastAsia"/>
            <w:rtl/>
          </w:rPr>
          <w:t>د</w:t>
        </w:r>
        <w:r w:rsidRPr="00B33DF1">
          <w:rPr>
            <w:rStyle w:val="Hyperlink"/>
            <w:rtl/>
          </w:rPr>
          <w:t xml:space="preserve"> محمد کاظم الطباطبائ</w:t>
        </w:r>
        <w:r w:rsidRPr="00B33DF1">
          <w:rPr>
            <w:rStyle w:val="Hyperlink"/>
            <w:rFonts w:hint="cs"/>
            <w:rtl/>
          </w:rPr>
          <w:t>ی</w:t>
        </w:r>
        <w:r w:rsidRPr="00B33DF1">
          <w:rPr>
            <w:rStyle w:val="Hyperlink"/>
            <w:rtl/>
          </w:rPr>
          <w:t xml:space="preserve"> ال</w:t>
        </w:r>
        <w:r w:rsidRPr="00B33DF1">
          <w:rPr>
            <w:rStyle w:val="Hyperlink"/>
            <w:rFonts w:hint="cs"/>
            <w:rtl/>
          </w:rPr>
          <w:t>ی</w:t>
        </w:r>
        <w:r w:rsidRPr="00B33DF1">
          <w:rPr>
            <w:rStyle w:val="Hyperlink"/>
            <w:rFonts w:hint="eastAsia"/>
            <w:rtl/>
          </w:rPr>
          <w:t>زد</w:t>
        </w:r>
        <w:r w:rsidRPr="00B33DF1">
          <w:rPr>
            <w:rStyle w:val="Hyperlink"/>
            <w:rFonts w:hint="cs"/>
            <w:rtl/>
          </w:rPr>
          <w:t>ی</w:t>
        </w:r>
        <w:r w:rsidRPr="00B33DF1">
          <w:rPr>
            <w:rStyle w:val="Hyperlink"/>
            <w:rFonts w:hint="eastAsia"/>
            <w:rtl/>
          </w:rPr>
          <w:t>،</w:t>
        </w:r>
        <w:r w:rsidRPr="00B33DF1">
          <w:rPr>
            <w:rStyle w:val="Hyperlink"/>
            <w:rtl/>
          </w:rPr>
          <w:t xml:space="preserve"> ج1، ص610.</w:t>
        </w:r>
      </w:hyperlink>
    </w:p>
  </w:footnote>
  <w:footnote w:id="4">
    <w:p w14:paraId="08F852C5" w14:textId="63ECF0E7" w:rsidR="006E5A42" w:rsidRDefault="006E5A42">
      <w:pPr>
        <w:pStyle w:val="FootnoteText"/>
      </w:pPr>
      <w:r>
        <w:rPr>
          <w:rStyle w:val="FootnoteReference"/>
        </w:rPr>
        <w:footnoteRef/>
      </w:r>
      <w:r>
        <w:rPr>
          <w:rtl/>
        </w:rPr>
        <w:t xml:space="preserve"> </w:t>
      </w:r>
      <w:r>
        <w:rPr>
          <w:rFonts w:hint="cs"/>
          <w:rtl/>
        </w:rPr>
        <w:t xml:space="preserve">. </w:t>
      </w:r>
      <w:r w:rsidRPr="006E5A42">
        <w:rPr>
          <w:rtl/>
        </w:rPr>
        <w:t>النشر فى القراءات العشر نو</w:t>
      </w:r>
      <w:r w:rsidRPr="006E5A42">
        <w:rPr>
          <w:rFonts w:hint="cs"/>
          <w:rtl/>
        </w:rPr>
        <w:t>ی</w:t>
      </w:r>
      <w:r w:rsidRPr="006E5A42">
        <w:rPr>
          <w:rFonts w:hint="eastAsia"/>
          <w:rtl/>
        </w:rPr>
        <w:t>سنده</w:t>
      </w:r>
      <w:r w:rsidRPr="006E5A42">
        <w:rPr>
          <w:rtl/>
        </w:rPr>
        <w:t xml:space="preserve"> : ابن الجزري    جلد : 1  صفحه : 316</w:t>
      </w:r>
      <w:r>
        <w:rPr>
          <w:rFonts w:hint="cs"/>
          <w:rtl/>
        </w:rPr>
        <w:t xml:space="preserve">. </w:t>
      </w:r>
    </w:p>
  </w:footnote>
  <w:footnote w:id="5">
    <w:p w14:paraId="406BEEA1" w14:textId="1DA1A4C6" w:rsidR="006E5A42" w:rsidRPr="006E5A42" w:rsidRDefault="006E5A42" w:rsidP="006E5A42">
      <w:pPr>
        <w:pStyle w:val="FootnoteText"/>
      </w:pPr>
      <w:r w:rsidRPr="006E5A42">
        <w:footnoteRef/>
      </w:r>
      <w:r w:rsidRPr="006E5A42">
        <w:rPr>
          <w:rtl/>
        </w:rPr>
        <w:t xml:space="preserve"> </w:t>
      </w:r>
      <w:hyperlink r:id="rId3" w:history="1">
        <w:r w:rsidRPr="006E5A42">
          <w:rPr>
            <w:rStyle w:val="Hyperlink"/>
            <w:rtl/>
          </w:rPr>
          <w:t>العروة الوثق</w:t>
        </w:r>
        <w:r w:rsidRPr="006E5A42">
          <w:rPr>
            <w:rStyle w:val="Hyperlink"/>
            <w:rFonts w:hint="cs"/>
            <w:rtl/>
          </w:rPr>
          <w:t>ی</w:t>
        </w:r>
        <w:r w:rsidRPr="006E5A42">
          <w:rPr>
            <w:rStyle w:val="Hyperlink"/>
            <w:rFonts w:hint="eastAsia"/>
            <w:rtl/>
          </w:rPr>
          <w:t>،</w:t>
        </w:r>
        <w:r w:rsidRPr="006E5A42">
          <w:rPr>
            <w:rStyle w:val="Hyperlink"/>
            <w:rtl/>
          </w:rPr>
          <w:t xml:space="preserve"> الس</w:t>
        </w:r>
        <w:r w:rsidRPr="006E5A42">
          <w:rPr>
            <w:rStyle w:val="Hyperlink"/>
            <w:rFonts w:hint="cs"/>
            <w:rtl/>
          </w:rPr>
          <w:t>ی</w:t>
        </w:r>
        <w:r w:rsidRPr="006E5A42">
          <w:rPr>
            <w:rStyle w:val="Hyperlink"/>
            <w:rFonts w:hint="eastAsia"/>
            <w:rtl/>
          </w:rPr>
          <w:t>د</w:t>
        </w:r>
        <w:r w:rsidRPr="006E5A42">
          <w:rPr>
            <w:rStyle w:val="Hyperlink"/>
            <w:rtl/>
          </w:rPr>
          <w:t xml:space="preserve"> محمد کاظم الطباطبائ</w:t>
        </w:r>
        <w:r w:rsidRPr="006E5A42">
          <w:rPr>
            <w:rStyle w:val="Hyperlink"/>
            <w:rFonts w:hint="cs"/>
            <w:rtl/>
          </w:rPr>
          <w:t>ی</w:t>
        </w:r>
        <w:r w:rsidRPr="006E5A42">
          <w:rPr>
            <w:rStyle w:val="Hyperlink"/>
            <w:rtl/>
          </w:rPr>
          <w:t xml:space="preserve"> ال</w:t>
        </w:r>
        <w:r w:rsidRPr="006E5A42">
          <w:rPr>
            <w:rStyle w:val="Hyperlink"/>
            <w:rFonts w:hint="cs"/>
            <w:rtl/>
          </w:rPr>
          <w:t>ی</w:t>
        </w:r>
        <w:r w:rsidRPr="006E5A42">
          <w:rPr>
            <w:rStyle w:val="Hyperlink"/>
            <w:rFonts w:hint="eastAsia"/>
            <w:rtl/>
          </w:rPr>
          <w:t>زد</w:t>
        </w:r>
        <w:r w:rsidRPr="006E5A42">
          <w:rPr>
            <w:rStyle w:val="Hyperlink"/>
            <w:rFonts w:hint="cs"/>
            <w:rtl/>
          </w:rPr>
          <w:t>ی</w:t>
        </w:r>
        <w:r w:rsidRPr="006E5A42">
          <w:rPr>
            <w:rStyle w:val="Hyperlink"/>
            <w:rFonts w:hint="eastAsia"/>
            <w:rtl/>
          </w:rPr>
          <w:t>،</w:t>
        </w:r>
        <w:r w:rsidRPr="006E5A42">
          <w:rPr>
            <w:rStyle w:val="Hyperlink"/>
            <w:rtl/>
          </w:rPr>
          <w:t xml:space="preserve"> ج1، ص654.</w:t>
        </w:r>
      </w:hyperlink>
    </w:p>
  </w:footnote>
  <w:footnote w:id="6">
    <w:p w14:paraId="2C2BDAF0" w14:textId="649DEF55" w:rsidR="006E5A42" w:rsidRDefault="006E5A42">
      <w:pPr>
        <w:pStyle w:val="FootnoteText"/>
      </w:pPr>
      <w:r>
        <w:rPr>
          <w:rStyle w:val="FootnoteReference"/>
        </w:rPr>
        <w:footnoteRef/>
      </w:r>
      <w:r>
        <w:rPr>
          <w:rtl/>
        </w:rPr>
        <w:t xml:space="preserve"> </w:t>
      </w:r>
      <w:r>
        <w:rPr>
          <w:rFonts w:hint="cs"/>
          <w:rtl/>
        </w:rPr>
        <w:t xml:space="preserve">. همان. </w:t>
      </w:r>
    </w:p>
  </w:footnote>
  <w:footnote w:id="7">
    <w:p w14:paraId="3563AD39" w14:textId="77777777" w:rsidR="006E5A42" w:rsidRDefault="006E5A42" w:rsidP="006E5A42">
      <w:pPr>
        <w:pStyle w:val="FootnoteText"/>
        <w:jc w:val="both"/>
      </w:pPr>
      <w:r>
        <w:rPr>
          <w:rStyle w:val="FootnoteReference"/>
        </w:rPr>
        <w:footnoteRef/>
      </w:r>
      <w:r>
        <w:rPr>
          <w:rtl/>
        </w:rPr>
        <w:t xml:space="preserve"> </w:t>
      </w:r>
      <w:r>
        <w:rPr>
          <w:rFonts w:hint="cs"/>
          <w:rtl/>
        </w:rPr>
        <w:t xml:space="preserve">. (استاد) یک خاطره ای از کودکی خود نقل می کنیم: پشت سر آیت الله بهجت رضوان الله علیه نماز می خواندیم، ایشان می فرمودند: قل هو الله أحد، أحد را می کشیدند، شبهه در ذهن ما آمد که اینجا جای مد نیست، شما وقتی مد می دهید تبدیل به الف می شود. مثل فرق ملک و مالک که با همین مد گذاشته می شود، عرب زبان وقتی همین ملک را می کشید، مالک می شود. ولو اینکه در لهجه فارسی فرق می کند ولی لهجه عربی اینطور است که اگر مد بدهیم مالک می شود. بعد از نماز خدمت ایشان عرض کردیم که در قرائت شما شبهه داریم. ایشان با اخلاق کریمانه خود فرمودند: غیر از شما شخص دیگری هم شبهه دارد؟ ما عرض کردیم فکر کنم دیگران نیز برخی شبهه دارند. یادم نیست ایشان چه کرد، تصحیح نکرد و بر همان مشی خود ادامه دادند، ولی این شبهه در ذهن ما بود که وقتی جایی مد ندارد و شما مد می دهید تبدیل به الف نمی شود؟ این شبهه ای است که ان شاءالله غیر وارد است، ولی احتیاط خوب است که آدم مد ندهد. </w:t>
      </w:r>
    </w:p>
  </w:footnote>
  <w:footnote w:id="8">
    <w:p w14:paraId="113170C6" w14:textId="68FD135D" w:rsidR="00885A5F" w:rsidRPr="00885A5F" w:rsidRDefault="00885A5F" w:rsidP="00885A5F">
      <w:pPr>
        <w:pStyle w:val="FootnoteText"/>
      </w:pPr>
      <w:r w:rsidRPr="00885A5F">
        <w:footnoteRef/>
      </w:r>
      <w:r w:rsidRPr="00885A5F">
        <w:rPr>
          <w:rtl/>
        </w:rPr>
        <w:t xml:space="preserve"> </w:t>
      </w:r>
      <w:hyperlink r:id="rId4" w:history="1">
        <w:r w:rsidRPr="00885A5F">
          <w:rPr>
            <w:rStyle w:val="Hyperlink"/>
            <w:rtl/>
          </w:rPr>
          <w:t>العروة الوثق</w:t>
        </w:r>
        <w:r w:rsidRPr="00885A5F">
          <w:rPr>
            <w:rStyle w:val="Hyperlink"/>
            <w:rFonts w:hint="cs"/>
            <w:rtl/>
          </w:rPr>
          <w:t>ی</w:t>
        </w:r>
        <w:r w:rsidRPr="00885A5F">
          <w:rPr>
            <w:rStyle w:val="Hyperlink"/>
            <w:rFonts w:hint="eastAsia"/>
            <w:rtl/>
          </w:rPr>
          <w:t>،</w:t>
        </w:r>
        <w:r w:rsidRPr="00885A5F">
          <w:rPr>
            <w:rStyle w:val="Hyperlink"/>
            <w:rtl/>
          </w:rPr>
          <w:t xml:space="preserve"> الس</w:t>
        </w:r>
        <w:r w:rsidRPr="00885A5F">
          <w:rPr>
            <w:rStyle w:val="Hyperlink"/>
            <w:rFonts w:hint="cs"/>
            <w:rtl/>
          </w:rPr>
          <w:t>ی</w:t>
        </w:r>
        <w:r w:rsidRPr="00885A5F">
          <w:rPr>
            <w:rStyle w:val="Hyperlink"/>
            <w:rFonts w:hint="eastAsia"/>
            <w:rtl/>
          </w:rPr>
          <w:t>د</w:t>
        </w:r>
        <w:r w:rsidRPr="00885A5F">
          <w:rPr>
            <w:rStyle w:val="Hyperlink"/>
            <w:rtl/>
          </w:rPr>
          <w:t xml:space="preserve"> محمد کاظم الطباطبائ</w:t>
        </w:r>
        <w:r w:rsidRPr="00885A5F">
          <w:rPr>
            <w:rStyle w:val="Hyperlink"/>
            <w:rFonts w:hint="cs"/>
            <w:rtl/>
          </w:rPr>
          <w:t>ی</w:t>
        </w:r>
        <w:r w:rsidRPr="00885A5F">
          <w:rPr>
            <w:rStyle w:val="Hyperlink"/>
            <w:rtl/>
          </w:rPr>
          <w:t xml:space="preserve"> ال</w:t>
        </w:r>
        <w:r w:rsidRPr="00885A5F">
          <w:rPr>
            <w:rStyle w:val="Hyperlink"/>
            <w:rFonts w:hint="cs"/>
            <w:rtl/>
          </w:rPr>
          <w:t>ی</w:t>
        </w:r>
        <w:r w:rsidRPr="00885A5F">
          <w:rPr>
            <w:rStyle w:val="Hyperlink"/>
            <w:rFonts w:hint="eastAsia"/>
            <w:rtl/>
          </w:rPr>
          <w:t>زد</w:t>
        </w:r>
        <w:r w:rsidRPr="00885A5F">
          <w:rPr>
            <w:rStyle w:val="Hyperlink"/>
            <w:rFonts w:hint="cs"/>
            <w:rtl/>
          </w:rPr>
          <w:t>ی</w:t>
        </w:r>
        <w:r w:rsidRPr="00885A5F">
          <w:rPr>
            <w:rStyle w:val="Hyperlink"/>
            <w:rFonts w:hint="eastAsia"/>
            <w:rtl/>
          </w:rPr>
          <w:t>،</w:t>
        </w:r>
        <w:r w:rsidRPr="00885A5F">
          <w:rPr>
            <w:rStyle w:val="Hyperlink"/>
            <w:rtl/>
          </w:rPr>
          <w:t xml:space="preserve"> ج1، ص654.</w:t>
        </w:r>
      </w:hyperlink>
    </w:p>
  </w:footnote>
  <w:footnote w:id="9">
    <w:p w14:paraId="14C0BB68" w14:textId="1F4E7910" w:rsidR="00885A5F" w:rsidRPr="00885A5F" w:rsidRDefault="00885A5F" w:rsidP="00885A5F">
      <w:pPr>
        <w:pStyle w:val="FootnoteText"/>
      </w:pPr>
      <w:r w:rsidRPr="00885A5F">
        <w:footnoteRef/>
      </w:r>
      <w:r w:rsidRPr="00885A5F">
        <w:rPr>
          <w:rtl/>
        </w:rPr>
        <w:t xml:space="preserve"> </w:t>
      </w:r>
      <w:hyperlink r:id="rId5" w:history="1">
        <w:r w:rsidRPr="00885A5F">
          <w:rPr>
            <w:rStyle w:val="Hyperlink"/>
            <w:rtl/>
          </w:rPr>
          <w:t>العروة الوثق</w:t>
        </w:r>
        <w:r w:rsidRPr="00885A5F">
          <w:rPr>
            <w:rStyle w:val="Hyperlink"/>
            <w:rFonts w:hint="cs"/>
            <w:rtl/>
          </w:rPr>
          <w:t>ی</w:t>
        </w:r>
        <w:r w:rsidRPr="00885A5F">
          <w:rPr>
            <w:rStyle w:val="Hyperlink"/>
            <w:rtl/>
          </w:rPr>
          <w:t xml:space="preserve"> (المحش</w:t>
        </w:r>
        <w:r w:rsidRPr="00885A5F">
          <w:rPr>
            <w:rStyle w:val="Hyperlink"/>
            <w:rFonts w:hint="cs"/>
            <w:rtl/>
          </w:rPr>
          <w:t>ی</w:t>
        </w:r>
        <w:r w:rsidRPr="00885A5F">
          <w:rPr>
            <w:rStyle w:val="Hyperlink"/>
            <w:rtl/>
          </w:rPr>
          <w:t>)، الس</w:t>
        </w:r>
        <w:r w:rsidRPr="00885A5F">
          <w:rPr>
            <w:rStyle w:val="Hyperlink"/>
            <w:rFonts w:hint="cs"/>
            <w:rtl/>
          </w:rPr>
          <w:t>ی</w:t>
        </w:r>
        <w:r w:rsidRPr="00885A5F">
          <w:rPr>
            <w:rStyle w:val="Hyperlink"/>
            <w:rFonts w:hint="eastAsia"/>
            <w:rtl/>
          </w:rPr>
          <w:t>د</w:t>
        </w:r>
        <w:r w:rsidRPr="00885A5F">
          <w:rPr>
            <w:rStyle w:val="Hyperlink"/>
            <w:rtl/>
          </w:rPr>
          <w:t xml:space="preserve"> محمد کاظم الطباطبائ</w:t>
        </w:r>
        <w:r w:rsidRPr="00885A5F">
          <w:rPr>
            <w:rStyle w:val="Hyperlink"/>
            <w:rFonts w:hint="cs"/>
            <w:rtl/>
          </w:rPr>
          <w:t>ی</w:t>
        </w:r>
        <w:r w:rsidRPr="00885A5F">
          <w:rPr>
            <w:rStyle w:val="Hyperlink"/>
            <w:rtl/>
          </w:rPr>
          <w:t xml:space="preserve"> ال</w:t>
        </w:r>
        <w:r w:rsidRPr="00885A5F">
          <w:rPr>
            <w:rStyle w:val="Hyperlink"/>
            <w:rFonts w:hint="cs"/>
            <w:rtl/>
          </w:rPr>
          <w:t>ی</w:t>
        </w:r>
        <w:r w:rsidRPr="00885A5F">
          <w:rPr>
            <w:rStyle w:val="Hyperlink"/>
            <w:rFonts w:hint="eastAsia"/>
            <w:rtl/>
          </w:rPr>
          <w:t>زد</w:t>
        </w:r>
        <w:r w:rsidRPr="00885A5F">
          <w:rPr>
            <w:rStyle w:val="Hyperlink"/>
            <w:rFonts w:hint="cs"/>
            <w:rtl/>
          </w:rPr>
          <w:t>ی</w:t>
        </w:r>
        <w:r w:rsidRPr="00885A5F">
          <w:rPr>
            <w:rStyle w:val="Hyperlink"/>
            <w:rFonts w:hint="eastAsia"/>
            <w:rtl/>
          </w:rPr>
          <w:t>،</w:t>
        </w:r>
        <w:r w:rsidRPr="00885A5F">
          <w:rPr>
            <w:rStyle w:val="Hyperlink"/>
            <w:rtl/>
          </w:rPr>
          <w:t xml:space="preserve"> ج2، ص518.</w:t>
        </w:r>
      </w:hyperlink>
    </w:p>
  </w:footnote>
  <w:footnote w:id="10">
    <w:p w14:paraId="470DB5BD" w14:textId="3F858C56" w:rsidR="00885A5F" w:rsidRPr="00885A5F" w:rsidRDefault="00885A5F" w:rsidP="00885A5F">
      <w:pPr>
        <w:pStyle w:val="FootnoteText"/>
      </w:pPr>
      <w:r w:rsidRPr="00885A5F">
        <w:footnoteRef/>
      </w:r>
      <w:r w:rsidRPr="00885A5F">
        <w:rPr>
          <w:rtl/>
        </w:rPr>
        <w:t xml:space="preserve"> </w:t>
      </w:r>
      <w:hyperlink r:id="rId6" w:history="1">
        <w:r w:rsidRPr="00885A5F">
          <w:rPr>
            <w:rStyle w:val="Hyperlink"/>
            <w:rFonts w:hint="eastAsia"/>
            <w:rtl/>
          </w:rPr>
          <w:t>العروة</w:t>
        </w:r>
        <w:r w:rsidRPr="00885A5F">
          <w:rPr>
            <w:rStyle w:val="Hyperlink"/>
            <w:rtl/>
          </w:rPr>
          <w:t xml:space="preserve"> الوثق</w:t>
        </w:r>
        <w:r w:rsidRPr="00885A5F">
          <w:rPr>
            <w:rStyle w:val="Hyperlink"/>
            <w:rFonts w:hint="cs"/>
            <w:rtl/>
          </w:rPr>
          <w:t>ی</w:t>
        </w:r>
        <w:r w:rsidRPr="00885A5F">
          <w:rPr>
            <w:rStyle w:val="Hyperlink"/>
            <w:rFonts w:hint="eastAsia"/>
            <w:rtl/>
          </w:rPr>
          <w:t>،</w:t>
        </w:r>
        <w:r w:rsidRPr="00885A5F">
          <w:rPr>
            <w:rStyle w:val="Hyperlink"/>
            <w:rtl/>
          </w:rPr>
          <w:t xml:space="preserve"> الس</w:t>
        </w:r>
        <w:r w:rsidRPr="00885A5F">
          <w:rPr>
            <w:rStyle w:val="Hyperlink"/>
            <w:rFonts w:hint="cs"/>
            <w:rtl/>
          </w:rPr>
          <w:t>ی</w:t>
        </w:r>
        <w:r w:rsidRPr="00885A5F">
          <w:rPr>
            <w:rStyle w:val="Hyperlink"/>
            <w:rFonts w:hint="eastAsia"/>
            <w:rtl/>
          </w:rPr>
          <w:t>د</w:t>
        </w:r>
        <w:r w:rsidRPr="00885A5F">
          <w:rPr>
            <w:rStyle w:val="Hyperlink"/>
            <w:rtl/>
          </w:rPr>
          <w:t xml:space="preserve"> محمد کاظم الطباطبائ</w:t>
        </w:r>
        <w:r w:rsidRPr="00885A5F">
          <w:rPr>
            <w:rStyle w:val="Hyperlink"/>
            <w:rFonts w:hint="cs"/>
            <w:rtl/>
          </w:rPr>
          <w:t>ی</w:t>
        </w:r>
        <w:r w:rsidRPr="00885A5F">
          <w:rPr>
            <w:rStyle w:val="Hyperlink"/>
            <w:rtl/>
          </w:rPr>
          <w:t xml:space="preserve"> ال</w:t>
        </w:r>
        <w:r w:rsidRPr="00885A5F">
          <w:rPr>
            <w:rStyle w:val="Hyperlink"/>
            <w:rFonts w:hint="cs"/>
            <w:rtl/>
          </w:rPr>
          <w:t>ی</w:t>
        </w:r>
        <w:r w:rsidRPr="00885A5F">
          <w:rPr>
            <w:rStyle w:val="Hyperlink"/>
            <w:rFonts w:hint="eastAsia"/>
            <w:rtl/>
          </w:rPr>
          <w:t>زد</w:t>
        </w:r>
        <w:r w:rsidRPr="00885A5F">
          <w:rPr>
            <w:rStyle w:val="Hyperlink"/>
            <w:rFonts w:hint="cs"/>
            <w:rtl/>
          </w:rPr>
          <w:t>ی</w:t>
        </w:r>
        <w:r w:rsidRPr="00885A5F">
          <w:rPr>
            <w:rStyle w:val="Hyperlink"/>
            <w:rFonts w:hint="eastAsia"/>
            <w:rtl/>
          </w:rPr>
          <w:t>،</w:t>
        </w:r>
        <w:r w:rsidRPr="00885A5F">
          <w:rPr>
            <w:rStyle w:val="Hyperlink"/>
            <w:rtl/>
          </w:rPr>
          <w:t xml:space="preserve"> ج1، ص654.</w:t>
        </w:r>
      </w:hyperlink>
    </w:p>
  </w:footnote>
  <w:footnote w:id="11">
    <w:p w14:paraId="4E8CB7E9" w14:textId="0E68DA4A" w:rsidR="00D574D1" w:rsidRPr="00D574D1" w:rsidRDefault="00D574D1" w:rsidP="00D574D1">
      <w:pPr>
        <w:pStyle w:val="FootnoteText"/>
      </w:pPr>
      <w:r w:rsidRPr="00D574D1">
        <w:footnoteRef/>
      </w:r>
      <w:r w:rsidRPr="00D574D1">
        <w:rPr>
          <w:rtl/>
        </w:rPr>
        <w:t xml:space="preserve"> </w:t>
      </w:r>
      <w:hyperlink r:id="rId7" w:history="1">
        <w:r w:rsidRPr="00D574D1">
          <w:rPr>
            <w:rStyle w:val="Hyperlink"/>
            <w:rFonts w:hint="eastAsia"/>
            <w:rtl/>
          </w:rPr>
          <w:t>العروة</w:t>
        </w:r>
        <w:r w:rsidRPr="00D574D1">
          <w:rPr>
            <w:rStyle w:val="Hyperlink"/>
            <w:rtl/>
          </w:rPr>
          <w:t xml:space="preserve"> الوثق</w:t>
        </w:r>
        <w:r w:rsidRPr="00D574D1">
          <w:rPr>
            <w:rStyle w:val="Hyperlink"/>
            <w:rFonts w:hint="cs"/>
            <w:rtl/>
          </w:rPr>
          <w:t>ی</w:t>
        </w:r>
        <w:r w:rsidRPr="00D574D1">
          <w:rPr>
            <w:rStyle w:val="Hyperlink"/>
            <w:rFonts w:hint="eastAsia"/>
            <w:rtl/>
          </w:rPr>
          <w:t>،</w:t>
        </w:r>
        <w:r w:rsidRPr="00D574D1">
          <w:rPr>
            <w:rStyle w:val="Hyperlink"/>
            <w:rtl/>
          </w:rPr>
          <w:t xml:space="preserve"> الس</w:t>
        </w:r>
        <w:r w:rsidRPr="00D574D1">
          <w:rPr>
            <w:rStyle w:val="Hyperlink"/>
            <w:rFonts w:hint="cs"/>
            <w:rtl/>
          </w:rPr>
          <w:t>ی</w:t>
        </w:r>
        <w:r w:rsidRPr="00D574D1">
          <w:rPr>
            <w:rStyle w:val="Hyperlink"/>
            <w:rFonts w:hint="eastAsia"/>
            <w:rtl/>
          </w:rPr>
          <w:t>د</w:t>
        </w:r>
        <w:r w:rsidRPr="00D574D1">
          <w:rPr>
            <w:rStyle w:val="Hyperlink"/>
            <w:rtl/>
          </w:rPr>
          <w:t xml:space="preserve"> محمد کاظم الطباطبائ</w:t>
        </w:r>
        <w:r w:rsidRPr="00D574D1">
          <w:rPr>
            <w:rStyle w:val="Hyperlink"/>
            <w:rFonts w:hint="cs"/>
            <w:rtl/>
          </w:rPr>
          <w:t>ی</w:t>
        </w:r>
        <w:r w:rsidRPr="00D574D1">
          <w:rPr>
            <w:rStyle w:val="Hyperlink"/>
            <w:rtl/>
          </w:rPr>
          <w:t xml:space="preserve"> ال</w:t>
        </w:r>
        <w:r w:rsidRPr="00D574D1">
          <w:rPr>
            <w:rStyle w:val="Hyperlink"/>
            <w:rFonts w:hint="cs"/>
            <w:rtl/>
          </w:rPr>
          <w:t>ی</w:t>
        </w:r>
        <w:r w:rsidRPr="00D574D1">
          <w:rPr>
            <w:rStyle w:val="Hyperlink"/>
            <w:rFonts w:hint="eastAsia"/>
            <w:rtl/>
          </w:rPr>
          <w:t>زد</w:t>
        </w:r>
        <w:r w:rsidRPr="00D574D1">
          <w:rPr>
            <w:rStyle w:val="Hyperlink"/>
            <w:rFonts w:hint="cs"/>
            <w:rtl/>
          </w:rPr>
          <w:t>ی</w:t>
        </w:r>
        <w:r w:rsidRPr="00D574D1">
          <w:rPr>
            <w:rStyle w:val="Hyperlink"/>
            <w:rFonts w:hint="eastAsia"/>
            <w:rtl/>
          </w:rPr>
          <w:t>،</w:t>
        </w:r>
        <w:r w:rsidRPr="00D574D1">
          <w:rPr>
            <w:rStyle w:val="Hyperlink"/>
            <w:rtl/>
          </w:rPr>
          <w:t xml:space="preserve"> ج1، ص655.</w:t>
        </w:r>
      </w:hyperlink>
    </w:p>
  </w:footnote>
  <w:footnote w:id="12">
    <w:p w14:paraId="784C15C3" w14:textId="5B4C7AC2" w:rsidR="00396AAD" w:rsidRPr="00396AAD" w:rsidRDefault="00396AAD" w:rsidP="00396AAD">
      <w:pPr>
        <w:pStyle w:val="FootnoteText"/>
      </w:pPr>
      <w:r w:rsidRPr="00396AAD">
        <w:footnoteRef/>
      </w:r>
      <w:r w:rsidRPr="00396AAD">
        <w:rPr>
          <w:rtl/>
        </w:rPr>
        <w:t xml:space="preserve"> </w:t>
      </w:r>
      <w:hyperlink r:id="rId8" w:history="1">
        <w:r w:rsidRPr="00396AAD">
          <w:rPr>
            <w:rStyle w:val="Hyperlink"/>
            <w:rtl/>
          </w:rPr>
          <w:t>العروة الوثق</w:t>
        </w:r>
        <w:r w:rsidRPr="00396AAD">
          <w:rPr>
            <w:rStyle w:val="Hyperlink"/>
            <w:rFonts w:hint="cs"/>
            <w:rtl/>
          </w:rPr>
          <w:t>ی</w:t>
        </w:r>
        <w:r w:rsidRPr="00396AAD">
          <w:rPr>
            <w:rStyle w:val="Hyperlink"/>
            <w:rtl/>
          </w:rPr>
          <w:t xml:space="preserve"> (المحش</w:t>
        </w:r>
        <w:r w:rsidRPr="00396AAD">
          <w:rPr>
            <w:rStyle w:val="Hyperlink"/>
            <w:rFonts w:hint="cs"/>
            <w:rtl/>
          </w:rPr>
          <w:t>ی</w:t>
        </w:r>
        <w:r w:rsidRPr="00396AAD">
          <w:rPr>
            <w:rStyle w:val="Hyperlink"/>
            <w:rtl/>
          </w:rPr>
          <w:t>)، الس</w:t>
        </w:r>
        <w:r w:rsidRPr="00396AAD">
          <w:rPr>
            <w:rStyle w:val="Hyperlink"/>
            <w:rFonts w:hint="cs"/>
            <w:rtl/>
          </w:rPr>
          <w:t>ی</w:t>
        </w:r>
        <w:r w:rsidRPr="00396AAD">
          <w:rPr>
            <w:rStyle w:val="Hyperlink"/>
            <w:rFonts w:hint="eastAsia"/>
            <w:rtl/>
          </w:rPr>
          <w:t>د</w:t>
        </w:r>
        <w:r w:rsidRPr="00396AAD">
          <w:rPr>
            <w:rStyle w:val="Hyperlink"/>
            <w:rtl/>
          </w:rPr>
          <w:t xml:space="preserve"> محمد کاظم الطباطبائ</w:t>
        </w:r>
        <w:r w:rsidRPr="00396AAD">
          <w:rPr>
            <w:rStyle w:val="Hyperlink"/>
            <w:rFonts w:hint="cs"/>
            <w:rtl/>
          </w:rPr>
          <w:t>ی</w:t>
        </w:r>
        <w:r w:rsidRPr="00396AAD">
          <w:rPr>
            <w:rStyle w:val="Hyperlink"/>
            <w:rtl/>
          </w:rPr>
          <w:t xml:space="preserve"> ال</w:t>
        </w:r>
        <w:r w:rsidRPr="00396AAD">
          <w:rPr>
            <w:rStyle w:val="Hyperlink"/>
            <w:rFonts w:hint="cs"/>
            <w:rtl/>
          </w:rPr>
          <w:t>ی</w:t>
        </w:r>
        <w:r w:rsidRPr="00396AAD">
          <w:rPr>
            <w:rStyle w:val="Hyperlink"/>
            <w:rFonts w:hint="eastAsia"/>
            <w:rtl/>
          </w:rPr>
          <w:t>زد</w:t>
        </w:r>
        <w:r w:rsidRPr="00396AAD">
          <w:rPr>
            <w:rStyle w:val="Hyperlink"/>
            <w:rFonts w:hint="cs"/>
            <w:rtl/>
          </w:rPr>
          <w:t>ی</w:t>
        </w:r>
        <w:r w:rsidRPr="00396AAD">
          <w:rPr>
            <w:rStyle w:val="Hyperlink"/>
            <w:rFonts w:hint="eastAsia"/>
            <w:rtl/>
          </w:rPr>
          <w:t>،</w:t>
        </w:r>
        <w:r w:rsidRPr="00396AAD">
          <w:rPr>
            <w:rStyle w:val="Hyperlink"/>
            <w:rtl/>
          </w:rPr>
          <w:t xml:space="preserve"> ج2، ص519.</w:t>
        </w:r>
      </w:hyperlink>
    </w:p>
  </w:footnote>
  <w:footnote w:id="13">
    <w:p w14:paraId="29098FED" w14:textId="7C07B51A" w:rsidR="00396AAD" w:rsidRPr="00396AAD" w:rsidRDefault="00396AAD" w:rsidP="00396AAD">
      <w:pPr>
        <w:pStyle w:val="FootnoteText"/>
      </w:pPr>
      <w:r w:rsidRPr="00396AAD">
        <w:footnoteRef/>
      </w:r>
      <w:r w:rsidRPr="00396AAD">
        <w:rPr>
          <w:rtl/>
        </w:rPr>
        <w:t xml:space="preserve"> </w:t>
      </w:r>
      <w:hyperlink r:id="rId9" w:history="1">
        <w:r w:rsidRPr="00396AAD">
          <w:rPr>
            <w:rStyle w:val="Hyperlink"/>
            <w:rtl/>
          </w:rPr>
          <w:t>العروة الوثق</w:t>
        </w:r>
        <w:r w:rsidRPr="00396AAD">
          <w:rPr>
            <w:rStyle w:val="Hyperlink"/>
            <w:rFonts w:hint="cs"/>
            <w:rtl/>
          </w:rPr>
          <w:t>ی</w:t>
        </w:r>
        <w:r w:rsidRPr="00396AAD">
          <w:rPr>
            <w:rStyle w:val="Hyperlink"/>
            <w:rFonts w:hint="eastAsia"/>
            <w:rtl/>
          </w:rPr>
          <w:t>،</w:t>
        </w:r>
        <w:r w:rsidRPr="00396AAD">
          <w:rPr>
            <w:rStyle w:val="Hyperlink"/>
            <w:rtl/>
          </w:rPr>
          <w:t xml:space="preserve"> الس</w:t>
        </w:r>
        <w:r w:rsidRPr="00396AAD">
          <w:rPr>
            <w:rStyle w:val="Hyperlink"/>
            <w:rFonts w:hint="cs"/>
            <w:rtl/>
          </w:rPr>
          <w:t>ی</w:t>
        </w:r>
        <w:r w:rsidRPr="00396AAD">
          <w:rPr>
            <w:rStyle w:val="Hyperlink"/>
            <w:rFonts w:hint="eastAsia"/>
            <w:rtl/>
          </w:rPr>
          <w:t>د</w:t>
        </w:r>
        <w:r w:rsidRPr="00396AAD">
          <w:rPr>
            <w:rStyle w:val="Hyperlink"/>
            <w:rtl/>
          </w:rPr>
          <w:t xml:space="preserve"> محمد کاظم الطباطبائ</w:t>
        </w:r>
        <w:r w:rsidRPr="00396AAD">
          <w:rPr>
            <w:rStyle w:val="Hyperlink"/>
            <w:rFonts w:hint="cs"/>
            <w:rtl/>
          </w:rPr>
          <w:t>ی</w:t>
        </w:r>
        <w:r w:rsidRPr="00396AAD">
          <w:rPr>
            <w:rStyle w:val="Hyperlink"/>
            <w:rtl/>
          </w:rPr>
          <w:t xml:space="preserve"> ال</w:t>
        </w:r>
        <w:r w:rsidRPr="00396AAD">
          <w:rPr>
            <w:rStyle w:val="Hyperlink"/>
            <w:rFonts w:hint="cs"/>
            <w:rtl/>
          </w:rPr>
          <w:t>ی</w:t>
        </w:r>
        <w:r w:rsidRPr="00396AAD">
          <w:rPr>
            <w:rStyle w:val="Hyperlink"/>
            <w:rFonts w:hint="eastAsia"/>
            <w:rtl/>
          </w:rPr>
          <w:t>زد</w:t>
        </w:r>
        <w:r w:rsidRPr="00396AAD">
          <w:rPr>
            <w:rStyle w:val="Hyperlink"/>
            <w:rFonts w:hint="cs"/>
            <w:rtl/>
          </w:rPr>
          <w:t>ی</w:t>
        </w:r>
        <w:r w:rsidRPr="00396AAD">
          <w:rPr>
            <w:rStyle w:val="Hyperlink"/>
            <w:rFonts w:hint="eastAsia"/>
            <w:rtl/>
          </w:rPr>
          <w:t>،</w:t>
        </w:r>
        <w:r w:rsidRPr="00396AAD">
          <w:rPr>
            <w:rStyle w:val="Hyperlink"/>
            <w:rtl/>
          </w:rPr>
          <w:t xml:space="preserve"> ج1، ص655.</w:t>
        </w:r>
      </w:hyperlink>
    </w:p>
  </w:footnote>
  <w:footnote w:id="14">
    <w:p w14:paraId="254BA1C7" w14:textId="1A78F203" w:rsidR="00396AAD" w:rsidRPr="00396AAD" w:rsidRDefault="00396AAD" w:rsidP="00396AAD">
      <w:pPr>
        <w:pStyle w:val="FootnoteText"/>
      </w:pPr>
      <w:r w:rsidRPr="00396AAD">
        <w:footnoteRef/>
      </w:r>
      <w:r w:rsidRPr="00396AAD">
        <w:rPr>
          <w:rtl/>
        </w:rPr>
        <w:t xml:space="preserve"> </w:t>
      </w:r>
      <w:hyperlink r:id="rId10" w:history="1">
        <w:r w:rsidRPr="00396AAD">
          <w:rPr>
            <w:rStyle w:val="Hyperlink"/>
            <w:rFonts w:hint="eastAsia"/>
            <w:rtl/>
          </w:rPr>
          <w:t>العروة</w:t>
        </w:r>
        <w:r w:rsidRPr="00396AAD">
          <w:rPr>
            <w:rStyle w:val="Hyperlink"/>
            <w:rtl/>
          </w:rPr>
          <w:t xml:space="preserve"> الوثق</w:t>
        </w:r>
        <w:r w:rsidRPr="00396AAD">
          <w:rPr>
            <w:rStyle w:val="Hyperlink"/>
            <w:rFonts w:hint="cs"/>
            <w:rtl/>
          </w:rPr>
          <w:t>ی</w:t>
        </w:r>
        <w:r w:rsidRPr="00396AAD">
          <w:rPr>
            <w:rStyle w:val="Hyperlink"/>
            <w:rFonts w:hint="eastAsia"/>
            <w:rtl/>
          </w:rPr>
          <w:t>،</w:t>
        </w:r>
        <w:r w:rsidRPr="00396AAD">
          <w:rPr>
            <w:rStyle w:val="Hyperlink"/>
            <w:rtl/>
          </w:rPr>
          <w:t xml:space="preserve"> الس</w:t>
        </w:r>
        <w:r w:rsidRPr="00396AAD">
          <w:rPr>
            <w:rStyle w:val="Hyperlink"/>
            <w:rFonts w:hint="cs"/>
            <w:rtl/>
          </w:rPr>
          <w:t>ی</w:t>
        </w:r>
        <w:r w:rsidRPr="00396AAD">
          <w:rPr>
            <w:rStyle w:val="Hyperlink"/>
            <w:rFonts w:hint="eastAsia"/>
            <w:rtl/>
          </w:rPr>
          <w:t>د</w:t>
        </w:r>
        <w:r w:rsidRPr="00396AAD">
          <w:rPr>
            <w:rStyle w:val="Hyperlink"/>
            <w:rtl/>
          </w:rPr>
          <w:t xml:space="preserve"> محمد کاظم الطباطبائ</w:t>
        </w:r>
        <w:r w:rsidRPr="00396AAD">
          <w:rPr>
            <w:rStyle w:val="Hyperlink"/>
            <w:rFonts w:hint="cs"/>
            <w:rtl/>
          </w:rPr>
          <w:t>ی</w:t>
        </w:r>
        <w:r w:rsidRPr="00396AAD">
          <w:rPr>
            <w:rStyle w:val="Hyperlink"/>
            <w:rtl/>
          </w:rPr>
          <w:t xml:space="preserve"> ال</w:t>
        </w:r>
        <w:r w:rsidRPr="00396AAD">
          <w:rPr>
            <w:rStyle w:val="Hyperlink"/>
            <w:rFonts w:hint="cs"/>
            <w:rtl/>
          </w:rPr>
          <w:t>ی</w:t>
        </w:r>
        <w:r w:rsidRPr="00396AAD">
          <w:rPr>
            <w:rStyle w:val="Hyperlink"/>
            <w:rFonts w:hint="eastAsia"/>
            <w:rtl/>
          </w:rPr>
          <w:t>زد</w:t>
        </w:r>
        <w:r w:rsidRPr="00396AAD">
          <w:rPr>
            <w:rStyle w:val="Hyperlink"/>
            <w:rFonts w:hint="cs"/>
            <w:rtl/>
          </w:rPr>
          <w:t>ی</w:t>
        </w:r>
        <w:r w:rsidRPr="00396AAD">
          <w:rPr>
            <w:rStyle w:val="Hyperlink"/>
            <w:rFonts w:hint="eastAsia"/>
            <w:rtl/>
          </w:rPr>
          <w:t>،</w:t>
        </w:r>
        <w:r w:rsidRPr="00396AAD">
          <w:rPr>
            <w:rStyle w:val="Hyperlink"/>
            <w:rtl/>
          </w:rPr>
          <w:t xml:space="preserve"> ج1، ص655.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6B32EAA0"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6" w:name="BokNum"/>
    <w:bookmarkEnd w:id="26"/>
    <w:r w:rsidR="00231695">
      <w:rPr>
        <w:rFonts w:hint="cs"/>
        <w:b/>
        <w:bCs/>
        <w:sz w:val="20"/>
        <w:szCs w:val="24"/>
        <w:rtl/>
      </w:rPr>
      <w:t>072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7" w:name="Bokdars"/>
    <w:bookmarkEnd w:id="27"/>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8" w:name="Bokostad"/>
    <w:bookmarkEnd w:id="28"/>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9" w:name="BokTarikh"/>
    <w:bookmarkEnd w:id="29"/>
    <w:r w:rsidR="00354848">
      <w:rPr>
        <w:rFonts w:hint="cs"/>
        <w:sz w:val="24"/>
        <w:szCs w:val="24"/>
        <w:rtl/>
      </w:rPr>
      <w:t>1</w:t>
    </w:r>
    <w:r w:rsidR="00231695">
      <w:rPr>
        <w:rFonts w:hint="cs"/>
        <w:sz w:val="24"/>
        <w:szCs w:val="24"/>
        <w:rtl/>
      </w:rPr>
      <w:t>8</w:t>
    </w:r>
    <w:r w:rsidR="00F71250">
      <w:rPr>
        <w:sz w:val="24"/>
        <w:szCs w:val="24"/>
        <w:rtl/>
      </w:rPr>
      <w:t xml:space="preserve"> /</w:t>
    </w:r>
    <w:r w:rsidR="00354848">
      <w:rPr>
        <w:rFonts w:hint="cs"/>
        <w:sz w:val="24"/>
        <w:szCs w:val="24"/>
        <w:rtl/>
      </w:rPr>
      <w:t>11</w:t>
    </w:r>
    <w:r w:rsidR="00F71250">
      <w:rPr>
        <w:sz w:val="24"/>
        <w:szCs w:val="24"/>
        <w:rtl/>
      </w:rPr>
      <w:t xml:space="preserve"> /1401</w:t>
    </w:r>
    <w:r w:rsidR="00F35CAE">
      <w:rPr>
        <w:sz w:val="24"/>
        <w:szCs w:val="24"/>
        <w:rtl/>
      </w:rPr>
      <w:t xml:space="preserve"> </w:t>
    </w:r>
  </w:p>
  <w:p w14:paraId="7D10702A" w14:textId="40986DB1"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0" w:name="BokSabj"/>
    <w:bookmarkEnd w:id="30"/>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1" w:name="Bokmoqarer"/>
    <w:bookmarkEnd w:id="31"/>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231695">
      <w:rPr>
        <w:rFonts w:hint="cs"/>
        <w:sz w:val="24"/>
        <w:szCs w:val="24"/>
        <w:rtl/>
      </w:rPr>
      <w:t>فروعات مسئله قرائت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3C7"/>
    <w:rsid w:val="00006A1D"/>
    <w:rsid w:val="000072A3"/>
    <w:rsid w:val="0001113E"/>
    <w:rsid w:val="00013828"/>
    <w:rsid w:val="0001547C"/>
    <w:rsid w:val="00015AE6"/>
    <w:rsid w:val="000162B9"/>
    <w:rsid w:val="00020239"/>
    <w:rsid w:val="00022CAD"/>
    <w:rsid w:val="00023383"/>
    <w:rsid w:val="00025777"/>
    <w:rsid w:val="00025B70"/>
    <w:rsid w:val="00027085"/>
    <w:rsid w:val="0002717A"/>
    <w:rsid w:val="000277F0"/>
    <w:rsid w:val="00031CA9"/>
    <w:rsid w:val="0003368D"/>
    <w:rsid w:val="000353D7"/>
    <w:rsid w:val="00036897"/>
    <w:rsid w:val="00041044"/>
    <w:rsid w:val="00045108"/>
    <w:rsid w:val="00045578"/>
    <w:rsid w:val="000455AC"/>
    <w:rsid w:val="00050A2F"/>
    <w:rsid w:val="0005253B"/>
    <w:rsid w:val="00055496"/>
    <w:rsid w:val="00055769"/>
    <w:rsid w:val="00055A6A"/>
    <w:rsid w:val="000563C1"/>
    <w:rsid w:val="00057A1B"/>
    <w:rsid w:val="000606B3"/>
    <w:rsid w:val="00062D1D"/>
    <w:rsid w:val="00064063"/>
    <w:rsid w:val="00064B90"/>
    <w:rsid w:val="00064FA5"/>
    <w:rsid w:val="00065B90"/>
    <w:rsid w:val="00070A5F"/>
    <w:rsid w:val="00072025"/>
    <w:rsid w:val="00080A41"/>
    <w:rsid w:val="0008299B"/>
    <w:rsid w:val="00084F14"/>
    <w:rsid w:val="0008608E"/>
    <w:rsid w:val="00090D86"/>
    <w:rsid w:val="000913AA"/>
    <w:rsid w:val="00094847"/>
    <w:rsid w:val="000950BF"/>
    <w:rsid w:val="00096C63"/>
    <w:rsid w:val="00096EBF"/>
    <w:rsid w:val="000B0781"/>
    <w:rsid w:val="000B5DB5"/>
    <w:rsid w:val="000C0CDD"/>
    <w:rsid w:val="000C12F8"/>
    <w:rsid w:val="000C3394"/>
    <w:rsid w:val="000C3947"/>
    <w:rsid w:val="000C46F9"/>
    <w:rsid w:val="000C5869"/>
    <w:rsid w:val="000C7467"/>
    <w:rsid w:val="000D0118"/>
    <w:rsid w:val="000D0EED"/>
    <w:rsid w:val="000D237C"/>
    <w:rsid w:val="000D2A37"/>
    <w:rsid w:val="000D30E9"/>
    <w:rsid w:val="000D46B8"/>
    <w:rsid w:val="000D6818"/>
    <w:rsid w:val="000D783B"/>
    <w:rsid w:val="000D7F02"/>
    <w:rsid w:val="000E29F8"/>
    <w:rsid w:val="000E335E"/>
    <w:rsid w:val="000E4B56"/>
    <w:rsid w:val="000E6325"/>
    <w:rsid w:val="000F01F6"/>
    <w:rsid w:val="000F16CF"/>
    <w:rsid w:val="000F37CB"/>
    <w:rsid w:val="000F49B0"/>
    <w:rsid w:val="000F5BAC"/>
    <w:rsid w:val="000F7487"/>
    <w:rsid w:val="000F75C5"/>
    <w:rsid w:val="00101B78"/>
    <w:rsid w:val="00102585"/>
    <w:rsid w:val="0010731B"/>
    <w:rsid w:val="00111F2E"/>
    <w:rsid w:val="001140CE"/>
    <w:rsid w:val="00114AB7"/>
    <w:rsid w:val="00115214"/>
    <w:rsid w:val="00116B2B"/>
    <w:rsid w:val="00120348"/>
    <w:rsid w:val="00122A09"/>
    <w:rsid w:val="001238AC"/>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5209B"/>
    <w:rsid w:val="001626B8"/>
    <w:rsid w:val="00164CD1"/>
    <w:rsid w:val="00165FE8"/>
    <w:rsid w:val="00166637"/>
    <w:rsid w:val="0017143B"/>
    <w:rsid w:val="00171FC9"/>
    <w:rsid w:val="001738F8"/>
    <w:rsid w:val="001747C7"/>
    <w:rsid w:val="00174EA7"/>
    <w:rsid w:val="00175CF3"/>
    <w:rsid w:val="00181844"/>
    <w:rsid w:val="001822AD"/>
    <w:rsid w:val="001837E9"/>
    <w:rsid w:val="00187DFA"/>
    <w:rsid w:val="001912FD"/>
    <w:rsid w:val="001963B0"/>
    <w:rsid w:val="00197EEB"/>
    <w:rsid w:val="001A1BC1"/>
    <w:rsid w:val="001A1E64"/>
    <w:rsid w:val="001A1EA5"/>
    <w:rsid w:val="001A2200"/>
    <w:rsid w:val="001A2574"/>
    <w:rsid w:val="001A27D7"/>
    <w:rsid w:val="001A294E"/>
    <w:rsid w:val="001A346C"/>
    <w:rsid w:val="001A3796"/>
    <w:rsid w:val="001A4ED8"/>
    <w:rsid w:val="001A6A06"/>
    <w:rsid w:val="001B2488"/>
    <w:rsid w:val="001B40C3"/>
    <w:rsid w:val="001B6799"/>
    <w:rsid w:val="001C123B"/>
    <w:rsid w:val="001C1362"/>
    <w:rsid w:val="001C1F4E"/>
    <w:rsid w:val="001C2060"/>
    <w:rsid w:val="001C3270"/>
    <w:rsid w:val="001C4784"/>
    <w:rsid w:val="001C5C37"/>
    <w:rsid w:val="001C5C91"/>
    <w:rsid w:val="001D267C"/>
    <w:rsid w:val="001D2B68"/>
    <w:rsid w:val="001D2E9A"/>
    <w:rsid w:val="001D5517"/>
    <w:rsid w:val="001D597F"/>
    <w:rsid w:val="001E1FF2"/>
    <w:rsid w:val="001E3FD4"/>
    <w:rsid w:val="001E599E"/>
    <w:rsid w:val="001E61E8"/>
    <w:rsid w:val="001F022C"/>
    <w:rsid w:val="001F27B8"/>
    <w:rsid w:val="001F3BB2"/>
    <w:rsid w:val="001F584F"/>
    <w:rsid w:val="002005DB"/>
    <w:rsid w:val="002009D0"/>
    <w:rsid w:val="0020241A"/>
    <w:rsid w:val="00203821"/>
    <w:rsid w:val="00203BE3"/>
    <w:rsid w:val="0021116A"/>
    <w:rsid w:val="00211632"/>
    <w:rsid w:val="002118D6"/>
    <w:rsid w:val="0021630D"/>
    <w:rsid w:val="002179E7"/>
    <w:rsid w:val="00220263"/>
    <w:rsid w:val="0022178B"/>
    <w:rsid w:val="0022456B"/>
    <w:rsid w:val="0022759F"/>
    <w:rsid w:val="002310C4"/>
    <w:rsid w:val="00231695"/>
    <w:rsid w:val="0023174A"/>
    <w:rsid w:val="00232288"/>
    <w:rsid w:val="0023488F"/>
    <w:rsid w:val="00240042"/>
    <w:rsid w:val="0024121B"/>
    <w:rsid w:val="00241D82"/>
    <w:rsid w:val="00244F46"/>
    <w:rsid w:val="00247D2F"/>
    <w:rsid w:val="002507ED"/>
    <w:rsid w:val="0025148D"/>
    <w:rsid w:val="00252981"/>
    <w:rsid w:val="0025624F"/>
    <w:rsid w:val="00256560"/>
    <w:rsid w:val="00261FDB"/>
    <w:rsid w:val="002638C3"/>
    <w:rsid w:val="00263AC4"/>
    <w:rsid w:val="002646DE"/>
    <w:rsid w:val="00264709"/>
    <w:rsid w:val="00265C8E"/>
    <w:rsid w:val="0027259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DB3"/>
    <w:rsid w:val="00295F2B"/>
    <w:rsid w:val="002971D3"/>
    <w:rsid w:val="002A4242"/>
    <w:rsid w:val="002A5E04"/>
    <w:rsid w:val="002A5E7E"/>
    <w:rsid w:val="002A6195"/>
    <w:rsid w:val="002B4620"/>
    <w:rsid w:val="002B575F"/>
    <w:rsid w:val="002B729B"/>
    <w:rsid w:val="002B7434"/>
    <w:rsid w:val="002C041B"/>
    <w:rsid w:val="002C2059"/>
    <w:rsid w:val="002C23B5"/>
    <w:rsid w:val="002C2E8C"/>
    <w:rsid w:val="002C455C"/>
    <w:rsid w:val="002C53A2"/>
    <w:rsid w:val="002D0040"/>
    <w:rsid w:val="002D267B"/>
    <w:rsid w:val="002D2FA8"/>
    <w:rsid w:val="002D3D21"/>
    <w:rsid w:val="002D5581"/>
    <w:rsid w:val="002E220F"/>
    <w:rsid w:val="002E27BA"/>
    <w:rsid w:val="002E3470"/>
    <w:rsid w:val="002E3DCA"/>
    <w:rsid w:val="002E4490"/>
    <w:rsid w:val="002E5072"/>
    <w:rsid w:val="002E589B"/>
    <w:rsid w:val="002E6CF6"/>
    <w:rsid w:val="002E6ED8"/>
    <w:rsid w:val="002E71A7"/>
    <w:rsid w:val="002E7B40"/>
    <w:rsid w:val="002F1682"/>
    <w:rsid w:val="002F17C1"/>
    <w:rsid w:val="002F41CF"/>
    <w:rsid w:val="002F63A1"/>
    <w:rsid w:val="002F6F67"/>
    <w:rsid w:val="00301560"/>
    <w:rsid w:val="00302F4D"/>
    <w:rsid w:val="00303D80"/>
    <w:rsid w:val="00307311"/>
    <w:rsid w:val="0031229C"/>
    <w:rsid w:val="00314203"/>
    <w:rsid w:val="0031785B"/>
    <w:rsid w:val="0032100F"/>
    <w:rsid w:val="0033402C"/>
    <w:rsid w:val="00335E30"/>
    <w:rsid w:val="003366C7"/>
    <w:rsid w:val="00336882"/>
    <w:rsid w:val="00340521"/>
    <w:rsid w:val="00342894"/>
    <w:rsid w:val="00345C73"/>
    <w:rsid w:val="00354848"/>
    <w:rsid w:val="00354A99"/>
    <w:rsid w:val="0035532C"/>
    <w:rsid w:val="00360311"/>
    <w:rsid w:val="00361751"/>
    <w:rsid w:val="00361922"/>
    <w:rsid w:val="00372D4C"/>
    <w:rsid w:val="00373020"/>
    <w:rsid w:val="0037339B"/>
    <w:rsid w:val="003752FD"/>
    <w:rsid w:val="00377ED4"/>
    <w:rsid w:val="00377F1F"/>
    <w:rsid w:val="00380E0D"/>
    <w:rsid w:val="00380FF7"/>
    <w:rsid w:val="00384132"/>
    <w:rsid w:val="003844A0"/>
    <w:rsid w:val="003845EC"/>
    <w:rsid w:val="00386C11"/>
    <w:rsid w:val="00392DEE"/>
    <w:rsid w:val="00394E05"/>
    <w:rsid w:val="00396298"/>
    <w:rsid w:val="00396AAD"/>
    <w:rsid w:val="00397466"/>
    <w:rsid w:val="00397CE9"/>
    <w:rsid w:val="003A17D9"/>
    <w:rsid w:val="003A2009"/>
    <w:rsid w:val="003A6148"/>
    <w:rsid w:val="003B626E"/>
    <w:rsid w:val="003C33F6"/>
    <w:rsid w:val="003C3D2E"/>
    <w:rsid w:val="003C43A5"/>
    <w:rsid w:val="003C4AB0"/>
    <w:rsid w:val="003C6470"/>
    <w:rsid w:val="003C7396"/>
    <w:rsid w:val="003D092B"/>
    <w:rsid w:val="003D2A10"/>
    <w:rsid w:val="003D5697"/>
    <w:rsid w:val="003D6CC1"/>
    <w:rsid w:val="003E1C5C"/>
    <w:rsid w:val="003E2B13"/>
    <w:rsid w:val="003E432F"/>
    <w:rsid w:val="003E6650"/>
    <w:rsid w:val="003F2E09"/>
    <w:rsid w:val="003F466E"/>
    <w:rsid w:val="003F5356"/>
    <w:rsid w:val="003F5B46"/>
    <w:rsid w:val="003F7024"/>
    <w:rsid w:val="00401363"/>
    <w:rsid w:val="00401ADD"/>
    <w:rsid w:val="00402E47"/>
    <w:rsid w:val="00403F8C"/>
    <w:rsid w:val="00404A83"/>
    <w:rsid w:val="00407864"/>
    <w:rsid w:val="00411E26"/>
    <w:rsid w:val="00414792"/>
    <w:rsid w:val="00414E6D"/>
    <w:rsid w:val="00425015"/>
    <w:rsid w:val="00425186"/>
    <w:rsid w:val="00425429"/>
    <w:rsid w:val="00426515"/>
    <w:rsid w:val="00426A03"/>
    <w:rsid w:val="00430994"/>
    <w:rsid w:val="00430EF5"/>
    <w:rsid w:val="00432412"/>
    <w:rsid w:val="00433BD7"/>
    <w:rsid w:val="004345BE"/>
    <w:rsid w:val="004366A4"/>
    <w:rsid w:val="004404BC"/>
    <w:rsid w:val="004412C2"/>
    <w:rsid w:val="00441B6D"/>
    <w:rsid w:val="00443DE5"/>
    <w:rsid w:val="00444E39"/>
    <w:rsid w:val="00450C98"/>
    <w:rsid w:val="004515C2"/>
    <w:rsid w:val="004556EF"/>
    <w:rsid w:val="004559A1"/>
    <w:rsid w:val="00455B1E"/>
    <w:rsid w:val="00457B3E"/>
    <w:rsid w:val="00460F2F"/>
    <w:rsid w:val="00462B07"/>
    <w:rsid w:val="00463E6B"/>
    <w:rsid w:val="00465BD2"/>
    <w:rsid w:val="00466973"/>
    <w:rsid w:val="004715C8"/>
    <w:rsid w:val="00477DFA"/>
    <w:rsid w:val="00481C31"/>
    <w:rsid w:val="00482FC1"/>
    <w:rsid w:val="00483027"/>
    <w:rsid w:val="00484D87"/>
    <w:rsid w:val="004850D5"/>
    <w:rsid w:val="00485F0C"/>
    <w:rsid w:val="00486DC9"/>
    <w:rsid w:val="004871AA"/>
    <w:rsid w:val="004918D7"/>
    <w:rsid w:val="00492637"/>
    <w:rsid w:val="004926E1"/>
    <w:rsid w:val="004928BE"/>
    <w:rsid w:val="00497C20"/>
    <w:rsid w:val="004A2D4B"/>
    <w:rsid w:val="004A2FEA"/>
    <w:rsid w:val="004A5FF0"/>
    <w:rsid w:val="004A7257"/>
    <w:rsid w:val="004A75DF"/>
    <w:rsid w:val="004A7611"/>
    <w:rsid w:val="004B3F73"/>
    <w:rsid w:val="004B497E"/>
    <w:rsid w:val="004B4FF2"/>
    <w:rsid w:val="004C13BD"/>
    <w:rsid w:val="004C2730"/>
    <w:rsid w:val="004C318B"/>
    <w:rsid w:val="004D2531"/>
    <w:rsid w:val="004D2DD7"/>
    <w:rsid w:val="004D44DB"/>
    <w:rsid w:val="004D75C5"/>
    <w:rsid w:val="004E1CAC"/>
    <w:rsid w:val="004E2186"/>
    <w:rsid w:val="004E2320"/>
    <w:rsid w:val="004E66FB"/>
    <w:rsid w:val="004E687E"/>
    <w:rsid w:val="004F0DB1"/>
    <w:rsid w:val="004F470A"/>
    <w:rsid w:val="004F4C59"/>
    <w:rsid w:val="004F6847"/>
    <w:rsid w:val="004F6888"/>
    <w:rsid w:val="00500C8F"/>
    <w:rsid w:val="00500FFB"/>
    <w:rsid w:val="0050107F"/>
    <w:rsid w:val="00501909"/>
    <w:rsid w:val="00503446"/>
    <w:rsid w:val="00505151"/>
    <w:rsid w:val="00506885"/>
    <w:rsid w:val="00507BBB"/>
    <w:rsid w:val="005128DF"/>
    <w:rsid w:val="00513A43"/>
    <w:rsid w:val="0051592A"/>
    <w:rsid w:val="0051644E"/>
    <w:rsid w:val="00516CC9"/>
    <w:rsid w:val="00520495"/>
    <w:rsid w:val="005206FE"/>
    <w:rsid w:val="0052118C"/>
    <w:rsid w:val="005257ED"/>
    <w:rsid w:val="005306F8"/>
    <w:rsid w:val="00530B8E"/>
    <w:rsid w:val="00532A48"/>
    <w:rsid w:val="00534ED4"/>
    <w:rsid w:val="0054023D"/>
    <w:rsid w:val="005409FF"/>
    <w:rsid w:val="00540BEA"/>
    <w:rsid w:val="005426BF"/>
    <w:rsid w:val="00544F5C"/>
    <w:rsid w:val="0054745B"/>
    <w:rsid w:val="00552D79"/>
    <w:rsid w:val="00553199"/>
    <w:rsid w:val="0055483F"/>
    <w:rsid w:val="0056213C"/>
    <w:rsid w:val="0056290D"/>
    <w:rsid w:val="00572AA2"/>
    <w:rsid w:val="00573012"/>
    <w:rsid w:val="005748BA"/>
    <w:rsid w:val="0058069B"/>
    <w:rsid w:val="00580C24"/>
    <w:rsid w:val="00582997"/>
    <w:rsid w:val="00587B05"/>
    <w:rsid w:val="00593F64"/>
    <w:rsid w:val="005943C4"/>
    <w:rsid w:val="005960C0"/>
    <w:rsid w:val="005968EF"/>
    <w:rsid w:val="00596C1E"/>
    <w:rsid w:val="005A058F"/>
    <w:rsid w:val="005A2E26"/>
    <w:rsid w:val="005A4A2D"/>
    <w:rsid w:val="005A79A1"/>
    <w:rsid w:val="005B02C5"/>
    <w:rsid w:val="005B0527"/>
    <w:rsid w:val="005B289E"/>
    <w:rsid w:val="005B474A"/>
    <w:rsid w:val="005B7BCA"/>
    <w:rsid w:val="005C0DAE"/>
    <w:rsid w:val="005C188E"/>
    <w:rsid w:val="005C62B0"/>
    <w:rsid w:val="005D1515"/>
    <w:rsid w:val="005D2349"/>
    <w:rsid w:val="005D446B"/>
    <w:rsid w:val="005D6458"/>
    <w:rsid w:val="005E0499"/>
    <w:rsid w:val="005E1B60"/>
    <w:rsid w:val="005E1FD8"/>
    <w:rsid w:val="005E26A1"/>
    <w:rsid w:val="005E5507"/>
    <w:rsid w:val="005E607B"/>
    <w:rsid w:val="005E6DBA"/>
    <w:rsid w:val="005F0A8D"/>
    <w:rsid w:val="005F27C0"/>
    <w:rsid w:val="005F60E3"/>
    <w:rsid w:val="00601229"/>
    <w:rsid w:val="0060377C"/>
    <w:rsid w:val="00603B67"/>
    <w:rsid w:val="006102CC"/>
    <w:rsid w:val="006109E4"/>
    <w:rsid w:val="006121A9"/>
    <w:rsid w:val="0061310D"/>
    <w:rsid w:val="006157E9"/>
    <w:rsid w:val="006162A2"/>
    <w:rsid w:val="006207EC"/>
    <w:rsid w:val="006211C1"/>
    <w:rsid w:val="006240DA"/>
    <w:rsid w:val="0063256E"/>
    <w:rsid w:val="00633F04"/>
    <w:rsid w:val="00634EAB"/>
    <w:rsid w:val="00635219"/>
    <w:rsid w:val="00635658"/>
    <w:rsid w:val="00635EC0"/>
    <w:rsid w:val="00640B58"/>
    <w:rsid w:val="00641FEB"/>
    <w:rsid w:val="00645E89"/>
    <w:rsid w:val="00647366"/>
    <w:rsid w:val="00647AAA"/>
    <w:rsid w:val="00650336"/>
    <w:rsid w:val="00651B02"/>
    <w:rsid w:val="00651B19"/>
    <w:rsid w:val="00651F12"/>
    <w:rsid w:val="00652483"/>
    <w:rsid w:val="006529DB"/>
    <w:rsid w:val="0065319F"/>
    <w:rsid w:val="00657509"/>
    <w:rsid w:val="00657DC4"/>
    <w:rsid w:val="00660A29"/>
    <w:rsid w:val="00664937"/>
    <w:rsid w:val="00667247"/>
    <w:rsid w:val="00667562"/>
    <w:rsid w:val="0067079C"/>
    <w:rsid w:val="00670938"/>
    <w:rsid w:val="006712EB"/>
    <w:rsid w:val="006715B0"/>
    <w:rsid w:val="00672289"/>
    <w:rsid w:val="0067562B"/>
    <w:rsid w:val="00681542"/>
    <w:rsid w:val="006819F2"/>
    <w:rsid w:val="00683F8C"/>
    <w:rsid w:val="00695519"/>
    <w:rsid w:val="006A4134"/>
    <w:rsid w:val="006A4F2A"/>
    <w:rsid w:val="006A528C"/>
    <w:rsid w:val="006A5DDA"/>
    <w:rsid w:val="006A6701"/>
    <w:rsid w:val="006B2065"/>
    <w:rsid w:val="006B21F4"/>
    <w:rsid w:val="006B3753"/>
    <w:rsid w:val="006B409A"/>
    <w:rsid w:val="006B52B5"/>
    <w:rsid w:val="006B7AD6"/>
    <w:rsid w:val="006C18CA"/>
    <w:rsid w:val="006C2643"/>
    <w:rsid w:val="006C4332"/>
    <w:rsid w:val="006C50FD"/>
    <w:rsid w:val="006C6E85"/>
    <w:rsid w:val="006D1DD4"/>
    <w:rsid w:val="006D3892"/>
    <w:rsid w:val="006D3D4B"/>
    <w:rsid w:val="006D4014"/>
    <w:rsid w:val="006D44C1"/>
    <w:rsid w:val="006E20E1"/>
    <w:rsid w:val="006E308E"/>
    <w:rsid w:val="006E5651"/>
    <w:rsid w:val="006E5A42"/>
    <w:rsid w:val="006E5B85"/>
    <w:rsid w:val="006E5C17"/>
    <w:rsid w:val="006F026A"/>
    <w:rsid w:val="006F14E0"/>
    <w:rsid w:val="006F231A"/>
    <w:rsid w:val="006F46D6"/>
    <w:rsid w:val="006F5032"/>
    <w:rsid w:val="007009E4"/>
    <w:rsid w:val="007011F4"/>
    <w:rsid w:val="007013AB"/>
    <w:rsid w:val="00702650"/>
    <w:rsid w:val="0070265B"/>
    <w:rsid w:val="0070268E"/>
    <w:rsid w:val="00704813"/>
    <w:rsid w:val="00706A14"/>
    <w:rsid w:val="00711007"/>
    <w:rsid w:val="00713353"/>
    <w:rsid w:val="00715F88"/>
    <w:rsid w:val="0072290D"/>
    <w:rsid w:val="00723D6D"/>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034F"/>
    <w:rsid w:val="00771B1B"/>
    <w:rsid w:val="00772547"/>
    <w:rsid w:val="00774690"/>
    <w:rsid w:val="00775507"/>
    <w:rsid w:val="00783473"/>
    <w:rsid w:val="0078594B"/>
    <w:rsid w:val="00793A7E"/>
    <w:rsid w:val="00795E02"/>
    <w:rsid w:val="007979D0"/>
    <w:rsid w:val="007A3819"/>
    <w:rsid w:val="007A3E50"/>
    <w:rsid w:val="007A4E18"/>
    <w:rsid w:val="007A6A75"/>
    <w:rsid w:val="007A7B8C"/>
    <w:rsid w:val="007C1CCA"/>
    <w:rsid w:val="007C6D9E"/>
    <w:rsid w:val="007D08D0"/>
    <w:rsid w:val="007D1C43"/>
    <w:rsid w:val="007D1E71"/>
    <w:rsid w:val="007D5EAF"/>
    <w:rsid w:val="007D63CF"/>
    <w:rsid w:val="007D6C53"/>
    <w:rsid w:val="007D6FA9"/>
    <w:rsid w:val="007E14EC"/>
    <w:rsid w:val="007E1564"/>
    <w:rsid w:val="007E1E87"/>
    <w:rsid w:val="007E3645"/>
    <w:rsid w:val="007E5B3F"/>
    <w:rsid w:val="007E6368"/>
    <w:rsid w:val="007E72D8"/>
    <w:rsid w:val="007F2257"/>
    <w:rsid w:val="007F229B"/>
    <w:rsid w:val="007F2721"/>
    <w:rsid w:val="007F2AB5"/>
    <w:rsid w:val="007F4F99"/>
    <w:rsid w:val="00800356"/>
    <w:rsid w:val="0080091D"/>
    <w:rsid w:val="00800D52"/>
    <w:rsid w:val="00804108"/>
    <w:rsid w:val="00804B06"/>
    <w:rsid w:val="00804FC4"/>
    <w:rsid w:val="00810B40"/>
    <w:rsid w:val="00810ED0"/>
    <w:rsid w:val="0081549C"/>
    <w:rsid w:val="00816367"/>
    <w:rsid w:val="00816A0B"/>
    <w:rsid w:val="0081780A"/>
    <w:rsid w:val="00820C9F"/>
    <w:rsid w:val="00820D3E"/>
    <w:rsid w:val="00822535"/>
    <w:rsid w:val="00823EFF"/>
    <w:rsid w:val="00824B22"/>
    <w:rsid w:val="0082687D"/>
    <w:rsid w:val="00830C53"/>
    <w:rsid w:val="008349C3"/>
    <w:rsid w:val="00834E02"/>
    <w:rsid w:val="00837FAA"/>
    <w:rsid w:val="00841F77"/>
    <w:rsid w:val="008463ED"/>
    <w:rsid w:val="0084641A"/>
    <w:rsid w:val="008505EF"/>
    <w:rsid w:val="0085276D"/>
    <w:rsid w:val="00855090"/>
    <w:rsid w:val="00860745"/>
    <w:rsid w:val="00860D91"/>
    <w:rsid w:val="00860FFC"/>
    <w:rsid w:val="00863390"/>
    <w:rsid w:val="00863413"/>
    <w:rsid w:val="0086385C"/>
    <w:rsid w:val="00866985"/>
    <w:rsid w:val="00867141"/>
    <w:rsid w:val="00871916"/>
    <w:rsid w:val="0087449B"/>
    <w:rsid w:val="00874A58"/>
    <w:rsid w:val="00884831"/>
    <w:rsid w:val="00885A5F"/>
    <w:rsid w:val="00885B18"/>
    <w:rsid w:val="008866BF"/>
    <w:rsid w:val="00892BF7"/>
    <w:rsid w:val="00893AC3"/>
    <w:rsid w:val="0089506B"/>
    <w:rsid w:val="008956DD"/>
    <w:rsid w:val="008A388E"/>
    <w:rsid w:val="008A510E"/>
    <w:rsid w:val="008A522A"/>
    <w:rsid w:val="008A7DAB"/>
    <w:rsid w:val="008B0D6F"/>
    <w:rsid w:val="008B1FB5"/>
    <w:rsid w:val="008B4464"/>
    <w:rsid w:val="008B4D15"/>
    <w:rsid w:val="008B750B"/>
    <w:rsid w:val="008C3162"/>
    <w:rsid w:val="008C562D"/>
    <w:rsid w:val="008C6115"/>
    <w:rsid w:val="008C6506"/>
    <w:rsid w:val="008D1F14"/>
    <w:rsid w:val="008D2A7B"/>
    <w:rsid w:val="008D4ABC"/>
    <w:rsid w:val="008D6DDC"/>
    <w:rsid w:val="008E23B8"/>
    <w:rsid w:val="008E3924"/>
    <w:rsid w:val="008E426D"/>
    <w:rsid w:val="008E4A10"/>
    <w:rsid w:val="008E7A0D"/>
    <w:rsid w:val="008F13F7"/>
    <w:rsid w:val="008F5B4D"/>
    <w:rsid w:val="0090717E"/>
    <w:rsid w:val="00907425"/>
    <w:rsid w:val="00914C5F"/>
    <w:rsid w:val="009213C8"/>
    <w:rsid w:val="00923831"/>
    <w:rsid w:val="00923C34"/>
    <w:rsid w:val="00923D90"/>
    <w:rsid w:val="00924152"/>
    <w:rsid w:val="0092467C"/>
    <w:rsid w:val="0092513D"/>
    <w:rsid w:val="00926380"/>
    <w:rsid w:val="00927A9F"/>
    <w:rsid w:val="00930903"/>
    <w:rsid w:val="00931318"/>
    <w:rsid w:val="009335CC"/>
    <w:rsid w:val="00933BD2"/>
    <w:rsid w:val="0093586F"/>
    <w:rsid w:val="00935A55"/>
    <w:rsid w:val="00940649"/>
    <w:rsid w:val="00940C11"/>
    <w:rsid w:val="00941B0B"/>
    <w:rsid w:val="00941CEB"/>
    <w:rsid w:val="00941E3D"/>
    <w:rsid w:val="009435BA"/>
    <w:rsid w:val="00944B7B"/>
    <w:rsid w:val="00944C56"/>
    <w:rsid w:val="00945FC8"/>
    <w:rsid w:val="0094720F"/>
    <w:rsid w:val="00953B28"/>
    <w:rsid w:val="00954322"/>
    <w:rsid w:val="009550AF"/>
    <w:rsid w:val="009575DA"/>
    <w:rsid w:val="00957CAA"/>
    <w:rsid w:val="00961F68"/>
    <w:rsid w:val="0096384B"/>
    <w:rsid w:val="0096778A"/>
    <w:rsid w:val="0096778F"/>
    <w:rsid w:val="00970BDA"/>
    <w:rsid w:val="00975E39"/>
    <w:rsid w:val="00977656"/>
    <w:rsid w:val="0098075D"/>
    <w:rsid w:val="0098201D"/>
    <w:rsid w:val="009846A7"/>
    <w:rsid w:val="0098794D"/>
    <w:rsid w:val="00990FC4"/>
    <w:rsid w:val="00991DE6"/>
    <w:rsid w:val="0099466E"/>
    <w:rsid w:val="0099492D"/>
    <w:rsid w:val="0099497B"/>
    <w:rsid w:val="00995ED3"/>
    <w:rsid w:val="00996C68"/>
    <w:rsid w:val="009A2AD6"/>
    <w:rsid w:val="009A3BE8"/>
    <w:rsid w:val="009A43BA"/>
    <w:rsid w:val="009A75D8"/>
    <w:rsid w:val="009A7650"/>
    <w:rsid w:val="009A790A"/>
    <w:rsid w:val="009A7EFF"/>
    <w:rsid w:val="009B0D05"/>
    <w:rsid w:val="009B13DF"/>
    <w:rsid w:val="009B30EF"/>
    <w:rsid w:val="009B3B48"/>
    <w:rsid w:val="009B4CA6"/>
    <w:rsid w:val="009B659A"/>
    <w:rsid w:val="009B79F8"/>
    <w:rsid w:val="009C0C84"/>
    <w:rsid w:val="009C2B94"/>
    <w:rsid w:val="009C40AC"/>
    <w:rsid w:val="009C53AE"/>
    <w:rsid w:val="009C62BB"/>
    <w:rsid w:val="009C66D5"/>
    <w:rsid w:val="009D13CE"/>
    <w:rsid w:val="009D13FD"/>
    <w:rsid w:val="009D266A"/>
    <w:rsid w:val="009D3181"/>
    <w:rsid w:val="009D39B1"/>
    <w:rsid w:val="009D663C"/>
    <w:rsid w:val="009D6B41"/>
    <w:rsid w:val="009D79D7"/>
    <w:rsid w:val="009E4190"/>
    <w:rsid w:val="009F011C"/>
    <w:rsid w:val="009F2172"/>
    <w:rsid w:val="009F5AA7"/>
    <w:rsid w:val="009F5BE9"/>
    <w:rsid w:val="009F7E07"/>
    <w:rsid w:val="00A00B91"/>
    <w:rsid w:val="00A01522"/>
    <w:rsid w:val="00A01F15"/>
    <w:rsid w:val="00A023F2"/>
    <w:rsid w:val="00A03D3C"/>
    <w:rsid w:val="00A042BB"/>
    <w:rsid w:val="00A055A2"/>
    <w:rsid w:val="00A07841"/>
    <w:rsid w:val="00A07CAC"/>
    <w:rsid w:val="00A103B6"/>
    <w:rsid w:val="00A10A11"/>
    <w:rsid w:val="00A13C6A"/>
    <w:rsid w:val="00A164EB"/>
    <w:rsid w:val="00A17B09"/>
    <w:rsid w:val="00A256ED"/>
    <w:rsid w:val="00A26F85"/>
    <w:rsid w:val="00A301E0"/>
    <w:rsid w:val="00A30845"/>
    <w:rsid w:val="00A345E9"/>
    <w:rsid w:val="00A360AB"/>
    <w:rsid w:val="00A360F7"/>
    <w:rsid w:val="00A37CB1"/>
    <w:rsid w:val="00A40C5C"/>
    <w:rsid w:val="00A40D34"/>
    <w:rsid w:val="00A44825"/>
    <w:rsid w:val="00A457C6"/>
    <w:rsid w:val="00A45FFA"/>
    <w:rsid w:val="00A46AD0"/>
    <w:rsid w:val="00A47063"/>
    <w:rsid w:val="00A473A8"/>
    <w:rsid w:val="00A50CAF"/>
    <w:rsid w:val="00A513F0"/>
    <w:rsid w:val="00A55A4C"/>
    <w:rsid w:val="00A55D80"/>
    <w:rsid w:val="00A56D52"/>
    <w:rsid w:val="00A61AC8"/>
    <w:rsid w:val="00A61D8B"/>
    <w:rsid w:val="00A62FD3"/>
    <w:rsid w:val="00A6366F"/>
    <w:rsid w:val="00A63755"/>
    <w:rsid w:val="00A6441F"/>
    <w:rsid w:val="00A65D4C"/>
    <w:rsid w:val="00A66AF0"/>
    <w:rsid w:val="00A70512"/>
    <w:rsid w:val="00A71DA7"/>
    <w:rsid w:val="00A7399F"/>
    <w:rsid w:val="00A8160A"/>
    <w:rsid w:val="00A81766"/>
    <w:rsid w:val="00A82773"/>
    <w:rsid w:val="00A82B39"/>
    <w:rsid w:val="00A834F9"/>
    <w:rsid w:val="00A9123D"/>
    <w:rsid w:val="00A954F4"/>
    <w:rsid w:val="00A95AC6"/>
    <w:rsid w:val="00A971D2"/>
    <w:rsid w:val="00AA1959"/>
    <w:rsid w:val="00AA1F60"/>
    <w:rsid w:val="00AA1F6F"/>
    <w:rsid w:val="00AA3917"/>
    <w:rsid w:val="00AA40D7"/>
    <w:rsid w:val="00AA516E"/>
    <w:rsid w:val="00AB0443"/>
    <w:rsid w:val="00AB0E44"/>
    <w:rsid w:val="00AB559D"/>
    <w:rsid w:val="00AB57E4"/>
    <w:rsid w:val="00AB5F7D"/>
    <w:rsid w:val="00AB6622"/>
    <w:rsid w:val="00AB7870"/>
    <w:rsid w:val="00AC0C50"/>
    <w:rsid w:val="00AC0FAC"/>
    <w:rsid w:val="00AC6265"/>
    <w:rsid w:val="00AC6FE2"/>
    <w:rsid w:val="00AE2ED9"/>
    <w:rsid w:val="00AE4C16"/>
    <w:rsid w:val="00AE4C52"/>
    <w:rsid w:val="00AE55B9"/>
    <w:rsid w:val="00AE770B"/>
    <w:rsid w:val="00AF0B83"/>
    <w:rsid w:val="00AF186B"/>
    <w:rsid w:val="00AF1CA4"/>
    <w:rsid w:val="00AF21E3"/>
    <w:rsid w:val="00AF3925"/>
    <w:rsid w:val="00AF3CB6"/>
    <w:rsid w:val="00AF44E9"/>
    <w:rsid w:val="00AF5D14"/>
    <w:rsid w:val="00AF6265"/>
    <w:rsid w:val="00B05A5E"/>
    <w:rsid w:val="00B064CE"/>
    <w:rsid w:val="00B073A2"/>
    <w:rsid w:val="00B0747E"/>
    <w:rsid w:val="00B100A0"/>
    <w:rsid w:val="00B10332"/>
    <w:rsid w:val="00B1296B"/>
    <w:rsid w:val="00B14E54"/>
    <w:rsid w:val="00B179AD"/>
    <w:rsid w:val="00B21330"/>
    <w:rsid w:val="00B2292F"/>
    <w:rsid w:val="00B27A42"/>
    <w:rsid w:val="00B27E30"/>
    <w:rsid w:val="00B33DF1"/>
    <w:rsid w:val="00B345BC"/>
    <w:rsid w:val="00B369DE"/>
    <w:rsid w:val="00B42687"/>
    <w:rsid w:val="00B43169"/>
    <w:rsid w:val="00B43350"/>
    <w:rsid w:val="00B47C59"/>
    <w:rsid w:val="00B501A8"/>
    <w:rsid w:val="00B501F6"/>
    <w:rsid w:val="00B5168F"/>
    <w:rsid w:val="00B55444"/>
    <w:rsid w:val="00B55AE4"/>
    <w:rsid w:val="00B56353"/>
    <w:rsid w:val="00B565B3"/>
    <w:rsid w:val="00B631BE"/>
    <w:rsid w:val="00B66701"/>
    <w:rsid w:val="00B67D95"/>
    <w:rsid w:val="00B702A1"/>
    <w:rsid w:val="00B70B46"/>
    <w:rsid w:val="00B7162A"/>
    <w:rsid w:val="00B7291B"/>
    <w:rsid w:val="00B739B0"/>
    <w:rsid w:val="00B75BA5"/>
    <w:rsid w:val="00B80D52"/>
    <w:rsid w:val="00B81071"/>
    <w:rsid w:val="00B814A3"/>
    <w:rsid w:val="00B817D5"/>
    <w:rsid w:val="00B83688"/>
    <w:rsid w:val="00B90B49"/>
    <w:rsid w:val="00B92B0F"/>
    <w:rsid w:val="00B92DE6"/>
    <w:rsid w:val="00B93800"/>
    <w:rsid w:val="00B96F38"/>
    <w:rsid w:val="00BA02D6"/>
    <w:rsid w:val="00BA1508"/>
    <w:rsid w:val="00BA59A7"/>
    <w:rsid w:val="00BB241D"/>
    <w:rsid w:val="00BB414E"/>
    <w:rsid w:val="00BB4904"/>
    <w:rsid w:val="00BB4E15"/>
    <w:rsid w:val="00BC2906"/>
    <w:rsid w:val="00BC2C28"/>
    <w:rsid w:val="00BC2E73"/>
    <w:rsid w:val="00BC48B5"/>
    <w:rsid w:val="00BC6C7A"/>
    <w:rsid w:val="00BC716B"/>
    <w:rsid w:val="00BD0E74"/>
    <w:rsid w:val="00BD5F8C"/>
    <w:rsid w:val="00BD600E"/>
    <w:rsid w:val="00BE1A90"/>
    <w:rsid w:val="00BE29DD"/>
    <w:rsid w:val="00BE2E46"/>
    <w:rsid w:val="00BE6BFC"/>
    <w:rsid w:val="00BF15A8"/>
    <w:rsid w:val="00BF28B8"/>
    <w:rsid w:val="00BF52DB"/>
    <w:rsid w:val="00C0009B"/>
    <w:rsid w:val="00C030DB"/>
    <w:rsid w:val="00C066AF"/>
    <w:rsid w:val="00C101C7"/>
    <w:rsid w:val="00C10915"/>
    <w:rsid w:val="00C10E06"/>
    <w:rsid w:val="00C12756"/>
    <w:rsid w:val="00C13C6A"/>
    <w:rsid w:val="00C145B8"/>
    <w:rsid w:val="00C2438F"/>
    <w:rsid w:val="00C247B2"/>
    <w:rsid w:val="00C249ED"/>
    <w:rsid w:val="00C30F5C"/>
    <w:rsid w:val="00C31AF0"/>
    <w:rsid w:val="00C32626"/>
    <w:rsid w:val="00C328F2"/>
    <w:rsid w:val="00C328FB"/>
    <w:rsid w:val="00C32A7E"/>
    <w:rsid w:val="00C32B29"/>
    <w:rsid w:val="00C34F28"/>
    <w:rsid w:val="00C36117"/>
    <w:rsid w:val="00C368DF"/>
    <w:rsid w:val="00C4070C"/>
    <w:rsid w:val="00C4273F"/>
    <w:rsid w:val="00C442C5"/>
    <w:rsid w:val="00C47F4C"/>
    <w:rsid w:val="00C507EA"/>
    <w:rsid w:val="00C54B4F"/>
    <w:rsid w:val="00C55EEC"/>
    <w:rsid w:val="00C56A4F"/>
    <w:rsid w:val="00C57B5C"/>
    <w:rsid w:val="00C57C7C"/>
    <w:rsid w:val="00C602C0"/>
    <w:rsid w:val="00C60A55"/>
    <w:rsid w:val="00C61049"/>
    <w:rsid w:val="00C61313"/>
    <w:rsid w:val="00C63FFE"/>
    <w:rsid w:val="00C64835"/>
    <w:rsid w:val="00C674A5"/>
    <w:rsid w:val="00C715E1"/>
    <w:rsid w:val="00C73662"/>
    <w:rsid w:val="00C77249"/>
    <w:rsid w:val="00C77C7D"/>
    <w:rsid w:val="00C83786"/>
    <w:rsid w:val="00C87FF1"/>
    <w:rsid w:val="00C91EB6"/>
    <w:rsid w:val="00C92DF1"/>
    <w:rsid w:val="00C93198"/>
    <w:rsid w:val="00C93B7E"/>
    <w:rsid w:val="00C95F06"/>
    <w:rsid w:val="00CA10B0"/>
    <w:rsid w:val="00CA2ECB"/>
    <w:rsid w:val="00CA2F8E"/>
    <w:rsid w:val="00CA3848"/>
    <w:rsid w:val="00CA3EE2"/>
    <w:rsid w:val="00CA4F72"/>
    <w:rsid w:val="00CA7208"/>
    <w:rsid w:val="00CA7FD5"/>
    <w:rsid w:val="00CB0248"/>
    <w:rsid w:val="00CB0F43"/>
    <w:rsid w:val="00CB1AA4"/>
    <w:rsid w:val="00CB3287"/>
    <w:rsid w:val="00CB33E2"/>
    <w:rsid w:val="00CB4927"/>
    <w:rsid w:val="00CB4E68"/>
    <w:rsid w:val="00CC0E60"/>
    <w:rsid w:val="00CC2733"/>
    <w:rsid w:val="00CC2C41"/>
    <w:rsid w:val="00CC521B"/>
    <w:rsid w:val="00CC6088"/>
    <w:rsid w:val="00CD0050"/>
    <w:rsid w:val="00CD3B5F"/>
    <w:rsid w:val="00CD6CD8"/>
    <w:rsid w:val="00CD7C34"/>
    <w:rsid w:val="00CE0568"/>
    <w:rsid w:val="00CE2916"/>
    <w:rsid w:val="00CE3608"/>
    <w:rsid w:val="00CE65B6"/>
    <w:rsid w:val="00CE6BEA"/>
    <w:rsid w:val="00CE700C"/>
    <w:rsid w:val="00CE7481"/>
    <w:rsid w:val="00CF03D9"/>
    <w:rsid w:val="00CF0A8F"/>
    <w:rsid w:val="00CF7E30"/>
    <w:rsid w:val="00D01FC4"/>
    <w:rsid w:val="00D048CE"/>
    <w:rsid w:val="00D106ED"/>
    <w:rsid w:val="00D10998"/>
    <w:rsid w:val="00D11A59"/>
    <w:rsid w:val="00D12C4C"/>
    <w:rsid w:val="00D150D9"/>
    <w:rsid w:val="00D15CBD"/>
    <w:rsid w:val="00D1659B"/>
    <w:rsid w:val="00D17865"/>
    <w:rsid w:val="00D20887"/>
    <w:rsid w:val="00D221CB"/>
    <w:rsid w:val="00D23391"/>
    <w:rsid w:val="00D23E16"/>
    <w:rsid w:val="00D31805"/>
    <w:rsid w:val="00D33F19"/>
    <w:rsid w:val="00D343C5"/>
    <w:rsid w:val="00D35129"/>
    <w:rsid w:val="00D41409"/>
    <w:rsid w:val="00D41D32"/>
    <w:rsid w:val="00D459A3"/>
    <w:rsid w:val="00D503EA"/>
    <w:rsid w:val="00D552B9"/>
    <w:rsid w:val="00D5689A"/>
    <w:rsid w:val="00D56BA2"/>
    <w:rsid w:val="00D574D1"/>
    <w:rsid w:val="00D60DF7"/>
    <w:rsid w:val="00D60EAA"/>
    <w:rsid w:val="00D62021"/>
    <w:rsid w:val="00D660C8"/>
    <w:rsid w:val="00D67848"/>
    <w:rsid w:val="00D67A2B"/>
    <w:rsid w:val="00D70E89"/>
    <w:rsid w:val="00D735B2"/>
    <w:rsid w:val="00D74021"/>
    <w:rsid w:val="00D752DE"/>
    <w:rsid w:val="00D76D01"/>
    <w:rsid w:val="00D81794"/>
    <w:rsid w:val="00D8206D"/>
    <w:rsid w:val="00D83C3D"/>
    <w:rsid w:val="00D85F2B"/>
    <w:rsid w:val="00D871F2"/>
    <w:rsid w:val="00D87452"/>
    <w:rsid w:val="00D922A9"/>
    <w:rsid w:val="00D92BC2"/>
    <w:rsid w:val="00D9394A"/>
    <w:rsid w:val="00D953AA"/>
    <w:rsid w:val="00D9595F"/>
    <w:rsid w:val="00D96D01"/>
    <w:rsid w:val="00D9730F"/>
    <w:rsid w:val="00DA24C7"/>
    <w:rsid w:val="00DA3804"/>
    <w:rsid w:val="00DA6CD7"/>
    <w:rsid w:val="00DA7ADF"/>
    <w:rsid w:val="00DB0CBB"/>
    <w:rsid w:val="00DB10B8"/>
    <w:rsid w:val="00DB2E17"/>
    <w:rsid w:val="00DB67CC"/>
    <w:rsid w:val="00DC3783"/>
    <w:rsid w:val="00DC7BE6"/>
    <w:rsid w:val="00DD5DCC"/>
    <w:rsid w:val="00DD647E"/>
    <w:rsid w:val="00DE1070"/>
    <w:rsid w:val="00DE299A"/>
    <w:rsid w:val="00DE3668"/>
    <w:rsid w:val="00DE4714"/>
    <w:rsid w:val="00DE56AC"/>
    <w:rsid w:val="00DE5839"/>
    <w:rsid w:val="00DE5F0B"/>
    <w:rsid w:val="00DF0084"/>
    <w:rsid w:val="00DF54CF"/>
    <w:rsid w:val="00E00219"/>
    <w:rsid w:val="00E0316B"/>
    <w:rsid w:val="00E05296"/>
    <w:rsid w:val="00E061E4"/>
    <w:rsid w:val="00E062B6"/>
    <w:rsid w:val="00E06B8B"/>
    <w:rsid w:val="00E11B6B"/>
    <w:rsid w:val="00E14278"/>
    <w:rsid w:val="00E16DA7"/>
    <w:rsid w:val="00E23ADC"/>
    <w:rsid w:val="00E25E10"/>
    <w:rsid w:val="00E2696D"/>
    <w:rsid w:val="00E2740A"/>
    <w:rsid w:val="00E32C96"/>
    <w:rsid w:val="00E4119C"/>
    <w:rsid w:val="00E45353"/>
    <w:rsid w:val="00E467EF"/>
    <w:rsid w:val="00E47ADE"/>
    <w:rsid w:val="00E50B41"/>
    <w:rsid w:val="00E5219B"/>
    <w:rsid w:val="00E52D07"/>
    <w:rsid w:val="00E548CB"/>
    <w:rsid w:val="00E5518B"/>
    <w:rsid w:val="00E609FE"/>
    <w:rsid w:val="00E630BE"/>
    <w:rsid w:val="00E63C13"/>
    <w:rsid w:val="00E651A5"/>
    <w:rsid w:val="00E74350"/>
    <w:rsid w:val="00E75920"/>
    <w:rsid w:val="00E76036"/>
    <w:rsid w:val="00E80D96"/>
    <w:rsid w:val="00E82119"/>
    <w:rsid w:val="00E86A66"/>
    <w:rsid w:val="00E871FA"/>
    <w:rsid w:val="00E90DBC"/>
    <w:rsid w:val="00E9110E"/>
    <w:rsid w:val="00E91EAB"/>
    <w:rsid w:val="00E936A4"/>
    <w:rsid w:val="00E95441"/>
    <w:rsid w:val="00E954BB"/>
    <w:rsid w:val="00EA00DE"/>
    <w:rsid w:val="00EA1B14"/>
    <w:rsid w:val="00EA45E7"/>
    <w:rsid w:val="00EA6DE7"/>
    <w:rsid w:val="00EA7915"/>
    <w:rsid w:val="00EB016E"/>
    <w:rsid w:val="00EB0AEA"/>
    <w:rsid w:val="00EB4E63"/>
    <w:rsid w:val="00EB64F6"/>
    <w:rsid w:val="00EB78E3"/>
    <w:rsid w:val="00EB7BE3"/>
    <w:rsid w:val="00EC1C4B"/>
    <w:rsid w:val="00EC252C"/>
    <w:rsid w:val="00EC327D"/>
    <w:rsid w:val="00EC3905"/>
    <w:rsid w:val="00EC679E"/>
    <w:rsid w:val="00EC735A"/>
    <w:rsid w:val="00ED078A"/>
    <w:rsid w:val="00ED119A"/>
    <w:rsid w:val="00ED1878"/>
    <w:rsid w:val="00ED5F38"/>
    <w:rsid w:val="00EE003A"/>
    <w:rsid w:val="00EE08F4"/>
    <w:rsid w:val="00EE17C1"/>
    <w:rsid w:val="00EE3B99"/>
    <w:rsid w:val="00EE5AB7"/>
    <w:rsid w:val="00EE7CDE"/>
    <w:rsid w:val="00EF2373"/>
    <w:rsid w:val="00EF2448"/>
    <w:rsid w:val="00EF27FE"/>
    <w:rsid w:val="00EF4D2A"/>
    <w:rsid w:val="00EF63E0"/>
    <w:rsid w:val="00EF6E5A"/>
    <w:rsid w:val="00F051A0"/>
    <w:rsid w:val="00F07FB6"/>
    <w:rsid w:val="00F10646"/>
    <w:rsid w:val="00F13A22"/>
    <w:rsid w:val="00F13F0A"/>
    <w:rsid w:val="00F149D0"/>
    <w:rsid w:val="00F154D5"/>
    <w:rsid w:val="00F163EA"/>
    <w:rsid w:val="00F16B53"/>
    <w:rsid w:val="00F22BCD"/>
    <w:rsid w:val="00F2560C"/>
    <w:rsid w:val="00F25ECD"/>
    <w:rsid w:val="00F318BE"/>
    <w:rsid w:val="00F31B2B"/>
    <w:rsid w:val="00F33297"/>
    <w:rsid w:val="00F343FB"/>
    <w:rsid w:val="00F35203"/>
    <w:rsid w:val="00F359FE"/>
    <w:rsid w:val="00F35CAE"/>
    <w:rsid w:val="00F374CC"/>
    <w:rsid w:val="00F40BD0"/>
    <w:rsid w:val="00F42159"/>
    <w:rsid w:val="00F4256E"/>
    <w:rsid w:val="00F42EE1"/>
    <w:rsid w:val="00F43DF8"/>
    <w:rsid w:val="00F478B3"/>
    <w:rsid w:val="00F47DA9"/>
    <w:rsid w:val="00F47FDA"/>
    <w:rsid w:val="00F5633E"/>
    <w:rsid w:val="00F57902"/>
    <w:rsid w:val="00F60F1F"/>
    <w:rsid w:val="00F64141"/>
    <w:rsid w:val="00F67508"/>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B0504"/>
    <w:rsid w:val="00FB15EB"/>
    <w:rsid w:val="00FB399E"/>
    <w:rsid w:val="00FB3F52"/>
    <w:rsid w:val="00FB7000"/>
    <w:rsid w:val="00FB7952"/>
    <w:rsid w:val="00FB7F50"/>
    <w:rsid w:val="00FC2A85"/>
    <w:rsid w:val="00FC40AF"/>
    <w:rsid w:val="00FC56E1"/>
    <w:rsid w:val="00FC6555"/>
    <w:rsid w:val="00FC73B9"/>
    <w:rsid w:val="00FD0A16"/>
    <w:rsid w:val="00FD40D2"/>
    <w:rsid w:val="00FD4AA0"/>
    <w:rsid w:val="00FD57BA"/>
    <w:rsid w:val="00FD7184"/>
    <w:rsid w:val="00FE0D2B"/>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3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27/2/519/&#1575;&#1607;&#1583;&#1606;&#1575;" TargetMode="External"/><Relationship Id="rId3" Type="http://schemas.openxmlformats.org/officeDocument/2006/relationships/hyperlink" Target="http://lib.eshia.ir/10028/1/654/&#1605;&#1583;" TargetMode="External"/><Relationship Id="rId7" Type="http://schemas.openxmlformats.org/officeDocument/2006/relationships/hyperlink" Target="http://lib.eshia.ir/10028/1/655/&#1740;&#1602;&#1608;&#1604;" TargetMode="External"/><Relationship Id="rId2" Type="http://schemas.openxmlformats.org/officeDocument/2006/relationships/hyperlink" Target="http://lib.eshia.ir/10028/1/610/&#1575;&#1604;&#1580;&#1586;&#1605;" TargetMode="External"/><Relationship Id="rId1" Type="http://schemas.openxmlformats.org/officeDocument/2006/relationships/hyperlink" Target="http://lib.eshia.ir/10027/2/464/&#1575;&#1604;&#1580;&#1608;&#1575;&#1586;" TargetMode="External"/><Relationship Id="rId6" Type="http://schemas.openxmlformats.org/officeDocument/2006/relationships/hyperlink" Target="http://lib.eshia.ir/10028/1/654/&#1705;&#1579;&#1740;&#1585;&#1575;" TargetMode="External"/><Relationship Id="rId5" Type="http://schemas.openxmlformats.org/officeDocument/2006/relationships/hyperlink" Target="http://lib.eshia.ir/10027/2/518/&#1607;&#1584;&#1575;" TargetMode="External"/><Relationship Id="rId10" Type="http://schemas.openxmlformats.org/officeDocument/2006/relationships/hyperlink" Target="http://lib.eshia.ir/10028/1/655/&#1601;&#1740;&#1607;&#1605;&#1575;" TargetMode="External"/><Relationship Id="rId4" Type="http://schemas.openxmlformats.org/officeDocument/2006/relationships/hyperlink" Target="http://lib.eshia.ir/10028/1/654/&#1581;&#1589;&#1604;" TargetMode="External"/><Relationship Id="rId9" Type="http://schemas.openxmlformats.org/officeDocument/2006/relationships/hyperlink" Target="http://lib.eshia.ir/10028/1/655/&#1705;&#1605;&#1589;&#1583;&#1607;&#160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027A-4AFE-4CE3-9AFB-73A7CB44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2091</Words>
  <Characters>11920</Characters>
  <Application>Microsoft Office Word</Application>
  <DocSecurity>0</DocSecurity>
  <Lines>99</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13984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2023-01-08T12:27:00Z</cp:lastPrinted>
  <dcterms:created xsi:type="dcterms:W3CDTF">2023-01-08T12:27:00Z</dcterms:created>
  <dcterms:modified xsi:type="dcterms:W3CDTF">2023-01-09T10:08:00Z</dcterms:modified>
  <cp:contentStatus>ویرایش 2.5</cp:contentStatus>
  <cp:version>2.7</cp:version>
</cp:coreProperties>
</file>