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D4320" w:rsidRDefault="006D4320" w:rsidP="006D432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7332009" w:history="1">
        <w:r w:rsidRPr="00771DF1">
          <w:rPr>
            <w:rStyle w:val="ac"/>
            <w:rFonts w:ascii="Cambria" w:eastAsia="Times New Roman" w:hAnsi="Cambria" w:hint="eastAsia"/>
            <w:b/>
            <w:bCs/>
            <w:noProof/>
            <w:kern w:val="32"/>
            <w:rtl/>
          </w:rPr>
          <w:t>فصل</w:t>
        </w:r>
        <w:r w:rsidRPr="00771DF1">
          <w:rPr>
            <w:rStyle w:val="ac"/>
            <w:rFonts w:ascii="Cambria" w:eastAsia="Times New Roman" w:hAnsi="Cambria"/>
            <w:b/>
            <w:bCs/>
            <w:noProof/>
            <w:kern w:val="32"/>
            <w:rtl/>
          </w:rPr>
          <w:t xml:space="preserve"> </w:t>
        </w:r>
        <w:r w:rsidRPr="00771DF1">
          <w:rPr>
            <w:rStyle w:val="ac"/>
            <w:rFonts w:ascii="Cambria" w:eastAsia="Times New Roman" w:hAnsi="Cambria" w:hint="eastAsia"/>
            <w:b/>
            <w:bCs/>
            <w:noProof/>
            <w:kern w:val="32"/>
            <w:rtl/>
          </w:rPr>
          <w:t>ف</w:t>
        </w:r>
        <w:r w:rsidRPr="00771DF1">
          <w:rPr>
            <w:rStyle w:val="ac"/>
            <w:rFonts w:ascii="Cambria" w:eastAsia="Times New Roman" w:hAnsi="Cambria" w:hint="cs"/>
            <w:b/>
            <w:bCs/>
            <w:noProof/>
            <w:kern w:val="32"/>
            <w:rtl/>
          </w:rPr>
          <w:t>ی</w:t>
        </w:r>
        <w:r w:rsidRPr="00771DF1">
          <w:rPr>
            <w:rStyle w:val="ac"/>
            <w:rFonts w:ascii="Cambria" w:eastAsia="Times New Roman" w:hAnsi="Cambria"/>
            <w:b/>
            <w:bCs/>
            <w:noProof/>
            <w:kern w:val="32"/>
            <w:rtl/>
          </w:rPr>
          <w:t xml:space="preserve"> </w:t>
        </w:r>
        <w:r w:rsidRPr="00771DF1">
          <w:rPr>
            <w:rStyle w:val="ac"/>
            <w:rFonts w:ascii="Cambria" w:eastAsia="Times New Roman" w:hAnsi="Cambria" w:hint="eastAsia"/>
            <w:b/>
            <w:bCs/>
            <w:noProof/>
            <w:kern w:val="32"/>
            <w:rtl/>
          </w:rPr>
          <w:t>أحکام</w:t>
        </w:r>
        <w:r w:rsidRPr="00771DF1">
          <w:rPr>
            <w:rStyle w:val="ac"/>
            <w:rFonts w:ascii="Cambria" w:eastAsia="Times New Roman" w:hAnsi="Cambria"/>
            <w:b/>
            <w:bCs/>
            <w:noProof/>
            <w:kern w:val="32"/>
            <w:rtl/>
          </w:rPr>
          <w:t xml:space="preserve"> </w:t>
        </w:r>
        <w:r w:rsidRPr="00771DF1">
          <w:rPr>
            <w:rStyle w:val="ac"/>
            <w:rFonts w:ascii="Cambria" w:eastAsia="Times New Roman" w:hAnsi="Cambria" w:hint="eastAsia"/>
            <w:b/>
            <w:bCs/>
            <w:noProof/>
            <w:kern w:val="32"/>
            <w:rtl/>
          </w:rPr>
          <w:t>الخلل</w:t>
        </w:r>
        <w:r w:rsidRPr="00771DF1">
          <w:rPr>
            <w:rStyle w:val="ac"/>
            <w:rFonts w:ascii="Cambria" w:eastAsia="Times New Roman" w:hAnsi="Cambria"/>
            <w:b/>
            <w:bCs/>
            <w:noProof/>
            <w:kern w:val="32"/>
            <w:rtl/>
          </w:rPr>
          <w:t xml:space="preserve"> </w:t>
        </w:r>
        <w:r w:rsidRPr="00771DF1">
          <w:rPr>
            <w:rStyle w:val="ac"/>
            <w:rFonts w:ascii="Cambria" w:eastAsia="Times New Roman" w:hAnsi="Cambria" w:hint="eastAsia"/>
            <w:b/>
            <w:bCs/>
            <w:noProof/>
            <w:kern w:val="32"/>
            <w:rtl/>
          </w:rPr>
          <w:t>ف</w:t>
        </w:r>
        <w:r w:rsidRPr="00771DF1">
          <w:rPr>
            <w:rStyle w:val="ac"/>
            <w:rFonts w:ascii="Cambria" w:eastAsia="Times New Roman" w:hAnsi="Cambria" w:hint="cs"/>
            <w:b/>
            <w:bCs/>
            <w:noProof/>
            <w:kern w:val="32"/>
            <w:rtl/>
          </w:rPr>
          <w:t>ی</w:t>
        </w:r>
        <w:r w:rsidRPr="00771DF1">
          <w:rPr>
            <w:rStyle w:val="ac"/>
            <w:rFonts w:ascii="Cambria" w:eastAsia="Times New Roman" w:hAnsi="Cambria"/>
            <w:b/>
            <w:bCs/>
            <w:noProof/>
            <w:kern w:val="32"/>
            <w:rtl/>
          </w:rPr>
          <w:t xml:space="preserve"> </w:t>
        </w:r>
        <w:r w:rsidRPr="00771DF1">
          <w:rPr>
            <w:rStyle w:val="ac"/>
            <w:rFonts w:ascii="Cambria" w:eastAsia="Times New Roman" w:hAnsi="Cambria" w:hint="eastAsia"/>
            <w:b/>
            <w:bCs/>
            <w:noProof/>
            <w:kern w:val="32"/>
            <w:rtl/>
          </w:rPr>
          <w:t>الصلاة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Toc507332009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D4320" w:rsidRDefault="006D4320" w:rsidP="006D4320">
      <w:pPr>
        <w:pStyle w:val="11"/>
        <w:rPr>
          <w:rFonts w:asciiTheme="minorHAnsi" w:eastAsiaTheme="minorEastAsia" w:hAnsiTheme="minorHAnsi" w:cstheme="minorBidi"/>
          <w:noProof/>
          <w:color w:val="auto"/>
          <w:szCs w:val="22"/>
          <w:rtl/>
        </w:rPr>
      </w:pPr>
      <w:hyperlink w:anchor="_Toc507332010" w:history="1">
        <w:r w:rsidRPr="00771DF1">
          <w:rPr>
            <w:rStyle w:val="ac"/>
            <w:rFonts w:ascii="Cambria" w:eastAsia="Times New Roman" w:hAnsi="Cambria" w:hint="eastAsia"/>
            <w:b/>
            <w:bCs/>
            <w:noProof/>
            <w:kern w:val="32"/>
            <w:rtl/>
          </w:rPr>
          <w:t>مسأله</w:t>
        </w:r>
        <w:r w:rsidRPr="00771DF1">
          <w:rPr>
            <w:rStyle w:val="ac"/>
            <w:rFonts w:ascii="Cambria" w:eastAsia="Times New Roman" w:hAnsi="Cambria"/>
            <w:b/>
            <w:bCs/>
            <w:noProof/>
            <w:kern w:val="32"/>
            <w:rtl/>
          </w:rPr>
          <w:t xml:space="preserve"> </w:t>
        </w:r>
        <w:r w:rsidRPr="00771DF1">
          <w:rPr>
            <w:rStyle w:val="ac"/>
            <w:rFonts w:ascii="Cambria" w:eastAsia="Times New Roman" w:hAnsi="Cambria" w:hint="eastAsia"/>
            <w:b/>
            <w:bCs/>
            <w:noProof/>
            <w:kern w:val="32"/>
            <w:rtl/>
          </w:rPr>
          <w:t>أول</w:t>
        </w:r>
        <w:r w:rsidRPr="00771DF1">
          <w:rPr>
            <w:rStyle w:val="ac"/>
            <w:rFonts w:ascii="Cambria" w:eastAsia="Times New Roman" w:hAnsi="Cambria"/>
            <w:b/>
            <w:bCs/>
            <w:noProof/>
            <w:kern w:val="32"/>
            <w:rtl/>
          </w:rPr>
          <w:t xml:space="preserve"> (</w:t>
        </w:r>
        <w:r w:rsidRPr="00771DF1">
          <w:rPr>
            <w:rStyle w:val="ac"/>
            <w:rFonts w:ascii="Cambria" w:eastAsia="Times New Roman" w:hAnsi="Cambria" w:hint="eastAsia"/>
            <w:b/>
            <w:bCs/>
            <w:noProof/>
            <w:kern w:val="32"/>
            <w:rtl/>
          </w:rPr>
          <w:t>اخلال</w:t>
        </w:r>
        <w:r w:rsidRPr="00771DF1">
          <w:rPr>
            <w:rStyle w:val="ac"/>
            <w:rFonts w:ascii="Cambria" w:eastAsia="Times New Roman" w:hAnsi="Cambria"/>
            <w:b/>
            <w:bCs/>
            <w:noProof/>
            <w:kern w:val="32"/>
            <w:rtl/>
          </w:rPr>
          <w:t xml:space="preserve"> </w:t>
        </w:r>
        <w:r w:rsidRPr="00771DF1">
          <w:rPr>
            <w:rStyle w:val="ac"/>
            <w:rFonts w:ascii="Cambria" w:eastAsia="Times New Roman" w:hAnsi="Cambria" w:hint="eastAsia"/>
            <w:b/>
            <w:bCs/>
            <w:noProof/>
            <w:kern w:val="32"/>
            <w:rtl/>
          </w:rPr>
          <w:t>به</w:t>
        </w:r>
        <w:r w:rsidRPr="00771DF1">
          <w:rPr>
            <w:rStyle w:val="ac"/>
            <w:rFonts w:ascii="Cambria" w:eastAsia="Times New Roman" w:hAnsi="Cambria"/>
            <w:b/>
            <w:bCs/>
            <w:noProof/>
            <w:kern w:val="32"/>
            <w:rtl/>
          </w:rPr>
          <w:t xml:space="preserve"> </w:t>
        </w:r>
        <w:r w:rsidRPr="00771DF1">
          <w:rPr>
            <w:rStyle w:val="ac"/>
            <w:rFonts w:ascii="Cambria" w:eastAsia="Times New Roman" w:hAnsi="Cambria" w:hint="eastAsia"/>
            <w:b/>
            <w:bCs/>
            <w:noProof/>
            <w:kern w:val="32"/>
            <w:rtl/>
          </w:rPr>
          <w:t>قبله</w:t>
        </w:r>
        <w:r w:rsidRPr="00771DF1">
          <w:rPr>
            <w:rStyle w:val="ac"/>
            <w:rFonts w:ascii="Cambria" w:eastAsia="Times New Roman" w:hAnsi="Cambria"/>
            <w:b/>
            <w:bCs/>
            <w:noProof/>
            <w:kern w:val="32"/>
            <w:rtl/>
          </w:rPr>
          <w:t xml:space="preserve"> </w:t>
        </w:r>
        <w:r w:rsidRPr="00771DF1">
          <w:rPr>
            <w:rStyle w:val="ac"/>
            <w:rFonts w:ascii="Cambria" w:eastAsia="Times New Roman" w:hAnsi="Cambria" w:hint="eastAsia"/>
            <w:b/>
            <w:bCs/>
            <w:noProof/>
            <w:kern w:val="32"/>
            <w:rtl/>
          </w:rPr>
          <w:t>در</w:t>
        </w:r>
        <w:r w:rsidRPr="00771DF1">
          <w:rPr>
            <w:rStyle w:val="ac"/>
            <w:rFonts w:ascii="Cambria" w:eastAsia="Times New Roman" w:hAnsi="Cambria"/>
            <w:b/>
            <w:bCs/>
            <w:noProof/>
            <w:kern w:val="32"/>
            <w:rtl/>
          </w:rPr>
          <w:t xml:space="preserve"> </w:t>
        </w:r>
        <w:r w:rsidRPr="00771DF1">
          <w:rPr>
            <w:rStyle w:val="ac"/>
            <w:rFonts w:ascii="Cambria" w:eastAsia="Times New Roman" w:hAnsi="Cambria" w:hint="eastAsia"/>
            <w:b/>
            <w:bCs/>
            <w:noProof/>
            <w:kern w:val="32"/>
            <w:rtl/>
          </w:rPr>
          <w:t>نماز</w:t>
        </w:r>
        <w:r w:rsidRPr="00771DF1">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Toc507332010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D4320" w:rsidRDefault="006D4320" w:rsidP="006D4320">
      <w:pPr>
        <w:pStyle w:val="22"/>
        <w:tabs>
          <w:tab w:val="right" w:leader="dot" w:pos="10194"/>
        </w:tabs>
        <w:rPr>
          <w:rFonts w:asciiTheme="minorHAnsi" w:eastAsiaTheme="minorEastAsia" w:hAnsiTheme="minorHAnsi" w:cstheme="minorBidi"/>
          <w:bCs w:val="0"/>
          <w:noProof/>
          <w:color w:val="auto"/>
          <w:szCs w:val="22"/>
          <w:rtl/>
        </w:rPr>
      </w:pPr>
      <w:hyperlink w:anchor="_Toc507332011" w:history="1">
        <w:r w:rsidRPr="00771DF1">
          <w:rPr>
            <w:rStyle w:val="ac"/>
            <w:rFonts w:ascii="Cambria" w:eastAsia="Times New Roman" w:hAnsi="Cambria"/>
            <w:b/>
            <w:i/>
            <w:noProof/>
            <w:rtl/>
          </w:rPr>
          <w:t>4-</w:t>
        </w:r>
        <w:r w:rsidRPr="00771DF1">
          <w:rPr>
            <w:rStyle w:val="ac"/>
            <w:rFonts w:ascii="Cambria" w:eastAsia="Times New Roman" w:hAnsi="Cambria" w:hint="eastAsia"/>
            <w:b/>
            <w:i/>
            <w:noProof/>
            <w:rtl/>
          </w:rPr>
          <w:t>وجوب</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قضا</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بر</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غ</w:t>
        </w:r>
        <w:r w:rsidRPr="00771DF1">
          <w:rPr>
            <w:rStyle w:val="ac"/>
            <w:rFonts w:ascii="Cambria" w:eastAsia="Times New Roman" w:hAnsi="Cambria" w:hint="cs"/>
            <w:b/>
            <w:i/>
            <w:noProof/>
            <w:rtl/>
          </w:rPr>
          <w:t>ی</w:t>
        </w:r>
        <w:r w:rsidRPr="00771DF1">
          <w:rPr>
            <w:rStyle w:val="ac"/>
            <w:rFonts w:ascii="Cambria" w:eastAsia="Times New Roman" w:hAnsi="Cambria" w:hint="eastAsia"/>
            <w:b/>
            <w:i/>
            <w:noProof/>
            <w:rtl/>
          </w:rPr>
          <w:t>ر</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متحر</w:t>
        </w:r>
        <w:r w:rsidRPr="00771DF1">
          <w:rPr>
            <w:rStyle w:val="ac"/>
            <w:rFonts w:ascii="Cambria" w:eastAsia="Times New Roman" w:hAnsi="Cambria" w:hint="cs"/>
            <w:b/>
            <w:i/>
            <w:noProof/>
            <w:rtl/>
          </w:rPr>
          <w:t>ی</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در</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فرض</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انکشاف</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خارج</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از</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Toc507332011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D4320" w:rsidRDefault="006D4320" w:rsidP="006D4320">
      <w:pPr>
        <w:pStyle w:val="32"/>
        <w:tabs>
          <w:tab w:val="right" w:leader="dot" w:pos="10194"/>
        </w:tabs>
        <w:rPr>
          <w:rFonts w:asciiTheme="minorHAnsi" w:eastAsiaTheme="minorEastAsia" w:hAnsiTheme="minorHAnsi" w:cstheme="minorBidi"/>
          <w:bCs w:val="0"/>
          <w:iCs w:val="0"/>
          <w:noProof/>
          <w:color w:val="auto"/>
          <w:szCs w:val="22"/>
          <w:rtl/>
        </w:rPr>
      </w:pPr>
      <w:hyperlink w:anchor="_Toc507332012" w:history="1">
        <w:r w:rsidRPr="00771DF1">
          <w:rPr>
            <w:rStyle w:val="ac"/>
            <w:rFonts w:ascii="Cambria" w:eastAsia="Times New Roman" w:hAnsi="Cambria" w:cs="B Titr" w:hint="eastAsia"/>
            <w:b/>
            <w:noProof/>
            <w:rtl/>
          </w:rPr>
          <w:t>وجه</w:t>
        </w:r>
        <w:r w:rsidRPr="00771DF1">
          <w:rPr>
            <w:rStyle w:val="ac"/>
            <w:rFonts w:ascii="Cambria" w:eastAsia="Times New Roman" w:hAnsi="Cambria" w:cs="B Titr"/>
            <w:b/>
            <w:noProof/>
            <w:rtl/>
          </w:rPr>
          <w:t xml:space="preserve"> </w:t>
        </w:r>
        <w:r w:rsidRPr="00771DF1">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Toc507332012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D4320" w:rsidRDefault="006D4320" w:rsidP="006D4320">
      <w:pPr>
        <w:pStyle w:val="42"/>
        <w:tabs>
          <w:tab w:val="right" w:leader="dot" w:pos="10194"/>
        </w:tabs>
        <w:rPr>
          <w:rFonts w:asciiTheme="minorHAnsi" w:eastAsiaTheme="minorEastAsia" w:hAnsiTheme="minorHAnsi" w:cstheme="minorBidi"/>
          <w:bCs w:val="0"/>
          <w:noProof/>
          <w:color w:val="auto"/>
          <w:szCs w:val="22"/>
          <w:rtl/>
        </w:rPr>
      </w:pPr>
      <w:hyperlink w:anchor="_Toc507332013" w:history="1">
        <w:r w:rsidRPr="00771DF1">
          <w:rPr>
            <w:rStyle w:val="ac"/>
            <w:rFonts w:eastAsia="Times New Roman" w:cs="B Titr" w:hint="eastAsia"/>
            <w:b/>
            <w:noProof/>
            <w:rtl/>
          </w:rPr>
          <w:t>مناقشه</w:t>
        </w:r>
        <w:r w:rsidRPr="00771DF1">
          <w:rPr>
            <w:rStyle w:val="ac"/>
            <w:rFonts w:eastAsia="Times New Roman" w:cs="B Titr"/>
            <w:b/>
            <w:noProof/>
            <w:rtl/>
          </w:rPr>
          <w:t xml:space="preserve"> </w:t>
        </w:r>
        <w:r w:rsidRPr="00771DF1">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Toc507332013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D4320" w:rsidRDefault="006D4320" w:rsidP="006D4320">
      <w:pPr>
        <w:pStyle w:val="42"/>
        <w:tabs>
          <w:tab w:val="right" w:leader="dot" w:pos="10194"/>
        </w:tabs>
        <w:rPr>
          <w:rFonts w:asciiTheme="minorHAnsi" w:eastAsiaTheme="minorEastAsia" w:hAnsiTheme="minorHAnsi" w:cstheme="minorBidi"/>
          <w:bCs w:val="0"/>
          <w:noProof/>
          <w:color w:val="auto"/>
          <w:szCs w:val="22"/>
          <w:rtl/>
        </w:rPr>
      </w:pPr>
      <w:hyperlink w:anchor="_Toc507332014" w:history="1">
        <w:r w:rsidRPr="00771DF1">
          <w:rPr>
            <w:rStyle w:val="ac"/>
            <w:rFonts w:eastAsia="Times New Roman" w:cs="B Titr" w:hint="eastAsia"/>
            <w:b/>
            <w:noProof/>
            <w:rtl/>
          </w:rPr>
          <w:t>مناقشه</w:t>
        </w:r>
        <w:r w:rsidRPr="00771DF1">
          <w:rPr>
            <w:rStyle w:val="ac"/>
            <w:rFonts w:eastAsia="Times New Roman" w:cs="B Titr"/>
            <w:b/>
            <w:noProof/>
            <w:rtl/>
          </w:rPr>
          <w:t xml:space="preserve"> </w:t>
        </w:r>
        <w:r w:rsidRPr="00771DF1">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Toc507332014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D4320" w:rsidRDefault="006D4320" w:rsidP="006D4320">
      <w:pPr>
        <w:pStyle w:val="32"/>
        <w:tabs>
          <w:tab w:val="right" w:leader="dot" w:pos="10194"/>
        </w:tabs>
        <w:rPr>
          <w:rFonts w:asciiTheme="minorHAnsi" w:eastAsiaTheme="minorEastAsia" w:hAnsiTheme="minorHAnsi" w:cstheme="minorBidi"/>
          <w:bCs w:val="0"/>
          <w:iCs w:val="0"/>
          <w:noProof/>
          <w:color w:val="auto"/>
          <w:szCs w:val="22"/>
          <w:rtl/>
        </w:rPr>
      </w:pPr>
      <w:hyperlink w:anchor="_Toc507332015" w:history="1">
        <w:r w:rsidRPr="00771DF1">
          <w:rPr>
            <w:rStyle w:val="ac"/>
            <w:rFonts w:ascii="Cambria" w:eastAsia="Times New Roman" w:hAnsi="Cambria" w:cs="B Titr" w:hint="eastAsia"/>
            <w:b/>
            <w:noProof/>
            <w:rtl/>
          </w:rPr>
          <w:t>وجه</w:t>
        </w:r>
        <w:r w:rsidRPr="00771DF1">
          <w:rPr>
            <w:rStyle w:val="ac"/>
            <w:rFonts w:ascii="Cambria" w:eastAsia="Times New Roman" w:hAnsi="Cambria" w:cs="B Titr"/>
            <w:b/>
            <w:noProof/>
            <w:rtl/>
          </w:rPr>
          <w:t xml:space="preserve"> </w:t>
        </w:r>
        <w:r w:rsidRPr="00771DF1">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Toc507332015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D4320" w:rsidRDefault="006D4320" w:rsidP="006D4320">
      <w:pPr>
        <w:pStyle w:val="42"/>
        <w:tabs>
          <w:tab w:val="right" w:leader="dot" w:pos="10194"/>
        </w:tabs>
        <w:rPr>
          <w:rFonts w:asciiTheme="minorHAnsi" w:eastAsiaTheme="minorEastAsia" w:hAnsiTheme="minorHAnsi" w:cstheme="minorBidi"/>
          <w:bCs w:val="0"/>
          <w:noProof/>
          <w:color w:val="auto"/>
          <w:szCs w:val="22"/>
          <w:rtl/>
        </w:rPr>
      </w:pPr>
      <w:hyperlink w:anchor="_Toc507332016" w:history="1">
        <w:r w:rsidRPr="00771DF1">
          <w:rPr>
            <w:rStyle w:val="ac"/>
            <w:rFonts w:eastAsia="Times New Roman" w:cs="B Titr" w:hint="eastAsia"/>
            <w:b/>
            <w:noProof/>
            <w:rtl/>
          </w:rPr>
          <w:t>مناقشه</w:t>
        </w:r>
        <w:r w:rsidRPr="00771DF1">
          <w:rPr>
            <w:rStyle w:val="ac"/>
            <w:rFonts w:eastAsia="Times New Roman" w:cs="B Titr"/>
            <w:b/>
            <w:noProof/>
            <w:rtl/>
          </w:rPr>
          <w:t xml:space="preserve"> </w:t>
        </w:r>
        <w:r w:rsidRPr="00771DF1">
          <w:rPr>
            <w:rStyle w:val="ac"/>
            <w:rFonts w:eastAsia="Times New Roman" w:cs="B Titr" w:hint="eastAsia"/>
            <w:b/>
            <w:noProof/>
            <w:rtl/>
          </w:rPr>
          <w:t>مرحوم</w:t>
        </w:r>
        <w:r w:rsidRPr="00771DF1">
          <w:rPr>
            <w:rStyle w:val="ac"/>
            <w:rFonts w:eastAsia="Times New Roman" w:cs="B Titr"/>
            <w:b/>
            <w:noProof/>
            <w:rtl/>
          </w:rPr>
          <w:t xml:space="preserve"> </w:t>
        </w:r>
        <w:r w:rsidRPr="00771DF1">
          <w:rPr>
            <w:rStyle w:val="ac"/>
            <w:rFonts w:eastAsia="Times New Roman" w:cs="B Titr" w:hint="eastAsia"/>
            <w:b/>
            <w:noProof/>
            <w:rtl/>
          </w:rPr>
          <w:t>خو</w:t>
        </w:r>
        <w:r w:rsidRPr="00771DF1">
          <w:rPr>
            <w:rStyle w:val="ac"/>
            <w:rFonts w:eastAsia="Times New Roman"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Toc507332016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D4320" w:rsidRDefault="006D4320" w:rsidP="006D4320">
      <w:pPr>
        <w:pStyle w:val="52"/>
        <w:tabs>
          <w:tab w:val="right" w:leader="dot" w:pos="10194"/>
        </w:tabs>
        <w:rPr>
          <w:rFonts w:asciiTheme="minorHAnsi" w:eastAsiaTheme="minorEastAsia" w:hAnsiTheme="minorHAnsi" w:cstheme="minorBidi"/>
          <w:bCs w:val="0"/>
          <w:noProof/>
          <w:color w:val="auto"/>
          <w:szCs w:val="22"/>
          <w:rtl/>
        </w:rPr>
      </w:pPr>
      <w:hyperlink w:anchor="_Toc507332017" w:history="1">
        <w:r w:rsidRPr="00771DF1">
          <w:rPr>
            <w:rStyle w:val="ac"/>
            <w:rFonts w:eastAsia="Times New Roman" w:cs="B Titr" w:hint="eastAsia"/>
            <w:b/>
            <w:i/>
            <w:noProof/>
            <w:rtl/>
          </w:rPr>
          <w:t>جواب</w:t>
        </w:r>
        <w:r w:rsidRPr="00771DF1">
          <w:rPr>
            <w:rStyle w:val="ac"/>
            <w:rFonts w:eastAsia="Times New Roman" w:cs="B Titr"/>
            <w:b/>
            <w:i/>
            <w:noProof/>
            <w:rtl/>
          </w:rPr>
          <w:t xml:space="preserve"> </w:t>
        </w:r>
        <w:r w:rsidRPr="00771DF1">
          <w:rPr>
            <w:rStyle w:val="ac"/>
            <w:rFonts w:eastAsia="Times New Roman" w:cs="B Titr" w:hint="eastAsia"/>
            <w:b/>
            <w:i/>
            <w:noProof/>
            <w:rtl/>
          </w:rPr>
          <w:t>از</w:t>
        </w:r>
        <w:r w:rsidRPr="00771DF1">
          <w:rPr>
            <w:rStyle w:val="ac"/>
            <w:rFonts w:eastAsia="Times New Roman" w:cs="B Titr"/>
            <w:b/>
            <w:i/>
            <w:noProof/>
            <w:rtl/>
          </w:rPr>
          <w:t xml:space="preserve"> </w:t>
        </w:r>
        <w:r w:rsidRPr="00771DF1">
          <w:rPr>
            <w:rStyle w:val="ac"/>
            <w:rFonts w:eastAsia="Times New Roman" w:cs="B Titr" w:hint="eastAsia"/>
            <w:b/>
            <w:i/>
            <w:noProof/>
            <w:rtl/>
          </w:rPr>
          <w:t>مناقشه</w:t>
        </w:r>
        <w:r w:rsidRPr="00771DF1">
          <w:rPr>
            <w:rStyle w:val="ac"/>
            <w:rFonts w:eastAsia="Times New Roman" w:cs="B Titr"/>
            <w:b/>
            <w:i/>
            <w:noProof/>
            <w:rtl/>
          </w:rPr>
          <w:t xml:space="preserve"> </w:t>
        </w:r>
        <w:r w:rsidRPr="00771DF1">
          <w:rPr>
            <w:rStyle w:val="ac"/>
            <w:rFonts w:eastAsia="Times New Roman" w:cs="B Titr" w:hint="eastAsia"/>
            <w:b/>
            <w:i/>
            <w:noProof/>
            <w:rtl/>
          </w:rPr>
          <w:t>مرحوم</w:t>
        </w:r>
        <w:r w:rsidRPr="00771DF1">
          <w:rPr>
            <w:rStyle w:val="ac"/>
            <w:rFonts w:eastAsia="Times New Roman" w:cs="B Titr"/>
            <w:b/>
            <w:i/>
            <w:noProof/>
            <w:rtl/>
          </w:rPr>
          <w:t xml:space="preserve"> </w:t>
        </w:r>
        <w:r w:rsidRPr="00771DF1">
          <w:rPr>
            <w:rStyle w:val="ac"/>
            <w:rFonts w:eastAsia="Times New Roman" w:cs="B Titr" w:hint="eastAsia"/>
            <w:b/>
            <w:i/>
            <w:noProof/>
            <w:rtl/>
          </w:rPr>
          <w:t>خو</w:t>
        </w:r>
        <w:r w:rsidRPr="00771DF1">
          <w:rPr>
            <w:rStyle w:val="ac"/>
            <w:rFonts w:eastAsia="Times New Roman" w:cs="B Titr" w:hint="cs"/>
            <w:b/>
            <w:i/>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Toc507332017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D4320" w:rsidRDefault="006D4320" w:rsidP="006D4320">
      <w:pPr>
        <w:pStyle w:val="42"/>
        <w:tabs>
          <w:tab w:val="right" w:leader="dot" w:pos="10194"/>
        </w:tabs>
        <w:rPr>
          <w:rFonts w:asciiTheme="minorHAnsi" w:eastAsiaTheme="minorEastAsia" w:hAnsiTheme="minorHAnsi" w:cstheme="minorBidi"/>
          <w:bCs w:val="0"/>
          <w:noProof/>
          <w:color w:val="auto"/>
          <w:szCs w:val="22"/>
          <w:rtl/>
        </w:rPr>
      </w:pPr>
      <w:hyperlink w:anchor="_Toc507332018" w:history="1">
        <w:r w:rsidRPr="00771DF1">
          <w:rPr>
            <w:rStyle w:val="ac"/>
            <w:rFonts w:eastAsia="Times New Roman" w:cs="B Titr" w:hint="eastAsia"/>
            <w:b/>
            <w:noProof/>
            <w:rtl/>
          </w:rPr>
          <w:t>مناقشه</w:t>
        </w:r>
        <w:r w:rsidRPr="00771DF1">
          <w:rPr>
            <w:rStyle w:val="ac"/>
            <w:rFonts w:eastAsia="Times New Roman" w:cs="B Titr"/>
            <w:b/>
            <w:noProof/>
            <w:rtl/>
          </w:rPr>
          <w:t xml:space="preserve"> </w:t>
        </w:r>
        <w:r w:rsidRPr="00771DF1">
          <w:rPr>
            <w:rStyle w:val="ac"/>
            <w:rFonts w:eastAsia="Times New Roman" w:cs="B Titr" w:hint="eastAsia"/>
            <w:b/>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Toc507332018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D4320" w:rsidRDefault="006D4320" w:rsidP="006D4320">
      <w:pPr>
        <w:pStyle w:val="22"/>
        <w:tabs>
          <w:tab w:val="right" w:leader="dot" w:pos="10194"/>
        </w:tabs>
        <w:rPr>
          <w:rFonts w:asciiTheme="minorHAnsi" w:eastAsiaTheme="minorEastAsia" w:hAnsiTheme="minorHAnsi" w:cstheme="minorBidi"/>
          <w:bCs w:val="0"/>
          <w:noProof/>
          <w:color w:val="auto"/>
          <w:szCs w:val="22"/>
          <w:rtl/>
        </w:rPr>
      </w:pPr>
      <w:hyperlink w:anchor="_Toc507332019" w:history="1">
        <w:r w:rsidRPr="00771DF1">
          <w:rPr>
            <w:rStyle w:val="ac"/>
            <w:rFonts w:ascii="Cambria" w:eastAsia="Times New Roman" w:hAnsi="Cambria"/>
            <w:b/>
            <w:i/>
            <w:noProof/>
            <w:rtl/>
          </w:rPr>
          <w:t>5-</w:t>
        </w:r>
        <w:r w:rsidRPr="00771DF1">
          <w:rPr>
            <w:rStyle w:val="ac"/>
            <w:rFonts w:ascii="Cambria" w:eastAsia="Times New Roman" w:hAnsi="Cambria" w:hint="eastAsia"/>
            <w:b/>
            <w:i/>
            <w:noProof/>
            <w:rtl/>
          </w:rPr>
          <w:t>وجوب</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اعاده</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و</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قضا</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بر</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جاهل</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در</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فرض</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انحراف</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نود</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درجه</w:t>
        </w:r>
        <w:r w:rsidRPr="00771DF1">
          <w:rPr>
            <w:rStyle w:val="ac"/>
            <w:rFonts w:ascii="Cambria" w:eastAsia="Times New Roman" w:hAnsi="Cambria"/>
            <w:b/>
            <w:i/>
            <w:noProof/>
            <w:rtl/>
          </w:rPr>
          <w:t xml:space="preserve"> </w:t>
        </w:r>
        <w:r w:rsidRPr="00771DF1">
          <w:rPr>
            <w:rStyle w:val="ac"/>
            <w:rFonts w:ascii="Cambria" w:eastAsia="Times New Roman" w:hAnsi="Cambria" w:hint="cs"/>
            <w:b/>
            <w:i/>
            <w:noProof/>
            <w:rtl/>
          </w:rPr>
          <w:t>ی</w:t>
        </w:r>
        <w:r w:rsidRPr="00771DF1">
          <w:rPr>
            <w:rStyle w:val="ac"/>
            <w:rFonts w:ascii="Cambria" w:eastAsia="Times New Roman" w:hAnsi="Cambria" w:hint="eastAsia"/>
            <w:b/>
            <w:i/>
            <w:noProof/>
            <w:rtl/>
          </w:rPr>
          <w:t>ا</w:t>
        </w:r>
        <w:r w:rsidRPr="00771DF1">
          <w:rPr>
            <w:rStyle w:val="ac"/>
            <w:rFonts w:ascii="Cambria" w:eastAsia="Times New Roman" w:hAnsi="Cambria"/>
            <w:b/>
            <w:i/>
            <w:noProof/>
            <w:rtl/>
          </w:rPr>
          <w:t xml:space="preserve"> </w:t>
        </w:r>
        <w:r w:rsidRPr="00771DF1">
          <w:rPr>
            <w:rStyle w:val="ac"/>
            <w:rFonts w:ascii="Cambria" w:eastAsia="Times New Roman" w:hAnsi="Cambria" w:hint="eastAsia"/>
            <w:b/>
            <w:i/>
            <w:noProof/>
            <w:rtl/>
          </w:rPr>
          <w:t>ب</w:t>
        </w:r>
        <w:r w:rsidRPr="00771DF1">
          <w:rPr>
            <w:rStyle w:val="ac"/>
            <w:rFonts w:ascii="Cambria" w:eastAsia="Times New Roman" w:hAnsi="Cambria" w:hint="cs"/>
            <w:b/>
            <w:i/>
            <w:noProof/>
            <w:rtl/>
          </w:rPr>
          <w:t>ی</w:t>
        </w:r>
        <w:r w:rsidRPr="00771DF1">
          <w:rPr>
            <w:rStyle w:val="ac"/>
            <w:rFonts w:ascii="Cambria" w:eastAsia="Times New Roman" w:hAnsi="Cambria" w:hint="eastAsia"/>
            <w:b/>
            <w:i/>
            <w:noProof/>
            <w:rtl/>
          </w:rPr>
          <w:t>شتر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Toc507332019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D4320" w:rsidRDefault="006D4320" w:rsidP="006D4320">
      <w:pPr>
        <w:pStyle w:val="32"/>
        <w:tabs>
          <w:tab w:val="right" w:leader="dot" w:pos="10194"/>
        </w:tabs>
        <w:rPr>
          <w:rFonts w:asciiTheme="minorHAnsi" w:eastAsiaTheme="minorEastAsia" w:hAnsiTheme="minorHAnsi" w:cstheme="minorBidi"/>
          <w:bCs w:val="0"/>
          <w:iCs w:val="0"/>
          <w:noProof/>
          <w:color w:val="auto"/>
          <w:szCs w:val="22"/>
          <w:rtl/>
        </w:rPr>
      </w:pPr>
      <w:hyperlink w:anchor="_Toc507332020" w:history="1">
        <w:r w:rsidRPr="00771DF1">
          <w:rPr>
            <w:rStyle w:val="ac"/>
            <w:rFonts w:hint="eastAsia"/>
            <w:noProof/>
            <w:rtl/>
          </w:rPr>
          <w:t>بررس</w:t>
        </w:r>
        <w:r w:rsidRPr="00771DF1">
          <w:rPr>
            <w:rStyle w:val="ac"/>
            <w:rFonts w:hint="cs"/>
            <w:noProof/>
            <w:rtl/>
          </w:rPr>
          <w:t>ی</w:t>
        </w:r>
        <w:r w:rsidRPr="00771DF1">
          <w:rPr>
            <w:rStyle w:val="ac"/>
            <w:noProof/>
            <w:rtl/>
          </w:rPr>
          <w:t xml:space="preserve"> </w:t>
        </w:r>
        <w:r w:rsidRPr="00771DF1">
          <w:rPr>
            <w:rStyle w:val="ac"/>
            <w:rFonts w:hint="eastAsia"/>
            <w:noProof/>
            <w:rtl/>
          </w:rPr>
          <w:t>حکم</w:t>
        </w:r>
        <w:r w:rsidRPr="00771DF1">
          <w:rPr>
            <w:rStyle w:val="ac"/>
            <w:noProof/>
            <w:rtl/>
          </w:rPr>
          <w:t xml:space="preserve"> </w:t>
        </w:r>
        <w:r w:rsidRPr="00771DF1">
          <w:rPr>
            <w:rStyle w:val="ac"/>
            <w:rFonts w:hint="eastAsia"/>
            <w:noProof/>
            <w:rtl/>
          </w:rPr>
          <w:t>اقسام</w:t>
        </w:r>
        <w:r w:rsidRPr="00771DF1">
          <w:rPr>
            <w:rStyle w:val="ac"/>
            <w:noProof/>
            <w:rtl/>
          </w:rPr>
          <w:t xml:space="preserve"> </w:t>
        </w:r>
        <w:r w:rsidRPr="00771DF1">
          <w:rPr>
            <w:rStyle w:val="ac"/>
            <w:rFonts w:hint="eastAsia"/>
            <w:noProof/>
            <w:rtl/>
          </w:rPr>
          <w:t>جهل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Toc507332020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D4320" w:rsidRDefault="006D4320" w:rsidP="006D4320">
      <w:pPr>
        <w:pStyle w:val="32"/>
        <w:tabs>
          <w:tab w:val="right" w:leader="dot" w:pos="10194"/>
        </w:tabs>
        <w:rPr>
          <w:rFonts w:asciiTheme="minorHAnsi" w:eastAsiaTheme="minorEastAsia" w:hAnsiTheme="minorHAnsi" w:cstheme="minorBidi"/>
          <w:bCs w:val="0"/>
          <w:iCs w:val="0"/>
          <w:noProof/>
          <w:color w:val="auto"/>
          <w:szCs w:val="22"/>
          <w:rtl/>
        </w:rPr>
      </w:pPr>
      <w:hyperlink w:anchor="_Toc507332021" w:history="1">
        <w:r w:rsidRPr="00771DF1">
          <w:rPr>
            <w:rStyle w:val="ac"/>
            <w:rFonts w:hint="eastAsia"/>
            <w:noProof/>
            <w:rtl/>
          </w:rPr>
          <w:t>جهل</w:t>
        </w:r>
        <w:r w:rsidRPr="00771DF1">
          <w:rPr>
            <w:rStyle w:val="ac"/>
            <w:noProof/>
            <w:rtl/>
          </w:rPr>
          <w:t xml:space="preserve"> </w:t>
        </w:r>
        <w:r w:rsidRPr="00771DF1">
          <w:rPr>
            <w:rStyle w:val="ac"/>
            <w:rFonts w:hint="eastAsia"/>
            <w:noProof/>
            <w:rtl/>
          </w:rPr>
          <w:t>به</w:t>
        </w:r>
        <w:r w:rsidRPr="00771DF1">
          <w:rPr>
            <w:rStyle w:val="ac"/>
            <w:noProof/>
            <w:rtl/>
          </w:rPr>
          <w:t xml:space="preserve"> </w:t>
        </w:r>
        <w:r w:rsidRPr="00771DF1">
          <w:rPr>
            <w:rStyle w:val="ac"/>
            <w:rFonts w:hint="eastAsia"/>
            <w:noProof/>
            <w:rtl/>
          </w:rPr>
          <w:t>حکم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Toc507332021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D4320" w:rsidRDefault="006D4320" w:rsidP="006D4320">
      <w:pPr>
        <w:pStyle w:val="52"/>
        <w:tabs>
          <w:tab w:val="right" w:leader="dot" w:pos="10194"/>
        </w:tabs>
        <w:rPr>
          <w:rFonts w:asciiTheme="minorHAnsi" w:eastAsiaTheme="minorEastAsia" w:hAnsiTheme="minorHAnsi" w:cstheme="minorBidi"/>
          <w:bCs w:val="0"/>
          <w:noProof/>
          <w:color w:val="auto"/>
          <w:szCs w:val="22"/>
          <w:rtl/>
        </w:rPr>
      </w:pPr>
      <w:hyperlink w:anchor="_Toc507332022" w:history="1">
        <w:r w:rsidRPr="00771DF1">
          <w:rPr>
            <w:rStyle w:val="ac"/>
            <w:rFonts w:hint="eastAsia"/>
            <w:noProof/>
            <w:rtl/>
          </w:rPr>
          <w:t>اختصاص</w:t>
        </w:r>
        <w:r w:rsidRPr="00771DF1">
          <w:rPr>
            <w:rStyle w:val="ac"/>
            <w:noProof/>
            <w:rtl/>
          </w:rPr>
          <w:t xml:space="preserve"> «</w:t>
        </w:r>
        <w:r w:rsidRPr="00771DF1">
          <w:rPr>
            <w:rStyle w:val="ac"/>
            <w:rFonts w:hint="eastAsia"/>
            <w:noProof/>
            <w:rtl/>
          </w:rPr>
          <w:t>ما</w:t>
        </w:r>
        <w:r w:rsidRPr="00771DF1">
          <w:rPr>
            <w:rStyle w:val="ac"/>
            <w:noProof/>
            <w:rtl/>
          </w:rPr>
          <w:t xml:space="preserve"> </w:t>
        </w:r>
        <w:r w:rsidRPr="00771DF1">
          <w:rPr>
            <w:rStyle w:val="ac"/>
            <w:rFonts w:hint="eastAsia"/>
            <w:noProof/>
            <w:rtl/>
          </w:rPr>
          <w:t>ب</w:t>
        </w:r>
        <w:r w:rsidRPr="00771DF1">
          <w:rPr>
            <w:rStyle w:val="ac"/>
            <w:rFonts w:hint="cs"/>
            <w:noProof/>
            <w:rtl/>
          </w:rPr>
          <w:t>ی</w:t>
        </w:r>
        <w:r w:rsidRPr="00771DF1">
          <w:rPr>
            <w:rStyle w:val="ac"/>
            <w:rFonts w:hint="eastAsia"/>
            <w:noProof/>
            <w:rtl/>
          </w:rPr>
          <w:t>ن</w:t>
        </w:r>
        <w:r w:rsidRPr="00771DF1">
          <w:rPr>
            <w:rStyle w:val="ac"/>
            <w:noProof/>
            <w:rtl/>
          </w:rPr>
          <w:t xml:space="preserve"> </w:t>
        </w:r>
        <w:r w:rsidRPr="00771DF1">
          <w:rPr>
            <w:rStyle w:val="ac"/>
            <w:rFonts w:hint="eastAsia"/>
            <w:noProof/>
            <w:rtl/>
          </w:rPr>
          <w:t>المشرق</w:t>
        </w:r>
        <w:r w:rsidRPr="00771DF1">
          <w:rPr>
            <w:rStyle w:val="ac"/>
            <w:noProof/>
            <w:rtl/>
          </w:rPr>
          <w:t xml:space="preserve"> </w:t>
        </w:r>
        <w:r w:rsidRPr="00771DF1">
          <w:rPr>
            <w:rStyle w:val="ac"/>
            <w:rFonts w:hint="eastAsia"/>
            <w:noProof/>
            <w:rtl/>
          </w:rPr>
          <w:t>و</w:t>
        </w:r>
        <w:r w:rsidRPr="00771DF1">
          <w:rPr>
            <w:rStyle w:val="ac"/>
            <w:noProof/>
            <w:rtl/>
          </w:rPr>
          <w:t xml:space="preserve"> </w:t>
        </w:r>
        <w:r w:rsidRPr="00771DF1">
          <w:rPr>
            <w:rStyle w:val="ac"/>
            <w:rFonts w:hint="eastAsia"/>
            <w:noProof/>
            <w:rtl/>
          </w:rPr>
          <w:t>المغرب</w:t>
        </w:r>
        <w:r w:rsidRPr="00771DF1">
          <w:rPr>
            <w:rStyle w:val="ac"/>
            <w:noProof/>
            <w:rtl/>
          </w:rPr>
          <w:t xml:space="preserve"> </w:t>
        </w:r>
        <w:r w:rsidRPr="00771DF1">
          <w:rPr>
            <w:rStyle w:val="ac"/>
            <w:rFonts w:hint="eastAsia"/>
            <w:noProof/>
            <w:rtl/>
          </w:rPr>
          <w:t>قبلة»</w:t>
        </w:r>
        <w:r w:rsidRPr="00771DF1">
          <w:rPr>
            <w:rStyle w:val="ac"/>
            <w:noProof/>
            <w:rtl/>
          </w:rPr>
          <w:t xml:space="preserve"> </w:t>
        </w:r>
        <w:r w:rsidRPr="00771DF1">
          <w:rPr>
            <w:rStyle w:val="ac"/>
            <w:rFonts w:hint="eastAsia"/>
            <w:noProof/>
            <w:rtl/>
          </w:rPr>
          <w:t>به</w:t>
        </w:r>
        <w:r w:rsidRPr="00771DF1">
          <w:rPr>
            <w:rStyle w:val="ac"/>
            <w:noProof/>
            <w:rtl/>
          </w:rPr>
          <w:t xml:space="preserve"> </w:t>
        </w:r>
        <w:r w:rsidRPr="00771DF1">
          <w:rPr>
            <w:rStyle w:val="ac"/>
            <w:rFonts w:hint="eastAsia"/>
            <w:noProof/>
            <w:rtl/>
          </w:rPr>
          <w:t>جهل</w:t>
        </w:r>
        <w:r w:rsidRPr="00771DF1">
          <w:rPr>
            <w:rStyle w:val="ac"/>
            <w:noProof/>
            <w:rtl/>
          </w:rPr>
          <w:t xml:space="preserve"> </w:t>
        </w:r>
        <w:r w:rsidRPr="00771DF1">
          <w:rPr>
            <w:rStyle w:val="ac"/>
            <w:rFonts w:hint="eastAsia"/>
            <w:noProof/>
            <w:rtl/>
          </w:rPr>
          <w:t>قصور</w:t>
        </w:r>
        <w:r w:rsidRPr="00771DF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Toc507332022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6D4320" w:rsidRDefault="006D4320" w:rsidP="006D4320">
      <w:pPr>
        <w:pStyle w:val="52"/>
        <w:tabs>
          <w:tab w:val="right" w:leader="dot" w:pos="10194"/>
        </w:tabs>
        <w:rPr>
          <w:rFonts w:asciiTheme="minorHAnsi" w:eastAsiaTheme="minorEastAsia" w:hAnsiTheme="minorHAnsi" w:cstheme="minorBidi"/>
          <w:bCs w:val="0"/>
          <w:noProof/>
          <w:color w:val="auto"/>
          <w:szCs w:val="22"/>
          <w:rtl/>
        </w:rPr>
      </w:pPr>
      <w:hyperlink w:anchor="_Toc507332023" w:history="1">
        <w:r w:rsidRPr="00771DF1">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Toc507332023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6D4320" w:rsidRDefault="006D4320" w:rsidP="006D4320">
      <w:pPr>
        <w:pStyle w:val="61"/>
        <w:tabs>
          <w:tab w:val="right" w:leader="dot" w:pos="10194"/>
        </w:tabs>
        <w:rPr>
          <w:rFonts w:asciiTheme="minorHAnsi" w:eastAsiaTheme="minorEastAsia" w:hAnsiTheme="minorHAnsi" w:cstheme="minorBidi"/>
          <w:bCs w:val="0"/>
          <w:noProof/>
          <w:color w:val="auto"/>
          <w:szCs w:val="22"/>
          <w:rtl/>
        </w:rPr>
      </w:pPr>
      <w:hyperlink w:anchor="_Toc507332024" w:history="1">
        <w:r w:rsidRPr="00771DF1">
          <w:rPr>
            <w:rStyle w:val="ac"/>
            <w:rFonts w:hint="eastAsia"/>
            <w:noProof/>
            <w:rtl/>
          </w:rPr>
          <w:t>امکان</w:t>
        </w:r>
        <w:r w:rsidRPr="00771DF1">
          <w:rPr>
            <w:rStyle w:val="ac"/>
            <w:noProof/>
            <w:rtl/>
          </w:rPr>
          <w:t xml:space="preserve"> </w:t>
        </w:r>
        <w:r w:rsidRPr="00771DF1">
          <w:rPr>
            <w:rStyle w:val="ac"/>
            <w:rFonts w:hint="eastAsia"/>
            <w:noProof/>
            <w:rtl/>
          </w:rPr>
          <w:t>أخذ</w:t>
        </w:r>
        <w:r w:rsidRPr="00771DF1">
          <w:rPr>
            <w:rStyle w:val="ac"/>
            <w:noProof/>
            <w:rtl/>
          </w:rPr>
          <w:t xml:space="preserve"> </w:t>
        </w:r>
        <w:r w:rsidRPr="00771DF1">
          <w:rPr>
            <w:rStyle w:val="ac"/>
            <w:rFonts w:hint="eastAsia"/>
            <w:noProof/>
            <w:rtl/>
          </w:rPr>
          <w:t>علم</w:t>
        </w:r>
        <w:r w:rsidRPr="00771DF1">
          <w:rPr>
            <w:rStyle w:val="ac"/>
            <w:noProof/>
            <w:rtl/>
          </w:rPr>
          <w:t xml:space="preserve"> </w:t>
        </w:r>
        <w:r w:rsidRPr="00771DF1">
          <w:rPr>
            <w:rStyle w:val="ac"/>
            <w:rFonts w:hint="eastAsia"/>
            <w:noProof/>
            <w:rtl/>
          </w:rPr>
          <w:t>به</w:t>
        </w:r>
        <w:r w:rsidRPr="00771DF1">
          <w:rPr>
            <w:rStyle w:val="ac"/>
            <w:noProof/>
            <w:rtl/>
          </w:rPr>
          <w:t xml:space="preserve"> </w:t>
        </w:r>
        <w:r w:rsidRPr="00771DF1">
          <w:rPr>
            <w:rStyle w:val="ac"/>
            <w:rFonts w:hint="eastAsia"/>
            <w:noProof/>
            <w:rtl/>
          </w:rPr>
          <w:t>حکم</w:t>
        </w:r>
        <w:r w:rsidRPr="00771DF1">
          <w:rPr>
            <w:rStyle w:val="ac"/>
            <w:noProof/>
            <w:rtl/>
          </w:rPr>
          <w:t xml:space="preserve"> </w:t>
        </w:r>
        <w:r w:rsidRPr="00771DF1">
          <w:rPr>
            <w:rStyle w:val="ac"/>
            <w:rFonts w:hint="eastAsia"/>
            <w:noProof/>
            <w:rtl/>
          </w:rPr>
          <w:t>در</w:t>
        </w:r>
        <w:r w:rsidRPr="00771DF1">
          <w:rPr>
            <w:rStyle w:val="ac"/>
            <w:noProof/>
            <w:rtl/>
          </w:rPr>
          <w:t xml:space="preserve"> </w:t>
        </w:r>
        <w:r w:rsidRPr="00771DF1">
          <w:rPr>
            <w:rStyle w:val="ac"/>
            <w:rFonts w:hint="eastAsia"/>
            <w:noProof/>
            <w:rtl/>
          </w:rPr>
          <w:t>موضوع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Toc507332024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6D4320" w:rsidRDefault="006D4320" w:rsidP="006D4320">
      <w:pPr>
        <w:pStyle w:val="61"/>
        <w:tabs>
          <w:tab w:val="right" w:leader="dot" w:pos="10194"/>
        </w:tabs>
        <w:rPr>
          <w:rFonts w:asciiTheme="minorHAnsi" w:eastAsiaTheme="minorEastAsia" w:hAnsiTheme="minorHAnsi" w:cstheme="minorBidi"/>
          <w:bCs w:val="0"/>
          <w:noProof/>
          <w:color w:val="auto"/>
          <w:szCs w:val="22"/>
          <w:rtl/>
        </w:rPr>
      </w:pPr>
      <w:hyperlink w:anchor="_Toc507332025" w:history="1">
        <w:r w:rsidRPr="00771DF1">
          <w:rPr>
            <w:rStyle w:val="ac"/>
            <w:rFonts w:hint="eastAsia"/>
            <w:noProof/>
            <w:rtl/>
          </w:rPr>
          <w:t>عدم</w:t>
        </w:r>
        <w:r w:rsidRPr="00771DF1">
          <w:rPr>
            <w:rStyle w:val="ac"/>
            <w:noProof/>
            <w:rtl/>
          </w:rPr>
          <w:t xml:space="preserve"> </w:t>
        </w:r>
        <w:r w:rsidRPr="00771DF1">
          <w:rPr>
            <w:rStyle w:val="ac"/>
            <w:rFonts w:hint="eastAsia"/>
            <w:noProof/>
            <w:rtl/>
          </w:rPr>
          <w:t>لزوم</w:t>
        </w:r>
        <w:r w:rsidRPr="00771DF1">
          <w:rPr>
            <w:rStyle w:val="ac"/>
            <w:noProof/>
            <w:rtl/>
          </w:rPr>
          <w:t xml:space="preserve"> </w:t>
        </w:r>
        <w:r w:rsidRPr="00771DF1">
          <w:rPr>
            <w:rStyle w:val="ac"/>
            <w:rFonts w:hint="eastAsia"/>
            <w:noProof/>
            <w:rtl/>
          </w:rPr>
          <w:t>لغو</w:t>
        </w:r>
        <w:r w:rsidRPr="00771DF1">
          <w:rPr>
            <w:rStyle w:val="ac"/>
            <w:rFonts w:hint="cs"/>
            <w:noProof/>
            <w:rtl/>
          </w:rPr>
          <w:t>ی</w:t>
        </w:r>
        <w:r w:rsidRPr="00771DF1">
          <w:rPr>
            <w:rStyle w:val="ac"/>
            <w:rFonts w:hint="eastAsia"/>
            <w:noProof/>
            <w:rtl/>
          </w:rPr>
          <w:t>ت</w:t>
        </w:r>
        <w:r w:rsidRPr="00771DF1">
          <w:rPr>
            <w:rStyle w:val="ac"/>
            <w:noProof/>
            <w:rtl/>
          </w:rPr>
          <w:t xml:space="preserve"> </w:t>
        </w:r>
        <w:r w:rsidRPr="00771DF1">
          <w:rPr>
            <w:rStyle w:val="ac"/>
            <w:rFonts w:hint="eastAsia"/>
            <w:noProof/>
            <w:rtl/>
          </w:rPr>
          <w:t>خطابات</w:t>
        </w:r>
        <w:r w:rsidRPr="00771DF1">
          <w:rPr>
            <w:rStyle w:val="ac"/>
            <w:noProof/>
            <w:rtl/>
          </w:rPr>
          <w:t xml:space="preserve"> </w:t>
        </w:r>
        <w:r w:rsidRPr="00771DF1">
          <w:rPr>
            <w:rStyle w:val="ac"/>
            <w:rFonts w:hint="eastAsia"/>
            <w:noProof/>
            <w:rtl/>
          </w:rPr>
          <w:t>شرط</w:t>
        </w:r>
        <w:r w:rsidRPr="00771DF1">
          <w:rPr>
            <w:rStyle w:val="ac"/>
            <w:rFonts w:hint="cs"/>
            <w:noProof/>
            <w:rtl/>
          </w:rPr>
          <w:t>ی</w:t>
        </w:r>
        <w:r w:rsidRPr="00771DF1">
          <w:rPr>
            <w:rStyle w:val="ac"/>
            <w:rFonts w:hint="eastAsia"/>
            <w:noProof/>
            <w:rtl/>
          </w:rPr>
          <w:t>ت</w:t>
        </w:r>
        <w:r w:rsidRPr="00771DF1">
          <w:rPr>
            <w:rStyle w:val="ac"/>
            <w:noProof/>
            <w:rtl/>
          </w:rPr>
          <w:t xml:space="preserve"> </w:t>
        </w:r>
        <w:r w:rsidRPr="00771DF1">
          <w:rPr>
            <w:rStyle w:val="ac"/>
            <w:rFonts w:hint="eastAsia"/>
            <w:noProof/>
            <w:rtl/>
          </w:rPr>
          <w:t>با</w:t>
        </w:r>
        <w:r w:rsidRPr="00771DF1">
          <w:rPr>
            <w:rStyle w:val="ac"/>
            <w:noProof/>
            <w:rtl/>
          </w:rPr>
          <w:t xml:space="preserve"> </w:t>
        </w:r>
        <w:r w:rsidRPr="00771DF1">
          <w:rPr>
            <w:rStyle w:val="ac"/>
            <w:rFonts w:hint="eastAsia"/>
            <w:noProof/>
            <w:rtl/>
          </w:rPr>
          <w:t>اختصاص</w:t>
        </w:r>
        <w:r w:rsidRPr="00771DF1">
          <w:rPr>
            <w:rStyle w:val="ac"/>
            <w:noProof/>
            <w:rtl/>
          </w:rPr>
          <w:t xml:space="preserve"> </w:t>
        </w:r>
        <w:r w:rsidRPr="00771DF1">
          <w:rPr>
            <w:rStyle w:val="ac"/>
            <w:rFonts w:hint="eastAsia"/>
            <w:noProof/>
            <w:rtl/>
          </w:rPr>
          <w:t>به</w:t>
        </w:r>
        <w:r w:rsidRPr="00771DF1">
          <w:rPr>
            <w:rStyle w:val="ac"/>
            <w:noProof/>
            <w:rtl/>
          </w:rPr>
          <w:t xml:space="preserve"> </w:t>
        </w:r>
        <w:r w:rsidRPr="00771DF1">
          <w:rPr>
            <w:rStyle w:val="ac"/>
            <w:rFonts w:hint="eastAsia"/>
            <w:noProof/>
            <w:rtl/>
          </w:rPr>
          <w:t>عالم</w:t>
        </w:r>
        <w:r w:rsidRPr="00771DF1">
          <w:rPr>
            <w:rStyle w:val="ac"/>
            <w:rFonts w:hint="cs"/>
            <w:noProof/>
            <w:rtl/>
          </w:rPr>
          <w:t>ی</w:t>
        </w:r>
        <w:r w:rsidRPr="00771DF1">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Toc507332025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6D432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022418">
        <w:rPr>
          <w:rFonts w:hint="cs"/>
          <w:rtl/>
        </w:rPr>
        <w:t>مسأله</w:t>
      </w:r>
      <w:r w:rsidR="00022418">
        <w:rPr>
          <w:rtl/>
        </w:rPr>
        <w:t xml:space="preserve"> </w:t>
      </w:r>
      <w:r w:rsidR="00022418">
        <w:rPr>
          <w:rFonts w:hint="cs"/>
          <w:rtl/>
        </w:rPr>
        <w:t>أول</w:t>
      </w:r>
      <w:r w:rsidR="00022418">
        <w:rPr>
          <w:rtl/>
        </w:rPr>
        <w:t xml:space="preserve"> (</w:t>
      </w:r>
      <w:r w:rsidR="00022418">
        <w:rPr>
          <w:rFonts w:hint="cs"/>
          <w:rtl/>
        </w:rPr>
        <w:t>اخلال</w:t>
      </w:r>
      <w:r w:rsidR="00022418">
        <w:rPr>
          <w:rtl/>
        </w:rPr>
        <w:t xml:space="preserve"> </w:t>
      </w:r>
      <w:r w:rsidR="00022418">
        <w:rPr>
          <w:rFonts w:hint="cs"/>
          <w:rtl/>
        </w:rPr>
        <w:t>به</w:t>
      </w:r>
      <w:r w:rsidR="00022418">
        <w:rPr>
          <w:rtl/>
        </w:rPr>
        <w:t xml:space="preserve"> </w:t>
      </w:r>
      <w:r w:rsidR="00022418">
        <w:rPr>
          <w:rFonts w:hint="cs"/>
          <w:rtl/>
        </w:rPr>
        <w:t>قبله</w:t>
      </w:r>
      <w:r w:rsidR="00022418">
        <w:rPr>
          <w:rtl/>
        </w:rPr>
        <w:t xml:space="preserve"> </w:t>
      </w:r>
      <w:r w:rsidR="00022418">
        <w:rPr>
          <w:rFonts w:hint="cs"/>
          <w:rtl/>
        </w:rPr>
        <w:t>در</w:t>
      </w:r>
      <w:r w:rsidR="00022418">
        <w:rPr>
          <w:rtl/>
        </w:rPr>
        <w:t xml:space="preserve"> </w:t>
      </w:r>
      <w:r w:rsidR="00022418">
        <w:rPr>
          <w:rFonts w:hint="cs"/>
          <w:rtl/>
        </w:rPr>
        <w:t>نماز</w:t>
      </w:r>
      <w:r w:rsidR="00022418">
        <w:rPr>
          <w:rtl/>
        </w:rPr>
        <w:t>)</w:t>
      </w:r>
      <w:r w:rsidR="00025B70">
        <w:rPr>
          <w:rFonts w:hint="cs"/>
          <w:rtl/>
        </w:rPr>
        <w:t xml:space="preserve"> </w:t>
      </w:r>
      <w:r w:rsidR="00386C11" w:rsidRPr="00A6366F">
        <w:rPr>
          <w:rFonts w:hint="cs"/>
          <w:rtl/>
        </w:rPr>
        <w:t>/</w:t>
      </w:r>
      <w:bookmarkStart w:id="2" w:name="BokSabj_d"/>
      <w:bookmarkEnd w:id="2"/>
      <w:r w:rsidR="00022418">
        <w:rPr>
          <w:rFonts w:hint="cs"/>
          <w:rtl/>
        </w:rPr>
        <w:t>فصل</w:t>
      </w:r>
      <w:r w:rsidR="00022418">
        <w:rPr>
          <w:rtl/>
        </w:rPr>
        <w:t xml:space="preserve"> </w:t>
      </w:r>
      <w:r w:rsidR="00022418">
        <w:rPr>
          <w:rFonts w:hint="cs"/>
          <w:rtl/>
        </w:rPr>
        <w:t>فی</w:t>
      </w:r>
      <w:r w:rsidR="00022418">
        <w:rPr>
          <w:rtl/>
        </w:rPr>
        <w:t xml:space="preserve"> </w:t>
      </w:r>
      <w:r w:rsidR="00022418">
        <w:rPr>
          <w:rFonts w:hint="cs"/>
          <w:rtl/>
        </w:rPr>
        <w:t>أحکام</w:t>
      </w:r>
      <w:r w:rsidR="00022418">
        <w:rPr>
          <w:rtl/>
        </w:rPr>
        <w:t xml:space="preserve"> </w:t>
      </w:r>
      <w:r w:rsidR="00022418">
        <w:rPr>
          <w:rFonts w:hint="cs"/>
          <w:rtl/>
        </w:rPr>
        <w:t>الخلل</w:t>
      </w:r>
      <w:r w:rsidR="00022418">
        <w:rPr>
          <w:rtl/>
        </w:rPr>
        <w:t xml:space="preserve"> </w:t>
      </w:r>
      <w:r w:rsidR="00022418">
        <w:rPr>
          <w:rFonts w:hint="cs"/>
          <w:rtl/>
        </w:rPr>
        <w:t>فی</w:t>
      </w:r>
      <w:r w:rsidR="00022418">
        <w:rPr>
          <w:rtl/>
        </w:rPr>
        <w:t xml:space="preserve"> </w:t>
      </w:r>
      <w:r w:rsidR="00022418">
        <w:rPr>
          <w:rFonts w:hint="cs"/>
          <w:rtl/>
        </w:rPr>
        <w:t>القبله</w:t>
      </w:r>
      <w:r w:rsidR="00386C11" w:rsidRPr="00A6366F">
        <w:rPr>
          <w:rFonts w:hint="cs"/>
          <w:rtl/>
        </w:rPr>
        <w:t xml:space="preserve"> /</w:t>
      </w:r>
      <w:bookmarkStart w:id="3" w:name="Bokkolli"/>
      <w:bookmarkEnd w:id="3"/>
      <w:r w:rsidR="00022418">
        <w:rPr>
          <w:rFonts w:hint="cs"/>
          <w:rtl/>
        </w:rPr>
        <w:t>کتاب</w:t>
      </w:r>
      <w:r w:rsidR="00022418">
        <w:rPr>
          <w:rtl/>
        </w:rPr>
        <w:t xml:space="preserve"> </w:t>
      </w:r>
      <w:r w:rsidR="00022418">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155C7" w:rsidRPr="000155C7" w:rsidRDefault="000155C7" w:rsidP="000155C7">
      <w:pPr>
        <w:keepNext/>
        <w:spacing w:before="120"/>
        <w:outlineLvl w:val="0"/>
        <w:rPr>
          <w:rFonts w:ascii="Cambria" w:eastAsia="Times New Roman" w:hAnsi="Cambria" w:cs="B Titr"/>
          <w:b/>
          <w:bCs/>
          <w:color w:val="0000FF"/>
          <w:kern w:val="32"/>
          <w:sz w:val="32"/>
          <w:szCs w:val="32"/>
          <w:rtl/>
        </w:rPr>
      </w:pPr>
      <w:bookmarkStart w:id="4" w:name="_Toc507332009"/>
      <w:r w:rsidRPr="000155C7">
        <w:rPr>
          <w:rFonts w:ascii="Cambria" w:eastAsia="Times New Roman" w:hAnsi="Cambria" w:cs="B Titr" w:hint="cs"/>
          <w:b/>
          <w:bCs/>
          <w:color w:val="0000FF"/>
          <w:kern w:val="32"/>
          <w:sz w:val="32"/>
          <w:szCs w:val="32"/>
          <w:rtl/>
        </w:rPr>
        <w:lastRenderedPageBreak/>
        <w:t>فصل فی أحکام الخلل فی الصلاة</w:t>
      </w:r>
      <w:bookmarkEnd w:id="4"/>
    </w:p>
    <w:p w:rsidR="000155C7" w:rsidRPr="000155C7" w:rsidRDefault="000155C7" w:rsidP="000155C7">
      <w:pPr>
        <w:keepNext/>
        <w:spacing w:before="120"/>
        <w:outlineLvl w:val="0"/>
        <w:rPr>
          <w:rFonts w:ascii="Cambria" w:eastAsia="Times New Roman" w:hAnsi="Cambria" w:cs="B Titr"/>
          <w:b/>
          <w:bCs/>
          <w:color w:val="0000FF"/>
          <w:kern w:val="32"/>
          <w:sz w:val="32"/>
          <w:szCs w:val="32"/>
          <w:rtl/>
        </w:rPr>
      </w:pPr>
      <w:bookmarkStart w:id="5" w:name="_Toc507332010"/>
      <w:r w:rsidRPr="000155C7">
        <w:rPr>
          <w:rFonts w:ascii="Cambria" w:eastAsia="Times New Roman" w:hAnsi="Cambria" w:cs="B Titr" w:hint="cs"/>
          <w:b/>
          <w:bCs/>
          <w:color w:val="0000FF"/>
          <w:kern w:val="32"/>
          <w:sz w:val="32"/>
          <w:szCs w:val="32"/>
          <w:rtl/>
        </w:rPr>
        <w:t>مسأله أول (اخلال به قبله در نماز)</w:t>
      </w:r>
      <w:bookmarkEnd w:id="5"/>
    </w:p>
    <w:p w:rsidR="000155C7" w:rsidRPr="000155C7" w:rsidRDefault="000155C7" w:rsidP="000155C7">
      <w:pPr>
        <w:keepNext/>
        <w:spacing w:before="240" w:after="60"/>
        <w:outlineLvl w:val="1"/>
        <w:rPr>
          <w:rFonts w:ascii="Cambria" w:eastAsia="Times New Roman" w:hAnsi="Cambria" w:cs="B Titr"/>
          <w:b/>
          <w:bCs/>
          <w:i/>
          <w:color w:val="0000FE"/>
          <w:sz w:val="28"/>
          <w:szCs w:val="30"/>
          <w:rtl/>
        </w:rPr>
      </w:pPr>
      <w:bookmarkStart w:id="6" w:name="_Toc507332011"/>
      <w:r w:rsidRPr="000155C7">
        <w:rPr>
          <w:rFonts w:ascii="Cambria" w:eastAsia="Times New Roman" w:hAnsi="Cambria" w:cs="B Titr" w:hint="cs"/>
          <w:b/>
          <w:bCs/>
          <w:i/>
          <w:color w:val="0000FE"/>
          <w:sz w:val="28"/>
          <w:szCs w:val="30"/>
          <w:rtl/>
        </w:rPr>
        <w:t>4-وجوب قضا بر غیر متحری در فرض انکشاف خارج از وقت</w:t>
      </w:r>
      <w:bookmarkEnd w:id="6"/>
    </w:p>
    <w:p w:rsidR="000155C7" w:rsidRPr="000155C7" w:rsidRDefault="000155C7" w:rsidP="000155C7">
      <w:pPr>
        <w:rPr>
          <w:b/>
          <w:bCs/>
          <w:rtl/>
        </w:rPr>
      </w:pPr>
      <w:r w:rsidRPr="000155C7">
        <w:rPr>
          <w:rFonts w:hint="cs"/>
          <w:b/>
          <w:bCs/>
          <w:rtl/>
        </w:rPr>
        <w:t>بحث راجع به این بود که صاحب عروه فرمودند:</w:t>
      </w:r>
      <w:r w:rsidRPr="000155C7">
        <w:rPr>
          <w:rFonts w:hint="cs"/>
          <w:color w:val="000080"/>
          <w:rtl/>
        </w:rPr>
        <w:t xml:space="preserve"> لو أخل بالاستقبال عالما عامدا بطلت صلاته مطلقا</w:t>
      </w:r>
      <w:r w:rsidRPr="000155C7">
        <w:rPr>
          <w:rFonts w:hint="cs"/>
          <w:color w:val="000080"/>
        </w:rPr>
        <w:t>‌</w:t>
      </w:r>
      <w:r w:rsidRPr="000155C7">
        <w:rPr>
          <w:rFonts w:hint="cs"/>
          <w:color w:val="000080"/>
          <w:rtl/>
        </w:rPr>
        <w:t xml:space="preserve"> و إن أخل بها جاهلا أو ناسيا أو غافلا أو مخطئا في اعتقاده أو في ضيق الوقت فإن كان منحرفا عنها إلى ما بين اليمين و اليسار صحت صلاته و لو كان في الأثناء مضى ما تقدم و استقام في الباقي من غير فرق بين بقاء الوقت و عدمه لكن الأحوط الإعادة في غير المخطئ في اجتهاده مطلقا </w:t>
      </w:r>
      <w:r w:rsidRPr="000155C7">
        <w:rPr>
          <w:rFonts w:hint="cs"/>
          <w:color w:val="000080"/>
          <w:u w:val="single"/>
          <w:rtl/>
        </w:rPr>
        <w:t>و إن كان منحرفا إلى اليمين و اليسار أو إلى الاستدبار فإن كان مجتهدا مخطئا أعاد في الوقت دون خارجه</w:t>
      </w:r>
      <w:r w:rsidRPr="000155C7">
        <w:rPr>
          <w:rFonts w:hint="cs"/>
          <w:color w:val="000080"/>
          <w:rtl/>
        </w:rPr>
        <w:t xml:space="preserve"> و إن كان‌ الأحوط الإعادة مطلقا سيما في صورة الاستدبار بل لا ينبغي أن يترك في هذه الصورة و كذا إن كان في الأثناء </w:t>
      </w:r>
      <w:r w:rsidRPr="000155C7">
        <w:rPr>
          <w:rFonts w:hint="cs"/>
          <w:color w:val="000080"/>
          <w:u w:val="single"/>
          <w:rtl/>
        </w:rPr>
        <w:t>و إن كان جاهلا أو ناسيا أو غافلا فالظاهر وجوب الإعادة في الوقت و خارجه‌</w:t>
      </w:r>
    </w:p>
    <w:p w:rsidR="000155C7" w:rsidRPr="000155C7" w:rsidRDefault="000155C7" w:rsidP="000155C7">
      <w:pPr>
        <w:rPr>
          <w:rtl/>
        </w:rPr>
      </w:pPr>
      <w:r w:rsidRPr="000155C7">
        <w:rPr>
          <w:rFonts w:hint="cs"/>
          <w:rtl/>
        </w:rPr>
        <w:t>اگر انحراف از قبله نود درجه و بیشتر باشد در فرض انکشاف در داخل وقت، مسلماً باید نماز را اعاده کند ولی نسبت به قضا بعد از خروج وقت باید بین فرض تحرّی و غیر تحرّی تفصیل داده شود: اگر شخص در تشخیص قبله تحرّی و اجتهاد کرده است و اشتباه کرده است، در این صورت، نماز قضا ندارد. ولی اگر  تحرّی نکرده است بلکه غافل یا ناسی یا جاهل (که معنای آن را بعداً ذکر خواهیم کرد) بود باید نمازش را قضا کند.</w:t>
      </w:r>
    </w:p>
    <w:p w:rsidR="000155C7" w:rsidRPr="000155C7" w:rsidRDefault="000155C7" w:rsidP="000155C7">
      <w:pPr>
        <w:rPr>
          <w:rtl/>
        </w:rPr>
      </w:pPr>
      <w:r w:rsidRPr="000155C7">
        <w:rPr>
          <w:rFonts w:hint="cs"/>
          <w:rtl/>
        </w:rPr>
        <w:t>با توجه به این که در اطلاقات أولیه این تفصیل وجود ندارد. روایات متعدّده ای داشتیم که اگر کسی به غیر قبله نماز خواند اگر در وقت است اعاده کند و اگر خارج از وقت است اعاده ندارد و در روایات مطلقه، بین متحرّی و غیر متحرّی تفصیل نداده اند.</w:t>
      </w:r>
    </w:p>
    <w:p w:rsidR="000155C7" w:rsidRPr="000155C7" w:rsidRDefault="000155C7" w:rsidP="000155C7">
      <w:pPr>
        <w:rPr>
          <w:b/>
          <w:bCs/>
          <w:rtl/>
        </w:rPr>
      </w:pPr>
      <w:r w:rsidRPr="000155C7">
        <w:rPr>
          <w:rFonts w:hint="cs"/>
          <w:b/>
          <w:bCs/>
          <w:rtl/>
        </w:rPr>
        <w:t>و لکن دو وجه برای فرمایش صاحب عروه می توان ذکر کرد؛</w:t>
      </w:r>
    </w:p>
    <w:p w:rsidR="000155C7" w:rsidRPr="000155C7" w:rsidRDefault="000155C7" w:rsidP="000155C7">
      <w:pPr>
        <w:keepNext/>
        <w:spacing w:before="240" w:after="60"/>
        <w:outlineLvl w:val="2"/>
        <w:rPr>
          <w:rFonts w:ascii="Cambria" w:eastAsia="Times New Roman" w:hAnsi="Cambria" w:cs="B Titr"/>
          <w:b/>
          <w:bCs/>
          <w:color w:val="0000FD"/>
          <w:sz w:val="26"/>
          <w:rtl/>
        </w:rPr>
      </w:pPr>
      <w:bookmarkStart w:id="7" w:name="_Toc507332012"/>
      <w:r w:rsidRPr="000155C7">
        <w:rPr>
          <w:rFonts w:ascii="Cambria" w:eastAsia="Times New Roman" w:hAnsi="Cambria" w:cs="B Titr" w:hint="cs"/>
          <w:b/>
          <w:bCs/>
          <w:color w:val="0000FD"/>
          <w:sz w:val="26"/>
          <w:rtl/>
        </w:rPr>
        <w:t>وجه أول</w:t>
      </w:r>
      <w:bookmarkEnd w:id="7"/>
    </w:p>
    <w:p w:rsidR="000155C7" w:rsidRPr="000155C7" w:rsidRDefault="000155C7" w:rsidP="000155C7">
      <w:r w:rsidRPr="000155C7">
        <w:rPr>
          <w:rFonts w:hint="cs"/>
          <w:rtl/>
        </w:rPr>
        <w:t>صحیحه سلیمان بن خالد چنین دارد:</w:t>
      </w:r>
      <w:r w:rsidRPr="000155C7">
        <w:rPr>
          <w:rFonts w:ascii="Traditional Arabic" w:eastAsia="Times New Roman" w:hAnsi="Traditional Arabic" w:cs="Traditional Arabic" w:hint="cs"/>
          <w:color w:val="66005C"/>
          <w:sz w:val="41"/>
          <w:szCs w:val="41"/>
          <w:rtl/>
        </w:rPr>
        <w:t xml:space="preserve"> </w:t>
      </w:r>
      <w:r w:rsidRPr="000155C7">
        <w:rPr>
          <w:rFonts w:hint="cs"/>
          <w:color w:val="008000"/>
          <w:rtl/>
        </w:rPr>
        <w:t>مُحَمَّدُ بْنُ يَعْقُوبَ عَنْ مُحَمَّدِ بْنِ يَحْيَى عَنْ أَحْمَدَ بْنِ مُحَمَّدٍ عَنِ ابْنِ أَبِي عُمَيْرٍ عَنْ هِشَامِ بْنِ سَالِمٍ عَنْ سُلَيْمَانَ بْنِ خَالِدٍ قَالَ: قُلْتُ لِأَبِي عَبْدِ اللَّهِ ع الرَّجُلُ يَكُونُ فِي قَفْرٍ مِنَ الْأَرْضِ- فِي يَوْمِ غَيْمٍ فَيُصَلِّي لِغَيْرِ الْقِبْلَةِ- ثُمَّ تُصْحِي فَيَعْلَمُ أَنَّهُ صَلَّى لِغَيْرِ الْقِبْلَةِ كَيْفَ يَصْنَعُ- قَالَ إِنْ كَانَ فِي وَقْتٍ فَلْيُعِدْ صَلَاتَهُ- وَ إِنْ كَانَ مَضَى الْوَقْتُ فَحَسْبُهُ اجْتِهَادُهُ.</w:t>
      </w:r>
      <w:r w:rsidRPr="000155C7">
        <w:rPr>
          <w:color w:val="008000"/>
          <w:vertAlign w:val="superscript"/>
          <w:rtl/>
        </w:rPr>
        <w:footnoteReference w:id="1"/>
      </w:r>
    </w:p>
    <w:p w:rsidR="000155C7" w:rsidRPr="000155C7" w:rsidRDefault="000155C7" w:rsidP="000155C7">
      <w:pPr>
        <w:rPr>
          <w:rtl/>
        </w:rPr>
      </w:pPr>
      <w:r w:rsidRPr="000155C7">
        <w:rPr>
          <w:rFonts w:hint="cs"/>
          <w:rtl/>
        </w:rPr>
        <w:lastRenderedPageBreak/>
        <w:t xml:space="preserve"> شخص سرال می کند که کسی در بیابان بود و هوا أبری بود نمی دانست چه کند و نماز را خواند و بعد هوا صاف شد و خورشید تابید و از جهت آفتاب فهمید نماز او رو به قبله نبوده است؛ این شخص چه وظیفه ای دارد؟ حضرت می فرمایند «إِنْ كَانَ فِي وَقْتٍ فَلْيُعِدْ صَلَاتَهُ- وَ إِنْ كَانَ مَضَى الْوَقْتُ فَحَسْبُهُ اجْتِهَادُهُ»</w:t>
      </w:r>
    </w:p>
    <w:p w:rsidR="000155C7" w:rsidRPr="000155C7" w:rsidRDefault="000155C7" w:rsidP="000155C7">
      <w:pPr>
        <w:rPr>
          <w:rtl/>
        </w:rPr>
      </w:pPr>
      <w:r w:rsidRPr="000155C7">
        <w:rPr>
          <w:rFonts w:hint="cs"/>
          <w:b/>
          <w:bCs/>
          <w:rtl/>
        </w:rPr>
        <w:t>گفته می شود</w:t>
      </w:r>
      <w:r w:rsidRPr="000155C7">
        <w:rPr>
          <w:rFonts w:hint="cs"/>
          <w:rtl/>
        </w:rPr>
        <w:t>: در این روایت حضرت بین داخل وقت و خارج از وقت تفصیل داد و علت این حکم را اجتهاد و تحرّی دانست یعنی این که در داخل وقت اعاده دارد و در خارج از وقت قضا ندارد به این خاطر است که تحرّی کرده است. و لذا این روایت منشأ می شود که اطلاقاتی که می گوید «ان کان فی الوقت فلیعد و ان کان خارج الوقت فلایعید» را تقیید بزنیم که در خارج از وقت اگر متحرّی باشد اعاده ندارد.</w:t>
      </w:r>
    </w:p>
    <w:p w:rsidR="000155C7" w:rsidRPr="000155C7" w:rsidRDefault="000155C7" w:rsidP="000155C7">
      <w:pPr>
        <w:rPr>
          <w:b/>
          <w:bCs/>
          <w:rtl/>
        </w:rPr>
      </w:pPr>
      <w:r w:rsidRPr="000155C7">
        <w:rPr>
          <w:rFonts w:hint="cs"/>
          <w:b/>
          <w:bCs/>
          <w:rtl/>
        </w:rPr>
        <w:t>جواب از این وجه این است که:</w:t>
      </w:r>
    </w:p>
    <w:p w:rsidR="000155C7" w:rsidRPr="000155C7" w:rsidRDefault="000155C7" w:rsidP="000155C7">
      <w:pPr>
        <w:keepNext/>
        <w:spacing w:before="240" w:after="60"/>
        <w:outlineLvl w:val="3"/>
        <w:rPr>
          <w:rFonts w:eastAsia="Times New Roman" w:cs="B Titr"/>
          <w:b/>
          <w:bCs/>
          <w:color w:val="0000FC"/>
          <w:sz w:val="28"/>
          <w:szCs w:val="26"/>
          <w:rtl/>
        </w:rPr>
      </w:pPr>
      <w:bookmarkStart w:id="8" w:name="_Toc507332013"/>
      <w:r w:rsidRPr="000155C7">
        <w:rPr>
          <w:rFonts w:eastAsia="Times New Roman" w:cs="B Titr" w:hint="cs"/>
          <w:b/>
          <w:bCs/>
          <w:color w:val="0000FC"/>
          <w:sz w:val="28"/>
          <w:szCs w:val="26"/>
          <w:rtl/>
        </w:rPr>
        <w:t>مناقشه أول</w:t>
      </w:r>
      <w:bookmarkEnd w:id="8"/>
    </w:p>
    <w:p w:rsidR="000155C7" w:rsidRPr="000155C7" w:rsidRDefault="000155C7" w:rsidP="000155C7">
      <w:pPr>
        <w:rPr>
          <w:rtl/>
        </w:rPr>
      </w:pPr>
      <w:r w:rsidRPr="000155C7">
        <w:rPr>
          <w:rFonts w:hint="cs"/>
          <w:b/>
          <w:bCs/>
          <w:rtl/>
        </w:rPr>
        <w:t>أولاً:</w:t>
      </w:r>
      <w:r w:rsidRPr="000155C7">
        <w:rPr>
          <w:rFonts w:hint="cs"/>
          <w:rtl/>
        </w:rPr>
        <w:t xml:space="preserve"> مور صحیحه سلیمان بن خالد فرض اجتهاد و تحرّی است و امام علیه السلام هم که فرمود «حسبه اجتهاده» بیش از تأکید بر فرض سائل ظهور ندارد. اجتهاد قطعاً مؤثر است ولی تأثیر منحصر ندارد که مفهوم کلی از آن بگیریم که اگر اجتهاد نکرد نمازش مطلقاً قضا دارد؛ بلکه تنها این را می رساند که در این فرضی که سؤال کردی که شخص اجتهاد کرده است، بین داخل وقت وخارج وقت تفصیل می دهیم ولی شاید به خاطر نسیان یا غفلت هم چنین تفصیلی را بدهیم.</w:t>
      </w:r>
    </w:p>
    <w:p w:rsidR="000155C7" w:rsidRPr="000155C7" w:rsidRDefault="000155C7" w:rsidP="000155C7">
      <w:pPr>
        <w:rPr>
          <w:rFonts w:hint="cs"/>
          <w:rtl/>
        </w:rPr>
      </w:pPr>
      <w:r w:rsidRPr="000155C7">
        <w:rPr>
          <w:rFonts w:hint="cs"/>
          <w:b/>
          <w:bCs/>
          <w:rtl/>
        </w:rPr>
        <w:t>شبیه این مطلب در حدیث لاتعاد مطرح شده است که</w:t>
      </w:r>
      <w:r w:rsidRPr="000155C7">
        <w:rPr>
          <w:rFonts w:hint="cs"/>
          <w:rtl/>
        </w:rPr>
        <w:t>: آیا این حدیث شامل جاهل به حکم می شود یا نه؟ (مثلاً از روی جهل به حکم سوره را در نماز نمی خواند.)</w:t>
      </w:r>
    </w:p>
    <w:p w:rsidR="000155C7" w:rsidRPr="000155C7" w:rsidRDefault="000155C7" w:rsidP="000155C7">
      <w:pPr>
        <w:rPr>
          <w:rtl/>
        </w:rPr>
      </w:pPr>
      <w:r w:rsidRPr="000155C7">
        <w:rPr>
          <w:rFonts w:hint="cs"/>
          <w:rtl/>
        </w:rPr>
        <w:t>مشهور گفته اند حدیث لاتعاد شامل جاهل به حکم نمی شود و أدله ای بر مسلک مشهور ذکر شده است: از جمله این که در روایتی راجع به نسیان قرائت مثلاً چنین دارد که «تمت صلاته صلاته اذا کان ناسیا»</w:t>
      </w:r>
      <w:r w:rsidRPr="000155C7">
        <w:rPr>
          <w:vertAlign w:val="superscript"/>
          <w:rtl/>
        </w:rPr>
        <w:footnoteReference w:id="2"/>
      </w:r>
      <w:r w:rsidRPr="000155C7">
        <w:rPr>
          <w:rFonts w:hint="cs"/>
          <w:rtl/>
        </w:rPr>
        <w:t xml:space="preserve"> که با این که جمله، جمله‌ی شرطیه است ولی فرموده اند مفهوم مطلق ندارد زیرا سؤال از کسی بود که قرائت را فراموش کرده بود«نسی القرائة» و لذا در این فرض است که روایت می گوید «تمت صلاته اذا کان ناسیا». بله این جمله مفهوم فی الجمله دارد ولی ظهور در مفهوم کلی و مطلق ندارد.</w:t>
      </w:r>
    </w:p>
    <w:p w:rsidR="000155C7" w:rsidRPr="000155C7" w:rsidRDefault="000155C7" w:rsidP="000155C7">
      <w:pPr>
        <w:rPr>
          <w:rtl/>
        </w:rPr>
      </w:pPr>
      <w:r w:rsidRPr="000155C7">
        <w:rPr>
          <w:rFonts w:hint="cs"/>
          <w:rtl/>
        </w:rPr>
        <w:t xml:space="preserve">در این جا هم «فحسبه اجتهاده» بیش از این ظهور ندارد که می خواهد بر فرض سائل تأکید کند. و البته مفهوم فی الجمله دارد که «اگر کسی جاهل متردّد بود و تحرّی نکرد و با التفات و تردید نماز را خواند، یا عالم عامد بود در این صورت در خارج از </w:t>
      </w:r>
      <w:r w:rsidRPr="000155C7">
        <w:rPr>
          <w:rFonts w:hint="cs"/>
          <w:rtl/>
        </w:rPr>
        <w:lastRenderedPageBreak/>
        <w:t>وقت هم باید نماز را قضا کند». لذا مفهوم فی الجمله دارد ولی بحث در این است که آیا «فحسبه اجتهاده» مفهوم مطلق دارد یا ندارد؟</w:t>
      </w:r>
    </w:p>
    <w:p w:rsidR="000155C7" w:rsidRPr="000155C7" w:rsidRDefault="000155C7" w:rsidP="000155C7">
      <w:pPr>
        <w:rPr>
          <w:rtl/>
        </w:rPr>
      </w:pPr>
      <w:r w:rsidRPr="000155C7">
        <w:rPr>
          <w:rFonts w:hint="cs"/>
          <w:rtl/>
        </w:rPr>
        <w:t>نکته: در روایت مورد سؤال سائل، تحرّی بوده است زیرا راوی از شخصی سؤال کرد که در روز أبری به غیر قبله نماز می خواند: که یا اجتهاد کرده است که ظاهر جواب امام علیه السلام این است که اجتهاد کرده است. و یا عاجز از اجتهاد بوده است ولی امام علیه السلام از کلام او فرض تحرّی را فهمیده است لذا فرمود «فحسبه اجتهاده».</w:t>
      </w:r>
    </w:p>
    <w:p w:rsidR="000155C7" w:rsidRPr="000155C7" w:rsidRDefault="000155C7" w:rsidP="000155C7">
      <w:pPr>
        <w:keepNext/>
        <w:spacing w:before="240" w:after="60"/>
        <w:outlineLvl w:val="3"/>
        <w:rPr>
          <w:rFonts w:eastAsia="Times New Roman" w:cs="B Titr" w:hint="cs"/>
          <w:b/>
          <w:bCs/>
          <w:color w:val="0000FC"/>
          <w:sz w:val="28"/>
          <w:szCs w:val="26"/>
          <w:rtl/>
        </w:rPr>
      </w:pPr>
      <w:bookmarkStart w:id="9" w:name="_Toc507332014"/>
      <w:r w:rsidRPr="000155C7">
        <w:rPr>
          <w:rFonts w:eastAsia="Times New Roman" w:cs="B Titr" w:hint="cs"/>
          <w:b/>
          <w:bCs/>
          <w:color w:val="0000FC"/>
          <w:sz w:val="28"/>
          <w:szCs w:val="26"/>
          <w:rtl/>
        </w:rPr>
        <w:t>مناقشه دوم</w:t>
      </w:r>
      <w:bookmarkEnd w:id="9"/>
    </w:p>
    <w:p w:rsidR="000155C7" w:rsidRPr="000155C7" w:rsidRDefault="000155C7" w:rsidP="000155C7">
      <w:pPr>
        <w:rPr>
          <w:rtl/>
        </w:rPr>
      </w:pPr>
      <w:r w:rsidRPr="000155C7">
        <w:rPr>
          <w:rFonts w:hint="cs"/>
          <w:b/>
          <w:bCs/>
          <w:rtl/>
        </w:rPr>
        <w:t>جواب دوم این است که</w:t>
      </w:r>
      <w:r w:rsidRPr="000155C7">
        <w:rPr>
          <w:rFonts w:hint="cs"/>
          <w:rtl/>
        </w:rPr>
        <w:t>: بر فرض اگر «فحسبه اجتهاده» جمله شرطیه بود، ما می گفتیم ولو تأکید بر سؤال سائل باشد، مفهوم دارد. و لکن مهم این است که «فحسبه اجتهاده» جمله شرطیه نیست (و با «تمّت صلاته اذا کان ناسیا» فرق می کند که جمله شرطیه است و تنها جواب أول در مورد آن مطرح می شود) و محل بحث، شبیه وصف است و جمله شرطیه وجود ندارد تا با انتفای شرط مفهوم گیری کنیم و مفهوم مطلق داشته باشد. بله اگر چنین تعبیر می کرد که «ان کان مجتهداً فلا یعید خارج الوقت» می توانستیم مفهوم گیری کنیم که «ان لم یکن مجتهداً فیعید خارج الوقت».</w:t>
      </w:r>
    </w:p>
    <w:p w:rsidR="000155C7" w:rsidRPr="000155C7" w:rsidRDefault="000155C7" w:rsidP="000155C7">
      <w:pPr>
        <w:rPr>
          <w:rtl/>
        </w:rPr>
      </w:pPr>
      <w:r w:rsidRPr="000155C7">
        <w:rPr>
          <w:rFonts w:hint="cs"/>
          <w:rtl/>
        </w:rPr>
        <w:t>لذا این وجه أول تمام نیست.</w:t>
      </w:r>
    </w:p>
    <w:p w:rsidR="000155C7" w:rsidRPr="000155C7" w:rsidRDefault="000155C7" w:rsidP="000155C7">
      <w:pPr>
        <w:keepNext/>
        <w:spacing w:before="240" w:after="60"/>
        <w:outlineLvl w:val="2"/>
        <w:rPr>
          <w:rFonts w:ascii="Cambria" w:eastAsia="Times New Roman" w:hAnsi="Cambria" w:cs="B Titr"/>
          <w:b/>
          <w:bCs/>
          <w:color w:val="0000FD"/>
          <w:sz w:val="26"/>
          <w:rtl/>
        </w:rPr>
      </w:pPr>
      <w:bookmarkStart w:id="10" w:name="_Toc507332015"/>
      <w:r w:rsidRPr="000155C7">
        <w:rPr>
          <w:rFonts w:ascii="Cambria" w:eastAsia="Times New Roman" w:hAnsi="Cambria" w:cs="B Titr" w:hint="cs"/>
          <w:b/>
          <w:bCs/>
          <w:color w:val="0000FD"/>
          <w:sz w:val="26"/>
          <w:rtl/>
        </w:rPr>
        <w:t>وجه دوم</w:t>
      </w:r>
      <w:bookmarkEnd w:id="10"/>
    </w:p>
    <w:p w:rsidR="000155C7" w:rsidRPr="000155C7" w:rsidRDefault="000155C7" w:rsidP="000155C7">
      <w:pPr>
        <w:rPr>
          <w:rtl/>
        </w:rPr>
      </w:pPr>
      <w:r w:rsidRPr="000155C7">
        <w:rPr>
          <w:rFonts w:hint="cs"/>
          <w:rtl/>
        </w:rPr>
        <w:t>استناد به صحیحه حلبی راجع به أعمی است: امام علیه السلام فرمود: «</w:t>
      </w:r>
      <w:r w:rsidRPr="000155C7">
        <w:rPr>
          <w:rFonts w:hint="cs"/>
          <w:color w:val="008000"/>
          <w:rtl/>
        </w:rPr>
        <w:t>عَنِ الْحَلَبِيِّ عَنْ أَبِي عَبْدِ اللَّهِ ع فِي الْأَعْمَى يَؤُمُّ الْقَوْمَ وَ هُوَ عَلَى غَيْرِ الْقِبْلَةِ- قَالَ يُعِيدُ وَ لَا يُعِيدُونَ فَإِنَّهُمْ قَدْ تَحَرَّوْا.</w:t>
      </w:r>
      <w:r w:rsidRPr="000155C7">
        <w:rPr>
          <w:color w:val="008000"/>
          <w:vertAlign w:val="superscript"/>
          <w:rtl/>
        </w:rPr>
        <w:footnoteReference w:id="3"/>
      </w:r>
      <w:r w:rsidRPr="000155C7">
        <w:rPr>
          <w:rFonts w:hint="cs"/>
          <w:rtl/>
        </w:rPr>
        <w:t>» مأمومین نماز را اعاده نکنند چون تحرّی کرده اند.</w:t>
      </w:r>
    </w:p>
    <w:p w:rsidR="000155C7" w:rsidRPr="000155C7" w:rsidRDefault="000155C7" w:rsidP="000155C7">
      <w:pPr>
        <w:rPr>
          <w:rtl/>
        </w:rPr>
      </w:pPr>
      <w:r w:rsidRPr="000155C7">
        <w:rPr>
          <w:rFonts w:hint="cs"/>
          <w:rtl/>
        </w:rPr>
        <w:t>گفته می شود این روایت یا نسبت به داخل وقت و خارج از وقت اطلاق دارد و یا حمل بر خارج از وقت می شود؛</w:t>
      </w:r>
    </w:p>
    <w:p w:rsidR="000155C7" w:rsidRPr="000155C7" w:rsidRDefault="000155C7" w:rsidP="000155C7">
      <w:pPr>
        <w:rPr>
          <w:rtl/>
        </w:rPr>
      </w:pPr>
      <w:r w:rsidRPr="000155C7">
        <w:rPr>
          <w:rFonts w:hint="cs"/>
          <w:rtl/>
        </w:rPr>
        <w:t>اگر اطلاق دارد به عموم من وجه تعارض می کند با روایاتی که می گوید «ان کان فی الوقت فلیعد و ان کان خارج الوقت فلایعید»، و مورد تعارض جایی است که انحراف از قبله در خارج وقت منکشف شود و تحرّی نکرده باشد که اطلاق صحیحه حلبی می گوید باید اعاده کند ولی اطلاق روایات دیگر می گوید اعاده لازم نیست. که بعد از تعارض و تساقط رجوع به عمومات می کنیم «لا صلاة الا إلی القبله» یا «فتفسد صلاتک»</w:t>
      </w:r>
      <w:r w:rsidRPr="000155C7">
        <w:rPr>
          <w:vertAlign w:val="superscript"/>
          <w:rtl/>
        </w:rPr>
        <w:footnoteReference w:id="4"/>
      </w:r>
      <w:r w:rsidRPr="000155C7">
        <w:rPr>
          <w:rFonts w:hint="cs"/>
          <w:rtl/>
        </w:rPr>
        <w:t xml:space="preserve"> که اقتضای اعاده نماز می کند.</w:t>
      </w:r>
    </w:p>
    <w:p w:rsidR="000155C7" w:rsidRPr="000155C7" w:rsidRDefault="000155C7" w:rsidP="000155C7">
      <w:pPr>
        <w:rPr>
          <w:rtl/>
        </w:rPr>
      </w:pPr>
      <w:r w:rsidRPr="000155C7">
        <w:rPr>
          <w:rFonts w:hint="cs"/>
          <w:rtl/>
        </w:rPr>
        <w:lastRenderedPageBreak/>
        <w:t>و اگر صحیحه حلبی را بر خارج از وقت حمل کنیم در این صورت باید اطلاق «ان کان خارج الوقت فلایعید» را تقیید به «عند التحرّی» بزنیم زیرا صحیحه حلبی را بر خارج از وقت حمل کردیم و حضرت هم علّت عدم اعاده در خارج از وقت را تحرّی دانستند.</w:t>
      </w:r>
    </w:p>
    <w:p w:rsidR="000155C7" w:rsidRPr="000155C7" w:rsidRDefault="000155C7" w:rsidP="000155C7">
      <w:pPr>
        <w:rPr>
          <w:rtl/>
        </w:rPr>
      </w:pPr>
      <w:r w:rsidRPr="000155C7">
        <w:rPr>
          <w:rFonts w:hint="cs"/>
          <w:b/>
          <w:bCs/>
          <w:rtl/>
        </w:rPr>
        <w:t>نتیجه یک چیز است که</w:t>
      </w:r>
      <w:r w:rsidRPr="000155C7">
        <w:rPr>
          <w:rFonts w:hint="cs"/>
          <w:rtl/>
        </w:rPr>
        <w:t>: باید از اطلاقاتی که می گوید «ان کان خارج الوقت فلایعید» نسبت به فرضی که تحرّی نکرده باشد رفع ید کنیم.</w:t>
      </w:r>
    </w:p>
    <w:p w:rsidR="000155C7" w:rsidRPr="000155C7" w:rsidRDefault="000155C7" w:rsidP="000155C7">
      <w:pPr>
        <w:rPr>
          <w:rtl/>
        </w:rPr>
      </w:pPr>
      <w:r w:rsidRPr="000155C7">
        <w:rPr>
          <w:rFonts w:hint="cs"/>
          <w:b/>
          <w:bCs/>
          <w:rtl/>
        </w:rPr>
        <w:t>نکته:</w:t>
      </w:r>
      <w:r w:rsidRPr="000155C7">
        <w:rPr>
          <w:rFonts w:hint="cs"/>
          <w:rtl/>
        </w:rPr>
        <w:t xml:space="preserve"> </w:t>
      </w:r>
      <w:r w:rsidRPr="000155C7">
        <w:rPr>
          <w:rFonts w:hint="cs"/>
          <w:b/>
          <w:bCs/>
          <w:rtl/>
        </w:rPr>
        <w:t>وجه حمل بر خارج از وقت این است که</w:t>
      </w:r>
      <w:r w:rsidRPr="000155C7">
        <w:rPr>
          <w:rFonts w:hint="cs"/>
          <w:rtl/>
        </w:rPr>
        <w:t>:</w:t>
      </w:r>
    </w:p>
    <w:p w:rsidR="000155C7" w:rsidRPr="000155C7" w:rsidRDefault="000155C7" w:rsidP="000155C7">
      <w:pPr>
        <w:rPr>
          <w:rFonts w:hint="cs"/>
          <w:rtl/>
        </w:rPr>
      </w:pPr>
      <w:r w:rsidRPr="000155C7">
        <w:rPr>
          <w:rFonts w:hint="cs"/>
          <w:rtl/>
        </w:rPr>
        <w:t>گفته می شود تعبیر «مابین المشرق و المغرب قبلة» بر صحیحه حلبی (فِي الْأَعْمَى يَؤُمُّ الْقَوْمَ وَ هُوَ عَلَى غَيْرِ الْقِبْلَةِ) حاکم است و لذا صحیحه حلبی حمل بر فرضی می شود که انحراف نود درجه یا بیشتر باشد که دیگر نمی توانیم بگوییم مراد از آن داخل وقت است زیرا صحیحه سلیمان بن خالد صریحاً گفت که انکشاف انحراف در داخل وقت ولو شخص تحرّی کرده باشد، اعاده دارد. و این مطلب منشأ می شود که صحیحه حلبی بر خارج از وقت حمل شود.</w:t>
      </w:r>
    </w:p>
    <w:p w:rsidR="000155C7" w:rsidRPr="000155C7" w:rsidRDefault="000155C7" w:rsidP="000155C7">
      <w:pPr>
        <w:rPr>
          <w:rtl/>
        </w:rPr>
      </w:pPr>
      <w:r w:rsidRPr="000155C7">
        <w:rPr>
          <w:rFonts w:hint="cs"/>
          <w:rtl/>
        </w:rPr>
        <w:t>ولی مهم نیست: یا صحیحه حلبی مطلق است و نسبت آن با روایات دیگر عموم من وجه می شود که در مورد غیر متحرّی در خارج از وقت تعارض و تساقط کرده و به عمومات رجوع می کنیم که حکم به لزوم اعاده می کند و یا صحیحه حلبی بر خصوص خارج از وقت حمل می شود که اطلاقات «ان کان خارج الوقت فلایعید» تقیید می زند و در نتیجه غیر متحرّی در خارج از وقت وجوب اعاده دارد.</w:t>
      </w:r>
    </w:p>
    <w:p w:rsidR="000155C7" w:rsidRPr="000155C7" w:rsidRDefault="000155C7" w:rsidP="000155C7">
      <w:pPr>
        <w:keepNext/>
        <w:spacing w:before="240" w:after="60"/>
        <w:outlineLvl w:val="3"/>
        <w:rPr>
          <w:rFonts w:eastAsia="Times New Roman" w:cs="B Titr"/>
          <w:b/>
          <w:bCs/>
          <w:color w:val="0000FC"/>
          <w:sz w:val="28"/>
          <w:szCs w:val="26"/>
          <w:rtl/>
        </w:rPr>
      </w:pPr>
      <w:bookmarkStart w:id="11" w:name="_Toc507332016"/>
      <w:r w:rsidRPr="000155C7">
        <w:rPr>
          <w:rFonts w:eastAsia="Times New Roman" w:cs="B Titr" w:hint="cs"/>
          <w:b/>
          <w:bCs/>
          <w:color w:val="0000FC"/>
          <w:sz w:val="28"/>
          <w:szCs w:val="26"/>
          <w:rtl/>
        </w:rPr>
        <w:t>مناقشه مرحوم خویی</w:t>
      </w:r>
      <w:bookmarkEnd w:id="11"/>
    </w:p>
    <w:p w:rsidR="000155C7" w:rsidRPr="000155C7" w:rsidRDefault="000155C7" w:rsidP="000155C7">
      <w:pPr>
        <w:rPr>
          <w:rtl/>
        </w:rPr>
      </w:pPr>
      <w:r w:rsidRPr="000155C7">
        <w:rPr>
          <w:rFonts w:hint="cs"/>
          <w:b/>
          <w:bCs/>
          <w:rtl/>
        </w:rPr>
        <w:t>مرحوم خویی فرموده اند</w:t>
      </w:r>
      <w:r w:rsidRPr="000155C7">
        <w:rPr>
          <w:rFonts w:hint="cs"/>
          <w:rtl/>
        </w:rPr>
        <w:t>: مراد از صحیحه حلبی داخل وقت است زیرا ظاهر آن این است که مأمومین بعد از نماز به امام جماعت أعمی گفتند که نماز رو به قبله نبوده است و شاهد آن این است که در روایت أبی بصیر [</w:t>
      </w:r>
      <w:r w:rsidRPr="000155C7">
        <w:rPr>
          <w:rFonts w:hint="cs"/>
          <w:color w:val="008000"/>
          <w:rtl/>
        </w:rPr>
        <w:t>وَ بِإِسْنَادِهِ عَنْ أَبِي بَصِيرٍ عَنْ أَبِي عَبْدِ اللَّهِ ع قَالَ: الْأَعْمَى إِذَا صَلَّى لِغَيْرِ الْقِبْلَةِ فَإِنْ كَانَ فِي وَقْتٍ فَلْيُعِدْ- وَ إِنْ كَانَ قَدْ مَضَى الْوَقْتُ فَلَا يُعِيدُ</w:t>
      </w:r>
      <w:r w:rsidRPr="000155C7">
        <w:rPr>
          <w:rFonts w:hint="cs"/>
          <w:rtl/>
        </w:rPr>
        <w:t>.</w:t>
      </w:r>
      <w:r w:rsidRPr="000155C7">
        <w:rPr>
          <w:vertAlign w:val="superscript"/>
          <w:rtl/>
        </w:rPr>
        <w:footnoteReference w:id="5"/>
      </w:r>
      <w:r w:rsidRPr="000155C7">
        <w:rPr>
          <w:rFonts w:hint="cs"/>
          <w:rtl/>
        </w:rPr>
        <w:t>]  فرموده است که أعمی در خارج از وقت اعاده نمی کند لذا این روایت که گفت أعمی که تحرّی نکرده است اعاده می کند مربوط به داخل وقت است. لذا نمی توان با استناد به صحیحه حلبی حکم کرد که غیر متحرّی در خارج وقت نماز را قضا می کند زیرا روایت مربوط به داخل وقت است و ربطی به خارج وقت ندارد.</w:t>
      </w:r>
    </w:p>
    <w:p w:rsidR="000155C7" w:rsidRPr="000155C7" w:rsidRDefault="000155C7" w:rsidP="000155C7">
      <w:pPr>
        <w:keepNext/>
        <w:spacing w:before="240" w:after="60"/>
        <w:outlineLvl w:val="4"/>
        <w:rPr>
          <w:rFonts w:eastAsia="Times New Roman" w:cs="B Titr"/>
          <w:b/>
          <w:bCs/>
          <w:i/>
          <w:color w:val="0000FB"/>
          <w:sz w:val="26"/>
          <w:szCs w:val="24"/>
          <w:rtl/>
        </w:rPr>
      </w:pPr>
      <w:bookmarkStart w:id="12" w:name="_Toc507332017"/>
      <w:r w:rsidRPr="000155C7">
        <w:rPr>
          <w:rFonts w:eastAsia="Times New Roman" w:cs="B Titr" w:hint="cs"/>
          <w:b/>
          <w:bCs/>
          <w:i/>
          <w:color w:val="0000FB"/>
          <w:sz w:val="26"/>
          <w:szCs w:val="24"/>
          <w:rtl/>
        </w:rPr>
        <w:lastRenderedPageBreak/>
        <w:t>جواب از مناقشه مرحوم خویی</w:t>
      </w:r>
      <w:bookmarkEnd w:id="12"/>
    </w:p>
    <w:p w:rsidR="000155C7" w:rsidRPr="000155C7" w:rsidRDefault="000155C7" w:rsidP="000155C7">
      <w:pPr>
        <w:rPr>
          <w:b/>
          <w:bCs/>
          <w:rtl/>
        </w:rPr>
      </w:pPr>
      <w:r w:rsidRPr="000155C7">
        <w:rPr>
          <w:rFonts w:hint="cs"/>
          <w:b/>
          <w:bCs/>
          <w:rtl/>
        </w:rPr>
        <w:t>این فرمایش مرحوم خویی ناتمام است زیرا؛</w:t>
      </w:r>
    </w:p>
    <w:p w:rsidR="000155C7" w:rsidRPr="000155C7" w:rsidRDefault="000155C7" w:rsidP="000155C7">
      <w:pPr>
        <w:rPr>
          <w:rtl/>
        </w:rPr>
      </w:pPr>
      <w:r w:rsidRPr="000155C7">
        <w:rPr>
          <w:rFonts w:hint="cs"/>
          <w:b/>
          <w:bCs/>
          <w:rtl/>
        </w:rPr>
        <w:t>أولاً:</w:t>
      </w:r>
      <w:r w:rsidRPr="000155C7">
        <w:rPr>
          <w:rFonts w:hint="cs"/>
          <w:rtl/>
        </w:rPr>
        <w:t xml:space="preserve"> مأمومین به امام جماعت گفتند که به غیر قبله نماز خواندیم ولی معلوم نیست که مأمومین چه موقع متوجه اشتباه خود شده اند.</w:t>
      </w:r>
    </w:p>
    <w:p w:rsidR="000155C7" w:rsidRPr="000155C7" w:rsidRDefault="000155C7" w:rsidP="000155C7">
      <w:pPr>
        <w:rPr>
          <w:rtl/>
        </w:rPr>
      </w:pPr>
      <w:r w:rsidRPr="000155C7">
        <w:rPr>
          <w:rFonts w:hint="cs"/>
          <w:rtl/>
        </w:rPr>
        <w:t>اگر مأمومین به جهتی مخالف با امام جماعت نماز می خواندند مأمومین بعد از نماز به امام جماعت می گفتند که چرا به این سمت نماز خواندی؟، ولی فرض این است که مأمومین به همان جهتی که امام جماعت نماز خوانده است، نماز خوانده اند لذا احتمال دارد که علم به اشتباه بعد از خروج وقت باشد مثلاً بعد از این که آفتاب طلوع کرد فهمیدند که اشتباه نماز خوانده اند.</w:t>
      </w:r>
    </w:p>
    <w:p w:rsidR="000155C7" w:rsidRPr="000155C7" w:rsidRDefault="000155C7" w:rsidP="000155C7">
      <w:pPr>
        <w:rPr>
          <w:rtl/>
        </w:rPr>
      </w:pPr>
      <w:r w:rsidRPr="000155C7">
        <w:rPr>
          <w:rFonts w:hint="cs"/>
          <w:b/>
          <w:bCs/>
          <w:rtl/>
        </w:rPr>
        <w:t>نکته:</w:t>
      </w:r>
      <w:r w:rsidRPr="000155C7">
        <w:rPr>
          <w:rFonts w:hint="cs"/>
          <w:rtl/>
        </w:rPr>
        <w:t xml:space="preserve"> اعاده در روایات بر خارج از وقت هم اطلاق می شود «و ان کان خارج الوقت فلا یعید» لذا این که در صحیحه حلبی لفظ اعاده را ذکر کرده است قرینه نمی شود که مورد روایت، داخل وقت بوده است.</w:t>
      </w:r>
    </w:p>
    <w:p w:rsidR="000155C7" w:rsidRPr="000155C7" w:rsidRDefault="000155C7" w:rsidP="000155C7">
      <w:pPr>
        <w:rPr>
          <w:rFonts w:hint="cs"/>
          <w:b/>
          <w:bCs/>
          <w:rtl/>
        </w:rPr>
      </w:pPr>
      <w:r w:rsidRPr="000155C7">
        <w:rPr>
          <w:rFonts w:hint="cs"/>
          <w:b/>
          <w:bCs/>
          <w:rtl/>
        </w:rPr>
        <w:t>و شاهدی هم که مرحوم خویی ذکر کرده اند صحیح نیست زیرا؛</w:t>
      </w:r>
    </w:p>
    <w:p w:rsidR="000155C7" w:rsidRPr="000155C7" w:rsidRDefault="000155C7" w:rsidP="000155C7">
      <w:pPr>
        <w:rPr>
          <w:rtl/>
        </w:rPr>
      </w:pPr>
      <w:r w:rsidRPr="000155C7">
        <w:rPr>
          <w:rFonts w:hint="cs"/>
          <w:rtl/>
        </w:rPr>
        <w:t>در صحیحه أبی بصیر ذکر نشده است که أعمی تحرّی کرده است یا نکرده است و از این جهت مطلق است ولی صحیحه حلبی برای أعمی متحرّی است.</w:t>
      </w:r>
    </w:p>
    <w:p w:rsidR="000155C7" w:rsidRPr="000155C7" w:rsidRDefault="000155C7" w:rsidP="000155C7">
      <w:pPr>
        <w:rPr>
          <w:b/>
          <w:bCs/>
          <w:rtl/>
        </w:rPr>
      </w:pPr>
      <w:r w:rsidRPr="000155C7">
        <w:rPr>
          <w:rFonts w:hint="cs"/>
          <w:b/>
          <w:bCs/>
          <w:rtl/>
        </w:rPr>
        <w:t>ثانیاً: بر فرض این روایت بر داخل وقت حمل شود:</w:t>
      </w:r>
    </w:p>
    <w:p w:rsidR="000155C7" w:rsidRPr="000155C7" w:rsidRDefault="000155C7" w:rsidP="000155C7">
      <w:pPr>
        <w:rPr>
          <w:rtl/>
        </w:rPr>
      </w:pPr>
      <w:r w:rsidRPr="000155C7">
        <w:rPr>
          <w:rFonts w:hint="cs"/>
          <w:rtl/>
        </w:rPr>
        <w:t>شما در اینجا مشکل را حل کردید. و لکن چرا این روایت را در بحث انکشاف خلاف در داخل وقت مطرح نکردید. صاحب عروه در داخل وقت احتیاط مستحب کردند و فرمودند: «اگر در داخل وقت انحراف کمتر از نود درجه ناشی از تحرّی بود اعاده ندارد واگر ناشی از غفلت و نسیان بود بنا بر احتیاط مستحب اعاده دارد». ولی شما هیچ کجا بین متحرّی و غیر متحرّی تفصیل نداده اید: در خارج از وقت که صاحب عروه تفصیل می دهد شما می گویید این صحیحه حلبی مربوط به خارج وقت نیست و در داخل وقت هم صحیحه حلبی را مطرح نمی کنید. پس شما بالأخره با این صحیحه حلبی چه معامله ای می کنید؟ اگر این صحیحه انحراف کمتر از نود درجه را بیان می کند پس بین انحراف کمتر از نود درجه در داخل وقت بین تحرّی و عدم تحرّی تفصیل می دهد. و اگر انحراف بیشتر از نود درجه را بیان می کند که با مثل صحیحه سلیمان بن خالد تعارض می کند که در داخل وقت می گفت «إِنْ كَانَ فِي وَقْتٍ فَلْيُعِدْ صَلَاتَهُ- وَ إِنْ كَانَ مَضَى الْوَقْتُ فَحَسْبُهُ اجْتِهَادُهُ»، لذا باید بین انحراف نود درجه و بیشتر در خارج از وقت بین تحرّی و عدم تحرّی تفصیل دهید.</w:t>
      </w:r>
    </w:p>
    <w:p w:rsidR="000155C7" w:rsidRPr="000155C7" w:rsidRDefault="000155C7" w:rsidP="000155C7">
      <w:pPr>
        <w:keepNext/>
        <w:spacing w:before="240" w:after="60"/>
        <w:outlineLvl w:val="3"/>
        <w:rPr>
          <w:rFonts w:eastAsia="Times New Roman" w:cs="B Titr"/>
          <w:b/>
          <w:bCs/>
          <w:color w:val="0000FC"/>
          <w:sz w:val="28"/>
          <w:szCs w:val="26"/>
          <w:rtl/>
        </w:rPr>
      </w:pPr>
      <w:bookmarkStart w:id="13" w:name="_Toc507332018"/>
      <w:r w:rsidRPr="000155C7">
        <w:rPr>
          <w:rFonts w:eastAsia="Times New Roman" w:cs="B Titr" w:hint="cs"/>
          <w:b/>
          <w:bCs/>
          <w:color w:val="0000FC"/>
          <w:sz w:val="28"/>
          <w:szCs w:val="26"/>
          <w:rtl/>
        </w:rPr>
        <w:lastRenderedPageBreak/>
        <w:t>مناقشه استاد</w:t>
      </w:r>
      <w:bookmarkEnd w:id="13"/>
    </w:p>
    <w:p w:rsidR="000155C7" w:rsidRPr="000155C7" w:rsidRDefault="000155C7" w:rsidP="000155C7">
      <w:pPr>
        <w:rPr>
          <w:b/>
          <w:bCs/>
          <w:rtl/>
        </w:rPr>
      </w:pPr>
      <w:r w:rsidRPr="000155C7">
        <w:rPr>
          <w:rFonts w:hint="cs"/>
          <w:b/>
          <w:bCs/>
          <w:rtl/>
        </w:rPr>
        <w:t>به نظر ما جواب از صحیحه حلبی منحصر به یک جواب است و آن این است که:</w:t>
      </w:r>
    </w:p>
    <w:p w:rsidR="000155C7" w:rsidRPr="000155C7" w:rsidRDefault="000155C7" w:rsidP="000155C7">
      <w:pPr>
        <w:rPr>
          <w:rtl/>
        </w:rPr>
      </w:pPr>
      <w:r w:rsidRPr="000155C7">
        <w:rPr>
          <w:rFonts w:hint="cs"/>
          <w:rtl/>
        </w:rPr>
        <w:t>ظاهر این است که سائل، سؤال خود را کامل بیان نکرد؛ لابد سائل چیزی گفته است که امام علیه السلام پی برده است که امام جماعت تحرّی نکرده است و مأمومین تحرّی کرده اند وگرنه بدون قرینه نمی توان پی برد که بین امام جماعت و مأمومین فرق بوده است. و لذا صحیحه حلبی مجمل می شود و قدر متیقّن از این أعمی، کسی است که جاهل متردّد باشد که باید در داخل وقت و خارج وقت نماز را اعاده کند. (نتیجه این که وجه دوم که گفت اگر صحیحه حلبی مطلق باشد و شامل داخل وقت و خارج وقت بشود با اطلاقات «ان کان فی الوقت فلیعد و ان کان خارج الوقت فلایعید» تعارض به عموم من وجه می کند، صحیح نیست و صحیحه حلبی خاص است و راجع به جاهل متردّد تفصیل می دهد لذا اطلاق روایات نسبت به غیر جاهل متردّد باقی می ماند و متحرّی و غیر متحرّی در خارج از وقت اعاده ندارند.)</w:t>
      </w:r>
    </w:p>
    <w:p w:rsidR="000155C7" w:rsidRPr="000155C7" w:rsidRDefault="000155C7" w:rsidP="000155C7">
      <w:pPr>
        <w:rPr>
          <w:rtl/>
        </w:rPr>
      </w:pPr>
      <w:r w:rsidRPr="000155C7">
        <w:rPr>
          <w:rFonts w:hint="cs"/>
          <w:rtl/>
        </w:rPr>
        <w:t>و ما در صحیحه سلیمان بن خالد نیز همین را گفتیم که «فحسبه اجتهاده» مفهوم فی الجمله دارد و شاید می خواهد جاهل متردّد را خارج کند.</w:t>
      </w:r>
    </w:p>
    <w:p w:rsidR="000155C7" w:rsidRPr="000155C7" w:rsidRDefault="000155C7" w:rsidP="000155C7">
      <w:pPr>
        <w:keepNext/>
        <w:spacing w:before="240" w:after="60"/>
        <w:outlineLvl w:val="1"/>
        <w:rPr>
          <w:rFonts w:ascii="Cambria" w:eastAsia="Times New Roman" w:hAnsi="Cambria" w:cs="B Titr"/>
          <w:b/>
          <w:bCs/>
          <w:i/>
          <w:color w:val="0000FE"/>
          <w:sz w:val="28"/>
          <w:szCs w:val="30"/>
          <w:rtl/>
        </w:rPr>
      </w:pPr>
      <w:bookmarkStart w:id="14" w:name="_Toc507332019"/>
      <w:r w:rsidRPr="000155C7">
        <w:rPr>
          <w:rFonts w:ascii="Cambria" w:eastAsia="Times New Roman" w:hAnsi="Cambria" w:cs="B Titr" w:hint="cs"/>
          <w:b/>
          <w:bCs/>
          <w:i/>
          <w:color w:val="0000FE"/>
          <w:sz w:val="28"/>
          <w:szCs w:val="30"/>
          <w:rtl/>
        </w:rPr>
        <w:t>5-وجوب اعاده و قضا بر جاهل در فرض انحراف نود درجه یا بیشتر</w:t>
      </w:r>
      <w:bookmarkEnd w:id="14"/>
    </w:p>
    <w:p w:rsidR="000155C7" w:rsidRPr="000155C7" w:rsidRDefault="000155C7" w:rsidP="000155C7">
      <w:pPr>
        <w:rPr>
          <w:u w:val="single"/>
          <w:rtl/>
        </w:rPr>
      </w:pPr>
      <w:r w:rsidRPr="000155C7">
        <w:rPr>
          <w:rFonts w:hint="cs"/>
          <w:b/>
          <w:bCs/>
          <w:rtl/>
        </w:rPr>
        <w:t>صاحب عروه فرمود:</w:t>
      </w:r>
      <w:r w:rsidRPr="000155C7">
        <w:rPr>
          <w:rFonts w:hint="cs"/>
          <w:rtl/>
        </w:rPr>
        <w:t xml:space="preserve"> </w:t>
      </w:r>
      <w:r w:rsidRPr="000155C7">
        <w:rPr>
          <w:rFonts w:hint="cs"/>
          <w:color w:val="000080"/>
          <w:u w:val="single"/>
          <w:rtl/>
        </w:rPr>
        <w:t>و إن كان منحرفا إلى اليمين و اليسار أو إلى الاستدبار</w:t>
      </w:r>
      <w:r w:rsidRPr="000155C7">
        <w:rPr>
          <w:rFonts w:hint="cs"/>
          <w:color w:val="000080"/>
          <w:rtl/>
        </w:rPr>
        <w:t xml:space="preserve"> فإن كان مجتهدا مخطئا أعاد في الوقت دون خارجه و إن كان‌ الأحوط الإعادة مطلقا سيما في صورة الاستدبار بل لا ينبغي أن يترك في هذه الصورة و كذا إن كان في الأثناء </w:t>
      </w:r>
      <w:r w:rsidRPr="000155C7">
        <w:rPr>
          <w:rFonts w:hint="cs"/>
          <w:color w:val="000080"/>
          <w:u w:val="single"/>
          <w:rtl/>
        </w:rPr>
        <w:t xml:space="preserve">و إن كان جاهلا </w:t>
      </w:r>
      <w:r w:rsidRPr="000155C7">
        <w:rPr>
          <w:rFonts w:hint="cs"/>
          <w:color w:val="000080"/>
          <w:rtl/>
        </w:rPr>
        <w:t xml:space="preserve">أو ناسيا أو غافلا </w:t>
      </w:r>
      <w:r w:rsidRPr="000155C7">
        <w:rPr>
          <w:rFonts w:hint="cs"/>
          <w:color w:val="000080"/>
          <w:u w:val="single"/>
          <w:rtl/>
        </w:rPr>
        <w:t>فالظاهر وجوب الإعادة في الوقت و خارجه‌</w:t>
      </w:r>
    </w:p>
    <w:p w:rsidR="000155C7" w:rsidRPr="000155C7" w:rsidRDefault="000155C7" w:rsidP="000155C7">
      <w:pPr>
        <w:rPr>
          <w:rtl/>
        </w:rPr>
      </w:pPr>
      <w:r w:rsidRPr="000155C7">
        <w:rPr>
          <w:rFonts w:hint="cs"/>
          <w:rtl/>
        </w:rPr>
        <w:t>انحراف نود درجه یا بیشتر اگر از روی جهل باشد هم اعاده دارد و هم قضا دارد.</w:t>
      </w:r>
    </w:p>
    <w:p w:rsidR="001A1099" w:rsidRDefault="001A1099" w:rsidP="001A1099">
      <w:pPr>
        <w:pStyle w:val="30"/>
        <w:rPr>
          <w:rtl/>
        </w:rPr>
      </w:pPr>
      <w:bookmarkStart w:id="15" w:name="_Toc507332020"/>
      <w:r>
        <w:rPr>
          <w:rFonts w:hint="cs"/>
          <w:rtl/>
        </w:rPr>
        <w:t>بررسی حکم اقسام جهل</w:t>
      </w:r>
      <w:bookmarkEnd w:id="15"/>
    </w:p>
    <w:p w:rsidR="000155C7" w:rsidRPr="000155C7" w:rsidRDefault="000155C7" w:rsidP="000155C7">
      <w:pPr>
        <w:rPr>
          <w:b/>
          <w:bCs/>
          <w:rtl/>
        </w:rPr>
      </w:pPr>
      <w:r w:rsidRPr="000155C7">
        <w:rPr>
          <w:rFonts w:hint="cs"/>
          <w:b/>
          <w:bCs/>
          <w:rtl/>
        </w:rPr>
        <w:t>مراد از جهل در اینجا چیست؟</w:t>
      </w:r>
    </w:p>
    <w:p w:rsidR="000155C7" w:rsidRPr="000155C7" w:rsidRDefault="000155C7" w:rsidP="000155C7">
      <w:pPr>
        <w:rPr>
          <w:rtl/>
        </w:rPr>
      </w:pPr>
      <w:r w:rsidRPr="000155C7">
        <w:rPr>
          <w:rFonts w:hint="cs"/>
          <w:b/>
          <w:bCs/>
          <w:rtl/>
        </w:rPr>
        <w:t>1-اگر مراد جهل به موضوع است</w:t>
      </w:r>
      <w:r w:rsidRPr="000155C7">
        <w:rPr>
          <w:rFonts w:hint="cs"/>
          <w:rtl/>
        </w:rPr>
        <w:t>: یعنی جاهل متردّد در مقابل جاهل متحرّی و مجتهد است که ما هم قبول داریم نماز جاهل متردّد باطل است و جاهل متردّد نماز را ولو در فرض انکشاف بعد از وقت، باید اعاده کند.</w:t>
      </w:r>
    </w:p>
    <w:p w:rsidR="000155C7" w:rsidRPr="000155C7" w:rsidRDefault="000155C7" w:rsidP="000155C7">
      <w:pPr>
        <w:rPr>
          <w:rtl/>
        </w:rPr>
      </w:pPr>
      <w:r w:rsidRPr="000155C7">
        <w:rPr>
          <w:rFonts w:hint="cs"/>
          <w:b/>
          <w:bCs/>
          <w:rtl/>
        </w:rPr>
        <w:t>2-و اگر مراد جاهل مرکب است و قطع او ناشی از غیر اجتهاد و تحرّی است</w:t>
      </w:r>
      <w:r w:rsidRPr="000155C7">
        <w:rPr>
          <w:rFonts w:hint="cs"/>
          <w:rtl/>
        </w:rPr>
        <w:t>: به نظر ما، این شخص هم مثل غافل و ناسی است که اگر بعد از وقت کشف شود نمازش از قبله منحرف بوده است ولو بیشتر از نود درجه باشد نمازش اعاده ندارد.</w:t>
      </w:r>
    </w:p>
    <w:p w:rsidR="001A1099" w:rsidRDefault="001A1099" w:rsidP="001A1099">
      <w:pPr>
        <w:pStyle w:val="30"/>
        <w:rPr>
          <w:rtl/>
        </w:rPr>
      </w:pPr>
      <w:bookmarkStart w:id="16" w:name="_Toc507332021"/>
      <w:r>
        <w:rPr>
          <w:rFonts w:hint="cs"/>
          <w:rtl/>
        </w:rPr>
        <w:lastRenderedPageBreak/>
        <w:t>جهل به حکم</w:t>
      </w:r>
      <w:bookmarkEnd w:id="16"/>
    </w:p>
    <w:p w:rsidR="000155C7" w:rsidRPr="000155C7" w:rsidRDefault="000155C7" w:rsidP="001A1099">
      <w:pPr>
        <w:rPr>
          <w:b/>
          <w:bCs/>
          <w:rtl/>
        </w:rPr>
      </w:pPr>
      <w:r w:rsidRPr="000155C7">
        <w:rPr>
          <w:rFonts w:hint="cs"/>
          <w:b/>
          <w:bCs/>
          <w:rtl/>
        </w:rPr>
        <w:t>3-و اگر مراد جاهل به حکم باشد (که احتمال دارد مراد صاحب عروه باشد):</w:t>
      </w:r>
    </w:p>
    <w:p w:rsidR="000155C7" w:rsidRPr="000155C7" w:rsidRDefault="000155C7" w:rsidP="000155C7">
      <w:pPr>
        <w:rPr>
          <w:rtl/>
        </w:rPr>
      </w:pPr>
      <w:r w:rsidRPr="000155C7">
        <w:rPr>
          <w:rFonts w:hint="cs"/>
          <w:b/>
          <w:bCs/>
          <w:rtl/>
        </w:rPr>
        <w:t>الف) اگر انحراف نود درجه یا بیشتر داشته باشد:</w:t>
      </w:r>
      <w:r w:rsidRPr="000155C7">
        <w:rPr>
          <w:rFonts w:hint="cs"/>
          <w:rtl/>
        </w:rPr>
        <w:t xml:space="preserve"> نمازش باطل است و دلیلی نداریم که نماز او صحیح باشد و روایاتی هم که بین داخل وقت و خارج از وقت تفصیل می داد مربوط به کسی است که قبله را تشخیص نداده است نه کسی که قبله را تشخیص داده است ولی به حکم، جاهل است؛ مثل صحیحه یعقوب بن یقطین «</w:t>
      </w:r>
      <w:r w:rsidRPr="000155C7">
        <w:rPr>
          <w:rFonts w:ascii="Noor_Lotus" w:eastAsia="Times New Roman" w:hAnsi="Noor_Lotus" w:cs="Times New Roman" w:hint="cs"/>
          <w:color w:val="008000"/>
          <w:sz w:val="41"/>
          <w:szCs w:val="41"/>
          <w:rtl/>
        </w:rPr>
        <w:t xml:space="preserve"> </w:t>
      </w:r>
      <w:r w:rsidRPr="000155C7">
        <w:rPr>
          <w:rFonts w:hint="cs"/>
          <w:color w:val="008000"/>
          <w:rtl/>
        </w:rPr>
        <w:t xml:space="preserve">وَ بِإِسْنَادِهِ عَنِ الْحُسَيْنِ بْنِ سَعِيدٍ عَنْ يَعْقُوبَ بْنِ يَقْطِينٍ وَ بِإِسْنَادِهِ عَنْ مُحَمَّدِ بْنِ عَلِيِّ بْنِ مَحْبُوبٍ عَنْ مُحَمَّدِ بْنِ الْحُسَيْنِ عَنْ يَعْقُوبَ بْنِ يَقْطِينٍ قَالَ: </w:t>
      </w:r>
      <w:r w:rsidRPr="000155C7">
        <w:rPr>
          <w:rFonts w:hint="cs"/>
          <w:color w:val="008000"/>
          <w:u w:val="single"/>
          <w:rtl/>
        </w:rPr>
        <w:t>سَأَلْتُ عَبْداً صَالِحاً عَنْ رَجُلٍ صَلَّى فِي يَوْمِ سَحَابٍ- عَلَى غَيْرِ الْقِبْلَةِ ثُمَّ طَلَعَتِ الشَّمْسُ</w:t>
      </w:r>
      <w:r w:rsidRPr="000155C7">
        <w:rPr>
          <w:rFonts w:hint="cs"/>
          <w:color w:val="008000"/>
          <w:rtl/>
        </w:rPr>
        <w:t xml:space="preserve"> وَ هُوَ فِي وَقْتٍ- أَ يُعِيدُ الصَّلَاةَ إِذَا كَانَ قَدْ صَلَّى عَلَى غَيْرِ الْقِبْلَةِ- وَ إِنْ كَانَ قَدْ تَحَرَّى الْقِبْلَةَ بِجُهْدِهِ أَ تُجْزِيهِ صَلَاتُهُ- فَقَالَ يُعِيدُ مَا كَانَ فِي وَقْتٍ- فَإِذَا ذَهَبَ الْوَقْتُ فَلَا إِعَادَةَ عَلَيْهِ</w:t>
      </w:r>
      <w:r w:rsidRPr="000155C7">
        <w:rPr>
          <w:rFonts w:hint="cs"/>
          <w:rtl/>
        </w:rPr>
        <w:t>» که مربوط به جاهل به موضع است زیرا می گوید «ثم طلعت الشمس» یعنی با طلوع شمس جهت قبله معلوم می شود که معلوم می شود تنها در تشخیص قبله اشتباه کرده بود. یا صحیحه عبدالرحمن «</w:t>
      </w:r>
      <w:r w:rsidRPr="000155C7">
        <w:rPr>
          <w:rFonts w:hint="cs"/>
          <w:color w:val="008000"/>
          <w:rtl/>
        </w:rPr>
        <w:t>مُحَمَّدُ بْنُ عَلِيِّ بْنِ الْحُسَيْنِ بِإِسْنَادِهِ عَنْ عَبْدِ الرَّحْمَنِ بْنِ أَبِي عَبْدِ اللَّهِ أَنَّهُ سُئِلَ الصَّادِقُ ع عَنْ رَجُلٍ أَعْمَى صَلَّى عَلَى غَيْرِ الْقِبْلَةِ- فَقَالَ إِنْ كَانَ فِي وَقْتٍ فَلْيُعِدْ- وَ إِنْ كَانَ قَدْ مَضَى الْوَقْتُ فَلَا يُعِدْ- قَالَ وَ سَأَلْتُهُ عَنْ رَجُلٍ صَلَّى وَ هِيَ مُغِيمَةٌ- ثُمَّ تَجَلَّتْ فَعَلِمَ أَنَّهُ صَلَّى عَلَى غَيْرِ الْقِبْلَةِ- فَقَالَ إِنْ كَانَ فِي وَقْتٍ فَلْيُعِدْ- وَ إِنْ كَانَ الْوَقْتُ قَدْ مَضَى فَلَا يُعِيدُ</w:t>
      </w:r>
      <w:r w:rsidRPr="000155C7">
        <w:rPr>
          <w:color w:val="008000"/>
          <w:vertAlign w:val="superscript"/>
          <w:rtl/>
        </w:rPr>
        <w:footnoteReference w:id="6"/>
      </w:r>
      <w:r w:rsidRPr="000155C7">
        <w:rPr>
          <w:rFonts w:hint="cs"/>
          <w:rtl/>
        </w:rPr>
        <w:t>» که مربوط به جاهل به موضوع است زیرا می گوید «رجل أعمی». یا صحیحه دیگر عبدالرحمن «</w:t>
      </w:r>
      <w:r w:rsidRPr="000155C7">
        <w:rPr>
          <w:rFonts w:hint="cs"/>
          <w:color w:val="008000"/>
          <w:rtl/>
        </w:rPr>
        <w:t xml:space="preserve"> مُحَمَّدُ بْنُ الْحَسَنِ بِإِسْنَادِهِ عَنْ عَلِيِّ بْنِ مَهْزِيَارَ عَنْ فَضَالَةَ بْنِ</w:t>
      </w:r>
      <w:r w:rsidRPr="000155C7">
        <w:rPr>
          <w:rFonts w:hint="cs"/>
          <w:color w:val="008000"/>
        </w:rPr>
        <w:t>‌</w:t>
      </w:r>
      <w:r w:rsidRPr="000155C7">
        <w:rPr>
          <w:rFonts w:hint="cs"/>
          <w:color w:val="008000"/>
          <w:rtl/>
        </w:rPr>
        <w:t xml:space="preserve"> أَيُّوبَ عَنْ عَبْدِ الرَّحْمَنِ بْنِ أَبِي عَبْدِ اللَّهِ عَنْ أَبِي عَبْدِ اللَّهِ ع قَالَ:</w:t>
      </w:r>
      <w:r w:rsidRPr="000155C7">
        <w:rPr>
          <w:rFonts w:hint="cs"/>
          <w:color w:val="008000"/>
          <w:u w:val="single"/>
          <w:rtl/>
        </w:rPr>
        <w:t xml:space="preserve"> إِذَا صَلَّيْتَ وَ أَنْتَ عَلَى غَيْرِ الْقِبْلَةِ- وَ اسْتَبَانَ لَكَ أَنَّكَ صَلَّيْتَ وَ أَنْتَ عَلَى غَيْرِ الْقِبْلَةِ-</w:t>
      </w:r>
      <w:r w:rsidRPr="000155C7">
        <w:rPr>
          <w:rFonts w:hint="cs"/>
          <w:color w:val="008000"/>
          <w:rtl/>
        </w:rPr>
        <w:t xml:space="preserve"> وَ أَنْتَ فِي وَقْتٍ فَأَعِدْ وَ إِنْ فَاتَكَ الْوَقْتُ فَلَا تُعِدْ</w:t>
      </w:r>
      <w:r w:rsidRPr="000155C7">
        <w:rPr>
          <w:rFonts w:hint="cs"/>
          <w:rtl/>
        </w:rPr>
        <w:t>.</w:t>
      </w:r>
      <w:r w:rsidRPr="000155C7">
        <w:rPr>
          <w:vertAlign w:val="superscript"/>
          <w:rtl/>
        </w:rPr>
        <w:footnoteReference w:id="7"/>
      </w:r>
      <w:r w:rsidRPr="000155C7">
        <w:rPr>
          <w:rFonts w:hint="cs"/>
          <w:rtl/>
        </w:rPr>
        <w:t>» یعنی در حال نماز لم یستبن أنک علی غیر القبله که موضوعش فرض جهل به قبله است نه این که علم به قبله داشته باشد ولی شرطیت استقبال قبله را نداند.</w:t>
      </w:r>
    </w:p>
    <w:p w:rsidR="000155C7" w:rsidRPr="000155C7" w:rsidRDefault="000155C7" w:rsidP="000155C7">
      <w:pPr>
        <w:rPr>
          <w:rtl/>
        </w:rPr>
      </w:pPr>
      <w:r w:rsidRPr="000155C7">
        <w:rPr>
          <w:rFonts w:hint="cs"/>
          <w:rtl/>
        </w:rPr>
        <w:t>لذا ما در مورد جاهل به حکم می پذیریم که مشمول روایات نیست.</w:t>
      </w:r>
    </w:p>
    <w:p w:rsidR="000155C7" w:rsidRPr="000155C7" w:rsidRDefault="000155C7" w:rsidP="000155C7">
      <w:pPr>
        <w:rPr>
          <w:rtl/>
        </w:rPr>
      </w:pPr>
      <w:r w:rsidRPr="000155C7">
        <w:rPr>
          <w:rFonts w:hint="cs"/>
          <w:b/>
          <w:bCs/>
          <w:rtl/>
        </w:rPr>
        <w:t>ب) أما راجع به انحراف کمتر از نود درجه:</w:t>
      </w:r>
      <w:r w:rsidRPr="000155C7">
        <w:rPr>
          <w:rFonts w:hint="cs"/>
          <w:rtl/>
        </w:rPr>
        <w:t xml:space="preserve"> جا دارد که کسی بگوید که حکومت «ما بین المشرق و المغرب قبلة» شامل موارد جهل به حکم می شود.</w:t>
      </w:r>
    </w:p>
    <w:p w:rsidR="001A1099" w:rsidRDefault="002D0748" w:rsidP="002D0748">
      <w:pPr>
        <w:pStyle w:val="50"/>
        <w:rPr>
          <w:rtl/>
        </w:rPr>
      </w:pPr>
      <w:bookmarkStart w:id="17" w:name="_Toc507332022"/>
      <w:r>
        <w:rPr>
          <w:rFonts w:hint="cs"/>
          <w:rtl/>
        </w:rPr>
        <w:lastRenderedPageBreak/>
        <w:t>اختصاص «ما بین المشرق و المغرب قبلة» به جهل قصوری</w:t>
      </w:r>
      <w:bookmarkEnd w:id="17"/>
    </w:p>
    <w:p w:rsidR="000155C7" w:rsidRPr="000155C7" w:rsidRDefault="000155C7" w:rsidP="000155C7">
      <w:pPr>
        <w:rPr>
          <w:rtl/>
        </w:rPr>
      </w:pPr>
      <w:r w:rsidRPr="000155C7">
        <w:rPr>
          <w:rFonts w:hint="cs"/>
          <w:b/>
          <w:bCs/>
          <w:rtl/>
        </w:rPr>
        <w:t>مرحوم داماد فرموده اند</w:t>
      </w:r>
      <w:r w:rsidRPr="000155C7">
        <w:rPr>
          <w:rFonts w:hint="cs"/>
          <w:rtl/>
        </w:rPr>
        <w:t>: ما به حکومت «ما بین المشرق و المغرب قبلة» ملتزم می شویم به شرطی که جهل قصوری داشته باشد زیرا اگر بگوییم نماز جاهل مقصّر هم صحیح است در این صورت روایات شرطیت استقبال کعبه لغو می شود زیرا دیگر کسی دنبال یادگیری شرطیّت استقبال قبله نمی رود و می گوید اگر من یاد نگریم نمازم صحیح است و تکلیفی هم ندارم و این مستلزم لغویت شرطیت استقبال کعبه می شود.</w:t>
      </w:r>
    </w:p>
    <w:p w:rsidR="002D0748" w:rsidRDefault="002D0748" w:rsidP="002D0748">
      <w:pPr>
        <w:pStyle w:val="50"/>
        <w:rPr>
          <w:rtl/>
        </w:rPr>
      </w:pPr>
      <w:bookmarkStart w:id="18" w:name="_Toc507332023"/>
      <w:r>
        <w:rPr>
          <w:rFonts w:hint="cs"/>
          <w:rtl/>
        </w:rPr>
        <w:t>مناقشه</w:t>
      </w:r>
      <w:bookmarkEnd w:id="18"/>
    </w:p>
    <w:p w:rsidR="001A1099" w:rsidRDefault="000155C7" w:rsidP="000155C7">
      <w:pPr>
        <w:rPr>
          <w:rFonts w:hint="cs"/>
          <w:rtl/>
        </w:rPr>
      </w:pPr>
      <w:r w:rsidRPr="000155C7">
        <w:rPr>
          <w:rFonts w:hint="cs"/>
          <w:b/>
          <w:bCs/>
          <w:rtl/>
        </w:rPr>
        <w:t>به نظر ما این فرمایش ناتمام است</w:t>
      </w:r>
      <w:r w:rsidRPr="000155C7">
        <w:rPr>
          <w:rFonts w:hint="cs"/>
          <w:rtl/>
        </w:rPr>
        <w:t>:چه اشکالی دارد که شرطیت استقبال قبله مختص به عالمین باشد؟ مثل استقبال قب</w:t>
      </w:r>
      <w:r w:rsidR="001A1099">
        <w:rPr>
          <w:rFonts w:hint="cs"/>
          <w:rtl/>
        </w:rPr>
        <w:t>له در ذبیحه که مشروط به علم است.</w:t>
      </w:r>
    </w:p>
    <w:p w:rsidR="002D0748" w:rsidRDefault="002D0748" w:rsidP="002D0748">
      <w:pPr>
        <w:pStyle w:val="6"/>
        <w:rPr>
          <w:rtl/>
        </w:rPr>
      </w:pPr>
      <w:bookmarkStart w:id="19" w:name="_Toc507332024"/>
      <w:r>
        <w:rPr>
          <w:rFonts w:hint="cs"/>
          <w:rtl/>
        </w:rPr>
        <w:t>امکان أخذ علم به حکم در موضوع</w:t>
      </w:r>
      <w:bookmarkEnd w:id="19"/>
    </w:p>
    <w:p w:rsidR="000155C7" w:rsidRPr="000155C7" w:rsidRDefault="000155C7" w:rsidP="000155C7">
      <w:pPr>
        <w:rPr>
          <w:rtl/>
        </w:rPr>
      </w:pPr>
      <w:r w:rsidRPr="000155C7">
        <w:rPr>
          <w:rFonts w:hint="cs"/>
          <w:rtl/>
        </w:rPr>
        <w:t>و راجع به أخذ علم به حکم در موضوع، در علم اصول بحث کرده اند که ممکن است: حال یا به نحو نتیجة التقیید و یا به نحو أخذ علم به جعل در موضوع مجعول و یا أخذ علم به خطاب در موضوع مجعول؛ به این نحو که بگوید:(استقبال القبلة شرط لمن علم بهذا الخطاب، استقبال القبلة شرط لمن علم بهذا الجعل و الإنشاء) و این محال نیست که بگوید هر کس این انشاء یا این خطاب من را بداند استقبال قبله برای او شرط است. که استقبال قبله در ذبیحه به همین شکل است و سیأتی که ترک استقبال قبله در ذبیحه از روی جهل ولو جهل به همراه تردید موجب حرمت ذبیحه نمی شود. [</w:t>
      </w:r>
      <w:r w:rsidRPr="000155C7">
        <w:rPr>
          <w:rFonts w:hint="cs"/>
          <w:color w:val="008000"/>
          <w:rtl/>
        </w:rPr>
        <w:t xml:space="preserve">وَ عَنْ عَلِيِّ بْنِ إِبْرَاهِيمَ عَنْ أَبِيهِ عَنِ ابْنِ أَبِي عُمَيْرٍ عَنْ عُمَرَ بْنِ أُذَيْنَةَ عَنْ مُحَمَّدِ بْنِ مُسْلِمٍ قَالَ: سَأَلْتُ أَبَا جَعْفَرٍ ع </w:t>
      </w:r>
      <w:r w:rsidRPr="000155C7">
        <w:rPr>
          <w:rFonts w:hint="cs"/>
          <w:color w:val="008000"/>
          <w:u w:val="single"/>
          <w:rtl/>
        </w:rPr>
        <w:t>عَنْ رَجُلٍ ذَبَحَ ذَبِيحَةً- فَجَهِلَ أَنْ يُوَجِّهَهَا إِلَى الْقِبْلَةِ- قَالَ كُلْ مِنْهَا فَقُلْتُ</w:t>
      </w:r>
      <w:r w:rsidRPr="000155C7">
        <w:rPr>
          <w:rFonts w:hint="cs"/>
          <w:color w:val="008000"/>
          <w:u w:val="single"/>
        </w:rPr>
        <w:t>‌</w:t>
      </w:r>
      <w:r w:rsidRPr="000155C7">
        <w:rPr>
          <w:rFonts w:hint="cs"/>
          <w:color w:val="008000"/>
          <w:u w:val="single"/>
          <w:rtl/>
        </w:rPr>
        <w:t xml:space="preserve"> لَهُ- فَإِنَّهُ لَمْ يُوَجِّهْهَا فَقَالَ فَلَا تَأْكُلْ مِنْهَا</w:t>
      </w:r>
      <w:r w:rsidRPr="000155C7">
        <w:rPr>
          <w:rFonts w:hint="cs"/>
          <w:color w:val="008000"/>
          <w:rtl/>
        </w:rPr>
        <w:t>- وَ لَا تَأْكُلْ مِنْ ذَبِيحَةٍ مَا لَمْ يُذْكَرِ اسْمُ اللَّهِ عَلَيْهَا- وَ قَالَ إِذَا أَرَدْتَ أَنْ تَذْبَحَ فَاسْتَقْبِلْ بِذَبِيحَتِكَ الْقِبْلَةَ.</w:t>
      </w:r>
      <w:r w:rsidRPr="000155C7">
        <w:rPr>
          <w:rFonts w:hint="cs"/>
          <w:rtl/>
        </w:rPr>
        <w:t>]</w:t>
      </w:r>
      <w:r w:rsidRPr="000155C7">
        <w:rPr>
          <w:vertAlign w:val="superscript"/>
          <w:rtl/>
        </w:rPr>
        <w:footnoteReference w:id="8"/>
      </w:r>
    </w:p>
    <w:p w:rsidR="000155C7" w:rsidRPr="000155C7" w:rsidRDefault="000155C7" w:rsidP="000155C7">
      <w:pPr>
        <w:rPr>
          <w:rtl/>
        </w:rPr>
      </w:pPr>
      <w:r w:rsidRPr="000155C7">
        <w:rPr>
          <w:rFonts w:hint="cs"/>
          <w:b/>
          <w:bCs/>
          <w:rtl/>
        </w:rPr>
        <w:t>ما مثال می زدیم که</w:t>
      </w:r>
      <w:r w:rsidRPr="000155C7">
        <w:rPr>
          <w:rFonts w:hint="cs"/>
          <w:rtl/>
        </w:rPr>
        <w:t xml:space="preserve">: شخصی عده ای را برای افطار دعوت کرده است؛ اگر این شخص این گونه بنویسد که «من راضی ام کسی وارد منزل من شود که بداند من راضی ام او وارد منزل من شود- أرضی بدخول من یعلم بأنی أرضی بدخوله» این صحیح نیست و محال است زیرا علم به رضایت به دخول منزل متوقف بر خودش است. ولی اگر این شخص این گونه بنویسد که «أنا أرضی بدخول من یعلم بهذا الرضا، یا بهذا الخطاب» که این دور نیست و وقتی شخصی این نوشته را بر درب خانه این میزبان </w:t>
      </w:r>
      <w:r w:rsidRPr="000155C7">
        <w:rPr>
          <w:rFonts w:hint="cs"/>
          <w:rtl/>
        </w:rPr>
        <w:lastRenderedPageBreak/>
        <w:t>می بیند تا این نوشته را می خواند علم به این خطاب پیدا می کند و علم به این رضای تعلیقی و کلی پیدا می کند و وارد خانه می شود. ولی کسی که این نوشته را نخواند یا سواد خواندن آن را نداشته باشد علم به خطاب پیدا نمی کند و رضایت صاحب خانه شامل حال او نمی شود.</w:t>
      </w:r>
    </w:p>
    <w:p w:rsidR="002D0748" w:rsidRDefault="002D0748" w:rsidP="002D0748">
      <w:pPr>
        <w:pStyle w:val="6"/>
        <w:rPr>
          <w:rtl/>
        </w:rPr>
      </w:pPr>
      <w:bookmarkStart w:id="20" w:name="_Toc507332025"/>
      <w:r>
        <w:rPr>
          <w:rFonts w:hint="cs"/>
          <w:rtl/>
        </w:rPr>
        <w:t>عدم لزوم لغویت خطابات شرطیت با اختصاص به عالمین</w:t>
      </w:r>
      <w:bookmarkEnd w:id="20"/>
    </w:p>
    <w:p w:rsidR="000155C7" w:rsidRPr="000155C7" w:rsidRDefault="000155C7" w:rsidP="000155C7">
      <w:pPr>
        <w:rPr>
          <w:b/>
          <w:bCs/>
          <w:rtl/>
        </w:rPr>
      </w:pPr>
      <w:r w:rsidRPr="000155C7">
        <w:rPr>
          <w:rFonts w:hint="cs"/>
          <w:b/>
          <w:bCs/>
          <w:rtl/>
        </w:rPr>
        <w:t>أما این که ایشان فرمود لغویت لازم می آید؛</w:t>
      </w:r>
    </w:p>
    <w:p w:rsidR="000155C7" w:rsidRPr="000155C7" w:rsidRDefault="000155C7" w:rsidP="000155C7">
      <w:pPr>
        <w:rPr>
          <w:rFonts w:hint="cs"/>
          <w:rtl/>
        </w:rPr>
      </w:pPr>
      <w:r w:rsidRPr="000155C7">
        <w:rPr>
          <w:rFonts w:hint="cs"/>
          <w:rtl/>
        </w:rPr>
        <w:t>می گوییم اگر علم اتفاقی به شرطیت استقبال قبله دخیل در شرطیت استقبال قبله باشد و برای کسانی که عالم به شرطیت استقبال قبله نیستند قبله، شرط نباشد، لغویتی لازم نمی آید کما این که شرطیت استقبال قبله در ذبیحه مختص عالمین است و لغویتی لازم نیامده است. غرض از خطاب، وصول آن است و شارع گفت «فولّ وجهک شطر المسجد الحرام» تا مکلفین عالم به شرطیت استقبال قبله شوند و برای کسانی که عالم نیستند استقبال قبله نیست. و این که تعلّم این حکم لازم نباشد مشکلی پیش نمی آید.</w:t>
      </w:r>
    </w:p>
    <w:p w:rsidR="000155C7" w:rsidRPr="000155C7" w:rsidRDefault="000155C7" w:rsidP="000155C7">
      <w:pPr>
        <w:rPr>
          <w:rFonts w:hint="cs"/>
          <w:rtl/>
        </w:rPr>
      </w:pPr>
      <w:r w:rsidRPr="000155C7">
        <w:rPr>
          <w:rFonts w:hint="cs"/>
          <w:b/>
          <w:bCs/>
          <w:rtl/>
        </w:rPr>
        <w:t>علاوه بر این که</w:t>
      </w:r>
      <w:r w:rsidRPr="000155C7">
        <w:rPr>
          <w:rFonts w:hint="cs"/>
          <w:rtl/>
        </w:rPr>
        <w:t>: این فرمایش ش</w:t>
      </w:r>
      <w:r w:rsidR="002A6525">
        <w:rPr>
          <w:rFonts w:hint="cs"/>
          <w:rtl/>
        </w:rPr>
        <w:t>ما باعث می شود که به</w:t>
      </w:r>
      <w:r w:rsidRPr="000155C7">
        <w:rPr>
          <w:rFonts w:hint="cs"/>
          <w:rtl/>
        </w:rPr>
        <w:t xml:space="preserve"> جاهل ملتفت انصراف پیدا کند ولی جاهل غافل چه طور؟ مقصر است ولی غافل است و ملتفت به احکام نیست. نهایتاً شما می گویید اگر جاهل ملتفت مشمول این خطاب نباشد لغویت خطاب لازم می آید ولی اگر خطاب شامل جاهل مقصر غافل نباشد لغویتی لازم نمی آید.</w:t>
      </w:r>
    </w:p>
    <w:p w:rsidR="000155C7" w:rsidRPr="000155C7" w:rsidRDefault="000155C7" w:rsidP="000155C7">
      <w:pPr>
        <w:rPr>
          <w:rtl/>
        </w:rPr>
      </w:pPr>
      <w:r w:rsidRPr="000155C7">
        <w:rPr>
          <w:rFonts w:hint="cs"/>
          <w:b/>
          <w:bCs/>
          <w:rtl/>
        </w:rPr>
        <w:t>بله قبلاً مرحوم خویی مطلبی را بیان کردند که قابل توجّه بود و آن این که</w:t>
      </w:r>
      <w:r w:rsidRPr="000155C7">
        <w:rPr>
          <w:rFonts w:hint="cs"/>
          <w:rtl/>
        </w:rPr>
        <w:t>: «ما بین المشرق و المغرب قبلة» با صحیحه زراره تعارض می کند «</w:t>
      </w:r>
      <w:r w:rsidRPr="000155C7">
        <w:rPr>
          <w:rFonts w:hint="cs"/>
          <w:color w:val="008000"/>
          <w:rtl/>
        </w:rPr>
        <w:t>وَ عَنْهُ عَنْ أَبِي جَعْفَرٍ ع أَنَّهُ قَالَ لَهُ اسْتَقْبِلِ الْقِبْلَةَ بِوَجْهِكَ- و</w:t>
      </w:r>
      <w:r w:rsidRPr="000155C7">
        <w:rPr>
          <w:rFonts w:hint="cs"/>
          <w:color w:val="008000"/>
          <w:u w:val="single"/>
          <w:rtl/>
        </w:rPr>
        <w:t>َ لَا تَقَلَّبْ بِوَجْهِكَ عَنِ الْقِبْلَةِ فَتَفْسُدَ صَلَاتُكَ</w:t>
      </w:r>
      <w:r w:rsidRPr="000155C7">
        <w:rPr>
          <w:rFonts w:hint="cs"/>
          <w:color w:val="008000"/>
          <w:rtl/>
        </w:rPr>
        <w:t>- فَإِنَّ اللَّهَ عَزَّ وَ جَلَّ يَقُولُ لِنَبِيِّهِ فِي الْفَرِيضَةِ فَوَلِّ وَجْهَكَ شَطْرَ الْمَسْجِدِ الْحَرامِ- وَ حَيْثُ ما كُنْتُمْ فَوَلُّوا</w:t>
      </w:r>
      <w:r w:rsidRPr="000155C7">
        <w:rPr>
          <w:rFonts w:hint="cs"/>
          <w:color w:val="008000"/>
        </w:rPr>
        <w:t>‌</w:t>
      </w:r>
      <w:r w:rsidRPr="000155C7">
        <w:rPr>
          <w:rFonts w:hint="cs"/>
          <w:color w:val="008000"/>
          <w:rtl/>
        </w:rPr>
        <w:t xml:space="preserve"> وُجُوهَكُمْ شَطْرَهُ</w:t>
      </w:r>
      <w:r w:rsidR="00EB7026">
        <w:rPr>
          <w:rStyle w:val="ab"/>
          <w:rtl/>
        </w:rPr>
        <w:footnoteReference w:id="9"/>
      </w:r>
      <w:r w:rsidRPr="000155C7">
        <w:rPr>
          <w:rFonts w:hint="cs"/>
          <w:rtl/>
        </w:rPr>
        <w:t>»</w:t>
      </w:r>
    </w:p>
    <w:p w:rsidR="000155C7" w:rsidRPr="000155C7" w:rsidRDefault="000155C7" w:rsidP="000155C7">
      <w:pPr>
        <w:rPr>
          <w:rFonts w:hint="cs"/>
          <w:rtl/>
        </w:rPr>
      </w:pPr>
      <w:r w:rsidRPr="000155C7">
        <w:rPr>
          <w:rFonts w:hint="cs"/>
          <w:rtl/>
        </w:rPr>
        <w:t>و فرمودند که: و این که عالم عامد به نص و اجماع از تحت «ما بین المشرق و المغرب قبلة» خارج می شود باعث انقلاب نسبت نمی شود زیرا حمل صحیحه زراره بر خصوص عالم عامد، حمل بر فرد نادر می شود.</w:t>
      </w:r>
    </w:p>
    <w:p w:rsidR="000155C7" w:rsidRPr="000155C7" w:rsidRDefault="002A6525" w:rsidP="002A6525">
      <w:pPr>
        <w:rPr>
          <w:b/>
          <w:bCs/>
          <w:rtl/>
        </w:rPr>
      </w:pPr>
      <w:r w:rsidRPr="002A6525">
        <w:rPr>
          <w:rFonts w:hint="cs"/>
          <w:b/>
          <w:bCs/>
          <w:rtl/>
        </w:rPr>
        <w:t xml:space="preserve">که این مطلب را </w:t>
      </w:r>
      <w:r w:rsidR="000155C7" w:rsidRPr="000155C7">
        <w:rPr>
          <w:rFonts w:hint="cs"/>
          <w:b/>
          <w:bCs/>
          <w:rtl/>
        </w:rPr>
        <w:t>ما قبلاً جواب دادیم.</w:t>
      </w:r>
    </w:p>
    <w:p w:rsidR="001A1EA5" w:rsidRPr="006162A2" w:rsidRDefault="000155C7" w:rsidP="000155C7">
      <w:pPr>
        <w:rPr>
          <w:rtl/>
        </w:rPr>
      </w:pPr>
      <w:r w:rsidRPr="000155C7">
        <w:rPr>
          <w:rFonts w:hint="cs"/>
          <w:rtl/>
        </w:rPr>
        <w:t>نکته ای باقی می ماند که درجلسه بعد مطرح می کنیم و وارد فرع بعد می شویم.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FDD" w:rsidRDefault="00FD6FDD" w:rsidP="008B750B">
      <w:pPr>
        <w:spacing w:line="240" w:lineRule="auto"/>
      </w:pPr>
      <w:r>
        <w:separator/>
      </w:r>
    </w:p>
  </w:endnote>
  <w:endnote w:type="continuationSeparator" w:id="0">
    <w:p w:rsidR="00FD6FDD" w:rsidRDefault="00FD6FD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D4320" w:rsidRPr="006D4320">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022418" w:rsidP="001B6799">
          <w:pPr>
            <w:pStyle w:val="a6"/>
            <w:bidi w:val="0"/>
            <w:rPr>
              <w:color w:val="808080" w:themeColor="background1" w:themeShade="80"/>
              <w:rtl/>
            </w:rPr>
          </w:pPr>
          <w:bookmarkStart w:id="28" w:name="BokAdres"/>
          <w:bookmarkEnd w:id="28"/>
          <w:r>
            <w:rPr>
              <w:color w:val="808080" w:themeColor="background1" w:themeShade="80"/>
            </w:rPr>
            <w:t>F1ms4_13961206-073_hr1_mfeb.ir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FDD" w:rsidRDefault="00FD6FDD" w:rsidP="008B750B">
      <w:pPr>
        <w:spacing w:line="240" w:lineRule="auto"/>
      </w:pPr>
      <w:r>
        <w:separator/>
      </w:r>
    </w:p>
  </w:footnote>
  <w:footnote w:type="continuationSeparator" w:id="0">
    <w:p w:rsidR="00FD6FDD" w:rsidRDefault="00FD6FDD" w:rsidP="008B750B">
      <w:pPr>
        <w:spacing w:line="240" w:lineRule="auto"/>
      </w:pPr>
      <w:r>
        <w:continuationSeparator/>
      </w:r>
    </w:p>
  </w:footnote>
  <w:footnote w:id="1">
    <w:p w:rsidR="000155C7" w:rsidRPr="008253E1" w:rsidRDefault="000155C7" w:rsidP="000155C7">
      <w:pPr>
        <w:pStyle w:val="a9"/>
        <w:rPr>
          <w:rFonts w:hint="cs"/>
        </w:rPr>
      </w:pPr>
      <w:r w:rsidRPr="008253E1">
        <w:footnoteRef/>
      </w:r>
      <w:r w:rsidRPr="008253E1">
        <w:rPr>
          <w:rtl/>
        </w:rPr>
        <w:t xml:space="preserve"> </w:t>
      </w:r>
      <w:hyperlink r:id="rId1" w:history="1">
        <w:r w:rsidRPr="008253E1">
          <w:rPr>
            <w:rStyle w:val="ac"/>
            <w:rFonts w:hint="cs"/>
            <w:rtl/>
          </w:rPr>
          <w:t>وسائل</w:t>
        </w:r>
        <w:r w:rsidRPr="008253E1">
          <w:rPr>
            <w:rStyle w:val="ac"/>
            <w:rtl/>
          </w:rPr>
          <w:t xml:space="preserve"> </w:t>
        </w:r>
        <w:r w:rsidRPr="008253E1">
          <w:rPr>
            <w:rStyle w:val="ac"/>
            <w:rFonts w:hint="cs"/>
            <w:rtl/>
          </w:rPr>
          <w:t>الشیعة،</w:t>
        </w:r>
        <w:r w:rsidRPr="008253E1">
          <w:rPr>
            <w:rStyle w:val="ac"/>
            <w:rtl/>
          </w:rPr>
          <w:t xml:space="preserve"> </w:t>
        </w:r>
        <w:r w:rsidRPr="008253E1">
          <w:rPr>
            <w:rStyle w:val="ac"/>
            <w:rFonts w:hint="cs"/>
            <w:rtl/>
          </w:rPr>
          <w:t>الشیخ</w:t>
        </w:r>
        <w:r w:rsidRPr="008253E1">
          <w:rPr>
            <w:rStyle w:val="ac"/>
            <w:rtl/>
          </w:rPr>
          <w:t xml:space="preserve"> </w:t>
        </w:r>
        <w:r w:rsidRPr="008253E1">
          <w:rPr>
            <w:rStyle w:val="ac"/>
            <w:rFonts w:hint="cs"/>
            <w:rtl/>
          </w:rPr>
          <w:t>الحر</w:t>
        </w:r>
        <w:r w:rsidRPr="008253E1">
          <w:rPr>
            <w:rStyle w:val="ac"/>
            <w:rtl/>
          </w:rPr>
          <w:t xml:space="preserve"> </w:t>
        </w:r>
        <w:r w:rsidRPr="008253E1">
          <w:rPr>
            <w:rStyle w:val="ac"/>
            <w:rFonts w:hint="cs"/>
            <w:rtl/>
          </w:rPr>
          <w:t>العاملي،</w:t>
        </w:r>
        <w:r w:rsidRPr="008253E1">
          <w:rPr>
            <w:rStyle w:val="ac"/>
            <w:rtl/>
          </w:rPr>
          <w:t xml:space="preserve"> </w:t>
        </w:r>
        <w:r w:rsidRPr="008253E1">
          <w:rPr>
            <w:rStyle w:val="ac"/>
            <w:rFonts w:hint="cs"/>
            <w:rtl/>
          </w:rPr>
          <w:t>ج</w:t>
        </w:r>
        <w:r w:rsidRPr="008253E1">
          <w:rPr>
            <w:rStyle w:val="ac"/>
            <w:rtl/>
          </w:rPr>
          <w:t>4</w:t>
        </w:r>
        <w:r w:rsidRPr="008253E1">
          <w:rPr>
            <w:rStyle w:val="ac"/>
            <w:rFonts w:hint="cs"/>
            <w:rtl/>
          </w:rPr>
          <w:t>،</w:t>
        </w:r>
        <w:r w:rsidRPr="008253E1">
          <w:rPr>
            <w:rStyle w:val="ac"/>
            <w:rtl/>
          </w:rPr>
          <w:t xml:space="preserve"> </w:t>
        </w:r>
        <w:r w:rsidRPr="008253E1">
          <w:rPr>
            <w:rStyle w:val="ac"/>
            <w:rFonts w:hint="cs"/>
            <w:rtl/>
          </w:rPr>
          <w:t>ص</w:t>
        </w:r>
        <w:r w:rsidRPr="008253E1">
          <w:rPr>
            <w:rStyle w:val="ac"/>
            <w:rtl/>
          </w:rPr>
          <w:t>317</w:t>
        </w:r>
        <w:r w:rsidRPr="008253E1">
          <w:rPr>
            <w:rStyle w:val="ac"/>
            <w:rFonts w:hint="cs"/>
            <w:rtl/>
          </w:rPr>
          <w:t>،</w:t>
        </w:r>
        <w:r w:rsidRPr="008253E1">
          <w:rPr>
            <w:rStyle w:val="ac"/>
            <w:rtl/>
          </w:rPr>
          <w:t xml:space="preserve"> </w:t>
        </w:r>
        <w:r w:rsidRPr="008253E1">
          <w:rPr>
            <w:rStyle w:val="ac"/>
            <w:rFonts w:hint="cs"/>
            <w:rtl/>
          </w:rPr>
          <w:t>أبواب</w:t>
        </w:r>
        <w:r w:rsidRPr="008253E1">
          <w:rPr>
            <w:rStyle w:val="ac"/>
            <w:rtl/>
          </w:rPr>
          <w:t xml:space="preserve"> </w:t>
        </w:r>
        <w:r w:rsidRPr="008253E1">
          <w:rPr>
            <w:rStyle w:val="ac"/>
            <w:rFonts w:hint="cs"/>
            <w:rtl/>
          </w:rPr>
          <w:t>القبلة،</w:t>
        </w:r>
        <w:r w:rsidRPr="008253E1">
          <w:rPr>
            <w:rStyle w:val="ac"/>
            <w:rtl/>
          </w:rPr>
          <w:t xml:space="preserve"> </w:t>
        </w:r>
        <w:r w:rsidRPr="008253E1">
          <w:rPr>
            <w:rStyle w:val="ac"/>
            <w:rFonts w:hint="cs"/>
            <w:rtl/>
          </w:rPr>
          <w:t>باب</w:t>
        </w:r>
        <w:r w:rsidRPr="008253E1">
          <w:rPr>
            <w:rStyle w:val="ac"/>
            <w:rtl/>
          </w:rPr>
          <w:t>11</w:t>
        </w:r>
        <w:r w:rsidRPr="008253E1">
          <w:rPr>
            <w:rStyle w:val="ac"/>
            <w:rFonts w:hint="cs"/>
            <w:rtl/>
          </w:rPr>
          <w:t>،</w:t>
        </w:r>
        <w:r w:rsidRPr="008253E1">
          <w:rPr>
            <w:rStyle w:val="ac"/>
            <w:rtl/>
          </w:rPr>
          <w:t xml:space="preserve"> </w:t>
        </w:r>
        <w:r w:rsidRPr="008253E1">
          <w:rPr>
            <w:rStyle w:val="ac"/>
            <w:rFonts w:hint="cs"/>
            <w:rtl/>
          </w:rPr>
          <w:t>ح</w:t>
        </w:r>
        <w:r w:rsidRPr="008253E1">
          <w:rPr>
            <w:rStyle w:val="ac"/>
            <w:rtl/>
          </w:rPr>
          <w:t>6</w:t>
        </w:r>
        <w:r w:rsidRPr="008253E1">
          <w:rPr>
            <w:rStyle w:val="ac"/>
            <w:rFonts w:hint="cs"/>
            <w:rtl/>
          </w:rPr>
          <w:t>،</w:t>
        </w:r>
        <w:r w:rsidRPr="008253E1">
          <w:rPr>
            <w:rStyle w:val="ac"/>
            <w:rtl/>
          </w:rPr>
          <w:t xml:space="preserve"> </w:t>
        </w:r>
        <w:r w:rsidRPr="008253E1">
          <w:rPr>
            <w:rStyle w:val="ac"/>
            <w:rFonts w:hint="cs"/>
            <w:rtl/>
          </w:rPr>
          <w:t>ط</w:t>
        </w:r>
        <w:r w:rsidRPr="008253E1">
          <w:rPr>
            <w:rStyle w:val="ac"/>
            <w:rtl/>
          </w:rPr>
          <w:t xml:space="preserve"> </w:t>
        </w:r>
        <w:r w:rsidRPr="008253E1">
          <w:rPr>
            <w:rStyle w:val="ac"/>
            <w:rFonts w:hint="cs"/>
            <w:rtl/>
          </w:rPr>
          <w:t>آل</w:t>
        </w:r>
        <w:r w:rsidRPr="008253E1">
          <w:rPr>
            <w:rStyle w:val="ac"/>
            <w:rtl/>
          </w:rPr>
          <w:t xml:space="preserve"> </w:t>
        </w:r>
        <w:r w:rsidRPr="008253E1">
          <w:rPr>
            <w:rStyle w:val="ac"/>
            <w:rFonts w:hint="cs"/>
            <w:rtl/>
          </w:rPr>
          <w:t>البيت</w:t>
        </w:r>
        <w:r w:rsidRPr="008253E1">
          <w:rPr>
            <w:rStyle w:val="ac"/>
            <w:rtl/>
          </w:rPr>
          <w:t>.</w:t>
        </w:r>
      </w:hyperlink>
    </w:p>
  </w:footnote>
  <w:footnote w:id="2">
    <w:p w:rsidR="000155C7" w:rsidRDefault="000155C7" w:rsidP="000155C7">
      <w:pPr>
        <w:pStyle w:val="a9"/>
        <w:rPr>
          <w:rFonts w:hint="cs"/>
        </w:rPr>
      </w:pPr>
      <w:r>
        <w:rPr>
          <w:rStyle w:val="ab"/>
        </w:rPr>
        <w:footnoteRef/>
      </w:r>
      <w:r>
        <w:rPr>
          <w:rtl/>
        </w:rPr>
        <w:t xml:space="preserve"> </w:t>
      </w:r>
      <w:r>
        <w:rPr>
          <w:rFonts w:hint="cs"/>
          <w:rtl/>
        </w:rPr>
        <w:t xml:space="preserve">شاید مراد استاد این روایت باشد: </w:t>
      </w:r>
      <w:r w:rsidRPr="004068B4">
        <w:rPr>
          <w:rFonts w:hint="cs"/>
          <w:u w:val="single"/>
          <w:rtl/>
        </w:rPr>
        <w:t>م</w:t>
      </w:r>
      <w:r w:rsidRPr="004068B4">
        <w:rPr>
          <w:rFonts w:hint="cs"/>
          <w:color w:val="008000"/>
          <w:rtl/>
        </w:rPr>
        <w:t>ُحَمَّدُ بْنُ يَعْقُوبَ عَنْ مُحَمَّدِ بْنِ يَحْيَى عَنْ أَحْمَدَ بْنِ مُحَمَّدٍ عَنِ ابْنِ فَضَّالٍ عَنْ يُونُسَ بْنِ يَعْقُوبَ عَنْ مَنْصُورِ بْنِ حَازِمٍ قَالَ: قُلْتُ لِأَبِي عَبْدِ اللَّهِ ع إِنِّي صَلَّيْتُ الْمَكْتُوبَةَ- فَنَسِيتُ أَنْ أَقْرَأَ فِي صَلَاتِي كُلِّهَا- فَقَالَ أَ لَيْسَ قَدْ أَتْمَمْتَ الرُّكُوعَ وَ السُّجُودَ- قُلْتُ بَلَى قَالَ</w:t>
      </w:r>
      <w:r w:rsidRPr="004068B4">
        <w:rPr>
          <w:rFonts w:hint="cs"/>
          <w:color w:val="008000"/>
          <w:u w:val="single"/>
          <w:rtl/>
        </w:rPr>
        <w:t xml:space="preserve"> قَدْ تَمَّتْ صَلَاتُكَ إِذَا كَانَ نِسْيَاناً.</w:t>
      </w:r>
    </w:p>
  </w:footnote>
  <w:footnote w:id="3">
    <w:p w:rsidR="000155C7" w:rsidRPr="00346811" w:rsidRDefault="000155C7" w:rsidP="000155C7">
      <w:pPr>
        <w:pStyle w:val="a9"/>
      </w:pPr>
      <w:r w:rsidRPr="00346811">
        <w:footnoteRef/>
      </w:r>
      <w:r w:rsidRPr="00346811">
        <w:rPr>
          <w:rtl/>
        </w:rPr>
        <w:t xml:space="preserve"> </w:t>
      </w:r>
      <w:hyperlink r:id="rId2" w:history="1">
        <w:r w:rsidRPr="00346811">
          <w:rPr>
            <w:rStyle w:val="ac"/>
            <w:rFonts w:hint="cs"/>
            <w:rtl/>
          </w:rPr>
          <w:t>وسائل</w:t>
        </w:r>
        <w:r w:rsidRPr="00346811">
          <w:rPr>
            <w:rStyle w:val="ac"/>
            <w:rtl/>
          </w:rPr>
          <w:t xml:space="preserve"> </w:t>
        </w:r>
        <w:r w:rsidRPr="00346811">
          <w:rPr>
            <w:rStyle w:val="ac"/>
            <w:rFonts w:hint="cs"/>
            <w:rtl/>
          </w:rPr>
          <w:t>الشیعة،</w:t>
        </w:r>
        <w:r w:rsidRPr="00346811">
          <w:rPr>
            <w:rStyle w:val="ac"/>
            <w:rtl/>
          </w:rPr>
          <w:t xml:space="preserve"> </w:t>
        </w:r>
        <w:r w:rsidRPr="00346811">
          <w:rPr>
            <w:rStyle w:val="ac"/>
            <w:rFonts w:hint="cs"/>
            <w:rtl/>
          </w:rPr>
          <w:t>الشیخ</w:t>
        </w:r>
        <w:r w:rsidRPr="00346811">
          <w:rPr>
            <w:rStyle w:val="ac"/>
            <w:rtl/>
          </w:rPr>
          <w:t xml:space="preserve"> </w:t>
        </w:r>
        <w:r w:rsidRPr="00346811">
          <w:rPr>
            <w:rStyle w:val="ac"/>
            <w:rFonts w:hint="cs"/>
            <w:rtl/>
          </w:rPr>
          <w:t>الحر</w:t>
        </w:r>
        <w:r w:rsidRPr="00346811">
          <w:rPr>
            <w:rStyle w:val="ac"/>
            <w:rtl/>
          </w:rPr>
          <w:t xml:space="preserve"> </w:t>
        </w:r>
        <w:r w:rsidRPr="00346811">
          <w:rPr>
            <w:rStyle w:val="ac"/>
            <w:rFonts w:hint="cs"/>
            <w:rtl/>
          </w:rPr>
          <w:t>العاملي،</w:t>
        </w:r>
        <w:r w:rsidRPr="00346811">
          <w:rPr>
            <w:rStyle w:val="ac"/>
            <w:rtl/>
          </w:rPr>
          <w:t xml:space="preserve"> </w:t>
        </w:r>
        <w:r w:rsidRPr="00346811">
          <w:rPr>
            <w:rStyle w:val="ac"/>
            <w:rFonts w:hint="cs"/>
            <w:rtl/>
          </w:rPr>
          <w:t>ج</w:t>
        </w:r>
        <w:r w:rsidRPr="00346811">
          <w:rPr>
            <w:rStyle w:val="ac"/>
            <w:rtl/>
          </w:rPr>
          <w:t>4</w:t>
        </w:r>
        <w:r w:rsidRPr="00346811">
          <w:rPr>
            <w:rStyle w:val="ac"/>
            <w:rFonts w:hint="cs"/>
            <w:rtl/>
          </w:rPr>
          <w:t>،</w:t>
        </w:r>
        <w:r w:rsidRPr="00346811">
          <w:rPr>
            <w:rStyle w:val="ac"/>
            <w:rtl/>
          </w:rPr>
          <w:t xml:space="preserve"> </w:t>
        </w:r>
        <w:r w:rsidRPr="00346811">
          <w:rPr>
            <w:rStyle w:val="ac"/>
            <w:rFonts w:hint="cs"/>
            <w:rtl/>
          </w:rPr>
          <w:t>ص</w:t>
        </w:r>
        <w:r w:rsidRPr="00346811">
          <w:rPr>
            <w:rStyle w:val="ac"/>
            <w:rtl/>
          </w:rPr>
          <w:t>317</w:t>
        </w:r>
        <w:r w:rsidRPr="00346811">
          <w:rPr>
            <w:rStyle w:val="ac"/>
            <w:rFonts w:hint="cs"/>
            <w:rtl/>
          </w:rPr>
          <w:t>،</w:t>
        </w:r>
        <w:r w:rsidRPr="00346811">
          <w:rPr>
            <w:rStyle w:val="ac"/>
            <w:rtl/>
          </w:rPr>
          <w:t xml:space="preserve"> </w:t>
        </w:r>
        <w:r w:rsidRPr="00346811">
          <w:rPr>
            <w:rStyle w:val="ac"/>
            <w:rFonts w:hint="cs"/>
            <w:rtl/>
          </w:rPr>
          <w:t>أبواب</w:t>
        </w:r>
        <w:r w:rsidRPr="00346811">
          <w:rPr>
            <w:rStyle w:val="ac"/>
            <w:rtl/>
          </w:rPr>
          <w:t xml:space="preserve"> </w:t>
        </w:r>
        <w:r w:rsidRPr="00346811">
          <w:rPr>
            <w:rStyle w:val="ac"/>
            <w:rFonts w:hint="cs"/>
            <w:rtl/>
          </w:rPr>
          <w:t>القبلة،</w:t>
        </w:r>
        <w:r w:rsidRPr="00346811">
          <w:rPr>
            <w:rStyle w:val="ac"/>
            <w:rtl/>
          </w:rPr>
          <w:t xml:space="preserve"> </w:t>
        </w:r>
        <w:r w:rsidRPr="00346811">
          <w:rPr>
            <w:rStyle w:val="ac"/>
            <w:rFonts w:hint="cs"/>
            <w:rtl/>
          </w:rPr>
          <w:t>باب</w:t>
        </w:r>
        <w:r w:rsidRPr="00346811">
          <w:rPr>
            <w:rStyle w:val="ac"/>
            <w:rtl/>
          </w:rPr>
          <w:t>11</w:t>
        </w:r>
        <w:r w:rsidRPr="00346811">
          <w:rPr>
            <w:rStyle w:val="ac"/>
            <w:rFonts w:hint="cs"/>
            <w:rtl/>
          </w:rPr>
          <w:t>،</w:t>
        </w:r>
        <w:r w:rsidRPr="00346811">
          <w:rPr>
            <w:rStyle w:val="ac"/>
            <w:rtl/>
          </w:rPr>
          <w:t xml:space="preserve"> </w:t>
        </w:r>
        <w:r w:rsidRPr="00346811">
          <w:rPr>
            <w:rStyle w:val="ac"/>
            <w:rFonts w:hint="cs"/>
            <w:rtl/>
          </w:rPr>
          <w:t>ح</w:t>
        </w:r>
        <w:r w:rsidRPr="00346811">
          <w:rPr>
            <w:rStyle w:val="ac"/>
            <w:rtl/>
          </w:rPr>
          <w:t>7</w:t>
        </w:r>
        <w:r w:rsidRPr="00346811">
          <w:rPr>
            <w:rStyle w:val="ac"/>
            <w:rFonts w:hint="cs"/>
            <w:rtl/>
          </w:rPr>
          <w:t>،</w:t>
        </w:r>
        <w:r w:rsidRPr="00346811">
          <w:rPr>
            <w:rStyle w:val="ac"/>
            <w:rtl/>
          </w:rPr>
          <w:t xml:space="preserve"> </w:t>
        </w:r>
        <w:r w:rsidRPr="00346811">
          <w:rPr>
            <w:rStyle w:val="ac"/>
            <w:rFonts w:hint="cs"/>
            <w:rtl/>
          </w:rPr>
          <w:t>ط</w:t>
        </w:r>
        <w:r w:rsidRPr="00346811">
          <w:rPr>
            <w:rStyle w:val="ac"/>
            <w:rtl/>
          </w:rPr>
          <w:t xml:space="preserve"> </w:t>
        </w:r>
        <w:r w:rsidRPr="00346811">
          <w:rPr>
            <w:rStyle w:val="ac"/>
            <w:rFonts w:hint="cs"/>
            <w:rtl/>
          </w:rPr>
          <w:t>آل</w:t>
        </w:r>
        <w:r w:rsidRPr="00346811">
          <w:rPr>
            <w:rStyle w:val="ac"/>
            <w:rtl/>
          </w:rPr>
          <w:t xml:space="preserve"> </w:t>
        </w:r>
        <w:r w:rsidRPr="00346811">
          <w:rPr>
            <w:rStyle w:val="ac"/>
            <w:rFonts w:hint="cs"/>
            <w:rtl/>
          </w:rPr>
          <w:t>البيت</w:t>
        </w:r>
        <w:r w:rsidRPr="00346811">
          <w:rPr>
            <w:rStyle w:val="ac"/>
            <w:rtl/>
          </w:rPr>
          <w:t>.</w:t>
        </w:r>
      </w:hyperlink>
    </w:p>
  </w:footnote>
  <w:footnote w:id="4">
    <w:p w:rsidR="000155C7" w:rsidRDefault="000155C7" w:rsidP="00EB7026">
      <w:pPr>
        <w:pStyle w:val="a9"/>
        <w:rPr>
          <w:rFonts w:hint="cs"/>
          <w:rtl/>
        </w:rPr>
      </w:pPr>
      <w:r>
        <w:rPr>
          <w:rStyle w:val="ab"/>
        </w:rPr>
        <w:footnoteRef/>
      </w:r>
      <w:r>
        <w:rPr>
          <w:rtl/>
        </w:rPr>
        <w:t xml:space="preserve"> </w:t>
      </w:r>
      <w:r w:rsidRPr="00615104">
        <w:rPr>
          <w:rFonts w:hint="cs"/>
          <w:color w:val="008000"/>
          <w:rtl/>
        </w:rPr>
        <w:t>وَ عَنْهُ عَنْ أَبِي جَعْفَرٍ ع أَنَّهُ قَالَ لَهُ اسْتَقْبِلِ الْقِبْلَةَ بِوَجْهِكَ- و</w:t>
      </w:r>
      <w:r w:rsidRPr="00615104">
        <w:rPr>
          <w:rFonts w:hint="cs"/>
          <w:color w:val="008000"/>
          <w:u w:val="single"/>
          <w:rtl/>
        </w:rPr>
        <w:t>َ لَا تَقَلَّبْ بِوَجْهِكَ عَنِ الْقِبْلَةِ فَتَفْسُدَ صَلَاتُكَ</w:t>
      </w:r>
      <w:r w:rsidRPr="00615104">
        <w:rPr>
          <w:rFonts w:hint="cs"/>
          <w:color w:val="008000"/>
          <w:rtl/>
        </w:rPr>
        <w:t>- فَإِنَّ اللَّهَ عَزَّ وَ جَلَّ يَقُولُ لِنَبِيِّهِ فِي الْفَرِيضَةِ فَوَلِّ وَجْهَكَ شَطْرَ الْمَسْجِدِ الْحَرامِ- وَ حَيْثُ ما كُنْتُمْ فَوَلُّوا</w:t>
      </w:r>
      <w:r w:rsidRPr="00615104">
        <w:rPr>
          <w:rFonts w:hint="cs"/>
          <w:color w:val="008000"/>
        </w:rPr>
        <w:t>‌</w:t>
      </w:r>
      <w:r w:rsidRPr="00615104">
        <w:rPr>
          <w:rFonts w:hint="cs"/>
          <w:color w:val="008000"/>
          <w:rtl/>
        </w:rPr>
        <w:t xml:space="preserve"> وُجُوهَكُمْ شَطْرَهُ</w:t>
      </w:r>
      <w:r w:rsidR="00EB7026">
        <w:rPr>
          <w:rFonts w:hint="cs"/>
          <w:rtl/>
        </w:rPr>
        <w:t>/</w:t>
      </w:r>
      <w:hyperlink r:id="rId3" w:history="1">
        <w:r w:rsidR="00EB7026" w:rsidRPr="00EB7026">
          <w:rPr>
            <w:rStyle w:val="ac"/>
            <w:rFonts w:hint="cs"/>
            <w:rtl/>
          </w:rPr>
          <w:t>وسائل</w:t>
        </w:r>
        <w:r w:rsidR="00EB7026" w:rsidRPr="00EB7026">
          <w:rPr>
            <w:rStyle w:val="ac"/>
            <w:rtl/>
          </w:rPr>
          <w:t xml:space="preserve"> </w:t>
        </w:r>
        <w:r w:rsidR="00EB7026" w:rsidRPr="00EB7026">
          <w:rPr>
            <w:rStyle w:val="ac"/>
            <w:rFonts w:hint="cs"/>
            <w:rtl/>
          </w:rPr>
          <w:t>الشیعة،</w:t>
        </w:r>
        <w:r w:rsidR="00EB7026" w:rsidRPr="00EB7026">
          <w:rPr>
            <w:rStyle w:val="ac"/>
            <w:rtl/>
          </w:rPr>
          <w:t xml:space="preserve"> </w:t>
        </w:r>
        <w:r w:rsidR="00EB7026" w:rsidRPr="00EB7026">
          <w:rPr>
            <w:rStyle w:val="ac"/>
            <w:rFonts w:hint="cs"/>
            <w:rtl/>
          </w:rPr>
          <w:t>الشیخ</w:t>
        </w:r>
        <w:r w:rsidR="00EB7026" w:rsidRPr="00EB7026">
          <w:rPr>
            <w:rStyle w:val="ac"/>
            <w:rtl/>
          </w:rPr>
          <w:t xml:space="preserve"> </w:t>
        </w:r>
        <w:r w:rsidR="00EB7026" w:rsidRPr="00EB7026">
          <w:rPr>
            <w:rStyle w:val="ac"/>
            <w:rFonts w:hint="cs"/>
            <w:rtl/>
          </w:rPr>
          <w:t>الحر</w:t>
        </w:r>
        <w:r w:rsidR="00EB7026" w:rsidRPr="00EB7026">
          <w:rPr>
            <w:rStyle w:val="ac"/>
            <w:rtl/>
          </w:rPr>
          <w:t xml:space="preserve"> </w:t>
        </w:r>
        <w:r w:rsidR="00EB7026" w:rsidRPr="00EB7026">
          <w:rPr>
            <w:rStyle w:val="ac"/>
            <w:rFonts w:hint="cs"/>
            <w:rtl/>
          </w:rPr>
          <w:t>العاملي،</w:t>
        </w:r>
        <w:r w:rsidR="00EB7026" w:rsidRPr="00EB7026">
          <w:rPr>
            <w:rStyle w:val="ac"/>
            <w:rtl/>
          </w:rPr>
          <w:t xml:space="preserve"> </w:t>
        </w:r>
        <w:r w:rsidR="00EB7026" w:rsidRPr="00EB7026">
          <w:rPr>
            <w:rStyle w:val="ac"/>
            <w:rFonts w:hint="cs"/>
            <w:rtl/>
          </w:rPr>
          <w:t>ج</w:t>
        </w:r>
        <w:r w:rsidR="00EB7026" w:rsidRPr="00EB7026">
          <w:rPr>
            <w:rStyle w:val="ac"/>
            <w:rtl/>
          </w:rPr>
          <w:t>4</w:t>
        </w:r>
        <w:r w:rsidR="00EB7026" w:rsidRPr="00EB7026">
          <w:rPr>
            <w:rStyle w:val="ac"/>
            <w:rFonts w:hint="cs"/>
            <w:rtl/>
          </w:rPr>
          <w:t>،</w:t>
        </w:r>
        <w:r w:rsidR="00EB7026" w:rsidRPr="00EB7026">
          <w:rPr>
            <w:rStyle w:val="ac"/>
            <w:rtl/>
          </w:rPr>
          <w:t xml:space="preserve"> </w:t>
        </w:r>
        <w:r w:rsidR="00EB7026" w:rsidRPr="00EB7026">
          <w:rPr>
            <w:rStyle w:val="ac"/>
            <w:rFonts w:hint="cs"/>
            <w:rtl/>
          </w:rPr>
          <w:t>ص</w:t>
        </w:r>
        <w:r w:rsidR="00EB7026" w:rsidRPr="00EB7026">
          <w:rPr>
            <w:rStyle w:val="ac"/>
            <w:rtl/>
          </w:rPr>
          <w:t>312</w:t>
        </w:r>
        <w:r w:rsidR="00EB7026" w:rsidRPr="00EB7026">
          <w:rPr>
            <w:rStyle w:val="ac"/>
            <w:rFonts w:hint="cs"/>
            <w:rtl/>
          </w:rPr>
          <w:t>،</w:t>
        </w:r>
        <w:r w:rsidR="00EB7026" w:rsidRPr="00EB7026">
          <w:rPr>
            <w:rStyle w:val="ac"/>
            <w:rtl/>
          </w:rPr>
          <w:t xml:space="preserve"> </w:t>
        </w:r>
        <w:r w:rsidR="00EB7026" w:rsidRPr="00EB7026">
          <w:rPr>
            <w:rStyle w:val="ac"/>
            <w:rFonts w:hint="cs"/>
            <w:rtl/>
          </w:rPr>
          <w:t>أبواب</w:t>
        </w:r>
        <w:r w:rsidR="00EB7026" w:rsidRPr="00EB7026">
          <w:rPr>
            <w:rStyle w:val="ac"/>
            <w:rtl/>
          </w:rPr>
          <w:t xml:space="preserve"> </w:t>
        </w:r>
        <w:r w:rsidR="00EB7026" w:rsidRPr="00EB7026">
          <w:rPr>
            <w:rStyle w:val="ac"/>
            <w:rFonts w:hint="cs"/>
            <w:rtl/>
          </w:rPr>
          <w:t>القبلة،</w:t>
        </w:r>
        <w:r w:rsidR="00EB7026" w:rsidRPr="00EB7026">
          <w:rPr>
            <w:rStyle w:val="ac"/>
            <w:rtl/>
          </w:rPr>
          <w:t xml:space="preserve"> </w:t>
        </w:r>
        <w:r w:rsidR="00EB7026" w:rsidRPr="00EB7026">
          <w:rPr>
            <w:rStyle w:val="ac"/>
            <w:rFonts w:hint="cs"/>
            <w:rtl/>
          </w:rPr>
          <w:t>باب</w:t>
        </w:r>
        <w:r w:rsidR="00EB7026" w:rsidRPr="00EB7026">
          <w:rPr>
            <w:rStyle w:val="ac"/>
            <w:rtl/>
          </w:rPr>
          <w:t>9</w:t>
        </w:r>
        <w:r w:rsidR="00EB7026" w:rsidRPr="00EB7026">
          <w:rPr>
            <w:rStyle w:val="ac"/>
            <w:rFonts w:hint="cs"/>
            <w:rtl/>
          </w:rPr>
          <w:t>،</w:t>
        </w:r>
        <w:r w:rsidR="00EB7026" w:rsidRPr="00EB7026">
          <w:rPr>
            <w:rStyle w:val="ac"/>
            <w:rtl/>
          </w:rPr>
          <w:t xml:space="preserve"> </w:t>
        </w:r>
        <w:r w:rsidR="00EB7026" w:rsidRPr="00EB7026">
          <w:rPr>
            <w:rStyle w:val="ac"/>
            <w:rFonts w:hint="cs"/>
            <w:rtl/>
          </w:rPr>
          <w:t>ح</w:t>
        </w:r>
        <w:r w:rsidR="00EB7026" w:rsidRPr="00EB7026">
          <w:rPr>
            <w:rStyle w:val="ac"/>
            <w:rtl/>
          </w:rPr>
          <w:t>3</w:t>
        </w:r>
        <w:r w:rsidR="00EB7026" w:rsidRPr="00EB7026">
          <w:rPr>
            <w:rStyle w:val="ac"/>
            <w:rFonts w:hint="cs"/>
            <w:rtl/>
          </w:rPr>
          <w:t>،</w:t>
        </w:r>
        <w:r w:rsidR="00EB7026" w:rsidRPr="00EB7026">
          <w:rPr>
            <w:rStyle w:val="ac"/>
            <w:rtl/>
          </w:rPr>
          <w:t xml:space="preserve"> </w:t>
        </w:r>
        <w:r w:rsidR="00EB7026" w:rsidRPr="00EB7026">
          <w:rPr>
            <w:rStyle w:val="ac"/>
            <w:rFonts w:hint="cs"/>
            <w:rtl/>
          </w:rPr>
          <w:t>ط</w:t>
        </w:r>
        <w:r w:rsidR="00EB7026" w:rsidRPr="00EB7026">
          <w:rPr>
            <w:rStyle w:val="ac"/>
            <w:rtl/>
          </w:rPr>
          <w:t xml:space="preserve"> </w:t>
        </w:r>
        <w:r w:rsidR="00EB7026" w:rsidRPr="00EB7026">
          <w:rPr>
            <w:rStyle w:val="ac"/>
            <w:rFonts w:hint="cs"/>
            <w:rtl/>
          </w:rPr>
          <w:t>آل</w:t>
        </w:r>
        <w:r w:rsidR="00EB7026" w:rsidRPr="00EB7026">
          <w:rPr>
            <w:rStyle w:val="ac"/>
            <w:rtl/>
          </w:rPr>
          <w:t xml:space="preserve"> </w:t>
        </w:r>
        <w:r w:rsidR="00EB7026" w:rsidRPr="00EB7026">
          <w:rPr>
            <w:rStyle w:val="ac"/>
            <w:rFonts w:hint="cs"/>
            <w:rtl/>
          </w:rPr>
          <w:t>البيت</w:t>
        </w:r>
        <w:r w:rsidR="00EB7026" w:rsidRPr="00EB7026">
          <w:rPr>
            <w:rStyle w:val="ac"/>
            <w:rtl/>
          </w:rPr>
          <w:t>.</w:t>
        </w:r>
      </w:hyperlink>
    </w:p>
  </w:footnote>
  <w:footnote w:id="5">
    <w:p w:rsidR="000155C7" w:rsidRPr="00087429" w:rsidRDefault="000155C7" w:rsidP="000155C7">
      <w:pPr>
        <w:pStyle w:val="a9"/>
      </w:pPr>
      <w:r w:rsidRPr="00087429">
        <w:footnoteRef/>
      </w:r>
      <w:r w:rsidRPr="00087429">
        <w:rPr>
          <w:rtl/>
        </w:rPr>
        <w:t xml:space="preserve"> </w:t>
      </w:r>
      <w:hyperlink r:id="rId4" w:history="1">
        <w:r w:rsidRPr="00087429">
          <w:rPr>
            <w:rStyle w:val="ac"/>
            <w:rFonts w:hint="cs"/>
            <w:rtl/>
          </w:rPr>
          <w:t>وسائل</w:t>
        </w:r>
        <w:r w:rsidRPr="00087429">
          <w:rPr>
            <w:rStyle w:val="ac"/>
            <w:rtl/>
          </w:rPr>
          <w:t xml:space="preserve"> </w:t>
        </w:r>
        <w:r w:rsidRPr="00087429">
          <w:rPr>
            <w:rStyle w:val="ac"/>
            <w:rFonts w:hint="cs"/>
            <w:rtl/>
          </w:rPr>
          <w:t>الشیعة،</w:t>
        </w:r>
        <w:r w:rsidRPr="00087429">
          <w:rPr>
            <w:rStyle w:val="ac"/>
            <w:rtl/>
          </w:rPr>
          <w:t xml:space="preserve"> </w:t>
        </w:r>
        <w:r w:rsidRPr="00087429">
          <w:rPr>
            <w:rStyle w:val="ac"/>
            <w:rFonts w:hint="cs"/>
            <w:rtl/>
          </w:rPr>
          <w:t>الشیخ</w:t>
        </w:r>
        <w:r w:rsidRPr="00087429">
          <w:rPr>
            <w:rStyle w:val="ac"/>
            <w:rtl/>
          </w:rPr>
          <w:t xml:space="preserve"> </w:t>
        </w:r>
        <w:r w:rsidRPr="00087429">
          <w:rPr>
            <w:rStyle w:val="ac"/>
            <w:rFonts w:hint="cs"/>
            <w:rtl/>
          </w:rPr>
          <w:t>الحر</w:t>
        </w:r>
        <w:r w:rsidRPr="00087429">
          <w:rPr>
            <w:rStyle w:val="ac"/>
            <w:rtl/>
          </w:rPr>
          <w:t xml:space="preserve"> </w:t>
        </w:r>
        <w:r w:rsidRPr="00087429">
          <w:rPr>
            <w:rStyle w:val="ac"/>
            <w:rFonts w:hint="cs"/>
            <w:rtl/>
          </w:rPr>
          <w:t>العاملي،</w:t>
        </w:r>
        <w:r w:rsidRPr="00087429">
          <w:rPr>
            <w:rStyle w:val="ac"/>
            <w:rtl/>
          </w:rPr>
          <w:t xml:space="preserve"> </w:t>
        </w:r>
        <w:r w:rsidRPr="00087429">
          <w:rPr>
            <w:rStyle w:val="ac"/>
            <w:rFonts w:hint="cs"/>
            <w:rtl/>
          </w:rPr>
          <w:t>ج</w:t>
        </w:r>
        <w:r w:rsidRPr="00087429">
          <w:rPr>
            <w:rStyle w:val="ac"/>
            <w:rtl/>
          </w:rPr>
          <w:t>4</w:t>
        </w:r>
        <w:r w:rsidRPr="00087429">
          <w:rPr>
            <w:rStyle w:val="ac"/>
            <w:rFonts w:hint="cs"/>
            <w:rtl/>
          </w:rPr>
          <w:t>،</w:t>
        </w:r>
        <w:r w:rsidRPr="00087429">
          <w:rPr>
            <w:rStyle w:val="ac"/>
            <w:rtl/>
          </w:rPr>
          <w:t xml:space="preserve"> </w:t>
        </w:r>
        <w:r w:rsidRPr="00087429">
          <w:rPr>
            <w:rStyle w:val="ac"/>
            <w:rFonts w:hint="cs"/>
            <w:rtl/>
          </w:rPr>
          <w:t>ص</w:t>
        </w:r>
        <w:r w:rsidRPr="00087429">
          <w:rPr>
            <w:rStyle w:val="ac"/>
            <w:rtl/>
          </w:rPr>
          <w:t>318</w:t>
        </w:r>
        <w:r w:rsidRPr="00087429">
          <w:rPr>
            <w:rStyle w:val="ac"/>
            <w:rFonts w:hint="cs"/>
            <w:rtl/>
          </w:rPr>
          <w:t>،</w:t>
        </w:r>
        <w:r w:rsidRPr="00087429">
          <w:rPr>
            <w:rStyle w:val="ac"/>
            <w:rtl/>
          </w:rPr>
          <w:t xml:space="preserve"> </w:t>
        </w:r>
        <w:r w:rsidRPr="00087429">
          <w:rPr>
            <w:rStyle w:val="ac"/>
            <w:rFonts w:hint="cs"/>
            <w:rtl/>
          </w:rPr>
          <w:t>أبواب</w:t>
        </w:r>
        <w:r w:rsidRPr="00087429">
          <w:rPr>
            <w:rStyle w:val="ac"/>
            <w:rtl/>
          </w:rPr>
          <w:t xml:space="preserve"> </w:t>
        </w:r>
        <w:r w:rsidRPr="00087429">
          <w:rPr>
            <w:rStyle w:val="ac"/>
            <w:rFonts w:hint="cs"/>
            <w:rtl/>
          </w:rPr>
          <w:t>القبلة،</w:t>
        </w:r>
        <w:r w:rsidRPr="00087429">
          <w:rPr>
            <w:rStyle w:val="ac"/>
            <w:rtl/>
          </w:rPr>
          <w:t xml:space="preserve"> </w:t>
        </w:r>
        <w:r w:rsidRPr="00087429">
          <w:rPr>
            <w:rStyle w:val="ac"/>
            <w:rFonts w:hint="cs"/>
            <w:rtl/>
          </w:rPr>
          <w:t>باب</w:t>
        </w:r>
        <w:r w:rsidRPr="00087429">
          <w:rPr>
            <w:rStyle w:val="ac"/>
            <w:rtl/>
          </w:rPr>
          <w:t>11</w:t>
        </w:r>
        <w:r w:rsidRPr="00087429">
          <w:rPr>
            <w:rStyle w:val="ac"/>
            <w:rFonts w:hint="cs"/>
            <w:rtl/>
          </w:rPr>
          <w:t>،</w:t>
        </w:r>
        <w:r w:rsidRPr="00087429">
          <w:rPr>
            <w:rStyle w:val="ac"/>
            <w:rtl/>
          </w:rPr>
          <w:t xml:space="preserve"> </w:t>
        </w:r>
        <w:r w:rsidRPr="00087429">
          <w:rPr>
            <w:rStyle w:val="ac"/>
            <w:rFonts w:hint="cs"/>
            <w:rtl/>
          </w:rPr>
          <w:t>ح</w:t>
        </w:r>
        <w:r w:rsidRPr="00087429">
          <w:rPr>
            <w:rStyle w:val="ac"/>
            <w:rtl/>
          </w:rPr>
          <w:t>9</w:t>
        </w:r>
        <w:r w:rsidRPr="00087429">
          <w:rPr>
            <w:rStyle w:val="ac"/>
            <w:rFonts w:hint="cs"/>
            <w:rtl/>
          </w:rPr>
          <w:t>،</w:t>
        </w:r>
        <w:r w:rsidRPr="00087429">
          <w:rPr>
            <w:rStyle w:val="ac"/>
            <w:rtl/>
          </w:rPr>
          <w:t xml:space="preserve"> </w:t>
        </w:r>
        <w:r w:rsidRPr="00087429">
          <w:rPr>
            <w:rStyle w:val="ac"/>
            <w:rFonts w:hint="cs"/>
            <w:rtl/>
          </w:rPr>
          <w:t>ط</w:t>
        </w:r>
        <w:r w:rsidRPr="00087429">
          <w:rPr>
            <w:rStyle w:val="ac"/>
            <w:rtl/>
          </w:rPr>
          <w:t xml:space="preserve"> </w:t>
        </w:r>
        <w:r w:rsidRPr="00087429">
          <w:rPr>
            <w:rStyle w:val="ac"/>
            <w:rFonts w:hint="cs"/>
            <w:rtl/>
          </w:rPr>
          <w:t>آل</w:t>
        </w:r>
        <w:r w:rsidRPr="00087429">
          <w:rPr>
            <w:rStyle w:val="ac"/>
            <w:rtl/>
          </w:rPr>
          <w:t xml:space="preserve"> </w:t>
        </w:r>
        <w:r w:rsidRPr="00087429">
          <w:rPr>
            <w:rStyle w:val="ac"/>
            <w:rFonts w:hint="cs"/>
            <w:rtl/>
          </w:rPr>
          <w:t>البيت</w:t>
        </w:r>
        <w:r w:rsidRPr="00087429">
          <w:rPr>
            <w:rStyle w:val="ac"/>
            <w:rtl/>
          </w:rPr>
          <w:t>.</w:t>
        </w:r>
      </w:hyperlink>
    </w:p>
  </w:footnote>
  <w:footnote w:id="6">
    <w:p w:rsidR="000155C7" w:rsidRDefault="000155C7" w:rsidP="000155C7">
      <w:pPr>
        <w:pStyle w:val="a9"/>
      </w:pPr>
      <w:r>
        <w:rPr>
          <w:rStyle w:val="ab"/>
        </w:rPr>
        <w:footnoteRef/>
      </w:r>
      <w:r>
        <w:rPr>
          <w:rtl/>
        </w:rPr>
        <w:t xml:space="preserve"> </w:t>
      </w:r>
      <w:hyperlink r:id="rId5" w:history="1">
        <w:r w:rsidRPr="00087429">
          <w:rPr>
            <w:rStyle w:val="ac"/>
            <w:rFonts w:hint="cs"/>
            <w:rtl/>
          </w:rPr>
          <w:t>وسائل</w:t>
        </w:r>
        <w:r w:rsidRPr="00087429">
          <w:rPr>
            <w:rStyle w:val="ac"/>
            <w:rtl/>
          </w:rPr>
          <w:t xml:space="preserve"> </w:t>
        </w:r>
        <w:r w:rsidRPr="00087429">
          <w:rPr>
            <w:rStyle w:val="ac"/>
            <w:rFonts w:hint="cs"/>
            <w:rtl/>
          </w:rPr>
          <w:t>الشیعة،</w:t>
        </w:r>
        <w:r w:rsidRPr="00087429">
          <w:rPr>
            <w:rStyle w:val="ac"/>
            <w:rtl/>
          </w:rPr>
          <w:t xml:space="preserve"> </w:t>
        </w:r>
        <w:r w:rsidRPr="00087429">
          <w:rPr>
            <w:rStyle w:val="ac"/>
            <w:rFonts w:hint="cs"/>
            <w:rtl/>
          </w:rPr>
          <w:t>الشیخ</w:t>
        </w:r>
        <w:r w:rsidRPr="00087429">
          <w:rPr>
            <w:rStyle w:val="ac"/>
            <w:rtl/>
          </w:rPr>
          <w:t xml:space="preserve"> </w:t>
        </w:r>
        <w:r w:rsidRPr="00087429">
          <w:rPr>
            <w:rStyle w:val="ac"/>
            <w:rFonts w:hint="cs"/>
            <w:rtl/>
          </w:rPr>
          <w:t>الحر</w:t>
        </w:r>
        <w:r w:rsidRPr="00087429">
          <w:rPr>
            <w:rStyle w:val="ac"/>
            <w:rtl/>
          </w:rPr>
          <w:t xml:space="preserve"> </w:t>
        </w:r>
        <w:r w:rsidRPr="00087429">
          <w:rPr>
            <w:rStyle w:val="ac"/>
            <w:rFonts w:hint="cs"/>
            <w:rtl/>
          </w:rPr>
          <w:t>العاملي،</w:t>
        </w:r>
        <w:r w:rsidRPr="00087429">
          <w:rPr>
            <w:rStyle w:val="ac"/>
            <w:rtl/>
          </w:rPr>
          <w:t xml:space="preserve"> </w:t>
        </w:r>
        <w:r w:rsidRPr="00087429">
          <w:rPr>
            <w:rStyle w:val="ac"/>
            <w:rFonts w:hint="cs"/>
            <w:rtl/>
          </w:rPr>
          <w:t>ج</w:t>
        </w:r>
        <w:r w:rsidRPr="00087429">
          <w:rPr>
            <w:rStyle w:val="ac"/>
            <w:rtl/>
          </w:rPr>
          <w:t>4</w:t>
        </w:r>
        <w:r w:rsidRPr="00087429">
          <w:rPr>
            <w:rStyle w:val="ac"/>
            <w:rFonts w:hint="cs"/>
            <w:rtl/>
          </w:rPr>
          <w:t>،</w:t>
        </w:r>
        <w:r w:rsidRPr="00087429">
          <w:rPr>
            <w:rStyle w:val="ac"/>
            <w:rtl/>
          </w:rPr>
          <w:t xml:space="preserve"> </w:t>
        </w:r>
        <w:r w:rsidRPr="00087429">
          <w:rPr>
            <w:rStyle w:val="ac"/>
            <w:rFonts w:hint="cs"/>
            <w:rtl/>
          </w:rPr>
          <w:t>ص</w:t>
        </w:r>
        <w:r w:rsidRPr="00087429">
          <w:rPr>
            <w:rStyle w:val="ac"/>
            <w:rtl/>
          </w:rPr>
          <w:t>318</w:t>
        </w:r>
        <w:r w:rsidRPr="00087429">
          <w:rPr>
            <w:rStyle w:val="ac"/>
            <w:rFonts w:hint="cs"/>
            <w:rtl/>
          </w:rPr>
          <w:t>،</w:t>
        </w:r>
        <w:r w:rsidRPr="00087429">
          <w:rPr>
            <w:rStyle w:val="ac"/>
            <w:rtl/>
          </w:rPr>
          <w:t xml:space="preserve"> </w:t>
        </w:r>
        <w:r w:rsidRPr="00087429">
          <w:rPr>
            <w:rStyle w:val="ac"/>
            <w:rFonts w:hint="cs"/>
            <w:rtl/>
          </w:rPr>
          <w:t>أبواب</w:t>
        </w:r>
        <w:r w:rsidRPr="00087429">
          <w:rPr>
            <w:rStyle w:val="ac"/>
            <w:rtl/>
          </w:rPr>
          <w:t xml:space="preserve"> </w:t>
        </w:r>
        <w:r w:rsidRPr="00087429">
          <w:rPr>
            <w:rStyle w:val="ac"/>
            <w:rFonts w:hint="cs"/>
            <w:rtl/>
          </w:rPr>
          <w:t>القبلة،</w:t>
        </w:r>
        <w:r w:rsidRPr="00087429">
          <w:rPr>
            <w:rStyle w:val="ac"/>
            <w:rtl/>
          </w:rPr>
          <w:t xml:space="preserve"> </w:t>
        </w:r>
        <w:r w:rsidRPr="00087429">
          <w:rPr>
            <w:rStyle w:val="ac"/>
            <w:rFonts w:hint="cs"/>
            <w:rtl/>
          </w:rPr>
          <w:t>باب</w:t>
        </w:r>
        <w:r w:rsidRPr="00087429">
          <w:rPr>
            <w:rStyle w:val="ac"/>
            <w:rtl/>
          </w:rPr>
          <w:t>11</w:t>
        </w:r>
        <w:r w:rsidRPr="00087429">
          <w:rPr>
            <w:rStyle w:val="ac"/>
            <w:rFonts w:hint="cs"/>
            <w:rtl/>
          </w:rPr>
          <w:t>،</w:t>
        </w:r>
        <w:r w:rsidRPr="00087429">
          <w:rPr>
            <w:rStyle w:val="ac"/>
            <w:rtl/>
          </w:rPr>
          <w:t xml:space="preserve"> </w:t>
        </w:r>
        <w:r w:rsidRPr="00087429">
          <w:rPr>
            <w:rStyle w:val="ac"/>
            <w:rFonts w:hint="cs"/>
            <w:rtl/>
          </w:rPr>
          <w:t>ح</w:t>
        </w:r>
        <w:r w:rsidRPr="00087429">
          <w:rPr>
            <w:rStyle w:val="ac"/>
            <w:rtl/>
          </w:rPr>
          <w:t>8</w:t>
        </w:r>
        <w:r w:rsidRPr="00087429">
          <w:rPr>
            <w:rStyle w:val="ac"/>
            <w:rFonts w:hint="cs"/>
            <w:rtl/>
          </w:rPr>
          <w:t>،</w:t>
        </w:r>
        <w:r w:rsidRPr="00087429">
          <w:rPr>
            <w:rStyle w:val="ac"/>
            <w:rtl/>
          </w:rPr>
          <w:t xml:space="preserve"> </w:t>
        </w:r>
        <w:r w:rsidRPr="00087429">
          <w:rPr>
            <w:rStyle w:val="ac"/>
            <w:rFonts w:hint="cs"/>
            <w:rtl/>
          </w:rPr>
          <w:t>ط</w:t>
        </w:r>
        <w:r w:rsidRPr="00087429">
          <w:rPr>
            <w:rStyle w:val="ac"/>
            <w:rtl/>
          </w:rPr>
          <w:t xml:space="preserve"> </w:t>
        </w:r>
        <w:r w:rsidRPr="00087429">
          <w:rPr>
            <w:rStyle w:val="ac"/>
            <w:rFonts w:hint="cs"/>
            <w:rtl/>
          </w:rPr>
          <w:t>آل</w:t>
        </w:r>
        <w:r w:rsidRPr="00087429">
          <w:rPr>
            <w:rStyle w:val="ac"/>
            <w:rtl/>
          </w:rPr>
          <w:t xml:space="preserve"> </w:t>
        </w:r>
        <w:r w:rsidRPr="00087429">
          <w:rPr>
            <w:rStyle w:val="ac"/>
            <w:rFonts w:hint="cs"/>
            <w:rtl/>
          </w:rPr>
          <w:t>البيت</w:t>
        </w:r>
        <w:r w:rsidRPr="00087429">
          <w:rPr>
            <w:rStyle w:val="ac"/>
            <w:rtl/>
          </w:rPr>
          <w:t>.</w:t>
        </w:r>
      </w:hyperlink>
    </w:p>
  </w:footnote>
  <w:footnote w:id="7">
    <w:p w:rsidR="000155C7" w:rsidRPr="0062323B" w:rsidRDefault="000155C7" w:rsidP="000155C7">
      <w:pPr>
        <w:pStyle w:val="a9"/>
        <w:rPr>
          <w:rtl/>
        </w:rPr>
      </w:pPr>
      <w:r w:rsidRPr="0062323B">
        <w:footnoteRef/>
      </w:r>
      <w:r w:rsidRPr="0062323B">
        <w:rPr>
          <w:rtl/>
        </w:rPr>
        <w:t xml:space="preserve"> </w:t>
      </w:r>
      <w:hyperlink r:id="rId6" w:history="1">
        <w:r w:rsidRPr="0062323B">
          <w:rPr>
            <w:rStyle w:val="ac"/>
            <w:rFonts w:hint="cs"/>
            <w:rtl/>
          </w:rPr>
          <w:t>وسائل</w:t>
        </w:r>
        <w:r w:rsidRPr="0062323B">
          <w:rPr>
            <w:rStyle w:val="ac"/>
            <w:rtl/>
          </w:rPr>
          <w:t xml:space="preserve"> </w:t>
        </w:r>
        <w:r w:rsidRPr="0062323B">
          <w:rPr>
            <w:rStyle w:val="ac"/>
            <w:rFonts w:hint="cs"/>
            <w:rtl/>
          </w:rPr>
          <w:t>الشیعة،</w:t>
        </w:r>
        <w:r w:rsidRPr="0062323B">
          <w:rPr>
            <w:rStyle w:val="ac"/>
            <w:rtl/>
          </w:rPr>
          <w:t xml:space="preserve"> </w:t>
        </w:r>
        <w:r w:rsidRPr="0062323B">
          <w:rPr>
            <w:rStyle w:val="ac"/>
            <w:rFonts w:hint="cs"/>
            <w:rtl/>
          </w:rPr>
          <w:t>الشیخ</w:t>
        </w:r>
        <w:r w:rsidRPr="0062323B">
          <w:rPr>
            <w:rStyle w:val="ac"/>
            <w:rtl/>
          </w:rPr>
          <w:t xml:space="preserve"> </w:t>
        </w:r>
        <w:r w:rsidRPr="0062323B">
          <w:rPr>
            <w:rStyle w:val="ac"/>
            <w:rFonts w:hint="cs"/>
            <w:rtl/>
          </w:rPr>
          <w:t>الحر</w:t>
        </w:r>
        <w:r w:rsidRPr="0062323B">
          <w:rPr>
            <w:rStyle w:val="ac"/>
            <w:rtl/>
          </w:rPr>
          <w:t xml:space="preserve"> </w:t>
        </w:r>
        <w:r w:rsidRPr="0062323B">
          <w:rPr>
            <w:rStyle w:val="ac"/>
            <w:rFonts w:hint="cs"/>
            <w:rtl/>
          </w:rPr>
          <w:t>العاملي،</w:t>
        </w:r>
        <w:r w:rsidRPr="0062323B">
          <w:rPr>
            <w:rStyle w:val="ac"/>
            <w:rtl/>
          </w:rPr>
          <w:t xml:space="preserve"> </w:t>
        </w:r>
        <w:r w:rsidRPr="0062323B">
          <w:rPr>
            <w:rStyle w:val="ac"/>
            <w:rFonts w:hint="cs"/>
            <w:rtl/>
          </w:rPr>
          <w:t>ج</w:t>
        </w:r>
        <w:r w:rsidRPr="0062323B">
          <w:rPr>
            <w:rStyle w:val="ac"/>
            <w:rtl/>
          </w:rPr>
          <w:t>4</w:t>
        </w:r>
        <w:r w:rsidRPr="0062323B">
          <w:rPr>
            <w:rStyle w:val="ac"/>
            <w:rFonts w:hint="cs"/>
            <w:rtl/>
          </w:rPr>
          <w:t>،</w:t>
        </w:r>
        <w:r w:rsidRPr="0062323B">
          <w:rPr>
            <w:rStyle w:val="ac"/>
            <w:rtl/>
          </w:rPr>
          <w:t xml:space="preserve"> </w:t>
        </w:r>
        <w:r w:rsidRPr="0062323B">
          <w:rPr>
            <w:rStyle w:val="ac"/>
            <w:rFonts w:hint="cs"/>
            <w:rtl/>
          </w:rPr>
          <w:t>ص</w:t>
        </w:r>
        <w:r w:rsidRPr="0062323B">
          <w:rPr>
            <w:rStyle w:val="ac"/>
            <w:rtl/>
          </w:rPr>
          <w:t>315</w:t>
        </w:r>
        <w:r w:rsidRPr="0062323B">
          <w:rPr>
            <w:rStyle w:val="ac"/>
            <w:rFonts w:hint="cs"/>
            <w:rtl/>
          </w:rPr>
          <w:t>،</w:t>
        </w:r>
        <w:r w:rsidRPr="0062323B">
          <w:rPr>
            <w:rStyle w:val="ac"/>
            <w:rtl/>
          </w:rPr>
          <w:t xml:space="preserve"> </w:t>
        </w:r>
        <w:r w:rsidRPr="0062323B">
          <w:rPr>
            <w:rStyle w:val="ac"/>
            <w:rFonts w:hint="cs"/>
            <w:rtl/>
          </w:rPr>
          <w:t>أبواب</w:t>
        </w:r>
        <w:r w:rsidRPr="0062323B">
          <w:rPr>
            <w:rStyle w:val="ac"/>
            <w:rtl/>
          </w:rPr>
          <w:t xml:space="preserve"> </w:t>
        </w:r>
        <w:r w:rsidRPr="0062323B">
          <w:rPr>
            <w:rStyle w:val="ac"/>
            <w:rFonts w:hint="cs"/>
            <w:rtl/>
          </w:rPr>
          <w:t>القبلة،</w:t>
        </w:r>
        <w:r w:rsidRPr="0062323B">
          <w:rPr>
            <w:rStyle w:val="ac"/>
            <w:rtl/>
          </w:rPr>
          <w:t xml:space="preserve"> </w:t>
        </w:r>
        <w:r w:rsidRPr="0062323B">
          <w:rPr>
            <w:rStyle w:val="ac"/>
            <w:rFonts w:hint="cs"/>
            <w:rtl/>
          </w:rPr>
          <w:t>باب</w:t>
        </w:r>
        <w:r w:rsidRPr="0062323B">
          <w:rPr>
            <w:rStyle w:val="ac"/>
            <w:rtl/>
          </w:rPr>
          <w:t>11</w:t>
        </w:r>
        <w:r w:rsidRPr="0062323B">
          <w:rPr>
            <w:rStyle w:val="ac"/>
            <w:rFonts w:hint="cs"/>
            <w:rtl/>
          </w:rPr>
          <w:t>،</w:t>
        </w:r>
        <w:r w:rsidRPr="0062323B">
          <w:rPr>
            <w:rStyle w:val="ac"/>
            <w:rtl/>
          </w:rPr>
          <w:t xml:space="preserve"> </w:t>
        </w:r>
        <w:r w:rsidRPr="0062323B">
          <w:rPr>
            <w:rStyle w:val="ac"/>
            <w:rFonts w:hint="cs"/>
            <w:rtl/>
          </w:rPr>
          <w:t>ح</w:t>
        </w:r>
        <w:r w:rsidRPr="0062323B">
          <w:rPr>
            <w:rStyle w:val="ac"/>
            <w:rtl/>
          </w:rPr>
          <w:t>1</w:t>
        </w:r>
        <w:r w:rsidRPr="0062323B">
          <w:rPr>
            <w:rStyle w:val="ac"/>
            <w:rFonts w:hint="cs"/>
            <w:rtl/>
          </w:rPr>
          <w:t>،</w:t>
        </w:r>
        <w:r w:rsidRPr="0062323B">
          <w:rPr>
            <w:rStyle w:val="ac"/>
            <w:rtl/>
          </w:rPr>
          <w:t xml:space="preserve"> </w:t>
        </w:r>
        <w:r w:rsidRPr="0062323B">
          <w:rPr>
            <w:rStyle w:val="ac"/>
            <w:rFonts w:hint="cs"/>
            <w:rtl/>
          </w:rPr>
          <w:t>ط</w:t>
        </w:r>
        <w:r w:rsidRPr="0062323B">
          <w:rPr>
            <w:rStyle w:val="ac"/>
            <w:rtl/>
          </w:rPr>
          <w:t xml:space="preserve"> </w:t>
        </w:r>
        <w:r w:rsidRPr="0062323B">
          <w:rPr>
            <w:rStyle w:val="ac"/>
            <w:rFonts w:hint="cs"/>
            <w:rtl/>
          </w:rPr>
          <w:t>آل</w:t>
        </w:r>
        <w:r w:rsidRPr="0062323B">
          <w:rPr>
            <w:rStyle w:val="ac"/>
            <w:rtl/>
          </w:rPr>
          <w:t xml:space="preserve"> </w:t>
        </w:r>
        <w:r w:rsidRPr="0062323B">
          <w:rPr>
            <w:rStyle w:val="ac"/>
            <w:rFonts w:hint="cs"/>
            <w:rtl/>
          </w:rPr>
          <w:t>البيت</w:t>
        </w:r>
        <w:r w:rsidRPr="0062323B">
          <w:rPr>
            <w:rStyle w:val="ac"/>
            <w:rtl/>
          </w:rPr>
          <w:t>.</w:t>
        </w:r>
      </w:hyperlink>
    </w:p>
  </w:footnote>
  <w:footnote w:id="8">
    <w:p w:rsidR="000155C7" w:rsidRPr="00456439" w:rsidRDefault="000155C7" w:rsidP="000155C7">
      <w:pPr>
        <w:pStyle w:val="a9"/>
        <w:rPr>
          <w:rFonts w:hint="cs"/>
          <w:rtl/>
        </w:rPr>
      </w:pPr>
      <w:r w:rsidRPr="00456439">
        <w:footnoteRef/>
      </w:r>
      <w:r w:rsidRPr="00456439">
        <w:rPr>
          <w:rtl/>
        </w:rPr>
        <w:t xml:space="preserve"> </w:t>
      </w:r>
      <w:hyperlink r:id="rId7" w:history="1">
        <w:r w:rsidRPr="00456439">
          <w:rPr>
            <w:rStyle w:val="ac"/>
            <w:rFonts w:hint="cs"/>
            <w:rtl/>
          </w:rPr>
          <w:t>وسائل</w:t>
        </w:r>
        <w:r w:rsidRPr="00456439">
          <w:rPr>
            <w:rStyle w:val="ac"/>
            <w:rtl/>
          </w:rPr>
          <w:t xml:space="preserve"> </w:t>
        </w:r>
        <w:r w:rsidRPr="00456439">
          <w:rPr>
            <w:rStyle w:val="ac"/>
            <w:rFonts w:hint="cs"/>
            <w:rtl/>
          </w:rPr>
          <w:t>الشیعة،</w:t>
        </w:r>
        <w:r w:rsidRPr="00456439">
          <w:rPr>
            <w:rStyle w:val="ac"/>
            <w:rtl/>
          </w:rPr>
          <w:t xml:space="preserve"> </w:t>
        </w:r>
        <w:r w:rsidRPr="00456439">
          <w:rPr>
            <w:rStyle w:val="ac"/>
            <w:rFonts w:hint="cs"/>
            <w:rtl/>
          </w:rPr>
          <w:t>الشیخ</w:t>
        </w:r>
        <w:r w:rsidRPr="00456439">
          <w:rPr>
            <w:rStyle w:val="ac"/>
            <w:rtl/>
          </w:rPr>
          <w:t xml:space="preserve"> </w:t>
        </w:r>
        <w:r w:rsidRPr="00456439">
          <w:rPr>
            <w:rStyle w:val="ac"/>
            <w:rFonts w:hint="cs"/>
            <w:rtl/>
          </w:rPr>
          <w:t>الحر</w:t>
        </w:r>
        <w:r w:rsidRPr="00456439">
          <w:rPr>
            <w:rStyle w:val="ac"/>
            <w:rtl/>
          </w:rPr>
          <w:t xml:space="preserve"> </w:t>
        </w:r>
        <w:r w:rsidRPr="00456439">
          <w:rPr>
            <w:rStyle w:val="ac"/>
            <w:rFonts w:hint="cs"/>
            <w:rtl/>
          </w:rPr>
          <w:t>العاملي،</w:t>
        </w:r>
        <w:r w:rsidRPr="00456439">
          <w:rPr>
            <w:rStyle w:val="ac"/>
            <w:rtl/>
          </w:rPr>
          <w:t xml:space="preserve"> </w:t>
        </w:r>
        <w:r w:rsidRPr="00456439">
          <w:rPr>
            <w:rStyle w:val="ac"/>
            <w:rFonts w:hint="cs"/>
            <w:rtl/>
          </w:rPr>
          <w:t>ج</w:t>
        </w:r>
        <w:r w:rsidRPr="00456439">
          <w:rPr>
            <w:rStyle w:val="ac"/>
            <w:rtl/>
          </w:rPr>
          <w:t>24</w:t>
        </w:r>
        <w:r w:rsidRPr="00456439">
          <w:rPr>
            <w:rStyle w:val="ac"/>
            <w:rFonts w:hint="cs"/>
            <w:rtl/>
          </w:rPr>
          <w:t>،</w:t>
        </w:r>
        <w:r w:rsidRPr="00456439">
          <w:rPr>
            <w:rStyle w:val="ac"/>
            <w:rtl/>
          </w:rPr>
          <w:t xml:space="preserve"> </w:t>
        </w:r>
        <w:r w:rsidRPr="00456439">
          <w:rPr>
            <w:rStyle w:val="ac"/>
            <w:rFonts w:hint="cs"/>
            <w:rtl/>
          </w:rPr>
          <w:t>ص</w:t>
        </w:r>
        <w:r w:rsidRPr="00456439">
          <w:rPr>
            <w:rStyle w:val="ac"/>
            <w:rtl/>
          </w:rPr>
          <w:t>27</w:t>
        </w:r>
        <w:r w:rsidRPr="00456439">
          <w:rPr>
            <w:rStyle w:val="ac"/>
            <w:rFonts w:hint="cs"/>
            <w:rtl/>
          </w:rPr>
          <w:t>،</w:t>
        </w:r>
        <w:r w:rsidRPr="00456439">
          <w:rPr>
            <w:rStyle w:val="ac"/>
            <w:rtl/>
          </w:rPr>
          <w:t xml:space="preserve"> </w:t>
        </w:r>
        <w:r w:rsidRPr="00456439">
          <w:rPr>
            <w:rStyle w:val="ac"/>
            <w:rFonts w:hint="cs"/>
            <w:rtl/>
          </w:rPr>
          <w:t>أبواب</w:t>
        </w:r>
        <w:r w:rsidRPr="00456439">
          <w:rPr>
            <w:rStyle w:val="ac"/>
            <w:rtl/>
          </w:rPr>
          <w:t xml:space="preserve"> </w:t>
        </w:r>
        <w:r w:rsidRPr="00456439">
          <w:rPr>
            <w:rStyle w:val="ac"/>
            <w:rFonts w:hint="cs"/>
            <w:rtl/>
          </w:rPr>
          <w:t>الذبائح،</w:t>
        </w:r>
        <w:r w:rsidRPr="00456439">
          <w:rPr>
            <w:rStyle w:val="ac"/>
            <w:rtl/>
          </w:rPr>
          <w:t xml:space="preserve"> </w:t>
        </w:r>
        <w:r w:rsidRPr="00456439">
          <w:rPr>
            <w:rStyle w:val="ac"/>
            <w:rFonts w:hint="cs"/>
            <w:rtl/>
          </w:rPr>
          <w:t>باب</w:t>
        </w:r>
        <w:r w:rsidRPr="00456439">
          <w:rPr>
            <w:rStyle w:val="ac"/>
            <w:rtl/>
          </w:rPr>
          <w:t>14</w:t>
        </w:r>
        <w:r w:rsidRPr="00456439">
          <w:rPr>
            <w:rStyle w:val="ac"/>
            <w:rFonts w:hint="cs"/>
            <w:rtl/>
          </w:rPr>
          <w:t>،</w:t>
        </w:r>
        <w:r w:rsidRPr="00456439">
          <w:rPr>
            <w:rStyle w:val="ac"/>
            <w:rtl/>
          </w:rPr>
          <w:t xml:space="preserve"> </w:t>
        </w:r>
        <w:r w:rsidRPr="00456439">
          <w:rPr>
            <w:rStyle w:val="ac"/>
            <w:rFonts w:hint="cs"/>
            <w:rtl/>
          </w:rPr>
          <w:t>ح</w:t>
        </w:r>
        <w:r w:rsidRPr="00456439">
          <w:rPr>
            <w:rStyle w:val="ac"/>
            <w:rtl/>
          </w:rPr>
          <w:t>2</w:t>
        </w:r>
        <w:r w:rsidRPr="00456439">
          <w:rPr>
            <w:rStyle w:val="ac"/>
            <w:rFonts w:hint="cs"/>
            <w:rtl/>
          </w:rPr>
          <w:t>،</w:t>
        </w:r>
        <w:r w:rsidRPr="00456439">
          <w:rPr>
            <w:rStyle w:val="ac"/>
            <w:rtl/>
          </w:rPr>
          <w:t xml:space="preserve"> </w:t>
        </w:r>
        <w:r w:rsidRPr="00456439">
          <w:rPr>
            <w:rStyle w:val="ac"/>
            <w:rFonts w:hint="cs"/>
            <w:rtl/>
          </w:rPr>
          <w:t>ط</w:t>
        </w:r>
        <w:r w:rsidRPr="00456439">
          <w:rPr>
            <w:rStyle w:val="ac"/>
            <w:rtl/>
          </w:rPr>
          <w:t xml:space="preserve"> </w:t>
        </w:r>
        <w:r w:rsidRPr="00456439">
          <w:rPr>
            <w:rStyle w:val="ac"/>
            <w:rFonts w:hint="cs"/>
            <w:rtl/>
          </w:rPr>
          <w:t>آل</w:t>
        </w:r>
        <w:r w:rsidRPr="00456439">
          <w:rPr>
            <w:rStyle w:val="ac"/>
            <w:rtl/>
          </w:rPr>
          <w:t xml:space="preserve"> </w:t>
        </w:r>
        <w:r w:rsidRPr="00456439">
          <w:rPr>
            <w:rStyle w:val="ac"/>
            <w:rFonts w:hint="cs"/>
            <w:rtl/>
          </w:rPr>
          <w:t>البيت</w:t>
        </w:r>
        <w:r w:rsidRPr="00456439">
          <w:rPr>
            <w:rStyle w:val="ac"/>
            <w:rtl/>
          </w:rPr>
          <w:t>.</w:t>
        </w:r>
      </w:hyperlink>
    </w:p>
  </w:footnote>
  <w:footnote w:id="9">
    <w:p w:rsidR="00EB7026" w:rsidRPr="00EB7026" w:rsidRDefault="00EB7026" w:rsidP="00EB7026">
      <w:pPr>
        <w:pStyle w:val="a9"/>
        <w:rPr>
          <w:rFonts w:hint="cs"/>
          <w:rtl/>
        </w:rPr>
      </w:pPr>
      <w:r w:rsidRPr="00EB7026">
        <w:footnoteRef/>
      </w:r>
      <w:r w:rsidRPr="00EB7026">
        <w:rPr>
          <w:rtl/>
        </w:rPr>
        <w:t xml:space="preserve"> </w:t>
      </w:r>
      <w:hyperlink r:id="rId8" w:history="1">
        <w:r w:rsidRPr="00EB7026">
          <w:rPr>
            <w:rStyle w:val="ac"/>
            <w:rFonts w:hint="cs"/>
            <w:rtl/>
          </w:rPr>
          <w:t>وسائل</w:t>
        </w:r>
        <w:r w:rsidRPr="00EB7026">
          <w:rPr>
            <w:rStyle w:val="ac"/>
            <w:rtl/>
          </w:rPr>
          <w:t xml:space="preserve"> </w:t>
        </w:r>
        <w:r w:rsidRPr="00EB7026">
          <w:rPr>
            <w:rStyle w:val="ac"/>
            <w:rFonts w:hint="cs"/>
            <w:rtl/>
          </w:rPr>
          <w:t>الشیعة،</w:t>
        </w:r>
        <w:r w:rsidRPr="00EB7026">
          <w:rPr>
            <w:rStyle w:val="ac"/>
            <w:rtl/>
          </w:rPr>
          <w:t xml:space="preserve"> </w:t>
        </w:r>
        <w:r w:rsidRPr="00EB7026">
          <w:rPr>
            <w:rStyle w:val="ac"/>
            <w:rFonts w:hint="cs"/>
            <w:rtl/>
          </w:rPr>
          <w:t>الشیخ</w:t>
        </w:r>
        <w:r w:rsidRPr="00EB7026">
          <w:rPr>
            <w:rStyle w:val="ac"/>
            <w:rtl/>
          </w:rPr>
          <w:t xml:space="preserve"> </w:t>
        </w:r>
        <w:r w:rsidRPr="00EB7026">
          <w:rPr>
            <w:rStyle w:val="ac"/>
            <w:rFonts w:hint="cs"/>
            <w:rtl/>
          </w:rPr>
          <w:t>الحر</w:t>
        </w:r>
        <w:r w:rsidRPr="00EB7026">
          <w:rPr>
            <w:rStyle w:val="ac"/>
            <w:rtl/>
          </w:rPr>
          <w:t xml:space="preserve"> </w:t>
        </w:r>
        <w:r w:rsidRPr="00EB7026">
          <w:rPr>
            <w:rStyle w:val="ac"/>
            <w:rFonts w:hint="cs"/>
            <w:rtl/>
          </w:rPr>
          <w:t>العاملي،</w:t>
        </w:r>
        <w:r w:rsidRPr="00EB7026">
          <w:rPr>
            <w:rStyle w:val="ac"/>
            <w:rtl/>
          </w:rPr>
          <w:t xml:space="preserve"> </w:t>
        </w:r>
        <w:r w:rsidRPr="00EB7026">
          <w:rPr>
            <w:rStyle w:val="ac"/>
            <w:rFonts w:hint="cs"/>
            <w:rtl/>
          </w:rPr>
          <w:t>ج</w:t>
        </w:r>
        <w:r w:rsidRPr="00EB7026">
          <w:rPr>
            <w:rStyle w:val="ac"/>
            <w:rtl/>
          </w:rPr>
          <w:t>4</w:t>
        </w:r>
        <w:r w:rsidRPr="00EB7026">
          <w:rPr>
            <w:rStyle w:val="ac"/>
            <w:rFonts w:hint="cs"/>
            <w:rtl/>
          </w:rPr>
          <w:t>،</w:t>
        </w:r>
        <w:r w:rsidRPr="00EB7026">
          <w:rPr>
            <w:rStyle w:val="ac"/>
            <w:rtl/>
          </w:rPr>
          <w:t xml:space="preserve"> </w:t>
        </w:r>
        <w:r w:rsidRPr="00EB7026">
          <w:rPr>
            <w:rStyle w:val="ac"/>
            <w:rFonts w:hint="cs"/>
            <w:rtl/>
          </w:rPr>
          <w:t>ص</w:t>
        </w:r>
        <w:r w:rsidRPr="00EB7026">
          <w:rPr>
            <w:rStyle w:val="ac"/>
            <w:rtl/>
          </w:rPr>
          <w:t>312</w:t>
        </w:r>
        <w:r w:rsidRPr="00EB7026">
          <w:rPr>
            <w:rStyle w:val="ac"/>
            <w:rFonts w:hint="cs"/>
            <w:rtl/>
          </w:rPr>
          <w:t>،</w:t>
        </w:r>
        <w:r w:rsidRPr="00EB7026">
          <w:rPr>
            <w:rStyle w:val="ac"/>
            <w:rtl/>
          </w:rPr>
          <w:t xml:space="preserve"> </w:t>
        </w:r>
        <w:r w:rsidRPr="00EB7026">
          <w:rPr>
            <w:rStyle w:val="ac"/>
            <w:rFonts w:hint="cs"/>
            <w:rtl/>
          </w:rPr>
          <w:t>أبواب</w:t>
        </w:r>
        <w:r w:rsidRPr="00EB7026">
          <w:rPr>
            <w:rStyle w:val="ac"/>
            <w:rtl/>
          </w:rPr>
          <w:t xml:space="preserve"> </w:t>
        </w:r>
        <w:r w:rsidRPr="00EB7026">
          <w:rPr>
            <w:rStyle w:val="ac"/>
            <w:rFonts w:hint="cs"/>
            <w:rtl/>
          </w:rPr>
          <w:t>القبلة،</w:t>
        </w:r>
        <w:r w:rsidRPr="00EB7026">
          <w:rPr>
            <w:rStyle w:val="ac"/>
            <w:rtl/>
          </w:rPr>
          <w:t xml:space="preserve"> </w:t>
        </w:r>
        <w:r w:rsidRPr="00EB7026">
          <w:rPr>
            <w:rStyle w:val="ac"/>
            <w:rFonts w:hint="cs"/>
            <w:rtl/>
          </w:rPr>
          <w:t>باب</w:t>
        </w:r>
        <w:r w:rsidRPr="00EB7026">
          <w:rPr>
            <w:rStyle w:val="ac"/>
            <w:rtl/>
          </w:rPr>
          <w:t>9</w:t>
        </w:r>
        <w:r w:rsidRPr="00EB7026">
          <w:rPr>
            <w:rStyle w:val="ac"/>
            <w:rFonts w:hint="cs"/>
            <w:rtl/>
          </w:rPr>
          <w:t>،</w:t>
        </w:r>
        <w:r w:rsidRPr="00EB7026">
          <w:rPr>
            <w:rStyle w:val="ac"/>
            <w:rtl/>
          </w:rPr>
          <w:t xml:space="preserve"> </w:t>
        </w:r>
        <w:r w:rsidRPr="00EB7026">
          <w:rPr>
            <w:rStyle w:val="ac"/>
            <w:rFonts w:hint="cs"/>
            <w:rtl/>
          </w:rPr>
          <w:t>ح</w:t>
        </w:r>
        <w:r w:rsidRPr="00EB7026">
          <w:rPr>
            <w:rStyle w:val="ac"/>
            <w:rtl/>
          </w:rPr>
          <w:t>3</w:t>
        </w:r>
        <w:r w:rsidRPr="00EB7026">
          <w:rPr>
            <w:rStyle w:val="ac"/>
            <w:rFonts w:hint="cs"/>
            <w:rtl/>
          </w:rPr>
          <w:t>،</w:t>
        </w:r>
        <w:r w:rsidRPr="00EB7026">
          <w:rPr>
            <w:rStyle w:val="ac"/>
            <w:rtl/>
          </w:rPr>
          <w:t xml:space="preserve"> </w:t>
        </w:r>
        <w:r w:rsidRPr="00EB7026">
          <w:rPr>
            <w:rStyle w:val="ac"/>
            <w:rFonts w:hint="cs"/>
            <w:rtl/>
          </w:rPr>
          <w:t>ط</w:t>
        </w:r>
        <w:r w:rsidRPr="00EB7026">
          <w:rPr>
            <w:rStyle w:val="ac"/>
            <w:rtl/>
          </w:rPr>
          <w:t xml:space="preserve"> </w:t>
        </w:r>
        <w:r w:rsidRPr="00EB7026">
          <w:rPr>
            <w:rStyle w:val="ac"/>
            <w:rFonts w:hint="cs"/>
            <w:rtl/>
          </w:rPr>
          <w:t>آل</w:t>
        </w:r>
        <w:r w:rsidRPr="00EB7026">
          <w:rPr>
            <w:rStyle w:val="ac"/>
            <w:rtl/>
          </w:rPr>
          <w:t xml:space="preserve"> </w:t>
        </w:r>
        <w:r w:rsidRPr="00EB7026">
          <w:rPr>
            <w:rStyle w:val="ac"/>
            <w:rFonts w:hint="cs"/>
            <w:rtl/>
          </w:rPr>
          <w:t>البيت</w:t>
        </w:r>
        <w:r w:rsidRPr="00EB7026">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022418">
      <w:rPr>
        <w:b/>
        <w:bCs/>
        <w:sz w:val="20"/>
        <w:szCs w:val="24"/>
        <w:rtl/>
      </w:rPr>
      <w:t>073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02241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022418">
      <w:rPr>
        <w:rFonts w:hint="cs"/>
        <w:b/>
        <w:bCs/>
        <w:color w:val="632423" w:themeColor="accent2" w:themeShade="80"/>
        <w:sz w:val="20"/>
        <w:szCs w:val="24"/>
        <w:rtl/>
      </w:rPr>
      <w:t>شهیدی</w:t>
    </w:r>
    <w:r w:rsidR="00022418">
      <w:rPr>
        <w:b/>
        <w:bCs/>
        <w:color w:val="632423" w:themeColor="accent2" w:themeShade="80"/>
        <w:sz w:val="20"/>
        <w:szCs w:val="24"/>
        <w:rtl/>
      </w:rPr>
      <w:t xml:space="preserve"> </w:t>
    </w:r>
    <w:r w:rsidR="0002241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022418">
      <w:rPr>
        <w:sz w:val="24"/>
        <w:szCs w:val="24"/>
        <w:rtl/>
      </w:rPr>
      <w:t>6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 xml:space="preserve">: </w:t>
    </w:r>
    <w:bookmarkStart w:id="25" w:name="BokSabj"/>
    <w:bookmarkEnd w:id="25"/>
    <w:r w:rsidR="00022418">
      <w:rPr>
        <w:rFonts w:hint="cs"/>
        <w:b/>
        <w:bCs/>
        <w:color w:val="7030A0"/>
        <w:sz w:val="24"/>
        <w:szCs w:val="24"/>
        <w:rtl/>
      </w:rPr>
      <w:t>فصل</w:t>
    </w:r>
    <w:r w:rsidR="00022418">
      <w:rPr>
        <w:b/>
        <w:bCs/>
        <w:color w:val="7030A0"/>
        <w:sz w:val="24"/>
        <w:szCs w:val="24"/>
        <w:rtl/>
      </w:rPr>
      <w:t xml:space="preserve"> </w:t>
    </w:r>
    <w:r w:rsidR="00022418">
      <w:rPr>
        <w:rFonts w:hint="cs"/>
        <w:b/>
        <w:bCs/>
        <w:color w:val="7030A0"/>
        <w:sz w:val="24"/>
        <w:szCs w:val="24"/>
        <w:rtl/>
      </w:rPr>
      <w:t>فی</w:t>
    </w:r>
    <w:r w:rsidR="00022418">
      <w:rPr>
        <w:b/>
        <w:bCs/>
        <w:color w:val="7030A0"/>
        <w:sz w:val="24"/>
        <w:szCs w:val="24"/>
        <w:rtl/>
      </w:rPr>
      <w:t xml:space="preserve"> </w:t>
    </w:r>
    <w:r w:rsidR="00022418">
      <w:rPr>
        <w:rFonts w:hint="cs"/>
        <w:b/>
        <w:bCs/>
        <w:color w:val="7030A0"/>
        <w:sz w:val="24"/>
        <w:szCs w:val="24"/>
        <w:rtl/>
      </w:rPr>
      <w:t>أحکام</w:t>
    </w:r>
    <w:r w:rsidR="00022418">
      <w:rPr>
        <w:b/>
        <w:bCs/>
        <w:color w:val="7030A0"/>
        <w:sz w:val="24"/>
        <w:szCs w:val="24"/>
        <w:rtl/>
      </w:rPr>
      <w:t xml:space="preserve"> </w:t>
    </w:r>
    <w:r w:rsidR="00022418">
      <w:rPr>
        <w:rFonts w:hint="cs"/>
        <w:b/>
        <w:bCs/>
        <w:color w:val="7030A0"/>
        <w:sz w:val="24"/>
        <w:szCs w:val="24"/>
        <w:rtl/>
      </w:rPr>
      <w:t>الخلل</w:t>
    </w:r>
    <w:r w:rsidR="00022418">
      <w:rPr>
        <w:b/>
        <w:bCs/>
        <w:color w:val="7030A0"/>
        <w:sz w:val="24"/>
        <w:szCs w:val="24"/>
        <w:rtl/>
      </w:rPr>
      <w:t xml:space="preserve"> </w:t>
    </w:r>
    <w:r w:rsidR="00022418">
      <w:rPr>
        <w:rFonts w:hint="cs"/>
        <w:b/>
        <w:bCs/>
        <w:color w:val="7030A0"/>
        <w:sz w:val="24"/>
        <w:szCs w:val="24"/>
        <w:rtl/>
      </w:rPr>
      <w:t>فی</w:t>
    </w:r>
    <w:r w:rsidR="00022418">
      <w:rPr>
        <w:b/>
        <w:bCs/>
        <w:color w:val="7030A0"/>
        <w:sz w:val="24"/>
        <w:szCs w:val="24"/>
        <w:rtl/>
      </w:rPr>
      <w:t xml:space="preserve"> </w:t>
    </w:r>
    <w:r w:rsidR="00022418">
      <w:rPr>
        <w:rFonts w:hint="cs"/>
        <w:b/>
        <w:bCs/>
        <w:color w:val="7030A0"/>
        <w:sz w:val="24"/>
        <w:szCs w:val="24"/>
        <w:rtl/>
      </w:rPr>
      <w:t>القبله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022418">
      <w:rPr>
        <w:rFonts w:hint="cs"/>
        <w:sz w:val="24"/>
        <w:szCs w:val="24"/>
        <w:rtl/>
      </w:rPr>
      <w:t>حسن</w:t>
    </w:r>
    <w:r w:rsidR="00022418">
      <w:rPr>
        <w:sz w:val="24"/>
        <w:szCs w:val="24"/>
        <w:rtl/>
      </w:rPr>
      <w:t xml:space="preserve"> </w:t>
    </w:r>
    <w:r w:rsidR="00022418">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022418">
      <w:rPr>
        <w:rFonts w:hint="cs"/>
        <w:sz w:val="24"/>
        <w:szCs w:val="24"/>
        <w:rtl/>
      </w:rPr>
      <w:t>مسأله</w:t>
    </w:r>
    <w:r w:rsidR="00022418">
      <w:rPr>
        <w:sz w:val="24"/>
        <w:szCs w:val="24"/>
        <w:rtl/>
      </w:rPr>
      <w:t xml:space="preserve"> </w:t>
    </w:r>
    <w:r w:rsidR="00022418">
      <w:rPr>
        <w:rFonts w:hint="cs"/>
        <w:sz w:val="24"/>
        <w:szCs w:val="24"/>
        <w:rtl/>
      </w:rPr>
      <w:t>أول</w:t>
    </w:r>
    <w:r w:rsidR="00022418">
      <w:rPr>
        <w:sz w:val="24"/>
        <w:szCs w:val="24"/>
        <w:rtl/>
      </w:rPr>
      <w:t xml:space="preserve"> (</w:t>
    </w:r>
    <w:r w:rsidR="00022418">
      <w:rPr>
        <w:rFonts w:hint="cs"/>
        <w:sz w:val="24"/>
        <w:szCs w:val="24"/>
        <w:rtl/>
      </w:rPr>
      <w:t>اخلال</w:t>
    </w:r>
    <w:r w:rsidR="00022418">
      <w:rPr>
        <w:sz w:val="24"/>
        <w:szCs w:val="24"/>
        <w:rtl/>
      </w:rPr>
      <w:t xml:space="preserve"> </w:t>
    </w:r>
    <w:r w:rsidR="00022418">
      <w:rPr>
        <w:rFonts w:hint="cs"/>
        <w:sz w:val="24"/>
        <w:szCs w:val="24"/>
        <w:rtl/>
      </w:rPr>
      <w:t>به</w:t>
    </w:r>
    <w:r w:rsidR="00022418">
      <w:rPr>
        <w:sz w:val="24"/>
        <w:szCs w:val="24"/>
        <w:rtl/>
      </w:rPr>
      <w:t xml:space="preserve"> </w:t>
    </w:r>
    <w:r w:rsidR="00022418">
      <w:rPr>
        <w:rFonts w:hint="cs"/>
        <w:sz w:val="24"/>
        <w:szCs w:val="24"/>
        <w:rtl/>
      </w:rPr>
      <w:t>قبله</w:t>
    </w:r>
    <w:r w:rsidR="00022418">
      <w:rPr>
        <w:sz w:val="24"/>
        <w:szCs w:val="24"/>
        <w:rtl/>
      </w:rPr>
      <w:t xml:space="preserve"> </w:t>
    </w:r>
    <w:r w:rsidR="00022418">
      <w:rPr>
        <w:rFonts w:hint="cs"/>
        <w:sz w:val="24"/>
        <w:szCs w:val="24"/>
        <w:rtl/>
      </w:rPr>
      <w:t>در</w:t>
    </w:r>
    <w:r w:rsidR="00022418">
      <w:rPr>
        <w:sz w:val="24"/>
        <w:szCs w:val="24"/>
        <w:rtl/>
      </w:rPr>
      <w:t xml:space="preserve"> </w:t>
    </w:r>
    <w:r w:rsidR="00022418">
      <w:rPr>
        <w:rFonts w:hint="cs"/>
        <w:sz w:val="24"/>
        <w:szCs w:val="24"/>
        <w:rtl/>
      </w:rPr>
      <w:t>نماز</w:t>
    </w:r>
    <w:r w:rsidR="00022418">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5C7"/>
    <w:rsid w:val="00022418"/>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6977"/>
    <w:rsid w:val="00187DFA"/>
    <w:rsid w:val="001A1099"/>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A6525"/>
    <w:rsid w:val="002B575F"/>
    <w:rsid w:val="002B729B"/>
    <w:rsid w:val="002C23B5"/>
    <w:rsid w:val="002C53A2"/>
    <w:rsid w:val="002D0040"/>
    <w:rsid w:val="002D0748"/>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320"/>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026"/>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D6FDD"/>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312/&#1601;&#1578;&#1601;&#1587;&#1583;" TargetMode="External"/><Relationship Id="rId3" Type="http://schemas.openxmlformats.org/officeDocument/2006/relationships/hyperlink" Target="http://lib.eshia.ir/11025/4/312/&#1601;&#1578;&#1601;&#1587;&#1583;" TargetMode="External"/><Relationship Id="rId7" Type="http://schemas.openxmlformats.org/officeDocument/2006/relationships/hyperlink" Target="http://lib.eshia.ir/11025/24/27/&#1705;&#1604;" TargetMode="External"/><Relationship Id="rId2" Type="http://schemas.openxmlformats.org/officeDocument/2006/relationships/hyperlink" Target="http://lib.eshia.ir/11025/4/317/&#1575;&#1604;&#1571;&#1593;&#1605;&#1740;" TargetMode="External"/><Relationship Id="rId1" Type="http://schemas.openxmlformats.org/officeDocument/2006/relationships/hyperlink" Target="http://lib.eshia.ir/11025/4/317/&#1601;&#1581;&#1587;&#1576;&#1607;" TargetMode="External"/><Relationship Id="rId6" Type="http://schemas.openxmlformats.org/officeDocument/2006/relationships/hyperlink" Target="http://lib.eshia.ir/11025/4/315/&#1575;&#1587;&#1578;&#1576;&#1575;&#1606;" TargetMode="External"/><Relationship Id="rId5" Type="http://schemas.openxmlformats.org/officeDocument/2006/relationships/hyperlink" Target="http://lib.eshia.ir/11025/4/318/&#1571;&#1593;&#1605;&#1740;" TargetMode="External"/><Relationship Id="rId4" Type="http://schemas.openxmlformats.org/officeDocument/2006/relationships/hyperlink" Target="http://lib.eshia.ir/11025/4/318/&#1575;&#1604;&#1571;&#1593;&#1605;&#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D89E-0CEA-41DF-A577-10F22A62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9</TotalTime>
  <Pages>10</Pages>
  <Words>2867</Words>
  <Characters>16347</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19176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2.6تغییر نام هدینگ ها</dc:description>
  <cp:lastModifiedBy>Hasan</cp:lastModifiedBy>
  <cp:revision>7</cp:revision>
  <dcterms:created xsi:type="dcterms:W3CDTF">2018-02-25T10:45:00Z</dcterms:created>
  <dcterms:modified xsi:type="dcterms:W3CDTF">2018-02-25T10:54:00Z</dcterms:modified>
  <cp:contentStatus>ویرایش 2.5</cp:contentStatus>
  <cp:version>2.6</cp:version>
</cp:coreProperties>
</file>