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F112D8" w:rsidRDefault="00F112D8" w:rsidP="00F112D8">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32846043" w:history="1">
        <w:r w:rsidRPr="000759C7">
          <w:rPr>
            <w:rStyle w:val="ac"/>
            <w:rFonts w:hint="eastAsia"/>
            <w:noProof/>
            <w:rtl/>
          </w:rPr>
          <w:t>مسأله</w:t>
        </w:r>
        <w:r w:rsidRPr="000759C7">
          <w:rPr>
            <w:rStyle w:val="ac"/>
            <w:noProof/>
            <w:rtl/>
          </w:rPr>
          <w:t xml:space="preserve"> 21</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Toc32846043 \h</w:instrText>
        </w:r>
        <w:r>
          <w:rPr>
            <w:noProof/>
            <w:webHidden/>
            <w:rtl/>
          </w:rPr>
          <w:instrText xml:space="preserve"> </w:instrText>
        </w:r>
        <w:r>
          <w:rPr>
            <w:rStyle w:val="ac"/>
            <w:noProof/>
            <w:rtl/>
          </w:rPr>
        </w:r>
        <w:r>
          <w:rPr>
            <w:rStyle w:val="ac"/>
            <w:noProof/>
            <w:rtl/>
          </w:rPr>
          <w:fldChar w:fldCharType="separate"/>
        </w:r>
        <w:r w:rsidR="001F14FF">
          <w:rPr>
            <w:noProof/>
            <w:webHidden/>
            <w:rtl/>
          </w:rPr>
          <w:t>1</w:t>
        </w:r>
        <w:r>
          <w:rPr>
            <w:rStyle w:val="ac"/>
            <w:noProof/>
            <w:rtl/>
          </w:rPr>
          <w:fldChar w:fldCharType="end"/>
        </w:r>
      </w:hyperlink>
    </w:p>
    <w:p w:rsidR="00F112D8" w:rsidRDefault="00F112D8" w:rsidP="00F112D8">
      <w:pPr>
        <w:pStyle w:val="22"/>
        <w:tabs>
          <w:tab w:val="right" w:leader="dot" w:pos="10194"/>
        </w:tabs>
        <w:rPr>
          <w:rFonts w:asciiTheme="minorHAnsi" w:eastAsiaTheme="minorEastAsia" w:hAnsiTheme="minorHAnsi" w:cstheme="minorBidi"/>
          <w:bCs w:val="0"/>
          <w:noProof/>
          <w:color w:val="auto"/>
          <w:szCs w:val="22"/>
          <w:rtl/>
        </w:rPr>
      </w:pPr>
      <w:hyperlink w:anchor="_Toc32846044" w:history="1">
        <w:r w:rsidRPr="000759C7">
          <w:rPr>
            <w:rStyle w:val="ac"/>
            <w:rFonts w:hint="eastAsia"/>
            <w:noProof/>
            <w:rtl/>
          </w:rPr>
          <w:t>صور</w:t>
        </w:r>
        <w:r w:rsidRPr="000759C7">
          <w:rPr>
            <w:rStyle w:val="ac"/>
            <w:noProof/>
            <w:rtl/>
          </w:rPr>
          <w:t xml:space="preserve"> </w:t>
        </w:r>
        <w:r w:rsidRPr="000759C7">
          <w:rPr>
            <w:rStyle w:val="ac"/>
            <w:rFonts w:hint="eastAsia"/>
            <w:noProof/>
            <w:rtl/>
          </w:rPr>
          <w:t>رجوع</w:t>
        </w:r>
        <w:r w:rsidRPr="000759C7">
          <w:rPr>
            <w:rStyle w:val="ac"/>
            <w:noProof/>
            <w:rtl/>
          </w:rPr>
          <w:t xml:space="preserve"> </w:t>
        </w:r>
        <w:r w:rsidRPr="000759C7">
          <w:rPr>
            <w:rStyle w:val="ac"/>
            <w:rFonts w:hint="eastAsia"/>
            <w:noProof/>
            <w:rtl/>
          </w:rPr>
          <w:t>مالک</w:t>
        </w:r>
        <w:r w:rsidRPr="000759C7">
          <w:rPr>
            <w:rStyle w:val="ac"/>
            <w:noProof/>
            <w:rtl/>
          </w:rPr>
          <w:t xml:space="preserve"> </w:t>
        </w:r>
        <w:r w:rsidRPr="000759C7">
          <w:rPr>
            <w:rStyle w:val="ac"/>
            <w:rFonts w:hint="eastAsia"/>
            <w:noProof/>
            <w:rtl/>
          </w:rPr>
          <w:t>از</w:t>
        </w:r>
        <w:r w:rsidRPr="000759C7">
          <w:rPr>
            <w:rStyle w:val="ac"/>
            <w:noProof/>
            <w:rtl/>
          </w:rPr>
          <w:t xml:space="preserve"> </w:t>
        </w:r>
        <w:r w:rsidRPr="000759C7">
          <w:rPr>
            <w:rStyle w:val="ac"/>
            <w:rFonts w:hint="eastAsia"/>
            <w:noProof/>
            <w:rtl/>
          </w:rPr>
          <w:t>اذن</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Toc32846044 \h</w:instrText>
        </w:r>
        <w:r>
          <w:rPr>
            <w:noProof/>
            <w:webHidden/>
            <w:rtl/>
          </w:rPr>
          <w:instrText xml:space="preserve"> </w:instrText>
        </w:r>
        <w:r>
          <w:rPr>
            <w:rStyle w:val="ac"/>
            <w:noProof/>
            <w:rtl/>
          </w:rPr>
        </w:r>
        <w:r>
          <w:rPr>
            <w:rStyle w:val="ac"/>
            <w:noProof/>
            <w:rtl/>
          </w:rPr>
          <w:fldChar w:fldCharType="separate"/>
        </w:r>
        <w:r w:rsidR="001F14FF">
          <w:rPr>
            <w:noProof/>
            <w:webHidden/>
            <w:rtl/>
          </w:rPr>
          <w:t>1</w:t>
        </w:r>
        <w:r>
          <w:rPr>
            <w:rStyle w:val="ac"/>
            <w:noProof/>
            <w:rtl/>
          </w:rPr>
          <w:fldChar w:fldCharType="end"/>
        </w:r>
      </w:hyperlink>
    </w:p>
    <w:p w:rsidR="00F112D8" w:rsidRDefault="00F112D8" w:rsidP="00F112D8">
      <w:pPr>
        <w:pStyle w:val="22"/>
        <w:tabs>
          <w:tab w:val="right" w:leader="dot" w:pos="10194"/>
        </w:tabs>
        <w:rPr>
          <w:rFonts w:asciiTheme="minorHAnsi" w:eastAsiaTheme="minorEastAsia" w:hAnsiTheme="minorHAnsi" w:cstheme="minorBidi"/>
          <w:bCs w:val="0"/>
          <w:noProof/>
          <w:color w:val="auto"/>
          <w:szCs w:val="22"/>
          <w:rtl/>
        </w:rPr>
      </w:pPr>
      <w:hyperlink w:anchor="_Toc32846045" w:history="1">
        <w:r w:rsidRPr="000759C7">
          <w:rPr>
            <w:rStyle w:val="ac"/>
            <w:rFonts w:hint="eastAsia"/>
            <w:noProof/>
            <w:rtl/>
          </w:rPr>
          <w:t>صورت</w:t>
        </w:r>
        <w:r w:rsidRPr="000759C7">
          <w:rPr>
            <w:rStyle w:val="ac"/>
            <w:noProof/>
            <w:rtl/>
          </w:rPr>
          <w:t xml:space="preserve"> </w:t>
        </w:r>
        <w:r w:rsidRPr="000759C7">
          <w:rPr>
            <w:rStyle w:val="ac"/>
            <w:rFonts w:hint="eastAsia"/>
            <w:noProof/>
            <w:rtl/>
          </w:rPr>
          <w:t>أول</w:t>
        </w:r>
        <w:r w:rsidRPr="000759C7">
          <w:rPr>
            <w:rStyle w:val="ac"/>
            <w:noProof/>
            <w:rtl/>
          </w:rPr>
          <w:t xml:space="preserve"> (</w:t>
        </w:r>
        <w:r w:rsidRPr="000759C7">
          <w:rPr>
            <w:rStyle w:val="ac"/>
            <w:rFonts w:hint="eastAsia"/>
            <w:noProof/>
            <w:rtl/>
          </w:rPr>
          <w:t>رجوع</w:t>
        </w:r>
        <w:r w:rsidRPr="000759C7">
          <w:rPr>
            <w:rStyle w:val="ac"/>
            <w:noProof/>
            <w:rtl/>
          </w:rPr>
          <w:t xml:space="preserve"> </w:t>
        </w:r>
        <w:r w:rsidRPr="000759C7">
          <w:rPr>
            <w:rStyle w:val="ac"/>
            <w:rFonts w:hint="eastAsia"/>
            <w:noProof/>
            <w:rtl/>
          </w:rPr>
          <w:t>از</w:t>
        </w:r>
        <w:r w:rsidRPr="000759C7">
          <w:rPr>
            <w:rStyle w:val="ac"/>
            <w:noProof/>
            <w:rtl/>
          </w:rPr>
          <w:t xml:space="preserve"> </w:t>
        </w:r>
        <w:r w:rsidRPr="000759C7">
          <w:rPr>
            <w:rStyle w:val="ac"/>
            <w:rFonts w:hint="eastAsia"/>
            <w:noProof/>
            <w:rtl/>
          </w:rPr>
          <w:t>اذن</w:t>
        </w:r>
        <w:r w:rsidRPr="000759C7">
          <w:rPr>
            <w:rStyle w:val="ac"/>
            <w:noProof/>
            <w:rtl/>
          </w:rPr>
          <w:t xml:space="preserve"> </w:t>
        </w:r>
        <w:r w:rsidRPr="000759C7">
          <w:rPr>
            <w:rStyle w:val="ac"/>
            <w:rFonts w:hint="eastAsia"/>
            <w:noProof/>
            <w:rtl/>
          </w:rPr>
          <w:t>قبل</w:t>
        </w:r>
        <w:r w:rsidRPr="000759C7">
          <w:rPr>
            <w:rStyle w:val="ac"/>
            <w:noProof/>
            <w:rtl/>
          </w:rPr>
          <w:t xml:space="preserve"> </w:t>
        </w:r>
        <w:r w:rsidRPr="000759C7">
          <w:rPr>
            <w:rStyle w:val="ac"/>
            <w:rFonts w:hint="eastAsia"/>
            <w:noProof/>
            <w:rtl/>
          </w:rPr>
          <w:t>از</w:t>
        </w:r>
        <w:r w:rsidRPr="000759C7">
          <w:rPr>
            <w:rStyle w:val="ac"/>
            <w:noProof/>
            <w:rtl/>
          </w:rPr>
          <w:t xml:space="preserve"> </w:t>
        </w:r>
        <w:r w:rsidRPr="000759C7">
          <w:rPr>
            <w:rStyle w:val="ac"/>
            <w:rFonts w:hint="eastAsia"/>
            <w:noProof/>
            <w:rtl/>
          </w:rPr>
          <w:t>شروع</w:t>
        </w:r>
        <w:r w:rsidRPr="000759C7">
          <w:rPr>
            <w:rStyle w:val="ac"/>
            <w:noProof/>
            <w:rtl/>
          </w:rPr>
          <w:t xml:space="preserve"> </w:t>
        </w:r>
        <w:r w:rsidRPr="000759C7">
          <w:rPr>
            <w:rStyle w:val="ac"/>
            <w:rFonts w:hint="eastAsia"/>
            <w:noProof/>
            <w:rtl/>
          </w:rPr>
          <w:t>در</w:t>
        </w:r>
        <w:r w:rsidRPr="000759C7">
          <w:rPr>
            <w:rStyle w:val="ac"/>
            <w:noProof/>
            <w:rtl/>
          </w:rPr>
          <w:t xml:space="preserve"> </w:t>
        </w:r>
        <w:r w:rsidRPr="000759C7">
          <w:rPr>
            <w:rStyle w:val="ac"/>
            <w:rFonts w:hint="eastAsia"/>
            <w:noProof/>
            <w:rtl/>
          </w:rPr>
          <w:t>نماز</w:t>
        </w:r>
        <w:r w:rsidRPr="000759C7">
          <w:rPr>
            <w:rStyle w:val="ac"/>
            <w:noProof/>
            <w:rtl/>
          </w:rPr>
          <w:t xml:space="preserve"> </w:t>
        </w:r>
        <w:r w:rsidRPr="000759C7">
          <w:rPr>
            <w:rStyle w:val="ac"/>
            <w:rFonts w:hint="eastAsia"/>
            <w:noProof/>
            <w:rtl/>
          </w:rPr>
          <w:t>با</w:t>
        </w:r>
        <w:r w:rsidRPr="000759C7">
          <w:rPr>
            <w:rStyle w:val="ac"/>
            <w:noProof/>
            <w:rtl/>
          </w:rPr>
          <w:t xml:space="preserve"> </w:t>
        </w:r>
        <w:r w:rsidRPr="000759C7">
          <w:rPr>
            <w:rStyle w:val="ac"/>
            <w:rFonts w:hint="eastAsia"/>
            <w:noProof/>
            <w:rtl/>
          </w:rPr>
          <w:t>سعه</w:t>
        </w:r>
        <w:r w:rsidRPr="000759C7">
          <w:rPr>
            <w:rStyle w:val="ac"/>
            <w:noProof/>
            <w:rtl/>
          </w:rPr>
          <w:t xml:space="preserve"> </w:t>
        </w:r>
        <w:r w:rsidRPr="000759C7">
          <w:rPr>
            <w:rStyle w:val="ac"/>
            <w:rFonts w:hint="eastAsia"/>
            <w:noProof/>
            <w:rtl/>
          </w:rPr>
          <w:t>وقت</w:t>
        </w:r>
        <w:r w:rsidRPr="000759C7">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Toc32846045 \h</w:instrText>
        </w:r>
        <w:r>
          <w:rPr>
            <w:noProof/>
            <w:webHidden/>
            <w:rtl/>
          </w:rPr>
          <w:instrText xml:space="preserve"> </w:instrText>
        </w:r>
        <w:r>
          <w:rPr>
            <w:rStyle w:val="ac"/>
            <w:noProof/>
            <w:rtl/>
          </w:rPr>
        </w:r>
        <w:r>
          <w:rPr>
            <w:rStyle w:val="ac"/>
            <w:noProof/>
            <w:rtl/>
          </w:rPr>
          <w:fldChar w:fldCharType="separate"/>
        </w:r>
        <w:r w:rsidR="001F14FF">
          <w:rPr>
            <w:noProof/>
            <w:webHidden/>
            <w:rtl/>
          </w:rPr>
          <w:t>2</w:t>
        </w:r>
        <w:r>
          <w:rPr>
            <w:rStyle w:val="ac"/>
            <w:noProof/>
            <w:rtl/>
          </w:rPr>
          <w:fldChar w:fldCharType="end"/>
        </w:r>
      </w:hyperlink>
    </w:p>
    <w:p w:rsidR="00F112D8" w:rsidRDefault="00F112D8" w:rsidP="00F112D8">
      <w:pPr>
        <w:pStyle w:val="22"/>
        <w:tabs>
          <w:tab w:val="right" w:leader="dot" w:pos="10194"/>
        </w:tabs>
        <w:rPr>
          <w:rFonts w:asciiTheme="minorHAnsi" w:eastAsiaTheme="minorEastAsia" w:hAnsiTheme="minorHAnsi" w:cstheme="minorBidi"/>
          <w:bCs w:val="0"/>
          <w:noProof/>
          <w:color w:val="auto"/>
          <w:szCs w:val="22"/>
          <w:rtl/>
        </w:rPr>
      </w:pPr>
      <w:hyperlink w:anchor="_Toc32846046" w:history="1">
        <w:r w:rsidRPr="000759C7">
          <w:rPr>
            <w:rStyle w:val="ac"/>
            <w:rFonts w:hint="eastAsia"/>
            <w:noProof/>
            <w:rtl/>
          </w:rPr>
          <w:t>صورت</w:t>
        </w:r>
        <w:r w:rsidRPr="000759C7">
          <w:rPr>
            <w:rStyle w:val="ac"/>
            <w:noProof/>
            <w:rtl/>
          </w:rPr>
          <w:t xml:space="preserve"> </w:t>
        </w:r>
        <w:r w:rsidRPr="000759C7">
          <w:rPr>
            <w:rStyle w:val="ac"/>
            <w:rFonts w:hint="eastAsia"/>
            <w:noProof/>
            <w:rtl/>
          </w:rPr>
          <w:t>دوم</w:t>
        </w:r>
        <w:r w:rsidRPr="000759C7">
          <w:rPr>
            <w:rStyle w:val="ac"/>
            <w:noProof/>
            <w:rtl/>
          </w:rPr>
          <w:t xml:space="preserve"> (</w:t>
        </w:r>
        <w:r w:rsidRPr="000759C7">
          <w:rPr>
            <w:rStyle w:val="ac"/>
            <w:rFonts w:hint="eastAsia"/>
            <w:noProof/>
            <w:rtl/>
          </w:rPr>
          <w:t>رجوع</w:t>
        </w:r>
        <w:r w:rsidRPr="000759C7">
          <w:rPr>
            <w:rStyle w:val="ac"/>
            <w:noProof/>
            <w:rtl/>
          </w:rPr>
          <w:t xml:space="preserve"> </w:t>
        </w:r>
        <w:r w:rsidRPr="000759C7">
          <w:rPr>
            <w:rStyle w:val="ac"/>
            <w:rFonts w:hint="eastAsia"/>
            <w:noProof/>
            <w:rtl/>
          </w:rPr>
          <w:t>از</w:t>
        </w:r>
        <w:r w:rsidRPr="000759C7">
          <w:rPr>
            <w:rStyle w:val="ac"/>
            <w:noProof/>
            <w:rtl/>
          </w:rPr>
          <w:t xml:space="preserve"> </w:t>
        </w:r>
        <w:r w:rsidRPr="000759C7">
          <w:rPr>
            <w:rStyle w:val="ac"/>
            <w:rFonts w:hint="eastAsia"/>
            <w:noProof/>
            <w:rtl/>
          </w:rPr>
          <w:t>اذن</w:t>
        </w:r>
        <w:r w:rsidRPr="000759C7">
          <w:rPr>
            <w:rStyle w:val="ac"/>
            <w:noProof/>
            <w:rtl/>
          </w:rPr>
          <w:t xml:space="preserve"> </w:t>
        </w:r>
        <w:r w:rsidRPr="000759C7">
          <w:rPr>
            <w:rStyle w:val="ac"/>
            <w:rFonts w:hint="eastAsia"/>
            <w:noProof/>
            <w:rtl/>
          </w:rPr>
          <w:t>قبل</w:t>
        </w:r>
        <w:r w:rsidRPr="000759C7">
          <w:rPr>
            <w:rStyle w:val="ac"/>
            <w:noProof/>
            <w:rtl/>
          </w:rPr>
          <w:t xml:space="preserve"> </w:t>
        </w:r>
        <w:r w:rsidRPr="000759C7">
          <w:rPr>
            <w:rStyle w:val="ac"/>
            <w:rFonts w:hint="eastAsia"/>
            <w:noProof/>
            <w:rtl/>
          </w:rPr>
          <w:t>از</w:t>
        </w:r>
        <w:r w:rsidRPr="000759C7">
          <w:rPr>
            <w:rStyle w:val="ac"/>
            <w:noProof/>
            <w:rtl/>
          </w:rPr>
          <w:t xml:space="preserve"> </w:t>
        </w:r>
        <w:r w:rsidRPr="000759C7">
          <w:rPr>
            <w:rStyle w:val="ac"/>
            <w:rFonts w:hint="eastAsia"/>
            <w:noProof/>
            <w:rtl/>
          </w:rPr>
          <w:t>شروع</w:t>
        </w:r>
        <w:r w:rsidRPr="000759C7">
          <w:rPr>
            <w:rStyle w:val="ac"/>
            <w:noProof/>
            <w:rtl/>
          </w:rPr>
          <w:t xml:space="preserve"> </w:t>
        </w:r>
        <w:r w:rsidRPr="000759C7">
          <w:rPr>
            <w:rStyle w:val="ac"/>
            <w:rFonts w:hint="eastAsia"/>
            <w:noProof/>
            <w:rtl/>
          </w:rPr>
          <w:t>در</w:t>
        </w:r>
        <w:r w:rsidRPr="000759C7">
          <w:rPr>
            <w:rStyle w:val="ac"/>
            <w:noProof/>
            <w:rtl/>
          </w:rPr>
          <w:t xml:space="preserve"> </w:t>
        </w:r>
        <w:r w:rsidRPr="000759C7">
          <w:rPr>
            <w:rStyle w:val="ac"/>
            <w:rFonts w:hint="eastAsia"/>
            <w:noProof/>
            <w:rtl/>
          </w:rPr>
          <w:t>نماز</w:t>
        </w:r>
        <w:r w:rsidRPr="000759C7">
          <w:rPr>
            <w:rStyle w:val="ac"/>
            <w:noProof/>
            <w:rtl/>
          </w:rPr>
          <w:t xml:space="preserve"> </w:t>
        </w:r>
        <w:r w:rsidRPr="000759C7">
          <w:rPr>
            <w:rStyle w:val="ac"/>
            <w:rFonts w:hint="eastAsia"/>
            <w:noProof/>
            <w:rtl/>
          </w:rPr>
          <w:t>با</w:t>
        </w:r>
        <w:r w:rsidRPr="000759C7">
          <w:rPr>
            <w:rStyle w:val="ac"/>
            <w:noProof/>
            <w:rtl/>
          </w:rPr>
          <w:t xml:space="preserve"> </w:t>
        </w:r>
        <w:r w:rsidRPr="000759C7">
          <w:rPr>
            <w:rStyle w:val="ac"/>
            <w:rFonts w:hint="eastAsia"/>
            <w:noProof/>
            <w:rtl/>
          </w:rPr>
          <w:t>ض</w:t>
        </w:r>
        <w:r w:rsidRPr="000759C7">
          <w:rPr>
            <w:rStyle w:val="ac"/>
            <w:rFonts w:hint="cs"/>
            <w:noProof/>
            <w:rtl/>
          </w:rPr>
          <w:t>ی</w:t>
        </w:r>
        <w:r w:rsidRPr="000759C7">
          <w:rPr>
            <w:rStyle w:val="ac"/>
            <w:rFonts w:hint="eastAsia"/>
            <w:noProof/>
            <w:rtl/>
          </w:rPr>
          <w:t>ق</w:t>
        </w:r>
        <w:r w:rsidRPr="000759C7">
          <w:rPr>
            <w:rStyle w:val="ac"/>
            <w:noProof/>
            <w:rtl/>
          </w:rPr>
          <w:t xml:space="preserve"> </w:t>
        </w:r>
        <w:r w:rsidRPr="000759C7">
          <w:rPr>
            <w:rStyle w:val="ac"/>
            <w:rFonts w:hint="eastAsia"/>
            <w:noProof/>
            <w:rtl/>
          </w:rPr>
          <w:t>وقت</w:t>
        </w:r>
        <w:r w:rsidRPr="000759C7">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Toc32846046 \h</w:instrText>
        </w:r>
        <w:r>
          <w:rPr>
            <w:noProof/>
            <w:webHidden/>
            <w:rtl/>
          </w:rPr>
          <w:instrText xml:space="preserve"> </w:instrText>
        </w:r>
        <w:r>
          <w:rPr>
            <w:rStyle w:val="ac"/>
            <w:noProof/>
            <w:rtl/>
          </w:rPr>
        </w:r>
        <w:r>
          <w:rPr>
            <w:rStyle w:val="ac"/>
            <w:noProof/>
            <w:rtl/>
          </w:rPr>
          <w:fldChar w:fldCharType="separate"/>
        </w:r>
        <w:r w:rsidR="001F14FF">
          <w:rPr>
            <w:noProof/>
            <w:webHidden/>
            <w:rtl/>
          </w:rPr>
          <w:t>2</w:t>
        </w:r>
        <w:r>
          <w:rPr>
            <w:rStyle w:val="ac"/>
            <w:noProof/>
            <w:rtl/>
          </w:rPr>
          <w:fldChar w:fldCharType="end"/>
        </w:r>
      </w:hyperlink>
    </w:p>
    <w:p w:rsidR="00F112D8" w:rsidRDefault="00F112D8" w:rsidP="00F112D8">
      <w:pPr>
        <w:pStyle w:val="32"/>
        <w:tabs>
          <w:tab w:val="right" w:leader="dot" w:pos="10194"/>
        </w:tabs>
        <w:rPr>
          <w:rFonts w:asciiTheme="minorHAnsi" w:eastAsiaTheme="minorEastAsia" w:hAnsiTheme="minorHAnsi" w:cstheme="minorBidi"/>
          <w:bCs w:val="0"/>
          <w:iCs w:val="0"/>
          <w:noProof/>
          <w:color w:val="auto"/>
          <w:szCs w:val="22"/>
          <w:rtl/>
        </w:rPr>
      </w:pPr>
      <w:hyperlink w:anchor="_Toc32846047" w:history="1">
        <w:r w:rsidRPr="000759C7">
          <w:rPr>
            <w:rStyle w:val="ac"/>
            <w:rFonts w:hint="eastAsia"/>
            <w:noProof/>
            <w:rtl/>
          </w:rPr>
          <w:t>کلام</w:t>
        </w:r>
        <w:r w:rsidRPr="000759C7">
          <w:rPr>
            <w:rStyle w:val="ac"/>
            <w:noProof/>
            <w:rtl/>
          </w:rPr>
          <w:t xml:space="preserve"> </w:t>
        </w:r>
        <w:r w:rsidRPr="000759C7">
          <w:rPr>
            <w:rStyle w:val="ac"/>
            <w:rFonts w:hint="eastAsia"/>
            <w:noProof/>
            <w:rtl/>
          </w:rPr>
          <w:t>صاحب</w:t>
        </w:r>
        <w:r w:rsidRPr="000759C7">
          <w:rPr>
            <w:rStyle w:val="ac"/>
            <w:noProof/>
            <w:rtl/>
          </w:rPr>
          <w:t xml:space="preserve"> </w:t>
        </w:r>
        <w:r w:rsidRPr="000759C7">
          <w:rPr>
            <w:rStyle w:val="ac"/>
            <w:rFonts w:hint="eastAsia"/>
            <w:noProof/>
            <w:rtl/>
          </w:rPr>
          <w:t>جواهر</w:t>
        </w:r>
        <w:r w:rsidRPr="000759C7">
          <w:rPr>
            <w:rStyle w:val="ac"/>
            <w:noProof/>
            <w:rtl/>
          </w:rPr>
          <w:t xml:space="preserve"> (</w:t>
        </w:r>
        <w:r w:rsidRPr="000759C7">
          <w:rPr>
            <w:rStyle w:val="ac"/>
            <w:rFonts w:hint="eastAsia"/>
            <w:noProof/>
            <w:rtl/>
          </w:rPr>
          <w:t>خواندن</w:t>
        </w:r>
        <w:r w:rsidRPr="000759C7">
          <w:rPr>
            <w:rStyle w:val="ac"/>
            <w:noProof/>
            <w:rtl/>
          </w:rPr>
          <w:t xml:space="preserve"> </w:t>
        </w:r>
        <w:r w:rsidRPr="000759C7">
          <w:rPr>
            <w:rStyle w:val="ac"/>
            <w:rFonts w:hint="eastAsia"/>
            <w:noProof/>
            <w:rtl/>
          </w:rPr>
          <w:t>نماز</w:t>
        </w:r>
        <w:r w:rsidRPr="000759C7">
          <w:rPr>
            <w:rStyle w:val="ac"/>
            <w:noProof/>
            <w:rtl/>
          </w:rPr>
          <w:t xml:space="preserve"> </w:t>
        </w:r>
        <w:r w:rsidRPr="000759C7">
          <w:rPr>
            <w:rStyle w:val="ac"/>
            <w:rFonts w:hint="eastAsia"/>
            <w:noProof/>
            <w:rtl/>
          </w:rPr>
          <w:t>اخت</w:t>
        </w:r>
        <w:r w:rsidRPr="000759C7">
          <w:rPr>
            <w:rStyle w:val="ac"/>
            <w:rFonts w:hint="cs"/>
            <w:noProof/>
            <w:rtl/>
          </w:rPr>
          <w:t>ی</w:t>
        </w:r>
        <w:r w:rsidRPr="000759C7">
          <w:rPr>
            <w:rStyle w:val="ac"/>
            <w:rFonts w:hint="eastAsia"/>
            <w:noProof/>
            <w:rtl/>
          </w:rPr>
          <w:t>ار</w:t>
        </w:r>
        <w:r w:rsidRPr="000759C7">
          <w:rPr>
            <w:rStyle w:val="ac"/>
            <w:rFonts w:hint="cs"/>
            <w:noProof/>
            <w:rtl/>
          </w:rPr>
          <w:t>ی</w:t>
        </w:r>
        <w:r w:rsidRPr="000759C7">
          <w:rPr>
            <w:rStyle w:val="ac"/>
            <w:noProof/>
            <w:rtl/>
          </w:rPr>
          <w:t xml:space="preserve"> </w:t>
        </w:r>
        <w:r w:rsidRPr="000759C7">
          <w:rPr>
            <w:rStyle w:val="ac"/>
            <w:rFonts w:hint="eastAsia"/>
            <w:noProof/>
            <w:rtl/>
          </w:rPr>
          <w:t>به</w:t>
        </w:r>
        <w:r w:rsidRPr="000759C7">
          <w:rPr>
            <w:rStyle w:val="ac"/>
            <w:noProof/>
            <w:rtl/>
          </w:rPr>
          <w:t xml:space="preserve"> </w:t>
        </w:r>
        <w:r w:rsidRPr="000759C7">
          <w:rPr>
            <w:rStyle w:val="ac"/>
            <w:rFonts w:hint="eastAsia"/>
            <w:noProof/>
            <w:rtl/>
          </w:rPr>
          <w:t>خاطر</w:t>
        </w:r>
        <w:r w:rsidRPr="000759C7">
          <w:rPr>
            <w:rStyle w:val="ac"/>
            <w:noProof/>
            <w:rtl/>
          </w:rPr>
          <w:t xml:space="preserve"> </w:t>
        </w:r>
        <w:r w:rsidRPr="000759C7">
          <w:rPr>
            <w:rStyle w:val="ac"/>
            <w:rFonts w:hint="eastAsia"/>
            <w:noProof/>
            <w:rtl/>
          </w:rPr>
          <w:t>تقد</w:t>
        </w:r>
        <w:r w:rsidRPr="000759C7">
          <w:rPr>
            <w:rStyle w:val="ac"/>
            <w:rFonts w:hint="cs"/>
            <w:noProof/>
            <w:rtl/>
          </w:rPr>
          <w:t>ی</w:t>
        </w:r>
        <w:r w:rsidRPr="000759C7">
          <w:rPr>
            <w:rStyle w:val="ac"/>
            <w:rFonts w:hint="eastAsia"/>
            <w:noProof/>
            <w:rtl/>
          </w:rPr>
          <w:t>م</w:t>
        </w:r>
        <w:r w:rsidRPr="000759C7">
          <w:rPr>
            <w:rStyle w:val="ac"/>
            <w:noProof/>
            <w:rtl/>
          </w:rPr>
          <w:t xml:space="preserve"> </w:t>
        </w:r>
        <w:r w:rsidRPr="000759C7">
          <w:rPr>
            <w:rStyle w:val="ac"/>
            <w:rFonts w:hint="eastAsia"/>
            <w:noProof/>
            <w:rtl/>
          </w:rPr>
          <w:t>اسبق</w:t>
        </w:r>
        <w:r w:rsidRPr="000759C7">
          <w:rPr>
            <w:rStyle w:val="ac"/>
            <w:noProof/>
            <w:rtl/>
          </w:rPr>
          <w:t xml:space="preserve"> </w:t>
        </w:r>
        <w:r w:rsidRPr="000759C7">
          <w:rPr>
            <w:rStyle w:val="ac"/>
            <w:rFonts w:hint="eastAsia"/>
            <w:noProof/>
            <w:rtl/>
          </w:rPr>
          <w:t>زمان</w:t>
        </w:r>
        <w:r w:rsidRPr="000759C7">
          <w:rPr>
            <w:rStyle w:val="ac"/>
            <w:rFonts w:hint="cs"/>
            <w:noProof/>
            <w:rtl/>
          </w:rPr>
          <w:t>ی</w:t>
        </w:r>
        <w:r w:rsidRPr="000759C7">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Toc32846047 \h</w:instrText>
        </w:r>
        <w:r>
          <w:rPr>
            <w:noProof/>
            <w:webHidden/>
            <w:rtl/>
          </w:rPr>
          <w:instrText xml:space="preserve"> </w:instrText>
        </w:r>
        <w:r>
          <w:rPr>
            <w:rStyle w:val="ac"/>
            <w:noProof/>
            <w:rtl/>
          </w:rPr>
        </w:r>
        <w:r>
          <w:rPr>
            <w:rStyle w:val="ac"/>
            <w:noProof/>
            <w:rtl/>
          </w:rPr>
          <w:fldChar w:fldCharType="separate"/>
        </w:r>
        <w:r w:rsidR="001F14FF">
          <w:rPr>
            <w:noProof/>
            <w:webHidden/>
            <w:rtl/>
          </w:rPr>
          <w:t>2</w:t>
        </w:r>
        <w:r>
          <w:rPr>
            <w:rStyle w:val="ac"/>
            <w:noProof/>
            <w:rtl/>
          </w:rPr>
          <w:fldChar w:fldCharType="end"/>
        </w:r>
      </w:hyperlink>
    </w:p>
    <w:p w:rsidR="00F112D8" w:rsidRDefault="00F112D8" w:rsidP="00F112D8">
      <w:pPr>
        <w:pStyle w:val="42"/>
        <w:tabs>
          <w:tab w:val="right" w:leader="dot" w:pos="10194"/>
        </w:tabs>
        <w:rPr>
          <w:rFonts w:asciiTheme="minorHAnsi" w:eastAsiaTheme="minorEastAsia" w:hAnsiTheme="minorHAnsi" w:cstheme="minorBidi"/>
          <w:bCs w:val="0"/>
          <w:noProof/>
          <w:color w:val="auto"/>
          <w:szCs w:val="22"/>
          <w:rtl/>
        </w:rPr>
      </w:pPr>
      <w:hyperlink w:anchor="_Toc32846048" w:history="1">
        <w:r w:rsidRPr="000759C7">
          <w:rPr>
            <w:rStyle w:val="ac"/>
            <w:rFonts w:hint="eastAsia"/>
            <w:noProof/>
            <w:rtl/>
          </w:rPr>
          <w:t>مناقشه</w:t>
        </w:r>
        <w:r w:rsidRPr="000759C7">
          <w:rPr>
            <w:rStyle w:val="ac"/>
            <w:noProof/>
            <w:rtl/>
          </w:rPr>
          <w:t xml:space="preserve"> </w:t>
        </w:r>
        <w:r w:rsidRPr="000759C7">
          <w:rPr>
            <w:rStyle w:val="ac"/>
            <w:rFonts w:hint="eastAsia"/>
            <w:noProof/>
            <w:rtl/>
          </w:rPr>
          <w:t>مرحوم</w:t>
        </w:r>
        <w:r w:rsidRPr="000759C7">
          <w:rPr>
            <w:rStyle w:val="ac"/>
            <w:noProof/>
            <w:rtl/>
          </w:rPr>
          <w:t xml:space="preserve"> </w:t>
        </w:r>
        <w:r w:rsidRPr="000759C7">
          <w:rPr>
            <w:rStyle w:val="ac"/>
            <w:rFonts w:hint="eastAsia"/>
            <w:noProof/>
            <w:rtl/>
          </w:rPr>
          <w:t>خو</w:t>
        </w:r>
        <w:r w:rsidRPr="000759C7">
          <w:rPr>
            <w:rStyle w:val="ac"/>
            <w:rFonts w:hint="cs"/>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Toc32846048 \h</w:instrText>
        </w:r>
        <w:r>
          <w:rPr>
            <w:noProof/>
            <w:webHidden/>
            <w:rtl/>
          </w:rPr>
          <w:instrText xml:space="preserve"> </w:instrText>
        </w:r>
        <w:r>
          <w:rPr>
            <w:rStyle w:val="ac"/>
            <w:noProof/>
            <w:rtl/>
          </w:rPr>
        </w:r>
        <w:r>
          <w:rPr>
            <w:rStyle w:val="ac"/>
            <w:noProof/>
            <w:rtl/>
          </w:rPr>
          <w:fldChar w:fldCharType="separate"/>
        </w:r>
        <w:r w:rsidR="001F14FF">
          <w:rPr>
            <w:noProof/>
            <w:webHidden/>
            <w:rtl/>
          </w:rPr>
          <w:t>2</w:t>
        </w:r>
        <w:r>
          <w:rPr>
            <w:rStyle w:val="ac"/>
            <w:noProof/>
            <w:rtl/>
          </w:rPr>
          <w:fldChar w:fldCharType="end"/>
        </w:r>
      </w:hyperlink>
    </w:p>
    <w:p w:rsidR="00F112D8" w:rsidRDefault="00F112D8" w:rsidP="00F112D8">
      <w:pPr>
        <w:pStyle w:val="32"/>
        <w:tabs>
          <w:tab w:val="right" w:leader="dot" w:pos="10194"/>
        </w:tabs>
        <w:rPr>
          <w:rFonts w:asciiTheme="minorHAnsi" w:eastAsiaTheme="minorEastAsia" w:hAnsiTheme="minorHAnsi" w:cstheme="minorBidi"/>
          <w:bCs w:val="0"/>
          <w:iCs w:val="0"/>
          <w:noProof/>
          <w:color w:val="auto"/>
          <w:szCs w:val="22"/>
          <w:rtl/>
        </w:rPr>
      </w:pPr>
      <w:hyperlink w:anchor="_Toc32846049" w:history="1">
        <w:r w:rsidRPr="000759C7">
          <w:rPr>
            <w:rStyle w:val="ac"/>
            <w:rFonts w:hint="eastAsia"/>
            <w:noProof/>
            <w:rtl/>
          </w:rPr>
          <w:t>بررس</w:t>
        </w:r>
        <w:r w:rsidRPr="000759C7">
          <w:rPr>
            <w:rStyle w:val="ac"/>
            <w:rFonts w:hint="cs"/>
            <w:noProof/>
            <w:rtl/>
          </w:rPr>
          <w:t>ی</w:t>
        </w:r>
        <w:r w:rsidRPr="000759C7">
          <w:rPr>
            <w:rStyle w:val="ac"/>
            <w:noProof/>
            <w:rtl/>
          </w:rPr>
          <w:t xml:space="preserve"> </w:t>
        </w:r>
        <w:r w:rsidRPr="000759C7">
          <w:rPr>
            <w:rStyle w:val="ac"/>
            <w:rFonts w:hint="eastAsia"/>
            <w:noProof/>
            <w:rtl/>
          </w:rPr>
          <w:t>کلام</w:t>
        </w:r>
        <w:r w:rsidRPr="000759C7">
          <w:rPr>
            <w:rStyle w:val="ac"/>
            <w:noProof/>
            <w:rtl/>
          </w:rPr>
          <w:t xml:space="preserve"> </w:t>
        </w:r>
        <w:r w:rsidRPr="000759C7">
          <w:rPr>
            <w:rStyle w:val="ac"/>
            <w:rFonts w:hint="eastAsia"/>
            <w:noProof/>
            <w:rtl/>
          </w:rPr>
          <w:t>صاحب</w:t>
        </w:r>
        <w:r w:rsidRPr="000759C7">
          <w:rPr>
            <w:rStyle w:val="ac"/>
            <w:noProof/>
            <w:rtl/>
          </w:rPr>
          <w:t xml:space="preserve"> </w:t>
        </w:r>
        <w:r w:rsidRPr="000759C7">
          <w:rPr>
            <w:rStyle w:val="ac"/>
            <w:rFonts w:hint="eastAsia"/>
            <w:noProof/>
            <w:rtl/>
          </w:rPr>
          <w:t>جواهر</w:t>
        </w:r>
        <w:r w:rsidRPr="000759C7">
          <w:rPr>
            <w:rStyle w:val="ac"/>
            <w:noProof/>
            <w:rtl/>
          </w:rPr>
          <w:t xml:space="preserve"> </w:t>
        </w:r>
        <w:r w:rsidRPr="000759C7">
          <w:rPr>
            <w:rStyle w:val="ac"/>
            <w:rFonts w:hint="eastAsia"/>
            <w:noProof/>
            <w:rtl/>
          </w:rPr>
          <w:t>و</w:t>
        </w:r>
        <w:r w:rsidRPr="000759C7">
          <w:rPr>
            <w:rStyle w:val="ac"/>
            <w:noProof/>
            <w:rtl/>
          </w:rPr>
          <w:t xml:space="preserve"> </w:t>
        </w:r>
        <w:r w:rsidRPr="000759C7">
          <w:rPr>
            <w:rStyle w:val="ac"/>
            <w:rFonts w:hint="eastAsia"/>
            <w:noProof/>
            <w:rtl/>
          </w:rPr>
          <w:t>مرحوم</w:t>
        </w:r>
        <w:r w:rsidRPr="000759C7">
          <w:rPr>
            <w:rStyle w:val="ac"/>
            <w:noProof/>
            <w:rtl/>
          </w:rPr>
          <w:t xml:space="preserve"> </w:t>
        </w:r>
        <w:r w:rsidRPr="000759C7">
          <w:rPr>
            <w:rStyle w:val="ac"/>
            <w:rFonts w:hint="eastAsia"/>
            <w:noProof/>
            <w:rtl/>
          </w:rPr>
          <w:t>خو</w:t>
        </w:r>
        <w:r w:rsidRPr="000759C7">
          <w:rPr>
            <w:rStyle w:val="ac"/>
            <w:rFonts w:hint="cs"/>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Toc32846049 \h</w:instrText>
        </w:r>
        <w:r>
          <w:rPr>
            <w:noProof/>
            <w:webHidden/>
            <w:rtl/>
          </w:rPr>
          <w:instrText xml:space="preserve"> </w:instrText>
        </w:r>
        <w:r>
          <w:rPr>
            <w:rStyle w:val="ac"/>
            <w:noProof/>
            <w:rtl/>
          </w:rPr>
        </w:r>
        <w:r>
          <w:rPr>
            <w:rStyle w:val="ac"/>
            <w:noProof/>
            <w:rtl/>
          </w:rPr>
          <w:fldChar w:fldCharType="separate"/>
        </w:r>
        <w:r w:rsidR="001F14FF">
          <w:rPr>
            <w:noProof/>
            <w:webHidden/>
            <w:rtl/>
          </w:rPr>
          <w:t>3</w:t>
        </w:r>
        <w:r>
          <w:rPr>
            <w:rStyle w:val="ac"/>
            <w:noProof/>
            <w:rtl/>
          </w:rPr>
          <w:fldChar w:fldCharType="end"/>
        </w:r>
      </w:hyperlink>
    </w:p>
    <w:p w:rsidR="00F112D8" w:rsidRDefault="00F112D8" w:rsidP="00F112D8">
      <w:pPr>
        <w:pStyle w:val="22"/>
        <w:tabs>
          <w:tab w:val="right" w:leader="dot" w:pos="10194"/>
        </w:tabs>
        <w:rPr>
          <w:rFonts w:asciiTheme="minorHAnsi" w:eastAsiaTheme="minorEastAsia" w:hAnsiTheme="minorHAnsi" w:cstheme="minorBidi"/>
          <w:bCs w:val="0"/>
          <w:noProof/>
          <w:color w:val="auto"/>
          <w:szCs w:val="22"/>
          <w:rtl/>
        </w:rPr>
      </w:pPr>
      <w:hyperlink w:anchor="_Toc32846050" w:history="1">
        <w:r w:rsidRPr="000759C7">
          <w:rPr>
            <w:rStyle w:val="ac"/>
            <w:rFonts w:hint="eastAsia"/>
            <w:noProof/>
            <w:rtl/>
          </w:rPr>
          <w:t>صورت</w:t>
        </w:r>
        <w:r w:rsidRPr="000759C7">
          <w:rPr>
            <w:rStyle w:val="ac"/>
            <w:noProof/>
            <w:rtl/>
          </w:rPr>
          <w:t xml:space="preserve"> </w:t>
        </w:r>
        <w:r w:rsidRPr="000759C7">
          <w:rPr>
            <w:rStyle w:val="ac"/>
            <w:rFonts w:hint="eastAsia"/>
            <w:noProof/>
            <w:rtl/>
          </w:rPr>
          <w:t>سوم</w:t>
        </w:r>
        <w:r w:rsidRPr="000759C7">
          <w:rPr>
            <w:rStyle w:val="ac"/>
            <w:noProof/>
            <w:rtl/>
          </w:rPr>
          <w:t xml:space="preserve"> (</w:t>
        </w:r>
        <w:r w:rsidRPr="000759C7">
          <w:rPr>
            <w:rStyle w:val="ac"/>
            <w:rFonts w:hint="eastAsia"/>
            <w:noProof/>
            <w:rtl/>
          </w:rPr>
          <w:t>رجوع</w:t>
        </w:r>
        <w:r w:rsidRPr="000759C7">
          <w:rPr>
            <w:rStyle w:val="ac"/>
            <w:noProof/>
            <w:rtl/>
          </w:rPr>
          <w:t xml:space="preserve"> </w:t>
        </w:r>
        <w:r w:rsidRPr="000759C7">
          <w:rPr>
            <w:rStyle w:val="ac"/>
            <w:rFonts w:hint="eastAsia"/>
            <w:noProof/>
            <w:rtl/>
          </w:rPr>
          <w:t>از</w:t>
        </w:r>
        <w:r w:rsidRPr="000759C7">
          <w:rPr>
            <w:rStyle w:val="ac"/>
            <w:noProof/>
            <w:rtl/>
          </w:rPr>
          <w:t xml:space="preserve"> </w:t>
        </w:r>
        <w:r w:rsidRPr="000759C7">
          <w:rPr>
            <w:rStyle w:val="ac"/>
            <w:rFonts w:hint="eastAsia"/>
            <w:noProof/>
            <w:rtl/>
          </w:rPr>
          <w:t>اذن</w:t>
        </w:r>
        <w:r w:rsidRPr="000759C7">
          <w:rPr>
            <w:rStyle w:val="ac"/>
            <w:noProof/>
            <w:rtl/>
          </w:rPr>
          <w:t xml:space="preserve"> </w:t>
        </w:r>
        <w:r w:rsidRPr="000759C7">
          <w:rPr>
            <w:rStyle w:val="ac"/>
            <w:rFonts w:hint="eastAsia"/>
            <w:noProof/>
            <w:rtl/>
          </w:rPr>
          <w:t>در</w:t>
        </w:r>
        <w:r w:rsidRPr="000759C7">
          <w:rPr>
            <w:rStyle w:val="ac"/>
            <w:noProof/>
            <w:rtl/>
          </w:rPr>
          <w:t xml:space="preserve"> </w:t>
        </w:r>
        <w:r w:rsidRPr="000759C7">
          <w:rPr>
            <w:rStyle w:val="ac"/>
            <w:rFonts w:hint="eastAsia"/>
            <w:noProof/>
            <w:rtl/>
          </w:rPr>
          <w:t>أثنا</w:t>
        </w:r>
        <w:r w:rsidRPr="000759C7">
          <w:rPr>
            <w:rStyle w:val="ac"/>
            <w:rFonts w:hint="cs"/>
            <w:noProof/>
            <w:rtl/>
          </w:rPr>
          <w:t>ی</w:t>
        </w:r>
        <w:r w:rsidRPr="000759C7">
          <w:rPr>
            <w:rStyle w:val="ac"/>
            <w:noProof/>
            <w:rtl/>
          </w:rPr>
          <w:t xml:space="preserve"> </w:t>
        </w:r>
        <w:r w:rsidRPr="000759C7">
          <w:rPr>
            <w:rStyle w:val="ac"/>
            <w:rFonts w:hint="eastAsia"/>
            <w:noProof/>
            <w:rtl/>
          </w:rPr>
          <w:t>نماز</w:t>
        </w:r>
        <w:r w:rsidRPr="000759C7">
          <w:rPr>
            <w:rStyle w:val="ac"/>
            <w:noProof/>
            <w:rtl/>
          </w:rPr>
          <w:t xml:space="preserve"> </w:t>
        </w:r>
        <w:r w:rsidRPr="000759C7">
          <w:rPr>
            <w:rStyle w:val="ac"/>
            <w:rFonts w:hint="eastAsia"/>
            <w:noProof/>
            <w:rtl/>
          </w:rPr>
          <w:t>با</w:t>
        </w:r>
        <w:r w:rsidRPr="000759C7">
          <w:rPr>
            <w:rStyle w:val="ac"/>
            <w:noProof/>
            <w:rtl/>
          </w:rPr>
          <w:t xml:space="preserve"> </w:t>
        </w:r>
        <w:r w:rsidRPr="000759C7">
          <w:rPr>
            <w:rStyle w:val="ac"/>
            <w:rFonts w:hint="eastAsia"/>
            <w:noProof/>
            <w:rtl/>
          </w:rPr>
          <w:t>سعه</w:t>
        </w:r>
        <w:r w:rsidRPr="000759C7">
          <w:rPr>
            <w:rStyle w:val="ac"/>
            <w:noProof/>
            <w:rtl/>
          </w:rPr>
          <w:t xml:space="preserve"> </w:t>
        </w:r>
        <w:r w:rsidRPr="000759C7">
          <w:rPr>
            <w:rStyle w:val="ac"/>
            <w:rFonts w:hint="eastAsia"/>
            <w:noProof/>
            <w:rtl/>
          </w:rPr>
          <w:t>وقت</w:t>
        </w:r>
        <w:r w:rsidRPr="000759C7">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Toc32846050 \h</w:instrText>
        </w:r>
        <w:r>
          <w:rPr>
            <w:noProof/>
            <w:webHidden/>
            <w:rtl/>
          </w:rPr>
          <w:instrText xml:space="preserve"> </w:instrText>
        </w:r>
        <w:r>
          <w:rPr>
            <w:rStyle w:val="ac"/>
            <w:noProof/>
            <w:rtl/>
          </w:rPr>
        </w:r>
        <w:r>
          <w:rPr>
            <w:rStyle w:val="ac"/>
            <w:noProof/>
            <w:rtl/>
          </w:rPr>
          <w:fldChar w:fldCharType="separate"/>
        </w:r>
        <w:r w:rsidR="001F14FF">
          <w:rPr>
            <w:noProof/>
            <w:webHidden/>
            <w:rtl/>
          </w:rPr>
          <w:t>6</w:t>
        </w:r>
        <w:r>
          <w:rPr>
            <w:rStyle w:val="ac"/>
            <w:noProof/>
            <w:rtl/>
          </w:rPr>
          <w:fldChar w:fldCharType="end"/>
        </w:r>
      </w:hyperlink>
    </w:p>
    <w:p w:rsidR="00F112D8" w:rsidRDefault="00F112D8" w:rsidP="00F112D8">
      <w:pPr>
        <w:pStyle w:val="32"/>
        <w:tabs>
          <w:tab w:val="right" w:leader="dot" w:pos="10194"/>
        </w:tabs>
        <w:rPr>
          <w:rFonts w:asciiTheme="minorHAnsi" w:eastAsiaTheme="minorEastAsia" w:hAnsiTheme="minorHAnsi" w:cstheme="minorBidi"/>
          <w:bCs w:val="0"/>
          <w:iCs w:val="0"/>
          <w:noProof/>
          <w:color w:val="auto"/>
          <w:szCs w:val="22"/>
          <w:rtl/>
        </w:rPr>
      </w:pPr>
      <w:hyperlink w:anchor="_Toc32846051" w:history="1">
        <w:r w:rsidRPr="000759C7">
          <w:rPr>
            <w:rStyle w:val="ac"/>
            <w:rFonts w:hint="eastAsia"/>
            <w:noProof/>
            <w:rtl/>
          </w:rPr>
          <w:t>قول</w:t>
        </w:r>
        <w:r w:rsidRPr="000759C7">
          <w:rPr>
            <w:rStyle w:val="ac"/>
            <w:noProof/>
            <w:rtl/>
          </w:rPr>
          <w:t xml:space="preserve"> </w:t>
        </w:r>
        <w:r w:rsidRPr="000759C7">
          <w:rPr>
            <w:rStyle w:val="ac"/>
            <w:rFonts w:hint="eastAsia"/>
            <w:noProof/>
            <w:rtl/>
          </w:rPr>
          <w:t>أول</w:t>
        </w:r>
        <w:r w:rsidRPr="000759C7">
          <w:rPr>
            <w:rStyle w:val="ac"/>
            <w:noProof/>
            <w:rtl/>
          </w:rPr>
          <w:t xml:space="preserve"> (</w:t>
        </w:r>
        <w:r w:rsidRPr="000759C7">
          <w:rPr>
            <w:rStyle w:val="ac"/>
            <w:rFonts w:hint="eastAsia"/>
            <w:noProof/>
            <w:rtl/>
          </w:rPr>
          <w:t>قطع</w:t>
        </w:r>
        <w:r w:rsidRPr="000759C7">
          <w:rPr>
            <w:rStyle w:val="ac"/>
            <w:noProof/>
            <w:rtl/>
          </w:rPr>
          <w:t xml:space="preserve"> </w:t>
        </w:r>
        <w:r w:rsidRPr="000759C7">
          <w:rPr>
            <w:rStyle w:val="ac"/>
            <w:rFonts w:hint="eastAsia"/>
            <w:noProof/>
            <w:rtl/>
          </w:rPr>
          <w:t>نماز</w:t>
        </w:r>
        <w:r w:rsidRPr="000759C7">
          <w:rPr>
            <w:rStyle w:val="ac"/>
            <w:noProof/>
            <w:rtl/>
          </w:rPr>
          <w:t xml:space="preserve"> </w:t>
        </w:r>
        <w:r w:rsidRPr="000759C7">
          <w:rPr>
            <w:rStyle w:val="ac"/>
            <w:rFonts w:hint="eastAsia"/>
            <w:noProof/>
            <w:rtl/>
          </w:rPr>
          <w:t>و</w:t>
        </w:r>
        <w:r w:rsidRPr="000759C7">
          <w:rPr>
            <w:rStyle w:val="ac"/>
            <w:noProof/>
            <w:rtl/>
          </w:rPr>
          <w:t xml:space="preserve"> </w:t>
        </w:r>
        <w:r w:rsidRPr="000759C7">
          <w:rPr>
            <w:rStyle w:val="ac"/>
            <w:rFonts w:hint="eastAsia"/>
            <w:noProof/>
            <w:rtl/>
          </w:rPr>
          <w:t>خواندن</w:t>
        </w:r>
        <w:r w:rsidRPr="000759C7">
          <w:rPr>
            <w:rStyle w:val="ac"/>
            <w:noProof/>
            <w:rtl/>
          </w:rPr>
          <w:t xml:space="preserve"> </w:t>
        </w:r>
        <w:r w:rsidRPr="000759C7">
          <w:rPr>
            <w:rStyle w:val="ac"/>
            <w:rFonts w:hint="eastAsia"/>
            <w:noProof/>
            <w:rtl/>
          </w:rPr>
          <w:t>نماز</w:t>
        </w:r>
        <w:r w:rsidRPr="000759C7">
          <w:rPr>
            <w:rStyle w:val="ac"/>
            <w:noProof/>
            <w:rtl/>
          </w:rPr>
          <w:t xml:space="preserve"> </w:t>
        </w:r>
        <w:r w:rsidRPr="000759C7">
          <w:rPr>
            <w:rStyle w:val="ac"/>
            <w:rFonts w:hint="eastAsia"/>
            <w:noProof/>
            <w:rtl/>
          </w:rPr>
          <w:t>اخت</w:t>
        </w:r>
        <w:r w:rsidRPr="000759C7">
          <w:rPr>
            <w:rStyle w:val="ac"/>
            <w:rFonts w:hint="cs"/>
            <w:noProof/>
            <w:rtl/>
          </w:rPr>
          <w:t>ی</w:t>
        </w:r>
        <w:r w:rsidRPr="000759C7">
          <w:rPr>
            <w:rStyle w:val="ac"/>
            <w:rFonts w:hint="eastAsia"/>
            <w:noProof/>
            <w:rtl/>
          </w:rPr>
          <w:t>ار</w:t>
        </w:r>
        <w:r w:rsidRPr="000759C7">
          <w:rPr>
            <w:rStyle w:val="ac"/>
            <w:rFonts w:hint="cs"/>
            <w:noProof/>
            <w:rtl/>
          </w:rPr>
          <w:t>ی</w:t>
        </w:r>
        <w:r w:rsidRPr="000759C7">
          <w:rPr>
            <w:rStyle w:val="ac"/>
            <w:noProof/>
            <w:rtl/>
          </w:rPr>
          <w:t xml:space="preserve"> </w:t>
        </w:r>
        <w:r w:rsidRPr="000759C7">
          <w:rPr>
            <w:rStyle w:val="ac"/>
            <w:rFonts w:hint="eastAsia"/>
            <w:noProof/>
            <w:rtl/>
          </w:rPr>
          <w:t>در</w:t>
        </w:r>
        <w:r w:rsidRPr="000759C7">
          <w:rPr>
            <w:rStyle w:val="ac"/>
            <w:noProof/>
            <w:rtl/>
          </w:rPr>
          <w:t xml:space="preserve"> </w:t>
        </w:r>
        <w:r w:rsidRPr="000759C7">
          <w:rPr>
            <w:rStyle w:val="ac"/>
            <w:rFonts w:hint="eastAsia"/>
            <w:noProof/>
            <w:rtl/>
          </w:rPr>
          <w:t>خارج</w:t>
        </w:r>
        <w:r w:rsidRPr="000759C7">
          <w:rPr>
            <w:rStyle w:val="ac"/>
            <w:noProof/>
            <w:rtl/>
          </w:rPr>
          <w:t xml:space="preserve"> </w:t>
        </w:r>
        <w:r w:rsidRPr="000759C7">
          <w:rPr>
            <w:rStyle w:val="ac"/>
            <w:rFonts w:hint="eastAsia"/>
            <w:noProof/>
            <w:rtl/>
          </w:rPr>
          <w:t>ا</w:t>
        </w:r>
        <w:r w:rsidRPr="000759C7">
          <w:rPr>
            <w:rStyle w:val="ac"/>
            <w:rFonts w:hint="cs"/>
            <w:noProof/>
            <w:rtl/>
          </w:rPr>
          <w:t>ی</w:t>
        </w:r>
        <w:r w:rsidRPr="000759C7">
          <w:rPr>
            <w:rStyle w:val="ac"/>
            <w:rFonts w:hint="eastAsia"/>
            <w:noProof/>
            <w:rtl/>
          </w:rPr>
          <w:t>ن</w:t>
        </w:r>
        <w:r w:rsidRPr="000759C7">
          <w:rPr>
            <w:rStyle w:val="ac"/>
            <w:noProof/>
            <w:rtl/>
          </w:rPr>
          <w:t xml:space="preserve"> </w:t>
        </w:r>
        <w:r w:rsidRPr="000759C7">
          <w:rPr>
            <w:rStyle w:val="ac"/>
            <w:rFonts w:hint="eastAsia"/>
            <w:noProof/>
            <w:rtl/>
          </w:rPr>
          <w:t>مکان</w:t>
        </w:r>
        <w:r w:rsidRPr="000759C7">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Toc32846051 \h</w:instrText>
        </w:r>
        <w:r>
          <w:rPr>
            <w:noProof/>
            <w:webHidden/>
            <w:rtl/>
          </w:rPr>
          <w:instrText xml:space="preserve"> </w:instrText>
        </w:r>
        <w:r>
          <w:rPr>
            <w:rStyle w:val="ac"/>
            <w:noProof/>
            <w:rtl/>
          </w:rPr>
        </w:r>
        <w:r>
          <w:rPr>
            <w:rStyle w:val="ac"/>
            <w:noProof/>
            <w:rtl/>
          </w:rPr>
          <w:fldChar w:fldCharType="separate"/>
        </w:r>
        <w:r w:rsidR="001F14FF">
          <w:rPr>
            <w:noProof/>
            <w:webHidden/>
            <w:rtl/>
          </w:rPr>
          <w:t>7</w:t>
        </w:r>
        <w:r>
          <w:rPr>
            <w:rStyle w:val="ac"/>
            <w:noProof/>
            <w:rtl/>
          </w:rPr>
          <w:fldChar w:fldCharType="end"/>
        </w:r>
      </w:hyperlink>
    </w:p>
    <w:p w:rsidR="00F112D8" w:rsidRDefault="00F112D8" w:rsidP="00F112D8">
      <w:pPr>
        <w:pStyle w:val="32"/>
        <w:tabs>
          <w:tab w:val="right" w:leader="dot" w:pos="10194"/>
        </w:tabs>
        <w:rPr>
          <w:rFonts w:asciiTheme="minorHAnsi" w:eastAsiaTheme="minorEastAsia" w:hAnsiTheme="minorHAnsi" w:cstheme="minorBidi"/>
          <w:bCs w:val="0"/>
          <w:iCs w:val="0"/>
          <w:noProof/>
          <w:color w:val="auto"/>
          <w:szCs w:val="22"/>
          <w:rtl/>
        </w:rPr>
      </w:pPr>
      <w:hyperlink w:anchor="_Toc32846052" w:history="1">
        <w:r w:rsidRPr="000759C7">
          <w:rPr>
            <w:rStyle w:val="ac"/>
            <w:rFonts w:hint="eastAsia"/>
            <w:noProof/>
            <w:rtl/>
          </w:rPr>
          <w:t>قول</w:t>
        </w:r>
        <w:r w:rsidRPr="000759C7">
          <w:rPr>
            <w:rStyle w:val="ac"/>
            <w:noProof/>
            <w:rtl/>
          </w:rPr>
          <w:t xml:space="preserve"> </w:t>
        </w:r>
        <w:r w:rsidRPr="000759C7">
          <w:rPr>
            <w:rStyle w:val="ac"/>
            <w:rFonts w:hint="eastAsia"/>
            <w:noProof/>
            <w:rtl/>
          </w:rPr>
          <w:t>دوم</w:t>
        </w:r>
        <w:r w:rsidRPr="000759C7">
          <w:rPr>
            <w:rStyle w:val="ac"/>
            <w:noProof/>
            <w:rtl/>
          </w:rPr>
          <w:t xml:space="preserve"> (</w:t>
        </w:r>
        <w:r w:rsidRPr="000759C7">
          <w:rPr>
            <w:rStyle w:val="ac"/>
            <w:rFonts w:hint="eastAsia"/>
            <w:noProof/>
            <w:rtl/>
          </w:rPr>
          <w:t>استمرار</w:t>
        </w:r>
        <w:r w:rsidRPr="000759C7">
          <w:rPr>
            <w:rStyle w:val="ac"/>
            <w:noProof/>
            <w:rtl/>
          </w:rPr>
          <w:t xml:space="preserve"> </w:t>
        </w:r>
        <w:r w:rsidRPr="000759C7">
          <w:rPr>
            <w:rStyle w:val="ac"/>
            <w:rFonts w:hint="eastAsia"/>
            <w:noProof/>
            <w:rtl/>
          </w:rPr>
          <w:t>نماز</w:t>
        </w:r>
        <w:r w:rsidRPr="000759C7">
          <w:rPr>
            <w:rStyle w:val="ac"/>
            <w:noProof/>
            <w:rtl/>
          </w:rPr>
          <w:t xml:space="preserve"> </w:t>
        </w:r>
        <w:r w:rsidRPr="000759C7">
          <w:rPr>
            <w:rStyle w:val="ac"/>
            <w:rFonts w:hint="eastAsia"/>
            <w:noProof/>
            <w:rtl/>
          </w:rPr>
          <w:t>و</w:t>
        </w:r>
        <w:r w:rsidRPr="000759C7">
          <w:rPr>
            <w:rStyle w:val="ac"/>
            <w:noProof/>
            <w:rtl/>
          </w:rPr>
          <w:t xml:space="preserve"> </w:t>
        </w:r>
        <w:r w:rsidRPr="000759C7">
          <w:rPr>
            <w:rStyle w:val="ac"/>
            <w:rFonts w:hint="eastAsia"/>
            <w:noProof/>
            <w:rtl/>
          </w:rPr>
          <w:t>عدم</w:t>
        </w:r>
        <w:r w:rsidRPr="000759C7">
          <w:rPr>
            <w:rStyle w:val="ac"/>
            <w:noProof/>
            <w:rtl/>
          </w:rPr>
          <w:t xml:space="preserve"> </w:t>
        </w:r>
        <w:r w:rsidRPr="000759C7">
          <w:rPr>
            <w:rStyle w:val="ac"/>
            <w:rFonts w:hint="eastAsia"/>
            <w:noProof/>
            <w:rtl/>
          </w:rPr>
          <w:t>أثر</w:t>
        </w:r>
        <w:r w:rsidRPr="000759C7">
          <w:rPr>
            <w:rStyle w:val="ac"/>
            <w:noProof/>
            <w:rtl/>
          </w:rPr>
          <w:t xml:space="preserve"> </w:t>
        </w:r>
        <w:r w:rsidRPr="000759C7">
          <w:rPr>
            <w:rStyle w:val="ac"/>
            <w:rFonts w:hint="eastAsia"/>
            <w:noProof/>
            <w:rtl/>
          </w:rPr>
          <w:t>برا</w:t>
        </w:r>
        <w:r w:rsidRPr="000759C7">
          <w:rPr>
            <w:rStyle w:val="ac"/>
            <w:rFonts w:hint="cs"/>
            <w:noProof/>
            <w:rtl/>
          </w:rPr>
          <w:t>ی</w:t>
        </w:r>
        <w:r w:rsidRPr="000759C7">
          <w:rPr>
            <w:rStyle w:val="ac"/>
            <w:noProof/>
            <w:rtl/>
          </w:rPr>
          <w:t xml:space="preserve"> </w:t>
        </w:r>
        <w:r w:rsidRPr="000759C7">
          <w:rPr>
            <w:rStyle w:val="ac"/>
            <w:rFonts w:hint="eastAsia"/>
            <w:noProof/>
            <w:rtl/>
          </w:rPr>
          <w:t>رجوع</w:t>
        </w:r>
        <w:r w:rsidRPr="000759C7">
          <w:rPr>
            <w:rStyle w:val="ac"/>
            <w:noProof/>
            <w:rtl/>
          </w:rPr>
          <w:t xml:space="preserve"> </w:t>
        </w:r>
        <w:r w:rsidRPr="000759C7">
          <w:rPr>
            <w:rStyle w:val="ac"/>
            <w:rFonts w:hint="eastAsia"/>
            <w:noProof/>
            <w:rtl/>
          </w:rPr>
          <w:t>مالک</w:t>
        </w:r>
        <w:r w:rsidRPr="000759C7">
          <w:rPr>
            <w:rStyle w:val="ac"/>
            <w:noProof/>
            <w:rtl/>
          </w:rPr>
          <w:t xml:space="preserve"> </w:t>
        </w:r>
        <w:r w:rsidRPr="000759C7">
          <w:rPr>
            <w:rStyle w:val="ac"/>
            <w:rFonts w:hint="eastAsia"/>
            <w:noProof/>
            <w:rtl/>
          </w:rPr>
          <w:t>از</w:t>
        </w:r>
        <w:r w:rsidRPr="000759C7">
          <w:rPr>
            <w:rStyle w:val="ac"/>
            <w:noProof/>
            <w:rtl/>
          </w:rPr>
          <w:t xml:space="preserve"> </w:t>
        </w:r>
        <w:r w:rsidRPr="000759C7">
          <w:rPr>
            <w:rStyle w:val="ac"/>
            <w:rFonts w:hint="eastAsia"/>
            <w:noProof/>
            <w:rtl/>
          </w:rPr>
          <w:t>اذن</w:t>
        </w:r>
        <w:r w:rsidRPr="000759C7">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Toc32846052 \h</w:instrText>
        </w:r>
        <w:r>
          <w:rPr>
            <w:noProof/>
            <w:webHidden/>
            <w:rtl/>
          </w:rPr>
          <w:instrText xml:space="preserve"> </w:instrText>
        </w:r>
        <w:r>
          <w:rPr>
            <w:rStyle w:val="ac"/>
            <w:noProof/>
            <w:rtl/>
          </w:rPr>
        </w:r>
        <w:r>
          <w:rPr>
            <w:rStyle w:val="ac"/>
            <w:noProof/>
            <w:rtl/>
          </w:rPr>
          <w:fldChar w:fldCharType="separate"/>
        </w:r>
        <w:r w:rsidR="001F14FF">
          <w:rPr>
            <w:noProof/>
            <w:webHidden/>
            <w:rtl/>
          </w:rPr>
          <w:t>7</w:t>
        </w:r>
        <w:r>
          <w:rPr>
            <w:rStyle w:val="ac"/>
            <w:noProof/>
            <w:rtl/>
          </w:rPr>
          <w:fldChar w:fldCharType="end"/>
        </w:r>
      </w:hyperlink>
    </w:p>
    <w:p w:rsidR="00F112D8" w:rsidRDefault="00F112D8" w:rsidP="00F112D8">
      <w:pPr>
        <w:pStyle w:val="42"/>
        <w:tabs>
          <w:tab w:val="right" w:leader="dot" w:pos="10194"/>
        </w:tabs>
        <w:rPr>
          <w:rFonts w:asciiTheme="minorHAnsi" w:eastAsiaTheme="minorEastAsia" w:hAnsiTheme="minorHAnsi" w:cstheme="minorBidi"/>
          <w:bCs w:val="0"/>
          <w:noProof/>
          <w:color w:val="auto"/>
          <w:szCs w:val="22"/>
          <w:rtl/>
        </w:rPr>
      </w:pPr>
      <w:hyperlink w:anchor="_Toc32846053" w:history="1">
        <w:r w:rsidRPr="000759C7">
          <w:rPr>
            <w:rStyle w:val="ac"/>
            <w:rFonts w:hint="eastAsia"/>
            <w:noProof/>
            <w:rtl/>
          </w:rPr>
          <w:t>تکم</w:t>
        </w:r>
        <w:r w:rsidRPr="000759C7">
          <w:rPr>
            <w:rStyle w:val="ac"/>
            <w:rFonts w:hint="cs"/>
            <w:noProof/>
            <w:rtl/>
          </w:rPr>
          <w:t>ی</w:t>
        </w:r>
        <w:r w:rsidRPr="000759C7">
          <w:rPr>
            <w:rStyle w:val="ac"/>
            <w:rFonts w:hint="eastAsia"/>
            <w:noProof/>
            <w:rtl/>
          </w:rPr>
          <w:t>ل</w:t>
        </w:r>
        <w:r w:rsidRPr="000759C7">
          <w:rPr>
            <w:rStyle w:val="ac"/>
            <w:noProof/>
            <w:rtl/>
          </w:rPr>
          <w:t xml:space="preserve"> </w:t>
        </w:r>
        <w:r w:rsidRPr="000759C7">
          <w:rPr>
            <w:rStyle w:val="ac"/>
            <w:rFonts w:hint="eastAsia"/>
            <w:noProof/>
            <w:rtl/>
          </w:rPr>
          <w:t>أدله</w:t>
        </w:r>
        <w:r w:rsidRPr="000759C7">
          <w:rPr>
            <w:rStyle w:val="ac"/>
            <w:noProof/>
            <w:rtl/>
          </w:rPr>
          <w:t xml:space="preserve"> </w:t>
        </w:r>
        <w:r w:rsidRPr="000759C7">
          <w:rPr>
            <w:rStyle w:val="ac"/>
            <w:rFonts w:hint="eastAsia"/>
            <w:noProof/>
            <w:rtl/>
          </w:rPr>
          <w:t>حرمت</w:t>
        </w:r>
        <w:r w:rsidRPr="000759C7">
          <w:rPr>
            <w:rStyle w:val="ac"/>
            <w:noProof/>
            <w:rtl/>
          </w:rPr>
          <w:t xml:space="preserve"> </w:t>
        </w:r>
        <w:r w:rsidRPr="000759C7">
          <w:rPr>
            <w:rStyle w:val="ac"/>
            <w:rFonts w:hint="eastAsia"/>
            <w:noProof/>
            <w:rtl/>
          </w:rPr>
          <w:t>قطع</w:t>
        </w:r>
        <w:r w:rsidRPr="000759C7">
          <w:rPr>
            <w:rStyle w:val="ac"/>
            <w:noProof/>
            <w:rtl/>
          </w:rPr>
          <w:t xml:space="preserve"> </w:t>
        </w:r>
        <w:r w:rsidRPr="000759C7">
          <w:rPr>
            <w:rStyle w:val="ac"/>
            <w:rFonts w:hint="eastAsia"/>
            <w:noProof/>
            <w:rtl/>
          </w:rPr>
          <w:t>فر</w:t>
        </w:r>
        <w:r w:rsidRPr="000759C7">
          <w:rPr>
            <w:rStyle w:val="ac"/>
            <w:rFonts w:hint="cs"/>
            <w:noProof/>
            <w:rtl/>
          </w:rPr>
          <w:t>ی</w:t>
        </w:r>
        <w:r w:rsidRPr="000759C7">
          <w:rPr>
            <w:rStyle w:val="ac"/>
            <w:rFonts w:hint="eastAsia"/>
            <w:noProof/>
            <w:rtl/>
          </w:rPr>
          <w:t>ضه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Toc32846053 \h</w:instrText>
        </w:r>
        <w:r>
          <w:rPr>
            <w:noProof/>
            <w:webHidden/>
            <w:rtl/>
          </w:rPr>
          <w:instrText xml:space="preserve"> </w:instrText>
        </w:r>
        <w:r>
          <w:rPr>
            <w:rStyle w:val="ac"/>
            <w:noProof/>
            <w:rtl/>
          </w:rPr>
        </w:r>
        <w:r>
          <w:rPr>
            <w:rStyle w:val="ac"/>
            <w:noProof/>
            <w:rtl/>
          </w:rPr>
          <w:fldChar w:fldCharType="separate"/>
        </w:r>
        <w:r w:rsidR="001F14FF">
          <w:rPr>
            <w:noProof/>
            <w:webHidden/>
            <w:rtl/>
          </w:rPr>
          <w:t>7</w:t>
        </w:r>
        <w:r>
          <w:rPr>
            <w:rStyle w:val="ac"/>
            <w:noProof/>
            <w:rtl/>
          </w:rPr>
          <w:fldChar w:fldCharType="end"/>
        </w:r>
      </w:hyperlink>
    </w:p>
    <w:p w:rsidR="00F112D8" w:rsidRDefault="00F112D8" w:rsidP="00F112D8">
      <w:pPr>
        <w:pStyle w:val="42"/>
        <w:tabs>
          <w:tab w:val="right" w:leader="dot" w:pos="10194"/>
        </w:tabs>
        <w:rPr>
          <w:rFonts w:asciiTheme="minorHAnsi" w:eastAsiaTheme="minorEastAsia" w:hAnsiTheme="minorHAnsi" w:cstheme="minorBidi"/>
          <w:bCs w:val="0"/>
          <w:noProof/>
          <w:color w:val="auto"/>
          <w:szCs w:val="22"/>
          <w:rtl/>
        </w:rPr>
      </w:pPr>
      <w:hyperlink w:anchor="_Toc32846054" w:history="1">
        <w:r w:rsidRPr="000759C7">
          <w:rPr>
            <w:rStyle w:val="ac"/>
            <w:rFonts w:hint="eastAsia"/>
            <w:noProof/>
            <w:rtl/>
          </w:rPr>
          <w:t>روا</w:t>
        </w:r>
        <w:r w:rsidRPr="000759C7">
          <w:rPr>
            <w:rStyle w:val="ac"/>
            <w:rFonts w:hint="cs"/>
            <w:noProof/>
            <w:rtl/>
          </w:rPr>
          <w:t>ی</w:t>
        </w:r>
        <w:r w:rsidRPr="000759C7">
          <w:rPr>
            <w:rStyle w:val="ac"/>
            <w:rFonts w:hint="eastAsia"/>
            <w:noProof/>
            <w:rtl/>
          </w:rPr>
          <w:t>ت</w:t>
        </w:r>
        <w:r w:rsidRPr="000759C7">
          <w:rPr>
            <w:rStyle w:val="ac"/>
            <w:noProof/>
            <w:rtl/>
          </w:rPr>
          <w:t xml:space="preserve"> </w:t>
        </w:r>
        <w:r w:rsidRPr="000759C7">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Toc32846054 \h</w:instrText>
        </w:r>
        <w:r>
          <w:rPr>
            <w:noProof/>
            <w:webHidden/>
            <w:rtl/>
          </w:rPr>
          <w:instrText xml:space="preserve"> </w:instrText>
        </w:r>
        <w:r>
          <w:rPr>
            <w:rStyle w:val="ac"/>
            <w:noProof/>
            <w:rtl/>
          </w:rPr>
        </w:r>
        <w:r>
          <w:rPr>
            <w:rStyle w:val="ac"/>
            <w:noProof/>
            <w:rtl/>
          </w:rPr>
          <w:fldChar w:fldCharType="separate"/>
        </w:r>
        <w:r w:rsidR="001F14FF">
          <w:rPr>
            <w:noProof/>
            <w:webHidden/>
            <w:rtl/>
          </w:rPr>
          <w:t>7</w:t>
        </w:r>
        <w:r>
          <w:rPr>
            <w:rStyle w:val="ac"/>
            <w:noProof/>
            <w:rtl/>
          </w:rPr>
          <w:fldChar w:fldCharType="end"/>
        </w:r>
      </w:hyperlink>
    </w:p>
    <w:p w:rsidR="00F112D8" w:rsidRDefault="00F112D8" w:rsidP="00F112D8">
      <w:pPr>
        <w:pStyle w:val="42"/>
        <w:tabs>
          <w:tab w:val="right" w:leader="dot" w:pos="10194"/>
        </w:tabs>
        <w:rPr>
          <w:rFonts w:asciiTheme="minorHAnsi" w:eastAsiaTheme="minorEastAsia" w:hAnsiTheme="minorHAnsi" w:cstheme="minorBidi"/>
          <w:bCs w:val="0"/>
          <w:noProof/>
          <w:color w:val="auto"/>
          <w:szCs w:val="22"/>
          <w:rtl/>
        </w:rPr>
      </w:pPr>
      <w:hyperlink w:anchor="_Toc32846055" w:history="1">
        <w:r w:rsidRPr="000759C7">
          <w:rPr>
            <w:rStyle w:val="ac"/>
            <w:rFonts w:hint="eastAsia"/>
            <w:noProof/>
            <w:rtl/>
          </w:rPr>
          <w:t>روا</w:t>
        </w:r>
        <w:r w:rsidRPr="000759C7">
          <w:rPr>
            <w:rStyle w:val="ac"/>
            <w:rFonts w:hint="cs"/>
            <w:noProof/>
            <w:rtl/>
          </w:rPr>
          <w:t>ی</w:t>
        </w:r>
        <w:r w:rsidRPr="000759C7">
          <w:rPr>
            <w:rStyle w:val="ac"/>
            <w:rFonts w:hint="eastAsia"/>
            <w:noProof/>
            <w:rtl/>
          </w:rPr>
          <w:t>ت</w:t>
        </w:r>
        <w:r w:rsidRPr="000759C7">
          <w:rPr>
            <w:rStyle w:val="ac"/>
            <w:noProof/>
            <w:rtl/>
          </w:rPr>
          <w:t xml:space="preserve"> </w:t>
        </w:r>
        <w:r w:rsidRPr="000759C7">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Toc32846055 \h</w:instrText>
        </w:r>
        <w:r>
          <w:rPr>
            <w:noProof/>
            <w:webHidden/>
            <w:rtl/>
          </w:rPr>
          <w:instrText xml:space="preserve"> </w:instrText>
        </w:r>
        <w:r>
          <w:rPr>
            <w:rStyle w:val="ac"/>
            <w:noProof/>
            <w:rtl/>
          </w:rPr>
        </w:r>
        <w:r>
          <w:rPr>
            <w:rStyle w:val="ac"/>
            <w:noProof/>
            <w:rtl/>
          </w:rPr>
          <w:fldChar w:fldCharType="separate"/>
        </w:r>
        <w:r w:rsidR="001F14FF">
          <w:rPr>
            <w:noProof/>
            <w:webHidden/>
            <w:rtl/>
          </w:rPr>
          <w:t>8</w:t>
        </w:r>
        <w:r>
          <w:rPr>
            <w:rStyle w:val="ac"/>
            <w:noProof/>
            <w:rtl/>
          </w:rPr>
          <w:fldChar w:fldCharType="end"/>
        </w:r>
      </w:hyperlink>
    </w:p>
    <w:p w:rsidR="00C91EB6" w:rsidRPr="00C91EB6" w:rsidRDefault="00F112D8" w:rsidP="00C91EB6">
      <w:r>
        <w:fldChar w:fldCharType="end"/>
      </w:r>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0" w:name="BokSabj2_d"/>
      <w:bookmarkEnd w:id="0"/>
      <w:r w:rsidR="00D461B6">
        <w:rPr>
          <w:rFonts w:hint="cs"/>
          <w:rtl/>
        </w:rPr>
        <w:t>مسائل</w:t>
      </w:r>
      <w:r w:rsidR="00D461B6">
        <w:rPr>
          <w:rtl/>
        </w:rPr>
        <w:t xml:space="preserve"> </w:t>
      </w:r>
      <w:r w:rsidR="00D461B6">
        <w:rPr>
          <w:rFonts w:hint="cs"/>
          <w:rtl/>
        </w:rPr>
        <w:t>بحث</w:t>
      </w:r>
      <w:r w:rsidR="00D461B6">
        <w:rPr>
          <w:rtl/>
        </w:rPr>
        <w:t xml:space="preserve"> </w:t>
      </w:r>
      <w:r w:rsidR="00D461B6">
        <w:rPr>
          <w:rFonts w:hint="cs"/>
          <w:rtl/>
        </w:rPr>
        <w:t>اباحه</w:t>
      </w:r>
      <w:r w:rsidR="00D461B6">
        <w:rPr>
          <w:rtl/>
        </w:rPr>
        <w:t xml:space="preserve"> </w:t>
      </w:r>
      <w:r w:rsidR="00D461B6">
        <w:rPr>
          <w:rFonts w:hint="cs"/>
          <w:rtl/>
        </w:rPr>
        <w:t>مکان</w:t>
      </w:r>
      <w:r w:rsidR="00025B70">
        <w:rPr>
          <w:rFonts w:hint="cs"/>
          <w:rtl/>
        </w:rPr>
        <w:t xml:space="preserve"> </w:t>
      </w:r>
      <w:r w:rsidR="00386C11" w:rsidRPr="00A6366F">
        <w:rPr>
          <w:rFonts w:hint="cs"/>
          <w:rtl/>
        </w:rPr>
        <w:t>/</w:t>
      </w:r>
      <w:bookmarkStart w:id="1" w:name="BokSabj_d"/>
      <w:bookmarkEnd w:id="1"/>
      <w:r w:rsidR="00D461B6">
        <w:rPr>
          <w:rFonts w:hint="cs"/>
          <w:rtl/>
        </w:rPr>
        <w:t>مکان</w:t>
      </w:r>
      <w:r w:rsidR="00D461B6">
        <w:rPr>
          <w:rtl/>
        </w:rPr>
        <w:t xml:space="preserve"> </w:t>
      </w:r>
      <w:r w:rsidR="00D461B6">
        <w:rPr>
          <w:rFonts w:hint="cs"/>
          <w:rtl/>
        </w:rPr>
        <w:t>مصلی</w:t>
      </w:r>
      <w:r w:rsidR="00386C11" w:rsidRPr="00A6366F">
        <w:rPr>
          <w:rFonts w:hint="cs"/>
          <w:rtl/>
        </w:rPr>
        <w:t xml:space="preserve"> /</w:t>
      </w:r>
      <w:bookmarkStart w:id="2" w:name="Bokkolli"/>
      <w:bookmarkEnd w:id="2"/>
      <w:r w:rsidR="00D461B6">
        <w:rPr>
          <w:rFonts w:hint="cs"/>
          <w:rtl/>
        </w:rPr>
        <w:t>کتاب</w:t>
      </w:r>
      <w:r w:rsidR="00D461B6">
        <w:rPr>
          <w:rtl/>
        </w:rPr>
        <w:t xml:space="preserve"> </w:t>
      </w:r>
      <w:r w:rsidR="00D461B6">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793140" w:rsidP="003A6148">
      <w:pPr>
        <w:pBdr>
          <w:bottom w:val="double" w:sz="6" w:space="1" w:color="auto"/>
        </w:pBdr>
        <w:rPr>
          <w:rtl/>
        </w:rPr>
      </w:pPr>
      <w:r>
        <w:rPr>
          <w:rFonts w:hint="cs"/>
          <w:rtl/>
        </w:rPr>
        <w:t>در جلسه قبل قول صاحب جواهر بیان شد که اگر مالک اذن دهد که دیگری در ملک او نماز بخواند و در أثنای نماز از اذن خود رجوع کند أثری نخواهد داشت و این مصلی در همان مکان با رکوع و سجود اختیاری نماز می خواند.</w:t>
      </w:r>
    </w:p>
    <w:p w:rsidR="00247D2F" w:rsidRPr="003A6148" w:rsidRDefault="00247D2F" w:rsidP="003A6148">
      <w:pPr>
        <w:pBdr>
          <w:bottom w:val="double" w:sz="6" w:space="1" w:color="auto"/>
        </w:pBdr>
      </w:pPr>
    </w:p>
    <w:p w:rsidR="008F5B4D" w:rsidRDefault="008F5B4D" w:rsidP="003A6148"/>
    <w:p w:rsidR="00793140" w:rsidRPr="00793140" w:rsidRDefault="00793140" w:rsidP="00793140">
      <w:pPr>
        <w:pStyle w:val="1"/>
        <w:rPr>
          <w:rtl/>
        </w:rPr>
      </w:pPr>
      <w:bookmarkStart w:id="3" w:name="_Toc32177376"/>
      <w:bookmarkStart w:id="4" w:name="_Toc32266245"/>
      <w:bookmarkStart w:id="5" w:name="_Toc32787210"/>
      <w:bookmarkStart w:id="6" w:name="_Toc32846043"/>
      <w:r w:rsidRPr="00793140">
        <w:rPr>
          <w:rFonts w:hint="cs"/>
          <w:rtl/>
        </w:rPr>
        <w:t>مسأله 21</w:t>
      </w:r>
      <w:bookmarkEnd w:id="3"/>
      <w:bookmarkEnd w:id="4"/>
      <w:bookmarkEnd w:id="5"/>
      <w:bookmarkEnd w:id="6"/>
    </w:p>
    <w:p w:rsidR="00793140" w:rsidRDefault="00793140" w:rsidP="00793140">
      <w:pPr>
        <w:rPr>
          <w:color w:val="000080"/>
          <w:rtl/>
        </w:rPr>
      </w:pPr>
      <w:r w:rsidRPr="00793140">
        <w:rPr>
          <w:rFonts w:hint="cs"/>
          <w:color w:val="000080"/>
          <w:rtl/>
        </w:rPr>
        <w:t>إذا أذن المالك بالصلاة خصوصا أو عموما</w:t>
      </w:r>
      <w:r w:rsidRPr="00793140">
        <w:rPr>
          <w:rFonts w:hint="cs"/>
          <w:color w:val="000080"/>
        </w:rPr>
        <w:t>‌</w:t>
      </w:r>
      <w:r w:rsidRPr="00793140">
        <w:rPr>
          <w:rFonts w:hint="cs"/>
          <w:color w:val="000080"/>
          <w:rtl/>
        </w:rPr>
        <w:t xml:space="preserve"> ثمَّ رجع عن إذنه قبل الشروع فيها وجب الخروج في سعة الوقت و في الضيق يصلي حال الخروج على ما مر و إن كان ذلك بعد الشروع فيها فقد يقال بوجوب إتمامها مستقرا و عدم الالتفات إلى نهيه و إن كان في سعة الوقت إلا إذا كان موجبا لضرر عظيم على المالك لكنه مشكل بل الأقوى وجوب القطع في السعة و التشاغل بها خارجا في الضيق خصوصا في فرض الضرر على المالك‌</w:t>
      </w:r>
    </w:p>
    <w:p w:rsidR="002A2A5C" w:rsidRPr="00793140" w:rsidRDefault="002A2A5C" w:rsidP="002A2A5C">
      <w:pPr>
        <w:pStyle w:val="20"/>
        <w:rPr>
          <w:rtl/>
        </w:rPr>
      </w:pPr>
      <w:bookmarkStart w:id="7" w:name="_Toc32846044"/>
      <w:r>
        <w:rPr>
          <w:rFonts w:hint="cs"/>
          <w:rtl/>
        </w:rPr>
        <w:t>صور رجوع مالک از اذن</w:t>
      </w:r>
      <w:bookmarkEnd w:id="7"/>
    </w:p>
    <w:p w:rsidR="00E776D7" w:rsidRPr="002A2A5C" w:rsidRDefault="00E776D7" w:rsidP="00204CA0">
      <w:pPr>
        <w:rPr>
          <w:b/>
          <w:bCs/>
          <w:rtl/>
        </w:rPr>
      </w:pPr>
      <w:r w:rsidRPr="002A2A5C">
        <w:rPr>
          <w:rFonts w:hint="cs"/>
          <w:b/>
          <w:bCs/>
          <w:rtl/>
        </w:rPr>
        <w:t>بحث در رابطه با رجوع مالک از اذن بود؛ خلاصه عرض ما این است که در مسأله چهار صورت متصور است؛</w:t>
      </w:r>
    </w:p>
    <w:p w:rsidR="002A2A5C" w:rsidRDefault="002A2A5C" w:rsidP="002A2A5C">
      <w:pPr>
        <w:pStyle w:val="20"/>
        <w:rPr>
          <w:rtl/>
        </w:rPr>
      </w:pPr>
      <w:bookmarkStart w:id="8" w:name="_Toc32846045"/>
      <w:r>
        <w:rPr>
          <w:rFonts w:hint="cs"/>
          <w:rtl/>
        </w:rPr>
        <w:lastRenderedPageBreak/>
        <w:t>صورت أول (رجوع از اذن قبل از شروع در نماز با سعه وقت)</w:t>
      </w:r>
      <w:bookmarkEnd w:id="8"/>
    </w:p>
    <w:p w:rsidR="00E776D7" w:rsidRDefault="00E776D7" w:rsidP="00E776D7">
      <w:pPr>
        <w:rPr>
          <w:rtl/>
        </w:rPr>
      </w:pPr>
      <w:r w:rsidRPr="002A2A5C">
        <w:rPr>
          <w:rFonts w:hint="cs"/>
          <w:b/>
          <w:bCs/>
          <w:rtl/>
        </w:rPr>
        <w:t>صورت أول این است که</w:t>
      </w:r>
      <w:r>
        <w:rPr>
          <w:rFonts w:hint="cs"/>
          <w:rtl/>
        </w:rPr>
        <w:t>: مالک قبل از شروع شخص در نماز از اذن خود رجوع کند و وقت هم متسع باشد (یعنی امکان خروج از مکان و خواندن نماز در مکان مباح در داخل وقت وجود داشته باشد)؛ حکم این صورت واضح است و شخص باید سریع بیرون بیاید و در مکان مباح نماز بخواند.</w:t>
      </w:r>
    </w:p>
    <w:p w:rsidR="002A2A5C" w:rsidRDefault="002A2A5C" w:rsidP="002A2A5C">
      <w:pPr>
        <w:pStyle w:val="20"/>
        <w:rPr>
          <w:rtl/>
        </w:rPr>
      </w:pPr>
      <w:bookmarkStart w:id="9" w:name="_Toc32846046"/>
      <w:r>
        <w:rPr>
          <w:rFonts w:hint="cs"/>
          <w:rtl/>
        </w:rPr>
        <w:t>صورت دوم (رجوع از اذن قبل از شروع در نماز با ضیق وقت)</w:t>
      </w:r>
      <w:bookmarkEnd w:id="9"/>
    </w:p>
    <w:p w:rsidR="00E776D7" w:rsidRDefault="00E776D7" w:rsidP="00E776D7">
      <w:pPr>
        <w:rPr>
          <w:rtl/>
        </w:rPr>
      </w:pPr>
      <w:r w:rsidRPr="002A2A5C">
        <w:rPr>
          <w:rFonts w:hint="cs"/>
          <w:b/>
          <w:bCs/>
          <w:rtl/>
        </w:rPr>
        <w:t>صورت دوم این است که</w:t>
      </w:r>
      <w:r>
        <w:rPr>
          <w:rFonts w:hint="cs"/>
          <w:rtl/>
        </w:rPr>
        <w:t>: مالک قبل از شروع شخص در نماز از اذن خود رجوع کند و وقت ضیق باشد (یعنی اگر نماز را شروع نکند و بیرون از این مکان برود نمازش قضا می شود)؛ مشهور در رابطه با این صورت فرموده اند که این شخص در حال خروج نماز را ولو به صورت ایمائی شروع می کند.</w:t>
      </w:r>
    </w:p>
    <w:p w:rsidR="002A2A5C" w:rsidRDefault="002A2A5C" w:rsidP="002A2A5C">
      <w:pPr>
        <w:pStyle w:val="30"/>
        <w:rPr>
          <w:rtl/>
        </w:rPr>
      </w:pPr>
      <w:bookmarkStart w:id="10" w:name="_Toc32846047"/>
      <w:r>
        <w:rPr>
          <w:rFonts w:hint="cs"/>
          <w:rtl/>
        </w:rPr>
        <w:t>کلام صاحب جواهر (خواندن نماز اختیاری به خاطر تقدیم اسبق زمانی)</w:t>
      </w:r>
      <w:bookmarkEnd w:id="10"/>
    </w:p>
    <w:p w:rsidR="002A2A5C" w:rsidRDefault="00E776D7" w:rsidP="00F01566">
      <w:pPr>
        <w:rPr>
          <w:rtl/>
        </w:rPr>
      </w:pPr>
      <w:r>
        <w:rPr>
          <w:rFonts w:hint="cs"/>
          <w:rtl/>
        </w:rPr>
        <w:t xml:space="preserve">لکن </w:t>
      </w:r>
      <w:r w:rsidR="00392D59">
        <w:rPr>
          <w:rFonts w:hint="cs"/>
          <w:rtl/>
        </w:rPr>
        <w:t>صاحب جواهر به این قول تمایل دارند که این شخص در همان مکا</w:t>
      </w:r>
      <w:r w:rsidR="002A2A5C">
        <w:rPr>
          <w:rFonts w:hint="cs"/>
          <w:rtl/>
        </w:rPr>
        <w:t>ن بماند و نماز اختیاری بخواند؛ ز</w:t>
      </w:r>
      <w:r w:rsidR="00392D59">
        <w:rPr>
          <w:rFonts w:hint="cs"/>
          <w:rtl/>
        </w:rPr>
        <w:t>یرا بین حرمت غصب و وجوب نماز اختیاری، تزاحم وجود دارد و چون حرمت غصب</w:t>
      </w:r>
      <w:r w:rsidR="00C62B87">
        <w:rPr>
          <w:rFonts w:hint="cs"/>
          <w:rtl/>
        </w:rPr>
        <w:t xml:space="preserve"> در مورد این مکان</w:t>
      </w:r>
      <w:r w:rsidR="00392D59">
        <w:rPr>
          <w:rFonts w:hint="cs"/>
          <w:rtl/>
        </w:rPr>
        <w:t xml:space="preserve">، بعد از </w:t>
      </w:r>
      <w:r w:rsidR="00C62B87">
        <w:rPr>
          <w:rFonts w:hint="cs"/>
          <w:rtl/>
        </w:rPr>
        <w:t>رجوع مالک از اذنش فعلی شد و وجوب نماز اختیاری قبل از حرمت غصب ثابت بوده است، وجوب نماز اختیاری مقدم می شود و سبق زمانی از مرجحات باب تزاحم است و لذا این شخص در همان مکان، با حذف مستحبات نماز اختیاری را می خواند و بعد از نماز از آن مکان بیرون می رود.</w:t>
      </w:r>
    </w:p>
    <w:p w:rsidR="002A2A5C" w:rsidRDefault="002A2A5C" w:rsidP="002A2A5C">
      <w:pPr>
        <w:pStyle w:val="40"/>
        <w:rPr>
          <w:rtl/>
        </w:rPr>
      </w:pPr>
      <w:bookmarkStart w:id="11" w:name="_Toc32846048"/>
      <w:r>
        <w:rPr>
          <w:rFonts w:hint="cs"/>
          <w:rtl/>
        </w:rPr>
        <w:t>مناقشه مرحوم خویی</w:t>
      </w:r>
      <w:bookmarkEnd w:id="11"/>
    </w:p>
    <w:p w:rsidR="00F01566" w:rsidRDefault="00C62B87" w:rsidP="00F01566">
      <w:pPr>
        <w:rPr>
          <w:rtl/>
        </w:rPr>
      </w:pPr>
      <w:r w:rsidRPr="002A2A5C">
        <w:rPr>
          <w:rFonts w:hint="cs"/>
          <w:b/>
          <w:bCs/>
          <w:rtl/>
        </w:rPr>
        <w:t>مرحوم خویی فرموده اند:</w:t>
      </w:r>
      <w:r>
        <w:rPr>
          <w:rFonts w:hint="cs"/>
          <w:rtl/>
        </w:rPr>
        <w:t xml:space="preserve"> این مطلب صاحب جواهر صحیح نیست زیرا سبق زمانی در جایی مرحج است که دو خطاب </w:t>
      </w:r>
      <w:r w:rsidR="00F01566">
        <w:rPr>
          <w:rFonts w:hint="cs"/>
          <w:rtl/>
        </w:rPr>
        <w:t>مثل هم باشند از این حیث که هر دو مشروط به قدرت شرعیه اند (و گاهی ایشان فرموده است هر دو مشروط به قدرت عقلیه هم باشند)؛ مثلاً در مورد دو خطاب «</w:t>
      </w:r>
      <w:r w:rsidR="00204CA0">
        <w:rPr>
          <w:rFonts w:hint="cs"/>
          <w:rtl/>
        </w:rPr>
        <w:t>اذا</w:t>
      </w:r>
      <w:r w:rsidR="00204CA0">
        <w:rPr>
          <w:rtl/>
        </w:rPr>
        <w:t xml:space="preserve"> </w:t>
      </w:r>
      <w:r w:rsidR="00204CA0">
        <w:rPr>
          <w:rFonts w:hint="cs"/>
          <w:rtl/>
        </w:rPr>
        <w:t>قدرت</w:t>
      </w:r>
      <w:r w:rsidR="00204CA0">
        <w:rPr>
          <w:rtl/>
        </w:rPr>
        <w:t xml:space="preserve"> </w:t>
      </w:r>
      <w:r w:rsidR="00204CA0">
        <w:rPr>
          <w:rFonts w:hint="cs"/>
          <w:rtl/>
        </w:rPr>
        <w:t>فصم</w:t>
      </w:r>
      <w:r w:rsidR="00204CA0">
        <w:rPr>
          <w:rtl/>
        </w:rPr>
        <w:t xml:space="preserve"> </w:t>
      </w:r>
      <w:r w:rsidR="00204CA0">
        <w:rPr>
          <w:rFonts w:hint="cs"/>
          <w:rtl/>
        </w:rPr>
        <w:t>الیوم</w:t>
      </w:r>
      <w:r w:rsidR="00204CA0">
        <w:rPr>
          <w:rtl/>
        </w:rPr>
        <w:t xml:space="preserve"> </w:t>
      </w:r>
      <w:r w:rsidR="00204CA0">
        <w:rPr>
          <w:rFonts w:hint="cs"/>
          <w:rtl/>
        </w:rPr>
        <w:t>الاول</w:t>
      </w:r>
      <w:r w:rsidR="00204CA0">
        <w:rPr>
          <w:rtl/>
        </w:rPr>
        <w:t xml:space="preserve"> </w:t>
      </w:r>
      <w:r w:rsidR="00204CA0">
        <w:rPr>
          <w:rFonts w:hint="cs"/>
          <w:rtl/>
        </w:rPr>
        <w:t>من</w:t>
      </w:r>
      <w:r w:rsidR="00204CA0">
        <w:rPr>
          <w:rtl/>
        </w:rPr>
        <w:t xml:space="preserve"> </w:t>
      </w:r>
      <w:r w:rsidR="00204CA0">
        <w:rPr>
          <w:rFonts w:hint="cs"/>
          <w:rtl/>
        </w:rPr>
        <w:t>شهر</w:t>
      </w:r>
      <w:r w:rsidR="00204CA0">
        <w:rPr>
          <w:rtl/>
        </w:rPr>
        <w:t xml:space="preserve"> </w:t>
      </w:r>
      <w:r w:rsidR="00204CA0">
        <w:rPr>
          <w:rFonts w:hint="cs"/>
          <w:rtl/>
        </w:rPr>
        <w:t>رمضان</w:t>
      </w:r>
      <w:r w:rsidR="00F01566">
        <w:rPr>
          <w:rFonts w:hint="cs"/>
          <w:rtl/>
        </w:rPr>
        <w:t>» و</w:t>
      </w:r>
      <w:r w:rsidR="00204CA0">
        <w:rPr>
          <w:rtl/>
        </w:rPr>
        <w:t xml:space="preserve"> </w:t>
      </w:r>
      <w:r w:rsidR="00F01566">
        <w:rPr>
          <w:rFonts w:hint="cs"/>
          <w:rtl/>
        </w:rPr>
        <w:t>«</w:t>
      </w:r>
      <w:r w:rsidR="00204CA0">
        <w:rPr>
          <w:rFonts w:hint="cs"/>
          <w:rtl/>
        </w:rPr>
        <w:t>اذا</w:t>
      </w:r>
      <w:r w:rsidR="00204CA0">
        <w:rPr>
          <w:rtl/>
        </w:rPr>
        <w:t xml:space="preserve"> </w:t>
      </w:r>
      <w:r w:rsidR="00204CA0">
        <w:rPr>
          <w:rFonts w:hint="cs"/>
          <w:rtl/>
        </w:rPr>
        <w:t>قدرت</w:t>
      </w:r>
      <w:r w:rsidR="00204CA0">
        <w:rPr>
          <w:rtl/>
        </w:rPr>
        <w:t xml:space="preserve"> </w:t>
      </w:r>
      <w:r w:rsidR="00204CA0">
        <w:rPr>
          <w:rFonts w:hint="cs"/>
          <w:rtl/>
        </w:rPr>
        <w:t>فصم</w:t>
      </w:r>
      <w:r w:rsidR="00204CA0">
        <w:rPr>
          <w:rtl/>
        </w:rPr>
        <w:t xml:space="preserve"> </w:t>
      </w:r>
      <w:r w:rsidR="00204CA0">
        <w:rPr>
          <w:rFonts w:hint="cs"/>
          <w:rtl/>
        </w:rPr>
        <w:t>الیوم</w:t>
      </w:r>
      <w:r w:rsidR="00204CA0">
        <w:rPr>
          <w:rtl/>
        </w:rPr>
        <w:t xml:space="preserve"> </w:t>
      </w:r>
      <w:r w:rsidR="00204CA0">
        <w:rPr>
          <w:rFonts w:hint="cs"/>
          <w:rtl/>
        </w:rPr>
        <w:t>الثانی</w:t>
      </w:r>
      <w:r w:rsidR="00204CA0">
        <w:rPr>
          <w:rtl/>
        </w:rPr>
        <w:t xml:space="preserve"> </w:t>
      </w:r>
      <w:r w:rsidR="00204CA0">
        <w:rPr>
          <w:rFonts w:hint="cs"/>
          <w:rtl/>
        </w:rPr>
        <w:t>من</w:t>
      </w:r>
      <w:r w:rsidR="00204CA0">
        <w:rPr>
          <w:rtl/>
        </w:rPr>
        <w:t xml:space="preserve"> </w:t>
      </w:r>
      <w:r w:rsidR="00204CA0">
        <w:rPr>
          <w:rFonts w:hint="cs"/>
          <w:rtl/>
        </w:rPr>
        <w:t>شهر</w:t>
      </w:r>
      <w:r w:rsidR="00204CA0">
        <w:rPr>
          <w:rtl/>
        </w:rPr>
        <w:t xml:space="preserve"> </w:t>
      </w:r>
      <w:r w:rsidR="00204CA0">
        <w:rPr>
          <w:rFonts w:hint="cs"/>
          <w:rtl/>
        </w:rPr>
        <w:t>رمضان</w:t>
      </w:r>
      <w:r w:rsidR="00F01566">
        <w:rPr>
          <w:rFonts w:hint="cs"/>
          <w:rtl/>
        </w:rPr>
        <w:t>» سبق زمانی مرجح است و شخصی که قادر بر اتیان صوم هر دو روز نیست باید روز أول را انتخاب کند.</w:t>
      </w:r>
    </w:p>
    <w:p w:rsidR="00F01566" w:rsidRDefault="00F01566" w:rsidP="00F01566">
      <w:pPr>
        <w:rPr>
          <w:rtl/>
        </w:rPr>
      </w:pPr>
      <w:r>
        <w:rPr>
          <w:rFonts w:hint="cs"/>
          <w:rtl/>
        </w:rPr>
        <w:t>در جایی که خطاب مطلق باشد کلمات مرحوم خویی مختلف ا</w:t>
      </w:r>
      <w:r w:rsidR="00577870">
        <w:rPr>
          <w:rFonts w:hint="cs"/>
          <w:rtl/>
        </w:rPr>
        <w:t>س</w:t>
      </w:r>
      <w:r>
        <w:rPr>
          <w:rFonts w:hint="cs"/>
          <w:rtl/>
        </w:rPr>
        <w:t>ت؛ در برخی کتبشان فرموده اند در این موارد هم سبق زمانی مرجح است</w:t>
      </w:r>
      <w:r w:rsidR="00577870">
        <w:rPr>
          <w:rFonts w:hint="cs"/>
          <w:rtl/>
        </w:rPr>
        <w:t xml:space="preserve"> و در برخی کتبشان فرموده اند سبق زمانی در این موارد مرجح نیست.</w:t>
      </w:r>
    </w:p>
    <w:p w:rsidR="00577870" w:rsidRDefault="00577870" w:rsidP="00577870">
      <w:pPr>
        <w:rPr>
          <w:rtl/>
        </w:rPr>
      </w:pPr>
      <w:r>
        <w:rPr>
          <w:rFonts w:hint="cs"/>
          <w:rtl/>
        </w:rPr>
        <w:lastRenderedPageBreak/>
        <w:t>أما به هر حال در جایی که یک خطاب مطلق و دیگری مشروط به قدرت است خطاب مطلق باعث می شود که شخص عرفاً عاجز شود و دیگر قدرت بر اتیان به خطاب مشروط نداشته باشد؛ مثل ما نحن فیه که خطاب حرمت غصب مطلق است و خطاب وجوب نماز اختیاری مشروط به قدرت است به این خاطر که بدل دارد «صل صلاة اختیاریة و ان لم تقدر فصل صلاة ایمائیه» و لذا حرمت غصب سبب عجز عرفی از خطاب مشروط به قدرت می شود.</w:t>
      </w:r>
    </w:p>
    <w:p w:rsidR="00577870" w:rsidRDefault="0047454D" w:rsidP="00577870">
      <w:pPr>
        <w:rPr>
          <w:rtl/>
        </w:rPr>
      </w:pPr>
      <w:r w:rsidRPr="002A2A5C">
        <w:rPr>
          <w:rFonts w:hint="cs"/>
          <w:b/>
          <w:bCs/>
          <w:rtl/>
        </w:rPr>
        <w:t>مرحوم خویی در نقض به کلام صاحب جواهر فرموده اند</w:t>
      </w:r>
      <w:r>
        <w:rPr>
          <w:rFonts w:hint="cs"/>
          <w:rtl/>
        </w:rPr>
        <w:t>: اگر شخصی در ابتدای وقت آب مباح دارد و فکر می کرد مشکلی پیش نمی آید و نماز را تأخیر انداخت و این آب مباح از بین رفت و یک آب مغصوب باقی ماند، طبق کلام صاحب جواهر که سبق زمانی را مقدم دانسته اند این شخص باید با آب غصبی وضو بگیرد زیرا دلیل وجوب وضو با آب، سبق زمانی دارد!! آیا کسی به این مطلب ملتزم می شود؟!</w:t>
      </w:r>
    </w:p>
    <w:p w:rsidR="002A2A5C" w:rsidRDefault="002A2A5C" w:rsidP="002A2A5C">
      <w:pPr>
        <w:pStyle w:val="30"/>
        <w:rPr>
          <w:rtl/>
        </w:rPr>
      </w:pPr>
      <w:bookmarkStart w:id="12" w:name="_Toc32846049"/>
      <w:r>
        <w:rPr>
          <w:rFonts w:hint="cs"/>
          <w:rtl/>
        </w:rPr>
        <w:t>بررسی کلام صاحب جواهر و مرحوم خویی</w:t>
      </w:r>
      <w:bookmarkEnd w:id="12"/>
    </w:p>
    <w:p w:rsidR="0047454D" w:rsidRPr="002A2A5C" w:rsidRDefault="0047454D" w:rsidP="00204CA0">
      <w:pPr>
        <w:rPr>
          <w:b/>
          <w:bCs/>
          <w:rtl/>
        </w:rPr>
      </w:pPr>
      <w:r w:rsidRPr="002A2A5C">
        <w:rPr>
          <w:rFonts w:hint="cs"/>
          <w:b/>
          <w:bCs/>
          <w:rtl/>
        </w:rPr>
        <w:t>در اینجا چند مطلب عرض می کنیم؛</w:t>
      </w:r>
    </w:p>
    <w:p w:rsidR="00734512" w:rsidRDefault="0047454D" w:rsidP="00734512">
      <w:pPr>
        <w:rPr>
          <w:rtl/>
        </w:rPr>
      </w:pPr>
      <w:r w:rsidRPr="002A2A5C">
        <w:rPr>
          <w:rFonts w:hint="cs"/>
          <w:b/>
          <w:bCs/>
          <w:rtl/>
        </w:rPr>
        <w:t>مطلب أول این بود که</w:t>
      </w:r>
      <w:r>
        <w:rPr>
          <w:rFonts w:hint="cs"/>
          <w:rtl/>
        </w:rPr>
        <w:t xml:space="preserve">: در جلسه قبل بیان کردیم </w:t>
      </w:r>
      <w:r w:rsidR="00421292">
        <w:rPr>
          <w:rFonts w:hint="cs"/>
          <w:rtl/>
        </w:rPr>
        <w:t>آنچه در باب تزاحم مرجح قرار داده شده است و آقایان هم در بحث الفاظ و هم در بحث ضد و در بحث تعارض به آن تصریح می کنند، این است که بین ظرف امتثال دو تکلیف، تأخر و تقدمی زمانی باشد مثل همین مثال روزه که ظرف امتثال وجوب صوم یوم أول رمضان، قبل از ظرف امتثال وجوب صوم یوم ثانی رمضان است</w:t>
      </w:r>
      <w:r w:rsidR="00734512">
        <w:rPr>
          <w:rFonts w:hint="cs"/>
          <w:rtl/>
        </w:rPr>
        <w:t>؛ در این صورت سبق زمانی را مطرح کرده اند که البته همه قبول ندارند و برخی همچون صاحب بحوث و آقای زنجانی قبول ندارند و لذا اگر شخصی می تواند پانزده روز روزه بگیرد فرقی ندارد که از ابتدای رمضان روزه بگیرد یا از وسط رمضان این روزه ها را شروع کند چون تزاحم است و سبق زمانی هم مرجح نیست.</w:t>
      </w:r>
    </w:p>
    <w:p w:rsidR="00AF6B8A" w:rsidRDefault="00734512" w:rsidP="00AF6B8A">
      <w:pPr>
        <w:rPr>
          <w:rtl/>
        </w:rPr>
      </w:pPr>
      <w:r>
        <w:rPr>
          <w:rFonts w:hint="cs"/>
          <w:rtl/>
        </w:rPr>
        <w:t>ولی اگر بین دو تکلیف تأخر و تقدم زمانی باشد ولی ظرف امتثال هر دو یک روز باشد ما در باب تزاحم ندیدیم کسی قائل به ترجیح در این صورت بشود؛</w:t>
      </w:r>
      <w:r w:rsidR="00231357">
        <w:rPr>
          <w:rFonts w:hint="cs"/>
          <w:rtl/>
        </w:rPr>
        <w:t xml:space="preserve"> مثلاً اگر مولا بیان کند «</w:t>
      </w:r>
      <w:r w:rsidR="00231357" w:rsidRPr="00231357">
        <w:rPr>
          <w:rFonts w:hint="cs"/>
          <w:rtl/>
        </w:rPr>
        <w:t>اذا</w:t>
      </w:r>
      <w:r w:rsidR="00231357" w:rsidRPr="00231357">
        <w:rPr>
          <w:rtl/>
        </w:rPr>
        <w:t xml:space="preserve"> </w:t>
      </w:r>
      <w:r w:rsidR="00231357" w:rsidRPr="00231357">
        <w:rPr>
          <w:rFonts w:hint="cs"/>
          <w:rtl/>
        </w:rPr>
        <w:t>جائک</w:t>
      </w:r>
      <w:r w:rsidR="00231357" w:rsidRPr="00231357">
        <w:rPr>
          <w:rtl/>
        </w:rPr>
        <w:t xml:space="preserve"> </w:t>
      </w:r>
      <w:r w:rsidR="00231357" w:rsidRPr="00231357">
        <w:rPr>
          <w:rFonts w:hint="cs"/>
          <w:rtl/>
        </w:rPr>
        <w:t>عالم</w:t>
      </w:r>
      <w:r w:rsidR="00231357" w:rsidRPr="00231357">
        <w:rPr>
          <w:rtl/>
        </w:rPr>
        <w:t xml:space="preserve"> </w:t>
      </w:r>
      <w:r w:rsidR="00231357" w:rsidRPr="00231357">
        <w:rPr>
          <w:rFonts w:hint="cs"/>
          <w:rtl/>
        </w:rPr>
        <w:t>فاکرمه</w:t>
      </w:r>
      <w:r w:rsidR="00231357" w:rsidRPr="00231357">
        <w:rPr>
          <w:rtl/>
        </w:rPr>
        <w:t xml:space="preserve"> </w:t>
      </w:r>
      <w:r w:rsidR="00231357" w:rsidRPr="00231357">
        <w:rPr>
          <w:rFonts w:hint="cs"/>
          <w:rtl/>
        </w:rPr>
        <w:t>فی</w:t>
      </w:r>
      <w:r w:rsidR="00231357" w:rsidRPr="00231357">
        <w:rPr>
          <w:rtl/>
        </w:rPr>
        <w:t xml:space="preserve"> </w:t>
      </w:r>
      <w:r w:rsidR="00231357" w:rsidRPr="00231357">
        <w:rPr>
          <w:rFonts w:hint="cs"/>
          <w:rtl/>
        </w:rPr>
        <w:t>یوم</w:t>
      </w:r>
      <w:r w:rsidR="00231357" w:rsidRPr="00231357">
        <w:rPr>
          <w:rtl/>
        </w:rPr>
        <w:t xml:space="preserve"> </w:t>
      </w:r>
      <w:r w:rsidR="00231357" w:rsidRPr="00231357">
        <w:rPr>
          <w:rFonts w:hint="cs"/>
          <w:rtl/>
        </w:rPr>
        <w:t>الجمعة</w:t>
      </w:r>
      <w:r w:rsidR="00231357" w:rsidRPr="00231357">
        <w:rPr>
          <w:rtl/>
        </w:rPr>
        <w:t xml:space="preserve"> </w:t>
      </w:r>
      <w:r w:rsidR="00231357" w:rsidRPr="00231357">
        <w:rPr>
          <w:rFonts w:hint="cs"/>
          <w:rtl/>
        </w:rPr>
        <w:t>فقدم</w:t>
      </w:r>
      <w:r w:rsidR="00231357" w:rsidRPr="00231357">
        <w:rPr>
          <w:rtl/>
        </w:rPr>
        <w:t xml:space="preserve"> </w:t>
      </w:r>
      <w:r w:rsidR="00231357" w:rsidRPr="00231357">
        <w:rPr>
          <w:rFonts w:hint="cs"/>
          <w:rtl/>
        </w:rPr>
        <w:t>الیه</w:t>
      </w:r>
      <w:r w:rsidR="00231357" w:rsidRPr="00231357">
        <w:rPr>
          <w:rtl/>
        </w:rPr>
        <w:t xml:space="preserve"> </w:t>
      </w:r>
      <w:r w:rsidR="00231357" w:rsidRPr="00231357">
        <w:rPr>
          <w:rFonts w:hint="cs"/>
          <w:rtl/>
        </w:rPr>
        <w:t>الغداء</w:t>
      </w:r>
      <w:r w:rsidR="00231357">
        <w:rPr>
          <w:rFonts w:hint="cs"/>
          <w:rtl/>
        </w:rPr>
        <w:t xml:space="preserve">» و زید یک ساعت زودتر از عمرو برسد، متعیّن نخواهد بود که زید اکرام شود و دلیلی نداریم که در تزاحم بین این دو واجب که ظرف امتثالشان یک زمان است، </w:t>
      </w:r>
      <w:r w:rsidR="0053137E">
        <w:rPr>
          <w:rFonts w:hint="cs"/>
          <w:rtl/>
        </w:rPr>
        <w:t>وجوبی که زودتر فعلی شده است مقدم باشد.</w:t>
      </w:r>
      <w:r w:rsidR="0053137E">
        <w:rPr>
          <w:rtl/>
        </w:rPr>
        <w:br/>
      </w:r>
      <w:r w:rsidR="00FC2271" w:rsidRPr="002A2A5C">
        <w:rPr>
          <w:rFonts w:hint="cs"/>
          <w:b/>
          <w:bCs/>
          <w:rtl/>
        </w:rPr>
        <w:t>بله، حساب خطابین متواردین متفاوت است</w:t>
      </w:r>
      <w:r w:rsidR="00FC2271">
        <w:rPr>
          <w:rFonts w:hint="cs"/>
          <w:rtl/>
        </w:rPr>
        <w:t>؛ مثلاً اگر در ضمن عقد لازم، سفر روز دوشنبه شرط شود و روز یکشنبه در ضمن عقد لازم دیگری، ترک سفر در روز دوشنبه شرط شود در این صورت همان طور که مرحوم حکیم فرموده اند شرطی که اسبق زماناً است مصداق شرط است که محلل حرام نیست زیرا وقتی شرط روز شنبه آمد سفر روز دوشنبه مباح بود و لذا «</w:t>
      </w:r>
      <w:r w:rsidR="00204CA0">
        <w:rPr>
          <w:rFonts w:hint="cs"/>
          <w:rtl/>
        </w:rPr>
        <w:t>المؤمنون</w:t>
      </w:r>
      <w:r w:rsidR="00204CA0">
        <w:rPr>
          <w:rtl/>
        </w:rPr>
        <w:t xml:space="preserve"> </w:t>
      </w:r>
      <w:r w:rsidR="00204CA0">
        <w:rPr>
          <w:rFonts w:hint="cs"/>
          <w:rtl/>
        </w:rPr>
        <w:lastRenderedPageBreak/>
        <w:t>عند</w:t>
      </w:r>
      <w:r w:rsidR="00204CA0">
        <w:rPr>
          <w:rtl/>
        </w:rPr>
        <w:t xml:space="preserve"> </w:t>
      </w:r>
      <w:r w:rsidR="00204CA0">
        <w:rPr>
          <w:rFonts w:hint="cs"/>
          <w:rtl/>
        </w:rPr>
        <w:t>شروطهم</w:t>
      </w:r>
      <w:r w:rsidR="00204CA0">
        <w:rPr>
          <w:rtl/>
        </w:rPr>
        <w:t xml:space="preserve"> </w:t>
      </w:r>
      <w:r w:rsidR="00204CA0">
        <w:rPr>
          <w:rFonts w:hint="cs"/>
          <w:rtl/>
        </w:rPr>
        <w:t>الا</w:t>
      </w:r>
      <w:r w:rsidR="00204CA0">
        <w:rPr>
          <w:rtl/>
        </w:rPr>
        <w:t xml:space="preserve"> </w:t>
      </w:r>
      <w:r w:rsidR="00204CA0">
        <w:rPr>
          <w:rFonts w:hint="cs"/>
          <w:rtl/>
        </w:rPr>
        <w:t>ما</w:t>
      </w:r>
      <w:r w:rsidR="00204CA0">
        <w:rPr>
          <w:rtl/>
        </w:rPr>
        <w:t xml:space="preserve"> </w:t>
      </w:r>
      <w:r w:rsidR="00204CA0">
        <w:rPr>
          <w:rFonts w:hint="cs"/>
          <w:rtl/>
        </w:rPr>
        <w:t>احل</w:t>
      </w:r>
      <w:r w:rsidR="00204CA0">
        <w:rPr>
          <w:rtl/>
        </w:rPr>
        <w:t xml:space="preserve"> </w:t>
      </w:r>
      <w:r w:rsidR="00204CA0">
        <w:rPr>
          <w:rFonts w:hint="cs"/>
          <w:rtl/>
        </w:rPr>
        <w:t>حراما</w:t>
      </w:r>
      <w:r w:rsidR="00FC2271">
        <w:rPr>
          <w:rFonts w:hint="cs"/>
          <w:rtl/>
        </w:rPr>
        <w:t>» شاملش می شود و</w:t>
      </w:r>
      <w:r w:rsidR="00204CA0">
        <w:rPr>
          <w:rtl/>
        </w:rPr>
        <w:t xml:space="preserve"> </w:t>
      </w:r>
      <w:r w:rsidR="00204CA0">
        <w:rPr>
          <w:rFonts w:hint="cs"/>
          <w:rtl/>
        </w:rPr>
        <w:t>تا</w:t>
      </w:r>
      <w:r w:rsidR="00204CA0">
        <w:rPr>
          <w:rtl/>
        </w:rPr>
        <w:t xml:space="preserve"> </w:t>
      </w:r>
      <w:r w:rsidR="00204CA0">
        <w:rPr>
          <w:rFonts w:hint="cs"/>
          <w:rtl/>
        </w:rPr>
        <w:t>دلیل</w:t>
      </w:r>
      <w:r w:rsidR="00204CA0">
        <w:rPr>
          <w:rtl/>
        </w:rPr>
        <w:t xml:space="preserve"> </w:t>
      </w:r>
      <w:r w:rsidR="00204CA0">
        <w:rPr>
          <w:rFonts w:hint="cs"/>
          <w:rtl/>
        </w:rPr>
        <w:t>وجوب</w:t>
      </w:r>
      <w:r w:rsidR="00204CA0">
        <w:rPr>
          <w:rtl/>
        </w:rPr>
        <w:t xml:space="preserve"> </w:t>
      </w:r>
      <w:r w:rsidR="00204CA0">
        <w:rPr>
          <w:rFonts w:hint="cs"/>
          <w:rtl/>
        </w:rPr>
        <w:t>وفاء</w:t>
      </w:r>
      <w:r w:rsidR="00204CA0">
        <w:rPr>
          <w:rtl/>
        </w:rPr>
        <w:t xml:space="preserve"> </w:t>
      </w:r>
      <w:r w:rsidR="00204CA0">
        <w:rPr>
          <w:rFonts w:hint="cs"/>
          <w:rtl/>
        </w:rPr>
        <w:t>به</w:t>
      </w:r>
      <w:r w:rsidR="00204CA0">
        <w:rPr>
          <w:rtl/>
        </w:rPr>
        <w:t xml:space="preserve"> </w:t>
      </w:r>
      <w:r w:rsidR="00204CA0">
        <w:rPr>
          <w:rFonts w:hint="cs"/>
          <w:rtl/>
        </w:rPr>
        <w:t>شرط</w:t>
      </w:r>
      <w:r w:rsidR="00FC2271">
        <w:rPr>
          <w:rFonts w:hint="cs"/>
          <w:rtl/>
        </w:rPr>
        <w:t>،</w:t>
      </w:r>
      <w:r w:rsidR="00204CA0">
        <w:rPr>
          <w:rtl/>
        </w:rPr>
        <w:t xml:space="preserve"> </w:t>
      </w:r>
      <w:r w:rsidR="00204CA0">
        <w:rPr>
          <w:rFonts w:hint="cs"/>
          <w:rtl/>
        </w:rPr>
        <w:t>این</w:t>
      </w:r>
      <w:r w:rsidR="00204CA0">
        <w:rPr>
          <w:rtl/>
        </w:rPr>
        <w:t xml:space="preserve"> </w:t>
      </w:r>
      <w:r w:rsidR="00204CA0">
        <w:rPr>
          <w:rFonts w:hint="cs"/>
          <w:rtl/>
        </w:rPr>
        <w:t>شرط</w:t>
      </w:r>
      <w:r w:rsidR="00204CA0">
        <w:rPr>
          <w:rtl/>
        </w:rPr>
        <w:t xml:space="preserve"> </w:t>
      </w:r>
      <w:r w:rsidR="00204CA0">
        <w:rPr>
          <w:rFonts w:hint="cs"/>
          <w:rtl/>
        </w:rPr>
        <w:t>روز</w:t>
      </w:r>
      <w:r w:rsidR="00204CA0">
        <w:rPr>
          <w:rtl/>
        </w:rPr>
        <w:t xml:space="preserve"> </w:t>
      </w:r>
      <w:r w:rsidR="00204CA0">
        <w:rPr>
          <w:rFonts w:hint="cs"/>
          <w:rtl/>
        </w:rPr>
        <w:t>شنبه</w:t>
      </w:r>
      <w:r w:rsidR="00204CA0">
        <w:rPr>
          <w:rtl/>
        </w:rPr>
        <w:t xml:space="preserve"> </w:t>
      </w:r>
      <w:r w:rsidR="00204CA0">
        <w:rPr>
          <w:rFonts w:hint="cs"/>
          <w:rtl/>
        </w:rPr>
        <w:t>را</w:t>
      </w:r>
      <w:r w:rsidR="00204CA0">
        <w:rPr>
          <w:rtl/>
        </w:rPr>
        <w:t xml:space="preserve"> </w:t>
      </w:r>
      <w:r w:rsidR="00204CA0">
        <w:rPr>
          <w:rFonts w:hint="cs"/>
          <w:rtl/>
        </w:rPr>
        <w:t>گرفت</w:t>
      </w:r>
      <w:r w:rsidR="00204CA0">
        <w:rPr>
          <w:rtl/>
        </w:rPr>
        <w:t xml:space="preserve"> </w:t>
      </w:r>
      <w:r w:rsidR="00FD0569">
        <w:rPr>
          <w:rFonts w:hint="cs"/>
          <w:rtl/>
        </w:rPr>
        <w:t>دیگر</w:t>
      </w:r>
      <w:r w:rsidR="00204CA0">
        <w:rPr>
          <w:rtl/>
        </w:rPr>
        <w:t xml:space="preserve"> </w:t>
      </w:r>
      <w:r w:rsidR="00204CA0">
        <w:rPr>
          <w:rFonts w:hint="cs"/>
          <w:rtl/>
        </w:rPr>
        <w:t>شرط</w:t>
      </w:r>
      <w:r w:rsidR="00204CA0">
        <w:rPr>
          <w:rtl/>
        </w:rPr>
        <w:t xml:space="preserve"> </w:t>
      </w:r>
      <w:r w:rsidR="00204CA0">
        <w:rPr>
          <w:rFonts w:hint="cs"/>
          <w:rtl/>
        </w:rPr>
        <w:t>روز</w:t>
      </w:r>
      <w:r w:rsidR="00204CA0">
        <w:rPr>
          <w:rtl/>
        </w:rPr>
        <w:t xml:space="preserve"> </w:t>
      </w:r>
      <w:r w:rsidR="00204CA0">
        <w:rPr>
          <w:rFonts w:hint="cs"/>
          <w:rtl/>
        </w:rPr>
        <w:t>یکشنبه</w:t>
      </w:r>
      <w:r w:rsidR="00204CA0">
        <w:rPr>
          <w:rtl/>
        </w:rPr>
        <w:t xml:space="preserve"> </w:t>
      </w:r>
      <w:r w:rsidR="00FD0569">
        <w:rPr>
          <w:rFonts w:hint="cs"/>
          <w:rtl/>
        </w:rPr>
        <w:t>نسبت به این که</w:t>
      </w:r>
      <w:r w:rsidR="00204CA0">
        <w:rPr>
          <w:rtl/>
        </w:rPr>
        <w:t xml:space="preserve"> </w:t>
      </w:r>
      <w:r w:rsidR="00204CA0">
        <w:rPr>
          <w:rFonts w:hint="cs"/>
          <w:rtl/>
        </w:rPr>
        <w:t>سفر</w:t>
      </w:r>
      <w:r w:rsidR="00204CA0">
        <w:rPr>
          <w:rtl/>
        </w:rPr>
        <w:t xml:space="preserve"> </w:t>
      </w:r>
      <w:r w:rsidR="00204CA0">
        <w:rPr>
          <w:rFonts w:hint="cs"/>
          <w:rtl/>
        </w:rPr>
        <w:t>نرویم</w:t>
      </w:r>
      <w:r w:rsidR="00204CA0">
        <w:rPr>
          <w:rtl/>
        </w:rPr>
        <w:t xml:space="preserve"> </w:t>
      </w:r>
      <w:r w:rsidR="00204CA0">
        <w:rPr>
          <w:rFonts w:hint="cs"/>
          <w:rtl/>
        </w:rPr>
        <w:t>مصداق</w:t>
      </w:r>
      <w:r w:rsidR="00204CA0">
        <w:rPr>
          <w:rtl/>
        </w:rPr>
        <w:t xml:space="preserve"> </w:t>
      </w:r>
      <w:r w:rsidR="00204CA0">
        <w:rPr>
          <w:rFonts w:hint="cs"/>
          <w:rtl/>
        </w:rPr>
        <w:t>شرط</w:t>
      </w:r>
      <w:r w:rsidR="00204CA0">
        <w:rPr>
          <w:rtl/>
        </w:rPr>
        <w:t xml:space="preserve"> </w:t>
      </w:r>
      <w:r w:rsidR="00204CA0">
        <w:rPr>
          <w:rFonts w:hint="cs"/>
          <w:rtl/>
        </w:rPr>
        <w:t>محلل</w:t>
      </w:r>
      <w:r w:rsidR="00204CA0">
        <w:rPr>
          <w:rtl/>
        </w:rPr>
        <w:t xml:space="preserve"> </w:t>
      </w:r>
      <w:r w:rsidR="00204CA0">
        <w:rPr>
          <w:rFonts w:hint="cs"/>
          <w:rtl/>
        </w:rPr>
        <w:t>حرام</w:t>
      </w:r>
      <w:r w:rsidR="00FD0569">
        <w:rPr>
          <w:rFonts w:hint="cs"/>
          <w:rtl/>
        </w:rPr>
        <w:t xml:space="preserve"> خواهد شد؛ لکن این مطلب ربطی به باب تزاحم ندارد و مربوط به باب توارد است که اگر سبق زمانی مطرح نشود منجر به تعارض دلیل وجوب وفاء به شرط در مورد این دو شرط می شود و عرف، سبق زمانی را موجب تقدیم أحد المتواردین</w:t>
      </w:r>
      <w:r w:rsidR="00AF6B8A">
        <w:rPr>
          <w:rFonts w:hint="cs"/>
          <w:rtl/>
        </w:rPr>
        <w:t xml:space="preserve"> می داند و شرط أول را مصداق شرطی می داند که محلل حرام نیست و شرط دوم را مصداق محلل حرام می داند.</w:t>
      </w:r>
    </w:p>
    <w:p w:rsidR="005F6D83" w:rsidRDefault="00AF6B8A" w:rsidP="00463ADD">
      <w:pPr>
        <w:rPr>
          <w:rtl/>
        </w:rPr>
      </w:pPr>
      <w:r>
        <w:rPr>
          <w:rFonts w:hint="cs"/>
          <w:rtl/>
        </w:rPr>
        <w:t>أما مورد توارد ربطی به باب تزاحم ندارد</w:t>
      </w:r>
      <w:r w:rsidR="002A2A5C">
        <w:rPr>
          <w:rFonts w:hint="cs"/>
          <w:rtl/>
        </w:rPr>
        <w:t>:</w:t>
      </w:r>
      <w:r>
        <w:rPr>
          <w:rFonts w:hint="cs"/>
          <w:rtl/>
        </w:rPr>
        <w:t xml:space="preserve"> مثل مثال «</w:t>
      </w:r>
      <w:r w:rsidR="00204CA0">
        <w:rPr>
          <w:rFonts w:hint="cs"/>
          <w:rtl/>
        </w:rPr>
        <w:t>اذا</w:t>
      </w:r>
      <w:r w:rsidR="00204CA0">
        <w:rPr>
          <w:rtl/>
        </w:rPr>
        <w:t xml:space="preserve"> </w:t>
      </w:r>
      <w:r w:rsidR="00204CA0">
        <w:rPr>
          <w:rFonts w:hint="cs"/>
          <w:rtl/>
        </w:rPr>
        <w:t>جاءک</w:t>
      </w:r>
      <w:r w:rsidR="00204CA0">
        <w:rPr>
          <w:rtl/>
        </w:rPr>
        <w:t xml:space="preserve"> </w:t>
      </w:r>
      <w:r w:rsidR="00204CA0">
        <w:rPr>
          <w:rFonts w:hint="cs"/>
          <w:rtl/>
        </w:rPr>
        <w:t>العالم</w:t>
      </w:r>
      <w:r w:rsidR="00204CA0">
        <w:rPr>
          <w:rtl/>
        </w:rPr>
        <w:t xml:space="preserve"> </w:t>
      </w:r>
      <w:r w:rsidR="00204CA0">
        <w:rPr>
          <w:rFonts w:hint="cs"/>
          <w:rtl/>
        </w:rPr>
        <w:t>فقدم</w:t>
      </w:r>
      <w:r w:rsidR="00204CA0">
        <w:rPr>
          <w:rtl/>
        </w:rPr>
        <w:t xml:space="preserve"> </w:t>
      </w:r>
      <w:r w:rsidR="00204CA0">
        <w:rPr>
          <w:rFonts w:hint="cs"/>
          <w:rtl/>
        </w:rPr>
        <w:t>الیه</w:t>
      </w:r>
      <w:r w:rsidR="00204CA0">
        <w:rPr>
          <w:rtl/>
        </w:rPr>
        <w:t xml:space="preserve"> </w:t>
      </w:r>
      <w:r w:rsidR="00204CA0">
        <w:rPr>
          <w:rFonts w:hint="cs"/>
          <w:rtl/>
        </w:rPr>
        <w:t>الغداء</w:t>
      </w:r>
      <w:r>
        <w:rPr>
          <w:rFonts w:hint="cs"/>
          <w:rtl/>
        </w:rPr>
        <w:t>» که در صورتی که عمرو ده دقیقه دیرتر از زید برسد و تنها یک غذا موجود باشد از باب تساوی بین متساویین مخیر خواهیم بود. و ثبوت وجوب اکرام زید موجب عجز از وجوب اکرام عمرو نیست</w:t>
      </w:r>
      <w:r w:rsidR="006178D9">
        <w:rPr>
          <w:rFonts w:hint="cs"/>
          <w:rtl/>
        </w:rPr>
        <w:t xml:space="preserve"> و خطاب أول بر خطاب دوم ترجیحی ندارد مخصوصاً این که خطاب هر دو وجوب هم واحد است. و مهم در قدرت، قدرت در ظرف امتثال است و قدرت در زمان حدوث وجوب مهم نیست و لذا </w:t>
      </w:r>
      <w:r w:rsidR="005F6D83">
        <w:rPr>
          <w:rFonts w:hint="cs"/>
          <w:rtl/>
        </w:rPr>
        <w:t>اشکال ندارد زنی که حائض است برای کنس مسجد در ده روز دیگر أجیر شود به این خاطر که زمان کنس، قدرت بر دخول مسجد دارد و قدرت در ظرف امتثال وجود دارد. و آنچه</w:t>
      </w:r>
      <w:r w:rsidR="00C17278">
        <w:rPr>
          <w:rFonts w:hint="cs"/>
          <w:rtl/>
        </w:rPr>
        <w:t xml:space="preserve"> مطرح کردند و خود</w:t>
      </w:r>
      <w:r w:rsidR="005F6D83">
        <w:rPr>
          <w:rFonts w:hint="cs"/>
          <w:rtl/>
        </w:rPr>
        <w:t xml:space="preserve"> مرحوم خویی </w:t>
      </w:r>
      <w:r w:rsidR="00C17278">
        <w:rPr>
          <w:rFonts w:hint="cs"/>
          <w:rtl/>
        </w:rPr>
        <w:t>مثال زدند</w:t>
      </w:r>
      <w:r w:rsidR="005F6D83">
        <w:rPr>
          <w:rFonts w:hint="cs"/>
          <w:rtl/>
        </w:rPr>
        <w:t xml:space="preserve"> سبق زمانی در ظرف امتثال بود و ما در سبق زمانی وجوب با اتحاد ظرف امتثال هردو واجب، هیچ ترجیحی بین این ها نمی بینیم.</w:t>
      </w:r>
    </w:p>
    <w:p w:rsidR="00A1651F" w:rsidRDefault="00204CA0" w:rsidP="00102162">
      <w:pPr>
        <w:rPr>
          <w:rtl/>
        </w:rPr>
      </w:pPr>
      <w:r w:rsidRPr="002A2A5C">
        <w:rPr>
          <w:rFonts w:hint="cs"/>
          <w:b/>
          <w:bCs/>
          <w:rtl/>
        </w:rPr>
        <w:t>مطلب</w:t>
      </w:r>
      <w:r w:rsidRPr="002A2A5C">
        <w:rPr>
          <w:b/>
          <w:bCs/>
          <w:rtl/>
        </w:rPr>
        <w:t xml:space="preserve"> </w:t>
      </w:r>
      <w:r w:rsidRPr="002A2A5C">
        <w:rPr>
          <w:rFonts w:hint="cs"/>
          <w:b/>
          <w:bCs/>
          <w:rtl/>
        </w:rPr>
        <w:t>دوم</w:t>
      </w:r>
      <w:r w:rsidRPr="002A2A5C">
        <w:rPr>
          <w:b/>
          <w:bCs/>
          <w:rtl/>
        </w:rPr>
        <w:t xml:space="preserve"> </w:t>
      </w:r>
      <w:r w:rsidRPr="002A2A5C">
        <w:rPr>
          <w:rFonts w:hint="cs"/>
          <w:b/>
          <w:bCs/>
          <w:rtl/>
        </w:rPr>
        <w:t>این</w:t>
      </w:r>
      <w:r w:rsidRPr="002A2A5C">
        <w:rPr>
          <w:b/>
          <w:bCs/>
          <w:rtl/>
        </w:rPr>
        <w:t xml:space="preserve"> </w:t>
      </w:r>
      <w:r w:rsidRPr="002A2A5C">
        <w:rPr>
          <w:rFonts w:hint="cs"/>
          <w:b/>
          <w:bCs/>
          <w:rtl/>
        </w:rPr>
        <w:t>است</w:t>
      </w:r>
      <w:r w:rsidRPr="002A2A5C">
        <w:rPr>
          <w:b/>
          <w:bCs/>
          <w:rtl/>
        </w:rPr>
        <w:t xml:space="preserve"> </w:t>
      </w:r>
      <w:r w:rsidRPr="002A2A5C">
        <w:rPr>
          <w:rFonts w:hint="cs"/>
          <w:b/>
          <w:bCs/>
          <w:rtl/>
        </w:rPr>
        <w:t>که</w:t>
      </w:r>
      <w:r w:rsidR="00153612" w:rsidRPr="002A2A5C">
        <w:rPr>
          <w:rFonts w:hint="cs"/>
          <w:b/>
          <w:bCs/>
          <w:rtl/>
        </w:rPr>
        <w:t>:</w:t>
      </w:r>
      <w:r w:rsidR="00463ADD">
        <w:rPr>
          <w:rFonts w:hint="cs"/>
          <w:rtl/>
        </w:rPr>
        <w:t xml:space="preserve"> أصلاً مقام از قبیل تزاحم نیست تا به مرجحات باب تزاحم رجوع شود زیرا فعل واحد است که هم مصداق غصب و هم مصداق رکوع و سجود اختیاری است و به خاطر ضیق وقت، مندوحه ای وجود ندارد و لذ تعارض رخ می دهد؛ یعنی چون فعل واحد نمی تواند هم مصداق حرام باشد و هم مصداق منحصر واجب باشد مسأله به تعارض بر می گردد و در تعار</w:t>
      </w:r>
      <w:r w:rsidR="00A1651F">
        <w:rPr>
          <w:rFonts w:hint="cs"/>
          <w:rtl/>
        </w:rPr>
        <w:t xml:space="preserve">ض دیگر سبق زمانی از مرجحات نیست؛ تزاحم در جایی است که دو فعل است که شخص هر کدام را بخواهد می تواند انجام دهد ولی قدرت بر جمع بین هر دو ندارد ولی جایی که فعل واحد است که می خواهد مصداق حرام و هم مصداق واجب باشد و مندوحه ای هم نباشد در اینجا بعید است کسی قائل به جواز اجتماع أمر و نهی شود زیرا </w:t>
      </w:r>
      <w:r w:rsidR="00EE63E9">
        <w:rPr>
          <w:rFonts w:hint="cs"/>
          <w:rtl/>
        </w:rPr>
        <w:t>این مورد تکلیف به غیر مقدور است و تزاحم در محل بحث، تزاحم ملاکی است که از أنحای تعارض است و تزاحم امتثالی نیست تا مرجحات باب تزاحم را در آن پیاده کنیم.</w:t>
      </w:r>
      <w:r w:rsidR="00102162">
        <w:rPr>
          <w:rFonts w:hint="cs"/>
          <w:rtl/>
        </w:rPr>
        <w:t xml:space="preserve"> (توجه شود که در توارد هر کدام از دو خطاب یک قیدی زده اند مثل «بشرط</w:t>
      </w:r>
      <w:r>
        <w:rPr>
          <w:rtl/>
        </w:rPr>
        <w:t xml:space="preserve"> </w:t>
      </w:r>
      <w:r>
        <w:rPr>
          <w:rFonts w:hint="cs"/>
          <w:rtl/>
        </w:rPr>
        <w:t>ان</w:t>
      </w:r>
      <w:r>
        <w:rPr>
          <w:rtl/>
        </w:rPr>
        <w:t xml:space="preserve"> </w:t>
      </w:r>
      <w:r>
        <w:rPr>
          <w:rFonts w:hint="cs"/>
          <w:rtl/>
        </w:rPr>
        <w:t>لایکون</w:t>
      </w:r>
      <w:r>
        <w:rPr>
          <w:rtl/>
        </w:rPr>
        <w:t xml:space="preserve"> </w:t>
      </w:r>
      <w:r>
        <w:rPr>
          <w:rFonts w:hint="cs"/>
          <w:rtl/>
        </w:rPr>
        <w:t>محللا</w:t>
      </w:r>
      <w:r>
        <w:rPr>
          <w:rtl/>
        </w:rPr>
        <w:t xml:space="preserve"> </w:t>
      </w:r>
      <w:r>
        <w:rPr>
          <w:rFonts w:hint="cs"/>
          <w:rtl/>
        </w:rPr>
        <w:t>للحرام</w:t>
      </w:r>
      <w:r w:rsidR="00102162">
        <w:rPr>
          <w:rFonts w:hint="cs"/>
          <w:rtl/>
        </w:rPr>
        <w:t>» و این قید منشأ توارد می شود که در محل بحث چنین قیدی وجود ندارد)</w:t>
      </w:r>
      <w:r>
        <w:rPr>
          <w:rtl/>
        </w:rPr>
        <w:t xml:space="preserve"> </w:t>
      </w:r>
    </w:p>
    <w:p w:rsidR="00102162" w:rsidRPr="002A2A5C" w:rsidRDefault="00204CA0" w:rsidP="002A2A5C">
      <w:pPr>
        <w:rPr>
          <w:rFonts w:hint="cs"/>
          <w:b/>
          <w:bCs/>
          <w:rtl/>
        </w:rPr>
      </w:pPr>
      <w:r w:rsidRPr="002A2A5C">
        <w:rPr>
          <w:rFonts w:hint="cs"/>
          <w:b/>
          <w:bCs/>
          <w:rtl/>
        </w:rPr>
        <w:t>مطلب</w:t>
      </w:r>
      <w:r w:rsidRPr="002A2A5C">
        <w:rPr>
          <w:b/>
          <w:bCs/>
          <w:rtl/>
        </w:rPr>
        <w:t xml:space="preserve"> </w:t>
      </w:r>
      <w:r w:rsidRPr="002A2A5C">
        <w:rPr>
          <w:rFonts w:hint="cs"/>
          <w:b/>
          <w:bCs/>
          <w:rtl/>
        </w:rPr>
        <w:t>سوم</w:t>
      </w:r>
      <w:r w:rsidRPr="002A2A5C">
        <w:rPr>
          <w:b/>
          <w:bCs/>
          <w:rtl/>
        </w:rPr>
        <w:t xml:space="preserve"> </w:t>
      </w:r>
      <w:r w:rsidRPr="002A2A5C">
        <w:rPr>
          <w:rFonts w:hint="cs"/>
          <w:b/>
          <w:bCs/>
          <w:rtl/>
        </w:rPr>
        <w:t>این</w:t>
      </w:r>
      <w:r w:rsidRPr="002A2A5C">
        <w:rPr>
          <w:b/>
          <w:bCs/>
          <w:rtl/>
        </w:rPr>
        <w:t xml:space="preserve"> </w:t>
      </w:r>
      <w:r w:rsidRPr="002A2A5C">
        <w:rPr>
          <w:rFonts w:hint="cs"/>
          <w:b/>
          <w:bCs/>
          <w:rtl/>
        </w:rPr>
        <w:t>است</w:t>
      </w:r>
      <w:r w:rsidRPr="002A2A5C">
        <w:rPr>
          <w:b/>
          <w:bCs/>
          <w:rtl/>
        </w:rPr>
        <w:t xml:space="preserve"> </w:t>
      </w:r>
      <w:r w:rsidRPr="002A2A5C">
        <w:rPr>
          <w:rFonts w:hint="cs"/>
          <w:b/>
          <w:bCs/>
          <w:rtl/>
        </w:rPr>
        <w:t>که</w:t>
      </w:r>
      <w:r w:rsidR="002A2A5C">
        <w:rPr>
          <w:rFonts w:hint="cs"/>
          <w:b/>
          <w:bCs/>
          <w:rtl/>
        </w:rPr>
        <w:t xml:space="preserve">: </w:t>
      </w:r>
      <w:r w:rsidR="00102162">
        <w:rPr>
          <w:rFonts w:hint="cs"/>
          <w:rtl/>
        </w:rPr>
        <w:t>مرحوم خویی فرمودند که خطاب تحریم غصب، مطلق است ولی خطاب أمر به صلات اختیاریه، مشروط به قدرت است و خطاب مطلق بر خطاب مشروط به قدرت مقدم است.</w:t>
      </w:r>
    </w:p>
    <w:p w:rsidR="00102162" w:rsidRPr="00A91BDD" w:rsidRDefault="00102162" w:rsidP="00A91BDD">
      <w:pPr>
        <w:rPr>
          <w:u w:val="single"/>
          <w:rtl/>
        </w:rPr>
      </w:pPr>
      <w:r>
        <w:rPr>
          <w:rFonts w:hint="cs"/>
          <w:rtl/>
        </w:rPr>
        <w:lastRenderedPageBreak/>
        <w:t xml:space="preserve">به نظر ما همان طور که مرحوم صدر و مرحوم تبریزی فرموده اند این مبنا صحیح نیست و بین خطاب مشروط به قدرت و </w:t>
      </w:r>
      <w:r w:rsidRPr="00A91BDD">
        <w:rPr>
          <w:rFonts w:hint="cs"/>
          <w:rtl/>
        </w:rPr>
        <w:t>خطاب مطلق تفاوتی نیست زیرا هر خطاب مطلقی با آیه</w:t>
      </w:r>
      <w:r w:rsidR="00A91BDD">
        <w:rPr>
          <w:rFonts w:ascii="Sakkal Majalla" w:hAnsi="Sakkal Majalla" w:cs="Sakkal Majalla" w:hint="cs"/>
          <w:color w:val="008000"/>
          <w:rtl/>
        </w:rPr>
        <w:t xml:space="preserve"> ﴿</w:t>
      </w:r>
      <w:r w:rsidR="00A91BDD" w:rsidRPr="00A91BDD">
        <w:rPr>
          <w:rFonts w:hint="cs"/>
          <w:color w:val="008000"/>
          <w:rtl/>
        </w:rPr>
        <w:t>لاَ يُكَلِّفُ اللَّهُ نَفْساً إِلاَّ وُسْعَهَا</w:t>
      </w:r>
      <w:r w:rsidR="00A91BDD" w:rsidRPr="00A91BDD">
        <w:rPr>
          <w:rFonts w:ascii="Sakkal Majalla" w:hAnsi="Sakkal Majalla" w:cs="Sakkal Majalla" w:hint="cs"/>
          <w:color w:val="008000"/>
          <w:rtl/>
        </w:rPr>
        <w:t>﴾</w:t>
      </w:r>
      <w:r w:rsidR="00A91BDD">
        <w:rPr>
          <w:rStyle w:val="ab"/>
          <w:rFonts w:ascii="Sakkal Majalla" w:hAnsi="Sakkal Majalla" w:cs="Sakkal Majalla"/>
          <w:color w:val="008000"/>
          <w:rtl/>
        </w:rPr>
        <w:footnoteReference w:id="1"/>
      </w:r>
      <w:r w:rsidRPr="00A91BDD">
        <w:rPr>
          <w:rFonts w:hint="cs"/>
          <w:rtl/>
        </w:rPr>
        <w:t xml:space="preserve"> مشروط به قدرت شده است و ظاهر</w:t>
      </w:r>
      <w:r>
        <w:rPr>
          <w:rFonts w:hint="cs"/>
          <w:rtl/>
        </w:rPr>
        <w:t xml:space="preserve"> قدرت، قدرت بر ذات فعل است که در هر دو وجود دارد؛ </w:t>
      </w:r>
      <w:r w:rsidR="0020524E">
        <w:rPr>
          <w:rFonts w:hint="cs"/>
          <w:rtl/>
        </w:rPr>
        <w:t>برای این که مطلب به صورت وجدانی ثابت شود مثالی بیان می کنیم؛</w:t>
      </w:r>
      <w:r>
        <w:rPr>
          <w:rFonts w:hint="cs"/>
          <w:rtl/>
        </w:rPr>
        <w:t xml:space="preserve"> اگر یک خطاب بیان کند «ان استطعت فحج» و خطاب دیگر بگوید «یجب علی المرأة ستر شعرها</w:t>
      </w:r>
      <w:r w:rsidR="0020524E">
        <w:rPr>
          <w:rFonts w:hint="cs"/>
          <w:rtl/>
        </w:rPr>
        <w:t>» و تزاحم ایجاد شود</w:t>
      </w:r>
      <w:r w:rsidR="00A52F5A">
        <w:rPr>
          <w:rStyle w:val="ab"/>
          <w:rtl/>
        </w:rPr>
        <w:footnoteReference w:id="2"/>
      </w:r>
      <w:r w:rsidR="0020524E">
        <w:rPr>
          <w:rFonts w:hint="cs"/>
          <w:rtl/>
        </w:rPr>
        <w:t xml:space="preserve"> گفته می شود که حج أهم است و مقدم می شود در حالی که طبق نظر مرحوم خویی باید گفته شود که خطاب وجوب حج مشروط به قدرت است و خطاب وجوب ستر شعر مطلق است و لذا در تزاحم باید ستر شعر را انجام دهد و حج را کنار بگذارد در حالی که عرف این گونه نمی گوید.</w:t>
      </w:r>
    </w:p>
    <w:p w:rsidR="000248DB" w:rsidRDefault="00AA3068" w:rsidP="000248DB">
      <w:pPr>
        <w:rPr>
          <w:rtl/>
        </w:rPr>
      </w:pPr>
      <w:r>
        <w:rPr>
          <w:rFonts w:hint="cs"/>
          <w:rtl/>
        </w:rPr>
        <w:t>یا مثلاً اگر خطاب «اذا قدرت فاسق ابنی ماءاً» با خطاب «ا</w:t>
      </w:r>
      <w:r w:rsidR="000248DB">
        <w:rPr>
          <w:rFonts w:hint="cs"/>
          <w:rtl/>
        </w:rPr>
        <w:t>غسل وجهک بالماء» تزاحم کند، این گونه نیست که عرف خطاب مطلق را بر خطاب مشروط</w:t>
      </w:r>
      <w:r w:rsidR="00204CA0">
        <w:rPr>
          <w:rtl/>
        </w:rPr>
        <w:t xml:space="preserve"> </w:t>
      </w:r>
      <w:r w:rsidR="000248DB">
        <w:rPr>
          <w:rFonts w:hint="cs"/>
          <w:rtl/>
        </w:rPr>
        <w:t>مقدم بداند زیرا همه تکالیف با خطاب «لایکلف الله نفسا الا وسعها» مشروط به قدرت شده است و با هم فرقی ندارند.</w:t>
      </w:r>
    </w:p>
    <w:p w:rsidR="000248DB" w:rsidRDefault="000248DB" w:rsidP="000248DB">
      <w:pPr>
        <w:rPr>
          <w:rFonts w:hint="cs"/>
          <w:rtl/>
        </w:rPr>
      </w:pPr>
      <w:r w:rsidRPr="002A2A5C">
        <w:rPr>
          <w:rFonts w:hint="cs"/>
          <w:b/>
          <w:bCs/>
          <w:rtl/>
        </w:rPr>
        <w:t>مطلب چهارم این است که:</w:t>
      </w:r>
      <w:r>
        <w:rPr>
          <w:rFonts w:hint="cs"/>
          <w:rtl/>
        </w:rPr>
        <w:t xml:space="preserve"> مرحوم خویی به صاحب جواهر نقض کردند که اگر شخصی ابتدای وقت آب مباح دارد و آب مباح از بین می رود و آب ملک غیر باقی می ماند صاحب جواهر باید ملتزم شوند که باید با آب مملوک غیر وضو بگیرد زیرا وضو با آب اسبق زماناً است.</w:t>
      </w:r>
    </w:p>
    <w:p w:rsidR="0009604A" w:rsidRDefault="0009604A" w:rsidP="0009604A">
      <w:pPr>
        <w:rPr>
          <w:rtl/>
        </w:rPr>
      </w:pPr>
      <w:r w:rsidRPr="002A2A5C">
        <w:rPr>
          <w:rFonts w:hint="cs"/>
          <w:b/>
          <w:bCs/>
          <w:rtl/>
        </w:rPr>
        <w:t>به نظر ما این نقض مرحوم خویی صحیح نیست</w:t>
      </w:r>
      <w:r>
        <w:rPr>
          <w:rFonts w:hint="cs"/>
          <w:rtl/>
        </w:rPr>
        <w:t>؛ زیرا حرمت غصب در این مثال از أول وقت فعلی است و با مثال صاحب جواهر که مالک از اذن خود رجوع کرده است تفاوت دارد؛ آب غصبی همیشه آب غصبی بوده است و از ابتدا «یحرم الغصب» شاملش شده است و لذا باید فرض به جایی برده شود که مالک آن ابتدا اذن در وضو از آب داده بود و بعد از اذنش برگشته است و آب هم منحصر در این آب مالک باشد</w:t>
      </w:r>
      <w:r w:rsidR="003B7179">
        <w:rPr>
          <w:rFonts w:hint="cs"/>
          <w:rtl/>
        </w:rPr>
        <w:t xml:space="preserve"> و تا آخر وقت آب مباح نمی یابد</w:t>
      </w:r>
      <w:r>
        <w:rPr>
          <w:rFonts w:hint="cs"/>
          <w:rtl/>
        </w:rPr>
        <w:t>؛ در این صورت این مثال أوض</w:t>
      </w:r>
      <w:r w:rsidR="003F5BFE">
        <w:rPr>
          <w:rFonts w:hint="cs"/>
          <w:rtl/>
        </w:rPr>
        <w:t>ح از مثال صاحب جواهر نخواهد بود و لذا صاحب جواهر ممکن است در این مثال هم به مفاد کلامش ملتزم شود.</w:t>
      </w:r>
      <w:r w:rsidR="003F5BFE">
        <w:rPr>
          <w:rStyle w:val="ab"/>
          <w:rtl/>
        </w:rPr>
        <w:footnoteReference w:id="3"/>
      </w:r>
    </w:p>
    <w:p w:rsidR="0097415A" w:rsidRDefault="007B5DD4" w:rsidP="0097415A">
      <w:pPr>
        <w:rPr>
          <w:rtl/>
        </w:rPr>
      </w:pPr>
      <w:r>
        <w:rPr>
          <w:rFonts w:hint="cs"/>
          <w:rtl/>
        </w:rPr>
        <w:lastRenderedPageBreak/>
        <w:t>مطلب پنجم این است که: نه فرمایش صاحب جواهر و نه تلاش های مرحوم خویی، هیچکدام تمام نیست؛ زیرا انحصار مکان به مکان مغصوب، یا انحصار آب به آب مغصوب با بقیه مثال ها تفاوت دارد و عرف در فرضی که شخص تنها یک آب غصبی دارد آن شخص را «واجد الماء» نمی بیند به این خاطر که ملک مردم ملک این شخص نیست. و لذا ما در مثال غصب معتقدیم که عرفاً مصداق عجز محقق است؛ شبیه این که به کسی گفته شود «اگر پول نداشتی این کار را انجام بده» که اگر پول های مردم در طاقچه خانه او باشد عرفاً نمی گویند</w:t>
      </w:r>
      <w:r w:rsidR="0097415A">
        <w:rPr>
          <w:rFonts w:hint="cs"/>
          <w:rtl/>
        </w:rPr>
        <w:t xml:space="preserve"> این شخص پول دارد و الممتنع شرعاً کالممتنع عقلاً، وقتی شارع و عقلاء می گویند که سجود در این مکان حرام است دیگر این شخص مصداق «من لایقدر علی السجود الاختیاری» می شود.</w:t>
      </w:r>
    </w:p>
    <w:p w:rsidR="00B87FAF" w:rsidRDefault="00952D2F" w:rsidP="00B87FAF">
      <w:pPr>
        <w:rPr>
          <w:rFonts w:hint="cs"/>
          <w:rtl/>
        </w:rPr>
      </w:pPr>
      <w:r>
        <w:rPr>
          <w:rFonts w:hint="cs"/>
          <w:rtl/>
        </w:rPr>
        <w:t xml:space="preserve">توجه شود که در مثال تزاحم «یحرم کشف الشعر أمام الاجانب» با «اذا قدرت فحج» بیان کردیم دلیل نداریم که هر خطاب مطلقی بر خطاب مشروط به قدرت مقدم است؛ لکن حساب غصب متفاوت است و </w:t>
      </w:r>
      <w:r w:rsidR="00CA4EBB">
        <w:rPr>
          <w:rFonts w:hint="cs"/>
          <w:rtl/>
        </w:rPr>
        <w:t>خطاب غصب که مطلق است بر خطاب مشروط مقدم است؛ زیرا أولاً وقتی غصب شرعاً و عقلائاً حرام است ولو مال مردم تکویناً در اختیار او باشد ولی این أمر منشأ نمی شود که بگویند این شخص متمکن از نماز اختیاری است؛  این که شخصی به جبر وارد منزل مردم شود و نماز با رکوع و سجود اختیاری بخواند عرفاً مصداق تمکن از نماز اختیاری نیست. ثانیاً عرض کردیم که ما وفاقاً للشیخ الاستاذ و السید الصدر، کبرای تقدیم خطاب مطلق بر خطاب مشروط به قدرت را قبول نداریم</w:t>
      </w:r>
      <w:r w:rsidR="00B87FAF">
        <w:rPr>
          <w:rFonts w:hint="cs"/>
          <w:rtl/>
        </w:rPr>
        <w:t>؛ لکن این دلیل نمی شود که نهی از این فرد را که مصداق غصب است سبب ندانیم که عرف دیگر این شخص را متمکن از نماز اختیاری که مصداق منحصرش غصب است، نداند.</w:t>
      </w:r>
    </w:p>
    <w:p w:rsidR="00B87FAF" w:rsidRDefault="00204CA0" w:rsidP="00B87FAF">
      <w:pPr>
        <w:rPr>
          <w:rFonts w:hint="cs"/>
          <w:rtl/>
        </w:rPr>
      </w:pPr>
      <w:r>
        <w:rPr>
          <w:rFonts w:hint="cs"/>
          <w:rtl/>
        </w:rPr>
        <w:t>ثالثا</w:t>
      </w:r>
      <w:r>
        <w:rPr>
          <w:rtl/>
        </w:rPr>
        <w:t>:</w:t>
      </w:r>
      <w:r w:rsidR="00B87FAF">
        <w:rPr>
          <w:rFonts w:hint="cs"/>
          <w:rtl/>
        </w:rPr>
        <w:t xml:space="preserve"> ملاک غصب و مفسده غصب در عرف متشرعی أهم است و غصب حق الناس است.</w:t>
      </w:r>
      <w:r w:rsidR="004C0379">
        <w:rPr>
          <w:rFonts w:hint="cs"/>
          <w:rtl/>
        </w:rPr>
        <w:t xml:space="preserve"> (البته موارد مختلف است و مثلاً ملاک انقاذ غریق أهم از مفسده غصب است و لذا علم به سقوط خطاب تحریم غصب در جایی که مقدمه انقاذ غریق است، داریم. علاوه بر این که انقاذ غریق متحد با غصب نیست ولی در محل بحث نماز در مکان مغصوب با غصب متحد است و أصلاً این فرد از نماز نهی دارد و الممتنع شرعاً به نظر کالممتنع تکویناً است و عرف می گوید من نمی توانم. بله اگر در موردی انقاذ غریق با غصب متحد شد از راه علم به ضعف ملاک غصب در برابر ملاک انقاذ غریق، پیش می آییم</w:t>
      </w:r>
      <w:r w:rsidR="00E170C7">
        <w:rPr>
          <w:rFonts w:hint="cs"/>
          <w:rtl/>
        </w:rPr>
        <w:t xml:space="preserve"> و ربطی به محل بحث ندارد</w:t>
      </w:r>
      <w:r w:rsidR="004C0379">
        <w:rPr>
          <w:rFonts w:hint="cs"/>
          <w:rtl/>
        </w:rPr>
        <w:t>.)</w:t>
      </w:r>
    </w:p>
    <w:p w:rsidR="00E170C7" w:rsidRDefault="00B87FAF" w:rsidP="00B87FAF">
      <w:pPr>
        <w:rPr>
          <w:rtl/>
        </w:rPr>
      </w:pPr>
      <w:r>
        <w:rPr>
          <w:rFonts w:hint="cs"/>
          <w:rtl/>
        </w:rPr>
        <w:t>و لذا به نظر ما در صورتی که مالک از اذن خود رجوع کند و ضیق وقت باشد اشکالی ندارد که این شخص نماز خود را در حال خروج و با حالت ایماء بخواند.</w:t>
      </w:r>
    </w:p>
    <w:p w:rsidR="00B87FAF" w:rsidRDefault="00E170C7" w:rsidP="00E170C7">
      <w:pPr>
        <w:pStyle w:val="20"/>
        <w:rPr>
          <w:rtl/>
        </w:rPr>
      </w:pPr>
      <w:bookmarkStart w:id="13" w:name="_Toc32846050"/>
      <w:r>
        <w:rPr>
          <w:rFonts w:hint="cs"/>
          <w:rtl/>
        </w:rPr>
        <w:t>صورت سوم (</w:t>
      </w:r>
      <w:r w:rsidR="00FF4D8D">
        <w:rPr>
          <w:rFonts w:hint="cs"/>
          <w:rtl/>
        </w:rPr>
        <w:t>رجوع از اذن در أثنای نماز با سعه وقت</w:t>
      </w:r>
      <w:r>
        <w:rPr>
          <w:rFonts w:hint="cs"/>
          <w:rtl/>
        </w:rPr>
        <w:t>)</w:t>
      </w:r>
      <w:bookmarkEnd w:id="13"/>
    </w:p>
    <w:p w:rsidR="00E170C7" w:rsidRDefault="00E170C7" w:rsidP="00204CA0">
      <w:pPr>
        <w:rPr>
          <w:rFonts w:hint="cs"/>
          <w:rtl/>
        </w:rPr>
      </w:pPr>
      <w:r>
        <w:rPr>
          <w:rFonts w:hint="cs"/>
          <w:rtl/>
        </w:rPr>
        <w:t>صورت أول و دوم این بود که مالک قبل از نماز حال یا در سعه وقت و یا در ضیق وقت از اذن خود رجوع کند.</w:t>
      </w:r>
    </w:p>
    <w:p w:rsidR="00E170C7" w:rsidRDefault="00E170C7" w:rsidP="00204CA0">
      <w:pPr>
        <w:rPr>
          <w:rtl/>
        </w:rPr>
      </w:pPr>
      <w:r w:rsidRPr="00FF4D8D">
        <w:rPr>
          <w:rFonts w:hint="cs"/>
          <w:b/>
          <w:bCs/>
          <w:rtl/>
        </w:rPr>
        <w:lastRenderedPageBreak/>
        <w:t>صورت سوم این است که</w:t>
      </w:r>
      <w:r>
        <w:rPr>
          <w:rFonts w:hint="cs"/>
          <w:rtl/>
        </w:rPr>
        <w:t>: مالک در أثنای نماز و در فرض سعه وقت از اذن خود رجوع کند؛ در این صورت سه قول مطرح است؛</w:t>
      </w:r>
    </w:p>
    <w:p w:rsidR="00FF4D8D" w:rsidRDefault="00FF4D8D" w:rsidP="00FF4D8D">
      <w:pPr>
        <w:pStyle w:val="30"/>
        <w:rPr>
          <w:rFonts w:hint="cs"/>
          <w:rtl/>
        </w:rPr>
      </w:pPr>
      <w:bookmarkStart w:id="14" w:name="_Toc32846051"/>
      <w:r>
        <w:rPr>
          <w:rFonts w:hint="cs"/>
          <w:rtl/>
        </w:rPr>
        <w:t>قول أول (قطع نماز و خواندن نماز اختیاری در خارج این مکان)</w:t>
      </w:r>
      <w:bookmarkEnd w:id="14"/>
    </w:p>
    <w:p w:rsidR="00E170C7" w:rsidRDefault="00E170C7" w:rsidP="00204CA0">
      <w:pPr>
        <w:rPr>
          <w:rFonts w:hint="cs"/>
          <w:rtl/>
        </w:rPr>
      </w:pPr>
      <w:r>
        <w:rPr>
          <w:rFonts w:hint="cs"/>
          <w:rtl/>
        </w:rPr>
        <w:t>قول أول که قول صحیح و موافق مشهور هم می باشد این است که این شخص نماز را قطع کند و در بیرون از این مکان، نماز اختیاری بخواند.</w:t>
      </w:r>
    </w:p>
    <w:p w:rsidR="00FF4D8D" w:rsidRDefault="00FF4D8D" w:rsidP="00FF4D8D">
      <w:pPr>
        <w:pStyle w:val="30"/>
        <w:rPr>
          <w:rtl/>
        </w:rPr>
      </w:pPr>
      <w:bookmarkStart w:id="15" w:name="_Toc32846052"/>
      <w:r>
        <w:rPr>
          <w:rFonts w:hint="cs"/>
          <w:rtl/>
        </w:rPr>
        <w:t>قول دوم (استمرار نماز و عدم أثر برای رجوع مالک از اذن)</w:t>
      </w:r>
      <w:bookmarkEnd w:id="15"/>
    </w:p>
    <w:p w:rsidR="00E170C7" w:rsidRDefault="00E170C7" w:rsidP="00204CA0">
      <w:pPr>
        <w:rPr>
          <w:rtl/>
        </w:rPr>
      </w:pPr>
      <w:r>
        <w:rPr>
          <w:rFonts w:hint="cs"/>
          <w:rtl/>
        </w:rPr>
        <w:t>قول دوم قولی بود که از شهید در ذکری، وحید بهبهانی و مرحوم نائینی نقل کردیم که چون نماز را با اذن شروع کرده است و قطع نماز حرام است رجوع مالک بی أثیر است زیرا مستلزم قطع نماز است</w:t>
      </w:r>
      <w:r w:rsidR="00956CFC">
        <w:rPr>
          <w:rFonts w:hint="cs"/>
          <w:rtl/>
        </w:rPr>
        <w:t xml:space="preserve"> و لذا این شخص نماز را در همان مکان می خواند. صاحب جواهر هم به همین قول تمایل داشت و البته در اینجا قائل هم دارد.</w:t>
      </w:r>
    </w:p>
    <w:p w:rsidR="00235DF4" w:rsidRDefault="00235DF4" w:rsidP="00235DF4">
      <w:pPr>
        <w:rPr>
          <w:rFonts w:hint="cs"/>
          <w:rtl/>
        </w:rPr>
      </w:pPr>
      <w:r w:rsidRPr="00FF3125">
        <w:rPr>
          <w:rFonts w:hint="cs"/>
          <w:b/>
          <w:bCs/>
          <w:rtl/>
        </w:rPr>
        <w:t>در اشکال به قول دوم بیان کردیم که</w:t>
      </w:r>
      <w:r w:rsidR="00FF4D8D" w:rsidRPr="00FF3125">
        <w:rPr>
          <w:rFonts w:hint="cs"/>
          <w:b/>
          <w:bCs/>
          <w:rtl/>
        </w:rPr>
        <w:t>:</w:t>
      </w:r>
      <w:r>
        <w:rPr>
          <w:rFonts w:hint="cs"/>
          <w:rtl/>
        </w:rPr>
        <w:t xml:space="preserve"> دلیل مطلقی بر حرمت قطع فریضه نداریم که شامل جایی شود که ادامه نماز مستلزم تصرف در ملک غیر بدون اذنش است و روایاتی راجع به حرمت قطع فریضه بیان شد و از آن ها جواب داده شد.</w:t>
      </w:r>
    </w:p>
    <w:p w:rsidR="00FF3125" w:rsidRDefault="00FF3125" w:rsidP="00FF3125">
      <w:pPr>
        <w:pStyle w:val="40"/>
        <w:rPr>
          <w:rtl/>
        </w:rPr>
      </w:pPr>
      <w:bookmarkStart w:id="16" w:name="_Toc32846053"/>
      <w:r>
        <w:rPr>
          <w:rFonts w:hint="cs"/>
          <w:rtl/>
        </w:rPr>
        <w:t>تکمیل أدله حرمت قطع فریضه</w:t>
      </w:r>
      <w:bookmarkEnd w:id="16"/>
    </w:p>
    <w:p w:rsidR="00235DF4" w:rsidRPr="00FF3125" w:rsidRDefault="00235DF4" w:rsidP="00235DF4">
      <w:pPr>
        <w:rPr>
          <w:b/>
          <w:bCs/>
          <w:rtl/>
        </w:rPr>
      </w:pPr>
      <w:r w:rsidRPr="00FF3125">
        <w:rPr>
          <w:rFonts w:hint="cs"/>
          <w:b/>
          <w:bCs/>
          <w:rtl/>
        </w:rPr>
        <w:t>دو روایت دیگ نیز وجود دارد که به آن استدلال شده است و مناسب است برای تکمیل بحث به آن اشاره شود؛</w:t>
      </w:r>
    </w:p>
    <w:p w:rsidR="00FF3125" w:rsidRDefault="00FF3125" w:rsidP="00FF3125">
      <w:pPr>
        <w:pStyle w:val="40"/>
        <w:rPr>
          <w:rtl/>
        </w:rPr>
      </w:pPr>
      <w:bookmarkStart w:id="17" w:name="_Toc32846054"/>
      <w:r>
        <w:rPr>
          <w:rFonts w:hint="cs"/>
          <w:rtl/>
        </w:rPr>
        <w:t>روایت أول</w:t>
      </w:r>
      <w:bookmarkEnd w:id="17"/>
    </w:p>
    <w:p w:rsidR="00B6539F" w:rsidRPr="00B6539F" w:rsidRDefault="00235DF4" w:rsidP="00B6539F">
      <w:pPr>
        <w:rPr>
          <w:rFonts w:hint="cs"/>
          <w:rtl/>
        </w:rPr>
      </w:pPr>
      <w:r>
        <w:rPr>
          <w:rFonts w:hint="cs"/>
          <w:rtl/>
        </w:rPr>
        <w:t>روایت أول روایتی است که محقق قمی در منهاج</w:t>
      </w:r>
      <w:r w:rsidR="006E2CA5">
        <w:rPr>
          <w:rFonts w:hint="cs"/>
          <w:rtl/>
        </w:rPr>
        <w:t xml:space="preserve"> الاحکام به آن استدلال کرده است: </w:t>
      </w:r>
      <w:r w:rsidR="00B6539F" w:rsidRPr="00B6539F">
        <w:rPr>
          <w:rFonts w:hint="cs"/>
          <w:color w:val="008000"/>
          <w:rtl/>
        </w:rPr>
        <w:t>مُحَمَّدُ بْنُ إِسْمَاعِيلَ عَنِ الْفَضْلِ بْنِ شَاذَانَ وَ عَلِيُّ بْنُ إِبْرَاهِيمَ عَنْ أَبِيهِ جَمِيعاً عَنْ حَمَّادِ بْنِ عِيسَى عَنْ حَرِيزٍ عَنْ زُرَارَةَ قَالَ: قُلْتُ لِأَبِي جَعْفَرٍ ع يُصَلِّي الرَّجُلُ بِوُضُوءٍ وَاحِدٍ صَلَاةَ اللَّيْلِ وَ النَّهَارِ كُلَّهَا قَالَ نَعَمْ مَا لَمْ يُحْدِثْ قُلْتُ فَيُصَلِّي بِتَيَمُّمٍ وَاحِدٍ صَلَاةَ اللَّيْلِ وَ النَّهَارِ كُلَّهَا قَالَ نَعَمْ مَا لَمْ يُحْدِثْ أَوْ يُصِبْ مَاءً قُلْتُ فَإِنْ أَصَابَ الْمَاءَ وَ رَجَا أَنْ يَقْدِرَ عَلَى مَاءٍ آخَرَ وَ ظَنَّ أَنَّهُ يَقْدِرُ عَلَيْهِ كُلَّمَا أَرَادَ فَعَسُرَ ذَلِكَ عَلَيْهِ- قَالَ يَنْقُضُ ذَلِكَ تَيَمُّمَهُ وَ عَلَيْهِ أَنْ يُعِيدَ التَّيَمُّمَ قُلْتُ</w:t>
      </w:r>
      <w:bookmarkStart w:id="18" w:name="_GoBack"/>
      <w:bookmarkEnd w:id="18"/>
      <w:r w:rsidR="00B6539F" w:rsidRPr="00B6539F">
        <w:rPr>
          <w:rFonts w:hint="cs"/>
          <w:color w:val="008000"/>
          <w:rtl/>
        </w:rPr>
        <w:t xml:space="preserve"> فَإِنْ أَصَابَ الْمَاءَ وَ قَدْ دَخَلَ فِي الصَّلَاةِ قَالَ فَلْيَنْصَرِفْ وَ لْيَتَوَضَّأْ مَا لَمْ يَرْكَعْ فَإِنْ كَانَ قَدْ رَكَعَ فَلْيَمْضِ فِي صَلَاتِهِ فَإِنَّ التَّيَمُّمَ أَحَدُ الطَّهُورَيْنِ</w:t>
      </w:r>
      <w:r w:rsidR="00B6539F" w:rsidRPr="00B6539F">
        <w:rPr>
          <w:rFonts w:hint="cs"/>
          <w:rtl/>
        </w:rPr>
        <w:t>.</w:t>
      </w:r>
      <w:r w:rsidR="00B6539F">
        <w:rPr>
          <w:rStyle w:val="ab"/>
          <w:rtl/>
        </w:rPr>
        <w:footnoteReference w:id="4"/>
      </w:r>
    </w:p>
    <w:p w:rsidR="00235DF4" w:rsidRDefault="00B6539F" w:rsidP="00B6539F">
      <w:pPr>
        <w:rPr>
          <w:rFonts w:hint="cs"/>
          <w:rtl/>
        </w:rPr>
      </w:pPr>
      <w:r w:rsidRPr="00B6539F">
        <w:rPr>
          <w:rFonts w:hint="cs"/>
          <w:rtl/>
        </w:rPr>
        <w:lastRenderedPageBreak/>
        <w:t xml:space="preserve"> </w:t>
      </w:r>
      <w:r w:rsidR="006E2CA5">
        <w:rPr>
          <w:rFonts w:hint="cs"/>
          <w:rtl/>
        </w:rPr>
        <w:t>«فإن کان قد رکع فلیمض فی صلاته</w:t>
      </w:r>
      <w:r w:rsidR="00166BE9">
        <w:rPr>
          <w:rFonts w:hint="cs"/>
          <w:rtl/>
        </w:rPr>
        <w:t xml:space="preserve"> فإن التیمم أحد الطهورین</w:t>
      </w:r>
      <w:r w:rsidR="006E2CA5">
        <w:rPr>
          <w:rFonts w:hint="cs"/>
          <w:rtl/>
        </w:rPr>
        <w:t xml:space="preserve">» </w:t>
      </w:r>
      <w:r w:rsidR="00872CD2">
        <w:rPr>
          <w:rFonts w:hint="cs"/>
          <w:rtl/>
        </w:rPr>
        <w:t>در صحیحه زراره بیان شده است که اگر شخصی با تیمم نمازش را شروع کرد و زمانی که به رکوع رفت آب پیدا کرد نمازش را ادامه می دهد. و روایات دیگر هم مشابه همین است که در آن تعبیر به «یمضی فی الصلاة، یتمها، لاینقضها» می کند.</w:t>
      </w:r>
    </w:p>
    <w:p w:rsidR="00872CD2" w:rsidRDefault="00872CD2" w:rsidP="00235DF4">
      <w:pPr>
        <w:rPr>
          <w:rtl/>
        </w:rPr>
      </w:pPr>
      <w:r>
        <w:rPr>
          <w:rFonts w:hint="cs"/>
          <w:rtl/>
        </w:rPr>
        <w:t>محقق قمی ره فرموده است ظاهر أمر به مضی، وجوب است و وجه این که مضی را واجب کرده است و لاینقضها را فرموده است این است که قطع فریضه حرام است وگرنه اشکالی نداشت که شخص نمازش را قطع کند و با آب وضوء بگیرد و نماز با وضوء بخواند.</w:t>
      </w:r>
    </w:p>
    <w:p w:rsidR="00FF3125" w:rsidRDefault="00FF3125" w:rsidP="00FF3125">
      <w:pPr>
        <w:pStyle w:val="40"/>
        <w:rPr>
          <w:rtl/>
        </w:rPr>
      </w:pPr>
      <w:bookmarkStart w:id="19" w:name="_Toc32846055"/>
      <w:r>
        <w:rPr>
          <w:rFonts w:hint="cs"/>
          <w:rtl/>
        </w:rPr>
        <w:t>روایت دوم</w:t>
      </w:r>
      <w:bookmarkEnd w:id="19"/>
    </w:p>
    <w:p w:rsidR="00166BE9" w:rsidRDefault="00166BE9" w:rsidP="00166BE9">
      <w:pPr>
        <w:rPr>
          <w:rFonts w:hint="cs"/>
          <w:rtl/>
        </w:rPr>
      </w:pPr>
      <w:r>
        <w:rPr>
          <w:rFonts w:hint="cs"/>
          <w:rtl/>
        </w:rPr>
        <w:t>روایت دیگر، روایتی است که صاحب حدائق به آن در جلد نه صفحه 102 از حدائق به آن اشاره کرده است: که در ابتدا به عنوان مؤید حرمت قطع فریضه به آن اشاره می کنند ولی بعد به آن استدلال می کنند؛</w:t>
      </w:r>
    </w:p>
    <w:p w:rsidR="00166BE9" w:rsidRPr="00166BE9" w:rsidRDefault="00166BE9" w:rsidP="00166BE9">
      <w:r>
        <w:rPr>
          <w:rFonts w:hint="cs"/>
          <w:rtl/>
        </w:rPr>
        <w:t xml:space="preserve">صحیحه عبدالرحمن بن الحجاج: </w:t>
      </w:r>
      <w:r w:rsidRPr="00166BE9">
        <w:rPr>
          <w:rFonts w:hint="cs"/>
          <w:color w:val="008000"/>
          <w:rtl/>
        </w:rPr>
        <w:t>مُحَمَّدُ بْنُ يَحْيَى عَنْ مُحَمَّدِ بْنِ الْحُسَيْنِ عَنْ صَفْوَانَ بْنِ يَحْيَى عَنْ عَبْدِ الرَّحْمَنِ بْنِ الْحَجَّاجِ قَالَ: سَأَلْتُ أَبَا الْحَسَنِ ع عَنِ الرَّجُلِ يُصِيبُهُ الْغَمْزُ فِي بَطْنِهِ وَ هُوَ يَسْتَطِيعُ أَنْ يَصْبِرَ عَلَيْهِ أَ يُصَلِّي عَلَى تِلْكَ الْحَالِ أَوْ لَا يُصَلِّي قَالَ فَقَالَ إِنِ احْتَمَلَ الصَّبْرَ وَ لَمْ يَخَفْ إِعْجَالًا عَنِ الصَّلَاةِ فَلْيُصَلِّ وَ لْيَصْبِرْ</w:t>
      </w:r>
      <w:r w:rsidRPr="00166BE9">
        <w:rPr>
          <w:rFonts w:hint="cs"/>
          <w:rtl/>
        </w:rPr>
        <w:t>.</w:t>
      </w:r>
      <w:r>
        <w:rPr>
          <w:rStyle w:val="ab"/>
        </w:rPr>
        <w:footnoteReference w:id="5"/>
      </w:r>
    </w:p>
    <w:p w:rsidR="001A1EA5" w:rsidRPr="006162A2" w:rsidRDefault="00841340" w:rsidP="00E3775D">
      <w:pPr>
        <w:rPr>
          <w:rtl/>
        </w:rPr>
      </w:pPr>
      <w:r>
        <w:rPr>
          <w:rFonts w:hint="cs"/>
          <w:rtl/>
        </w:rPr>
        <w:t xml:space="preserve">شخصی دچار دل پیچه می شود و می تواند بر آن صبر کند آیا بر این حال نماز بخواند با نه؟ حضرت فرمودند «ان احتمل الصبر» اگر </w:t>
      </w:r>
      <w:r w:rsidR="004739EF">
        <w:rPr>
          <w:rFonts w:hint="cs"/>
          <w:rtl/>
        </w:rPr>
        <w:t>توان</w:t>
      </w:r>
      <w:r>
        <w:rPr>
          <w:rFonts w:hint="cs"/>
          <w:rtl/>
        </w:rPr>
        <w:t xml:space="preserve"> صبر دارد</w:t>
      </w:r>
      <w:r w:rsidR="004739EF">
        <w:rPr>
          <w:rFonts w:hint="cs"/>
          <w:rtl/>
        </w:rPr>
        <w:t xml:space="preserve"> و خوف ندارد که نمازش را سریع بخواند </w:t>
      </w:r>
      <w:r>
        <w:rPr>
          <w:rFonts w:hint="cs"/>
          <w:rtl/>
        </w:rPr>
        <w:t xml:space="preserve">(و احتمال در لغت عربی زمان قدیم به معنای احتمال و شک نبوده است </w:t>
      </w:r>
      <w:r w:rsidR="004739EF">
        <w:rPr>
          <w:rFonts w:hint="cs"/>
          <w:rtl/>
        </w:rPr>
        <w:t>و احتمل به معنای تحمل است) فلیصل و لیصبر یعنی لایقطع الصلاة؛ با این که نماز در این حال مکروه است زیرا نماز مع مدافعة الخبیثین مکروه است. صاحب حدائق می فرماید به طریق أولی در جاهایی که مکروه نیست قطع نماز حرام می شود.</w:t>
      </w:r>
      <w:r w:rsidR="004739EF">
        <w:rPr>
          <w:rtl/>
        </w:rPr>
        <w:br/>
      </w:r>
      <w:r w:rsidR="00E3775D">
        <w:rPr>
          <w:rFonts w:hint="cs"/>
          <w:rtl/>
        </w:rPr>
        <w:t>جواب از این دو استدلال را در جلسه بعد بیان خواهیم کرد.</w:t>
      </w:r>
    </w:p>
    <w:sectPr w:rsidR="001A1EA5"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D37" w:rsidRDefault="00DE2D37" w:rsidP="008B750B">
      <w:pPr>
        <w:spacing w:line="240" w:lineRule="auto"/>
      </w:pPr>
      <w:r>
        <w:separator/>
      </w:r>
    </w:p>
  </w:endnote>
  <w:endnote w:type="continuationSeparator" w:id="0">
    <w:p w:rsidR="00DE2D37" w:rsidRDefault="00DE2D37"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B6539F" w:rsidRPr="00B6539F">
            <w:rPr>
              <w:noProof/>
              <w:rtl/>
              <w:lang w:val="fa-IR"/>
            </w:rPr>
            <w:t>7</w:t>
          </w:r>
          <w:r>
            <w:rPr>
              <w:noProof/>
            </w:rPr>
            <w:fldChar w:fldCharType="end"/>
          </w:r>
        </w:p>
      </w:tc>
      <w:tc>
        <w:tcPr>
          <w:tcW w:w="4786" w:type="dxa"/>
          <w:tcBorders>
            <w:top w:val="nil"/>
            <w:left w:val="nil"/>
            <w:bottom w:val="nil"/>
            <w:right w:val="nil"/>
          </w:tcBorders>
          <w:vAlign w:val="center"/>
        </w:tcPr>
        <w:p w:rsidR="006D44C1" w:rsidRPr="006D44C1" w:rsidRDefault="00D461B6" w:rsidP="001B6799">
          <w:pPr>
            <w:pStyle w:val="a6"/>
            <w:bidi w:val="0"/>
            <w:rPr>
              <w:color w:val="808080" w:themeColor="background1" w:themeShade="80"/>
              <w:rtl/>
            </w:rPr>
          </w:pPr>
          <w:bookmarkStart w:id="27" w:name="BokAdres"/>
          <w:bookmarkEnd w:id="27"/>
          <w:r>
            <w:rPr>
              <w:color w:val="808080" w:themeColor="background1" w:themeShade="80"/>
            </w:rPr>
            <w:t>F1ms4_13981128-073_hr1_mfeb.ir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D37" w:rsidRDefault="00DE2D37" w:rsidP="008B750B">
      <w:pPr>
        <w:spacing w:line="240" w:lineRule="auto"/>
      </w:pPr>
      <w:r>
        <w:separator/>
      </w:r>
    </w:p>
  </w:footnote>
  <w:footnote w:type="continuationSeparator" w:id="0">
    <w:p w:rsidR="00DE2D37" w:rsidRDefault="00DE2D37" w:rsidP="008B750B">
      <w:pPr>
        <w:spacing w:line="240" w:lineRule="auto"/>
      </w:pPr>
      <w:r>
        <w:continuationSeparator/>
      </w:r>
    </w:p>
  </w:footnote>
  <w:footnote w:id="1">
    <w:p w:rsidR="00A91BDD" w:rsidRPr="00A91BDD" w:rsidRDefault="00A91BDD" w:rsidP="00A91BDD">
      <w:pPr>
        <w:pStyle w:val="a9"/>
        <w:rPr>
          <w:rFonts w:hint="cs"/>
        </w:rPr>
      </w:pPr>
      <w:r w:rsidRPr="00A91BDD">
        <w:footnoteRef/>
      </w:r>
      <w:r w:rsidRPr="00A91BDD">
        <w:rPr>
          <w:rtl/>
        </w:rPr>
        <w:t xml:space="preserve"> </w:t>
      </w:r>
      <w:r w:rsidRPr="00A91BDD">
        <w:rPr>
          <w:rFonts w:hint="cs"/>
          <w:rtl/>
        </w:rPr>
        <w:t>سوره</w:t>
      </w:r>
      <w:r w:rsidRPr="00A91BDD">
        <w:rPr>
          <w:rtl/>
        </w:rPr>
        <w:t xml:space="preserve"> </w:t>
      </w:r>
      <w:r w:rsidRPr="00A91BDD">
        <w:rPr>
          <w:rFonts w:hint="cs"/>
          <w:rtl/>
        </w:rPr>
        <w:t>بقره،</w:t>
      </w:r>
      <w:r w:rsidRPr="00A91BDD">
        <w:rPr>
          <w:rtl/>
        </w:rPr>
        <w:t xml:space="preserve"> </w:t>
      </w:r>
      <w:r w:rsidRPr="00A91BDD">
        <w:rPr>
          <w:rFonts w:hint="cs"/>
          <w:rtl/>
        </w:rPr>
        <w:t>آيه</w:t>
      </w:r>
      <w:r w:rsidRPr="00A91BDD">
        <w:rPr>
          <w:rtl/>
        </w:rPr>
        <w:t xml:space="preserve"> 286.</w:t>
      </w:r>
    </w:p>
  </w:footnote>
  <w:footnote w:id="2">
    <w:p w:rsidR="00A52F5A" w:rsidRDefault="00A52F5A" w:rsidP="00A52F5A">
      <w:pPr>
        <w:pStyle w:val="a9"/>
        <w:rPr>
          <w:rFonts w:hint="cs"/>
        </w:rPr>
      </w:pPr>
      <w:r>
        <w:rPr>
          <w:rStyle w:val="ab"/>
        </w:rPr>
        <w:footnoteRef/>
      </w:r>
      <w:r>
        <w:rPr>
          <w:rtl/>
        </w:rPr>
        <w:t xml:space="preserve"> </w:t>
      </w:r>
      <w:r>
        <w:rPr>
          <w:rFonts w:hint="cs"/>
          <w:rtl/>
        </w:rPr>
        <w:t>مثل این که زن در کشوری زندگی می کند که برای گرفتن گذرنامه باید با سر باز عکس بگیرد و راه دیگری هم ندارد و لذا یا باید کشف رأس کند تا گذرنامه بگیرد و به حج برود و یا این که از حج صرف نظر کند و کشف رأس را انجام ندهد.</w:t>
      </w:r>
    </w:p>
  </w:footnote>
  <w:footnote w:id="3">
    <w:p w:rsidR="003F5BFE" w:rsidRDefault="003F5BFE" w:rsidP="003F5BFE">
      <w:pPr>
        <w:pStyle w:val="a9"/>
        <w:rPr>
          <w:rFonts w:hint="cs"/>
          <w:rtl/>
        </w:rPr>
      </w:pPr>
      <w:r>
        <w:rPr>
          <w:rStyle w:val="ab"/>
        </w:rPr>
        <w:footnoteRef/>
      </w:r>
      <w:r>
        <w:rPr>
          <w:rtl/>
        </w:rPr>
        <w:t xml:space="preserve"> </w:t>
      </w:r>
      <w:r>
        <w:rPr>
          <w:rFonts w:hint="cs"/>
          <w:rtl/>
        </w:rPr>
        <w:t>کما این که وقتی صاحب عروه به صاحب کفایه جواب نقضی بیان می کرد صاحب کفایه چنین می گفت که «اگر این مثال نقض شما مانند محل بحث است به آن ملتزم می شویم و اگر غیر از م</w:t>
      </w:r>
      <w:r w:rsidR="00C55B44">
        <w:rPr>
          <w:rFonts w:hint="cs"/>
          <w:rtl/>
        </w:rPr>
        <w:t>حل بحث است پس نقض شما وارد نیست»</w:t>
      </w:r>
      <w:r>
        <w:rPr>
          <w:rFonts w:hint="cs"/>
          <w:rtl/>
        </w:rPr>
        <w:t xml:space="preserve"> و صاحب عروه خیلی تیزهوش بوده اند و سریع النقض بوده اند.</w:t>
      </w:r>
      <w:r w:rsidRPr="003F5BFE">
        <w:rPr>
          <w:rtl/>
        </w:rPr>
        <w:t xml:space="preserve"> </w:t>
      </w:r>
    </w:p>
  </w:footnote>
  <w:footnote w:id="4">
    <w:p w:rsidR="00B6539F" w:rsidRPr="00B6539F" w:rsidRDefault="00B6539F" w:rsidP="00B6539F">
      <w:pPr>
        <w:pStyle w:val="a9"/>
        <w:rPr>
          <w:rFonts w:hint="cs"/>
          <w:rtl/>
        </w:rPr>
      </w:pPr>
      <w:r w:rsidRPr="00B6539F">
        <w:footnoteRef/>
      </w:r>
      <w:r w:rsidRPr="00B6539F">
        <w:rPr>
          <w:rtl/>
        </w:rPr>
        <w:t xml:space="preserve"> </w:t>
      </w:r>
      <w:hyperlink r:id="rId1" w:history="1">
        <w:r w:rsidRPr="00B6539F">
          <w:rPr>
            <w:rStyle w:val="ac"/>
            <w:rFonts w:hint="cs"/>
            <w:rtl/>
          </w:rPr>
          <w:t>الکافی،</w:t>
        </w:r>
        <w:r w:rsidRPr="00B6539F">
          <w:rPr>
            <w:rStyle w:val="ac"/>
            <w:rtl/>
          </w:rPr>
          <w:t xml:space="preserve"> </w:t>
        </w:r>
        <w:r w:rsidRPr="00B6539F">
          <w:rPr>
            <w:rStyle w:val="ac"/>
            <w:rFonts w:hint="cs"/>
            <w:rtl/>
          </w:rPr>
          <w:t>محمد</w:t>
        </w:r>
        <w:r w:rsidRPr="00B6539F">
          <w:rPr>
            <w:rStyle w:val="ac"/>
            <w:rtl/>
          </w:rPr>
          <w:t xml:space="preserve"> </w:t>
        </w:r>
        <w:r w:rsidRPr="00B6539F">
          <w:rPr>
            <w:rStyle w:val="ac"/>
            <w:rFonts w:hint="cs"/>
            <w:rtl/>
          </w:rPr>
          <w:t>بن</w:t>
        </w:r>
        <w:r w:rsidRPr="00B6539F">
          <w:rPr>
            <w:rStyle w:val="ac"/>
            <w:rtl/>
          </w:rPr>
          <w:t xml:space="preserve"> </w:t>
        </w:r>
        <w:r w:rsidRPr="00B6539F">
          <w:rPr>
            <w:rStyle w:val="ac"/>
            <w:rFonts w:hint="cs"/>
            <w:rtl/>
          </w:rPr>
          <w:t>یعقوب</w:t>
        </w:r>
        <w:r w:rsidRPr="00B6539F">
          <w:rPr>
            <w:rStyle w:val="ac"/>
            <w:rtl/>
          </w:rPr>
          <w:t xml:space="preserve"> </w:t>
        </w:r>
        <w:r w:rsidRPr="00B6539F">
          <w:rPr>
            <w:rStyle w:val="ac"/>
            <w:rFonts w:hint="cs"/>
            <w:rtl/>
          </w:rPr>
          <w:t>کلینی،</w:t>
        </w:r>
        <w:r w:rsidRPr="00B6539F">
          <w:rPr>
            <w:rStyle w:val="ac"/>
            <w:rtl/>
          </w:rPr>
          <w:t xml:space="preserve"> </w:t>
        </w:r>
        <w:r w:rsidRPr="00B6539F">
          <w:rPr>
            <w:rStyle w:val="ac"/>
            <w:rFonts w:hint="cs"/>
            <w:rtl/>
          </w:rPr>
          <w:t>ج</w:t>
        </w:r>
        <w:r w:rsidRPr="00B6539F">
          <w:rPr>
            <w:rStyle w:val="ac"/>
            <w:rtl/>
          </w:rPr>
          <w:t>3</w:t>
        </w:r>
        <w:r w:rsidRPr="00B6539F">
          <w:rPr>
            <w:rStyle w:val="ac"/>
            <w:rFonts w:hint="cs"/>
            <w:rtl/>
          </w:rPr>
          <w:t>،</w:t>
        </w:r>
        <w:r w:rsidRPr="00B6539F">
          <w:rPr>
            <w:rStyle w:val="ac"/>
            <w:rtl/>
          </w:rPr>
          <w:t xml:space="preserve"> </w:t>
        </w:r>
        <w:r w:rsidRPr="00B6539F">
          <w:rPr>
            <w:rStyle w:val="ac"/>
            <w:rFonts w:hint="cs"/>
            <w:rtl/>
          </w:rPr>
          <w:t>ص</w:t>
        </w:r>
        <w:r w:rsidRPr="00B6539F">
          <w:rPr>
            <w:rStyle w:val="ac"/>
            <w:rtl/>
          </w:rPr>
          <w:t>63.</w:t>
        </w:r>
      </w:hyperlink>
    </w:p>
  </w:footnote>
  <w:footnote w:id="5">
    <w:p w:rsidR="00166BE9" w:rsidRPr="00166BE9" w:rsidRDefault="00166BE9" w:rsidP="00166BE9">
      <w:pPr>
        <w:pStyle w:val="a9"/>
        <w:rPr>
          <w:rFonts w:hint="cs"/>
          <w:rtl/>
        </w:rPr>
      </w:pPr>
      <w:r w:rsidRPr="00166BE9">
        <w:footnoteRef/>
      </w:r>
      <w:r w:rsidRPr="00166BE9">
        <w:rPr>
          <w:rtl/>
        </w:rPr>
        <w:t xml:space="preserve"> </w:t>
      </w:r>
      <w:hyperlink r:id="rId2" w:history="1">
        <w:r w:rsidRPr="00166BE9">
          <w:rPr>
            <w:rStyle w:val="ac"/>
            <w:rFonts w:hint="cs"/>
            <w:rtl/>
          </w:rPr>
          <w:t>الکافی،</w:t>
        </w:r>
        <w:r w:rsidRPr="00166BE9">
          <w:rPr>
            <w:rStyle w:val="ac"/>
            <w:rtl/>
          </w:rPr>
          <w:t xml:space="preserve"> </w:t>
        </w:r>
        <w:r w:rsidRPr="00166BE9">
          <w:rPr>
            <w:rStyle w:val="ac"/>
            <w:rFonts w:hint="cs"/>
            <w:rtl/>
          </w:rPr>
          <w:t>محمد</w:t>
        </w:r>
        <w:r w:rsidRPr="00166BE9">
          <w:rPr>
            <w:rStyle w:val="ac"/>
            <w:rtl/>
          </w:rPr>
          <w:t xml:space="preserve"> </w:t>
        </w:r>
        <w:r w:rsidRPr="00166BE9">
          <w:rPr>
            <w:rStyle w:val="ac"/>
            <w:rFonts w:hint="cs"/>
            <w:rtl/>
          </w:rPr>
          <w:t>بن</w:t>
        </w:r>
        <w:r w:rsidRPr="00166BE9">
          <w:rPr>
            <w:rStyle w:val="ac"/>
            <w:rtl/>
          </w:rPr>
          <w:t xml:space="preserve"> </w:t>
        </w:r>
        <w:r w:rsidRPr="00166BE9">
          <w:rPr>
            <w:rStyle w:val="ac"/>
            <w:rFonts w:hint="cs"/>
            <w:rtl/>
          </w:rPr>
          <w:t>یعقوب</w:t>
        </w:r>
        <w:r w:rsidRPr="00166BE9">
          <w:rPr>
            <w:rStyle w:val="ac"/>
            <w:rtl/>
          </w:rPr>
          <w:t xml:space="preserve"> </w:t>
        </w:r>
        <w:r w:rsidRPr="00166BE9">
          <w:rPr>
            <w:rStyle w:val="ac"/>
            <w:rFonts w:hint="cs"/>
            <w:rtl/>
          </w:rPr>
          <w:t>کلینی،</w:t>
        </w:r>
        <w:r w:rsidRPr="00166BE9">
          <w:rPr>
            <w:rStyle w:val="ac"/>
            <w:rtl/>
          </w:rPr>
          <w:t xml:space="preserve"> </w:t>
        </w:r>
        <w:r w:rsidRPr="00166BE9">
          <w:rPr>
            <w:rStyle w:val="ac"/>
            <w:rFonts w:hint="cs"/>
            <w:rtl/>
          </w:rPr>
          <w:t>ج</w:t>
        </w:r>
        <w:r w:rsidRPr="00166BE9">
          <w:rPr>
            <w:rStyle w:val="ac"/>
            <w:rtl/>
          </w:rPr>
          <w:t>3</w:t>
        </w:r>
        <w:r w:rsidRPr="00166BE9">
          <w:rPr>
            <w:rStyle w:val="ac"/>
            <w:rFonts w:hint="cs"/>
            <w:rtl/>
          </w:rPr>
          <w:t>،</w:t>
        </w:r>
        <w:r w:rsidRPr="00166BE9">
          <w:rPr>
            <w:rStyle w:val="ac"/>
            <w:rtl/>
          </w:rPr>
          <w:t xml:space="preserve"> </w:t>
        </w:r>
        <w:r w:rsidRPr="00166BE9">
          <w:rPr>
            <w:rStyle w:val="ac"/>
            <w:rFonts w:hint="cs"/>
            <w:rtl/>
          </w:rPr>
          <w:t>ص</w:t>
        </w:r>
        <w:r w:rsidRPr="00166BE9">
          <w:rPr>
            <w:rStyle w:val="ac"/>
            <w:rtl/>
          </w:rPr>
          <w:t>364.</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20" w:name="BokNum"/>
    <w:bookmarkEnd w:id="20"/>
    <w:r w:rsidR="00D461B6">
      <w:rPr>
        <w:b/>
        <w:bCs/>
        <w:sz w:val="20"/>
        <w:szCs w:val="24"/>
        <w:rtl/>
      </w:rPr>
      <w:t>073</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1" w:name="Bokdars"/>
    <w:bookmarkEnd w:id="21"/>
    <w:r w:rsidR="00D461B6">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2" w:name="Bokostad"/>
    <w:bookmarkEnd w:id="22"/>
    <w:r w:rsidR="00D461B6">
      <w:rPr>
        <w:rFonts w:hint="cs"/>
        <w:b/>
        <w:bCs/>
        <w:color w:val="632423" w:themeColor="accent2" w:themeShade="80"/>
        <w:sz w:val="20"/>
        <w:szCs w:val="24"/>
        <w:rtl/>
      </w:rPr>
      <w:t>شهیدی</w:t>
    </w:r>
    <w:r w:rsidR="00D461B6">
      <w:rPr>
        <w:b/>
        <w:bCs/>
        <w:color w:val="632423" w:themeColor="accent2" w:themeShade="80"/>
        <w:sz w:val="20"/>
        <w:szCs w:val="24"/>
        <w:rtl/>
      </w:rPr>
      <w:t xml:space="preserve"> </w:t>
    </w:r>
    <w:r w:rsidR="00D461B6">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3" w:name="BokTarikh"/>
    <w:bookmarkEnd w:id="23"/>
    <w:r w:rsidR="00D461B6">
      <w:rPr>
        <w:sz w:val="24"/>
        <w:szCs w:val="24"/>
        <w:rtl/>
      </w:rPr>
      <w:t>28 /11 /1398</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4" w:name="BokSabj"/>
    <w:bookmarkEnd w:id="24"/>
    <w:r w:rsidR="00D461B6">
      <w:rPr>
        <w:rFonts w:hint="cs"/>
        <w:color w:val="000000" w:themeColor="text1"/>
        <w:sz w:val="24"/>
        <w:szCs w:val="24"/>
        <w:rtl/>
      </w:rPr>
      <w:t>مکان</w:t>
    </w:r>
    <w:r w:rsidR="00D461B6">
      <w:rPr>
        <w:color w:val="000000" w:themeColor="text1"/>
        <w:sz w:val="24"/>
        <w:szCs w:val="24"/>
        <w:rtl/>
      </w:rPr>
      <w:t xml:space="preserve"> </w:t>
    </w:r>
    <w:r w:rsidR="00D461B6">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5" w:name="Bokmoqarer"/>
    <w:bookmarkEnd w:id="25"/>
    <w:r w:rsidR="00D461B6">
      <w:rPr>
        <w:rFonts w:hint="cs"/>
        <w:sz w:val="24"/>
        <w:szCs w:val="24"/>
        <w:rtl/>
      </w:rPr>
      <w:t>حسن</w:t>
    </w:r>
    <w:r w:rsidR="00D461B6">
      <w:rPr>
        <w:sz w:val="24"/>
        <w:szCs w:val="24"/>
        <w:rtl/>
      </w:rPr>
      <w:t xml:space="preserve"> </w:t>
    </w:r>
    <w:r w:rsidR="00D461B6">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6" w:name="BokSabj2"/>
    <w:bookmarkEnd w:id="26"/>
    <w:r w:rsidR="00D461B6">
      <w:rPr>
        <w:rFonts w:hint="cs"/>
        <w:sz w:val="24"/>
        <w:szCs w:val="24"/>
        <w:rtl/>
      </w:rPr>
      <w:t>مسائل</w:t>
    </w:r>
    <w:r w:rsidR="00D461B6">
      <w:rPr>
        <w:sz w:val="24"/>
        <w:szCs w:val="24"/>
        <w:rtl/>
      </w:rPr>
      <w:t xml:space="preserve"> </w:t>
    </w:r>
    <w:r w:rsidR="00D461B6">
      <w:rPr>
        <w:rFonts w:hint="cs"/>
        <w:sz w:val="24"/>
        <w:szCs w:val="24"/>
        <w:rtl/>
      </w:rPr>
      <w:t>بحث</w:t>
    </w:r>
    <w:r w:rsidR="00D461B6">
      <w:rPr>
        <w:sz w:val="24"/>
        <w:szCs w:val="24"/>
        <w:rtl/>
      </w:rPr>
      <w:t xml:space="preserve"> </w:t>
    </w:r>
    <w:r w:rsidR="00D461B6">
      <w:rPr>
        <w:rFonts w:hint="cs"/>
        <w:sz w:val="24"/>
        <w:szCs w:val="24"/>
        <w:rtl/>
      </w:rPr>
      <w:t>اباحه</w:t>
    </w:r>
    <w:r w:rsidR="00D461B6">
      <w:rPr>
        <w:sz w:val="24"/>
        <w:szCs w:val="24"/>
        <w:rtl/>
      </w:rPr>
      <w:t xml:space="preserve"> </w:t>
    </w:r>
    <w:r w:rsidR="00D461B6">
      <w:rPr>
        <w:rFonts w:hint="cs"/>
        <w:sz w:val="24"/>
        <w:szCs w:val="24"/>
        <w:rtl/>
      </w:rPr>
      <w:t>مکان</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6D2E"/>
    <w:rsid w:val="000072A3"/>
    <w:rsid w:val="000248DB"/>
    <w:rsid w:val="00025777"/>
    <w:rsid w:val="00025B70"/>
    <w:rsid w:val="000353D7"/>
    <w:rsid w:val="00055496"/>
    <w:rsid w:val="00080A41"/>
    <w:rsid w:val="0008299B"/>
    <w:rsid w:val="000913AA"/>
    <w:rsid w:val="00094847"/>
    <w:rsid w:val="0009604A"/>
    <w:rsid w:val="00096C63"/>
    <w:rsid w:val="000B5DB5"/>
    <w:rsid w:val="000C3947"/>
    <w:rsid w:val="000D2A37"/>
    <w:rsid w:val="000D30E9"/>
    <w:rsid w:val="000D6818"/>
    <w:rsid w:val="000E335E"/>
    <w:rsid w:val="000F16CF"/>
    <w:rsid w:val="000F5BAC"/>
    <w:rsid w:val="00102162"/>
    <w:rsid w:val="00102585"/>
    <w:rsid w:val="00114AB7"/>
    <w:rsid w:val="00116B2B"/>
    <w:rsid w:val="00124E3D"/>
    <w:rsid w:val="00127E95"/>
    <w:rsid w:val="00130659"/>
    <w:rsid w:val="001347C7"/>
    <w:rsid w:val="001356B0"/>
    <w:rsid w:val="00151937"/>
    <w:rsid w:val="00153612"/>
    <w:rsid w:val="00166BE9"/>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1F14FF"/>
    <w:rsid w:val="0020241A"/>
    <w:rsid w:val="00203821"/>
    <w:rsid w:val="00204CA0"/>
    <w:rsid w:val="0020524E"/>
    <w:rsid w:val="00211632"/>
    <w:rsid w:val="0021630D"/>
    <w:rsid w:val="00231357"/>
    <w:rsid w:val="00235DF4"/>
    <w:rsid w:val="0024121B"/>
    <w:rsid w:val="00247D2F"/>
    <w:rsid w:val="00256560"/>
    <w:rsid w:val="0027605E"/>
    <w:rsid w:val="00281E00"/>
    <w:rsid w:val="00294A52"/>
    <w:rsid w:val="002A2A5C"/>
    <w:rsid w:val="002B575F"/>
    <w:rsid w:val="002B729B"/>
    <w:rsid w:val="002C23B5"/>
    <w:rsid w:val="002C53A2"/>
    <w:rsid w:val="002D0040"/>
    <w:rsid w:val="002D2FA8"/>
    <w:rsid w:val="002E220F"/>
    <w:rsid w:val="00307311"/>
    <w:rsid w:val="0032100F"/>
    <w:rsid w:val="00323269"/>
    <w:rsid w:val="0033402C"/>
    <w:rsid w:val="00340521"/>
    <w:rsid w:val="00345C73"/>
    <w:rsid w:val="00346028"/>
    <w:rsid w:val="00354A99"/>
    <w:rsid w:val="00360311"/>
    <w:rsid w:val="00361922"/>
    <w:rsid w:val="0037339B"/>
    <w:rsid w:val="00386C11"/>
    <w:rsid w:val="00392D59"/>
    <w:rsid w:val="00397466"/>
    <w:rsid w:val="003A6148"/>
    <w:rsid w:val="003B7179"/>
    <w:rsid w:val="003C33F6"/>
    <w:rsid w:val="003C3D2E"/>
    <w:rsid w:val="003C43A5"/>
    <w:rsid w:val="003E1C5C"/>
    <w:rsid w:val="003E6650"/>
    <w:rsid w:val="003F5B46"/>
    <w:rsid w:val="003F5BFE"/>
    <w:rsid w:val="00401363"/>
    <w:rsid w:val="00402E47"/>
    <w:rsid w:val="00421292"/>
    <w:rsid w:val="00425015"/>
    <w:rsid w:val="00430994"/>
    <w:rsid w:val="00441B6D"/>
    <w:rsid w:val="004556EF"/>
    <w:rsid w:val="00462B07"/>
    <w:rsid w:val="00463ADD"/>
    <w:rsid w:val="00465BD2"/>
    <w:rsid w:val="004715C8"/>
    <w:rsid w:val="004739EF"/>
    <w:rsid w:val="0047454D"/>
    <w:rsid w:val="00481C31"/>
    <w:rsid w:val="00482FC1"/>
    <w:rsid w:val="00483027"/>
    <w:rsid w:val="004871AA"/>
    <w:rsid w:val="004918D7"/>
    <w:rsid w:val="004926E1"/>
    <w:rsid w:val="004A2FEA"/>
    <w:rsid w:val="004C0379"/>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3137E"/>
    <w:rsid w:val="0054023D"/>
    <w:rsid w:val="005426BF"/>
    <w:rsid w:val="0056213C"/>
    <w:rsid w:val="00577870"/>
    <w:rsid w:val="00580C24"/>
    <w:rsid w:val="005968EF"/>
    <w:rsid w:val="00596C1E"/>
    <w:rsid w:val="005A2E26"/>
    <w:rsid w:val="005B7BCA"/>
    <w:rsid w:val="005C0DAE"/>
    <w:rsid w:val="005C188E"/>
    <w:rsid w:val="005D2349"/>
    <w:rsid w:val="005E1B60"/>
    <w:rsid w:val="005E5507"/>
    <w:rsid w:val="005E607B"/>
    <w:rsid w:val="005F0A8D"/>
    <w:rsid w:val="005F6D83"/>
    <w:rsid w:val="00601229"/>
    <w:rsid w:val="00603B67"/>
    <w:rsid w:val="006162A2"/>
    <w:rsid w:val="006178D9"/>
    <w:rsid w:val="006240DA"/>
    <w:rsid w:val="0063256E"/>
    <w:rsid w:val="00633F04"/>
    <w:rsid w:val="00635219"/>
    <w:rsid w:val="00635EC0"/>
    <w:rsid w:val="00640B58"/>
    <w:rsid w:val="0064564A"/>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2CA5"/>
    <w:rsid w:val="006E5651"/>
    <w:rsid w:val="006E5B85"/>
    <w:rsid w:val="006F026A"/>
    <w:rsid w:val="0070265B"/>
    <w:rsid w:val="00704813"/>
    <w:rsid w:val="0072290D"/>
    <w:rsid w:val="00723D6D"/>
    <w:rsid w:val="00724537"/>
    <w:rsid w:val="00731724"/>
    <w:rsid w:val="00734512"/>
    <w:rsid w:val="0073474B"/>
    <w:rsid w:val="00735511"/>
    <w:rsid w:val="00737208"/>
    <w:rsid w:val="00744DE6"/>
    <w:rsid w:val="00762452"/>
    <w:rsid w:val="007639E0"/>
    <w:rsid w:val="00775507"/>
    <w:rsid w:val="00783473"/>
    <w:rsid w:val="0078594B"/>
    <w:rsid w:val="00793140"/>
    <w:rsid w:val="00795E02"/>
    <w:rsid w:val="007979D0"/>
    <w:rsid w:val="007A4E18"/>
    <w:rsid w:val="007A7B8C"/>
    <w:rsid w:val="007B5DD4"/>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340"/>
    <w:rsid w:val="00841F77"/>
    <w:rsid w:val="0085276D"/>
    <w:rsid w:val="00863390"/>
    <w:rsid w:val="0086385C"/>
    <w:rsid w:val="00871916"/>
    <w:rsid w:val="00872CD2"/>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2D2F"/>
    <w:rsid w:val="00953B28"/>
    <w:rsid w:val="00954322"/>
    <w:rsid w:val="00956CFC"/>
    <w:rsid w:val="00957CAA"/>
    <w:rsid w:val="0096778A"/>
    <w:rsid w:val="0097415A"/>
    <w:rsid w:val="00977656"/>
    <w:rsid w:val="009846A7"/>
    <w:rsid w:val="0098794D"/>
    <w:rsid w:val="0099497B"/>
    <w:rsid w:val="009A43BA"/>
    <w:rsid w:val="009B0D05"/>
    <w:rsid w:val="009B4CA6"/>
    <w:rsid w:val="009B79F8"/>
    <w:rsid w:val="009C66D5"/>
    <w:rsid w:val="009D13FD"/>
    <w:rsid w:val="009D266A"/>
    <w:rsid w:val="009F7E07"/>
    <w:rsid w:val="00A01522"/>
    <w:rsid w:val="00A10A11"/>
    <w:rsid w:val="00A13C6A"/>
    <w:rsid w:val="00A1651F"/>
    <w:rsid w:val="00A17B09"/>
    <w:rsid w:val="00A457C6"/>
    <w:rsid w:val="00A46AD0"/>
    <w:rsid w:val="00A47063"/>
    <w:rsid w:val="00A473A8"/>
    <w:rsid w:val="00A513F0"/>
    <w:rsid w:val="00A52F5A"/>
    <w:rsid w:val="00A61AC8"/>
    <w:rsid w:val="00A6366F"/>
    <w:rsid w:val="00A65D4C"/>
    <w:rsid w:val="00A70512"/>
    <w:rsid w:val="00A71E92"/>
    <w:rsid w:val="00A91BDD"/>
    <w:rsid w:val="00AA1F60"/>
    <w:rsid w:val="00AA3068"/>
    <w:rsid w:val="00AA40D7"/>
    <w:rsid w:val="00AB5F7D"/>
    <w:rsid w:val="00AC0C50"/>
    <w:rsid w:val="00AC6FE2"/>
    <w:rsid w:val="00AF3925"/>
    <w:rsid w:val="00AF6B8A"/>
    <w:rsid w:val="00B1296B"/>
    <w:rsid w:val="00B2292F"/>
    <w:rsid w:val="00B43169"/>
    <w:rsid w:val="00B501A8"/>
    <w:rsid w:val="00B55AE4"/>
    <w:rsid w:val="00B6539F"/>
    <w:rsid w:val="00B70B46"/>
    <w:rsid w:val="00B739B0"/>
    <w:rsid w:val="00B814A3"/>
    <w:rsid w:val="00B87FAF"/>
    <w:rsid w:val="00B96F38"/>
    <w:rsid w:val="00BC716B"/>
    <w:rsid w:val="00BD0E74"/>
    <w:rsid w:val="00BD5F8C"/>
    <w:rsid w:val="00BE29DD"/>
    <w:rsid w:val="00BE435D"/>
    <w:rsid w:val="00C066AF"/>
    <w:rsid w:val="00C10E06"/>
    <w:rsid w:val="00C145B8"/>
    <w:rsid w:val="00C17278"/>
    <w:rsid w:val="00C2438F"/>
    <w:rsid w:val="00C31AF0"/>
    <w:rsid w:val="00C32A7E"/>
    <w:rsid w:val="00C34F28"/>
    <w:rsid w:val="00C368DF"/>
    <w:rsid w:val="00C442C5"/>
    <w:rsid w:val="00C50D0B"/>
    <w:rsid w:val="00C55B44"/>
    <w:rsid w:val="00C57B5C"/>
    <w:rsid w:val="00C57C7C"/>
    <w:rsid w:val="00C61049"/>
    <w:rsid w:val="00C62B87"/>
    <w:rsid w:val="00C63FFE"/>
    <w:rsid w:val="00C91EB6"/>
    <w:rsid w:val="00CA10B0"/>
    <w:rsid w:val="00CA2F8E"/>
    <w:rsid w:val="00CA3EE2"/>
    <w:rsid w:val="00CA4EBB"/>
    <w:rsid w:val="00CA7FD5"/>
    <w:rsid w:val="00CB3287"/>
    <w:rsid w:val="00CB33E2"/>
    <w:rsid w:val="00CB4E68"/>
    <w:rsid w:val="00CC2733"/>
    <w:rsid w:val="00CD0050"/>
    <w:rsid w:val="00CE7481"/>
    <w:rsid w:val="00CF0A8F"/>
    <w:rsid w:val="00D048CE"/>
    <w:rsid w:val="00D10998"/>
    <w:rsid w:val="00D15CBD"/>
    <w:rsid w:val="00D221CB"/>
    <w:rsid w:val="00D23391"/>
    <w:rsid w:val="00D31805"/>
    <w:rsid w:val="00D461B6"/>
    <w:rsid w:val="00D552B9"/>
    <w:rsid w:val="00D735B2"/>
    <w:rsid w:val="00D74021"/>
    <w:rsid w:val="00D76D01"/>
    <w:rsid w:val="00D922A9"/>
    <w:rsid w:val="00D9394A"/>
    <w:rsid w:val="00DB0CBB"/>
    <w:rsid w:val="00DB67CC"/>
    <w:rsid w:val="00DC3783"/>
    <w:rsid w:val="00DE1070"/>
    <w:rsid w:val="00DE2D37"/>
    <w:rsid w:val="00E00219"/>
    <w:rsid w:val="00E0316B"/>
    <w:rsid w:val="00E170C7"/>
    <w:rsid w:val="00E25E10"/>
    <w:rsid w:val="00E3775D"/>
    <w:rsid w:val="00E50B41"/>
    <w:rsid w:val="00E5219B"/>
    <w:rsid w:val="00E52D07"/>
    <w:rsid w:val="00E5518B"/>
    <w:rsid w:val="00E609FE"/>
    <w:rsid w:val="00E630BE"/>
    <w:rsid w:val="00E75920"/>
    <w:rsid w:val="00E776D7"/>
    <w:rsid w:val="00E80D96"/>
    <w:rsid w:val="00E871FA"/>
    <w:rsid w:val="00E936A4"/>
    <w:rsid w:val="00E954BB"/>
    <w:rsid w:val="00EA45E7"/>
    <w:rsid w:val="00EB78E3"/>
    <w:rsid w:val="00EB7BE3"/>
    <w:rsid w:val="00EC1C4B"/>
    <w:rsid w:val="00EC735A"/>
    <w:rsid w:val="00ED5F38"/>
    <w:rsid w:val="00EE63E9"/>
    <w:rsid w:val="00EF27FE"/>
    <w:rsid w:val="00F01566"/>
    <w:rsid w:val="00F07FB6"/>
    <w:rsid w:val="00F112D8"/>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271"/>
    <w:rsid w:val="00FC2A85"/>
    <w:rsid w:val="00FC40AF"/>
    <w:rsid w:val="00FC73B9"/>
    <w:rsid w:val="00FD0569"/>
    <w:rsid w:val="00FD0A16"/>
    <w:rsid w:val="00FE3D7D"/>
    <w:rsid w:val="00FE6DCF"/>
    <w:rsid w:val="00FF3125"/>
    <w:rsid w:val="00FF4D8D"/>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45904194">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27185602">
      <w:bodyDiv w:val="1"/>
      <w:marLeft w:val="0"/>
      <w:marRight w:val="0"/>
      <w:marTop w:val="0"/>
      <w:marBottom w:val="0"/>
      <w:divBdr>
        <w:top w:val="none" w:sz="0" w:space="0" w:color="auto"/>
        <w:left w:val="none" w:sz="0" w:space="0" w:color="auto"/>
        <w:bottom w:val="none" w:sz="0" w:space="0" w:color="auto"/>
        <w:right w:val="none" w:sz="0" w:space="0" w:color="auto"/>
      </w:divBdr>
    </w:div>
    <w:div w:id="530842334">
      <w:bodyDiv w:val="1"/>
      <w:marLeft w:val="0"/>
      <w:marRight w:val="0"/>
      <w:marTop w:val="0"/>
      <w:marBottom w:val="0"/>
      <w:divBdr>
        <w:top w:val="none" w:sz="0" w:space="0" w:color="auto"/>
        <w:left w:val="none" w:sz="0" w:space="0" w:color="auto"/>
        <w:bottom w:val="none" w:sz="0" w:space="0" w:color="auto"/>
        <w:right w:val="none" w:sz="0" w:space="0" w:color="auto"/>
      </w:divBdr>
    </w:div>
    <w:div w:id="54194154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69601984">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44080148">
      <w:bodyDiv w:val="1"/>
      <w:marLeft w:val="0"/>
      <w:marRight w:val="0"/>
      <w:marTop w:val="0"/>
      <w:marBottom w:val="0"/>
      <w:divBdr>
        <w:top w:val="none" w:sz="0" w:space="0" w:color="auto"/>
        <w:left w:val="none" w:sz="0" w:space="0" w:color="auto"/>
        <w:bottom w:val="none" w:sz="0" w:space="0" w:color="auto"/>
        <w:right w:val="none" w:sz="0" w:space="0" w:color="auto"/>
      </w:divBdr>
    </w:div>
    <w:div w:id="1897886766">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74290767">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lib.eshia.ir/11005/3/364/&#1575;&#1604;&#1594;&#1605;&#1586;" TargetMode="External"/><Relationship Id="rId1" Type="http://schemas.openxmlformats.org/officeDocument/2006/relationships/hyperlink" Target="http://lib.eshia.ir/11005/3/63/&#1575;&#1604;&#1591;&#1607;&#1608;&#1585;&#1740;&#1606;%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CE79B-5B9D-4335-B196-849CC396A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150</TotalTime>
  <Pages>8</Pages>
  <Words>2331</Words>
  <Characters>13291</Characters>
  <Application>Microsoft Office Word</Application>
  <DocSecurity>0</DocSecurity>
  <Lines>110</Lines>
  <Paragraphs>31</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15591</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30</cp:revision>
  <cp:lastPrinted>2020-02-17T12:04:00Z</cp:lastPrinted>
  <dcterms:created xsi:type="dcterms:W3CDTF">2020-02-17T08:22:00Z</dcterms:created>
  <dcterms:modified xsi:type="dcterms:W3CDTF">2020-02-17T12:09:00Z</dcterms:modified>
  <cp:contentStatus>ویرایش 2.5</cp:contentStatus>
  <cp:version>2.7</cp:version>
</cp:coreProperties>
</file>