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83F1B" w:rsidRDefault="00383F1B" w:rsidP="00383F1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7440521" w:history="1">
        <w:r w:rsidRPr="00FB22EF">
          <w:rPr>
            <w:rStyle w:val="ac"/>
            <w:rFonts w:ascii="Cambria" w:eastAsia="Times New Roman" w:hAnsi="Cambria" w:hint="eastAsia"/>
            <w:b/>
            <w:bCs/>
            <w:noProof/>
            <w:kern w:val="32"/>
            <w:rtl/>
          </w:rPr>
          <w:t>فصل</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ف</w:t>
        </w:r>
        <w:r w:rsidRPr="00FB22EF">
          <w:rPr>
            <w:rStyle w:val="ac"/>
            <w:rFonts w:ascii="Cambria" w:eastAsia="Times New Roman" w:hAnsi="Cambria" w:hint="cs"/>
            <w:b/>
            <w:bCs/>
            <w:noProof/>
            <w:kern w:val="32"/>
            <w:rtl/>
          </w:rPr>
          <w:t>ی</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أحکام</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الخلل</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ف</w:t>
        </w:r>
        <w:r w:rsidRPr="00FB22EF">
          <w:rPr>
            <w:rStyle w:val="ac"/>
            <w:rFonts w:ascii="Cambria" w:eastAsia="Times New Roman" w:hAnsi="Cambria" w:hint="cs"/>
            <w:b/>
            <w:bCs/>
            <w:noProof/>
            <w:kern w:val="32"/>
            <w:rtl/>
          </w:rPr>
          <w:t>ی</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الصلاة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Toc507440521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83F1B" w:rsidRDefault="00383F1B" w:rsidP="00383F1B">
      <w:pPr>
        <w:pStyle w:val="11"/>
        <w:rPr>
          <w:rFonts w:asciiTheme="minorHAnsi" w:eastAsiaTheme="minorEastAsia" w:hAnsiTheme="minorHAnsi" w:cstheme="minorBidi"/>
          <w:noProof/>
          <w:color w:val="auto"/>
          <w:szCs w:val="22"/>
          <w:rtl/>
        </w:rPr>
      </w:pPr>
      <w:hyperlink w:anchor="_Toc507440522" w:history="1">
        <w:r w:rsidRPr="00FB22EF">
          <w:rPr>
            <w:rStyle w:val="ac"/>
            <w:rFonts w:ascii="Cambria" w:eastAsia="Times New Roman" w:hAnsi="Cambria" w:hint="eastAsia"/>
            <w:b/>
            <w:bCs/>
            <w:noProof/>
            <w:kern w:val="32"/>
            <w:rtl/>
          </w:rPr>
          <w:t>مسأله</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أول</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اخلال</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به</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قبله</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در</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نماز</w:t>
        </w:r>
        <w:r w:rsidRPr="00FB22EF">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Toc507440522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83F1B" w:rsidRDefault="00383F1B" w:rsidP="00383F1B">
      <w:pPr>
        <w:pStyle w:val="11"/>
        <w:rPr>
          <w:rFonts w:asciiTheme="minorHAnsi" w:eastAsiaTheme="minorEastAsia" w:hAnsiTheme="minorHAnsi" w:cstheme="minorBidi"/>
          <w:noProof/>
          <w:color w:val="auto"/>
          <w:szCs w:val="22"/>
          <w:rtl/>
        </w:rPr>
      </w:pPr>
      <w:hyperlink w:anchor="_Toc507440523" w:history="1">
        <w:r w:rsidRPr="00FB22EF">
          <w:rPr>
            <w:rStyle w:val="ac"/>
            <w:rFonts w:ascii="Cambria" w:eastAsia="Times New Roman" w:hAnsi="Cambria" w:hint="eastAsia"/>
            <w:b/>
            <w:bCs/>
            <w:noProof/>
            <w:kern w:val="32"/>
            <w:rtl/>
          </w:rPr>
          <w:t>نکته</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عدم</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فا</w:t>
        </w:r>
        <w:r w:rsidRPr="00FB22EF">
          <w:rPr>
            <w:rStyle w:val="ac"/>
            <w:rFonts w:ascii="Cambria" w:eastAsia="Times New Roman" w:hAnsi="Cambria" w:hint="cs"/>
            <w:b/>
            <w:bCs/>
            <w:noProof/>
            <w:kern w:val="32"/>
            <w:rtl/>
          </w:rPr>
          <w:t>ی</w:t>
        </w:r>
        <w:r w:rsidRPr="00FB22EF">
          <w:rPr>
            <w:rStyle w:val="ac"/>
            <w:rFonts w:ascii="Cambria" w:eastAsia="Times New Roman" w:hAnsi="Cambria" w:hint="eastAsia"/>
            <w:b/>
            <w:bCs/>
            <w:noProof/>
            <w:kern w:val="32"/>
            <w:rtl/>
          </w:rPr>
          <w:t>ده</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انقلاب</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نسبت</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ب</w:t>
        </w:r>
        <w:r w:rsidRPr="00FB22EF">
          <w:rPr>
            <w:rStyle w:val="ac"/>
            <w:rFonts w:ascii="Cambria" w:eastAsia="Times New Roman" w:hAnsi="Cambria" w:hint="cs"/>
            <w:b/>
            <w:bCs/>
            <w:noProof/>
            <w:kern w:val="32"/>
            <w:rtl/>
          </w:rPr>
          <w:t>ی</w:t>
        </w:r>
        <w:r w:rsidRPr="00FB22EF">
          <w:rPr>
            <w:rStyle w:val="ac"/>
            <w:rFonts w:ascii="Cambria" w:eastAsia="Times New Roman" w:hAnsi="Cambria" w:hint="eastAsia"/>
            <w:b/>
            <w:bCs/>
            <w:noProof/>
            <w:kern w:val="32"/>
            <w:rtl/>
          </w:rPr>
          <w:t>ن</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صح</w:t>
        </w:r>
        <w:r w:rsidRPr="00FB22EF">
          <w:rPr>
            <w:rStyle w:val="ac"/>
            <w:rFonts w:ascii="Cambria" w:eastAsia="Times New Roman" w:hAnsi="Cambria" w:hint="cs"/>
            <w:b/>
            <w:bCs/>
            <w:noProof/>
            <w:kern w:val="32"/>
            <w:rtl/>
          </w:rPr>
          <w:t>ی</w:t>
        </w:r>
        <w:r w:rsidRPr="00FB22EF">
          <w:rPr>
            <w:rStyle w:val="ac"/>
            <w:rFonts w:ascii="Cambria" w:eastAsia="Times New Roman" w:hAnsi="Cambria" w:hint="eastAsia"/>
            <w:b/>
            <w:bCs/>
            <w:noProof/>
            <w:kern w:val="32"/>
            <w:rtl/>
          </w:rPr>
          <w:t>حه</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معاو</w:t>
        </w:r>
        <w:r w:rsidRPr="00FB22EF">
          <w:rPr>
            <w:rStyle w:val="ac"/>
            <w:rFonts w:ascii="Cambria" w:eastAsia="Times New Roman" w:hAnsi="Cambria" w:hint="cs"/>
            <w:b/>
            <w:bCs/>
            <w:noProof/>
            <w:kern w:val="32"/>
            <w:rtl/>
          </w:rPr>
          <w:t>ی</w:t>
        </w:r>
        <w:r w:rsidRPr="00FB22EF">
          <w:rPr>
            <w:rStyle w:val="ac"/>
            <w:rFonts w:ascii="Cambria" w:eastAsia="Times New Roman" w:hAnsi="Cambria" w:hint="eastAsia"/>
            <w:b/>
            <w:bCs/>
            <w:noProof/>
            <w:kern w:val="32"/>
            <w:rtl/>
          </w:rPr>
          <w:t>ة</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و</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صح</w:t>
        </w:r>
        <w:r w:rsidRPr="00FB22EF">
          <w:rPr>
            <w:rStyle w:val="ac"/>
            <w:rFonts w:ascii="Cambria" w:eastAsia="Times New Roman" w:hAnsi="Cambria" w:hint="cs"/>
            <w:b/>
            <w:bCs/>
            <w:noProof/>
            <w:kern w:val="32"/>
            <w:rtl/>
          </w:rPr>
          <w:t>ی</w:t>
        </w:r>
        <w:r w:rsidRPr="00FB22EF">
          <w:rPr>
            <w:rStyle w:val="ac"/>
            <w:rFonts w:ascii="Cambria" w:eastAsia="Times New Roman" w:hAnsi="Cambria" w:hint="eastAsia"/>
            <w:b/>
            <w:bCs/>
            <w:noProof/>
            <w:kern w:val="32"/>
            <w:rtl/>
          </w:rPr>
          <w:t>حه</w:t>
        </w:r>
        <w:r w:rsidRPr="00FB22EF">
          <w:rPr>
            <w:rStyle w:val="ac"/>
            <w:rFonts w:ascii="Cambria" w:eastAsia="Times New Roman" w:hAnsi="Cambria"/>
            <w:b/>
            <w:bCs/>
            <w:noProof/>
            <w:kern w:val="32"/>
            <w:rtl/>
          </w:rPr>
          <w:t xml:space="preserve"> </w:t>
        </w:r>
        <w:r w:rsidRPr="00FB22EF">
          <w:rPr>
            <w:rStyle w:val="ac"/>
            <w:rFonts w:ascii="Cambria" w:eastAsia="Times New Roman" w:hAnsi="Cambria" w:hint="eastAsia"/>
            <w:b/>
            <w:bCs/>
            <w:noProof/>
            <w:kern w:val="32"/>
            <w:rtl/>
          </w:rPr>
          <w:t>زراره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Toc507440523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83F1B" w:rsidRDefault="00383F1B" w:rsidP="00383F1B">
      <w:pPr>
        <w:pStyle w:val="11"/>
        <w:rPr>
          <w:rFonts w:asciiTheme="minorHAnsi" w:eastAsiaTheme="minorEastAsia" w:hAnsiTheme="minorHAnsi" w:cstheme="minorBidi"/>
          <w:noProof/>
          <w:color w:val="auto"/>
          <w:szCs w:val="22"/>
          <w:rtl/>
        </w:rPr>
      </w:pPr>
      <w:hyperlink w:anchor="_Toc507440524" w:history="1">
        <w:r w:rsidRPr="00FB22EF">
          <w:rPr>
            <w:rStyle w:val="ac"/>
            <w:rFonts w:hint="eastAsia"/>
            <w:noProof/>
            <w:rtl/>
          </w:rPr>
          <w:t>حکم</w:t>
        </w:r>
        <w:r w:rsidRPr="00FB22EF">
          <w:rPr>
            <w:rStyle w:val="ac"/>
            <w:noProof/>
            <w:rtl/>
          </w:rPr>
          <w:t xml:space="preserve"> </w:t>
        </w:r>
        <w:r w:rsidRPr="00FB22EF">
          <w:rPr>
            <w:rStyle w:val="ac"/>
            <w:rFonts w:hint="eastAsia"/>
            <w:noProof/>
            <w:rtl/>
          </w:rPr>
          <w:t>غ</w:t>
        </w:r>
        <w:r w:rsidRPr="00FB22EF">
          <w:rPr>
            <w:rStyle w:val="ac"/>
            <w:rFonts w:hint="cs"/>
            <w:noProof/>
            <w:rtl/>
          </w:rPr>
          <w:t>ی</w:t>
        </w:r>
        <w:r w:rsidRPr="00FB22EF">
          <w:rPr>
            <w:rStyle w:val="ac"/>
            <w:rFonts w:hint="eastAsia"/>
            <w:noProof/>
            <w:rtl/>
          </w:rPr>
          <w:t>ر</w:t>
        </w:r>
        <w:r w:rsidRPr="00FB22EF">
          <w:rPr>
            <w:rStyle w:val="ac"/>
            <w:noProof/>
            <w:rtl/>
          </w:rPr>
          <w:t xml:space="preserve"> </w:t>
        </w:r>
        <w:r w:rsidRPr="00FB22EF">
          <w:rPr>
            <w:rStyle w:val="ac"/>
            <w:rFonts w:hint="eastAsia"/>
            <w:noProof/>
            <w:rtl/>
          </w:rPr>
          <w:t>متحرّ</w:t>
        </w:r>
        <w:r w:rsidRPr="00FB22EF">
          <w:rPr>
            <w:rStyle w:val="ac"/>
            <w:rFonts w:hint="cs"/>
            <w:noProof/>
            <w:rtl/>
          </w:rPr>
          <w:t>ی</w:t>
        </w:r>
        <w:r w:rsidRPr="00FB22EF">
          <w:rPr>
            <w:rStyle w:val="ac"/>
            <w:noProof/>
            <w:rtl/>
          </w:rPr>
          <w:t xml:space="preserve"> </w:t>
        </w:r>
        <w:r w:rsidRPr="00FB22EF">
          <w:rPr>
            <w:rStyle w:val="ac"/>
            <w:rFonts w:hint="eastAsia"/>
            <w:noProof/>
            <w:rtl/>
          </w:rPr>
          <w:t>در</w:t>
        </w:r>
        <w:r w:rsidRPr="00FB22EF">
          <w:rPr>
            <w:rStyle w:val="ac"/>
            <w:noProof/>
            <w:rtl/>
          </w:rPr>
          <w:t xml:space="preserve"> </w:t>
        </w:r>
        <w:r w:rsidRPr="00FB22EF">
          <w:rPr>
            <w:rStyle w:val="ac"/>
            <w:rFonts w:hint="eastAsia"/>
            <w:noProof/>
            <w:rtl/>
          </w:rPr>
          <w:t>فرض</w:t>
        </w:r>
        <w:r w:rsidRPr="00FB22EF">
          <w:rPr>
            <w:rStyle w:val="ac"/>
            <w:noProof/>
            <w:rtl/>
          </w:rPr>
          <w:t xml:space="preserve"> </w:t>
        </w:r>
        <w:r w:rsidRPr="00FB22EF">
          <w:rPr>
            <w:rStyle w:val="ac"/>
            <w:rFonts w:hint="eastAsia"/>
            <w:noProof/>
            <w:rtl/>
          </w:rPr>
          <w:t>انکشاف</w:t>
        </w:r>
        <w:r w:rsidRPr="00FB22EF">
          <w:rPr>
            <w:rStyle w:val="ac"/>
            <w:noProof/>
            <w:rtl/>
          </w:rPr>
          <w:t xml:space="preserve"> </w:t>
        </w:r>
        <w:r w:rsidRPr="00FB22EF">
          <w:rPr>
            <w:rStyle w:val="ac"/>
            <w:rFonts w:hint="eastAsia"/>
            <w:noProof/>
            <w:rtl/>
          </w:rPr>
          <w:t>خلاف</w:t>
        </w:r>
        <w:r w:rsidRPr="00FB22EF">
          <w:rPr>
            <w:rStyle w:val="ac"/>
            <w:noProof/>
            <w:rtl/>
          </w:rPr>
          <w:t xml:space="preserve"> </w:t>
        </w:r>
        <w:r w:rsidRPr="00FB22EF">
          <w:rPr>
            <w:rStyle w:val="ac"/>
            <w:rFonts w:hint="eastAsia"/>
            <w:noProof/>
            <w:rtl/>
          </w:rPr>
          <w:t>خارج</w:t>
        </w:r>
        <w:r w:rsidRPr="00FB22EF">
          <w:rPr>
            <w:rStyle w:val="ac"/>
            <w:noProof/>
            <w:rtl/>
          </w:rPr>
          <w:t xml:space="preserve"> </w:t>
        </w:r>
        <w:r w:rsidRPr="00FB22EF">
          <w:rPr>
            <w:rStyle w:val="ac"/>
            <w:rFonts w:hint="eastAsia"/>
            <w:noProof/>
            <w:rtl/>
          </w:rPr>
          <w:t>از</w:t>
        </w:r>
        <w:r w:rsidRPr="00FB22EF">
          <w:rPr>
            <w:rStyle w:val="ac"/>
            <w:noProof/>
            <w:rtl/>
          </w:rPr>
          <w:t xml:space="preserve"> </w:t>
        </w:r>
        <w:r w:rsidRPr="00FB22EF">
          <w:rPr>
            <w:rStyle w:val="ac"/>
            <w:rFonts w:hint="eastAsia"/>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Toc507440524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83F1B" w:rsidRDefault="00383F1B" w:rsidP="00383F1B">
      <w:pPr>
        <w:pStyle w:val="22"/>
        <w:tabs>
          <w:tab w:val="right" w:leader="dot" w:pos="10194"/>
        </w:tabs>
        <w:rPr>
          <w:rFonts w:asciiTheme="minorHAnsi" w:eastAsiaTheme="minorEastAsia" w:hAnsiTheme="minorHAnsi" w:cstheme="minorBidi"/>
          <w:bCs w:val="0"/>
          <w:noProof/>
          <w:color w:val="auto"/>
          <w:szCs w:val="22"/>
          <w:rtl/>
        </w:rPr>
      </w:pPr>
      <w:hyperlink w:anchor="_Toc507440525" w:history="1">
        <w:r w:rsidRPr="00FB22EF">
          <w:rPr>
            <w:rStyle w:val="ac"/>
            <w:rFonts w:hint="eastAsia"/>
            <w:noProof/>
            <w:rtl/>
          </w:rPr>
          <w:t>نظر</w:t>
        </w:r>
        <w:r w:rsidRPr="00FB22EF">
          <w:rPr>
            <w:rStyle w:val="ac"/>
            <w:noProof/>
            <w:rtl/>
          </w:rPr>
          <w:t xml:space="preserve"> </w:t>
        </w:r>
        <w:r w:rsidRPr="00FB22EF">
          <w:rPr>
            <w:rStyle w:val="ac"/>
            <w:rFonts w:hint="eastAsia"/>
            <w:noProof/>
            <w:rtl/>
          </w:rPr>
          <w:t>صاحب</w:t>
        </w:r>
        <w:r w:rsidRPr="00FB22EF">
          <w:rPr>
            <w:rStyle w:val="ac"/>
            <w:noProof/>
            <w:rtl/>
          </w:rPr>
          <w:t xml:space="preserve"> </w:t>
        </w:r>
        <w:r w:rsidRPr="00FB22EF">
          <w:rPr>
            <w:rStyle w:val="ac"/>
            <w:rFonts w:hint="eastAsia"/>
            <w:noProof/>
            <w:rtl/>
          </w:rPr>
          <w:t>عروه</w:t>
        </w:r>
        <w:r w:rsidRPr="00FB22EF">
          <w:rPr>
            <w:rStyle w:val="ac"/>
            <w:noProof/>
            <w:rtl/>
          </w:rPr>
          <w:t xml:space="preserve"> (</w:t>
        </w:r>
        <w:r w:rsidRPr="00FB22EF">
          <w:rPr>
            <w:rStyle w:val="ac"/>
            <w:rFonts w:hint="eastAsia"/>
            <w:noProof/>
            <w:rtl/>
          </w:rPr>
          <w:t>لزوم</w:t>
        </w:r>
        <w:r w:rsidRPr="00FB22EF">
          <w:rPr>
            <w:rStyle w:val="ac"/>
            <w:noProof/>
            <w:rtl/>
          </w:rPr>
          <w:t xml:space="preserve"> </w:t>
        </w:r>
        <w:r w:rsidRPr="00FB22EF">
          <w:rPr>
            <w:rStyle w:val="ac"/>
            <w:rFonts w:hint="eastAsia"/>
            <w:noProof/>
            <w:rtl/>
          </w:rPr>
          <w:t>قضا</w:t>
        </w:r>
        <w:r w:rsidRPr="00FB22E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Toc507440525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83F1B" w:rsidRDefault="00383F1B" w:rsidP="00383F1B">
      <w:pPr>
        <w:pStyle w:val="22"/>
        <w:tabs>
          <w:tab w:val="right" w:leader="dot" w:pos="10194"/>
        </w:tabs>
        <w:rPr>
          <w:rFonts w:asciiTheme="minorHAnsi" w:eastAsiaTheme="minorEastAsia" w:hAnsiTheme="minorHAnsi" w:cstheme="minorBidi"/>
          <w:bCs w:val="0"/>
          <w:noProof/>
          <w:color w:val="auto"/>
          <w:szCs w:val="22"/>
          <w:rtl/>
        </w:rPr>
      </w:pPr>
      <w:hyperlink w:anchor="_Toc507440526" w:history="1">
        <w:r w:rsidRPr="00FB22EF">
          <w:rPr>
            <w:rStyle w:val="ac"/>
            <w:rFonts w:ascii="Cambria" w:eastAsia="Times New Roman" w:hAnsi="Cambria" w:hint="eastAsia"/>
            <w:b/>
            <w:i/>
            <w:noProof/>
            <w:rtl/>
          </w:rPr>
          <w:t>مناقشه</w:t>
        </w:r>
        <w:r w:rsidRPr="00FB22EF">
          <w:rPr>
            <w:rStyle w:val="ac"/>
            <w:rFonts w:ascii="Cambria" w:eastAsia="Times New Roman" w:hAnsi="Cambria"/>
            <w:b/>
            <w:i/>
            <w:noProof/>
            <w:rtl/>
          </w:rPr>
          <w:t xml:space="preserve"> </w:t>
        </w:r>
        <w:r w:rsidRPr="00FB22EF">
          <w:rPr>
            <w:rStyle w:val="ac"/>
            <w:rFonts w:ascii="Cambria" w:eastAsia="Times New Roman" w:hAnsi="Cambria" w:hint="eastAsia"/>
            <w:b/>
            <w:i/>
            <w:noProof/>
            <w:rtl/>
          </w:rPr>
          <w:t>امام</w:t>
        </w:r>
        <w:r w:rsidRPr="00FB22EF">
          <w:rPr>
            <w:rStyle w:val="ac"/>
            <w:rFonts w:ascii="Cambria" w:eastAsia="Times New Roman" w:hAnsi="Cambria"/>
            <w:b/>
            <w:i/>
            <w:noProof/>
            <w:rtl/>
          </w:rPr>
          <w:t xml:space="preserve"> </w:t>
        </w:r>
        <w:r w:rsidRPr="00FB22EF">
          <w:rPr>
            <w:rStyle w:val="ac"/>
            <w:rFonts w:ascii="Cambria" w:eastAsia="Times New Roman" w:hAnsi="Cambria" w:hint="eastAsia"/>
            <w:b/>
            <w:i/>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Toc507440526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83F1B" w:rsidRDefault="00383F1B" w:rsidP="00383F1B">
      <w:pPr>
        <w:pStyle w:val="32"/>
        <w:tabs>
          <w:tab w:val="right" w:leader="dot" w:pos="10194"/>
        </w:tabs>
        <w:rPr>
          <w:rFonts w:asciiTheme="minorHAnsi" w:eastAsiaTheme="minorEastAsia" w:hAnsiTheme="minorHAnsi" w:cstheme="minorBidi"/>
          <w:bCs w:val="0"/>
          <w:iCs w:val="0"/>
          <w:noProof/>
          <w:color w:val="auto"/>
          <w:szCs w:val="22"/>
          <w:rtl/>
        </w:rPr>
      </w:pPr>
      <w:hyperlink w:anchor="_Toc507440527" w:history="1">
        <w:r w:rsidRPr="00FB22EF">
          <w:rPr>
            <w:rStyle w:val="ac"/>
            <w:rFonts w:hint="eastAsia"/>
            <w:noProof/>
            <w:rtl/>
          </w:rPr>
          <w:t>جواب</w:t>
        </w:r>
        <w:r w:rsidRPr="00FB22EF">
          <w:rPr>
            <w:rStyle w:val="ac"/>
            <w:noProof/>
            <w:rtl/>
          </w:rPr>
          <w:t xml:space="preserve"> </w:t>
        </w:r>
        <w:r w:rsidRPr="00FB22EF">
          <w:rPr>
            <w:rStyle w:val="ac"/>
            <w:rFonts w:hint="eastAsia"/>
            <w:noProof/>
            <w:rtl/>
          </w:rPr>
          <w:t>از</w:t>
        </w:r>
        <w:r w:rsidRPr="00FB22EF">
          <w:rPr>
            <w:rStyle w:val="ac"/>
            <w:noProof/>
            <w:rtl/>
          </w:rPr>
          <w:t xml:space="preserve"> </w:t>
        </w:r>
        <w:r w:rsidRPr="00FB22EF">
          <w:rPr>
            <w:rStyle w:val="ac"/>
            <w:rFonts w:hint="eastAsia"/>
            <w:noProof/>
            <w:rtl/>
          </w:rPr>
          <w:t>مناقشه</w:t>
        </w:r>
        <w:r w:rsidRPr="00FB22EF">
          <w:rPr>
            <w:rStyle w:val="ac"/>
            <w:noProof/>
            <w:rtl/>
          </w:rPr>
          <w:t xml:space="preserve"> </w:t>
        </w:r>
        <w:r w:rsidRPr="00FB22EF">
          <w:rPr>
            <w:rStyle w:val="ac"/>
            <w:rFonts w:hint="eastAsia"/>
            <w:noProof/>
            <w:rtl/>
          </w:rPr>
          <w:t>امام</w:t>
        </w:r>
        <w:r w:rsidRPr="00FB22EF">
          <w:rPr>
            <w:rStyle w:val="ac"/>
            <w:noProof/>
            <w:rtl/>
          </w:rPr>
          <w:t xml:space="preserve"> </w:t>
        </w:r>
        <w:r w:rsidRPr="00FB22EF">
          <w:rPr>
            <w:rStyle w:val="ac"/>
            <w:rFonts w:hint="eastAsia"/>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Toc507440527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83F1B" w:rsidRDefault="00383F1B" w:rsidP="00383F1B">
      <w:pPr>
        <w:pStyle w:val="11"/>
        <w:rPr>
          <w:rFonts w:asciiTheme="minorHAnsi" w:eastAsiaTheme="minorEastAsia" w:hAnsiTheme="minorHAnsi" w:cstheme="minorBidi"/>
          <w:noProof/>
          <w:color w:val="auto"/>
          <w:szCs w:val="22"/>
          <w:rtl/>
        </w:rPr>
      </w:pPr>
      <w:hyperlink w:anchor="_Toc507440528" w:history="1">
        <w:r w:rsidRPr="00FB22EF">
          <w:rPr>
            <w:rStyle w:val="ac"/>
            <w:rFonts w:hint="eastAsia"/>
            <w:noProof/>
            <w:rtl/>
          </w:rPr>
          <w:t>بررس</w:t>
        </w:r>
        <w:r w:rsidRPr="00FB22EF">
          <w:rPr>
            <w:rStyle w:val="ac"/>
            <w:rFonts w:hint="cs"/>
            <w:noProof/>
            <w:rtl/>
          </w:rPr>
          <w:t>ی</w:t>
        </w:r>
        <w:r w:rsidRPr="00FB22EF">
          <w:rPr>
            <w:rStyle w:val="ac"/>
            <w:noProof/>
            <w:rtl/>
          </w:rPr>
          <w:t xml:space="preserve"> </w:t>
        </w:r>
        <w:r w:rsidRPr="00FB22EF">
          <w:rPr>
            <w:rStyle w:val="ac"/>
            <w:rFonts w:hint="eastAsia"/>
            <w:noProof/>
            <w:rtl/>
          </w:rPr>
          <w:t>روا</w:t>
        </w:r>
        <w:r w:rsidRPr="00FB22EF">
          <w:rPr>
            <w:rStyle w:val="ac"/>
            <w:rFonts w:hint="cs"/>
            <w:noProof/>
            <w:rtl/>
          </w:rPr>
          <w:t>ی</w:t>
        </w:r>
        <w:r w:rsidRPr="00FB22EF">
          <w:rPr>
            <w:rStyle w:val="ac"/>
            <w:rFonts w:hint="eastAsia"/>
            <w:noProof/>
            <w:rtl/>
          </w:rPr>
          <w:t>ت</w:t>
        </w:r>
        <w:r w:rsidRPr="00FB22EF">
          <w:rPr>
            <w:rStyle w:val="ac"/>
            <w:noProof/>
            <w:rtl/>
          </w:rPr>
          <w:t xml:space="preserve"> </w:t>
        </w:r>
        <w:r w:rsidRPr="00FB22EF">
          <w:rPr>
            <w:rStyle w:val="ac"/>
            <w:rFonts w:hint="eastAsia"/>
            <w:noProof/>
            <w:rtl/>
          </w:rPr>
          <w:t>ش</w:t>
        </w:r>
        <w:r w:rsidRPr="00FB22EF">
          <w:rPr>
            <w:rStyle w:val="ac"/>
            <w:rFonts w:hint="cs"/>
            <w:noProof/>
            <w:rtl/>
          </w:rPr>
          <w:t>ی</w:t>
        </w:r>
        <w:r w:rsidRPr="00FB22EF">
          <w:rPr>
            <w:rStyle w:val="ac"/>
            <w:rFonts w:hint="eastAsia"/>
            <w:noProof/>
            <w:rtl/>
          </w:rPr>
          <w:t>خ</w:t>
        </w:r>
        <w:r w:rsidRPr="00FB22EF">
          <w:rPr>
            <w:rStyle w:val="ac"/>
            <w:noProof/>
            <w:rtl/>
          </w:rPr>
          <w:t xml:space="preserve"> </w:t>
        </w:r>
        <w:r w:rsidRPr="00FB22EF">
          <w:rPr>
            <w:rStyle w:val="ac"/>
            <w:rFonts w:hint="eastAsia"/>
            <w:noProof/>
            <w:rtl/>
          </w:rPr>
          <w:t>طوس</w:t>
        </w:r>
        <w:r w:rsidRPr="00FB22EF">
          <w:rPr>
            <w:rStyle w:val="ac"/>
            <w:rFonts w:hint="cs"/>
            <w:noProof/>
            <w:rtl/>
          </w:rPr>
          <w:t>ی</w:t>
        </w:r>
        <w:r w:rsidRPr="00FB22EF">
          <w:rPr>
            <w:rStyle w:val="ac"/>
            <w:noProof/>
            <w:rtl/>
          </w:rPr>
          <w:t xml:space="preserve"> </w:t>
        </w:r>
        <w:r w:rsidRPr="00FB22EF">
          <w:rPr>
            <w:rStyle w:val="ac"/>
            <w:rFonts w:hint="eastAsia"/>
            <w:noProof/>
            <w:rtl/>
          </w:rPr>
          <w:t>از</w:t>
        </w:r>
        <w:r w:rsidRPr="00FB22EF">
          <w:rPr>
            <w:rStyle w:val="ac"/>
            <w:noProof/>
            <w:rtl/>
          </w:rPr>
          <w:t xml:space="preserve"> </w:t>
        </w:r>
        <w:r w:rsidRPr="00FB22EF">
          <w:rPr>
            <w:rStyle w:val="ac"/>
            <w:rFonts w:hint="eastAsia"/>
            <w:noProof/>
            <w:rtl/>
          </w:rPr>
          <w:t>کتاب</w:t>
        </w:r>
        <w:r w:rsidRPr="00FB22EF">
          <w:rPr>
            <w:rStyle w:val="ac"/>
            <w:noProof/>
            <w:rtl/>
          </w:rPr>
          <w:t xml:space="preserve"> </w:t>
        </w:r>
        <w:r w:rsidRPr="00FB22EF">
          <w:rPr>
            <w:rStyle w:val="ac"/>
            <w:rFonts w:hint="eastAsia"/>
            <w:noProof/>
            <w:rtl/>
          </w:rPr>
          <w:t>طاطر</w:t>
        </w:r>
        <w:r w:rsidRPr="00FB22EF">
          <w:rPr>
            <w:rStyle w:val="ac"/>
            <w:rFonts w:hint="cs"/>
            <w:noProof/>
            <w:rtl/>
          </w:rPr>
          <w:t>ی</w:t>
        </w:r>
        <w:r w:rsidRPr="00FB22EF">
          <w:rPr>
            <w:rStyle w:val="ac"/>
            <w:noProof/>
            <w:rtl/>
          </w:rPr>
          <w:t xml:space="preserve"> (</w:t>
        </w:r>
        <w:r w:rsidRPr="00FB22EF">
          <w:rPr>
            <w:rStyle w:val="ac"/>
            <w:rFonts w:hint="eastAsia"/>
            <w:noProof/>
            <w:rtl/>
          </w:rPr>
          <w:t>وجوب</w:t>
        </w:r>
        <w:r w:rsidRPr="00FB22EF">
          <w:rPr>
            <w:rStyle w:val="ac"/>
            <w:noProof/>
            <w:rtl/>
          </w:rPr>
          <w:t xml:space="preserve"> </w:t>
        </w:r>
        <w:r w:rsidRPr="00FB22EF">
          <w:rPr>
            <w:rStyle w:val="ac"/>
            <w:rFonts w:hint="eastAsia"/>
            <w:noProof/>
            <w:rtl/>
          </w:rPr>
          <w:t>اعاده</w:t>
        </w:r>
        <w:r w:rsidRPr="00FB22EF">
          <w:rPr>
            <w:rStyle w:val="ac"/>
            <w:noProof/>
            <w:rtl/>
          </w:rPr>
          <w:t xml:space="preserve"> </w:t>
        </w:r>
        <w:r w:rsidRPr="00FB22EF">
          <w:rPr>
            <w:rStyle w:val="ac"/>
            <w:rFonts w:hint="eastAsia"/>
            <w:noProof/>
            <w:rtl/>
          </w:rPr>
          <w:t>نماز</w:t>
        </w:r>
        <w:r w:rsidRPr="00FB22EF">
          <w:rPr>
            <w:rStyle w:val="ac"/>
            <w:noProof/>
            <w:rtl/>
          </w:rPr>
          <w:t xml:space="preserve"> </w:t>
        </w:r>
        <w:r w:rsidRPr="00FB22EF">
          <w:rPr>
            <w:rStyle w:val="ac"/>
            <w:rFonts w:hint="eastAsia"/>
            <w:noProof/>
            <w:rtl/>
          </w:rPr>
          <w:t>در</w:t>
        </w:r>
        <w:r w:rsidRPr="00FB22EF">
          <w:rPr>
            <w:rStyle w:val="ac"/>
            <w:noProof/>
            <w:rtl/>
          </w:rPr>
          <w:t xml:space="preserve"> </w:t>
        </w:r>
        <w:r w:rsidRPr="00FB22EF">
          <w:rPr>
            <w:rStyle w:val="ac"/>
            <w:rFonts w:hint="eastAsia"/>
            <w:noProof/>
            <w:rtl/>
          </w:rPr>
          <w:t>خارج</w:t>
        </w:r>
        <w:r w:rsidRPr="00FB22EF">
          <w:rPr>
            <w:rStyle w:val="ac"/>
            <w:noProof/>
            <w:rtl/>
          </w:rPr>
          <w:t xml:space="preserve"> </w:t>
        </w:r>
        <w:r w:rsidRPr="00FB22EF">
          <w:rPr>
            <w:rStyle w:val="ac"/>
            <w:rFonts w:hint="eastAsia"/>
            <w:noProof/>
            <w:rtl/>
          </w:rPr>
          <w:t>از</w:t>
        </w:r>
        <w:r w:rsidRPr="00FB22EF">
          <w:rPr>
            <w:rStyle w:val="ac"/>
            <w:noProof/>
            <w:rtl/>
          </w:rPr>
          <w:t xml:space="preserve"> </w:t>
        </w:r>
        <w:r w:rsidRPr="00FB22EF">
          <w:rPr>
            <w:rStyle w:val="ac"/>
            <w:rFonts w:hint="eastAsia"/>
            <w:noProof/>
            <w:rtl/>
          </w:rPr>
          <w:t>وقت</w:t>
        </w:r>
        <w:r w:rsidRPr="00FB22E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Toc507440528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383F1B" w:rsidRDefault="00383F1B" w:rsidP="00383F1B">
      <w:pPr>
        <w:pStyle w:val="22"/>
        <w:tabs>
          <w:tab w:val="right" w:leader="dot" w:pos="10194"/>
        </w:tabs>
        <w:rPr>
          <w:rFonts w:asciiTheme="minorHAnsi" w:eastAsiaTheme="minorEastAsia" w:hAnsiTheme="minorHAnsi" w:cstheme="minorBidi"/>
          <w:bCs w:val="0"/>
          <w:noProof/>
          <w:color w:val="auto"/>
          <w:szCs w:val="22"/>
          <w:rtl/>
        </w:rPr>
      </w:pPr>
      <w:hyperlink w:anchor="_Toc507440529" w:history="1">
        <w:r w:rsidRPr="00FB22EF">
          <w:rPr>
            <w:rStyle w:val="ac"/>
            <w:rFonts w:hint="eastAsia"/>
            <w:noProof/>
            <w:rtl/>
          </w:rPr>
          <w:t>مناقشه</w:t>
        </w:r>
        <w:r w:rsidRPr="00FB22EF">
          <w:rPr>
            <w:rStyle w:val="ac"/>
            <w:noProof/>
            <w:rtl/>
          </w:rPr>
          <w:t xml:space="preserve"> </w:t>
        </w:r>
        <w:r w:rsidRPr="00FB22EF">
          <w:rPr>
            <w:rStyle w:val="ac"/>
            <w:rFonts w:hint="eastAsia"/>
            <w:noProof/>
            <w:rtl/>
          </w:rPr>
          <w:t>سند</w:t>
        </w:r>
        <w:r w:rsidRPr="00FB22E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Toc507440529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83F1B" w:rsidRDefault="00383F1B" w:rsidP="00383F1B">
      <w:pPr>
        <w:pStyle w:val="32"/>
        <w:tabs>
          <w:tab w:val="right" w:leader="dot" w:pos="10194"/>
        </w:tabs>
        <w:rPr>
          <w:rFonts w:asciiTheme="minorHAnsi" w:eastAsiaTheme="minorEastAsia" w:hAnsiTheme="minorHAnsi" w:cstheme="minorBidi"/>
          <w:bCs w:val="0"/>
          <w:iCs w:val="0"/>
          <w:noProof/>
          <w:color w:val="auto"/>
          <w:szCs w:val="22"/>
          <w:rtl/>
        </w:rPr>
      </w:pPr>
      <w:hyperlink w:anchor="_Toc507440530" w:history="1">
        <w:r w:rsidRPr="00FB22EF">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Toc507440530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83F1B" w:rsidRDefault="00383F1B" w:rsidP="00383F1B">
      <w:pPr>
        <w:pStyle w:val="22"/>
        <w:tabs>
          <w:tab w:val="right" w:leader="dot" w:pos="10194"/>
        </w:tabs>
        <w:rPr>
          <w:rFonts w:asciiTheme="minorHAnsi" w:eastAsiaTheme="minorEastAsia" w:hAnsiTheme="minorHAnsi" w:cstheme="minorBidi"/>
          <w:bCs w:val="0"/>
          <w:noProof/>
          <w:color w:val="auto"/>
          <w:szCs w:val="22"/>
          <w:rtl/>
        </w:rPr>
      </w:pPr>
      <w:hyperlink w:anchor="_Toc507440531" w:history="1">
        <w:r w:rsidRPr="00FB22EF">
          <w:rPr>
            <w:rStyle w:val="ac"/>
            <w:rFonts w:hint="eastAsia"/>
            <w:noProof/>
            <w:rtl/>
          </w:rPr>
          <w:t>مناقشه</w:t>
        </w:r>
        <w:r w:rsidRPr="00FB22EF">
          <w:rPr>
            <w:rStyle w:val="ac"/>
            <w:noProof/>
            <w:rtl/>
          </w:rPr>
          <w:t xml:space="preserve"> </w:t>
        </w:r>
        <w:r w:rsidRPr="00FB22EF">
          <w:rPr>
            <w:rStyle w:val="ac"/>
            <w:rFonts w:hint="eastAsia"/>
            <w:noProof/>
            <w:rtl/>
          </w:rPr>
          <w:t>دلال</w:t>
        </w:r>
        <w:r w:rsidRPr="00FB22EF">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Toc507440531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83F1B" w:rsidRDefault="00383F1B" w:rsidP="00383F1B">
      <w:pPr>
        <w:pStyle w:val="32"/>
        <w:tabs>
          <w:tab w:val="right" w:leader="dot" w:pos="10194"/>
        </w:tabs>
        <w:rPr>
          <w:rFonts w:asciiTheme="minorHAnsi" w:eastAsiaTheme="minorEastAsia" w:hAnsiTheme="minorHAnsi" w:cstheme="minorBidi"/>
          <w:bCs w:val="0"/>
          <w:iCs w:val="0"/>
          <w:noProof/>
          <w:color w:val="auto"/>
          <w:szCs w:val="22"/>
          <w:rtl/>
        </w:rPr>
      </w:pPr>
      <w:hyperlink w:anchor="_Toc507440532" w:history="1">
        <w:r w:rsidRPr="00FB22EF">
          <w:rPr>
            <w:rStyle w:val="ac"/>
            <w:rFonts w:hint="eastAsia"/>
            <w:noProof/>
            <w:rtl/>
          </w:rPr>
          <w:t>مناقشه</w:t>
        </w:r>
        <w:r w:rsidRPr="00FB22EF">
          <w:rPr>
            <w:rStyle w:val="ac"/>
            <w:noProof/>
            <w:rtl/>
          </w:rPr>
          <w:t xml:space="preserve"> </w:t>
        </w:r>
        <w:r w:rsidRPr="00FB22EF">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Toc507440532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83F1B" w:rsidRDefault="00383F1B" w:rsidP="00383F1B">
      <w:pPr>
        <w:pStyle w:val="32"/>
        <w:tabs>
          <w:tab w:val="right" w:leader="dot" w:pos="10194"/>
        </w:tabs>
        <w:rPr>
          <w:rFonts w:asciiTheme="minorHAnsi" w:eastAsiaTheme="minorEastAsia" w:hAnsiTheme="minorHAnsi" w:cstheme="minorBidi"/>
          <w:bCs w:val="0"/>
          <w:iCs w:val="0"/>
          <w:noProof/>
          <w:color w:val="auto"/>
          <w:szCs w:val="22"/>
          <w:rtl/>
        </w:rPr>
      </w:pPr>
      <w:hyperlink w:anchor="_Toc507440533" w:history="1">
        <w:r w:rsidRPr="00FB22EF">
          <w:rPr>
            <w:rStyle w:val="ac"/>
            <w:rFonts w:hint="eastAsia"/>
            <w:noProof/>
            <w:rtl/>
          </w:rPr>
          <w:t>مناقشه</w:t>
        </w:r>
        <w:r w:rsidRPr="00FB22EF">
          <w:rPr>
            <w:rStyle w:val="ac"/>
            <w:noProof/>
            <w:rtl/>
          </w:rPr>
          <w:t xml:space="preserve"> </w:t>
        </w:r>
        <w:r w:rsidRPr="00FB22EF">
          <w:rPr>
            <w:rStyle w:val="ac"/>
            <w:rFonts w:hint="eastAsia"/>
            <w:noProof/>
            <w:rtl/>
          </w:rPr>
          <w:t>دوم</w:t>
        </w:r>
        <w:r w:rsidRPr="00FB22EF">
          <w:rPr>
            <w:rStyle w:val="ac"/>
            <w:noProof/>
            <w:rtl/>
          </w:rPr>
          <w:t xml:space="preserve"> (</w:t>
        </w:r>
        <w:r w:rsidRPr="00FB22EF">
          <w:rPr>
            <w:rStyle w:val="ac"/>
            <w:rFonts w:hint="eastAsia"/>
            <w:noProof/>
            <w:rtl/>
          </w:rPr>
          <w:t>مناقشه</w:t>
        </w:r>
        <w:r w:rsidRPr="00FB22EF">
          <w:rPr>
            <w:rStyle w:val="ac"/>
            <w:noProof/>
            <w:rtl/>
          </w:rPr>
          <w:t xml:space="preserve"> </w:t>
        </w:r>
        <w:r w:rsidRPr="00FB22EF">
          <w:rPr>
            <w:rStyle w:val="ac"/>
            <w:rFonts w:hint="eastAsia"/>
            <w:noProof/>
            <w:rtl/>
          </w:rPr>
          <w:t>مرحوم</w:t>
        </w:r>
        <w:r w:rsidRPr="00FB22EF">
          <w:rPr>
            <w:rStyle w:val="ac"/>
            <w:noProof/>
            <w:rtl/>
          </w:rPr>
          <w:t xml:space="preserve"> </w:t>
        </w:r>
        <w:r w:rsidRPr="00FB22EF">
          <w:rPr>
            <w:rStyle w:val="ac"/>
            <w:rFonts w:hint="eastAsia"/>
            <w:noProof/>
            <w:rtl/>
          </w:rPr>
          <w:t>خو</w:t>
        </w:r>
        <w:r w:rsidRPr="00FB22EF">
          <w:rPr>
            <w:rStyle w:val="ac"/>
            <w:rFonts w:hint="cs"/>
            <w:noProof/>
            <w:rtl/>
          </w:rPr>
          <w:t>یی</w:t>
        </w:r>
        <w:r w:rsidRPr="00FB22E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Toc507440533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83F1B" w:rsidRDefault="00383F1B" w:rsidP="00383F1B">
      <w:pPr>
        <w:pStyle w:val="42"/>
        <w:tabs>
          <w:tab w:val="right" w:leader="dot" w:pos="10194"/>
        </w:tabs>
        <w:rPr>
          <w:rFonts w:asciiTheme="minorHAnsi" w:eastAsiaTheme="minorEastAsia" w:hAnsiTheme="minorHAnsi" w:cstheme="minorBidi"/>
          <w:bCs w:val="0"/>
          <w:noProof/>
          <w:color w:val="auto"/>
          <w:szCs w:val="22"/>
          <w:rtl/>
        </w:rPr>
      </w:pPr>
      <w:hyperlink w:anchor="_Toc507440534" w:history="1">
        <w:r w:rsidRPr="00FB22EF">
          <w:rPr>
            <w:rStyle w:val="ac"/>
            <w:rFonts w:hint="eastAsia"/>
            <w:noProof/>
            <w:rtl/>
          </w:rPr>
          <w:t>جواب</w:t>
        </w:r>
        <w:r w:rsidRPr="00FB22EF">
          <w:rPr>
            <w:rStyle w:val="ac"/>
            <w:noProof/>
            <w:rtl/>
          </w:rPr>
          <w:t xml:space="preserve"> </w:t>
        </w:r>
        <w:r w:rsidRPr="00FB22EF">
          <w:rPr>
            <w:rStyle w:val="ac"/>
            <w:rFonts w:hint="eastAsia"/>
            <w:noProof/>
            <w:rtl/>
          </w:rPr>
          <w:t>از</w:t>
        </w:r>
        <w:r w:rsidRPr="00FB22EF">
          <w:rPr>
            <w:rStyle w:val="ac"/>
            <w:noProof/>
            <w:rtl/>
          </w:rPr>
          <w:t xml:space="preserve"> </w:t>
        </w:r>
        <w:r w:rsidRPr="00FB22EF">
          <w:rPr>
            <w:rStyle w:val="ac"/>
            <w:rFonts w:hint="eastAsia"/>
            <w:noProof/>
            <w:rtl/>
          </w:rPr>
          <w:t>مناقشه</w:t>
        </w:r>
        <w:r w:rsidRPr="00FB22EF">
          <w:rPr>
            <w:rStyle w:val="ac"/>
            <w:noProof/>
            <w:rtl/>
          </w:rPr>
          <w:t xml:space="preserve"> </w:t>
        </w:r>
        <w:r w:rsidRPr="00FB22EF">
          <w:rPr>
            <w:rStyle w:val="ac"/>
            <w:rFonts w:hint="eastAsia"/>
            <w:noProof/>
            <w:rtl/>
          </w:rPr>
          <w:t>مرحوم</w:t>
        </w:r>
        <w:r w:rsidRPr="00FB22EF">
          <w:rPr>
            <w:rStyle w:val="ac"/>
            <w:noProof/>
            <w:rtl/>
          </w:rPr>
          <w:t xml:space="preserve"> </w:t>
        </w:r>
        <w:r w:rsidRPr="00FB22EF">
          <w:rPr>
            <w:rStyle w:val="ac"/>
            <w:rFonts w:hint="eastAsia"/>
            <w:noProof/>
            <w:rtl/>
          </w:rPr>
          <w:t>خو</w:t>
        </w:r>
        <w:r w:rsidRPr="00FB22EF">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Toc507440534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83F1B" w:rsidRDefault="00383F1B" w:rsidP="00383F1B">
      <w:pPr>
        <w:pStyle w:val="11"/>
        <w:rPr>
          <w:rFonts w:asciiTheme="minorHAnsi" w:eastAsiaTheme="minorEastAsia" w:hAnsiTheme="minorHAnsi" w:cstheme="minorBidi"/>
          <w:noProof/>
          <w:color w:val="auto"/>
          <w:szCs w:val="22"/>
          <w:rtl/>
        </w:rPr>
      </w:pPr>
      <w:hyperlink w:anchor="_Toc507440535" w:history="1">
        <w:r w:rsidRPr="00FB22EF">
          <w:rPr>
            <w:rStyle w:val="ac"/>
            <w:rFonts w:hint="eastAsia"/>
            <w:noProof/>
            <w:rtl/>
          </w:rPr>
          <w:t>مسأله</w:t>
        </w:r>
        <w:r w:rsidRPr="00FB22EF">
          <w:rPr>
            <w:rStyle w:val="ac"/>
            <w:noProof/>
            <w:rtl/>
          </w:rPr>
          <w:t xml:space="preserve"> </w:t>
        </w:r>
        <w:r w:rsidRPr="00FB22EF">
          <w:rPr>
            <w:rStyle w:val="ac"/>
            <w:rFonts w:hint="eastAsia"/>
            <w:noProof/>
            <w:rtl/>
          </w:rPr>
          <w:t>دوم</w:t>
        </w:r>
        <w:r w:rsidRPr="00FB22EF">
          <w:rPr>
            <w:rStyle w:val="ac"/>
            <w:noProof/>
            <w:rtl/>
          </w:rPr>
          <w:t xml:space="preserve"> (</w:t>
        </w:r>
        <w:r w:rsidRPr="00FB22EF">
          <w:rPr>
            <w:rStyle w:val="ac"/>
            <w:rFonts w:hint="eastAsia"/>
            <w:noProof/>
            <w:rtl/>
          </w:rPr>
          <w:t>اخلال</w:t>
        </w:r>
        <w:r w:rsidRPr="00FB22EF">
          <w:rPr>
            <w:rStyle w:val="ac"/>
            <w:noProof/>
            <w:rtl/>
          </w:rPr>
          <w:t xml:space="preserve"> </w:t>
        </w:r>
        <w:r w:rsidRPr="00FB22EF">
          <w:rPr>
            <w:rStyle w:val="ac"/>
            <w:rFonts w:hint="eastAsia"/>
            <w:noProof/>
            <w:rtl/>
          </w:rPr>
          <w:t>به</w:t>
        </w:r>
        <w:r w:rsidRPr="00FB22EF">
          <w:rPr>
            <w:rStyle w:val="ac"/>
            <w:noProof/>
            <w:rtl/>
          </w:rPr>
          <w:t xml:space="preserve"> </w:t>
        </w:r>
        <w:r w:rsidRPr="00FB22EF">
          <w:rPr>
            <w:rStyle w:val="ac"/>
            <w:rFonts w:hint="eastAsia"/>
            <w:noProof/>
            <w:rtl/>
          </w:rPr>
          <w:t>قبله</w:t>
        </w:r>
        <w:r w:rsidRPr="00FB22EF">
          <w:rPr>
            <w:rStyle w:val="ac"/>
            <w:noProof/>
            <w:rtl/>
          </w:rPr>
          <w:t xml:space="preserve"> </w:t>
        </w:r>
        <w:r w:rsidRPr="00FB22EF">
          <w:rPr>
            <w:rStyle w:val="ac"/>
            <w:rFonts w:hint="eastAsia"/>
            <w:noProof/>
            <w:rtl/>
          </w:rPr>
          <w:t>در</w:t>
        </w:r>
        <w:r w:rsidRPr="00FB22EF">
          <w:rPr>
            <w:rStyle w:val="ac"/>
            <w:noProof/>
            <w:rtl/>
          </w:rPr>
          <w:t xml:space="preserve"> </w:t>
        </w:r>
        <w:r w:rsidRPr="00FB22EF">
          <w:rPr>
            <w:rStyle w:val="ac"/>
            <w:rFonts w:hint="eastAsia"/>
            <w:noProof/>
            <w:rtl/>
          </w:rPr>
          <w:t>ذبح</w:t>
        </w:r>
        <w:r w:rsidRPr="00FB22EF">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Toc507440535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383F1B" w:rsidRDefault="00383F1B" w:rsidP="00383F1B">
      <w:pPr>
        <w:pStyle w:val="11"/>
        <w:rPr>
          <w:rFonts w:asciiTheme="minorHAnsi" w:eastAsiaTheme="minorEastAsia" w:hAnsiTheme="minorHAnsi" w:cstheme="minorBidi"/>
          <w:noProof/>
          <w:color w:val="auto"/>
          <w:szCs w:val="22"/>
          <w:rtl/>
        </w:rPr>
      </w:pPr>
      <w:hyperlink w:anchor="_Toc507440536" w:history="1">
        <w:r w:rsidRPr="00FB22EF">
          <w:rPr>
            <w:rStyle w:val="ac"/>
            <w:rFonts w:hint="eastAsia"/>
            <w:noProof/>
            <w:rtl/>
          </w:rPr>
          <w:t>حکم</w:t>
        </w:r>
        <w:r w:rsidRPr="00FB22EF">
          <w:rPr>
            <w:rStyle w:val="ac"/>
            <w:noProof/>
            <w:rtl/>
          </w:rPr>
          <w:t xml:space="preserve"> </w:t>
        </w:r>
        <w:r w:rsidRPr="00FB22EF">
          <w:rPr>
            <w:rStyle w:val="ac"/>
            <w:rFonts w:hint="eastAsia"/>
            <w:noProof/>
            <w:rtl/>
          </w:rPr>
          <w:t>اخلال</w:t>
        </w:r>
        <w:r w:rsidRPr="00FB22EF">
          <w:rPr>
            <w:rStyle w:val="ac"/>
            <w:noProof/>
            <w:rtl/>
          </w:rPr>
          <w:t xml:space="preserve"> </w:t>
        </w:r>
        <w:r w:rsidRPr="00FB22EF">
          <w:rPr>
            <w:rStyle w:val="ac"/>
            <w:rFonts w:hint="eastAsia"/>
            <w:noProof/>
            <w:rtl/>
          </w:rPr>
          <w:t>به</w:t>
        </w:r>
        <w:r w:rsidRPr="00FB22EF">
          <w:rPr>
            <w:rStyle w:val="ac"/>
            <w:noProof/>
            <w:rtl/>
          </w:rPr>
          <w:t xml:space="preserve"> </w:t>
        </w:r>
        <w:r w:rsidRPr="00FB22EF">
          <w:rPr>
            <w:rStyle w:val="ac"/>
            <w:rFonts w:hint="eastAsia"/>
            <w:noProof/>
            <w:rtl/>
          </w:rPr>
          <w:t>قبله</w:t>
        </w:r>
        <w:r w:rsidRPr="00FB22EF">
          <w:rPr>
            <w:rStyle w:val="ac"/>
            <w:noProof/>
            <w:rtl/>
          </w:rPr>
          <w:t xml:space="preserve"> </w:t>
        </w:r>
        <w:r w:rsidRPr="00FB22EF">
          <w:rPr>
            <w:rStyle w:val="ac"/>
            <w:rFonts w:hint="eastAsia"/>
            <w:noProof/>
            <w:rtl/>
          </w:rPr>
          <w:t>در</w:t>
        </w:r>
        <w:r w:rsidRPr="00FB22EF">
          <w:rPr>
            <w:rStyle w:val="ac"/>
            <w:noProof/>
            <w:rtl/>
          </w:rPr>
          <w:t xml:space="preserve"> </w:t>
        </w:r>
        <w:r w:rsidRPr="00FB22EF">
          <w:rPr>
            <w:rStyle w:val="ac"/>
            <w:rFonts w:hint="eastAsia"/>
            <w:noProof/>
            <w:rtl/>
          </w:rPr>
          <w:t>ذبح</w:t>
        </w:r>
        <w:r w:rsidRPr="00FB22EF">
          <w:rPr>
            <w:rStyle w:val="ac"/>
            <w:noProof/>
            <w:rtl/>
          </w:rPr>
          <w:t xml:space="preserve"> </w:t>
        </w:r>
        <w:r w:rsidRPr="00FB22EF">
          <w:rPr>
            <w:rStyle w:val="ac"/>
            <w:rFonts w:hint="eastAsia"/>
            <w:noProof/>
            <w:rtl/>
          </w:rPr>
          <w:t>با</w:t>
        </w:r>
        <w:r w:rsidRPr="00FB22EF">
          <w:rPr>
            <w:rStyle w:val="ac"/>
            <w:noProof/>
            <w:rtl/>
          </w:rPr>
          <w:t xml:space="preserve"> </w:t>
        </w:r>
        <w:r w:rsidRPr="00FB22EF">
          <w:rPr>
            <w:rStyle w:val="ac"/>
            <w:rFonts w:hint="eastAsia"/>
            <w:noProof/>
            <w:rtl/>
          </w:rPr>
          <w:t>جهل</w:t>
        </w:r>
        <w:r w:rsidRPr="00FB22EF">
          <w:rPr>
            <w:rStyle w:val="ac"/>
            <w:noProof/>
            <w:rtl/>
          </w:rPr>
          <w:t xml:space="preserve"> </w:t>
        </w:r>
        <w:r w:rsidRPr="00FB22EF">
          <w:rPr>
            <w:rStyle w:val="ac"/>
            <w:rFonts w:hint="eastAsia"/>
            <w:noProof/>
            <w:rtl/>
          </w:rPr>
          <w:t>به</w:t>
        </w:r>
        <w:r w:rsidRPr="00FB22EF">
          <w:rPr>
            <w:rStyle w:val="ac"/>
            <w:noProof/>
            <w:rtl/>
          </w:rPr>
          <w:t xml:space="preserve"> </w:t>
        </w:r>
        <w:r w:rsidRPr="00FB22EF">
          <w:rPr>
            <w:rStyle w:val="ac"/>
            <w:rFonts w:hint="eastAsia"/>
            <w:noProof/>
            <w:rtl/>
          </w:rPr>
          <w:t>حکم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Toc507440536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383F1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44800">
        <w:rPr>
          <w:rFonts w:hint="cs"/>
          <w:rtl/>
        </w:rPr>
        <w:t>مسأله</w:t>
      </w:r>
      <w:r w:rsidR="00F44800">
        <w:rPr>
          <w:rtl/>
        </w:rPr>
        <w:t xml:space="preserve"> </w:t>
      </w:r>
      <w:r w:rsidR="00F44800">
        <w:rPr>
          <w:rFonts w:hint="cs"/>
          <w:rtl/>
        </w:rPr>
        <w:t>أول</w:t>
      </w:r>
      <w:r w:rsidR="00F44800">
        <w:rPr>
          <w:rtl/>
        </w:rPr>
        <w:t xml:space="preserve"> (</w:t>
      </w:r>
      <w:r w:rsidR="00F44800">
        <w:rPr>
          <w:rFonts w:hint="cs"/>
          <w:rtl/>
        </w:rPr>
        <w:t>اخلال</w:t>
      </w:r>
      <w:r w:rsidR="00F44800">
        <w:rPr>
          <w:rtl/>
        </w:rPr>
        <w:t xml:space="preserve"> </w:t>
      </w:r>
      <w:r w:rsidR="00F44800">
        <w:rPr>
          <w:rFonts w:hint="cs"/>
          <w:rtl/>
        </w:rPr>
        <w:t>به</w:t>
      </w:r>
      <w:r w:rsidR="00F44800">
        <w:rPr>
          <w:rtl/>
        </w:rPr>
        <w:t xml:space="preserve"> </w:t>
      </w:r>
      <w:r w:rsidR="00F44800">
        <w:rPr>
          <w:rFonts w:hint="cs"/>
          <w:rtl/>
        </w:rPr>
        <w:t>قبله</w:t>
      </w:r>
      <w:r w:rsidR="00F44800">
        <w:rPr>
          <w:rtl/>
        </w:rPr>
        <w:t xml:space="preserve"> </w:t>
      </w:r>
      <w:r w:rsidR="00F44800">
        <w:rPr>
          <w:rFonts w:hint="cs"/>
          <w:rtl/>
        </w:rPr>
        <w:t>در</w:t>
      </w:r>
      <w:r w:rsidR="00F44800">
        <w:rPr>
          <w:rtl/>
        </w:rPr>
        <w:t xml:space="preserve"> </w:t>
      </w:r>
      <w:r w:rsidR="00F44800">
        <w:rPr>
          <w:rFonts w:hint="cs"/>
          <w:rtl/>
        </w:rPr>
        <w:t>نماز</w:t>
      </w:r>
      <w:r w:rsidR="00F44800">
        <w:rPr>
          <w:rtl/>
        </w:rPr>
        <w:t>)</w:t>
      </w:r>
      <w:r w:rsidR="00025B70">
        <w:rPr>
          <w:rFonts w:hint="cs"/>
          <w:rtl/>
        </w:rPr>
        <w:t xml:space="preserve"> </w:t>
      </w:r>
      <w:r w:rsidR="00386C11" w:rsidRPr="00A6366F">
        <w:rPr>
          <w:rFonts w:hint="cs"/>
          <w:rtl/>
        </w:rPr>
        <w:t>/</w:t>
      </w:r>
      <w:bookmarkStart w:id="2" w:name="BokSabj_d"/>
      <w:bookmarkEnd w:id="2"/>
      <w:r w:rsidR="00F44800">
        <w:rPr>
          <w:rFonts w:hint="cs"/>
          <w:rtl/>
        </w:rPr>
        <w:t>فصل</w:t>
      </w:r>
      <w:r w:rsidR="00F44800">
        <w:rPr>
          <w:rtl/>
        </w:rPr>
        <w:t xml:space="preserve"> </w:t>
      </w:r>
      <w:r w:rsidR="00F44800">
        <w:rPr>
          <w:rFonts w:hint="cs"/>
          <w:rtl/>
        </w:rPr>
        <w:t>فی</w:t>
      </w:r>
      <w:r w:rsidR="00F44800">
        <w:rPr>
          <w:rtl/>
        </w:rPr>
        <w:t xml:space="preserve"> </w:t>
      </w:r>
      <w:r w:rsidR="00F44800">
        <w:rPr>
          <w:rFonts w:hint="cs"/>
          <w:rtl/>
        </w:rPr>
        <w:t>أحکام</w:t>
      </w:r>
      <w:r w:rsidR="00F44800">
        <w:rPr>
          <w:rtl/>
        </w:rPr>
        <w:t xml:space="preserve"> </w:t>
      </w:r>
      <w:r w:rsidR="00F44800">
        <w:rPr>
          <w:rFonts w:hint="cs"/>
          <w:rtl/>
        </w:rPr>
        <w:t>الخلل</w:t>
      </w:r>
      <w:r w:rsidR="00F44800">
        <w:rPr>
          <w:rtl/>
        </w:rPr>
        <w:t xml:space="preserve"> </w:t>
      </w:r>
      <w:r w:rsidR="00F44800">
        <w:rPr>
          <w:rFonts w:hint="cs"/>
          <w:rtl/>
        </w:rPr>
        <w:t>فی</w:t>
      </w:r>
      <w:r w:rsidR="00F44800">
        <w:rPr>
          <w:rtl/>
        </w:rPr>
        <w:t xml:space="preserve"> </w:t>
      </w:r>
      <w:r w:rsidR="00F44800">
        <w:rPr>
          <w:rFonts w:hint="cs"/>
          <w:rtl/>
        </w:rPr>
        <w:t>القبلة</w:t>
      </w:r>
      <w:r w:rsidR="00386C11" w:rsidRPr="00A6366F">
        <w:rPr>
          <w:rFonts w:hint="cs"/>
          <w:rtl/>
        </w:rPr>
        <w:t xml:space="preserve"> /</w:t>
      </w:r>
      <w:bookmarkStart w:id="3" w:name="Bokkolli"/>
      <w:bookmarkEnd w:id="3"/>
      <w:r w:rsidR="00F44800">
        <w:rPr>
          <w:rFonts w:hint="cs"/>
          <w:rtl/>
        </w:rPr>
        <w:t>کتاب</w:t>
      </w:r>
      <w:r w:rsidR="00F44800">
        <w:rPr>
          <w:rtl/>
        </w:rPr>
        <w:t xml:space="preserve"> </w:t>
      </w:r>
      <w:r w:rsidR="00F4480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9348FD" w:rsidRPr="009348FD" w:rsidRDefault="009348FD" w:rsidP="009348FD">
      <w:pPr>
        <w:keepNext/>
        <w:spacing w:before="120"/>
        <w:outlineLvl w:val="0"/>
        <w:rPr>
          <w:rFonts w:ascii="Cambria" w:eastAsia="Times New Roman" w:hAnsi="Cambria" w:cs="B Titr"/>
          <w:b/>
          <w:bCs/>
          <w:color w:val="0100FF"/>
          <w:kern w:val="32"/>
          <w:sz w:val="32"/>
          <w:szCs w:val="32"/>
          <w:rtl/>
        </w:rPr>
      </w:pPr>
      <w:bookmarkStart w:id="4" w:name="_Toc507440521"/>
      <w:r w:rsidRPr="009348FD">
        <w:rPr>
          <w:rFonts w:ascii="Cambria" w:eastAsia="Times New Roman" w:hAnsi="Cambria" w:cs="B Titr" w:hint="cs"/>
          <w:b/>
          <w:bCs/>
          <w:color w:val="0100FF"/>
          <w:kern w:val="32"/>
          <w:sz w:val="32"/>
          <w:szCs w:val="32"/>
          <w:rtl/>
        </w:rPr>
        <w:t>فصل فی أحکام الخلل فی الصلاة</w:t>
      </w:r>
      <w:bookmarkEnd w:id="4"/>
    </w:p>
    <w:p w:rsidR="009348FD" w:rsidRDefault="009348FD" w:rsidP="009348FD">
      <w:pPr>
        <w:keepNext/>
        <w:spacing w:before="120"/>
        <w:outlineLvl w:val="0"/>
        <w:rPr>
          <w:rFonts w:ascii="Cambria" w:eastAsia="Times New Roman" w:hAnsi="Cambria" w:cs="B Titr"/>
          <w:b/>
          <w:bCs/>
          <w:color w:val="0100FF"/>
          <w:kern w:val="32"/>
          <w:sz w:val="32"/>
          <w:szCs w:val="32"/>
          <w:rtl/>
        </w:rPr>
      </w:pPr>
      <w:bookmarkStart w:id="5" w:name="_Toc507440522"/>
      <w:r w:rsidRPr="009348FD">
        <w:rPr>
          <w:rFonts w:ascii="Cambria" w:eastAsia="Times New Roman" w:hAnsi="Cambria" w:cs="B Titr" w:hint="cs"/>
          <w:b/>
          <w:bCs/>
          <w:color w:val="0100FF"/>
          <w:kern w:val="32"/>
          <w:sz w:val="32"/>
          <w:szCs w:val="32"/>
          <w:rtl/>
        </w:rPr>
        <w:t>مسأله أول (اخلال به قبله در نماز)</w:t>
      </w:r>
      <w:bookmarkEnd w:id="5"/>
    </w:p>
    <w:p w:rsidR="00FD3160" w:rsidRPr="009348FD" w:rsidRDefault="00FD3160" w:rsidP="009348FD">
      <w:pPr>
        <w:keepNext/>
        <w:spacing w:before="120"/>
        <w:outlineLvl w:val="0"/>
        <w:rPr>
          <w:rFonts w:ascii="Cambria" w:eastAsia="Times New Roman" w:hAnsi="Cambria" w:cs="B Titr"/>
          <w:b/>
          <w:bCs/>
          <w:color w:val="0100FF"/>
          <w:kern w:val="32"/>
          <w:sz w:val="32"/>
          <w:szCs w:val="32"/>
          <w:rtl/>
        </w:rPr>
      </w:pPr>
      <w:bookmarkStart w:id="6" w:name="_Toc507440523"/>
      <w:r>
        <w:rPr>
          <w:rFonts w:ascii="Cambria" w:eastAsia="Times New Roman" w:hAnsi="Cambria" w:cs="B Titr" w:hint="cs"/>
          <w:b/>
          <w:bCs/>
          <w:color w:val="0100FF"/>
          <w:kern w:val="32"/>
          <w:sz w:val="32"/>
          <w:szCs w:val="32"/>
          <w:rtl/>
        </w:rPr>
        <w:t>نکته: عدم فایده انقلاب نسبت بین صحیحه معاویة و صحیحه زراره</w:t>
      </w:r>
      <w:bookmarkEnd w:id="6"/>
    </w:p>
    <w:p w:rsidR="009348FD" w:rsidRPr="009348FD" w:rsidRDefault="009348FD" w:rsidP="009348FD">
      <w:pPr>
        <w:rPr>
          <w:rFonts w:hint="cs"/>
          <w:rtl/>
        </w:rPr>
      </w:pPr>
      <w:r w:rsidRPr="009348FD">
        <w:rPr>
          <w:rFonts w:hint="cs"/>
          <w:b/>
          <w:bCs/>
          <w:rtl/>
        </w:rPr>
        <w:t>بحث راجع به این بود که:</w:t>
      </w:r>
      <w:r w:rsidRPr="009348FD">
        <w:rPr>
          <w:rFonts w:hint="cs"/>
          <w:rtl/>
        </w:rPr>
        <w:t xml:space="preserve"> مرحوم خویی فرمودند «ما بین المشرق و المغرب قبلة» در صحیحه معاویة بن عمار «</w:t>
      </w:r>
      <w:r w:rsidRPr="009348FD">
        <w:rPr>
          <w:rFonts w:hint="cs"/>
          <w:color w:val="008000"/>
          <w:rtl/>
        </w:rPr>
        <w:t xml:space="preserve">مُحَمَّدُ بْنُ عَلِيِّ بْنِ الْحُسَيْنِ بِإِسْنَادِهِ عَنْ مُعَاوِيَةَ بْنِ عَمَّارٍ أَنَّهُ سَأَلَ الصَّادِقَ ع عَنِ الرَّجُلِ يَقُومُ فِي الصَّلَاةِ- ثُمَّ يَنْظُرُ بَعْدَ مَا فَرَغَ- فَيَرَى أَنَّهُ قَدِ </w:t>
      </w:r>
      <w:r w:rsidRPr="009348FD">
        <w:rPr>
          <w:rFonts w:hint="cs"/>
          <w:color w:val="008000"/>
          <w:rtl/>
        </w:rPr>
        <w:lastRenderedPageBreak/>
        <w:t>انْحَرَفَ عَنِ الْقِبْلَةِ يَمِيناً أَوْ شِمَالًا- فَقَالَ لَهُ قَدْ مَضَتْ صَلَاتُهُ- وَ مَا بَيْنَ الْمَشْرِقِ وَ الْمَغْرِبِ قِبْلَةٌ</w:t>
      </w:r>
      <w:r w:rsidRPr="009348FD">
        <w:rPr>
          <w:rFonts w:hint="cs"/>
          <w:rtl/>
        </w:rPr>
        <w:t>.</w:t>
      </w:r>
      <w:r w:rsidRPr="009348FD">
        <w:rPr>
          <w:vertAlign w:val="superscript"/>
        </w:rPr>
        <w:footnoteReference w:id="1"/>
      </w:r>
      <w:r w:rsidRPr="009348FD">
        <w:rPr>
          <w:rFonts w:hint="cs"/>
          <w:rtl/>
        </w:rPr>
        <w:t>» با صحیحه زراره «</w:t>
      </w:r>
      <w:r w:rsidRPr="009348FD">
        <w:rPr>
          <w:rFonts w:hint="cs"/>
          <w:color w:val="008000"/>
          <w:rtl/>
        </w:rPr>
        <w:t>وَ عَنْهُ عَنْ أَبِي جَعْفَرٍ ع أَنَّهُ قَالَ لَهُ اسْتَقْبِلِ الْقِبْلَةَ بِوَجْهِكَ- وَ لَا تَقَلَّبْ بِوَجْهِكَ عَنِ الْقِبْلَةِ فَتَفْسُدَ صَلَاتُكَ- فَإِنَّ اللَّهَ عَزَّ وَ جَلَّ يَقُولُ لِنَبِيِّهِ فِي الْفَرِيضَةِ فَوَلِّ وَجْهَكَ شَطْرَ الْمَسْجِدِ الْحَرامِ- وَ حَيْثُ ما كُنْتُمْ فَوَلُّوا</w:t>
      </w:r>
      <w:r w:rsidRPr="009348FD">
        <w:rPr>
          <w:rFonts w:hint="cs"/>
          <w:color w:val="008000"/>
        </w:rPr>
        <w:t>‌</w:t>
      </w:r>
      <w:r w:rsidRPr="009348FD">
        <w:rPr>
          <w:rFonts w:hint="cs"/>
          <w:color w:val="008000"/>
          <w:rtl/>
        </w:rPr>
        <w:t xml:space="preserve"> وُجُوهَكُمْ شَطْرَهُ</w:t>
      </w:r>
      <w:r w:rsidRPr="009348FD">
        <w:rPr>
          <w:vertAlign w:val="superscript"/>
          <w:rtl/>
        </w:rPr>
        <w:footnoteReference w:id="2"/>
      </w:r>
      <w:r w:rsidRPr="009348FD">
        <w:rPr>
          <w:rFonts w:hint="cs"/>
          <w:rtl/>
        </w:rPr>
        <w:t>» تباین دارند زیرا یکی می گوید انحراف از مسجد الحرام مبطل نماز است و «ما بین المشرق و المغرب قبلة» می گوید انحراف تا کمتر از نود درجه از مسجد الحرام اشکال ندارد و این باعث تعارض و تساقط این دو خطاب می شود.</w:t>
      </w:r>
    </w:p>
    <w:p w:rsidR="009348FD" w:rsidRPr="009348FD" w:rsidRDefault="009348FD" w:rsidP="009348FD">
      <w:pPr>
        <w:rPr>
          <w:rtl/>
        </w:rPr>
      </w:pPr>
      <w:r w:rsidRPr="009348FD">
        <w:rPr>
          <w:rFonts w:hint="cs"/>
          <w:rtl/>
        </w:rPr>
        <w:t>و این که از «ما بین المشرق و المغرب قبلة» عالم عامد به اجماع یا نص (موثقه عمار</w:t>
      </w:r>
      <w:r w:rsidRPr="009348FD">
        <w:rPr>
          <w:vertAlign w:val="superscript"/>
          <w:rtl/>
        </w:rPr>
        <w:footnoteReference w:id="3"/>
      </w:r>
      <w:r w:rsidRPr="009348FD">
        <w:rPr>
          <w:rFonts w:hint="cs"/>
          <w:rtl/>
        </w:rPr>
        <w:t>) خارج شده است موجب انقلاب نسبت نمی شود زیرا شرط انقلاب نسبت این است که مخصص أحد المتباینین فرد نادر را خارج نکند وگرنه موجب انقلاب نسبت نمی شود زیرا آنچه تحت عام باقی می ماند أکثر افراد عام است و عام بعد از اخراج فرد نادر، کالمستوعب است و با خطاب عام دیگر تباین عرفی دارد هر چند بخش کوچکی از افراد عام را خارج کردیم.</w:t>
      </w:r>
    </w:p>
    <w:p w:rsidR="009348FD" w:rsidRPr="009348FD" w:rsidRDefault="009348FD" w:rsidP="009348FD">
      <w:pPr>
        <w:rPr>
          <w:rtl/>
        </w:rPr>
      </w:pPr>
      <w:r w:rsidRPr="009348FD">
        <w:rPr>
          <w:rFonts w:hint="cs"/>
          <w:b/>
          <w:bCs/>
          <w:rtl/>
        </w:rPr>
        <w:t>ما اشکالات این کلام را مطرح کردیم و لکن در اینجا نکته ای اصولی بیان می کنیم  و بر مطلب مرحوم خویی تطبیق می کنیم</w:t>
      </w:r>
      <w:r w:rsidRPr="009348FD">
        <w:rPr>
          <w:rFonts w:hint="cs"/>
          <w:rtl/>
        </w:rPr>
        <w:t>؛</w:t>
      </w:r>
    </w:p>
    <w:p w:rsidR="009348FD" w:rsidRPr="009348FD" w:rsidRDefault="009348FD" w:rsidP="009348FD">
      <w:pPr>
        <w:rPr>
          <w:rtl/>
        </w:rPr>
      </w:pPr>
      <w:r w:rsidRPr="009348FD">
        <w:rPr>
          <w:rFonts w:hint="cs"/>
          <w:rtl/>
        </w:rPr>
        <w:t>همان طور که «ما بین المشرق و المغرب قبلة» مخصص دارد و عالم عامد از آن خارج شده است، صحیحه زراره «فتفسد صلاتک» نیز مخصص دارد و جاهل غیر متردد و یا غافل نسبت به موضوع قبله، خارج شده است و قطعاً کسی که غافل است یا جاهل مرکب است یا متحرّی است اگر کمتر از نود درجه انحراف از قبله داشت نمازش صحیح است و این مطلب طبق نصوص قطعیه، مسلم است لذا ما بخشی از «ما بین المشرق و المغرب قبلة» را خارج کردیم که عالم عامد است و بخشی نیز از دلیل دیگر خارج کردیم که جاهل غیر متردّد به موضوع قبله است و بعد از اخراج یک بخش از افراد این عام و یک بخش از افراد عام دیگر، نسبت بین این دو خطاب، عموم و خصوص من وجه می شود لذا این انقلاب نسبت فایده ای ندارد و انقلاب نسبت مفید این است که نسبت از تباین، به عموم و خصوص مطلق تبدیل شود که جمع عرفی دارد ولی اگر به عموم من وجه تبدیل شود مثل صورت تباین، جمع عرفی ندارد و این انقلاب نسبت فایده ای برای ما ندارد.</w:t>
      </w:r>
    </w:p>
    <w:p w:rsidR="009348FD" w:rsidRPr="009348FD" w:rsidRDefault="009348FD" w:rsidP="009348FD">
      <w:pPr>
        <w:rPr>
          <w:rtl/>
        </w:rPr>
      </w:pPr>
      <w:r w:rsidRPr="009348FD">
        <w:rPr>
          <w:rFonts w:hint="cs"/>
          <w:b/>
          <w:bCs/>
          <w:rtl/>
        </w:rPr>
        <w:lastRenderedPageBreak/>
        <w:t>عموم من وجه به این شکل است که</w:t>
      </w:r>
      <w:r w:rsidRPr="009348FD">
        <w:rPr>
          <w:rFonts w:hint="cs"/>
          <w:rtl/>
        </w:rPr>
        <w:t>: «فتفسد صلاتک» شامل عالم عامد می شود ولی «ما بین المشرق و المغرب قبلة» شامل عالم عامد نمی شود و تعارض ندارند. و نسبت به جاهل به موضوع قبله «ما بین المشرق و المغرب قبلة» می گوید نماز در انحراف کمتر از نود درجه صحیح است و «فتفسد صلاتک» کاری به آن ندارد. و مورد تعارض این دو خطاب، جاهل به حکم است که با انحراف کمتر از نود درجه نماز خوانده باشد.</w:t>
      </w:r>
    </w:p>
    <w:p w:rsidR="009348FD" w:rsidRPr="009348FD" w:rsidRDefault="009348FD" w:rsidP="009348FD">
      <w:pPr>
        <w:rPr>
          <w:rtl/>
        </w:rPr>
      </w:pPr>
      <w:r w:rsidRPr="009348FD">
        <w:rPr>
          <w:rFonts w:hint="cs"/>
          <w:rtl/>
        </w:rPr>
        <w:t>لذا این طور نیست که اگر انقلاب نسبت رخ دهد مشکل در اینجا حل بشود. و این مطلبی است که مناسب بود بیان کنیم.</w:t>
      </w:r>
    </w:p>
    <w:p w:rsidR="009348FD" w:rsidRPr="009348FD" w:rsidRDefault="00FD3160" w:rsidP="00961499">
      <w:pPr>
        <w:pStyle w:val="1"/>
        <w:rPr>
          <w:szCs w:val="28"/>
          <w:rtl/>
        </w:rPr>
      </w:pPr>
      <w:bookmarkStart w:id="7" w:name="_Toc507440524"/>
      <w:r>
        <w:rPr>
          <w:rFonts w:hint="cs"/>
          <w:rtl/>
        </w:rPr>
        <w:t>حکم غیر متحرّی در فرض انکشاف خلاف خارج از وقت</w:t>
      </w:r>
      <w:bookmarkEnd w:id="7"/>
    </w:p>
    <w:p w:rsidR="00961499" w:rsidRDefault="00961499" w:rsidP="00961499">
      <w:pPr>
        <w:pStyle w:val="20"/>
        <w:rPr>
          <w:rtl/>
        </w:rPr>
      </w:pPr>
      <w:bookmarkStart w:id="8" w:name="_Toc507440525"/>
      <w:r>
        <w:rPr>
          <w:rFonts w:hint="cs"/>
          <w:rtl/>
        </w:rPr>
        <w:t>نظر صاحب عروه (لزوم قضا)</w:t>
      </w:r>
      <w:bookmarkEnd w:id="8"/>
    </w:p>
    <w:p w:rsidR="00961499" w:rsidRDefault="009348FD" w:rsidP="009348FD">
      <w:pPr>
        <w:rPr>
          <w:rtl/>
        </w:rPr>
      </w:pPr>
      <w:r w:rsidRPr="009348FD">
        <w:rPr>
          <w:rFonts w:hint="cs"/>
          <w:b/>
          <w:bCs/>
          <w:rtl/>
        </w:rPr>
        <w:t>صاحب عروه فرمود:</w:t>
      </w:r>
      <w:r w:rsidRPr="009348FD">
        <w:rPr>
          <w:rFonts w:hint="cs"/>
          <w:rtl/>
        </w:rPr>
        <w:t xml:space="preserve"> </w:t>
      </w:r>
      <w:r w:rsidR="00961499" w:rsidRPr="00961499">
        <w:rPr>
          <w:rFonts w:hint="cs"/>
          <w:color w:val="000080"/>
          <w:u w:val="single"/>
          <w:rtl/>
        </w:rPr>
        <w:t>و إن كان منحرفا إلى اليمين و اليسار أو إلى الاستدبار فإن كان مجتهدا مخطئا أعاد في الوقت دون خارجه</w:t>
      </w:r>
      <w:r w:rsidR="00961499" w:rsidRPr="006D3DD5">
        <w:rPr>
          <w:rFonts w:hint="cs"/>
          <w:color w:val="000080"/>
          <w:rtl/>
        </w:rPr>
        <w:t xml:space="preserve"> و إن كان‌ الأحوط الإعادة مطلقا سيما في صورة الاستدبار بل لا ينبغي أن يترك في هذه الصورة و كذا إن كان في </w:t>
      </w:r>
      <w:r w:rsidR="00961499" w:rsidRPr="00961499">
        <w:rPr>
          <w:rFonts w:hint="cs"/>
          <w:color w:val="000080"/>
          <w:u w:val="single"/>
          <w:rtl/>
        </w:rPr>
        <w:t>الأثناء و إن كان جاهلا أو ناسيا أو غافلا فالظاهر وجوب الإعادة في الوقت و خارجه‌</w:t>
      </w:r>
    </w:p>
    <w:p w:rsidR="009348FD" w:rsidRPr="009348FD" w:rsidRDefault="009348FD" w:rsidP="009348FD">
      <w:pPr>
        <w:rPr>
          <w:rtl/>
        </w:rPr>
      </w:pPr>
      <w:r w:rsidRPr="009348FD">
        <w:rPr>
          <w:rFonts w:hint="cs"/>
          <w:rtl/>
        </w:rPr>
        <w:t>اگر مکلف در خارج وقت متوجه شود انحراف از قبله نود درجه یا بیشتر بوده است فقط نماز متحرّی قضا ندارد و جاهل و ناسی و غافل باید نماز را قضا کنند.</w:t>
      </w:r>
    </w:p>
    <w:p w:rsidR="009348FD" w:rsidRPr="009348FD" w:rsidRDefault="00961499" w:rsidP="009348FD">
      <w:pPr>
        <w:keepNext/>
        <w:spacing w:before="240" w:after="60"/>
        <w:outlineLvl w:val="1"/>
        <w:rPr>
          <w:rFonts w:ascii="Cambria" w:eastAsia="Times New Roman" w:hAnsi="Cambria" w:cs="B Titr"/>
          <w:b/>
          <w:bCs/>
          <w:i/>
          <w:color w:val="0000FE"/>
          <w:sz w:val="28"/>
          <w:szCs w:val="30"/>
          <w:rtl/>
        </w:rPr>
      </w:pPr>
      <w:bookmarkStart w:id="9" w:name="_Toc507440526"/>
      <w:r>
        <w:rPr>
          <w:rFonts w:ascii="Cambria" w:eastAsia="Times New Roman" w:hAnsi="Cambria" w:cs="B Titr" w:hint="cs"/>
          <w:b/>
          <w:bCs/>
          <w:i/>
          <w:color w:val="0000FE"/>
          <w:sz w:val="28"/>
          <w:szCs w:val="30"/>
          <w:rtl/>
        </w:rPr>
        <w:t>مناقشه</w:t>
      </w:r>
      <w:r w:rsidR="003802CC">
        <w:rPr>
          <w:rFonts w:ascii="Cambria" w:eastAsia="Times New Roman" w:hAnsi="Cambria" w:cs="B Titr" w:hint="cs"/>
          <w:b/>
          <w:bCs/>
          <w:i/>
          <w:color w:val="0000FE"/>
          <w:sz w:val="28"/>
          <w:szCs w:val="30"/>
          <w:rtl/>
        </w:rPr>
        <w:t xml:space="preserve"> امام ره</w:t>
      </w:r>
      <w:bookmarkEnd w:id="9"/>
    </w:p>
    <w:p w:rsidR="009348FD" w:rsidRPr="009348FD" w:rsidRDefault="009348FD" w:rsidP="00961499">
      <w:pPr>
        <w:rPr>
          <w:rtl/>
        </w:rPr>
      </w:pPr>
      <w:r w:rsidRPr="009348FD">
        <w:rPr>
          <w:rFonts w:hint="cs"/>
          <w:b/>
          <w:bCs/>
          <w:rtl/>
        </w:rPr>
        <w:t>امام قدس سره در کتاب الخلل فی الصلاة فرموده اند</w:t>
      </w:r>
      <w:r w:rsidRPr="009348FD">
        <w:rPr>
          <w:rFonts w:hint="cs"/>
          <w:rtl/>
        </w:rPr>
        <w:t>: راجع به صحیحه سلیمان بن خالد «</w:t>
      </w:r>
      <w:r w:rsidRPr="009348FD">
        <w:rPr>
          <w:rFonts w:hint="cs"/>
          <w:color w:val="008000"/>
          <w:rtl/>
        </w:rPr>
        <w:t xml:space="preserve"> مُحَمَّدُ بْنُ يَعْقُوبَ عَنْ مُحَمَّدِ بْنِ يَحْيَى عَنْ أَحْمَدَ بْنِ مُحَمَّدٍ عَنِ ابْنِ أَبِي عُمَيْرٍ عَنْ هِشَامِ بْنِ سَالِمٍ عَنْ سُلَيْمَانَ بْنِ خَالِدٍ قَالَ: قُلْتُ لِأَبِي عَبْدِ اللَّهِ ع الرَّجُلُ يَكُونُ فِي قَفْرٍ مِنَ الْأَرْضِ- فِي يَوْمِ غَيْمٍ فَيُصَلِّي لِغَيْرِ الْقِبْلَةِ- ثُمَّ تُصْحِي فَيَعْلَمُ أَنَّهُ صَلَّى لِغَيْرِ الْقِبْلَةِ كَيْفَ يَصْنَعُ- قَالَ إِنْ كَانَ فِي وَقْتٍ فَلْيُعِدْ صَلَاتَهُ- وَ إِنْ كَانَ مَضَى الْوَقْتُ فَحَسْبُهُ اجْتِهَادُهُ.</w:t>
      </w:r>
      <w:r w:rsidRPr="009348FD">
        <w:rPr>
          <w:color w:val="008000"/>
          <w:vertAlign w:val="superscript"/>
          <w:rtl/>
        </w:rPr>
        <w:footnoteReference w:id="4"/>
      </w:r>
      <w:r w:rsidRPr="009348FD">
        <w:rPr>
          <w:rFonts w:hint="cs"/>
          <w:color w:val="008000"/>
          <w:rtl/>
        </w:rPr>
        <w:t xml:space="preserve">» </w:t>
      </w:r>
      <w:r w:rsidRPr="009348FD">
        <w:rPr>
          <w:rFonts w:hint="cs"/>
          <w:rtl/>
        </w:rPr>
        <w:t>تعبیر «</w:t>
      </w:r>
      <w:r w:rsidR="00961499" w:rsidRPr="00961499">
        <w:rPr>
          <w:rFonts w:hint="cs"/>
          <w:rtl/>
        </w:rPr>
        <w:t>وَ إِنْ كَانَ مَضَى الْوَقْتُ فَحَسْبُهُ اجْتِهَادُهُ</w:t>
      </w:r>
      <w:r w:rsidRPr="009348FD">
        <w:rPr>
          <w:rFonts w:hint="cs"/>
          <w:rtl/>
        </w:rPr>
        <w:t xml:space="preserve">» مفهوم ندارد که بگوید «چون تحرّی کرد قضا ندارد» و مورد سؤال جاهل متردّد بود و شخصی بود که در هوای أبری به غیر جهت قبله نماز خواند و بعد خورشید آشکار شد و از پشت ابر بیرون آمد و متوجّه شد که نمازش رو به قبله نبوده است که حضرت فرمود اگر تحرّی کرده است نمازش صحیح است: یعنی در مورد این شخصی که جاهل ملتفت است در صورتی نمازش بعد از کشف خلاف در خارج </w:t>
      </w:r>
      <w:r w:rsidRPr="009348FD">
        <w:rPr>
          <w:rFonts w:hint="cs"/>
          <w:rtl/>
        </w:rPr>
        <w:lastRenderedPageBreak/>
        <w:t xml:space="preserve">از وقت قضا ندارد که اجتهاد و تحری کند و این روایت شامل کسی که جاهل متردّد نیست </w:t>
      </w:r>
      <w:r w:rsidR="003802CC">
        <w:rPr>
          <w:rFonts w:hint="cs"/>
          <w:rtl/>
        </w:rPr>
        <w:t xml:space="preserve">(مثل غافل، ناسی و جاهل) </w:t>
      </w:r>
      <w:r w:rsidRPr="009348FD">
        <w:rPr>
          <w:rFonts w:hint="cs"/>
          <w:rtl/>
        </w:rPr>
        <w:t>نمی شود و خارج از موضوع این صحیحه است. که این مطلب را جلسه قبل بیان کردیم.</w:t>
      </w:r>
    </w:p>
    <w:p w:rsidR="003802CC" w:rsidRDefault="009348FD" w:rsidP="009348FD">
      <w:pPr>
        <w:rPr>
          <w:rFonts w:ascii="Noor_Lotus" w:eastAsia="Times New Roman" w:hAnsi="Noor_Lotus" w:cs="Times New Roman"/>
          <w:color w:val="0F005F"/>
          <w:sz w:val="41"/>
          <w:szCs w:val="41"/>
          <w:rtl/>
        </w:rPr>
      </w:pPr>
      <w:r w:rsidRPr="009348FD">
        <w:rPr>
          <w:rFonts w:hint="cs"/>
          <w:b/>
          <w:bCs/>
          <w:rtl/>
        </w:rPr>
        <w:t>در ادامه امام قدس سره فرموده اند:</w:t>
      </w:r>
      <w:r w:rsidRPr="009348FD">
        <w:rPr>
          <w:rFonts w:hint="cs"/>
          <w:rtl/>
        </w:rPr>
        <w:t xml:space="preserve"> صحیحه یعقوب بن یقطین دلیل بر خلاف نظر صاحب عروه است:</w:t>
      </w:r>
    </w:p>
    <w:p w:rsidR="009348FD" w:rsidRPr="009348FD" w:rsidRDefault="009348FD" w:rsidP="009348FD">
      <w:pPr>
        <w:rPr>
          <w:rtl/>
        </w:rPr>
      </w:pPr>
      <w:r w:rsidRPr="009348FD">
        <w:rPr>
          <w:rFonts w:hint="cs"/>
          <w:color w:val="008000"/>
          <w:rtl/>
        </w:rPr>
        <w:t>وَ بِإِسْنَادِهِ عَنِ الْحُسَيْنِ بْنِ سَعِيدٍ عَنْ يَعْقُوبَ بْنِ يَقْطِينٍ وَ بِإِسْنَادِهِ عَنْ مُحَمَّدِ بْنِ عَلِيِّ بْنِ مَحْبُوبٍ عَنْ مُحَمَّدِ بْنِ الْحُسَيْنِ عَنْ يَعْقُوبَ بْنِ يَقْطِينٍ قَالَ: سَأَلْتُ عَبْداً صَالِحاً عَنْ رَجُلٍ صَلَّى فِي يَوْمِ سَحَابٍ- عَلَى غَيْرِ الْقِبْلَةِ ثُمَّ طَلَعَتِ الشَّمْسُ وَ هُوَ فِي وَقْتٍ- أَ يُعِيدُ الصَّلَاةَ إِذَا كَانَ قَدْ صَلَّى عَلَى غَيْرِ الْقِبْلَةِ- وَ إِنْ كَانَ قَدْ تَحَرَّى الْقِبْلَةَ بِجُهْدِهِ أَ تُجْزِيهِ صَلَاتُهُ- فَقَالَ يُعِيدُ مَا كَانَ فِي وَقْتٍ- فَإِذَا ذَهَبَ الْوَقْتُ فَلَا إِعَادَةَ عَلَيْهِ</w:t>
      </w:r>
      <w:r w:rsidRPr="009348FD">
        <w:rPr>
          <w:rFonts w:hint="cs"/>
          <w:rtl/>
        </w:rPr>
        <w:t>.</w:t>
      </w:r>
      <w:r w:rsidRPr="009348FD">
        <w:rPr>
          <w:vertAlign w:val="superscript"/>
          <w:rtl/>
        </w:rPr>
        <w:footnoteReference w:id="5"/>
      </w:r>
    </w:p>
    <w:p w:rsidR="009348FD" w:rsidRPr="009348FD" w:rsidRDefault="009348FD" w:rsidP="009348FD">
      <w:pPr>
        <w:rPr>
          <w:rtl/>
        </w:rPr>
      </w:pPr>
      <w:r w:rsidRPr="009348FD">
        <w:rPr>
          <w:rFonts w:hint="cs"/>
          <w:rtl/>
        </w:rPr>
        <w:t xml:space="preserve">در این روایت دو سؤال مطرح شده است و سؤال دوم راجع به تحرّی است و سؤال دوم در مقابل سؤال أول است لذا معلوم می شود که سؤال أول راجع به غیر فرض تحرّی است. لذا نمی توان گفت که مورد این روایت مختص به تحرّی است. امام علیه السلام در جواب هر دو سؤال فرمودند که اگر در داخل وقت کشف خلاف شد اعاده می کند و اگر در خارج از وقت متوجه شد اعاده ندارد. لذا این روایت دلالت می کند که فرض تحرّی و عدم تحرّی فرقی ندارد و لذا این که صاحب عروه فرموده است در فرض </w:t>
      </w:r>
      <w:r w:rsidR="00260A16">
        <w:rPr>
          <w:rFonts w:hint="cs"/>
          <w:rtl/>
        </w:rPr>
        <w:t xml:space="preserve">عدم </w:t>
      </w:r>
      <w:r w:rsidRPr="009348FD">
        <w:rPr>
          <w:rFonts w:hint="cs"/>
          <w:rtl/>
        </w:rPr>
        <w:t>تحرّی</w:t>
      </w:r>
      <w:r w:rsidR="00260A16">
        <w:rPr>
          <w:rFonts w:hint="cs"/>
          <w:rtl/>
        </w:rPr>
        <w:t xml:space="preserve"> با انکشاف خلاف</w:t>
      </w:r>
      <w:r w:rsidRPr="009348FD">
        <w:rPr>
          <w:rFonts w:hint="cs"/>
          <w:rtl/>
        </w:rPr>
        <w:t xml:space="preserve"> در خارج از وقت</w:t>
      </w:r>
      <w:r w:rsidR="00260A16">
        <w:rPr>
          <w:rFonts w:hint="cs"/>
          <w:rtl/>
        </w:rPr>
        <w:t xml:space="preserve">، نماز قضا </w:t>
      </w:r>
      <w:r w:rsidRPr="009348FD">
        <w:rPr>
          <w:rFonts w:hint="cs"/>
          <w:rtl/>
        </w:rPr>
        <w:t>دارد صحیح نیست.</w:t>
      </w:r>
    </w:p>
    <w:p w:rsidR="009348FD" w:rsidRPr="009348FD" w:rsidRDefault="00260A16" w:rsidP="00260A16">
      <w:pPr>
        <w:pStyle w:val="30"/>
        <w:rPr>
          <w:rtl/>
        </w:rPr>
      </w:pPr>
      <w:bookmarkStart w:id="10" w:name="_Toc507440527"/>
      <w:r>
        <w:rPr>
          <w:rFonts w:hint="cs"/>
          <w:rtl/>
        </w:rPr>
        <w:t>جواب از مناقشه</w:t>
      </w:r>
      <w:r w:rsidR="009348FD" w:rsidRPr="009348FD">
        <w:rPr>
          <w:rFonts w:hint="cs"/>
          <w:rtl/>
        </w:rPr>
        <w:t xml:space="preserve"> امام ره</w:t>
      </w:r>
      <w:bookmarkEnd w:id="10"/>
    </w:p>
    <w:p w:rsidR="009348FD" w:rsidRPr="009348FD" w:rsidRDefault="009348FD" w:rsidP="009348FD">
      <w:pPr>
        <w:rPr>
          <w:b/>
          <w:bCs/>
          <w:rtl/>
        </w:rPr>
      </w:pPr>
      <w:r w:rsidRPr="009348FD">
        <w:rPr>
          <w:rFonts w:hint="cs"/>
          <w:b/>
          <w:bCs/>
          <w:rtl/>
        </w:rPr>
        <w:t>این فرمایش امام قدس سره قابل مناقشه است:</w:t>
      </w:r>
    </w:p>
    <w:p w:rsidR="009348FD" w:rsidRPr="009348FD" w:rsidRDefault="009348FD" w:rsidP="009348FD">
      <w:pPr>
        <w:rPr>
          <w:rtl/>
        </w:rPr>
      </w:pPr>
      <w:r w:rsidRPr="009348FD">
        <w:rPr>
          <w:rFonts w:hint="cs"/>
          <w:rtl/>
        </w:rPr>
        <w:t>1-اگر ایشان می خواهند بفرمایند که حدیث اطلاق دارد؛ که مشکلی ندارد و ما غیر از این حدی</w:t>
      </w:r>
      <w:r w:rsidR="00260A16">
        <w:rPr>
          <w:rFonts w:hint="cs"/>
          <w:rtl/>
        </w:rPr>
        <w:t>ث، أحادیث مطلق دیگری نیز داشتیم (که می گفت: ان کان فی الوقت فلعید و ان کان خارج الوقت فلایعید)</w:t>
      </w:r>
    </w:p>
    <w:p w:rsidR="009348FD" w:rsidRPr="009348FD" w:rsidRDefault="009348FD" w:rsidP="009348FD">
      <w:pPr>
        <w:rPr>
          <w:rtl/>
        </w:rPr>
      </w:pPr>
      <w:r w:rsidRPr="009348FD">
        <w:rPr>
          <w:rFonts w:hint="cs"/>
          <w:rtl/>
        </w:rPr>
        <w:t>2-</w:t>
      </w:r>
      <w:r w:rsidRPr="009348FD">
        <w:rPr>
          <w:rFonts w:hint="cs"/>
          <w:b/>
          <w:bCs/>
          <w:rtl/>
        </w:rPr>
        <w:t>و اگر می خواهند بفرمایند که این حدیث کالنص نسبت به غیر متحرّی است و قابل تقیید نیست و اگر روایتی بگوید غیر متحری باید نماز را قضا کند مخالف این حدیث می شود</w:t>
      </w:r>
      <w:r w:rsidRPr="009348FD">
        <w:rPr>
          <w:rFonts w:hint="cs"/>
          <w:rtl/>
        </w:rPr>
        <w:t>؛</w:t>
      </w:r>
    </w:p>
    <w:p w:rsidR="00260A16" w:rsidRDefault="009348FD" w:rsidP="009348FD">
      <w:pPr>
        <w:rPr>
          <w:rtl/>
        </w:rPr>
      </w:pPr>
      <w:r w:rsidRPr="009348FD">
        <w:rPr>
          <w:rFonts w:hint="cs"/>
          <w:b/>
          <w:bCs/>
          <w:rtl/>
        </w:rPr>
        <w:t>ما این مطلب را قبول نمی کنیم زیرا:</w:t>
      </w:r>
    </w:p>
    <w:p w:rsidR="009348FD" w:rsidRPr="009348FD" w:rsidRDefault="009348FD" w:rsidP="009348FD">
      <w:pPr>
        <w:rPr>
          <w:rtl/>
        </w:rPr>
      </w:pPr>
      <w:r w:rsidRPr="009348FD">
        <w:rPr>
          <w:rFonts w:hint="cs"/>
          <w:rtl/>
        </w:rPr>
        <w:t>سائل فرض کرد که در وقت متوجّه شد که به غیر قبله نماز خوانده است «رَجُلٍ صَلَّى فِي يَوْمِ سَحَابٍ- عَلَى غَيْرِ الْقِبْلَةِ ثُمَّ طَلَعَتِ الشَّمْسُ وَ هُوَ فِي وَقْتٍ»: ابتدای ظهر هوا ابری بود و این شخص نماز خواند و بعد هوا صاف شد و خورشید از پشت ابر طلوع کرد و فهمید که به غیر قبله نماز خوانده است در حالی که وقت نماز، باقی بود.</w:t>
      </w:r>
    </w:p>
    <w:p w:rsidR="009348FD" w:rsidRPr="009348FD" w:rsidRDefault="009348FD" w:rsidP="009348FD">
      <w:pPr>
        <w:rPr>
          <w:rFonts w:hint="cs"/>
          <w:rtl/>
        </w:rPr>
      </w:pPr>
      <w:r w:rsidRPr="009348FD">
        <w:rPr>
          <w:rFonts w:hint="cs"/>
          <w:rtl/>
        </w:rPr>
        <w:lastRenderedPageBreak/>
        <w:t>لذا در سؤال أول فرض کرده است که در داخل وقت متوجه شد و لذا اگر با یک مقید دیگر بفهمیم که جواب امام علیه الاسلام مربوط به سؤال دوم بوده است و سؤال أول را بی جواب گذاشته اند</w:t>
      </w:r>
      <w:r w:rsidR="00EB25A6">
        <w:rPr>
          <w:rFonts w:hint="cs"/>
          <w:rtl/>
        </w:rPr>
        <w:t>، منافات با این روایت ندارد و روایت صریح نیست</w:t>
      </w:r>
      <w:r w:rsidRPr="009348FD">
        <w:rPr>
          <w:rFonts w:hint="cs"/>
          <w:rtl/>
        </w:rPr>
        <w:t xml:space="preserve"> چون پاسخ سؤال أول تنها «یعید» است أما این که «فإذا ذهب الوقت فلا إعادة علیه» أصلاً مربوط به سؤال أول نیست زیرا در سؤال أول فرض کرد که در داخل وقت متوجه شد و أصلاً فرض نکرد که در خارج از وقت متوجه شده باشد و تنها سؤال دوم بود که اطلاق داشت و امام علیه السلام نسبت به آن فرمود «</w:t>
      </w:r>
      <w:r w:rsidRPr="009348FD">
        <w:rPr>
          <w:rFonts w:hint="cs"/>
          <w:color w:val="008000"/>
          <w:rtl/>
        </w:rPr>
        <w:t xml:space="preserve"> </w:t>
      </w:r>
      <w:r w:rsidRPr="009348FD">
        <w:rPr>
          <w:rFonts w:hint="cs"/>
          <w:rtl/>
        </w:rPr>
        <w:t>يُعِيدُ مَا كَانَ فِي وَقْتٍ- فَإِذَا ذَهَبَ الْوَقْتُ فَلَا إِعَادَةَ عَلَيْهِ». نمی گوییم این جواب اطلاق ندارد که شامل سؤال أول هم بشود بلکه می گوییم مثل بقیه اطلاقات صریح نیست.</w:t>
      </w:r>
    </w:p>
    <w:p w:rsidR="00EB25A6" w:rsidRDefault="009348FD" w:rsidP="009348FD">
      <w:pPr>
        <w:rPr>
          <w:rtl/>
        </w:rPr>
      </w:pPr>
      <w:r w:rsidRPr="009348FD">
        <w:rPr>
          <w:rFonts w:hint="cs"/>
          <w:rtl/>
        </w:rPr>
        <w:t>و أصلاً ممکن است بگوییم این تعبیر «ان کان قد تحرّی القبله بجهده»  که در سؤال دوم آمده است صریح نیست در این که سؤال أول از عدم تحرّی است بلکه شاید می خواهد تأکید کند که چه بسا این شخص که متوجّه شده به غیر قبله نماز خوانده است، تحرّی هم کرده است نه این که «سؤال أول از غیر تحرّی است و سؤال دیگری از تحرّی می کند و امام علیه السلام هم از هر دو، جواب می دهند لذا جواب نسبت به هر دو سؤال صریح می شود». بلکه سؤال نسبت به هر دو سؤال اطلاق دارد ولی صریح نیست که اگر دلیلی بگوید «انما یجب القضا مع عدم التحرّی و لا یجب مع التحری»، معارض با صحیحه یعقوب بن یقطین شود بلکه مقیّد آن می شود.</w:t>
      </w:r>
    </w:p>
    <w:p w:rsidR="009348FD" w:rsidRPr="009348FD" w:rsidRDefault="009348FD" w:rsidP="009348FD">
      <w:pPr>
        <w:rPr>
          <w:rtl/>
        </w:rPr>
      </w:pPr>
      <w:r w:rsidRPr="009348FD">
        <w:rPr>
          <w:rFonts w:hint="cs"/>
          <w:rtl/>
        </w:rPr>
        <w:t>و فرق می کند با این که شخصی بگوید «سألته عن سؤر النصرانی و المشرک» و امام علیه السلام بفرمایند: «نجس» که صریح در این است که هر دو نجس است و نمی توان گفت دلیلی که می گوید «سؤر النصرانی طاهر» با این روایت تعارض نمی کند. ولی در این روایت این گونه نیست و راوی از امام سؤال می کند که شخصی در روز أبری به غیر قبله نماز خواند و بعد از نماز آفتاب از پشت أبر بیرون آمد و هنوز وقت باقی بود. آیا نمازش را اعاده کند اگر بر غیر قبله نماز خوانده است. و اگر تحرّی کرده است نمازش مجزی است که حضرت جواب می دهند «یعید ان کان فی الوقت و ان کان خارج الوقت فلایعید» و شاید حضرت می خواهند نسبت به فرض تحرّی تفصیل دهند که بعد از وقت قضا ندارد أما نسبت به فرف عدم تحرّی فرض سائل این بود که داخل وقت کشف خلاف می شود و آن هم مصداق «یعید ما کان فی الوقت» می شود و روایت صریح نیست که حکم تحرّی و غیر تحرّی یکی است.</w:t>
      </w:r>
    </w:p>
    <w:p w:rsidR="009348FD" w:rsidRPr="009348FD" w:rsidRDefault="00EB25A6" w:rsidP="009348FD">
      <w:pPr>
        <w:rPr>
          <w:rtl/>
        </w:rPr>
      </w:pPr>
      <w:r>
        <w:rPr>
          <w:rFonts w:hint="cs"/>
          <w:rtl/>
        </w:rPr>
        <w:t xml:space="preserve">خلاصه این که: </w:t>
      </w:r>
      <w:r w:rsidR="009348FD" w:rsidRPr="009348FD">
        <w:rPr>
          <w:rFonts w:hint="cs"/>
          <w:rtl/>
        </w:rPr>
        <w:t>بحث در این است که آیا این روایت صریح در شمول نسبت به عدم قضای نماز برای غیر متحرّی در خارج وقت است که ما می گوییم این روایت مثل بقیه روایات مطلقه است که اگر مقیّدی ذکر شود این روایت را هم مقیّد به فرض عدم تحرّی می کنیم و چون مقیّد نداشته مثل بقیه اطلاقات، به اطلاق آن أخذ می کنیم.</w:t>
      </w:r>
    </w:p>
    <w:p w:rsidR="009348FD" w:rsidRPr="009348FD" w:rsidRDefault="00EB25A6" w:rsidP="009348FD">
      <w:pPr>
        <w:rPr>
          <w:rtl/>
        </w:rPr>
      </w:pPr>
      <w:r>
        <w:rPr>
          <w:rFonts w:hint="cs"/>
          <w:rtl/>
        </w:rPr>
        <w:lastRenderedPageBreak/>
        <w:t xml:space="preserve">و </w:t>
      </w:r>
      <w:r w:rsidR="009348FD" w:rsidRPr="009348FD">
        <w:rPr>
          <w:rFonts w:hint="cs"/>
          <w:rtl/>
        </w:rPr>
        <w:t>ما می گوییم روایت ظهور در تقابل بین تحرّی و غیر تحرّی ندارد که بخواهد بگوید غیر متحرّی چه کند و متحرّی چه کند، تا بگوییم سائل از هر دو سؤال کرد و لذا جواب امام علیه السلام هم مربوط به هر دو سؤال است. بلکه سؤال أول به طور مطلق ذکر شده است و اشاره به عدم تحرّی نکرده است و ممکن است سؤال دوم توضیح اطلاق سؤال أول باشد که این شخص تحرّی هم کرده است. و علاوه بر این که در سؤال أول فرض داخل وقت کرد که اگر بخواهد جواب حضرت را بر این سؤال هم تطبیق کنیم تنها «یعید ان کان فی الوقت» جواب برای این سؤال خواهد بود و شاید اضافه را «فإذا ذهب الوقت فلا إعادة علیه» راجع به متحرّی فرموده است هر چند خلاف اطلاق است ولی حرف ما این است که خلاف نص نیست و این روایت تنها در حدّ اطلاق یا کمی از اطلاق فراتر و مثل عام است و اگر مقیّد داشته باشد آن را تقیید می زنیم.</w:t>
      </w:r>
    </w:p>
    <w:p w:rsidR="009348FD" w:rsidRPr="009348FD" w:rsidRDefault="009348FD" w:rsidP="00530E72">
      <w:pPr>
        <w:pStyle w:val="1"/>
        <w:rPr>
          <w:rtl/>
        </w:rPr>
      </w:pPr>
      <w:bookmarkStart w:id="11" w:name="_Toc507440528"/>
      <w:r w:rsidRPr="009348FD">
        <w:rPr>
          <w:rFonts w:hint="cs"/>
          <w:rtl/>
        </w:rPr>
        <w:t>بررسی روایت شیخ طوسی از کتاب طاطری</w:t>
      </w:r>
      <w:r w:rsidR="00530E72">
        <w:rPr>
          <w:rFonts w:hint="cs"/>
          <w:rtl/>
        </w:rPr>
        <w:t xml:space="preserve"> (وجوب اعاده نماز در خارج از وقت)</w:t>
      </w:r>
      <w:bookmarkEnd w:id="11"/>
    </w:p>
    <w:p w:rsidR="009348FD" w:rsidRPr="009348FD" w:rsidRDefault="009348FD" w:rsidP="009348FD">
      <w:pPr>
        <w:rPr>
          <w:rtl/>
        </w:rPr>
      </w:pPr>
      <w:r w:rsidRPr="009348FD">
        <w:rPr>
          <w:rFonts w:hint="cs"/>
          <w:b/>
          <w:bCs/>
          <w:rtl/>
        </w:rPr>
        <w:t>روایتی شیخ طوسی در تهذیب و استبصار از کتاب طاطری با یک سند نقل می کند</w:t>
      </w:r>
      <w:r w:rsidRPr="009348FD">
        <w:rPr>
          <w:rFonts w:hint="cs"/>
          <w:rtl/>
        </w:rPr>
        <w:t>: یک مرتبه می گوید «عن عُمر بن یحیی یا عمرو بن یحیی» و یک بار می گوید «عن معمّر بن یحیی» و این دو حدیث را کنار هم نقل می کند؛</w:t>
      </w:r>
    </w:p>
    <w:p w:rsidR="009348FD" w:rsidRPr="009348FD" w:rsidRDefault="009348FD" w:rsidP="009348FD">
      <w:pPr>
        <w:rPr>
          <w:color w:val="008000"/>
        </w:rPr>
      </w:pPr>
      <w:r w:rsidRPr="009348FD">
        <w:rPr>
          <w:rFonts w:hint="cs"/>
          <w:rtl/>
        </w:rPr>
        <w:t>1-</w:t>
      </w:r>
      <w:r w:rsidRPr="009348FD">
        <w:rPr>
          <w:rFonts w:hint="cs"/>
          <w:color w:val="008000"/>
          <w:rtl/>
        </w:rPr>
        <w:t>مَا رَوَاهُ الطَّاطَرِيُّ عَنْ مُحَمَّدِ بْنِ زِيَادٍ عَنْ حَمَّادٍ عَنْ عَمْرِو بْنِ يَحْيَى قَالَ: سَأَلْتُ أَبَا عَبْدِ اللَّهِ ع عَنْ رَجُلٍ صَلَّى عَلَى غَيْرِ الْقِبْلَةِ ثُمَّ تَبَيَّنَتْ لَهُ الْقِبْلَةُ وَ قَدْ دَخَلَ فِي وَقْتِ صَلَاةٍ أُخْرَى قَالَ يُعِيدُهَا قَبْلَ أَنْ يُصَلِّيَ هَذِهِ الَّتِي قَدْ دَخَلَ وَقْتُهَا.</w:t>
      </w:r>
    </w:p>
    <w:p w:rsidR="009348FD" w:rsidRPr="009348FD" w:rsidRDefault="009348FD" w:rsidP="009348FD">
      <w:pPr>
        <w:rPr>
          <w:rtl/>
        </w:rPr>
      </w:pPr>
      <w:r w:rsidRPr="009348FD">
        <w:rPr>
          <w:rFonts w:hint="cs"/>
          <w:rtl/>
        </w:rPr>
        <w:t>2-</w:t>
      </w:r>
      <w:r w:rsidRPr="009348FD">
        <w:rPr>
          <w:rFonts w:hint="cs"/>
          <w:color w:val="008000"/>
          <w:rtl/>
        </w:rPr>
        <w:t>وَ عَنْهُ عَنْ مُحَمَّدِ بْنِ زِيَادٍ عَنْ حَمَّادِ بْنِ عُثْمَانَ عَنْ مَعْمَرِ بْنِ يَحْيَى قَالَ: سَأَلْتُ أَبَا عَبْدِ اللَّهِ ع عَنْ رَجُلٍ صَلَّى عَلَى غَيْرِ الْقِبْلَةِ ثُمَّ تَبَيَّنَ لَهُ الْقِبْلَةُ</w:t>
      </w:r>
      <w:r w:rsidRPr="009348FD">
        <w:rPr>
          <w:rFonts w:hint="cs"/>
          <w:color w:val="008000"/>
        </w:rPr>
        <w:t>‌</w:t>
      </w:r>
      <w:r w:rsidRPr="009348FD">
        <w:rPr>
          <w:rFonts w:hint="cs"/>
          <w:color w:val="008000"/>
          <w:rtl/>
        </w:rPr>
        <w:t xml:space="preserve"> وَ قَدْ دَخَلَ وَقْتُ صَلَاةٍ أُخْرَى قَالَ يُصَلِّيهَا قَبْلَ أَنْ يُصَلِّيَ هَذِهِ الَّتِي دَخَلَ وَقْتُهَا إِلَّا أَنْ يَخَافَ فَوْتَ الَّتِي دَخَلَ وَقْتُهَا</w:t>
      </w:r>
      <w:r w:rsidRPr="009348FD">
        <w:rPr>
          <w:rFonts w:hint="cs"/>
          <w:rtl/>
        </w:rPr>
        <w:t>.</w:t>
      </w:r>
      <w:r w:rsidRPr="009348FD">
        <w:rPr>
          <w:vertAlign w:val="superscript"/>
          <w:rtl/>
        </w:rPr>
        <w:footnoteReference w:id="6"/>
      </w:r>
    </w:p>
    <w:p w:rsidR="009348FD" w:rsidRPr="009348FD" w:rsidRDefault="009348FD" w:rsidP="009348FD">
      <w:pPr>
        <w:rPr>
          <w:rtl/>
        </w:rPr>
      </w:pPr>
      <w:r w:rsidRPr="009348FD">
        <w:rPr>
          <w:rFonts w:hint="cs"/>
          <w:b/>
          <w:bCs/>
          <w:rtl/>
        </w:rPr>
        <w:t>گفته می شود که این روایت می گوید</w:t>
      </w:r>
      <w:r w:rsidRPr="009348FD">
        <w:rPr>
          <w:rFonts w:hint="cs"/>
          <w:rtl/>
        </w:rPr>
        <w:t xml:space="preserve">: اگر مثلاً نماز ظهر و عصر را به غیر قبله خواندی و وقت نماز مغرب و عشاء رسید و متوجه شدی نماز ظهر و عصر را با انحراف از قبله خوانده ای (که حمل بر انحراف بیشتر از نود درجه می شود) حضرت فرمود قبل از این که نمازی که وقتش داخل شده است را بخوانی، این نماز را اعاده کن. </w:t>
      </w:r>
    </w:p>
    <w:p w:rsidR="009348FD" w:rsidRPr="009348FD" w:rsidRDefault="009348FD" w:rsidP="009348FD">
      <w:pPr>
        <w:rPr>
          <w:rtl/>
        </w:rPr>
      </w:pPr>
      <w:r w:rsidRPr="009348FD">
        <w:rPr>
          <w:rFonts w:hint="cs"/>
          <w:rtl/>
        </w:rPr>
        <w:t>و لذا گفته می شود این روایت معارض با همه روایاتی است که تعبیر می کرد «ان کان خارج الوقت فلایعید»</w:t>
      </w:r>
    </w:p>
    <w:p w:rsidR="00260A16" w:rsidRPr="00260A16" w:rsidRDefault="00260A16" w:rsidP="00260A16">
      <w:pPr>
        <w:rPr>
          <w:rFonts w:hint="cs"/>
          <w:b/>
          <w:bCs/>
          <w:rtl/>
        </w:rPr>
      </w:pPr>
      <w:r w:rsidRPr="00260A16">
        <w:rPr>
          <w:rFonts w:hint="cs"/>
          <w:b/>
          <w:bCs/>
          <w:rtl/>
        </w:rPr>
        <w:t>نکته:</w:t>
      </w:r>
    </w:p>
    <w:p w:rsidR="009348FD" w:rsidRPr="009348FD" w:rsidRDefault="009348FD" w:rsidP="009348FD">
      <w:pPr>
        <w:rPr>
          <w:rFonts w:hint="cs"/>
          <w:rtl/>
        </w:rPr>
      </w:pPr>
      <w:r w:rsidRPr="009348FD">
        <w:rPr>
          <w:rFonts w:hint="cs"/>
          <w:rtl/>
        </w:rPr>
        <w:t>عمر بن یحیی توثیق ندارد ولی معمّر بن یحیی را نجاشی توثیق کرده است.</w:t>
      </w:r>
    </w:p>
    <w:p w:rsidR="009348FD" w:rsidRPr="009348FD" w:rsidRDefault="009348FD" w:rsidP="009348FD">
      <w:pPr>
        <w:rPr>
          <w:rtl/>
        </w:rPr>
      </w:pPr>
      <w:r w:rsidRPr="009348FD">
        <w:rPr>
          <w:rFonts w:hint="cs"/>
          <w:b/>
          <w:bCs/>
          <w:rtl/>
        </w:rPr>
        <w:lastRenderedPageBreak/>
        <w:t>استبعادی که ما داریم این است که</w:t>
      </w:r>
      <w:r w:rsidRPr="009348FD">
        <w:rPr>
          <w:rFonts w:hint="cs"/>
          <w:rtl/>
        </w:rPr>
        <w:t>: متن دو روایت یکی است و تنها دومی یک ذیلی دارد که مطلب مهمی نیست. و تمام سند یکی است و تنها در این عمر و معمّر اختلاف دارد و عمر بن یحیی در این طبقه (طبقه أصحاب امام صادق علیه السلام) معروف نیست لذا استبعاد می کنیم که این ها دو نفر باشد و احتمال دارد در دو جای کتاب طاطری بیان شده است و شیخ ره تشخیص داده دو روایت است و نقل کرده است ولی به نظر ما این تشخیص اشتباه بوده است. ولی مهم نیست چه این دو، یک روایت باشند و هر دو از معمر بن یحیی باشند یا دو روایت باشند به هر حال معمر بن یحیی توثیق دارد و مشکلی ندارد.</w:t>
      </w:r>
    </w:p>
    <w:p w:rsidR="00260A16" w:rsidRDefault="00530E72" w:rsidP="00530E72">
      <w:pPr>
        <w:pStyle w:val="20"/>
        <w:rPr>
          <w:rFonts w:hint="cs"/>
          <w:rtl/>
        </w:rPr>
      </w:pPr>
      <w:bookmarkStart w:id="12" w:name="_Toc507440529"/>
      <w:r>
        <w:rPr>
          <w:rFonts w:hint="cs"/>
          <w:rtl/>
        </w:rPr>
        <w:t>مناقشه سندی</w:t>
      </w:r>
      <w:bookmarkEnd w:id="12"/>
    </w:p>
    <w:p w:rsidR="009348FD" w:rsidRPr="009348FD" w:rsidRDefault="009348FD" w:rsidP="009348FD">
      <w:pPr>
        <w:rPr>
          <w:b/>
          <w:bCs/>
          <w:rtl/>
        </w:rPr>
      </w:pPr>
      <w:r w:rsidRPr="009348FD">
        <w:rPr>
          <w:rFonts w:hint="cs"/>
          <w:b/>
          <w:bCs/>
          <w:rtl/>
        </w:rPr>
        <w:t>اشکال سندی که کسانی مثل مرحوم خویی مطرح کرده اند این است که:</w:t>
      </w:r>
    </w:p>
    <w:p w:rsidR="009348FD" w:rsidRPr="009348FD" w:rsidRDefault="009348FD" w:rsidP="009348FD">
      <w:pPr>
        <w:rPr>
          <w:rtl/>
        </w:rPr>
      </w:pPr>
      <w:r w:rsidRPr="009348FD">
        <w:rPr>
          <w:rFonts w:hint="cs"/>
          <w:rtl/>
        </w:rPr>
        <w:t>شیخ ره به کتاب طاطری در مشیخه سند ذکر نکرده است بله در فهرست سند ذکر کرده است ولی مشتمل بر فرد ضعیف (علی بن محمد بن زبیر قرشی) است که توثیق ندارد و لذا سند ضعیف می شود.</w:t>
      </w:r>
    </w:p>
    <w:p w:rsidR="009348FD" w:rsidRPr="009348FD" w:rsidRDefault="009348FD" w:rsidP="00530E72">
      <w:pPr>
        <w:pStyle w:val="30"/>
        <w:rPr>
          <w:rtl/>
        </w:rPr>
      </w:pPr>
      <w:bookmarkStart w:id="13" w:name="_Toc507440530"/>
      <w:r w:rsidRPr="009348FD">
        <w:rPr>
          <w:rFonts w:hint="cs"/>
          <w:rtl/>
        </w:rPr>
        <w:t>جواب</w:t>
      </w:r>
      <w:bookmarkEnd w:id="13"/>
    </w:p>
    <w:p w:rsidR="009348FD" w:rsidRPr="009348FD" w:rsidRDefault="009348FD" w:rsidP="009348FD">
      <w:pPr>
        <w:rPr>
          <w:rtl/>
        </w:rPr>
      </w:pPr>
      <w:r w:rsidRPr="009348FD">
        <w:rPr>
          <w:rFonts w:hint="cs"/>
          <w:b/>
          <w:bCs/>
          <w:rtl/>
        </w:rPr>
        <w:t>ما قبلاً سعی کردیم از این اشکال جواب دهیم که</w:t>
      </w:r>
      <w:r w:rsidRPr="009348FD">
        <w:rPr>
          <w:rFonts w:hint="cs"/>
          <w:rtl/>
        </w:rPr>
        <w:t>: اسناد شیخ ره ظهور در اسناد به نسخه ندارد یعنی اگر سند هم خوب بود فایده ای نداشت تا چه رسد به این که سند هم مشکل داشته باشد. و ذکر سند یک روشی بوده است که قدماء تبرّکاً ذکر می کردند تا سند روایت از ارسال خارج شود.</w:t>
      </w:r>
    </w:p>
    <w:p w:rsidR="009348FD" w:rsidRPr="009348FD" w:rsidRDefault="009348FD" w:rsidP="009348FD">
      <w:pPr>
        <w:rPr>
          <w:rtl/>
        </w:rPr>
      </w:pPr>
      <w:r w:rsidRPr="009348FD">
        <w:rPr>
          <w:rFonts w:hint="cs"/>
          <w:rtl/>
        </w:rPr>
        <w:t>لذا ما این گونه مشکل را حل می کردیم که وقتی شیخ ره به طور قطعی می گوید «عن طاطری» یعنی از کتاب طاطری نقل می کنم و کتب طاطری هم معروف بوده است و اعتمد علیه الأصحاب، و بعید نیست حداقل أصالة الحس در نقل شیخ ره از نسخه ای که به کتاب طاطری نسبت داده است جاری شود. لذا به نظر ما مشکل سند به این نحو حل می شود.</w:t>
      </w:r>
    </w:p>
    <w:p w:rsidR="009348FD" w:rsidRPr="009348FD" w:rsidRDefault="009348FD" w:rsidP="00530E72">
      <w:pPr>
        <w:pStyle w:val="20"/>
        <w:rPr>
          <w:rtl/>
        </w:rPr>
      </w:pPr>
      <w:bookmarkStart w:id="14" w:name="_Toc507440531"/>
      <w:r w:rsidRPr="009348FD">
        <w:rPr>
          <w:rFonts w:hint="cs"/>
          <w:rtl/>
        </w:rPr>
        <w:t>مناقشه دلالی</w:t>
      </w:r>
      <w:bookmarkEnd w:id="14"/>
    </w:p>
    <w:p w:rsidR="00530E72" w:rsidRDefault="00530E72" w:rsidP="00530E72">
      <w:pPr>
        <w:pStyle w:val="30"/>
        <w:rPr>
          <w:rtl/>
        </w:rPr>
      </w:pPr>
      <w:bookmarkStart w:id="15" w:name="_Toc507440532"/>
      <w:r>
        <w:rPr>
          <w:rFonts w:hint="cs"/>
          <w:rtl/>
        </w:rPr>
        <w:t>مناقشه أول</w:t>
      </w:r>
      <w:bookmarkEnd w:id="15"/>
    </w:p>
    <w:p w:rsidR="009348FD" w:rsidRPr="009348FD" w:rsidRDefault="009348FD" w:rsidP="009348FD">
      <w:pPr>
        <w:rPr>
          <w:rtl/>
        </w:rPr>
      </w:pPr>
      <w:r w:rsidRPr="009348FD">
        <w:rPr>
          <w:rFonts w:hint="cs"/>
          <w:rtl/>
        </w:rPr>
        <w:t>«دخل وقت صلاة أخری» ظهور در دخول وقت فریضه لاحقه ندارد و شاید مراد این باشد که وقت فضیلت نماز ظهر گذشته است و وقت فضیلت نماز عصر رسیده است چون از نظر عامه با گذشت وقت فضیلت ظهر، وقت ظهر تمام می شود. و مراد از «</w:t>
      </w:r>
      <w:r w:rsidRPr="009348FD">
        <w:rPr>
          <w:rFonts w:hint="cs"/>
          <w:color w:val="008000"/>
          <w:rtl/>
        </w:rPr>
        <w:t xml:space="preserve"> </w:t>
      </w:r>
      <w:r w:rsidRPr="009348FD">
        <w:rPr>
          <w:rFonts w:hint="cs"/>
          <w:rtl/>
        </w:rPr>
        <w:t xml:space="preserve">إِلَّا أَنْ يَخَافَ فَوْتَ الَّتِي دَخَلَ وَقْتُهَا» که در ذیل روایت معمر آمده است شاید این باشد که «اگر در وقت نماز عصر متوجّه </w:t>
      </w:r>
      <w:r w:rsidRPr="009348FD">
        <w:rPr>
          <w:rFonts w:hint="cs"/>
          <w:rtl/>
        </w:rPr>
        <w:lastRenderedPageBreak/>
        <w:t>انحراف از قبله شدی و وقت ضیق بود و خوف داشتی که نماز عصر فوت شود دیگر نماز ظهر را نخوان» این روایت صریح نیست در این که مراد وقت نماز مغرب و عشاء باشد؛ یا مجمل است و یا مطلق است و قابل تقیید است.</w:t>
      </w:r>
    </w:p>
    <w:p w:rsidR="00530E72" w:rsidRDefault="00530E72" w:rsidP="00530E72">
      <w:pPr>
        <w:pStyle w:val="30"/>
        <w:rPr>
          <w:rtl/>
        </w:rPr>
      </w:pPr>
      <w:bookmarkStart w:id="16" w:name="_Toc507440533"/>
      <w:r>
        <w:rPr>
          <w:rFonts w:hint="cs"/>
          <w:rtl/>
        </w:rPr>
        <w:t>مناقشه دوم (مناقشه مرحوم خویی)</w:t>
      </w:r>
      <w:bookmarkEnd w:id="16"/>
    </w:p>
    <w:p w:rsidR="009348FD" w:rsidRPr="009348FD" w:rsidRDefault="009348FD" w:rsidP="009348FD">
      <w:pPr>
        <w:rPr>
          <w:rtl/>
        </w:rPr>
      </w:pPr>
      <w:r w:rsidRPr="009348FD">
        <w:rPr>
          <w:rFonts w:hint="cs"/>
          <w:b/>
          <w:bCs/>
          <w:rtl/>
        </w:rPr>
        <w:t>یک اشکالی نیز مرحوم خویی بیان کرده است که</w:t>
      </w:r>
      <w:r w:rsidRPr="009348FD">
        <w:rPr>
          <w:rFonts w:hint="cs"/>
          <w:rtl/>
        </w:rPr>
        <w:t>: بر فرض این مطلب را قبول نکنید می گوییم این روایت را بر استحباب حمل می کنیم زیرا روایاتی که می گفت: «ان کان قد مضی الوقت فلایعید» صریح در عدم وجوب اعاده است و این روایت که می گوید «یعید» ظاهر در وجوب اعاده است و از ظهور در وجوب اعاده با نص در عدم وجوب اعاده رفع ید می کنیم.</w:t>
      </w:r>
    </w:p>
    <w:p w:rsidR="00530E72" w:rsidRDefault="00530E72" w:rsidP="00530E72">
      <w:pPr>
        <w:pStyle w:val="40"/>
        <w:rPr>
          <w:rtl/>
        </w:rPr>
      </w:pPr>
      <w:bookmarkStart w:id="17" w:name="_Toc507440534"/>
      <w:r>
        <w:rPr>
          <w:rFonts w:hint="cs"/>
          <w:rtl/>
        </w:rPr>
        <w:t>جواب از مناقشه مرحوم خویی</w:t>
      </w:r>
      <w:bookmarkEnd w:id="17"/>
    </w:p>
    <w:p w:rsidR="009348FD" w:rsidRPr="009348FD" w:rsidRDefault="009348FD" w:rsidP="009348FD">
      <w:pPr>
        <w:rPr>
          <w:rtl/>
        </w:rPr>
      </w:pPr>
      <w:r w:rsidRPr="009348FD">
        <w:rPr>
          <w:rFonts w:hint="cs"/>
          <w:b/>
          <w:bCs/>
          <w:rtl/>
        </w:rPr>
        <w:t>این فرمایش مرحوم خویی طبق مبانی خود ایشان اشکال دارد</w:t>
      </w:r>
      <w:r w:rsidRPr="009348FD">
        <w:rPr>
          <w:rFonts w:hint="cs"/>
          <w:rtl/>
        </w:rPr>
        <w:t>: زیرا ایشان معقتد بود که «یعید و لایعید» با هم جمع عرفی ندارد زیرا خطاب تکلیفی نیست که بر تکلیف استحبابی حمل شود بلکه ارشادی است و یکی ارشاد به صحت و دیگری ارشاد به بطلان است که جمع عرفی ندارد و انصافاً این اشکال، اشکالی وجیه است.</w:t>
      </w:r>
    </w:p>
    <w:p w:rsidR="009348FD" w:rsidRPr="009348FD" w:rsidRDefault="009348FD" w:rsidP="00D654DA">
      <w:pPr>
        <w:pStyle w:val="1"/>
        <w:rPr>
          <w:rtl/>
        </w:rPr>
      </w:pPr>
      <w:bookmarkStart w:id="18" w:name="_Toc507440535"/>
      <w:r w:rsidRPr="009348FD">
        <w:rPr>
          <w:rFonts w:hint="cs"/>
          <w:rtl/>
        </w:rPr>
        <w:t>مسأله دوم</w:t>
      </w:r>
      <w:r w:rsidR="00530E72">
        <w:rPr>
          <w:rFonts w:hint="cs"/>
          <w:rtl/>
        </w:rPr>
        <w:t xml:space="preserve"> (اخلال به قبله در ذبح)</w:t>
      </w:r>
      <w:bookmarkEnd w:id="18"/>
    </w:p>
    <w:p w:rsidR="009348FD" w:rsidRPr="009348FD" w:rsidRDefault="009348FD" w:rsidP="009348FD">
      <w:pPr>
        <w:rPr>
          <w:color w:val="000080"/>
          <w:rtl/>
        </w:rPr>
      </w:pPr>
      <w:r w:rsidRPr="009348FD">
        <w:rPr>
          <w:rFonts w:hint="cs"/>
          <w:color w:val="000080"/>
          <w:u w:val="single"/>
          <w:rtl/>
        </w:rPr>
        <w:t>إذا ذبح أو نحر إلى غير القبلة عالما عامدا حرم المذبوح و المنحور</w:t>
      </w:r>
      <w:r w:rsidRPr="009348FD">
        <w:rPr>
          <w:rFonts w:hint="cs"/>
          <w:color w:val="000080"/>
          <w:u w:val="single"/>
        </w:rPr>
        <w:t>‌</w:t>
      </w:r>
      <w:r w:rsidRPr="009348FD">
        <w:rPr>
          <w:rFonts w:hint="cs"/>
          <w:color w:val="000080"/>
          <w:u w:val="single"/>
          <w:rtl/>
        </w:rPr>
        <w:t xml:space="preserve"> و إن كان ناسيا أو جاهلا أو لم يعرف جهة القبلة لا يكون حراما</w:t>
      </w:r>
      <w:r w:rsidRPr="009348FD">
        <w:rPr>
          <w:rFonts w:hint="cs"/>
          <w:color w:val="000080"/>
          <w:rtl/>
        </w:rPr>
        <w:t xml:space="preserve"> و كذا لو تعذر استقباله كأن يكون عاصيا أو واقعا في بئر أو نحوه مما لا يمكن استقباله فإنه يذبحه و إن كان إلى غير القبلة‌</w:t>
      </w:r>
    </w:p>
    <w:p w:rsidR="00D654DA" w:rsidRDefault="00D654DA" w:rsidP="00D654DA">
      <w:pPr>
        <w:pStyle w:val="1"/>
        <w:rPr>
          <w:rtl/>
        </w:rPr>
      </w:pPr>
      <w:bookmarkStart w:id="19" w:name="_Toc507440536"/>
      <w:r>
        <w:rPr>
          <w:rFonts w:hint="cs"/>
          <w:rtl/>
        </w:rPr>
        <w:t>حکم اخلال به قبله در ذبح با جهل به حکم</w:t>
      </w:r>
      <w:bookmarkEnd w:id="19"/>
    </w:p>
    <w:p w:rsidR="009348FD" w:rsidRPr="009348FD" w:rsidRDefault="009348FD" w:rsidP="009348FD">
      <w:pPr>
        <w:rPr>
          <w:rtl/>
        </w:rPr>
      </w:pPr>
      <w:r w:rsidRPr="009348FD">
        <w:rPr>
          <w:rFonts w:hint="cs"/>
          <w:rtl/>
        </w:rPr>
        <w:t>کسانی هستند که از روی جهل به حکم ذبح به سمت قبله نمی کنند مثل عامه: آیا ذبیحه این ها حرام است؟</w:t>
      </w:r>
    </w:p>
    <w:p w:rsidR="009348FD" w:rsidRPr="009348FD" w:rsidRDefault="009348FD" w:rsidP="009348FD">
      <w:pPr>
        <w:rPr>
          <w:rFonts w:hint="cs"/>
          <w:rtl/>
        </w:rPr>
      </w:pPr>
      <w:r w:rsidRPr="009348FD">
        <w:rPr>
          <w:rFonts w:hint="cs"/>
          <w:rtl/>
        </w:rPr>
        <w:t>تسالم أصحاب است که ذبیحه عامه حلال است و به برخی از أخبار استدلال شده است:</w:t>
      </w:r>
    </w:p>
    <w:p w:rsidR="009348FD" w:rsidRPr="009348FD" w:rsidRDefault="009348FD" w:rsidP="009348FD">
      <w:pPr>
        <w:rPr>
          <w:rtl/>
        </w:rPr>
      </w:pPr>
      <w:r w:rsidRPr="009348FD">
        <w:rPr>
          <w:rFonts w:hint="cs"/>
          <w:color w:val="008000"/>
          <w:rtl/>
        </w:rPr>
        <w:t xml:space="preserve">عَلِيُّ بْنُ إِبْرَاهِيمَ عَنْ أَبِيهِ عَنِ ابْنِ أَبِي عُمَيْرٍ عَنْ حَمَّادٍ عَنِ الْحَلَبِيِّ عَنْ أَبِي عَبْدِ اللَّهِ ع قَالَ: </w:t>
      </w:r>
      <w:r w:rsidRPr="009348FD">
        <w:rPr>
          <w:rFonts w:hint="cs"/>
          <w:color w:val="008000"/>
          <w:u w:val="single"/>
          <w:rtl/>
        </w:rPr>
        <w:t>سُئِلَ عَنِ الذَّبِيحَةِ تُذْبَحُ لِغَيْرِ الْقِبْلَةِ قَالَ لَا بَأْسَ إِذَا لَمْ يَتَعَمَّدْ</w:t>
      </w:r>
      <w:r w:rsidRPr="009348FD">
        <w:rPr>
          <w:rFonts w:hint="cs"/>
          <w:color w:val="008000"/>
          <w:rtl/>
        </w:rPr>
        <w:t xml:space="preserve"> وَ عَنِ الرَّجُلِ يَذْبَحُ فَيَنْسَى أَنْ يُسَمِّيَ أَ تُؤْكَلُ ذَبِيحَتُهُ فَقَالَ نَعَمْ إِذَا كَانَ لَا يُتَّهَمُ وَ كَانَ يُحْسِنُ الذَّبْحَ قَبْلَ ذَلِكَ وَ لَا يَنْخَعُ وَ لَا يَكْسِرُ الرَّقَبَةَ حَتَّى تَبْرُدَ الذَّبِيحَةُ</w:t>
      </w:r>
      <w:r w:rsidRPr="009348FD">
        <w:rPr>
          <w:rFonts w:hint="cs"/>
          <w:rtl/>
        </w:rPr>
        <w:t>.</w:t>
      </w:r>
      <w:r w:rsidRPr="009348FD">
        <w:rPr>
          <w:vertAlign w:val="superscript"/>
          <w:rtl/>
        </w:rPr>
        <w:footnoteReference w:id="7"/>
      </w:r>
    </w:p>
    <w:p w:rsidR="009348FD" w:rsidRPr="009348FD" w:rsidRDefault="009348FD" w:rsidP="009348FD">
      <w:r w:rsidRPr="009348FD">
        <w:rPr>
          <w:rFonts w:hint="cs"/>
          <w:rtl/>
        </w:rPr>
        <w:t>تقریب استدلال این است که: جاهل متعمّد نیست لذا اگر به غیر قبله ذبح کند ذبیحه حرام نمی شود.</w:t>
      </w:r>
    </w:p>
    <w:p w:rsidR="009348FD" w:rsidRPr="009348FD" w:rsidRDefault="009348FD" w:rsidP="009348FD">
      <w:pPr>
        <w:rPr>
          <w:rtl/>
        </w:rPr>
      </w:pPr>
      <w:r w:rsidRPr="009348FD">
        <w:rPr>
          <w:rFonts w:hint="cs"/>
          <w:rtl/>
        </w:rPr>
        <w:lastRenderedPageBreak/>
        <w:t xml:space="preserve"> </w:t>
      </w:r>
      <w:r w:rsidRPr="009348FD">
        <w:rPr>
          <w:rFonts w:hint="cs"/>
          <w:b/>
          <w:bCs/>
          <w:rtl/>
        </w:rPr>
        <w:t>مرحوم خویی فرموده اند</w:t>
      </w:r>
      <w:r w:rsidRPr="009348FD">
        <w:rPr>
          <w:rFonts w:hint="cs"/>
          <w:rtl/>
        </w:rPr>
        <w:t>: جاهل به حکم یکی از مصادیق متعمّد است و ظاهر «تعمّد ذبح علی غیر القبلة» یعنی تعمّد به موضوع ولو جاهل به حکم باشد. «تعمّد الذبح علی غیر القبلة» یعنی ملتفت است که ذبح او به سمت قبله نیست.</w:t>
      </w:r>
    </w:p>
    <w:p w:rsidR="009348FD" w:rsidRPr="009348FD" w:rsidRDefault="009348FD" w:rsidP="009348FD">
      <w:pPr>
        <w:rPr>
          <w:rFonts w:hint="cs"/>
          <w:rtl/>
        </w:rPr>
      </w:pPr>
      <w:r w:rsidRPr="009348FD">
        <w:rPr>
          <w:rFonts w:hint="cs"/>
          <w:rtl/>
        </w:rPr>
        <w:t>لذا ایشان می فرماید اگر تنها همین روایات بود می گفتیم ذبیحه جاهل به حکم حرام است چون مصداق متعمّد است و لکن به خاطر روایت صحیحه می گوییم ذبیحه جاهل به حکم حلال است؛</w:t>
      </w:r>
    </w:p>
    <w:p w:rsidR="009348FD" w:rsidRPr="009348FD" w:rsidRDefault="009348FD" w:rsidP="009348FD">
      <w:pPr>
        <w:rPr>
          <w:rFonts w:hint="cs"/>
          <w:rtl/>
        </w:rPr>
      </w:pPr>
      <w:r w:rsidRPr="009348FD">
        <w:rPr>
          <w:rFonts w:hint="cs"/>
          <w:color w:val="008000"/>
          <w:rtl/>
        </w:rPr>
        <w:t>وَ عَنْ عَلِيِّ بْنِ إِبْرَاهِيمَ عَنْ أَبِيهِ عَنِ ابْنِ أَبِي عُمَيْرٍ عَنْ عُمَرَ بْنِ أُذَيْنَةَ عَنْ مُحَمَّدِ بْنِ مُسْلِمٍ قَالَ: سَأَلْتُ أَبَا جَعْفَرٍ ع عَنْ رَجُلٍ ذَبَحَ ذَبِيحَةً- فَجَهِلَ أَنْ يُوَجِّهَهَا إِلَى الْقِبْلَةِ- قَالَ كُلْ مِنْهَا فَقُلْتُ</w:t>
      </w:r>
      <w:r w:rsidRPr="009348FD">
        <w:rPr>
          <w:rFonts w:hint="cs"/>
          <w:color w:val="008000"/>
        </w:rPr>
        <w:t>‌</w:t>
      </w:r>
      <w:r w:rsidRPr="009348FD">
        <w:rPr>
          <w:rFonts w:hint="cs"/>
          <w:color w:val="008000"/>
          <w:rtl/>
        </w:rPr>
        <w:t xml:space="preserve"> لَهُ- فَإِنَّهُ لَمْ يُوَجِّهْهَا فَقَالَ فَلَا تَأْكُلْ مِنْهَا- وَ لَا تَأْكُلْ مِنْ ذَبِيحَةٍ مَا لَمْ يُذْكَرِ اسْمُ اللَّهِ عَلَيْهَا- وَ قَالَ إِذَا أَرَدْتَ أَنْ تَذْبَحَ فَاسْتَقْبِلْ بِذَبِيحَتِكَ الْقِبْلَةَ</w:t>
      </w:r>
      <w:r w:rsidRPr="009348FD">
        <w:rPr>
          <w:rFonts w:hint="cs"/>
          <w:rtl/>
        </w:rPr>
        <w:t>.</w:t>
      </w:r>
      <w:r w:rsidRPr="009348FD">
        <w:rPr>
          <w:vertAlign w:val="superscript"/>
          <w:rtl/>
        </w:rPr>
        <w:footnoteReference w:id="8"/>
      </w:r>
    </w:p>
    <w:p w:rsidR="009348FD" w:rsidRPr="009348FD" w:rsidRDefault="009348FD" w:rsidP="009348FD">
      <w:pPr>
        <w:rPr>
          <w:rtl/>
        </w:rPr>
      </w:pPr>
      <w:r w:rsidRPr="009348FD">
        <w:rPr>
          <w:rFonts w:hint="cs"/>
          <w:rtl/>
        </w:rPr>
        <w:t>حضرت راجع به کسی که جاهل به استقبال ذبیحه است فرمود «کل منها» یعنی ذبیحه حلال است.</w:t>
      </w:r>
    </w:p>
    <w:p w:rsidR="001A1EA5" w:rsidRPr="006162A2" w:rsidRDefault="009348FD" w:rsidP="009348FD">
      <w:pPr>
        <w:rPr>
          <w:rtl/>
        </w:rPr>
      </w:pPr>
      <w:r w:rsidRPr="009348FD">
        <w:rPr>
          <w:rFonts w:hint="cs"/>
          <w:rtl/>
        </w:rPr>
        <w:t>این فرمایش مرحوم خویی را در جلسه بعد بررسی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B38" w:rsidRDefault="00FC3B38" w:rsidP="008B750B">
      <w:pPr>
        <w:spacing w:line="240" w:lineRule="auto"/>
      </w:pPr>
      <w:r>
        <w:separator/>
      </w:r>
    </w:p>
  </w:endnote>
  <w:endnote w:type="continuationSeparator" w:id="0">
    <w:p w:rsidR="00FC3B38" w:rsidRDefault="00FC3B3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83F1B" w:rsidRPr="00383F1B">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F44800" w:rsidP="001B6799">
          <w:pPr>
            <w:pStyle w:val="a6"/>
            <w:bidi w:val="0"/>
            <w:rPr>
              <w:color w:val="808080" w:themeColor="background1" w:themeShade="80"/>
              <w:rtl/>
            </w:rPr>
          </w:pPr>
          <w:bookmarkStart w:id="27" w:name="BokAdres"/>
          <w:bookmarkEnd w:id="27"/>
          <w:r>
            <w:rPr>
              <w:color w:val="808080" w:themeColor="background1" w:themeShade="80"/>
            </w:rPr>
            <w:t>F1ms4_13961207-074_hr1_mfeb.ir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B38" w:rsidRDefault="00FC3B38" w:rsidP="008B750B">
      <w:pPr>
        <w:spacing w:line="240" w:lineRule="auto"/>
      </w:pPr>
      <w:r>
        <w:separator/>
      </w:r>
    </w:p>
  </w:footnote>
  <w:footnote w:type="continuationSeparator" w:id="0">
    <w:p w:rsidR="00FC3B38" w:rsidRDefault="00FC3B38" w:rsidP="008B750B">
      <w:pPr>
        <w:spacing w:line="240" w:lineRule="auto"/>
      </w:pPr>
      <w:r>
        <w:continuationSeparator/>
      </w:r>
    </w:p>
  </w:footnote>
  <w:footnote w:id="1">
    <w:p w:rsidR="009348FD" w:rsidRPr="00460C77" w:rsidRDefault="009348FD" w:rsidP="009348FD">
      <w:pPr>
        <w:pStyle w:val="a9"/>
        <w:rPr>
          <w:rtl/>
        </w:rPr>
      </w:pPr>
      <w:r w:rsidRPr="00460C77">
        <w:footnoteRef/>
      </w:r>
      <w:r w:rsidRPr="00460C77">
        <w:rPr>
          <w:rtl/>
        </w:rPr>
        <w:t xml:space="preserve"> </w:t>
      </w:r>
      <w:hyperlink r:id="rId1" w:history="1">
        <w:r w:rsidRPr="00460C77">
          <w:rPr>
            <w:rStyle w:val="ac"/>
            <w:rFonts w:hint="cs"/>
            <w:rtl/>
          </w:rPr>
          <w:t>وسائل</w:t>
        </w:r>
        <w:r w:rsidRPr="00460C77">
          <w:rPr>
            <w:rStyle w:val="ac"/>
            <w:rtl/>
          </w:rPr>
          <w:t xml:space="preserve"> </w:t>
        </w:r>
        <w:r w:rsidRPr="00460C77">
          <w:rPr>
            <w:rStyle w:val="ac"/>
            <w:rFonts w:hint="cs"/>
            <w:rtl/>
          </w:rPr>
          <w:t>الشیعة،</w:t>
        </w:r>
        <w:r w:rsidRPr="00460C77">
          <w:rPr>
            <w:rStyle w:val="ac"/>
            <w:rtl/>
          </w:rPr>
          <w:t xml:space="preserve"> </w:t>
        </w:r>
        <w:r w:rsidRPr="00460C77">
          <w:rPr>
            <w:rStyle w:val="ac"/>
            <w:rFonts w:hint="cs"/>
            <w:rtl/>
          </w:rPr>
          <w:t>الشیخ</w:t>
        </w:r>
        <w:r w:rsidRPr="00460C77">
          <w:rPr>
            <w:rStyle w:val="ac"/>
            <w:rtl/>
          </w:rPr>
          <w:t xml:space="preserve"> </w:t>
        </w:r>
        <w:r w:rsidRPr="00460C77">
          <w:rPr>
            <w:rStyle w:val="ac"/>
            <w:rFonts w:hint="cs"/>
            <w:rtl/>
          </w:rPr>
          <w:t>الحر</w:t>
        </w:r>
        <w:r w:rsidRPr="00460C77">
          <w:rPr>
            <w:rStyle w:val="ac"/>
            <w:rtl/>
          </w:rPr>
          <w:t xml:space="preserve"> </w:t>
        </w:r>
        <w:r w:rsidRPr="00460C77">
          <w:rPr>
            <w:rStyle w:val="ac"/>
            <w:rFonts w:hint="cs"/>
            <w:rtl/>
          </w:rPr>
          <w:t>العاملي،</w:t>
        </w:r>
        <w:r w:rsidRPr="00460C77">
          <w:rPr>
            <w:rStyle w:val="ac"/>
            <w:rtl/>
          </w:rPr>
          <w:t xml:space="preserve"> </w:t>
        </w:r>
        <w:r w:rsidRPr="00460C77">
          <w:rPr>
            <w:rStyle w:val="ac"/>
            <w:rFonts w:hint="cs"/>
            <w:rtl/>
          </w:rPr>
          <w:t>ج</w:t>
        </w:r>
        <w:r w:rsidRPr="00460C77">
          <w:rPr>
            <w:rStyle w:val="ac"/>
            <w:rtl/>
          </w:rPr>
          <w:t>4</w:t>
        </w:r>
        <w:r w:rsidRPr="00460C77">
          <w:rPr>
            <w:rStyle w:val="ac"/>
            <w:rFonts w:hint="cs"/>
            <w:rtl/>
          </w:rPr>
          <w:t>،</w:t>
        </w:r>
        <w:r w:rsidRPr="00460C77">
          <w:rPr>
            <w:rStyle w:val="ac"/>
            <w:rtl/>
          </w:rPr>
          <w:t xml:space="preserve"> </w:t>
        </w:r>
        <w:r w:rsidRPr="00460C77">
          <w:rPr>
            <w:rStyle w:val="ac"/>
            <w:rFonts w:hint="cs"/>
            <w:rtl/>
          </w:rPr>
          <w:t>ص</w:t>
        </w:r>
        <w:r w:rsidRPr="00460C77">
          <w:rPr>
            <w:rStyle w:val="ac"/>
            <w:rtl/>
          </w:rPr>
          <w:t>314</w:t>
        </w:r>
        <w:r w:rsidRPr="00460C77">
          <w:rPr>
            <w:rStyle w:val="ac"/>
            <w:rFonts w:hint="cs"/>
            <w:rtl/>
          </w:rPr>
          <w:t>،</w:t>
        </w:r>
        <w:r w:rsidRPr="00460C77">
          <w:rPr>
            <w:rStyle w:val="ac"/>
            <w:rtl/>
          </w:rPr>
          <w:t xml:space="preserve"> </w:t>
        </w:r>
        <w:r w:rsidRPr="00460C77">
          <w:rPr>
            <w:rStyle w:val="ac"/>
            <w:rFonts w:hint="cs"/>
            <w:rtl/>
          </w:rPr>
          <w:t>أبواب</w:t>
        </w:r>
        <w:r w:rsidRPr="00460C77">
          <w:rPr>
            <w:rStyle w:val="ac"/>
            <w:rtl/>
          </w:rPr>
          <w:t xml:space="preserve"> </w:t>
        </w:r>
        <w:r w:rsidRPr="00460C77">
          <w:rPr>
            <w:rStyle w:val="ac"/>
            <w:rFonts w:hint="cs"/>
            <w:rtl/>
          </w:rPr>
          <w:t>القبله،</w:t>
        </w:r>
        <w:r w:rsidRPr="00460C77">
          <w:rPr>
            <w:rStyle w:val="ac"/>
            <w:rtl/>
          </w:rPr>
          <w:t xml:space="preserve"> </w:t>
        </w:r>
        <w:r w:rsidRPr="00460C77">
          <w:rPr>
            <w:rStyle w:val="ac"/>
            <w:rFonts w:hint="cs"/>
            <w:rtl/>
          </w:rPr>
          <w:t>باب</w:t>
        </w:r>
        <w:r w:rsidRPr="00460C77">
          <w:rPr>
            <w:rStyle w:val="ac"/>
            <w:rtl/>
          </w:rPr>
          <w:t>10</w:t>
        </w:r>
        <w:r w:rsidRPr="00460C77">
          <w:rPr>
            <w:rStyle w:val="ac"/>
            <w:rFonts w:hint="cs"/>
            <w:rtl/>
          </w:rPr>
          <w:t>،</w:t>
        </w:r>
        <w:r w:rsidRPr="00460C77">
          <w:rPr>
            <w:rStyle w:val="ac"/>
            <w:rtl/>
          </w:rPr>
          <w:t xml:space="preserve"> </w:t>
        </w:r>
        <w:r w:rsidRPr="00460C77">
          <w:rPr>
            <w:rStyle w:val="ac"/>
            <w:rFonts w:hint="cs"/>
            <w:rtl/>
          </w:rPr>
          <w:t>ح</w:t>
        </w:r>
        <w:r w:rsidRPr="00460C77">
          <w:rPr>
            <w:rStyle w:val="ac"/>
            <w:rtl/>
          </w:rPr>
          <w:t>1</w:t>
        </w:r>
        <w:r w:rsidRPr="00460C77">
          <w:rPr>
            <w:rStyle w:val="ac"/>
            <w:rFonts w:hint="cs"/>
            <w:rtl/>
          </w:rPr>
          <w:t>،</w:t>
        </w:r>
        <w:r w:rsidRPr="00460C77">
          <w:rPr>
            <w:rStyle w:val="ac"/>
            <w:rtl/>
          </w:rPr>
          <w:t xml:space="preserve"> </w:t>
        </w:r>
        <w:r w:rsidRPr="00460C77">
          <w:rPr>
            <w:rStyle w:val="ac"/>
            <w:rFonts w:hint="cs"/>
            <w:rtl/>
          </w:rPr>
          <w:t>ط</w:t>
        </w:r>
        <w:r w:rsidRPr="00460C77">
          <w:rPr>
            <w:rStyle w:val="ac"/>
            <w:rtl/>
          </w:rPr>
          <w:t xml:space="preserve"> </w:t>
        </w:r>
        <w:r w:rsidRPr="00460C77">
          <w:rPr>
            <w:rStyle w:val="ac"/>
            <w:rFonts w:hint="cs"/>
            <w:rtl/>
          </w:rPr>
          <w:t>آل</w:t>
        </w:r>
        <w:r w:rsidRPr="00460C77">
          <w:rPr>
            <w:rStyle w:val="ac"/>
            <w:rtl/>
          </w:rPr>
          <w:t xml:space="preserve"> </w:t>
        </w:r>
        <w:r w:rsidRPr="00460C77">
          <w:rPr>
            <w:rStyle w:val="ac"/>
            <w:rFonts w:hint="cs"/>
            <w:rtl/>
          </w:rPr>
          <w:t>البيت</w:t>
        </w:r>
        <w:r w:rsidRPr="00460C77">
          <w:rPr>
            <w:rStyle w:val="ac"/>
            <w:rtl/>
          </w:rPr>
          <w:t>.</w:t>
        </w:r>
      </w:hyperlink>
    </w:p>
  </w:footnote>
  <w:footnote w:id="2">
    <w:p w:rsidR="009348FD" w:rsidRPr="00EB7026" w:rsidRDefault="009348FD" w:rsidP="009348FD">
      <w:pPr>
        <w:pStyle w:val="a9"/>
        <w:rPr>
          <w:rtl/>
        </w:rPr>
      </w:pPr>
      <w:r w:rsidRPr="00EB7026">
        <w:footnoteRef/>
      </w:r>
      <w:r w:rsidRPr="00EB7026">
        <w:rPr>
          <w:rtl/>
        </w:rPr>
        <w:t xml:space="preserve"> </w:t>
      </w:r>
      <w:hyperlink r:id="rId2" w:history="1">
        <w:r w:rsidRPr="00EB7026">
          <w:rPr>
            <w:rStyle w:val="ac"/>
            <w:rFonts w:hint="cs"/>
            <w:rtl/>
          </w:rPr>
          <w:t>وسائل</w:t>
        </w:r>
        <w:r w:rsidRPr="00EB7026">
          <w:rPr>
            <w:rStyle w:val="ac"/>
            <w:rtl/>
          </w:rPr>
          <w:t xml:space="preserve"> </w:t>
        </w:r>
        <w:r w:rsidRPr="00EB7026">
          <w:rPr>
            <w:rStyle w:val="ac"/>
            <w:rFonts w:hint="cs"/>
            <w:rtl/>
          </w:rPr>
          <w:t>الشیعة،</w:t>
        </w:r>
        <w:r w:rsidRPr="00EB7026">
          <w:rPr>
            <w:rStyle w:val="ac"/>
            <w:rtl/>
          </w:rPr>
          <w:t xml:space="preserve"> </w:t>
        </w:r>
        <w:r w:rsidRPr="00EB7026">
          <w:rPr>
            <w:rStyle w:val="ac"/>
            <w:rFonts w:hint="cs"/>
            <w:rtl/>
          </w:rPr>
          <w:t>الشیخ</w:t>
        </w:r>
        <w:r w:rsidRPr="00EB7026">
          <w:rPr>
            <w:rStyle w:val="ac"/>
            <w:rtl/>
          </w:rPr>
          <w:t xml:space="preserve"> </w:t>
        </w:r>
        <w:r w:rsidRPr="00EB7026">
          <w:rPr>
            <w:rStyle w:val="ac"/>
            <w:rFonts w:hint="cs"/>
            <w:rtl/>
          </w:rPr>
          <w:t>الحر</w:t>
        </w:r>
        <w:r w:rsidRPr="00EB7026">
          <w:rPr>
            <w:rStyle w:val="ac"/>
            <w:rtl/>
          </w:rPr>
          <w:t xml:space="preserve"> </w:t>
        </w:r>
        <w:r w:rsidRPr="00EB7026">
          <w:rPr>
            <w:rStyle w:val="ac"/>
            <w:rFonts w:hint="cs"/>
            <w:rtl/>
          </w:rPr>
          <w:t>العاملي،</w:t>
        </w:r>
        <w:r w:rsidRPr="00EB7026">
          <w:rPr>
            <w:rStyle w:val="ac"/>
            <w:rtl/>
          </w:rPr>
          <w:t xml:space="preserve"> </w:t>
        </w:r>
        <w:r w:rsidRPr="00EB7026">
          <w:rPr>
            <w:rStyle w:val="ac"/>
            <w:rFonts w:hint="cs"/>
            <w:rtl/>
          </w:rPr>
          <w:t>ج</w:t>
        </w:r>
        <w:r w:rsidRPr="00EB7026">
          <w:rPr>
            <w:rStyle w:val="ac"/>
            <w:rtl/>
          </w:rPr>
          <w:t>4</w:t>
        </w:r>
        <w:r w:rsidRPr="00EB7026">
          <w:rPr>
            <w:rStyle w:val="ac"/>
            <w:rFonts w:hint="cs"/>
            <w:rtl/>
          </w:rPr>
          <w:t>،</w:t>
        </w:r>
        <w:r w:rsidRPr="00EB7026">
          <w:rPr>
            <w:rStyle w:val="ac"/>
            <w:rtl/>
          </w:rPr>
          <w:t xml:space="preserve"> </w:t>
        </w:r>
        <w:r w:rsidRPr="00EB7026">
          <w:rPr>
            <w:rStyle w:val="ac"/>
            <w:rFonts w:hint="cs"/>
            <w:rtl/>
          </w:rPr>
          <w:t>ص</w:t>
        </w:r>
        <w:r w:rsidRPr="00EB7026">
          <w:rPr>
            <w:rStyle w:val="ac"/>
            <w:rtl/>
          </w:rPr>
          <w:t>312</w:t>
        </w:r>
        <w:r w:rsidRPr="00EB7026">
          <w:rPr>
            <w:rStyle w:val="ac"/>
            <w:rFonts w:hint="cs"/>
            <w:rtl/>
          </w:rPr>
          <w:t>،</w:t>
        </w:r>
        <w:r w:rsidRPr="00EB7026">
          <w:rPr>
            <w:rStyle w:val="ac"/>
            <w:rtl/>
          </w:rPr>
          <w:t xml:space="preserve"> </w:t>
        </w:r>
        <w:r w:rsidRPr="00EB7026">
          <w:rPr>
            <w:rStyle w:val="ac"/>
            <w:rFonts w:hint="cs"/>
            <w:rtl/>
          </w:rPr>
          <w:t>أبواب</w:t>
        </w:r>
        <w:r w:rsidRPr="00EB7026">
          <w:rPr>
            <w:rStyle w:val="ac"/>
            <w:rtl/>
          </w:rPr>
          <w:t xml:space="preserve"> </w:t>
        </w:r>
        <w:r w:rsidRPr="00EB7026">
          <w:rPr>
            <w:rStyle w:val="ac"/>
            <w:rFonts w:hint="cs"/>
            <w:rtl/>
          </w:rPr>
          <w:t>القبلة،</w:t>
        </w:r>
        <w:r w:rsidRPr="00EB7026">
          <w:rPr>
            <w:rStyle w:val="ac"/>
            <w:rtl/>
          </w:rPr>
          <w:t xml:space="preserve"> </w:t>
        </w:r>
        <w:r w:rsidRPr="00EB7026">
          <w:rPr>
            <w:rStyle w:val="ac"/>
            <w:rFonts w:hint="cs"/>
            <w:rtl/>
          </w:rPr>
          <w:t>باب</w:t>
        </w:r>
        <w:r w:rsidRPr="00EB7026">
          <w:rPr>
            <w:rStyle w:val="ac"/>
            <w:rtl/>
          </w:rPr>
          <w:t>9</w:t>
        </w:r>
        <w:r w:rsidRPr="00EB7026">
          <w:rPr>
            <w:rStyle w:val="ac"/>
            <w:rFonts w:hint="cs"/>
            <w:rtl/>
          </w:rPr>
          <w:t>،</w:t>
        </w:r>
        <w:r w:rsidRPr="00EB7026">
          <w:rPr>
            <w:rStyle w:val="ac"/>
            <w:rtl/>
          </w:rPr>
          <w:t xml:space="preserve"> </w:t>
        </w:r>
        <w:r w:rsidRPr="00EB7026">
          <w:rPr>
            <w:rStyle w:val="ac"/>
            <w:rFonts w:hint="cs"/>
            <w:rtl/>
          </w:rPr>
          <w:t>ح</w:t>
        </w:r>
        <w:r w:rsidRPr="00EB7026">
          <w:rPr>
            <w:rStyle w:val="ac"/>
            <w:rtl/>
          </w:rPr>
          <w:t>3</w:t>
        </w:r>
        <w:r w:rsidRPr="00EB7026">
          <w:rPr>
            <w:rStyle w:val="ac"/>
            <w:rFonts w:hint="cs"/>
            <w:rtl/>
          </w:rPr>
          <w:t>،</w:t>
        </w:r>
        <w:r w:rsidRPr="00EB7026">
          <w:rPr>
            <w:rStyle w:val="ac"/>
            <w:rtl/>
          </w:rPr>
          <w:t xml:space="preserve"> </w:t>
        </w:r>
        <w:r w:rsidRPr="00EB7026">
          <w:rPr>
            <w:rStyle w:val="ac"/>
            <w:rFonts w:hint="cs"/>
            <w:rtl/>
          </w:rPr>
          <w:t>ط</w:t>
        </w:r>
        <w:r w:rsidRPr="00EB7026">
          <w:rPr>
            <w:rStyle w:val="ac"/>
            <w:rtl/>
          </w:rPr>
          <w:t xml:space="preserve"> </w:t>
        </w:r>
        <w:r w:rsidRPr="00EB7026">
          <w:rPr>
            <w:rStyle w:val="ac"/>
            <w:rFonts w:hint="cs"/>
            <w:rtl/>
          </w:rPr>
          <w:t>آل</w:t>
        </w:r>
        <w:r w:rsidRPr="00EB7026">
          <w:rPr>
            <w:rStyle w:val="ac"/>
            <w:rtl/>
          </w:rPr>
          <w:t xml:space="preserve"> </w:t>
        </w:r>
        <w:r w:rsidRPr="00EB7026">
          <w:rPr>
            <w:rStyle w:val="ac"/>
            <w:rFonts w:hint="cs"/>
            <w:rtl/>
          </w:rPr>
          <w:t>البيت</w:t>
        </w:r>
        <w:r w:rsidRPr="00EB7026">
          <w:rPr>
            <w:rStyle w:val="ac"/>
            <w:rtl/>
          </w:rPr>
          <w:t>.</w:t>
        </w:r>
      </w:hyperlink>
    </w:p>
  </w:footnote>
  <w:footnote w:id="3">
    <w:p w:rsidR="009348FD" w:rsidRDefault="009348FD" w:rsidP="009348FD">
      <w:pPr>
        <w:pStyle w:val="a9"/>
        <w:rPr>
          <w:rFonts w:hint="cs"/>
        </w:rPr>
      </w:pPr>
      <w:r>
        <w:rPr>
          <w:rStyle w:val="ab"/>
        </w:rPr>
        <w:footnoteRef/>
      </w:r>
      <w:r>
        <w:rPr>
          <w:rtl/>
        </w:rPr>
        <w:t xml:space="preserve"> </w:t>
      </w:r>
      <w:r w:rsidRPr="006D3DD5">
        <w:rPr>
          <w:rFonts w:hint="cs"/>
          <w:color w:val="008000"/>
          <w:rtl/>
        </w:rPr>
        <w:t>مُحَمَّدُ بْنُ يَعْقُوبَ عَنْ أَحْمَدَ بْنِ إِدْرِيسَ وَ عَنْ مُحَمَّدِ بْنِ يَحْيَى عَنْ مُحَمَّدِ بْنِ أَحْمَدَ بْنِ يَحْيَى عَنْ أَحْمَدَ بْنِ الْحَسَنِ بْنِ عَلِيٍّ عَنْ عَمْرِو بْنِ سَعِيدٍ عَنْ مُصَدِّقٍ عَنْ عَمَّارٍ عَنْ أَبِي عَبْدِ اللَّهِ ع قَالَ: فِي رَجُلٍ صَلَّى عَلَى غَيْرِ الْقِبْلَةِ- فَيَعْلَمُ وَ هُوَ فِي الصَّلَاةِ قَبْلَ أَنْ يَفْرُغَ مِنْ صَلَاتِهِ- قَالَ إِنْ كَانَ مُتَوَجِّهاً فِيمَا بَيْنَ الْمَشْرِقِ وَ الْمَغْرِبِ- فَلْيُحَوِّلْ وَجْهَهُ إِلَى الْقِبْلَةِ سَاعَةَ يَعْلَمُ- وَ إِنْ كَانَ مُتَوَجِّهاً إِلَى دُبُرِ الْقِبْلَةِ فَلْيَقْطَعِ الصَّلَاةَ- ثُمَّ يُحَوِّلُ وَجْهَهُ إِلَى الْقِبْلَةِ ثُمَّ يَفْتَتِحُ الصَّلَاةَ</w:t>
      </w:r>
      <w:r>
        <w:rPr>
          <w:rFonts w:hint="cs"/>
          <w:color w:val="008000"/>
          <w:rtl/>
        </w:rPr>
        <w:t xml:space="preserve">/ </w:t>
      </w:r>
      <w:hyperlink r:id="rId3" w:history="1">
        <w:r w:rsidRPr="00F74B19">
          <w:rPr>
            <w:rStyle w:val="ac"/>
            <w:rFonts w:hint="cs"/>
            <w:rtl/>
          </w:rPr>
          <w:t>وسائل</w:t>
        </w:r>
        <w:r w:rsidRPr="00F74B19">
          <w:rPr>
            <w:rStyle w:val="ac"/>
            <w:rtl/>
          </w:rPr>
          <w:t xml:space="preserve"> </w:t>
        </w:r>
        <w:r w:rsidRPr="00F74B19">
          <w:rPr>
            <w:rStyle w:val="ac"/>
            <w:rFonts w:hint="cs"/>
            <w:rtl/>
          </w:rPr>
          <w:t>الشیعة،</w:t>
        </w:r>
        <w:r w:rsidRPr="00F74B19">
          <w:rPr>
            <w:rStyle w:val="ac"/>
            <w:rtl/>
          </w:rPr>
          <w:t xml:space="preserve"> </w:t>
        </w:r>
        <w:r w:rsidRPr="00F74B19">
          <w:rPr>
            <w:rStyle w:val="ac"/>
            <w:rFonts w:hint="cs"/>
            <w:rtl/>
          </w:rPr>
          <w:t>الشیخ</w:t>
        </w:r>
        <w:r w:rsidRPr="00F74B19">
          <w:rPr>
            <w:rStyle w:val="ac"/>
            <w:rtl/>
          </w:rPr>
          <w:t xml:space="preserve"> </w:t>
        </w:r>
        <w:r w:rsidRPr="00F74B19">
          <w:rPr>
            <w:rStyle w:val="ac"/>
            <w:rFonts w:hint="cs"/>
            <w:rtl/>
          </w:rPr>
          <w:t>الحر</w:t>
        </w:r>
        <w:r w:rsidRPr="00F74B19">
          <w:rPr>
            <w:rStyle w:val="ac"/>
            <w:rtl/>
          </w:rPr>
          <w:t xml:space="preserve"> </w:t>
        </w:r>
        <w:r w:rsidRPr="00F74B19">
          <w:rPr>
            <w:rStyle w:val="ac"/>
            <w:rFonts w:hint="cs"/>
            <w:rtl/>
          </w:rPr>
          <w:t>العاملي،</w:t>
        </w:r>
        <w:r w:rsidRPr="00F74B19">
          <w:rPr>
            <w:rStyle w:val="ac"/>
            <w:rtl/>
          </w:rPr>
          <w:t xml:space="preserve"> </w:t>
        </w:r>
        <w:r w:rsidRPr="00F74B19">
          <w:rPr>
            <w:rStyle w:val="ac"/>
            <w:rFonts w:hint="cs"/>
            <w:rtl/>
          </w:rPr>
          <w:t>ج</w:t>
        </w:r>
        <w:r w:rsidRPr="00F74B19">
          <w:rPr>
            <w:rStyle w:val="ac"/>
            <w:rtl/>
          </w:rPr>
          <w:t>4</w:t>
        </w:r>
        <w:r w:rsidRPr="00F74B19">
          <w:rPr>
            <w:rStyle w:val="ac"/>
            <w:rFonts w:hint="cs"/>
            <w:rtl/>
          </w:rPr>
          <w:t>،</w:t>
        </w:r>
        <w:r w:rsidRPr="00F74B19">
          <w:rPr>
            <w:rStyle w:val="ac"/>
            <w:rtl/>
          </w:rPr>
          <w:t xml:space="preserve"> </w:t>
        </w:r>
        <w:r w:rsidRPr="00F74B19">
          <w:rPr>
            <w:rStyle w:val="ac"/>
            <w:rFonts w:hint="cs"/>
            <w:rtl/>
          </w:rPr>
          <w:t>ص</w:t>
        </w:r>
        <w:r w:rsidRPr="00F74B19">
          <w:rPr>
            <w:rStyle w:val="ac"/>
            <w:rtl/>
          </w:rPr>
          <w:t>315</w:t>
        </w:r>
        <w:r w:rsidRPr="00F74B19">
          <w:rPr>
            <w:rStyle w:val="ac"/>
            <w:rFonts w:hint="cs"/>
            <w:rtl/>
          </w:rPr>
          <w:t>،</w:t>
        </w:r>
        <w:r w:rsidRPr="00F74B19">
          <w:rPr>
            <w:rStyle w:val="ac"/>
            <w:rtl/>
          </w:rPr>
          <w:t xml:space="preserve"> </w:t>
        </w:r>
        <w:r w:rsidRPr="00F74B19">
          <w:rPr>
            <w:rStyle w:val="ac"/>
            <w:rFonts w:hint="cs"/>
            <w:rtl/>
          </w:rPr>
          <w:t>أبواب</w:t>
        </w:r>
        <w:r w:rsidRPr="00F74B19">
          <w:rPr>
            <w:rStyle w:val="ac"/>
            <w:rtl/>
          </w:rPr>
          <w:t xml:space="preserve"> </w:t>
        </w:r>
        <w:r w:rsidRPr="00F74B19">
          <w:rPr>
            <w:rStyle w:val="ac"/>
            <w:rFonts w:hint="cs"/>
            <w:rtl/>
          </w:rPr>
          <w:t>القبله،</w:t>
        </w:r>
        <w:r w:rsidRPr="00F74B19">
          <w:rPr>
            <w:rStyle w:val="ac"/>
            <w:rtl/>
          </w:rPr>
          <w:t xml:space="preserve"> </w:t>
        </w:r>
        <w:r w:rsidRPr="00F74B19">
          <w:rPr>
            <w:rStyle w:val="ac"/>
            <w:rFonts w:hint="cs"/>
            <w:rtl/>
          </w:rPr>
          <w:t>باب</w:t>
        </w:r>
        <w:r w:rsidRPr="00F74B19">
          <w:rPr>
            <w:rStyle w:val="ac"/>
            <w:rtl/>
          </w:rPr>
          <w:t>10</w:t>
        </w:r>
        <w:r w:rsidRPr="00F74B19">
          <w:rPr>
            <w:rStyle w:val="ac"/>
            <w:rFonts w:hint="cs"/>
            <w:rtl/>
          </w:rPr>
          <w:t>،</w:t>
        </w:r>
        <w:r w:rsidRPr="00F74B19">
          <w:rPr>
            <w:rStyle w:val="ac"/>
            <w:rtl/>
          </w:rPr>
          <w:t xml:space="preserve"> </w:t>
        </w:r>
        <w:r w:rsidRPr="00F74B19">
          <w:rPr>
            <w:rStyle w:val="ac"/>
            <w:rFonts w:hint="cs"/>
            <w:rtl/>
          </w:rPr>
          <w:t>ح</w:t>
        </w:r>
        <w:r w:rsidRPr="00F74B19">
          <w:rPr>
            <w:rStyle w:val="ac"/>
            <w:rtl/>
          </w:rPr>
          <w:t>4</w:t>
        </w:r>
        <w:r w:rsidRPr="00F74B19">
          <w:rPr>
            <w:rStyle w:val="ac"/>
            <w:rFonts w:hint="cs"/>
            <w:rtl/>
          </w:rPr>
          <w:t>،</w:t>
        </w:r>
        <w:r w:rsidRPr="00F74B19">
          <w:rPr>
            <w:rStyle w:val="ac"/>
            <w:rtl/>
          </w:rPr>
          <w:t xml:space="preserve"> </w:t>
        </w:r>
        <w:r w:rsidRPr="00F74B19">
          <w:rPr>
            <w:rStyle w:val="ac"/>
            <w:rFonts w:hint="cs"/>
            <w:rtl/>
          </w:rPr>
          <w:t>ط</w:t>
        </w:r>
        <w:r w:rsidRPr="00F74B19">
          <w:rPr>
            <w:rStyle w:val="ac"/>
            <w:rtl/>
          </w:rPr>
          <w:t xml:space="preserve"> </w:t>
        </w:r>
        <w:r w:rsidRPr="00F74B19">
          <w:rPr>
            <w:rStyle w:val="ac"/>
            <w:rFonts w:hint="cs"/>
            <w:rtl/>
          </w:rPr>
          <w:t>آل</w:t>
        </w:r>
        <w:r w:rsidRPr="00F74B19">
          <w:rPr>
            <w:rStyle w:val="ac"/>
            <w:rtl/>
          </w:rPr>
          <w:t xml:space="preserve"> </w:t>
        </w:r>
        <w:r w:rsidRPr="00F74B19">
          <w:rPr>
            <w:rStyle w:val="ac"/>
            <w:rFonts w:hint="cs"/>
            <w:rtl/>
          </w:rPr>
          <w:t>البيت</w:t>
        </w:r>
        <w:r w:rsidRPr="00F74B19">
          <w:rPr>
            <w:rStyle w:val="ac"/>
            <w:rtl/>
          </w:rPr>
          <w:t>.</w:t>
        </w:r>
      </w:hyperlink>
    </w:p>
  </w:footnote>
  <w:footnote w:id="4">
    <w:p w:rsidR="009348FD" w:rsidRPr="008253E1" w:rsidRDefault="009348FD" w:rsidP="009348FD">
      <w:pPr>
        <w:pStyle w:val="a9"/>
      </w:pPr>
      <w:r w:rsidRPr="008253E1">
        <w:footnoteRef/>
      </w:r>
      <w:r w:rsidRPr="008253E1">
        <w:rPr>
          <w:rtl/>
        </w:rPr>
        <w:t xml:space="preserve"> </w:t>
      </w:r>
      <w:hyperlink r:id="rId4" w:history="1">
        <w:r w:rsidRPr="008253E1">
          <w:rPr>
            <w:rStyle w:val="ac"/>
            <w:rFonts w:hint="cs"/>
            <w:rtl/>
          </w:rPr>
          <w:t>وسائل</w:t>
        </w:r>
        <w:r w:rsidRPr="008253E1">
          <w:rPr>
            <w:rStyle w:val="ac"/>
            <w:rtl/>
          </w:rPr>
          <w:t xml:space="preserve"> </w:t>
        </w:r>
        <w:r w:rsidRPr="008253E1">
          <w:rPr>
            <w:rStyle w:val="ac"/>
            <w:rFonts w:hint="cs"/>
            <w:rtl/>
          </w:rPr>
          <w:t>الشیعة،</w:t>
        </w:r>
        <w:r w:rsidRPr="008253E1">
          <w:rPr>
            <w:rStyle w:val="ac"/>
            <w:rtl/>
          </w:rPr>
          <w:t xml:space="preserve"> </w:t>
        </w:r>
        <w:r w:rsidRPr="008253E1">
          <w:rPr>
            <w:rStyle w:val="ac"/>
            <w:rFonts w:hint="cs"/>
            <w:rtl/>
          </w:rPr>
          <w:t>الشیخ</w:t>
        </w:r>
        <w:r w:rsidRPr="008253E1">
          <w:rPr>
            <w:rStyle w:val="ac"/>
            <w:rtl/>
          </w:rPr>
          <w:t xml:space="preserve"> </w:t>
        </w:r>
        <w:r w:rsidRPr="008253E1">
          <w:rPr>
            <w:rStyle w:val="ac"/>
            <w:rFonts w:hint="cs"/>
            <w:rtl/>
          </w:rPr>
          <w:t>الحر</w:t>
        </w:r>
        <w:r w:rsidRPr="008253E1">
          <w:rPr>
            <w:rStyle w:val="ac"/>
            <w:rtl/>
          </w:rPr>
          <w:t xml:space="preserve"> </w:t>
        </w:r>
        <w:r w:rsidRPr="008253E1">
          <w:rPr>
            <w:rStyle w:val="ac"/>
            <w:rFonts w:hint="cs"/>
            <w:rtl/>
          </w:rPr>
          <w:t>العاملي،</w:t>
        </w:r>
        <w:r w:rsidRPr="008253E1">
          <w:rPr>
            <w:rStyle w:val="ac"/>
            <w:rtl/>
          </w:rPr>
          <w:t xml:space="preserve"> </w:t>
        </w:r>
        <w:r w:rsidRPr="008253E1">
          <w:rPr>
            <w:rStyle w:val="ac"/>
            <w:rFonts w:hint="cs"/>
            <w:rtl/>
          </w:rPr>
          <w:t>ج</w:t>
        </w:r>
        <w:r w:rsidRPr="008253E1">
          <w:rPr>
            <w:rStyle w:val="ac"/>
            <w:rtl/>
          </w:rPr>
          <w:t>4</w:t>
        </w:r>
        <w:r w:rsidRPr="008253E1">
          <w:rPr>
            <w:rStyle w:val="ac"/>
            <w:rFonts w:hint="cs"/>
            <w:rtl/>
          </w:rPr>
          <w:t>،</w:t>
        </w:r>
        <w:r w:rsidRPr="008253E1">
          <w:rPr>
            <w:rStyle w:val="ac"/>
            <w:rtl/>
          </w:rPr>
          <w:t xml:space="preserve"> </w:t>
        </w:r>
        <w:r w:rsidRPr="008253E1">
          <w:rPr>
            <w:rStyle w:val="ac"/>
            <w:rFonts w:hint="cs"/>
            <w:rtl/>
          </w:rPr>
          <w:t>ص</w:t>
        </w:r>
        <w:r w:rsidRPr="008253E1">
          <w:rPr>
            <w:rStyle w:val="ac"/>
            <w:rtl/>
          </w:rPr>
          <w:t>317</w:t>
        </w:r>
        <w:r w:rsidRPr="008253E1">
          <w:rPr>
            <w:rStyle w:val="ac"/>
            <w:rFonts w:hint="cs"/>
            <w:rtl/>
          </w:rPr>
          <w:t>،</w:t>
        </w:r>
        <w:r w:rsidRPr="008253E1">
          <w:rPr>
            <w:rStyle w:val="ac"/>
            <w:rtl/>
          </w:rPr>
          <w:t xml:space="preserve"> </w:t>
        </w:r>
        <w:r w:rsidRPr="008253E1">
          <w:rPr>
            <w:rStyle w:val="ac"/>
            <w:rFonts w:hint="cs"/>
            <w:rtl/>
          </w:rPr>
          <w:t>أبواب</w:t>
        </w:r>
        <w:r w:rsidRPr="008253E1">
          <w:rPr>
            <w:rStyle w:val="ac"/>
            <w:rtl/>
          </w:rPr>
          <w:t xml:space="preserve"> </w:t>
        </w:r>
        <w:r w:rsidRPr="008253E1">
          <w:rPr>
            <w:rStyle w:val="ac"/>
            <w:rFonts w:hint="cs"/>
            <w:rtl/>
          </w:rPr>
          <w:t>القبلة،</w:t>
        </w:r>
        <w:r w:rsidRPr="008253E1">
          <w:rPr>
            <w:rStyle w:val="ac"/>
            <w:rtl/>
          </w:rPr>
          <w:t xml:space="preserve"> </w:t>
        </w:r>
        <w:r w:rsidRPr="008253E1">
          <w:rPr>
            <w:rStyle w:val="ac"/>
            <w:rFonts w:hint="cs"/>
            <w:rtl/>
          </w:rPr>
          <w:t>باب</w:t>
        </w:r>
        <w:r w:rsidRPr="008253E1">
          <w:rPr>
            <w:rStyle w:val="ac"/>
            <w:rtl/>
          </w:rPr>
          <w:t>11</w:t>
        </w:r>
        <w:r w:rsidRPr="008253E1">
          <w:rPr>
            <w:rStyle w:val="ac"/>
            <w:rFonts w:hint="cs"/>
            <w:rtl/>
          </w:rPr>
          <w:t>،</w:t>
        </w:r>
        <w:r w:rsidRPr="008253E1">
          <w:rPr>
            <w:rStyle w:val="ac"/>
            <w:rtl/>
          </w:rPr>
          <w:t xml:space="preserve"> </w:t>
        </w:r>
        <w:r w:rsidRPr="008253E1">
          <w:rPr>
            <w:rStyle w:val="ac"/>
            <w:rFonts w:hint="cs"/>
            <w:rtl/>
          </w:rPr>
          <w:t>ح</w:t>
        </w:r>
        <w:r w:rsidRPr="008253E1">
          <w:rPr>
            <w:rStyle w:val="ac"/>
            <w:rtl/>
          </w:rPr>
          <w:t>6</w:t>
        </w:r>
        <w:r w:rsidRPr="008253E1">
          <w:rPr>
            <w:rStyle w:val="ac"/>
            <w:rFonts w:hint="cs"/>
            <w:rtl/>
          </w:rPr>
          <w:t>،</w:t>
        </w:r>
        <w:r w:rsidRPr="008253E1">
          <w:rPr>
            <w:rStyle w:val="ac"/>
            <w:rtl/>
          </w:rPr>
          <w:t xml:space="preserve"> </w:t>
        </w:r>
        <w:r w:rsidRPr="008253E1">
          <w:rPr>
            <w:rStyle w:val="ac"/>
            <w:rFonts w:hint="cs"/>
            <w:rtl/>
          </w:rPr>
          <w:t>ط</w:t>
        </w:r>
        <w:r w:rsidRPr="008253E1">
          <w:rPr>
            <w:rStyle w:val="ac"/>
            <w:rtl/>
          </w:rPr>
          <w:t xml:space="preserve"> </w:t>
        </w:r>
        <w:r w:rsidRPr="008253E1">
          <w:rPr>
            <w:rStyle w:val="ac"/>
            <w:rFonts w:hint="cs"/>
            <w:rtl/>
          </w:rPr>
          <w:t>آل</w:t>
        </w:r>
        <w:r w:rsidRPr="008253E1">
          <w:rPr>
            <w:rStyle w:val="ac"/>
            <w:rtl/>
          </w:rPr>
          <w:t xml:space="preserve"> </w:t>
        </w:r>
        <w:r w:rsidRPr="008253E1">
          <w:rPr>
            <w:rStyle w:val="ac"/>
            <w:rFonts w:hint="cs"/>
            <w:rtl/>
          </w:rPr>
          <w:t>البيت</w:t>
        </w:r>
        <w:r w:rsidRPr="008253E1">
          <w:rPr>
            <w:rStyle w:val="ac"/>
            <w:rtl/>
          </w:rPr>
          <w:t>.</w:t>
        </w:r>
      </w:hyperlink>
    </w:p>
  </w:footnote>
  <w:footnote w:id="5">
    <w:p w:rsidR="009348FD" w:rsidRPr="00D07447" w:rsidRDefault="009348FD" w:rsidP="009348FD">
      <w:pPr>
        <w:pStyle w:val="a9"/>
        <w:rPr>
          <w:rtl/>
        </w:rPr>
      </w:pPr>
      <w:r w:rsidRPr="00D07447">
        <w:footnoteRef/>
      </w:r>
      <w:r w:rsidRPr="00D07447">
        <w:rPr>
          <w:rtl/>
        </w:rPr>
        <w:t xml:space="preserve"> </w:t>
      </w:r>
      <w:hyperlink r:id="rId5" w:history="1">
        <w:r w:rsidRPr="00D07447">
          <w:rPr>
            <w:rStyle w:val="ac"/>
            <w:rFonts w:hint="cs"/>
            <w:rtl/>
          </w:rPr>
          <w:t>وسائل</w:t>
        </w:r>
        <w:r w:rsidRPr="00D07447">
          <w:rPr>
            <w:rStyle w:val="ac"/>
            <w:rtl/>
          </w:rPr>
          <w:t xml:space="preserve"> </w:t>
        </w:r>
        <w:r w:rsidRPr="00D07447">
          <w:rPr>
            <w:rStyle w:val="ac"/>
            <w:rFonts w:hint="cs"/>
            <w:rtl/>
          </w:rPr>
          <w:t>الشیعة،</w:t>
        </w:r>
        <w:r w:rsidRPr="00D07447">
          <w:rPr>
            <w:rStyle w:val="ac"/>
            <w:rtl/>
          </w:rPr>
          <w:t xml:space="preserve"> </w:t>
        </w:r>
        <w:r w:rsidRPr="00D07447">
          <w:rPr>
            <w:rStyle w:val="ac"/>
            <w:rFonts w:hint="cs"/>
            <w:rtl/>
          </w:rPr>
          <w:t>الشیخ</w:t>
        </w:r>
        <w:r w:rsidRPr="00D07447">
          <w:rPr>
            <w:rStyle w:val="ac"/>
            <w:rtl/>
          </w:rPr>
          <w:t xml:space="preserve"> </w:t>
        </w:r>
        <w:r w:rsidRPr="00D07447">
          <w:rPr>
            <w:rStyle w:val="ac"/>
            <w:rFonts w:hint="cs"/>
            <w:rtl/>
          </w:rPr>
          <w:t>الحر</w:t>
        </w:r>
        <w:r w:rsidRPr="00D07447">
          <w:rPr>
            <w:rStyle w:val="ac"/>
            <w:rtl/>
          </w:rPr>
          <w:t xml:space="preserve"> </w:t>
        </w:r>
        <w:r w:rsidRPr="00D07447">
          <w:rPr>
            <w:rStyle w:val="ac"/>
            <w:rFonts w:hint="cs"/>
            <w:rtl/>
          </w:rPr>
          <w:t>العاملي،</w:t>
        </w:r>
        <w:r w:rsidRPr="00D07447">
          <w:rPr>
            <w:rStyle w:val="ac"/>
            <w:rtl/>
          </w:rPr>
          <w:t xml:space="preserve"> </w:t>
        </w:r>
        <w:r w:rsidRPr="00D07447">
          <w:rPr>
            <w:rStyle w:val="ac"/>
            <w:rFonts w:hint="cs"/>
            <w:rtl/>
          </w:rPr>
          <w:t>ج</w:t>
        </w:r>
        <w:r w:rsidRPr="00D07447">
          <w:rPr>
            <w:rStyle w:val="ac"/>
            <w:rtl/>
          </w:rPr>
          <w:t>4</w:t>
        </w:r>
        <w:r w:rsidRPr="00D07447">
          <w:rPr>
            <w:rStyle w:val="ac"/>
            <w:rFonts w:hint="cs"/>
            <w:rtl/>
          </w:rPr>
          <w:t>،</w:t>
        </w:r>
        <w:r w:rsidRPr="00D07447">
          <w:rPr>
            <w:rStyle w:val="ac"/>
            <w:rtl/>
          </w:rPr>
          <w:t xml:space="preserve"> </w:t>
        </w:r>
        <w:r w:rsidRPr="00D07447">
          <w:rPr>
            <w:rStyle w:val="ac"/>
            <w:rFonts w:hint="cs"/>
            <w:rtl/>
          </w:rPr>
          <w:t>ص</w:t>
        </w:r>
        <w:r w:rsidRPr="00D07447">
          <w:rPr>
            <w:rStyle w:val="ac"/>
            <w:rtl/>
          </w:rPr>
          <w:t>316</w:t>
        </w:r>
        <w:r w:rsidRPr="00D07447">
          <w:rPr>
            <w:rStyle w:val="ac"/>
            <w:rFonts w:hint="cs"/>
            <w:rtl/>
          </w:rPr>
          <w:t>،</w:t>
        </w:r>
        <w:r w:rsidRPr="00D07447">
          <w:rPr>
            <w:rStyle w:val="ac"/>
            <w:rtl/>
          </w:rPr>
          <w:t xml:space="preserve"> </w:t>
        </w:r>
        <w:r w:rsidRPr="00D07447">
          <w:rPr>
            <w:rStyle w:val="ac"/>
            <w:rFonts w:hint="cs"/>
            <w:rtl/>
          </w:rPr>
          <w:t>أبواب</w:t>
        </w:r>
        <w:r w:rsidRPr="00D07447">
          <w:rPr>
            <w:rStyle w:val="ac"/>
            <w:rtl/>
          </w:rPr>
          <w:t xml:space="preserve"> </w:t>
        </w:r>
        <w:r w:rsidRPr="00D07447">
          <w:rPr>
            <w:rStyle w:val="ac"/>
            <w:rFonts w:hint="cs"/>
            <w:rtl/>
          </w:rPr>
          <w:t>القبلة،</w:t>
        </w:r>
        <w:r w:rsidRPr="00D07447">
          <w:rPr>
            <w:rStyle w:val="ac"/>
            <w:rtl/>
          </w:rPr>
          <w:t xml:space="preserve"> </w:t>
        </w:r>
        <w:r w:rsidRPr="00D07447">
          <w:rPr>
            <w:rStyle w:val="ac"/>
            <w:rFonts w:hint="cs"/>
            <w:rtl/>
          </w:rPr>
          <w:t>باب</w:t>
        </w:r>
        <w:r w:rsidRPr="00D07447">
          <w:rPr>
            <w:rStyle w:val="ac"/>
            <w:rtl/>
          </w:rPr>
          <w:t>11</w:t>
        </w:r>
        <w:r w:rsidRPr="00D07447">
          <w:rPr>
            <w:rStyle w:val="ac"/>
            <w:rFonts w:hint="cs"/>
            <w:rtl/>
          </w:rPr>
          <w:t>،</w:t>
        </w:r>
        <w:r w:rsidRPr="00D07447">
          <w:rPr>
            <w:rStyle w:val="ac"/>
            <w:rtl/>
          </w:rPr>
          <w:t xml:space="preserve"> </w:t>
        </w:r>
        <w:r w:rsidRPr="00D07447">
          <w:rPr>
            <w:rStyle w:val="ac"/>
            <w:rFonts w:hint="cs"/>
            <w:rtl/>
          </w:rPr>
          <w:t>ح</w:t>
        </w:r>
        <w:r w:rsidRPr="00D07447">
          <w:rPr>
            <w:rStyle w:val="ac"/>
            <w:rtl/>
          </w:rPr>
          <w:t>2</w:t>
        </w:r>
        <w:r w:rsidRPr="00D07447">
          <w:rPr>
            <w:rStyle w:val="ac"/>
            <w:rFonts w:hint="cs"/>
            <w:rtl/>
          </w:rPr>
          <w:t>،</w:t>
        </w:r>
        <w:r w:rsidRPr="00D07447">
          <w:rPr>
            <w:rStyle w:val="ac"/>
            <w:rtl/>
          </w:rPr>
          <w:t xml:space="preserve"> </w:t>
        </w:r>
        <w:r w:rsidRPr="00D07447">
          <w:rPr>
            <w:rStyle w:val="ac"/>
            <w:rFonts w:hint="cs"/>
            <w:rtl/>
          </w:rPr>
          <w:t>ط</w:t>
        </w:r>
        <w:r w:rsidRPr="00D07447">
          <w:rPr>
            <w:rStyle w:val="ac"/>
            <w:rtl/>
          </w:rPr>
          <w:t xml:space="preserve"> </w:t>
        </w:r>
        <w:r w:rsidRPr="00D07447">
          <w:rPr>
            <w:rStyle w:val="ac"/>
            <w:rFonts w:hint="cs"/>
            <w:rtl/>
          </w:rPr>
          <w:t>آل</w:t>
        </w:r>
        <w:r w:rsidRPr="00D07447">
          <w:rPr>
            <w:rStyle w:val="ac"/>
            <w:rtl/>
          </w:rPr>
          <w:t xml:space="preserve"> </w:t>
        </w:r>
        <w:r w:rsidRPr="00D07447">
          <w:rPr>
            <w:rStyle w:val="ac"/>
            <w:rFonts w:hint="cs"/>
            <w:rtl/>
          </w:rPr>
          <w:t>البيت</w:t>
        </w:r>
        <w:r w:rsidRPr="00D07447">
          <w:rPr>
            <w:rStyle w:val="ac"/>
            <w:rtl/>
          </w:rPr>
          <w:t>.</w:t>
        </w:r>
      </w:hyperlink>
    </w:p>
  </w:footnote>
  <w:footnote w:id="6">
    <w:p w:rsidR="009348FD" w:rsidRPr="00C05844" w:rsidRDefault="009348FD" w:rsidP="009348FD">
      <w:pPr>
        <w:pStyle w:val="a9"/>
        <w:rPr>
          <w:rFonts w:hint="cs"/>
          <w:rtl/>
        </w:rPr>
      </w:pPr>
      <w:r w:rsidRPr="00C05844">
        <w:footnoteRef/>
      </w:r>
      <w:r w:rsidRPr="00C05844">
        <w:rPr>
          <w:rtl/>
        </w:rPr>
        <w:t xml:space="preserve"> </w:t>
      </w:r>
      <w:hyperlink r:id="rId6" w:history="1">
        <w:r w:rsidRPr="00C05844">
          <w:rPr>
            <w:rStyle w:val="ac"/>
            <w:rFonts w:hint="cs"/>
            <w:rtl/>
          </w:rPr>
          <w:t>تهذیب</w:t>
        </w:r>
        <w:r w:rsidRPr="00C05844">
          <w:rPr>
            <w:rStyle w:val="ac"/>
            <w:rtl/>
          </w:rPr>
          <w:t xml:space="preserve"> </w:t>
        </w:r>
        <w:r w:rsidRPr="00C05844">
          <w:rPr>
            <w:rStyle w:val="ac"/>
            <w:rFonts w:hint="cs"/>
            <w:rtl/>
          </w:rPr>
          <w:t>الاحکام،</w:t>
        </w:r>
        <w:r w:rsidRPr="00C05844">
          <w:rPr>
            <w:rStyle w:val="ac"/>
            <w:rtl/>
          </w:rPr>
          <w:t xml:space="preserve"> </w:t>
        </w:r>
        <w:r w:rsidRPr="00C05844">
          <w:rPr>
            <w:rStyle w:val="ac"/>
            <w:rFonts w:hint="cs"/>
            <w:rtl/>
          </w:rPr>
          <w:t>شیخ</w:t>
        </w:r>
        <w:r w:rsidRPr="00C05844">
          <w:rPr>
            <w:rStyle w:val="ac"/>
            <w:rtl/>
          </w:rPr>
          <w:t xml:space="preserve"> </w:t>
        </w:r>
        <w:r w:rsidRPr="00C05844">
          <w:rPr>
            <w:rStyle w:val="ac"/>
            <w:rFonts w:hint="cs"/>
            <w:rtl/>
          </w:rPr>
          <w:t>طوسی،</w:t>
        </w:r>
        <w:r w:rsidRPr="00C05844">
          <w:rPr>
            <w:rStyle w:val="ac"/>
            <w:rtl/>
          </w:rPr>
          <w:t xml:space="preserve"> </w:t>
        </w:r>
        <w:r w:rsidRPr="00C05844">
          <w:rPr>
            <w:rStyle w:val="ac"/>
            <w:rFonts w:hint="cs"/>
            <w:rtl/>
          </w:rPr>
          <w:t>ج</w:t>
        </w:r>
        <w:r w:rsidRPr="00C05844">
          <w:rPr>
            <w:rStyle w:val="ac"/>
            <w:rtl/>
          </w:rPr>
          <w:t>2</w:t>
        </w:r>
        <w:r w:rsidRPr="00C05844">
          <w:rPr>
            <w:rStyle w:val="ac"/>
            <w:rFonts w:hint="cs"/>
            <w:rtl/>
          </w:rPr>
          <w:t>،</w:t>
        </w:r>
        <w:r w:rsidRPr="00C05844">
          <w:rPr>
            <w:rStyle w:val="ac"/>
            <w:rtl/>
          </w:rPr>
          <w:t xml:space="preserve"> </w:t>
        </w:r>
        <w:r w:rsidRPr="00C05844">
          <w:rPr>
            <w:rStyle w:val="ac"/>
            <w:rFonts w:hint="cs"/>
            <w:rtl/>
          </w:rPr>
          <w:t>ص</w:t>
        </w:r>
        <w:r w:rsidRPr="00C05844">
          <w:rPr>
            <w:rStyle w:val="ac"/>
            <w:rtl/>
          </w:rPr>
          <w:t>46.</w:t>
        </w:r>
      </w:hyperlink>
    </w:p>
  </w:footnote>
  <w:footnote w:id="7">
    <w:p w:rsidR="009348FD" w:rsidRPr="00C01346" w:rsidRDefault="009348FD" w:rsidP="009348FD">
      <w:pPr>
        <w:pStyle w:val="a9"/>
        <w:rPr>
          <w:rFonts w:hint="cs"/>
        </w:rPr>
      </w:pPr>
      <w:r w:rsidRPr="00C01346">
        <w:footnoteRef/>
      </w:r>
      <w:r w:rsidRPr="00C01346">
        <w:rPr>
          <w:rtl/>
        </w:rPr>
        <w:t xml:space="preserve"> </w:t>
      </w:r>
      <w:hyperlink r:id="rId7" w:history="1">
        <w:r w:rsidRPr="00C01346">
          <w:rPr>
            <w:rStyle w:val="ac"/>
            <w:rFonts w:hint="cs"/>
            <w:rtl/>
          </w:rPr>
          <w:t>الکافی،</w:t>
        </w:r>
        <w:r w:rsidRPr="00C01346">
          <w:rPr>
            <w:rStyle w:val="ac"/>
            <w:rtl/>
          </w:rPr>
          <w:t xml:space="preserve"> </w:t>
        </w:r>
        <w:r w:rsidRPr="00C01346">
          <w:rPr>
            <w:rStyle w:val="ac"/>
            <w:rFonts w:hint="cs"/>
            <w:rtl/>
          </w:rPr>
          <w:t>محمد</w:t>
        </w:r>
        <w:r w:rsidRPr="00C01346">
          <w:rPr>
            <w:rStyle w:val="ac"/>
            <w:rtl/>
          </w:rPr>
          <w:t xml:space="preserve"> </w:t>
        </w:r>
        <w:r w:rsidRPr="00C01346">
          <w:rPr>
            <w:rStyle w:val="ac"/>
            <w:rFonts w:hint="cs"/>
            <w:rtl/>
          </w:rPr>
          <w:t>بن</w:t>
        </w:r>
        <w:r w:rsidRPr="00C01346">
          <w:rPr>
            <w:rStyle w:val="ac"/>
            <w:rtl/>
          </w:rPr>
          <w:t xml:space="preserve"> </w:t>
        </w:r>
        <w:r w:rsidRPr="00C01346">
          <w:rPr>
            <w:rStyle w:val="ac"/>
            <w:rFonts w:hint="cs"/>
            <w:rtl/>
          </w:rPr>
          <w:t>یعقوب</w:t>
        </w:r>
        <w:r w:rsidRPr="00C01346">
          <w:rPr>
            <w:rStyle w:val="ac"/>
            <w:rtl/>
          </w:rPr>
          <w:t xml:space="preserve"> </w:t>
        </w:r>
        <w:r w:rsidRPr="00C01346">
          <w:rPr>
            <w:rStyle w:val="ac"/>
            <w:rFonts w:hint="cs"/>
            <w:rtl/>
          </w:rPr>
          <w:t>کلینی،</w:t>
        </w:r>
        <w:r w:rsidRPr="00C01346">
          <w:rPr>
            <w:rStyle w:val="ac"/>
            <w:rtl/>
          </w:rPr>
          <w:t xml:space="preserve"> </w:t>
        </w:r>
        <w:r w:rsidRPr="00C01346">
          <w:rPr>
            <w:rStyle w:val="ac"/>
            <w:rFonts w:hint="cs"/>
            <w:rtl/>
          </w:rPr>
          <w:t>ج</w:t>
        </w:r>
        <w:r w:rsidRPr="00C01346">
          <w:rPr>
            <w:rStyle w:val="ac"/>
            <w:rtl/>
          </w:rPr>
          <w:t>6</w:t>
        </w:r>
        <w:r w:rsidRPr="00C01346">
          <w:rPr>
            <w:rStyle w:val="ac"/>
            <w:rFonts w:hint="cs"/>
            <w:rtl/>
          </w:rPr>
          <w:t>،</w:t>
        </w:r>
        <w:r w:rsidRPr="00C01346">
          <w:rPr>
            <w:rStyle w:val="ac"/>
            <w:rtl/>
          </w:rPr>
          <w:t xml:space="preserve"> </w:t>
        </w:r>
        <w:r w:rsidRPr="00C01346">
          <w:rPr>
            <w:rStyle w:val="ac"/>
            <w:rFonts w:hint="cs"/>
            <w:rtl/>
          </w:rPr>
          <w:t>ص</w:t>
        </w:r>
        <w:r w:rsidRPr="00C01346">
          <w:rPr>
            <w:rStyle w:val="ac"/>
            <w:rtl/>
          </w:rPr>
          <w:t>233.</w:t>
        </w:r>
      </w:hyperlink>
    </w:p>
  </w:footnote>
  <w:footnote w:id="8">
    <w:p w:rsidR="009348FD" w:rsidRPr="00CA1651" w:rsidRDefault="009348FD" w:rsidP="009348FD">
      <w:pPr>
        <w:pStyle w:val="a9"/>
        <w:rPr>
          <w:rFonts w:hint="cs"/>
          <w:rtl/>
        </w:rPr>
      </w:pPr>
      <w:r w:rsidRPr="00CA1651">
        <w:footnoteRef/>
      </w:r>
      <w:r w:rsidRPr="00CA1651">
        <w:rPr>
          <w:rtl/>
        </w:rPr>
        <w:t xml:space="preserve"> </w:t>
      </w:r>
      <w:hyperlink r:id="rId8" w:history="1">
        <w:r w:rsidRPr="00CA1651">
          <w:rPr>
            <w:rStyle w:val="ac"/>
            <w:rFonts w:hint="cs"/>
            <w:rtl/>
          </w:rPr>
          <w:t>وسائل</w:t>
        </w:r>
        <w:r w:rsidRPr="00CA1651">
          <w:rPr>
            <w:rStyle w:val="ac"/>
            <w:rtl/>
          </w:rPr>
          <w:t xml:space="preserve"> </w:t>
        </w:r>
        <w:r w:rsidRPr="00CA1651">
          <w:rPr>
            <w:rStyle w:val="ac"/>
            <w:rFonts w:hint="cs"/>
            <w:rtl/>
          </w:rPr>
          <w:t>الشیعة،</w:t>
        </w:r>
        <w:r w:rsidRPr="00CA1651">
          <w:rPr>
            <w:rStyle w:val="ac"/>
            <w:rtl/>
          </w:rPr>
          <w:t xml:space="preserve"> </w:t>
        </w:r>
        <w:r w:rsidRPr="00CA1651">
          <w:rPr>
            <w:rStyle w:val="ac"/>
            <w:rFonts w:hint="cs"/>
            <w:rtl/>
          </w:rPr>
          <w:t>الشیخ</w:t>
        </w:r>
        <w:r w:rsidRPr="00CA1651">
          <w:rPr>
            <w:rStyle w:val="ac"/>
            <w:rtl/>
          </w:rPr>
          <w:t xml:space="preserve"> </w:t>
        </w:r>
        <w:r w:rsidRPr="00CA1651">
          <w:rPr>
            <w:rStyle w:val="ac"/>
            <w:rFonts w:hint="cs"/>
            <w:rtl/>
          </w:rPr>
          <w:t>الحر</w:t>
        </w:r>
        <w:r w:rsidRPr="00CA1651">
          <w:rPr>
            <w:rStyle w:val="ac"/>
            <w:rtl/>
          </w:rPr>
          <w:t xml:space="preserve"> </w:t>
        </w:r>
        <w:r w:rsidRPr="00CA1651">
          <w:rPr>
            <w:rStyle w:val="ac"/>
            <w:rFonts w:hint="cs"/>
            <w:rtl/>
          </w:rPr>
          <w:t>العاملي،</w:t>
        </w:r>
        <w:r w:rsidRPr="00CA1651">
          <w:rPr>
            <w:rStyle w:val="ac"/>
            <w:rtl/>
          </w:rPr>
          <w:t xml:space="preserve"> </w:t>
        </w:r>
        <w:r w:rsidRPr="00CA1651">
          <w:rPr>
            <w:rStyle w:val="ac"/>
            <w:rFonts w:hint="cs"/>
            <w:rtl/>
          </w:rPr>
          <w:t>ج</w:t>
        </w:r>
        <w:r w:rsidRPr="00CA1651">
          <w:rPr>
            <w:rStyle w:val="ac"/>
            <w:rtl/>
          </w:rPr>
          <w:t>24</w:t>
        </w:r>
        <w:r w:rsidRPr="00CA1651">
          <w:rPr>
            <w:rStyle w:val="ac"/>
            <w:rFonts w:hint="cs"/>
            <w:rtl/>
          </w:rPr>
          <w:t>،</w:t>
        </w:r>
        <w:r w:rsidRPr="00CA1651">
          <w:rPr>
            <w:rStyle w:val="ac"/>
            <w:rtl/>
          </w:rPr>
          <w:t xml:space="preserve"> </w:t>
        </w:r>
        <w:r w:rsidRPr="00CA1651">
          <w:rPr>
            <w:rStyle w:val="ac"/>
            <w:rFonts w:hint="cs"/>
            <w:rtl/>
          </w:rPr>
          <w:t>ص</w:t>
        </w:r>
        <w:r w:rsidRPr="00CA1651">
          <w:rPr>
            <w:rStyle w:val="ac"/>
            <w:rtl/>
          </w:rPr>
          <w:t>27</w:t>
        </w:r>
        <w:r w:rsidRPr="00CA1651">
          <w:rPr>
            <w:rStyle w:val="ac"/>
            <w:rFonts w:hint="cs"/>
            <w:rtl/>
          </w:rPr>
          <w:t>،</w:t>
        </w:r>
        <w:r w:rsidRPr="00CA1651">
          <w:rPr>
            <w:rStyle w:val="ac"/>
            <w:rtl/>
          </w:rPr>
          <w:t xml:space="preserve"> </w:t>
        </w:r>
        <w:r w:rsidRPr="00CA1651">
          <w:rPr>
            <w:rStyle w:val="ac"/>
            <w:rFonts w:hint="cs"/>
            <w:rtl/>
          </w:rPr>
          <w:t>أبواب</w:t>
        </w:r>
        <w:r w:rsidRPr="00CA1651">
          <w:rPr>
            <w:rStyle w:val="ac"/>
            <w:rtl/>
          </w:rPr>
          <w:t xml:space="preserve"> </w:t>
        </w:r>
        <w:r w:rsidRPr="00CA1651">
          <w:rPr>
            <w:rStyle w:val="ac"/>
            <w:rFonts w:hint="cs"/>
            <w:rtl/>
          </w:rPr>
          <w:t>الذبائح،</w:t>
        </w:r>
        <w:r w:rsidRPr="00CA1651">
          <w:rPr>
            <w:rStyle w:val="ac"/>
            <w:rtl/>
          </w:rPr>
          <w:t xml:space="preserve"> </w:t>
        </w:r>
        <w:r w:rsidRPr="00CA1651">
          <w:rPr>
            <w:rStyle w:val="ac"/>
            <w:rFonts w:hint="cs"/>
            <w:rtl/>
          </w:rPr>
          <w:t>باب</w:t>
        </w:r>
        <w:r w:rsidRPr="00CA1651">
          <w:rPr>
            <w:rStyle w:val="ac"/>
            <w:rtl/>
          </w:rPr>
          <w:t>14</w:t>
        </w:r>
        <w:r w:rsidRPr="00CA1651">
          <w:rPr>
            <w:rStyle w:val="ac"/>
            <w:rFonts w:hint="cs"/>
            <w:rtl/>
          </w:rPr>
          <w:t>،</w:t>
        </w:r>
        <w:r w:rsidRPr="00CA1651">
          <w:rPr>
            <w:rStyle w:val="ac"/>
            <w:rtl/>
          </w:rPr>
          <w:t xml:space="preserve"> </w:t>
        </w:r>
        <w:r w:rsidRPr="00CA1651">
          <w:rPr>
            <w:rStyle w:val="ac"/>
            <w:rFonts w:hint="cs"/>
            <w:rtl/>
          </w:rPr>
          <w:t>ح</w:t>
        </w:r>
        <w:r w:rsidRPr="00CA1651">
          <w:rPr>
            <w:rStyle w:val="ac"/>
            <w:rtl/>
          </w:rPr>
          <w:t>2</w:t>
        </w:r>
        <w:r w:rsidRPr="00CA1651">
          <w:rPr>
            <w:rStyle w:val="ac"/>
            <w:rFonts w:hint="cs"/>
            <w:rtl/>
          </w:rPr>
          <w:t>،</w:t>
        </w:r>
        <w:r w:rsidRPr="00CA1651">
          <w:rPr>
            <w:rStyle w:val="ac"/>
            <w:rtl/>
          </w:rPr>
          <w:t xml:space="preserve"> </w:t>
        </w:r>
        <w:r w:rsidRPr="00CA1651">
          <w:rPr>
            <w:rStyle w:val="ac"/>
            <w:rFonts w:hint="cs"/>
            <w:rtl/>
          </w:rPr>
          <w:t>ط</w:t>
        </w:r>
        <w:r w:rsidRPr="00CA1651">
          <w:rPr>
            <w:rStyle w:val="ac"/>
            <w:rtl/>
          </w:rPr>
          <w:t xml:space="preserve"> </w:t>
        </w:r>
        <w:r w:rsidRPr="00CA1651">
          <w:rPr>
            <w:rStyle w:val="ac"/>
            <w:rFonts w:hint="cs"/>
            <w:rtl/>
          </w:rPr>
          <w:t>آل</w:t>
        </w:r>
        <w:r w:rsidRPr="00CA1651">
          <w:rPr>
            <w:rStyle w:val="ac"/>
            <w:rtl/>
          </w:rPr>
          <w:t xml:space="preserve"> </w:t>
        </w:r>
        <w:r w:rsidRPr="00CA1651">
          <w:rPr>
            <w:rStyle w:val="ac"/>
            <w:rFonts w:hint="cs"/>
            <w:rtl/>
          </w:rPr>
          <w:t>البيت</w:t>
        </w:r>
        <w:r w:rsidRPr="00CA1651">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0" w:name="BokNum"/>
    <w:bookmarkEnd w:id="20"/>
    <w:r w:rsidR="00F44800">
      <w:rPr>
        <w:b/>
        <w:bCs/>
        <w:sz w:val="20"/>
        <w:szCs w:val="24"/>
        <w:rtl/>
      </w:rPr>
      <w:t>074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1" w:name="Bokdars"/>
    <w:bookmarkEnd w:id="21"/>
    <w:r w:rsidR="00F4480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2" w:name="Bokostad"/>
    <w:bookmarkEnd w:id="22"/>
    <w:r w:rsidR="00F44800">
      <w:rPr>
        <w:rFonts w:hint="cs"/>
        <w:b/>
        <w:bCs/>
        <w:color w:val="632423" w:themeColor="accent2" w:themeShade="80"/>
        <w:sz w:val="20"/>
        <w:szCs w:val="24"/>
        <w:rtl/>
      </w:rPr>
      <w:t>شهیدی</w:t>
    </w:r>
    <w:r w:rsidR="00F44800">
      <w:rPr>
        <w:b/>
        <w:bCs/>
        <w:color w:val="632423" w:themeColor="accent2" w:themeShade="80"/>
        <w:sz w:val="20"/>
        <w:szCs w:val="24"/>
        <w:rtl/>
      </w:rPr>
      <w:t xml:space="preserve"> </w:t>
    </w:r>
    <w:r w:rsidR="00F4480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3" w:name="BokTarikh"/>
    <w:bookmarkEnd w:id="23"/>
    <w:r w:rsidR="00F44800">
      <w:rPr>
        <w:sz w:val="24"/>
        <w:szCs w:val="24"/>
        <w:rtl/>
      </w:rPr>
      <w:t>7 /12 /1396</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 xml:space="preserve">: </w:t>
    </w:r>
    <w:bookmarkStart w:id="24" w:name="BokSabj"/>
    <w:bookmarkEnd w:id="24"/>
    <w:r w:rsidR="00F44800">
      <w:rPr>
        <w:rFonts w:hint="cs"/>
        <w:b/>
        <w:bCs/>
        <w:color w:val="7030A0"/>
        <w:sz w:val="24"/>
        <w:szCs w:val="24"/>
        <w:rtl/>
      </w:rPr>
      <w:t>فصل</w:t>
    </w:r>
    <w:r w:rsidR="00F44800">
      <w:rPr>
        <w:b/>
        <w:bCs/>
        <w:color w:val="7030A0"/>
        <w:sz w:val="24"/>
        <w:szCs w:val="24"/>
        <w:rtl/>
      </w:rPr>
      <w:t xml:space="preserve"> </w:t>
    </w:r>
    <w:r w:rsidR="00F44800">
      <w:rPr>
        <w:rFonts w:hint="cs"/>
        <w:b/>
        <w:bCs/>
        <w:color w:val="7030A0"/>
        <w:sz w:val="24"/>
        <w:szCs w:val="24"/>
        <w:rtl/>
      </w:rPr>
      <w:t>فی</w:t>
    </w:r>
    <w:r w:rsidR="00F44800">
      <w:rPr>
        <w:b/>
        <w:bCs/>
        <w:color w:val="7030A0"/>
        <w:sz w:val="24"/>
        <w:szCs w:val="24"/>
        <w:rtl/>
      </w:rPr>
      <w:t xml:space="preserve"> </w:t>
    </w:r>
    <w:r w:rsidR="00F44800">
      <w:rPr>
        <w:rFonts w:hint="cs"/>
        <w:b/>
        <w:bCs/>
        <w:color w:val="7030A0"/>
        <w:sz w:val="24"/>
        <w:szCs w:val="24"/>
        <w:rtl/>
      </w:rPr>
      <w:t>أحکام</w:t>
    </w:r>
    <w:r w:rsidR="00F44800">
      <w:rPr>
        <w:b/>
        <w:bCs/>
        <w:color w:val="7030A0"/>
        <w:sz w:val="24"/>
        <w:szCs w:val="24"/>
        <w:rtl/>
      </w:rPr>
      <w:t xml:space="preserve"> </w:t>
    </w:r>
    <w:r w:rsidR="00F44800">
      <w:rPr>
        <w:rFonts w:hint="cs"/>
        <w:b/>
        <w:bCs/>
        <w:color w:val="7030A0"/>
        <w:sz w:val="24"/>
        <w:szCs w:val="24"/>
        <w:rtl/>
      </w:rPr>
      <w:t>الخلل</w:t>
    </w:r>
    <w:r w:rsidR="00F44800">
      <w:rPr>
        <w:b/>
        <w:bCs/>
        <w:color w:val="7030A0"/>
        <w:sz w:val="24"/>
        <w:szCs w:val="24"/>
        <w:rtl/>
      </w:rPr>
      <w:t xml:space="preserve"> </w:t>
    </w:r>
    <w:r w:rsidR="00F44800">
      <w:rPr>
        <w:rFonts w:hint="cs"/>
        <w:b/>
        <w:bCs/>
        <w:color w:val="7030A0"/>
        <w:sz w:val="24"/>
        <w:szCs w:val="24"/>
        <w:rtl/>
      </w:rPr>
      <w:t>فی</w:t>
    </w:r>
    <w:r w:rsidR="00F44800">
      <w:rPr>
        <w:b/>
        <w:bCs/>
        <w:color w:val="7030A0"/>
        <w:sz w:val="24"/>
        <w:szCs w:val="24"/>
        <w:rtl/>
      </w:rPr>
      <w:t xml:space="preserve"> </w:t>
    </w:r>
    <w:r w:rsidR="00F44800">
      <w:rPr>
        <w:rFonts w:hint="cs"/>
        <w:b/>
        <w:bCs/>
        <w:color w:val="7030A0"/>
        <w:sz w:val="24"/>
        <w:szCs w:val="24"/>
        <w:rtl/>
      </w:rPr>
      <w:t>القبلة</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E630BE">
      <w:rPr>
        <w:rFonts w:hint="cs"/>
        <w:sz w:val="24"/>
        <w:szCs w:val="24"/>
        <w:rtl/>
      </w:rPr>
      <w:t xml:space="preserve">: </w:t>
    </w:r>
    <w:bookmarkStart w:id="25" w:name="Bokmoqarer"/>
    <w:bookmarkEnd w:id="25"/>
    <w:r w:rsidR="00F44800">
      <w:rPr>
        <w:rFonts w:hint="cs"/>
        <w:sz w:val="24"/>
        <w:szCs w:val="24"/>
        <w:rtl/>
      </w:rPr>
      <w:t>حسن</w:t>
    </w:r>
    <w:r w:rsidR="00F44800">
      <w:rPr>
        <w:sz w:val="24"/>
        <w:szCs w:val="24"/>
        <w:rtl/>
      </w:rPr>
      <w:t xml:space="preserve"> </w:t>
    </w:r>
    <w:r w:rsidR="00F4480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6" w:name="BokSabj2"/>
    <w:bookmarkEnd w:id="26"/>
    <w:r w:rsidR="00F44800">
      <w:rPr>
        <w:rFonts w:hint="cs"/>
        <w:sz w:val="24"/>
        <w:szCs w:val="24"/>
        <w:rtl/>
      </w:rPr>
      <w:t>مسأله</w:t>
    </w:r>
    <w:r w:rsidR="00F44800">
      <w:rPr>
        <w:sz w:val="24"/>
        <w:szCs w:val="24"/>
        <w:rtl/>
      </w:rPr>
      <w:t xml:space="preserve"> </w:t>
    </w:r>
    <w:r w:rsidR="00F44800">
      <w:rPr>
        <w:rFonts w:hint="cs"/>
        <w:sz w:val="24"/>
        <w:szCs w:val="24"/>
        <w:rtl/>
      </w:rPr>
      <w:t>أول</w:t>
    </w:r>
    <w:r w:rsidR="00F44800">
      <w:rPr>
        <w:sz w:val="24"/>
        <w:szCs w:val="24"/>
        <w:rtl/>
      </w:rPr>
      <w:t xml:space="preserve"> (</w:t>
    </w:r>
    <w:r w:rsidR="00F44800">
      <w:rPr>
        <w:rFonts w:hint="cs"/>
        <w:sz w:val="24"/>
        <w:szCs w:val="24"/>
        <w:rtl/>
      </w:rPr>
      <w:t>اخلال</w:t>
    </w:r>
    <w:r w:rsidR="00F44800">
      <w:rPr>
        <w:sz w:val="24"/>
        <w:szCs w:val="24"/>
        <w:rtl/>
      </w:rPr>
      <w:t xml:space="preserve"> </w:t>
    </w:r>
    <w:r w:rsidR="00F44800">
      <w:rPr>
        <w:rFonts w:hint="cs"/>
        <w:sz w:val="24"/>
        <w:szCs w:val="24"/>
        <w:rtl/>
      </w:rPr>
      <w:t>به</w:t>
    </w:r>
    <w:r w:rsidR="00F44800">
      <w:rPr>
        <w:sz w:val="24"/>
        <w:szCs w:val="24"/>
        <w:rtl/>
      </w:rPr>
      <w:t xml:space="preserve"> </w:t>
    </w:r>
    <w:r w:rsidR="00F44800">
      <w:rPr>
        <w:rFonts w:hint="cs"/>
        <w:sz w:val="24"/>
        <w:szCs w:val="24"/>
        <w:rtl/>
      </w:rPr>
      <w:t>قبله</w:t>
    </w:r>
    <w:r w:rsidR="00F44800">
      <w:rPr>
        <w:sz w:val="24"/>
        <w:szCs w:val="24"/>
        <w:rtl/>
      </w:rPr>
      <w:t xml:space="preserve"> </w:t>
    </w:r>
    <w:r w:rsidR="00F44800">
      <w:rPr>
        <w:rFonts w:hint="cs"/>
        <w:sz w:val="24"/>
        <w:szCs w:val="24"/>
        <w:rtl/>
      </w:rPr>
      <w:t>در</w:t>
    </w:r>
    <w:r w:rsidR="00F44800">
      <w:rPr>
        <w:sz w:val="24"/>
        <w:szCs w:val="24"/>
        <w:rtl/>
      </w:rPr>
      <w:t xml:space="preserve"> </w:t>
    </w:r>
    <w:r w:rsidR="00F44800">
      <w:rPr>
        <w:rFonts w:hint="cs"/>
        <w:sz w:val="24"/>
        <w:szCs w:val="24"/>
        <w:rtl/>
      </w:rPr>
      <w:t>نماز</w:t>
    </w:r>
    <w:r w:rsidR="00F44800">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60A16"/>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02CC"/>
    <w:rsid w:val="00383F1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0E72"/>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48FD"/>
    <w:rsid w:val="00935A55"/>
    <w:rsid w:val="00941CEB"/>
    <w:rsid w:val="0094720F"/>
    <w:rsid w:val="00953B28"/>
    <w:rsid w:val="00954322"/>
    <w:rsid w:val="00957CAA"/>
    <w:rsid w:val="00961499"/>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654DA"/>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25A6"/>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4800"/>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3B38"/>
    <w:rsid w:val="00FC40AF"/>
    <w:rsid w:val="00FD0A16"/>
    <w:rsid w:val="00FD3160"/>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character" w:styleId="af9">
    <w:name w:val="FollowedHyperlink"/>
    <w:basedOn w:val="a1"/>
    <w:uiPriority w:val="99"/>
    <w:semiHidden/>
    <w:unhideWhenUsed/>
    <w:rsid w:val="009348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24/27/&#1601;&#1580;&#1607;&#1604;" TargetMode="External"/><Relationship Id="rId3" Type="http://schemas.openxmlformats.org/officeDocument/2006/relationships/hyperlink" Target="http://lib.eshia.ir/11025/4/315/&#1740;&#1593;&#1604;&#1605;" TargetMode="External"/><Relationship Id="rId7" Type="http://schemas.openxmlformats.org/officeDocument/2006/relationships/hyperlink" Target="http://lib.eshia.ir/11005/6/233/&#1740;&#1606;&#1582;&#1593;" TargetMode="External"/><Relationship Id="rId2" Type="http://schemas.openxmlformats.org/officeDocument/2006/relationships/hyperlink" Target="http://lib.eshia.ir/11025/4/312/&#1601;&#1578;&#1601;&#1587;&#1583;" TargetMode="External"/><Relationship Id="rId1" Type="http://schemas.openxmlformats.org/officeDocument/2006/relationships/hyperlink" Target="http://lib.eshia.ir/11025/4/314/&#1575;&#1606;&#1581;&#1585;&#1601;" TargetMode="External"/><Relationship Id="rId6" Type="http://schemas.openxmlformats.org/officeDocument/2006/relationships/hyperlink" Target="http://lib.eshia.ir/10083/2/46/&#1594;&#1740;&#1585;%20&#1575;&#1604;&#1602;&#1576;&#1604;&#1607;" TargetMode="External"/><Relationship Id="rId5" Type="http://schemas.openxmlformats.org/officeDocument/2006/relationships/hyperlink" Target="http://lib.eshia.ir/11025/4/316/&#1589;&#1575;&#1604;&#1581;&#1575;" TargetMode="External"/><Relationship Id="rId4" Type="http://schemas.openxmlformats.org/officeDocument/2006/relationships/hyperlink" Target="http://lib.eshia.ir/11025/4/317/&#1601;&#1581;&#1587;&#1576;&#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7F6EF-1A1C-49C7-AB90-7F2C5F89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23</TotalTime>
  <Pages>9</Pages>
  <Words>2588</Words>
  <Characters>14754</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17308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2.6تغییر نام هدینگ ها</dc:description>
  <cp:lastModifiedBy>Hasan</cp:lastModifiedBy>
  <cp:revision>7</cp:revision>
  <dcterms:created xsi:type="dcterms:W3CDTF">2018-02-26T16:39:00Z</dcterms:created>
  <dcterms:modified xsi:type="dcterms:W3CDTF">2018-02-26T17:03:00Z</dcterms:modified>
  <cp:contentStatus>ویرایش 2.5</cp:contentStatus>
  <cp:version>2.6</cp:version>
</cp:coreProperties>
</file>