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835C1F">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20E74" w:rsidRDefault="00F20E74" w:rsidP="00F20E74">
      <w:pPr>
        <w:pStyle w:val="TOC1"/>
        <w:rPr>
          <w:rFonts w:asciiTheme="minorHAnsi" w:eastAsiaTheme="minorEastAsia" w:hAnsiTheme="minorHAnsi" w:cstheme="minorBidi"/>
          <w:noProof/>
          <w:color w:val="auto"/>
          <w:szCs w:val="22"/>
          <w:rtl/>
        </w:rPr>
      </w:pPr>
      <w:r>
        <w:rPr>
          <w:rFonts w:asciiTheme="minorHAnsi" w:eastAsiaTheme="minorEastAsia" w:hAnsiTheme="minorHAnsi" w:cstheme="minorBidi"/>
          <w:noProof/>
          <w:szCs w:val="22"/>
          <w:rtl/>
        </w:rPr>
        <w:fldChar w:fldCharType="begin"/>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Pr>
        <w:instrText>TOC</w:instrText>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Pr>
        <w:instrText>o "1-9" \h \z \u</w:instrText>
      </w:r>
      <w:r>
        <w:rPr>
          <w:rFonts w:asciiTheme="minorHAnsi" w:eastAsiaTheme="minorEastAsia" w:hAnsiTheme="minorHAnsi" w:cstheme="minorBidi"/>
          <w:noProof/>
          <w:szCs w:val="22"/>
          <w:rtl/>
        </w:rPr>
        <w:instrText xml:space="preserve"> </w:instrText>
      </w:r>
      <w:r>
        <w:rPr>
          <w:rFonts w:asciiTheme="minorHAnsi" w:eastAsiaTheme="minorEastAsia" w:hAnsiTheme="minorHAnsi" w:cstheme="minorBidi"/>
          <w:noProof/>
          <w:szCs w:val="22"/>
          <w:rtl/>
        </w:rPr>
        <w:fldChar w:fldCharType="separate"/>
      </w:r>
      <w:hyperlink w:anchor="_Toc63166366" w:history="1">
        <w:r w:rsidRPr="001D14B8">
          <w:rPr>
            <w:rStyle w:val="Hyperlink"/>
            <w:rFonts w:hint="eastAsia"/>
            <w:noProof/>
            <w:rtl/>
          </w:rPr>
          <w:t>حکم</w:t>
        </w:r>
        <w:r w:rsidRPr="001D14B8">
          <w:rPr>
            <w:rStyle w:val="Hyperlink"/>
            <w:noProof/>
            <w:rtl/>
          </w:rPr>
          <w:t xml:space="preserve"> </w:t>
        </w:r>
        <w:r w:rsidRPr="001D14B8">
          <w:rPr>
            <w:rStyle w:val="Hyperlink"/>
            <w:rFonts w:hint="eastAsia"/>
            <w:noProof/>
            <w:rtl/>
          </w:rPr>
          <w:t>ز</w:t>
        </w:r>
        <w:r w:rsidRPr="001D14B8">
          <w:rPr>
            <w:rStyle w:val="Hyperlink"/>
            <w:rFonts w:hint="cs"/>
            <w:noProof/>
            <w:rtl/>
          </w:rPr>
          <w:t>ی</w:t>
        </w:r>
        <w:r w:rsidRPr="001D14B8">
          <w:rPr>
            <w:rStyle w:val="Hyperlink"/>
            <w:rFonts w:hint="eastAsia"/>
            <w:noProof/>
            <w:rtl/>
          </w:rPr>
          <w:t>اده</w:t>
        </w:r>
        <w:r w:rsidRPr="001D14B8">
          <w:rPr>
            <w:rStyle w:val="Hyperlink"/>
            <w:noProof/>
            <w:rtl/>
          </w:rPr>
          <w:t xml:space="preserve"> </w:t>
        </w:r>
        <w:r w:rsidRPr="001D14B8">
          <w:rPr>
            <w:rStyle w:val="Hyperlink"/>
            <w:rFonts w:hint="eastAsia"/>
            <w:noProof/>
            <w:rtl/>
          </w:rPr>
          <w:t>تکب</w:t>
        </w:r>
        <w:r w:rsidRPr="001D14B8">
          <w:rPr>
            <w:rStyle w:val="Hyperlink"/>
            <w:rFonts w:hint="cs"/>
            <w:noProof/>
            <w:rtl/>
          </w:rPr>
          <w:t>ی</w:t>
        </w:r>
        <w:r w:rsidRPr="001D14B8">
          <w:rPr>
            <w:rStyle w:val="Hyperlink"/>
            <w:rFonts w:hint="eastAsia"/>
            <w:noProof/>
            <w:rtl/>
          </w:rPr>
          <w:t>رة</w:t>
        </w:r>
        <w:r w:rsidRPr="001D14B8">
          <w:rPr>
            <w:rStyle w:val="Hyperlink"/>
            <w:noProof/>
            <w:rtl/>
          </w:rPr>
          <w:t xml:space="preserve"> </w:t>
        </w:r>
        <w:r w:rsidRPr="001D14B8">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Toc63166366 \h</w:instrText>
        </w:r>
        <w:r>
          <w:rPr>
            <w:noProof/>
            <w:webHidden/>
            <w:rtl/>
          </w:rPr>
          <w:instrText xml:space="preserve"> </w:instrText>
        </w:r>
        <w:r>
          <w:rPr>
            <w:rStyle w:val="Hyperlink"/>
            <w:noProof/>
            <w:rtl/>
          </w:rPr>
        </w:r>
        <w:r>
          <w:rPr>
            <w:rStyle w:val="Hyperlink"/>
            <w:noProof/>
            <w:rtl/>
          </w:rPr>
          <w:fldChar w:fldCharType="separate"/>
        </w:r>
        <w:r w:rsidR="00435457">
          <w:rPr>
            <w:noProof/>
            <w:webHidden/>
            <w:rtl/>
          </w:rPr>
          <w:t>1</w:t>
        </w:r>
        <w:r>
          <w:rPr>
            <w:rStyle w:val="Hyperlink"/>
            <w:noProof/>
            <w:rtl/>
          </w:rPr>
          <w:fldChar w:fldCharType="end"/>
        </w:r>
      </w:hyperlink>
    </w:p>
    <w:p w:rsidR="00F20E74" w:rsidRDefault="00A46906" w:rsidP="00F20E74">
      <w:pPr>
        <w:pStyle w:val="TOC2"/>
        <w:tabs>
          <w:tab w:val="right" w:leader="dot" w:pos="10194"/>
        </w:tabs>
        <w:rPr>
          <w:rFonts w:asciiTheme="minorHAnsi" w:eastAsiaTheme="minorEastAsia" w:hAnsiTheme="minorHAnsi" w:cstheme="minorBidi"/>
          <w:bCs w:val="0"/>
          <w:noProof/>
          <w:color w:val="auto"/>
          <w:szCs w:val="22"/>
          <w:rtl/>
        </w:rPr>
      </w:pPr>
      <w:hyperlink w:anchor="_Toc63166367" w:history="1">
        <w:r w:rsidR="00F20E74" w:rsidRPr="001D14B8">
          <w:rPr>
            <w:rStyle w:val="Hyperlink"/>
            <w:rFonts w:hint="eastAsia"/>
            <w:noProof/>
            <w:rtl/>
          </w:rPr>
          <w:t>بررس</w:t>
        </w:r>
        <w:r w:rsidR="00F20E74" w:rsidRPr="001D14B8">
          <w:rPr>
            <w:rStyle w:val="Hyperlink"/>
            <w:rFonts w:hint="cs"/>
            <w:noProof/>
            <w:rtl/>
          </w:rPr>
          <w:t>ی</w:t>
        </w:r>
        <w:r w:rsidR="00F20E74" w:rsidRPr="001D14B8">
          <w:rPr>
            <w:rStyle w:val="Hyperlink"/>
            <w:noProof/>
            <w:rtl/>
          </w:rPr>
          <w:t xml:space="preserve"> </w:t>
        </w:r>
        <w:r w:rsidR="00F20E74" w:rsidRPr="001D14B8">
          <w:rPr>
            <w:rStyle w:val="Hyperlink"/>
            <w:rFonts w:hint="eastAsia"/>
            <w:noProof/>
            <w:rtl/>
          </w:rPr>
          <w:t>فرض</w:t>
        </w:r>
        <w:r w:rsidR="00F20E74" w:rsidRPr="001D14B8">
          <w:rPr>
            <w:rStyle w:val="Hyperlink"/>
            <w:noProof/>
            <w:rtl/>
          </w:rPr>
          <w:t xml:space="preserve"> </w:t>
        </w:r>
        <w:r w:rsidR="00F20E74" w:rsidRPr="001D14B8">
          <w:rPr>
            <w:rStyle w:val="Hyperlink"/>
            <w:rFonts w:hint="eastAsia"/>
            <w:noProof/>
            <w:rtl/>
          </w:rPr>
          <w:t>أول</w:t>
        </w:r>
        <w:r w:rsidR="00F20E74" w:rsidRPr="001D14B8">
          <w:rPr>
            <w:rStyle w:val="Hyperlink"/>
            <w:noProof/>
            <w:rtl/>
          </w:rPr>
          <w:t xml:space="preserve"> (</w:t>
        </w:r>
        <w:r w:rsidR="00F20E74" w:rsidRPr="001D14B8">
          <w:rPr>
            <w:rStyle w:val="Hyperlink"/>
            <w:rFonts w:hint="eastAsia"/>
            <w:noProof/>
            <w:rtl/>
          </w:rPr>
          <w:t>ز</w:t>
        </w:r>
        <w:r w:rsidR="00F20E74" w:rsidRPr="001D14B8">
          <w:rPr>
            <w:rStyle w:val="Hyperlink"/>
            <w:rFonts w:hint="cs"/>
            <w:noProof/>
            <w:rtl/>
          </w:rPr>
          <w:t>ی</w:t>
        </w:r>
        <w:r w:rsidR="00F20E74" w:rsidRPr="001D14B8">
          <w:rPr>
            <w:rStyle w:val="Hyperlink"/>
            <w:rFonts w:hint="eastAsia"/>
            <w:noProof/>
            <w:rtl/>
          </w:rPr>
          <w:t>اد</w:t>
        </w:r>
        <w:r w:rsidR="00F20E74" w:rsidRPr="001D14B8">
          <w:rPr>
            <w:rStyle w:val="Hyperlink"/>
            <w:rFonts w:hint="cs"/>
            <w:noProof/>
            <w:rtl/>
          </w:rPr>
          <w:t>ی</w:t>
        </w:r>
        <w:r w:rsidR="00F20E74" w:rsidRPr="001D14B8">
          <w:rPr>
            <w:rStyle w:val="Hyperlink"/>
            <w:noProof/>
            <w:rtl/>
          </w:rPr>
          <w:t xml:space="preserve"> </w:t>
        </w:r>
        <w:r w:rsidR="00F20E74" w:rsidRPr="001D14B8">
          <w:rPr>
            <w:rStyle w:val="Hyperlink"/>
            <w:rFonts w:hint="eastAsia"/>
            <w:noProof/>
            <w:rtl/>
          </w:rPr>
          <w:t>سهو</w:t>
        </w:r>
        <w:r w:rsidR="00F20E74" w:rsidRPr="001D14B8">
          <w:rPr>
            <w:rStyle w:val="Hyperlink"/>
            <w:rFonts w:hint="cs"/>
            <w:noProof/>
            <w:rtl/>
          </w:rPr>
          <w:t>ی</w:t>
        </w:r>
        <w:r w:rsidR="00F20E74" w:rsidRPr="001D14B8">
          <w:rPr>
            <w:rStyle w:val="Hyperlink"/>
            <w:noProof/>
            <w:rtl/>
          </w:rPr>
          <w:t xml:space="preserve"> </w:t>
        </w:r>
        <w:r w:rsidR="00F20E74" w:rsidRPr="001D14B8">
          <w:rPr>
            <w:rStyle w:val="Hyperlink"/>
            <w:rFonts w:hint="eastAsia"/>
            <w:noProof/>
            <w:rtl/>
          </w:rPr>
          <w:t>تکب</w:t>
        </w:r>
        <w:r w:rsidR="00F20E74" w:rsidRPr="001D14B8">
          <w:rPr>
            <w:rStyle w:val="Hyperlink"/>
            <w:rFonts w:hint="cs"/>
            <w:noProof/>
            <w:rtl/>
          </w:rPr>
          <w:t>ی</w:t>
        </w:r>
        <w:r w:rsidR="00F20E74" w:rsidRPr="001D14B8">
          <w:rPr>
            <w:rStyle w:val="Hyperlink"/>
            <w:rFonts w:hint="eastAsia"/>
            <w:noProof/>
            <w:rtl/>
          </w:rPr>
          <w:t>رة</w:t>
        </w:r>
        <w:r w:rsidR="00F20E74" w:rsidRPr="001D14B8">
          <w:rPr>
            <w:rStyle w:val="Hyperlink"/>
            <w:noProof/>
            <w:rtl/>
          </w:rPr>
          <w:t xml:space="preserve"> </w:t>
        </w:r>
        <w:r w:rsidR="00F20E74" w:rsidRPr="001D14B8">
          <w:rPr>
            <w:rStyle w:val="Hyperlink"/>
            <w:rFonts w:hint="eastAsia"/>
            <w:noProof/>
            <w:rtl/>
          </w:rPr>
          <w:t>الاحرام</w:t>
        </w:r>
        <w:r w:rsidR="00F20E74" w:rsidRPr="001D14B8">
          <w:rPr>
            <w:rStyle w:val="Hyperlink"/>
            <w:noProof/>
            <w:rtl/>
          </w:rPr>
          <w:t>)</w:t>
        </w:r>
        <w:r w:rsidR="00F20E74">
          <w:rPr>
            <w:noProof/>
            <w:webHidden/>
            <w:rtl/>
          </w:rPr>
          <w:tab/>
        </w:r>
        <w:r w:rsidR="00F20E74">
          <w:rPr>
            <w:rStyle w:val="Hyperlink"/>
            <w:noProof/>
            <w:rtl/>
          </w:rPr>
          <w:fldChar w:fldCharType="begin"/>
        </w:r>
        <w:r w:rsidR="00F20E74">
          <w:rPr>
            <w:noProof/>
            <w:webHidden/>
            <w:rtl/>
          </w:rPr>
          <w:instrText xml:space="preserve"> </w:instrText>
        </w:r>
        <w:r w:rsidR="00F20E74">
          <w:rPr>
            <w:noProof/>
            <w:webHidden/>
          </w:rPr>
          <w:instrText>PAGEREF</w:instrText>
        </w:r>
        <w:r w:rsidR="00F20E74">
          <w:rPr>
            <w:noProof/>
            <w:webHidden/>
            <w:rtl/>
          </w:rPr>
          <w:instrText xml:space="preserve"> _</w:instrText>
        </w:r>
        <w:r w:rsidR="00F20E74">
          <w:rPr>
            <w:noProof/>
            <w:webHidden/>
          </w:rPr>
          <w:instrText>Toc63166367 \h</w:instrText>
        </w:r>
        <w:r w:rsidR="00F20E74">
          <w:rPr>
            <w:noProof/>
            <w:webHidden/>
            <w:rtl/>
          </w:rPr>
          <w:instrText xml:space="preserve"> </w:instrText>
        </w:r>
        <w:r w:rsidR="00F20E74">
          <w:rPr>
            <w:rStyle w:val="Hyperlink"/>
            <w:noProof/>
            <w:rtl/>
          </w:rPr>
        </w:r>
        <w:r w:rsidR="00F20E74">
          <w:rPr>
            <w:rStyle w:val="Hyperlink"/>
            <w:noProof/>
            <w:rtl/>
          </w:rPr>
          <w:fldChar w:fldCharType="separate"/>
        </w:r>
        <w:r w:rsidR="00435457">
          <w:rPr>
            <w:noProof/>
            <w:webHidden/>
            <w:rtl/>
          </w:rPr>
          <w:t>1</w:t>
        </w:r>
        <w:r w:rsidR="00F20E74">
          <w:rPr>
            <w:rStyle w:val="Hyperlink"/>
            <w:noProof/>
            <w:rtl/>
          </w:rPr>
          <w:fldChar w:fldCharType="end"/>
        </w:r>
      </w:hyperlink>
    </w:p>
    <w:p w:rsidR="00F20E74" w:rsidRDefault="00A46906" w:rsidP="00F20E74">
      <w:pPr>
        <w:pStyle w:val="TOC3"/>
        <w:tabs>
          <w:tab w:val="right" w:leader="dot" w:pos="10194"/>
        </w:tabs>
        <w:rPr>
          <w:rFonts w:asciiTheme="minorHAnsi" w:eastAsiaTheme="minorEastAsia" w:hAnsiTheme="minorHAnsi" w:cstheme="minorBidi"/>
          <w:bCs w:val="0"/>
          <w:iCs w:val="0"/>
          <w:noProof/>
          <w:color w:val="auto"/>
          <w:szCs w:val="22"/>
          <w:rtl/>
        </w:rPr>
      </w:pPr>
      <w:hyperlink w:anchor="_Toc63166368" w:history="1">
        <w:r w:rsidR="00F20E74" w:rsidRPr="001D14B8">
          <w:rPr>
            <w:rStyle w:val="Hyperlink"/>
            <w:rFonts w:hint="eastAsia"/>
            <w:noProof/>
            <w:rtl/>
          </w:rPr>
          <w:t>وجه</w:t>
        </w:r>
        <w:r w:rsidR="00F20E74" w:rsidRPr="001D14B8">
          <w:rPr>
            <w:rStyle w:val="Hyperlink"/>
            <w:noProof/>
            <w:rtl/>
          </w:rPr>
          <w:t xml:space="preserve"> </w:t>
        </w:r>
        <w:r w:rsidR="00F20E74" w:rsidRPr="001D14B8">
          <w:rPr>
            <w:rStyle w:val="Hyperlink"/>
            <w:rFonts w:hint="eastAsia"/>
            <w:noProof/>
            <w:rtl/>
          </w:rPr>
          <w:t>اول</w:t>
        </w:r>
        <w:r w:rsidR="00F20E74" w:rsidRPr="001D14B8">
          <w:rPr>
            <w:rStyle w:val="Hyperlink"/>
            <w:noProof/>
            <w:rtl/>
          </w:rPr>
          <w:t xml:space="preserve"> </w:t>
        </w:r>
        <w:r w:rsidR="00F20E74" w:rsidRPr="001D14B8">
          <w:rPr>
            <w:rStyle w:val="Hyperlink"/>
            <w:rFonts w:hint="eastAsia"/>
            <w:noProof/>
            <w:rtl/>
          </w:rPr>
          <w:t>برا</w:t>
        </w:r>
        <w:r w:rsidR="00F20E74" w:rsidRPr="001D14B8">
          <w:rPr>
            <w:rStyle w:val="Hyperlink"/>
            <w:rFonts w:hint="cs"/>
            <w:noProof/>
            <w:rtl/>
          </w:rPr>
          <w:t>ی</w:t>
        </w:r>
        <w:r w:rsidR="00F20E74" w:rsidRPr="001D14B8">
          <w:rPr>
            <w:rStyle w:val="Hyperlink"/>
            <w:noProof/>
            <w:rtl/>
          </w:rPr>
          <w:t xml:space="preserve"> </w:t>
        </w:r>
        <w:r w:rsidR="00F20E74" w:rsidRPr="001D14B8">
          <w:rPr>
            <w:rStyle w:val="Hyperlink"/>
            <w:rFonts w:hint="eastAsia"/>
            <w:noProof/>
            <w:rtl/>
          </w:rPr>
          <w:t>تصح</w:t>
        </w:r>
        <w:r w:rsidR="00F20E74" w:rsidRPr="001D14B8">
          <w:rPr>
            <w:rStyle w:val="Hyperlink"/>
            <w:rFonts w:hint="cs"/>
            <w:noProof/>
            <w:rtl/>
          </w:rPr>
          <w:t>ی</w:t>
        </w:r>
        <w:r w:rsidR="00F20E74" w:rsidRPr="001D14B8">
          <w:rPr>
            <w:rStyle w:val="Hyperlink"/>
            <w:rFonts w:hint="eastAsia"/>
            <w:noProof/>
            <w:rtl/>
          </w:rPr>
          <w:t>ح</w:t>
        </w:r>
        <w:r w:rsidR="00F20E74" w:rsidRPr="001D14B8">
          <w:rPr>
            <w:rStyle w:val="Hyperlink"/>
            <w:noProof/>
            <w:rtl/>
          </w:rPr>
          <w:t xml:space="preserve"> </w:t>
        </w:r>
        <w:r w:rsidR="00F20E74" w:rsidRPr="001D14B8">
          <w:rPr>
            <w:rStyle w:val="Hyperlink"/>
            <w:rFonts w:hint="eastAsia"/>
            <w:noProof/>
            <w:rtl/>
          </w:rPr>
          <w:t>نماز</w:t>
        </w:r>
        <w:r w:rsidR="00F20E74" w:rsidRPr="001D14B8">
          <w:rPr>
            <w:rStyle w:val="Hyperlink"/>
            <w:noProof/>
            <w:rtl/>
          </w:rPr>
          <w:t xml:space="preserve"> (</w:t>
        </w:r>
        <w:r w:rsidR="00F20E74" w:rsidRPr="001D14B8">
          <w:rPr>
            <w:rStyle w:val="Hyperlink"/>
            <w:rFonts w:hint="eastAsia"/>
            <w:noProof/>
            <w:rtl/>
          </w:rPr>
          <w:t>شمول</w:t>
        </w:r>
        <w:r w:rsidR="00F20E74" w:rsidRPr="001D14B8">
          <w:rPr>
            <w:rStyle w:val="Hyperlink"/>
            <w:rFonts w:hint="cs"/>
            <w:noProof/>
            <w:rtl/>
          </w:rPr>
          <w:t>ی</w:t>
        </w:r>
        <w:r w:rsidR="00F20E74" w:rsidRPr="001D14B8">
          <w:rPr>
            <w:rStyle w:val="Hyperlink"/>
            <w:rFonts w:hint="eastAsia"/>
            <w:noProof/>
            <w:rtl/>
          </w:rPr>
          <w:t>ت</w:t>
        </w:r>
        <w:r w:rsidR="00F20E74" w:rsidRPr="001D14B8">
          <w:rPr>
            <w:rStyle w:val="Hyperlink"/>
            <w:noProof/>
            <w:rtl/>
          </w:rPr>
          <w:t xml:space="preserve"> </w:t>
        </w:r>
        <w:r w:rsidR="00F20E74" w:rsidRPr="001D14B8">
          <w:rPr>
            <w:rStyle w:val="Hyperlink"/>
            <w:rFonts w:hint="eastAsia"/>
            <w:noProof/>
            <w:rtl/>
          </w:rPr>
          <w:t>لاتعاد</w:t>
        </w:r>
        <w:r w:rsidR="00F20E74" w:rsidRPr="001D14B8">
          <w:rPr>
            <w:rStyle w:val="Hyperlink"/>
            <w:noProof/>
            <w:rtl/>
          </w:rPr>
          <w:t xml:space="preserve"> </w:t>
        </w:r>
        <w:r w:rsidR="00F20E74" w:rsidRPr="001D14B8">
          <w:rPr>
            <w:rStyle w:val="Hyperlink"/>
            <w:rFonts w:hint="eastAsia"/>
            <w:noProof/>
            <w:rtl/>
          </w:rPr>
          <w:t>نسبت</w:t>
        </w:r>
        <w:r w:rsidR="00F20E74" w:rsidRPr="001D14B8">
          <w:rPr>
            <w:rStyle w:val="Hyperlink"/>
            <w:noProof/>
            <w:rtl/>
          </w:rPr>
          <w:t xml:space="preserve"> </w:t>
        </w:r>
        <w:r w:rsidR="00F20E74" w:rsidRPr="001D14B8">
          <w:rPr>
            <w:rStyle w:val="Hyperlink"/>
            <w:rFonts w:hint="eastAsia"/>
            <w:noProof/>
            <w:rtl/>
          </w:rPr>
          <w:t>به</w:t>
        </w:r>
        <w:r w:rsidR="00F20E74" w:rsidRPr="001D14B8">
          <w:rPr>
            <w:rStyle w:val="Hyperlink"/>
            <w:noProof/>
            <w:rtl/>
          </w:rPr>
          <w:t xml:space="preserve"> </w:t>
        </w:r>
        <w:r w:rsidR="00F20E74" w:rsidRPr="001D14B8">
          <w:rPr>
            <w:rStyle w:val="Hyperlink"/>
            <w:rFonts w:hint="eastAsia"/>
            <w:noProof/>
            <w:rtl/>
          </w:rPr>
          <w:t>ز</w:t>
        </w:r>
        <w:r w:rsidR="00F20E74" w:rsidRPr="001D14B8">
          <w:rPr>
            <w:rStyle w:val="Hyperlink"/>
            <w:rFonts w:hint="cs"/>
            <w:noProof/>
            <w:rtl/>
          </w:rPr>
          <w:t>ی</w:t>
        </w:r>
        <w:r w:rsidR="00F20E74" w:rsidRPr="001D14B8">
          <w:rPr>
            <w:rStyle w:val="Hyperlink"/>
            <w:rFonts w:hint="eastAsia"/>
            <w:noProof/>
            <w:rtl/>
          </w:rPr>
          <w:t>اده</w:t>
        </w:r>
        <w:r w:rsidR="00F20E74" w:rsidRPr="001D14B8">
          <w:rPr>
            <w:rStyle w:val="Hyperlink"/>
            <w:noProof/>
            <w:rtl/>
          </w:rPr>
          <w:t>)</w:t>
        </w:r>
        <w:r w:rsidR="00F20E74">
          <w:rPr>
            <w:noProof/>
            <w:webHidden/>
            <w:rtl/>
          </w:rPr>
          <w:tab/>
        </w:r>
        <w:r w:rsidR="00F20E74">
          <w:rPr>
            <w:rStyle w:val="Hyperlink"/>
            <w:noProof/>
            <w:rtl/>
          </w:rPr>
          <w:fldChar w:fldCharType="begin"/>
        </w:r>
        <w:r w:rsidR="00F20E74">
          <w:rPr>
            <w:noProof/>
            <w:webHidden/>
            <w:rtl/>
          </w:rPr>
          <w:instrText xml:space="preserve"> </w:instrText>
        </w:r>
        <w:r w:rsidR="00F20E74">
          <w:rPr>
            <w:noProof/>
            <w:webHidden/>
          </w:rPr>
          <w:instrText>PAGEREF</w:instrText>
        </w:r>
        <w:r w:rsidR="00F20E74">
          <w:rPr>
            <w:noProof/>
            <w:webHidden/>
            <w:rtl/>
          </w:rPr>
          <w:instrText xml:space="preserve"> _</w:instrText>
        </w:r>
        <w:r w:rsidR="00F20E74">
          <w:rPr>
            <w:noProof/>
            <w:webHidden/>
          </w:rPr>
          <w:instrText>Toc63166368 \h</w:instrText>
        </w:r>
        <w:r w:rsidR="00F20E74">
          <w:rPr>
            <w:noProof/>
            <w:webHidden/>
            <w:rtl/>
          </w:rPr>
          <w:instrText xml:space="preserve"> </w:instrText>
        </w:r>
        <w:r w:rsidR="00F20E74">
          <w:rPr>
            <w:rStyle w:val="Hyperlink"/>
            <w:noProof/>
            <w:rtl/>
          </w:rPr>
        </w:r>
        <w:r w:rsidR="00F20E74">
          <w:rPr>
            <w:rStyle w:val="Hyperlink"/>
            <w:noProof/>
            <w:rtl/>
          </w:rPr>
          <w:fldChar w:fldCharType="separate"/>
        </w:r>
        <w:r w:rsidR="00435457">
          <w:rPr>
            <w:noProof/>
            <w:webHidden/>
            <w:rtl/>
          </w:rPr>
          <w:t>1</w:t>
        </w:r>
        <w:r w:rsidR="00F20E74">
          <w:rPr>
            <w:rStyle w:val="Hyperlink"/>
            <w:noProof/>
            <w:rtl/>
          </w:rPr>
          <w:fldChar w:fldCharType="end"/>
        </w:r>
      </w:hyperlink>
    </w:p>
    <w:p w:rsidR="00F20E74" w:rsidRDefault="00A46906" w:rsidP="00F20E74">
      <w:pPr>
        <w:pStyle w:val="TOC3"/>
        <w:tabs>
          <w:tab w:val="right" w:leader="dot" w:pos="10194"/>
        </w:tabs>
        <w:rPr>
          <w:rFonts w:asciiTheme="minorHAnsi" w:eastAsiaTheme="minorEastAsia" w:hAnsiTheme="minorHAnsi" w:cstheme="minorBidi"/>
          <w:bCs w:val="0"/>
          <w:iCs w:val="0"/>
          <w:noProof/>
          <w:color w:val="auto"/>
          <w:szCs w:val="22"/>
          <w:rtl/>
        </w:rPr>
      </w:pPr>
      <w:hyperlink w:anchor="_Toc63166369" w:history="1">
        <w:r w:rsidR="00F20E74" w:rsidRPr="001D14B8">
          <w:rPr>
            <w:rStyle w:val="Hyperlink"/>
            <w:rFonts w:hint="eastAsia"/>
            <w:noProof/>
            <w:rtl/>
          </w:rPr>
          <w:t>بررس</w:t>
        </w:r>
        <w:r w:rsidR="00F20E74" w:rsidRPr="001D14B8">
          <w:rPr>
            <w:rStyle w:val="Hyperlink"/>
            <w:rFonts w:hint="cs"/>
            <w:noProof/>
            <w:rtl/>
          </w:rPr>
          <w:t>ی</w:t>
        </w:r>
        <w:r w:rsidR="00F20E74" w:rsidRPr="001D14B8">
          <w:rPr>
            <w:rStyle w:val="Hyperlink"/>
            <w:noProof/>
            <w:rtl/>
          </w:rPr>
          <w:t xml:space="preserve"> </w:t>
        </w:r>
        <w:r w:rsidR="00F20E74" w:rsidRPr="001D14B8">
          <w:rPr>
            <w:rStyle w:val="Hyperlink"/>
            <w:rFonts w:hint="eastAsia"/>
            <w:noProof/>
            <w:rtl/>
          </w:rPr>
          <w:t>وجه</w:t>
        </w:r>
        <w:r w:rsidR="00F20E74" w:rsidRPr="001D14B8">
          <w:rPr>
            <w:rStyle w:val="Hyperlink"/>
            <w:noProof/>
            <w:rtl/>
          </w:rPr>
          <w:t xml:space="preserve"> </w:t>
        </w:r>
        <w:r w:rsidR="00F20E74" w:rsidRPr="001D14B8">
          <w:rPr>
            <w:rStyle w:val="Hyperlink"/>
            <w:rFonts w:hint="eastAsia"/>
            <w:noProof/>
            <w:rtl/>
          </w:rPr>
          <w:t>أول</w:t>
        </w:r>
        <w:r w:rsidR="00F20E74">
          <w:rPr>
            <w:noProof/>
            <w:webHidden/>
            <w:rtl/>
          </w:rPr>
          <w:tab/>
        </w:r>
        <w:r w:rsidR="00F20E74">
          <w:rPr>
            <w:rStyle w:val="Hyperlink"/>
            <w:noProof/>
            <w:rtl/>
          </w:rPr>
          <w:fldChar w:fldCharType="begin"/>
        </w:r>
        <w:r w:rsidR="00F20E74">
          <w:rPr>
            <w:noProof/>
            <w:webHidden/>
            <w:rtl/>
          </w:rPr>
          <w:instrText xml:space="preserve"> </w:instrText>
        </w:r>
        <w:r w:rsidR="00F20E74">
          <w:rPr>
            <w:noProof/>
            <w:webHidden/>
          </w:rPr>
          <w:instrText>PAGEREF</w:instrText>
        </w:r>
        <w:r w:rsidR="00F20E74">
          <w:rPr>
            <w:noProof/>
            <w:webHidden/>
            <w:rtl/>
          </w:rPr>
          <w:instrText xml:space="preserve"> _</w:instrText>
        </w:r>
        <w:r w:rsidR="00F20E74">
          <w:rPr>
            <w:noProof/>
            <w:webHidden/>
          </w:rPr>
          <w:instrText>Toc63166369 \h</w:instrText>
        </w:r>
        <w:r w:rsidR="00F20E74">
          <w:rPr>
            <w:noProof/>
            <w:webHidden/>
            <w:rtl/>
          </w:rPr>
          <w:instrText xml:space="preserve"> </w:instrText>
        </w:r>
        <w:r w:rsidR="00F20E74">
          <w:rPr>
            <w:rStyle w:val="Hyperlink"/>
            <w:noProof/>
            <w:rtl/>
          </w:rPr>
        </w:r>
        <w:r w:rsidR="00F20E74">
          <w:rPr>
            <w:rStyle w:val="Hyperlink"/>
            <w:noProof/>
            <w:rtl/>
          </w:rPr>
          <w:fldChar w:fldCharType="separate"/>
        </w:r>
        <w:r w:rsidR="00435457">
          <w:rPr>
            <w:noProof/>
            <w:webHidden/>
            <w:rtl/>
          </w:rPr>
          <w:t>2</w:t>
        </w:r>
        <w:r w:rsidR="00F20E74">
          <w:rPr>
            <w:rStyle w:val="Hyperlink"/>
            <w:noProof/>
            <w:rtl/>
          </w:rPr>
          <w:fldChar w:fldCharType="end"/>
        </w:r>
      </w:hyperlink>
    </w:p>
    <w:p w:rsidR="00F20E74" w:rsidRDefault="00A46906" w:rsidP="00F20E74">
      <w:pPr>
        <w:pStyle w:val="TOC4"/>
        <w:tabs>
          <w:tab w:val="right" w:leader="dot" w:pos="10194"/>
        </w:tabs>
        <w:rPr>
          <w:rFonts w:asciiTheme="minorHAnsi" w:eastAsiaTheme="minorEastAsia" w:hAnsiTheme="minorHAnsi" w:cstheme="minorBidi"/>
          <w:bCs w:val="0"/>
          <w:noProof/>
          <w:color w:val="auto"/>
          <w:szCs w:val="22"/>
          <w:rtl/>
        </w:rPr>
      </w:pPr>
      <w:hyperlink w:anchor="_Toc63166370" w:history="1">
        <w:r w:rsidR="00F20E74" w:rsidRPr="001D14B8">
          <w:rPr>
            <w:rStyle w:val="Hyperlink"/>
            <w:rFonts w:hint="eastAsia"/>
            <w:noProof/>
            <w:rtl/>
          </w:rPr>
          <w:t>مقدمه</w:t>
        </w:r>
        <w:r w:rsidR="00F20E74" w:rsidRPr="001D14B8">
          <w:rPr>
            <w:rStyle w:val="Hyperlink"/>
            <w:noProof/>
            <w:rtl/>
          </w:rPr>
          <w:t xml:space="preserve"> </w:t>
        </w:r>
        <w:r w:rsidR="00F20E74" w:rsidRPr="001D14B8">
          <w:rPr>
            <w:rStyle w:val="Hyperlink"/>
            <w:rFonts w:hint="eastAsia"/>
            <w:noProof/>
            <w:rtl/>
          </w:rPr>
          <w:t>أول</w:t>
        </w:r>
        <w:r w:rsidR="00F20E74" w:rsidRPr="001D14B8">
          <w:rPr>
            <w:rStyle w:val="Hyperlink"/>
            <w:noProof/>
            <w:rtl/>
          </w:rPr>
          <w:t xml:space="preserve"> (</w:t>
        </w:r>
        <w:r w:rsidR="00F20E74" w:rsidRPr="001D14B8">
          <w:rPr>
            <w:rStyle w:val="Hyperlink"/>
            <w:rFonts w:hint="eastAsia"/>
            <w:noProof/>
            <w:rtl/>
          </w:rPr>
          <w:t>شمول</w:t>
        </w:r>
        <w:r w:rsidR="00F20E74" w:rsidRPr="001D14B8">
          <w:rPr>
            <w:rStyle w:val="Hyperlink"/>
            <w:noProof/>
            <w:rtl/>
          </w:rPr>
          <w:t xml:space="preserve"> </w:t>
        </w:r>
        <w:r w:rsidR="00F20E74" w:rsidRPr="001D14B8">
          <w:rPr>
            <w:rStyle w:val="Hyperlink"/>
            <w:rFonts w:hint="eastAsia"/>
            <w:noProof/>
            <w:rtl/>
          </w:rPr>
          <w:t>حد</w:t>
        </w:r>
        <w:r w:rsidR="00F20E74" w:rsidRPr="001D14B8">
          <w:rPr>
            <w:rStyle w:val="Hyperlink"/>
            <w:rFonts w:hint="cs"/>
            <w:noProof/>
            <w:rtl/>
          </w:rPr>
          <w:t>ی</w:t>
        </w:r>
        <w:r w:rsidR="00F20E74" w:rsidRPr="001D14B8">
          <w:rPr>
            <w:rStyle w:val="Hyperlink"/>
            <w:rFonts w:hint="eastAsia"/>
            <w:noProof/>
            <w:rtl/>
          </w:rPr>
          <w:t>ث</w:t>
        </w:r>
        <w:r w:rsidR="00F20E74" w:rsidRPr="001D14B8">
          <w:rPr>
            <w:rStyle w:val="Hyperlink"/>
            <w:noProof/>
            <w:rtl/>
          </w:rPr>
          <w:t xml:space="preserve"> </w:t>
        </w:r>
        <w:r w:rsidR="00F20E74" w:rsidRPr="001D14B8">
          <w:rPr>
            <w:rStyle w:val="Hyperlink"/>
            <w:rFonts w:hint="eastAsia"/>
            <w:noProof/>
            <w:rtl/>
          </w:rPr>
          <w:t>لاتعاد</w:t>
        </w:r>
        <w:r w:rsidR="00F20E74" w:rsidRPr="001D14B8">
          <w:rPr>
            <w:rStyle w:val="Hyperlink"/>
            <w:noProof/>
            <w:rtl/>
          </w:rPr>
          <w:t xml:space="preserve"> </w:t>
        </w:r>
        <w:r w:rsidR="00F20E74" w:rsidRPr="001D14B8">
          <w:rPr>
            <w:rStyle w:val="Hyperlink"/>
            <w:rFonts w:hint="eastAsia"/>
            <w:noProof/>
            <w:rtl/>
          </w:rPr>
          <w:t>نسبت</w:t>
        </w:r>
        <w:r w:rsidR="00F20E74" w:rsidRPr="001D14B8">
          <w:rPr>
            <w:rStyle w:val="Hyperlink"/>
            <w:noProof/>
            <w:rtl/>
          </w:rPr>
          <w:t xml:space="preserve"> </w:t>
        </w:r>
        <w:r w:rsidR="00F20E74" w:rsidRPr="001D14B8">
          <w:rPr>
            <w:rStyle w:val="Hyperlink"/>
            <w:rFonts w:hint="eastAsia"/>
            <w:noProof/>
            <w:rtl/>
          </w:rPr>
          <w:t>به</w:t>
        </w:r>
        <w:r w:rsidR="00F20E74" w:rsidRPr="001D14B8">
          <w:rPr>
            <w:rStyle w:val="Hyperlink"/>
            <w:noProof/>
            <w:rtl/>
          </w:rPr>
          <w:t xml:space="preserve"> </w:t>
        </w:r>
        <w:r w:rsidR="00F20E74" w:rsidRPr="001D14B8">
          <w:rPr>
            <w:rStyle w:val="Hyperlink"/>
            <w:rFonts w:hint="eastAsia"/>
            <w:noProof/>
            <w:rtl/>
          </w:rPr>
          <w:t>ز</w:t>
        </w:r>
        <w:r w:rsidR="00F20E74" w:rsidRPr="001D14B8">
          <w:rPr>
            <w:rStyle w:val="Hyperlink"/>
            <w:rFonts w:hint="cs"/>
            <w:noProof/>
            <w:rtl/>
          </w:rPr>
          <w:t>ی</w:t>
        </w:r>
        <w:r w:rsidR="00F20E74" w:rsidRPr="001D14B8">
          <w:rPr>
            <w:rStyle w:val="Hyperlink"/>
            <w:rFonts w:hint="eastAsia"/>
            <w:noProof/>
            <w:rtl/>
          </w:rPr>
          <w:t>اده</w:t>
        </w:r>
        <w:r w:rsidR="00F20E74" w:rsidRPr="001D14B8">
          <w:rPr>
            <w:rStyle w:val="Hyperlink"/>
            <w:noProof/>
            <w:rtl/>
          </w:rPr>
          <w:t>)</w:t>
        </w:r>
        <w:r w:rsidR="00F20E74">
          <w:rPr>
            <w:noProof/>
            <w:webHidden/>
            <w:rtl/>
          </w:rPr>
          <w:tab/>
        </w:r>
        <w:r w:rsidR="00F20E74">
          <w:rPr>
            <w:rStyle w:val="Hyperlink"/>
            <w:noProof/>
            <w:rtl/>
          </w:rPr>
          <w:fldChar w:fldCharType="begin"/>
        </w:r>
        <w:r w:rsidR="00F20E74">
          <w:rPr>
            <w:noProof/>
            <w:webHidden/>
            <w:rtl/>
          </w:rPr>
          <w:instrText xml:space="preserve"> </w:instrText>
        </w:r>
        <w:r w:rsidR="00F20E74">
          <w:rPr>
            <w:noProof/>
            <w:webHidden/>
          </w:rPr>
          <w:instrText>PAGEREF</w:instrText>
        </w:r>
        <w:r w:rsidR="00F20E74">
          <w:rPr>
            <w:noProof/>
            <w:webHidden/>
            <w:rtl/>
          </w:rPr>
          <w:instrText xml:space="preserve"> _</w:instrText>
        </w:r>
        <w:r w:rsidR="00F20E74">
          <w:rPr>
            <w:noProof/>
            <w:webHidden/>
          </w:rPr>
          <w:instrText>Toc63166370 \h</w:instrText>
        </w:r>
        <w:r w:rsidR="00F20E74">
          <w:rPr>
            <w:noProof/>
            <w:webHidden/>
            <w:rtl/>
          </w:rPr>
          <w:instrText xml:space="preserve"> </w:instrText>
        </w:r>
        <w:r w:rsidR="00F20E74">
          <w:rPr>
            <w:rStyle w:val="Hyperlink"/>
            <w:noProof/>
            <w:rtl/>
          </w:rPr>
        </w:r>
        <w:r w:rsidR="00F20E74">
          <w:rPr>
            <w:rStyle w:val="Hyperlink"/>
            <w:noProof/>
            <w:rtl/>
          </w:rPr>
          <w:fldChar w:fldCharType="separate"/>
        </w:r>
        <w:r w:rsidR="00435457">
          <w:rPr>
            <w:noProof/>
            <w:webHidden/>
            <w:rtl/>
          </w:rPr>
          <w:t>2</w:t>
        </w:r>
        <w:r w:rsidR="00F20E74">
          <w:rPr>
            <w:rStyle w:val="Hyperlink"/>
            <w:noProof/>
            <w:rtl/>
          </w:rPr>
          <w:fldChar w:fldCharType="end"/>
        </w:r>
      </w:hyperlink>
    </w:p>
    <w:p w:rsidR="00F20E74" w:rsidRDefault="00A46906" w:rsidP="00F20E74">
      <w:pPr>
        <w:pStyle w:val="TOC4"/>
        <w:tabs>
          <w:tab w:val="right" w:leader="dot" w:pos="10194"/>
        </w:tabs>
        <w:rPr>
          <w:rFonts w:asciiTheme="minorHAnsi" w:eastAsiaTheme="minorEastAsia" w:hAnsiTheme="minorHAnsi" w:cstheme="minorBidi"/>
          <w:bCs w:val="0"/>
          <w:noProof/>
          <w:color w:val="auto"/>
          <w:szCs w:val="22"/>
          <w:rtl/>
        </w:rPr>
      </w:pPr>
      <w:hyperlink w:anchor="_Toc63166371" w:history="1">
        <w:r w:rsidR="00F20E74" w:rsidRPr="001D14B8">
          <w:rPr>
            <w:rStyle w:val="Hyperlink"/>
            <w:rFonts w:hint="eastAsia"/>
            <w:noProof/>
            <w:rtl/>
          </w:rPr>
          <w:t>مقدمه</w:t>
        </w:r>
        <w:r w:rsidR="00F20E74" w:rsidRPr="001D14B8">
          <w:rPr>
            <w:rStyle w:val="Hyperlink"/>
            <w:noProof/>
            <w:rtl/>
          </w:rPr>
          <w:t xml:space="preserve"> </w:t>
        </w:r>
        <w:r w:rsidR="00F20E74" w:rsidRPr="001D14B8">
          <w:rPr>
            <w:rStyle w:val="Hyperlink"/>
            <w:rFonts w:hint="eastAsia"/>
            <w:noProof/>
            <w:rtl/>
          </w:rPr>
          <w:t>دوم</w:t>
        </w:r>
        <w:r w:rsidR="00F20E74" w:rsidRPr="001D14B8">
          <w:rPr>
            <w:rStyle w:val="Hyperlink"/>
            <w:noProof/>
            <w:rtl/>
          </w:rPr>
          <w:t xml:space="preserve"> (</w:t>
        </w:r>
        <w:r w:rsidR="00F20E74" w:rsidRPr="001D14B8">
          <w:rPr>
            <w:rStyle w:val="Hyperlink"/>
            <w:rFonts w:hint="eastAsia"/>
            <w:noProof/>
            <w:rtl/>
          </w:rPr>
          <w:t>عدم</w:t>
        </w:r>
        <w:r w:rsidR="00F20E74" w:rsidRPr="001D14B8">
          <w:rPr>
            <w:rStyle w:val="Hyperlink"/>
            <w:noProof/>
            <w:rtl/>
          </w:rPr>
          <w:t xml:space="preserve"> </w:t>
        </w:r>
        <w:r w:rsidR="00F20E74" w:rsidRPr="001D14B8">
          <w:rPr>
            <w:rStyle w:val="Hyperlink"/>
            <w:rFonts w:hint="eastAsia"/>
            <w:noProof/>
            <w:rtl/>
          </w:rPr>
          <w:t>تعارض</w:t>
        </w:r>
        <w:r w:rsidR="00F20E74" w:rsidRPr="001D14B8">
          <w:rPr>
            <w:rStyle w:val="Hyperlink"/>
            <w:noProof/>
            <w:rtl/>
          </w:rPr>
          <w:t xml:space="preserve"> </w:t>
        </w:r>
        <w:r w:rsidR="00F20E74" w:rsidRPr="001D14B8">
          <w:rPr>
            <w:rStyle w:val="Hyperlink"/>
            <w:rFonts w:hint="eastAsia"/>
            <w:noProof/>
            <w:rtl/>
          </w:rPr>
          <w:t>حد</w:t>
        </w:r>
        <w:r w:rsidR="00F20E74" w:rsidRPr="001D14B8">
          <w:rPr>
            <w:rStyle w:val="Hyperlink"/>
            <w:rFonts w:hint="cs"/>
            <w:noProof/>
            <w:rtl/>
          </w:rPr>
          <w:t>ی</w:t>
        </w:r>
        <w:r w:rsidR="00F20E74" w:rsidRPr="001D14B8">
          <w:rPr>
            <w:rStyle w:val="Hyperlink"/>
            <w:rFonts w:hint="eastAsia"/>
            <w:noProof/>
            <w:rtl/>
          </w:rPr>
          <w:t>ث</w:t>
        </w:r>
        <w:r w:rsidR="00F20E74" w:rsidRPr="001D14B8">
          <w:rPr>
            <w:rStyle w:val="Hyperlink"/>
            <w:noProof/>
            <w:rtl/>
          </w:rPr>
          <w:t xml:space="preserve"> </w:t>
        </w:r>
        <w:r w:rsidR="00F20E74" w:rsidRPr="001D14B8">
          <w:rPr>
            <w:rStyle w:val="Hyperlink"/>
            <w:rFonts w:hint="eastAsia"/>
            <w:noProof/>
            <w:rtl/>
          </w:rPr>
          <w:t>لاتعاد</w:t>
        </w:r>
        <w:r w:rsidR="00F20E74" w:rsidRPr="001D14B8">
          <w:rPr>
            <w:rStyle w:val="Hyperlink"/>
            <w:noProof/>
            <w:rtl/>
          </w:rPr>
          <w:t xml:space="preserve"> </w:t>
        </w:r>
        <w:r w:rsidR="00F20E74" w:rsidRPr="001D14B8">
          <w:rPr>
            <w:rStyle w:val="Hyperlink"/>
            <w:rFonts w:hint="eastAsia"/>
            <w:noProof/>
            <w:rtl/>
          </w:rPr>
          <w:t>با</w:t>
        </w:r>
        <w:r w:rsidR="00F20E74" w:rsidRPr="001D14B8">
          <w:rPr>
            <w:rStyle w:val="Hyperlink"/>
            <w:noProof/>
            <w:rtl/>
          </w:rPr>
          <w:t xml:space="preserve"> </w:t>
        </w:r>
        <w:r w:rsidR="00F20E74" w:rsidRPr="001D14B8">
          <w:rPr>
            <w:rStyle w:val="Hyperlink"/>
            <w:rFonts w:hint="eastAsia"/>
            <w:noProof/>
            <w:rtl/>
          </w:rPr>
          <w:t>من</w:t>
        </w:r>
        <w:r w:rsidR="00F20E74" w:rsidRPr="001D14B8">
          <w:rPr>
            <w:rStyle w:val="Hyperlink"/>
            <w:noProof/>
            <w:rtl/>
          </w:rPr>
          <w:t xml:space="preserve"> </w:t>
        </w:r>
        <w:r w:rsidR="00F20E74" w:rsidRPr="001D14B8">
          <w:rPr>
            <w:rStyle w:val="Hyperlink"/>
            <w:rFonts w:hint="eastAsia"/>
            <w:noProof/>
            <w:rtl/>
          </w:rPr>
          <w:t>زاد</w:t>
        </w:r>
        <w:r w:rsidR="00F20E74" w:rsidRPr="001D14B8">
          <w:rPr>
            <w:rStyle w:val="Hyperlink"/>
            <w:noProof/>
            <w:rtl/>
          </w:rPr>
          <w:t>)</w:t>
        </w:r>
        <w:r w:rsidR="00F20E74">
          <w:rPr>
            <w:noProof/>
            <w:webHidden/>
            <w:rtl/>
          </w:rPr>
          <w:tab/>
        </w:r>
        <w:r w:rsidR="00F20E74">
          <w:rPr>
            <w:rStyle w:val="Hyperlink"/>
            <w:noProof/>
            <w:rtl/>
          </w:rPr>
          <w:fldChar w:fldCharType="begin"/>
        </w:r>
        <w:r w:rsidR="00F20E74">
          <w:rPr>
            <w:noProof/>
            <w:webHidden/>
            <w:rtl/>
          </w:rPr>
          <w:instrText xml:space="preserve"> </w:instrText>
        </w:r>
        <w:r w:rsidR="00F20E74">
          <w:rPr>
            <w:noProof/>
            <w:webHidden/>
          </w:rPr>
          <w:instrText>PAGEREF</w:instrText>
        </w:r>
        <w:r w:rsidR="00F20E74">
          <w:rPr>
            <w:noProof/>
            <w:webHidden/>
            <w:rtl/>
          </w:rPr>
          <w:instrText xml:space="preserve"> _</w:instrText>
        </w:r>
        <w:r w:rsidR="00F20E74">
          <w:rPr>
            <w:noProof/>
            <w:webHidden/>
          </w:rPr>
          <w:instrText>Toc63166371 \h</w:instrText>
        </w:r>
        <w:r w:rsidR="00F20E74">
          <w:rPr>
            <w:noProof/>
            <w:webHidden/>
            <w:rtl/>
          </w:rPr>
          <w:instrText xml:space="preserve"> </w:instrText>
        </w:r>
        <w:r w:rsidR="00F20E74">
          <w:rPr>
            <w:rStyle w:val="Hyperlink"/>
            <w:noProof/>
            <w:rtl/>
          </w:rPr>
        </w:r>
        <w:r w:rsidR="00F20E74">
          <w:rPr>
            <w:rStyle w:val="Hyperlink"/>
            <w:noProof/>
            <w:rtl/>
          </w:rPr>
          <w:fldChar w:fldCharType="separate"/>
        </w:r>
        <w:r w:rsidR="00435457">
          <w:rPr>
            <w:noProof/>
            <w:webHidden/>
            <w:rtl/>
          </w:rPr>
          <w:t>5</w:t>
        </w:r>
        <w:r w:rsidR="00F20E74">
          <w:rPr>
            <w:rStyle w:val="Hyperlink"/>
            <w:noProof/>
            <w:rtl/>
          </w:rPr>
          <w:fldChar w:fldCharType="end"/>
        </w:r>
      </w:hyperlink>
    </w:p>
    <w:p w:rsidR="00C91EB6" w:rsidRPr="00C91EB6" w:rsidRDefault="00F20E74" w:rsidP="002C3855">
      <w:pPr>
        <w:tabs>
          <w:tab w:val="left" w:leader="dot" w:pos="9778"/>
        </w:tabs>
        <w:jc w:val="both"/>
        <w:rPr>
          <w:rtl/>
        </w:rPr>
      </w:pPr>
      <w:r>
        <w:rPr>
          <w:rFonts w:asciiTheme="minorHAnsi" w:eastAsiaTheme="minorEastAsia" w:hAnsiTheme="minorHAnsi" w:cstheme="minorBidi"/>
          <w:noProof/>
          <w:szCs w:val="22"/>
          <w:rtl/>
        </w:rPr>
        <w:fldChar w:fldCharType="end"/>
      </w:r>
    </w:p>
    <w:p w:rsidR="00F343FB" w:rsidRPr="00A6366F" w:rsidRDefault="00F842AD" w:rsidP="002C3855">
      <w:pPr>
        <w:jc w:val="both"/>
      </w:pPr>
      <w:bookmarkStart w:id="0" w:name="_GoBack"/>
      <w:r w:rsidRPr="00A46906">
        <w:rPr>
          <w:rStyle w:val="Emphasis"/>
          <w:rFonts w:hint="cs"/>
          <w:b/>
          <w:bCs w:val="0"/>
          <w:color w:val="FF0000"/>
          <w:rtl/>
        </w:rPr>
        <w:t>موضوع</w:t>
      </w:r>
      <w:r w:rsidRPr="00A46906">
        <w:rPr>
          <w:rStyle w:val="Emphasis"/>
          <w:rFonts w:hint="cs"/>
          <w:color w:val="FF0000"/>
          <w:rtl/>
        </w:rPr>
        <w:t>:</w:t>
      </w:r>
      <w:r w:rsidR="00A6366F" w:rsidRPr="00A46906">
        <w:rPr>
          <w:rFonts w:hint="cs"/>
          <w:color w:val="FF0000"/>
          <w:rtl/>
        </w:rPr>
        <w:t xml:space="preserve"> </w:t>
      </w:r>
      <w:bookmarkStart w:id="1" w:name="BokSabj2_d"/>
      <w:bookmarkEnd w:id="1"/>
      <w:bookmarkEnd w:id="0"/>
      <w:r w:rsidR="00862B92">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A46906" w:rsidRDefault="008F5B4D" w:rsidP="002C3855">
      <w:pPr>
        <w:jc w:val="both"/>
        <w:rPr>
          <w:rStyle w:val="Emphasis"/>
          <w:b/>
          <w:bCs w:val="0"/>
          <w:color w:val="FF0000"/>
          <w:rtl/>
        </w:rPr>
      </w:pPr>
      <w:r w:rsidRPr="00A46906">
        <w:rPr>
          <w:rStyle w:val="Emphasis"/>
          <w:rFonts w:hint="cs"/>
          <w:b/>
          <w:bCs w:val="0"/>
          <w:color w:val="FF0000"/>
          <w:rtl/>
        </w:rPr>
        <w:t>خلاصه مباحث گذشته:</w:t>
      </w:r>
    </w:p>
    <w:p w:rsidR="0022390A" w:rsidRDefault="00862B92" w:rsidP="002C3855">
      <w:pPr>
        <w:pBdr>
          <w:bottom w:val="double" w:sz="6" w:space="1" w:color="auto"/>
        </w:pBdr>
        <w:jc w:val="both"/>
        <w:rPr>
          <w:rtl/>
        </w:rPr>
      </w:pPr>
      <w:r>
        <w:rPr>
          <w:rFonts w:hint="cs"/>
          <w:rtl/>
        </w:rPr>
        <w:t>بحث راجع به</w:t>
      </w:r>
      <w:r w:rsidR="00256DEF">
        <w:rPr>
          <w:rFonts w:hint="cs"/>
          <w:rtl/>
        </w:rPr>
        <w:t xml:space="preserve"> حکم زیاده تکبیرة الاحرام در نماز بود؛ سه فرض در مسأله مطرح است؛ فرض أ</w:t>
      </w:r>
      <w:r w:rsidR="0022390A">
        <w:rPr>
          <w:rFonts w:hint="cs"/>
          <w:rtl/>
        </w:rPr>
        <w:t xml:space="preserve">ول زیادی سهوی تکبیرة الاحرام بود که مشهور قائل به بطلان نماز به </w:t>
      </w:r>
      <w:r w:rsidR="00DC0023">
        <w:rPr>
          <w:rFonts w:hint="cs"/>
          <w:rtl/>
        </w:rPr>
        <w:t>خاطر رکنیت تکبیرة الاحرام شدند؛ در جلسه قبل وجوهی برای تصحیح نماز مطرح شد.</w:t>
      </w:r>
    </w:p>
    <w:p w:rsidR="000F7F43" w:rsidRDefault="001C385F" w:rsidP="002C3855">
      <w:pPr>
        <w:pStyle w:val="Heading1"/>
        <w:jc w:val="both"/>
        <w:rPr>
          <w:rtl/>
        </w:rPr>
      </w:pPr>
      <w:bookmarkStart w:id="4" w:name="_Toc63022978"/>
      <w:bookmarkStart w:id="5" w:name="_Toc63088717"/>
      <w:bookmarkStart w:id="6" w:name="_Toc63166366"/>
      <w:r>
        <w:rPr>
          <w:rFonts w:hint="cs"/>
          <w:rtl/>
        </w:rPr>
        <w:t xml:space="preserve">حکم </w:t>
      </w:r>
      <w:r w:rsidR="00001B43">
        <w:rPr>
          <w:rFonts w:hint="cs"/>
          <w:rtl/>
        </w:rPr>
        <w:t>زیاده</w:t>
      </w:r>
      <w:r>
        <w:rPr>
          <w:rFonts w:hint="cs"/>
          <w:rtl/>
        </w:rPr>
        <w:t xml:space="preserve"> تکبیرة الاحرام</w:t>
      </w:r>
      <w:bookmarkEnd w:id="4"/>
      <w:bookmarkEnd w:id="5"/>
      <w:bookmarkEnd w:id="6"/>
    </w:p>
    <w:p w:rsidR="00F54C9F" w:rsidRDefault="00F54C9F" w:rsidP="002C3855">
      <w:pPr>
        <w:pStyle w:val="Heading2"/>
        <w:jc w:val="both"/>
        <w:rPr>
          <w:rtl/>
        </w:rPr>
      </w:pPr>
      <w:bookmarkStart w:id="7" w:name="_Toc63166367"/>
      <w:r w:rsidRPr="00F54C9F">
        <w:rPr>
          <w:rFonts w:hint="cs"/>
          <w:rtl/>
        </w:rPr>
        <w:t>بررسی</w:t>
      </w:r>
      <w:r w:rsidRPr="00F54C9F">
        <w:rPr>
          <w:rtl/>
        </w:rPr>
        <w:t xml:space="preserve"> </w:t>
      </w:r>
      <w:r w:rsidRPr="00F54C9F">
        <w:rPr>
          <w:rFonts w:hint="cs"/>
          <w:rtl/>
        </w:rPr>
        <w:t>فرض</w:t>
      </w:r>
      <w:r w:rsidRPr="00F54C9F">
        <w:rPr>
          <w:rtl/>
        </w:rPr>
        <w:t xml:space="preserve"> </w:t>
      </w:r>
      <w:r w:rsidRPr="00F54C9F">
        <w:rPr>
          <w:rFonts w:hint="cs"/>
          <w:rtl/>
        </w:rPr>
        <w:t>أول</w:t>
      </w:r>
      <w:r w:rsidRPr="00F54C9F">
        <w:rPr>
          <w:rtl/>
        </w:rPr>
        <w:t xml:space="preserve"> (</w:t>
      </w:r>
      <w:r w:rsidRPr="00F54C9F">
        <w:rPr>
          <w:rFonts w:hint="cs"/>
          <w:rtl/>
        </w:rPr>
        <w:t>زیادی</w:t>
      </w:r>
      <w:r w:rsidRPr="00F54C9F">
        <w:rPr>
          <w:rtl/>
        </w:rPr>
        <w:t xml:space="preserve"> </w:t>
      </w:r>
      <w:r w:rsidRPr="00F54C9F">
        <w:rPr>
          <w:rFonts w:hint="cs"/>
          <w:rtl/>
        </w:rPr>
        <w:t>سهوی</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Pr="00F54C9F">
        <w:rPr>
          <w:rtl/>
        </w:rPr>
        <w:t>)</w:t>
      </w:r>
      <w:bookmarkEnd w:id="7"/>
    </w:p>
    <w:p w:rsidR="00F54C9F" w:rsidRDefault="00107AE8" w:rsidP="002C3855">
      <w:pPr>
        <w:jc w:val="both"/>
        <w:rPr>
          <w:rtl/>
        </w:rPr>
      </w:pPr>
      <w:r>
        <w:rPr>
          <w:rFonts w:hint="cs"/>
          <w:rtl/>
        </w:rPr>
        <w:t>بحث در این رابطه بود که زیادی سهوی تکبیرة الاحرام موجب بطلان نماز است</w:t>
      </w:r>
      <w:r w:rsidR="00C64B6F">
        <w:rPr>
          <w:rFonts w:hint="cs"/>
          <w:rtl/>
        </w:rPr>
        <w:t xml:space="preserve"> </w:t>
      </w:r>
      <w:r w:rsidR="00C64B6F">
        <w:rPr>
          <w:rFonts w:ascii="Sakkal Majalla" w:hAnsi="Sakkal Majalla" w:cs="Sakkal Majalla" w:hint="cs"/>
          <w:rtl/>
        </w:rPr>
        <w:t>–</w:t>
      </w:r>
      <w:r w:rsidR="00C64B6F">
        <w:rPr>
          <w:rFonts w:hint="cs"/>
          <w:rtl/>
        </w:rPr>
        <w:t>همان طور که مشهور فرموده اند-</w:t>
      </w:r>
      <w:r>
        <w:rPr>
          <w:rFonts w:hint="cs"/>
          <w:rtl/>
        </w:rPr>
        <w:t xml:space="preserve"> یا</w:t>
      </w:r>
      <w:r w:rsidR="00F54C9F">
        <w:rPr>
          <w:rFonts w:hint="cs"/>
          <w:rtl/>
        </w:rPr>
        <w:t xml:space="preserve"> می توان این نماز را تصحیح کرد؟</w:t>
      </w:r>
    </w:p>
    <w:p w:rsidR="00F54C9F" w:rsidRDefault="00107AE8" w:rsidP="002C3855">
      <w:pPr>
        <w:jc w:val="both"/>
        <w:rPr>
          <w:rtl/>
        </w:rPr>
      </w:pPr>
      <w:r w:rsidRPr="00F54C9F">
        <w:rPr>
          <w:rFonts w:hint="cs"/>
          <w:b/>
          <w:bCs/>
          <w:rtl/>
        </w:rPr>
        <w:t>دو وجه برای تصحیح نماز بیان شد؛</w:t>
      </w:r>
    </w:p>
    <w:p w:rsidR="00F54C9F" w:rsidRDefault="00F54C9F" w:rsidP="002C3855">
      <w:pPr>
        <w:pStyle w:val="Heading3"/>
        <w:jc w:val="both"/>
        <w:rPr>
          <w:rtl/>
        </w:rPr>
      </w:pPr>
      <w:bookmarkStart w:id="8" w:name="_Toc63166368"/>
      <w:r>
        <w:rPr>
          <w:rFonts w:hint="cs"/>
          <w:rtl/>
        </w:rPr>
        <w:t>وجه اول برای تصحیح نماز (شمولیت لاتعاد نسبت به زیاده)</w:t>
      </w:r>
      <w:bookmarkEnd w:id="8"/>
    </w:p>
    <w:p w:rsidR="00D47388" w:rsidRDefault="00107AE8" w:rsidP="002C3855">
      <w:pPr>
        <w:jc w:val="both"/>
        <w:rPr>
          <w:rtl/>
        </w:rPr>
      </w:pPr>
      <w:r>
        <w:rPr>
          <w:rFonts w:hint="cs"/>
          <w:rtl/>
        </w:rPr>
        <w:t>یک وجه تمسّک به حدیث لاتعاد بود</w:t>
      </w:r>
      <w:r w:rsidR="00C64B6F">
        <w:rPr>
          <w:rFonts w:hint="cs"/>
          <w:rtl/>
        </w:rPr>
        <w:t xml:space="preserve"> که بزرگانی مثل مرحوم خویی بیان نموده اند که لاتعاد شامل زیاده و نقیصه می شود و اختصاص به نقیصه ندارد و زیاده تکبیرة الاحرام داخل در عقد مستثنی نیست و تنها وقت، قبله، طهور، رکوع و سجود داخل در عقد مستثنی است و لذا عموم حدیث لاتعاد این نماز را تصحیح می کند و حدیث لاتعاد حتّی بر موثقه أبی بصیر «من زاد فی صلاته فعلیه الاعاده» حاکم است.</w:t>
      </w:r>
    </w:p>
    <w:p w:rsidR="00060BE6" w:rsidRDefault="00060BE6" w:rsidP="002C3855">
      <w:pPr>
        <w:pStyle w:val="Heading3"/>
        <w:jc w:val="both"/>
        <w:rPr>
          <w:rtl/>
        </w:rPr>
      </w:pPr>
      <w:bookmarkStart w:id="9" w:name="_Toc63166369"/>
      <w:r>
        <w:rPr>
          <w:rFonts w:hint="cs"/>
          <w:rtl/>
        </w:rPr>
        <w:lastRenderedPageBreak/>
        <w:t>بررسی وجه أول</w:t>
      </w:r>
      <w:bookmarkEnd w:id="9"/>
    </w:p>
    <w:p w:rsidR="00C64B6F" w:rsidRDefault="00C64B6F" w:rsidP="002C3855">
      <w:pPr>
        <w:jc w:val="both"/>
        <w:rPr>
          <w:b/>
          <w:bCs/>
          <w:rtl/>
        </w:rPr>
      </w:pPr>
      <w:r w:rsidRPr="00F54C9F">
        <w:rPr>
          <w:rFonts w:hint="cs"/>
          <w:b/>
          <w:bCs/>
          <w:rtl/>
        </w:rPr>
        <w:t>در رابطه با این وجه بیان کردیم که این وجه مقدماتی دارد که باید مورد بررسی قرار بگیرد؛</w:t>
      </w:r>
    </w:p>
    <w:p w:rsidR="00F413A4" w:rsidRPr="00F54C9F" w:rsidRDefault="00F413A4" w:rsidP="00F413A4">
      <w:pPr>
        <w:pStyle w:val="Heading4"/>
        <w:rPr>
          <w:rtl/>
        </w:rPr>
      </w:pPr>
      <w:bookmarkStart w:id="10" w:name="_Toc63166370"/>
      <w:r>
        <w:rPr>
          <w:rFonts w:hint="cs"/>
          <w:rtl/>
        </w:rPr>
        <w:t>مقدمه أول (شمول حدیث لاتعاد نسبت به زیاده)</w:t>
      </w:r>
      <w:bookmarkEnd w:id="10"/>
    </w:p>
    <w:p w:rsidR="00C64B6F" w:rsidRDefault="00C64B6F" w:rsidP="002C3855">
      <w:pPr>
        <w:jc w:val="both"/>
        <w:rPr>
          <w:rtl/>
        </w:rPr>
      </w:pPr>
      <w:r w:rsidRPr="00C64B6F">
        <w:rPr>
          <w:rFonts w:hint="cs"/>
          <w:b/>
          <w:bCs/>
          <w:rtl/>
        </w:rPr>
        <w:t>مقدمه أول این بود که</w:t>
      </w:r>
      <w:r>
        <w:rPr>
          <w:rFonts w:hint="cs"/>
          <w:rtl/>
        </w:rPr>
        <w:t>: حدیث لاتعاد شامل زیاده هم بشود.</w:t>
      </w:r>
    </w:p>
    <w:p w:rsidR="00C64B6F" w:rsidRDefault="00C64B6F" w:rsidP="002C3855">
      <w:pPr>
        <w:jc w:val="both"/>
        <w:rPr>
          <w:rtl/>
        </w:rPr>
      </w:pPr>
      <w:r w:rsidRPr="00555130">
        <w:rPr>
          <w:rFonts w:hint="cs"/>
          <w:b/>
          <w:bCs/>
          <w:rtl/>
        </w:rPr>
        <w:t>بزرگانی این مقدمه را قبول نکرده اند</w:t>
      </w:r>
      <w:r>
        <w:rPr>
          <w:rFonts w:hint="cs"/>
          <w:rtl/>
        </w:rPr>
        <w:t>؛ از جمله مرحوم حاج شیخ عبدالکریم حائری در ک</w:t>
      </w:r>
      <w:r w:rsidR="00395391">
        <w:rPr>
          <w:rFonts w:hint="cs"/>
          <w:rtl/>
        </w:rPr>
        <w:t>تاب الصلاة صفحه 319 فرموده اند: «</w:t>
      </w:r>
      <w:r w:rsidR="00395391" w:rsidRPr="00395391">
        <w:rPr>
          <w:rFonts w:hint="cs"/>
          <w:color w:val="000080"/>
          <w:rtl/>
        </w:rPr>
        <w:t>الرابع</w:t>
      </w:r>
      <w:r w:rsidR="00395391" w:rsidRPr="00395391">
        <w:rPr>
          <w:color w:val="000080"/>
          <w:rtl/>
        </w:rPr>
        <w:t xml:space="preserve"> </w:t>
      </w:r>
      <w:r w:rsidR="00395391" w:rsidRPr="00395391">
        <w:rPr>
          <w:rFonts w:hint="cs"/>
          <w:color w:val="000080"/>
          <w:rtl/>
        </w:rPr>
        <w:t>الظاهر</w:t>
      </w:r>
      <w:r w:rsidR="00395391" w:rsidRPr="00395391">
        <w:rPr>
          <w:color w:val="000080"/>
          <w:rtl/>
        </w:rPr>
        <w:t xml:space="preserve"> </w:t>
      </w:r>
      <w:r w:rsidR="00395391" w:rsidRPr="00395391">
        <w:rPr>
          <w:rFonts w:hint="cs"/>
          <w:color w:val="000080"/>
          <w:rtl/>
        </w:rPr>
        <w:t>ان</w:t>
      </w:r>
      <w:r w:rsidR="00395391" w:rsidRPr="00395391">
        <w:rPr>
          <w:color w:val="000080"/>
          <w:rtl/>
        </w:rPr>
        <w:t xml:space="preserve"> </w:t>
      </w:r>
      <w:r w:rsidR="00395391" w:rsidRPr="00395391">
        <w:rPr>
          <w:rFonts w:hint="cs"/>
          <w:color w:val="000080"/>
          <w:rtl/>
        </w:rPr>
        <w:t>الرواية</w:t>
      </w:r>
      <w:r w:rsidR="00395391" w:rsidRPr="00395391">
        <w:rPr>
          <w:color w:val="000080"/>
          <w:rtl/>
        </w:rPr>
        <w:t xml:space="preserve"> </w:t>
      </w:r>
      <w:r w:rsidR="00395391" w:rsidRPr="00395391">
        <w:rPr>
          <w:rFonts w:hint="cs"/>
          <w:color w:val="000080"/>
          <w:rtl/>
        </w:rPr>
        <w:t>متعرضة</w:t>
      </w:r>
      <w:r w:rsidR="00395391" w:rsidRPr="00395391">
        <w:rPr>
          <w:color w:val="000080"/>
          <w:rtl/>
        </w:rPr>
        <w:t xml:space="preserve"> </w:t>
      </w:r>
      <w:r w:rsidR="00395391" w:rsidRPr="00395391">
        <w:rPr>
          <w:rFonts w:hint="cs"/>
          <w:color w:val="000080"/>
          <w:rtl/>
        </w:rPr>
        <w:t>للنقيصة</w:t>
      </w:r>
      <w:r w:rsidR="00395391" w:rsidRPr="00395391">
        <w:rPr>
          <w:color w:val="000080"/>
          <w:rtl/>
        </w:rPr>
        <w:t xml:space="preserve"> </w:t>
      </w:r>
      <w:r w:rsidR="00395391" w:rsidRPr="00395391">
        <w:rPr>
          <w:rFonts w:hint="cs"/>
          <w:color w:val="000080"/>
          <w:rtl/>
        </w:rPr>
        <w:t>الواردة</w:t>
      </w:r>
      <w:r w:rsidR="00395391" w:rsidRPr="00395391">
        <w:rPr>
          <w:color w:val="000080"/>
          <w:rtl/>
        </w:rPr>
        <w:t xml:space="preserve"> </w:t>
      </w:r>
      <w:r w:rsidR="00395391" w:rsidRPr="00395391">
        <w:rPr>
          <w:rFonts w:hint="cs"/>
          <w:color w:val="000080"/>
          <w:rtl/>
        </w:rPr>
        <w:t>على</w:t>
      </w:r>
      <w:r w:rsidR="00395391" w:rsidRPr="00395391">
        <w:rPr>
          <w:color w:val="000080"/>
          <w:rtl/>
        </w:rPr>
        <w:t xml:space="preserve"> </w:t>
      </w:r>
      <w:r w:rsidR="00395391" w:rsidRPr="00395391">
        <w:rPr>
          <w:rFonts w:hint="cs"/>
          <w:color w:val="000080"/>
          <w:rtl/>
        </w:rPr>
        <w:t>الصلاة</w:t>
      </w:r>
      <w:r w:rsidR="00395391" w:rsidRPr="00395391">
        <w:rPr>
          <w:color w:val="000080"/>
          <w:rtl/>
        </w:rPr>
        <w:t xml:space="preserve"> </w:t>
      </w:r>
      <w:r w:rsidR="00395391" w:rsidRPr="00395391">
        <w:rPr>
          <w:rFonts w:hint="cs"/>
          <w:color w:val="000080"/>
          <w:rtl/>
        </w:rPr>
        <w:t>و</w:t>
      </w:r>
      <w:r w:rsidR="00395391" w:rsidRPr="00395391">
        <w:rPr>
          <w:color w:val="000080"/>
          <w:rtl/>
        </w:rPr>
        <w:t xml:space="preserve"> </w:t>
      </w:r>
      <w:r w:rsidR="00395391" w:rsidRPr="00395391">
        <w:rPr>
          <w:rFonts w:hint="cs"/>
          <w:color w:val="000080"/>
          <w:rtl/>
        </w:rPr>
        <w:t>اما</w:t>
      </w:r>
      <w:r w:rsidR="00395391" w:rsidRPr="00395391">
        <w:rPr>
          <w:color w:val="000080"/>
          <w:rtl/>
        </w:rPr>
        <w:t xml:space="preserve"> </w:t>
      </w:r>
      <w:r w:rsidR="00395391" w:rsidRPr="00395391">
        <w:rPr>
          <w:rFonts w:hint="cs"/>
          <w:color w:val="000080"/>
          <w:rtl/>
        </w:rPr>
        <w:t>الزيادة</w:t>
      </w:r>
      <w:r w:rsidR="00395391" w:rsidRPr="00395391">
        <w:rPr>
          <w:color w:val="000080"/>
          <w:rtl/>
        </w:rPr>
        <w:t xml:space="preserve"> </w:t>
      </w:r>
      <w:r w:rsidR="00395391" w:rsidRPr="00395391">
        <w:rPr>
          <w:rFonts w:hint="cs"/>
          <w:color w:val="000080"/>
          <w:rtl/>
        </w:rPr>
        <w:t>فهي</w:t>
      </w:r>
      <w:r w:rsidR="00395391" w:rsidRPr="00395391">
        <w:rPr>
          <w:color w:val="000080"/>
          <w:rtl/>
        </w:rPr>
        <w:t xml:space="preserve"> </w:t>
      </w:r>
      <w:r w:rsidR="00395391" w:rsidRPr="00395391">
        <w:rPr>
          <w:rFonts w:hint="cs"/>
          <w:color w:val="000080"/>
          <w:rtl/>
        </w:rPr>
        <w:t>ساكتة</w:t>
      </w:r>
      <w:r w:rsidR="00395391" w:rsidRPr="00395391">
        <w:rPr>
          <w:color w:val="000080"/>
          <w:rtl/>
        </w:rPr>
        <w:t xml:space="preserve"> </w:t>
      </w:r>
      <w:r w:rsidR="00395391" w:rsidRPr="00395391">
        <w:rPr>
          <w:rFonts w:hint="cs"/>
          <w:color w:val="000080"/>
          <w:rtl/>
        </w:rPr>
        <w:t>عنها‌في</w:t>
      </w:r>
      <w:r w:rsidR="00395391" w:rsidRPr="00395391">
        <w:rPr>
          <w:color w:val="000080"/>
          <w:rtl/>
        </w:rPr>
        <w:t xml:space="preserve"> </w:t>
      </w:r>
      <w:r w:rsidR="00395391" w:rsidRPr="00395391">
        <w:rPr>
          <w:rFonts w:hint="cs"/>
          <w:color w:val="000080"/>
          <w:rtl/>
        </w:rPr>
        <w:t>المستثنى</w:t>
      </w:r>
      <w:r w:rsidR="00395391" w:rsidRPr="00395391">
        <w:rPr>
          <w:color w:val="000080"/>
          <w:rtl/>
        </w:rPr>
        <w:t xml:space="preserve"> </w:t>
      </w:r>
      <w:r w:rsidR="00395391" w:rsidRPr="00395391">
        <w:rPr>
          <w:rFonts w:hint="cs"/>
          <w:color w:val="000080"/>
          <w:rtl/>
        </w:rPr>
        <w:t>و</w:t>
      </w:r>
      <w:r w:rsidR="00395391" w:rsidRPr="00395391">
        <w:rPr>
          <w:color w:val="000080"/>
          <w:rtl/>
        </w:rPr>
        <w:t xml:space="preserve"> </w:t>
      </w:r>
      <w:r w:rsidR="00395391" w:rsidRPr="00395391">
        <w:rPr>
          <w:rFonts w:hint="cs"/>
          <w:color w:val="000080"/>
          <w:rtl/>
        </w:rPr>
        <w:t>المستثنى</w:t>
      </w:r>
      <w:r w:rsidR="00395391" w:rsidRPr="00395391">
        <w:rPr>
          <w:color w:val="000080"/>
          <w:rtl/>
        </w:rPr>
        <w:t xml:space="preserve"> </w:t>
      </w:r>
      <w:r w:rsidR="00395391" w:rsidRPr="00395391">
        <w:rPr>
          <w:rFonts w:hint="cs"/>
          <w:color w:val="000080"/>
          <w:rtl/>
        </w:rPr>
        <w:t>منه</w:t>
      </w:r>
      <w:r w:rsidR="00395391">
        <w:rPr>
          <w:rFonts w:hint="cs"/>
          <w:rtl/>
        </w:rPr>
        <w:t>» و همین طور مرحوم بروجردی در تبیان الصلاة جلد 7</w:t>
      </w:r>
      <w:r w:rsidR="004943B1">
        <w:rPr>
          <w:rFonts w:hint="cs"/>
          <w:rtl/>
        </w:rPr>
        <w:t xml:space="preserve"> صفحه 12 فرموده اند: «</w:t>
      </w:r>
      <w:r w:rsidR="004943B1" w:rsidRPr="004943B1">
        <w:rPr>
          <w:rFonts w:hint="cs"/>
          <w:color w:val="000080"/>
          <w:rtl/>
        </w:rPr>
        <w:t>الحق</w:t>
      </w:r>
      <w:r w:rsidR="004943B1" w:rsidRPr="004943B1">
        <w:rPr>
          <w:color w:val="000080"/>
          <w:rtl/>
        </w:rPr>
        <w:t xml:space="preserve"> </w:t>
      </w:r>
      <w:r w:rsidR="004943B1" w:rsidRPr="004943B1">
        <w:rPr>
          <w:rFonts w:hint="cs"/>
          <w:color w:val="000080"/>
          <w:rtl/>
        </w:rPr>
        <w:t>عدم</w:t>
      </w:r>
      <w:r w:rsidR="004943B1" w:rsidRPr="004943B1">
        <w:rPr>
          <w:color w:val="000080"/>
          <w:rtl/>
        </w:rPr>
        <w:t xml:space="preserve"> </w:t>
      </w:r>
      <w:r w:rsidR="004943B1" w:rsidRPr="004943B1">
        <w:rPr>
          <w:rFonts w:hint="cs"/>
          <w:color w:val="000080"/>
          <w:rtl/>
        </w:rPr>
        <w:t>شموله</w:t>
      </w:r>
      <w:r w:rsidR="004943B1" w:rsidRPr="004943B1">
        <w:rPr>
          <w:color w:val="000080"/>
          <w:rtl/>
        </w:rPr>
        <w:t xml:space="preserve"> </w:t>
      </w:r>
      <w:r w:rsidR="004943B1" w:rsidRPr="004943B1">
        <w:rPr>
          <w:rFonts w:hint="cs"/>
          <w:color w:val="000080"/>
          <w:rtl/>
        </w:rPr>
        <w:t>للموانع‌</w:t>
      </w:r>
      <w:r w:rsidR="004943B1">
        <w:rPr>
          <w:rFonts w:hint="cs"/>
          <w:rtl/>
        </w:rPr>
        <w:t>»</w:t>
      </w:r>
      <w:r w:rsidR="00335089">
        <w:rPr>
          <w:rFonts w:hint="cs"/>
          <w:rtl/>
        </w:rPr>
        <w:t xml:space="preserve"> و زیاده یکی از موانع است.</w:t>
      </w:r>
    </w:p>
    <w:p w:rsidR="00335089" w:rsidRDefault="00335089" w:rsidP="002C3855">
      <w:pPr>
        <w:jc w:val="both"/>
        <w:rPr>
          <w:rtl/>
        </w:rPr>
      </w:pPr>
      <w:r>
        <w:rPr>
          <w:rFonts w:hint="cs"/>
          <w:rtl/>
        </w:rPr>
        <w:t>ایشان به همان دو وجهی که در جلسه قبل اشاره کردیم، در اینجا اشاره نموده اند: «</w:t>
      </w:r>
      <w:r w:rsidRPr="00335089">
        <w:rPr>
          <w:rFonts w:hint="cs"/>
          <w:color w:val="000080"/>
          <w:rtl/>
        </w:rPr>
        <w:t>بأنّ</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منه</w:t>
      </w:r>
      <w:r w:rsidRPr="00335089">
        <w:rPr>
          <w:color w:val="000080"/>
          <w:rtl/>
        </w:rPr>
        <w:t xml:space="preserve"> </w:t>
      </w:r>
      <w:r w:rsidRPr="00335089">
        <w:rPr>
          <w:rFonts w:hint="cs"/>
          <w:color w:val="000080"/>
          <w:rtl/>
        </w:rPr>
        <w:t>حيث</w:t>
      </w:r>
      <w:r w:rsidRPr="00335089">
        <w:rPr>
          <w:color w:val="000080"/>
          <w:rtl/>
        </w:rPr>
        <w:t xml:space="preserve"> </w:t>
      </w:r>
      <w:r w:rsidRPr="00335089">
        <w:rPr>
          <w:rFonts w:hint="cs"/>
          <w:color w:val="000080"/>
          <w:rtl/>
        </w:rPr>
        <w:t>لا</w:t>
      </w:r>
      <w:r w:rsidRPr="00335089">
        <w:rPr>
          <w:color w:val="000080"/>
          <w:rtl/>
        </w:rPr>
        <w:t xml:space="preserve"> </w:t>
      </w:r>
      <w:r w:rsidRPr="00335089">
        <w:rPr>
          <w:rFonts w:hint="cs"/>
          <w:color w:val="000080"/>
          <w:rtl/>
        </w:rPr>
        <w:t>يكون</w:t>
      </w:r>
      <w:r w:rsidRPr="00335089">
        <w:rPr>
          <w:color w:val="000080"/>
          <w:rtl/>
        </w:rPr>
        <w:t xml:space="preserve"> </w:t>
      </w:r>
      <w:r w:rsidRPr="00335089">
        <w:rPr>
          <w:rFonts w:hint="cs"/>
          <w:color w:val="000080"/>
          <w:rtl/>
        </w:rPr>
        <w:t>مذكورا</w:t>
      </w:r>
      <w:r w:rsidRPr="00335089">
        <w:rPr>
          <w:color w:val="000080"/>
          <w:rtl/>
        </w:rPr>
        <w:t xml:space="preserve"> </w:t>
      </w:r>
      <w:r w:rsidRPr="00335089">
        <w:rPr>
          <w:rFonts w:hint="cs"/>
          <w:color w:val="000080"/>
          <w:rtl/>
        </w:rPr>
        <w:t>في</w:t>
      </w:r>
      <w:r w:rsidRPr="00335089">
        <w:rPr>
          <w:color w:val="000080"/>
          <w:rtl/>
        </w:rPr>
        <w:t xml:space="preserve"> </w:t>
      </w:r>
      <w:r w:rsidRPr="00335089">
        <w:rPr>
          <w:rFonts w:hint="cs"/>
          <w:color w:val="000080"/>
          <w:rtl/>
        </w:rPr>
        <w:t>الحديث،</w:t>
      </w:r>
      <w:r w:rsidRPr="00335089">
        <w:rPr>
          <w:color w:val="000080"/>
          <w:rtl/>
        </w:rPr>
        <w:t xml:space="preserve"> </w:t>
      </w:r>
      <w:r w:rsidRPr="00335089">
        <w:rPr>
          <w:rFonts w:hint="cs"/>
          <w:color w:val="000080"/>
          <w:rtl/>
        </w:rPr>
        <w:t>فيحتمل</w:t>
      </w:r>
      <w:r w:rsidRPr="00335089">
        <w:rPr>
          <w:color w:val="000080"/>
          <w:rtl/>
        </w:rPr>
        <w:t xml:space="preserve"> </w:t>
      </w:r>
      <w:r w:rsidRPr="00335089">
        <w:rPr>
          <w:rFonts w:hint="cs"/>
          <w:color w:val="000080"/>
          <w:rtl/>
        </w:rPr>
        <w:t>كون</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منه</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خصوص</w:t>
      </w:r>
      <w:r w:rsidRPr="00335089">
        <w:rPr>
          <w:color w:val="000080"/>
          <w:rtl/>
        </w:rPr>
        <w:t xml:space="preserve"> </w:t>
      </w:r>
      <w:r w:rsidRPr="00335089">
        <w:rPr>
          <w:rFonts w:hint="cs"/>
          <w:color w:val="000080"/>
          <w:rtl/>
        </w:rPr>
        <w:t>سنخ</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المذكور</w:t>
      </w:r>
      <w:r w:rsidRPr="00335089">
        <w:rPr>
          <w:color w:val="000080"/>
          <w:rtl/>
        </w:rPr>
        <w:t xml:space="preserve"> </w:t>
      </w:r>
      <w:r w:rsidRPr="00335089">
        <w:rPr>
          <w:rFonts w:hint="cs"/>
          <w:color w:val="000080"/>
          <w:rtl/>
        </w:rPr>
        <w:t>في</w:t>
      </w:r>
      <w:r w:rsidRPr="00335089">
        <w:rPr>
          <w:color w:val="000080"/>
          <w:rtl/>
        </w:rPr>
        <w:t xml:space="preserve"> </w:t>
      </w:r>
      <w:r w:rsidRPr="00335089">
        <w:rPr>
          <w:rFonts w:hint="cs"/>
          <w:color w:val="000080"/>
          <w:rtl/>
        </w:rPr>
        <w:t>الحديث،</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يمكن</w:t>
      </w:r>
      <w:r w:rsidRPr="00335089">
        <w:rPr>
          <w:color w:val="000080"/>
          <w:rtl/>
        </w:rPr>
        <w:t xml:space="preserve"> </w:t>
      </w:r>
      <w:r w:rsidRPr="00335089">
        <w:rPr>
          <w:rFonts w:hint="cs"/>
          <w:color w:val="000080"/>
          <w:rtl/>
        </w:rPr>
        <w:t>كونه</w:t>
      </w:r>
      <w:r w:rsidRPr="00335089">
        <w:rPr>
          <w:color w:val="000080"/>
          <w:rtl/>
        </w:rPr>
        <w:t xml:space="preserve"> </w:t>
      </w:r>
      <w:r w:rsidRPr="00335089">
        <w:rPr>
          <w:rFonts w:hint="cs"/>
          <w:color w:val="000080"/>
          <w:rtl/>
        </w:rPr>
        <w:t>الأعم</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سنخ</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غيره،</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لكن</w:t>
      </w:r>
      <w:r w:rsidRPr="00335089">
        <w:rPr>
          <w:color w:val="000080"/>
          <w:rtl/>
        </w:rPr>
        <w:t xml:space="preserve"> </w:t>
      </w:r>
      <w:r w:rsidRPr="00335089">
        <w:rPr>
          <w:rFonts w:hint="cs"/>
          <w:color w:val="000080"/>
          <w:rtl/>
        </w:rPr>
        <w:t>بقرينة</w:t>
      </w:r>
      <w:r w:rsidRPr="00335089">
        <w:rPr>
          <w:color w:val="000080"/>
          <w:rtl/>
        </w:rPr>
        <w:t xml:space="preserve"> </w:t>
      </w:r>
      <w:r w:rsidRPr="00335089">
        <w:rPr>
          <w:rFonts w:hint="cs"/>
          <w:color w:val="000080"/>
          <w:rtl/>
        </w:rPr>
        <w:t>كون</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هو</w:t>
      </w:r>
      <w:r w:rsidRPr="00335089">
        <w:rPr>
          <w:color w:val="000080"/>
          <w:rtl/>
        </w:rPr>
        <w:t xml:space="preserve"> </w:t>
      </w:r>
      <w:r w:rsidRPr="00335089">
        <w:rPr>
          <w:rFonts w:hint="cs"/>
          <w:color w:val="000080"/>
          <w:rtl/>
        </w:rPr>
        <w:t>خصوص</w:t>
      </w:r>
      <w:r w:rsidRPr="00335089">
        <w:rPr>
          <w:color w:val="000080"/>
          <w:rtl/>
        </w:rPr>
        <w:t xml:space="preserve"> </w:t>
      </w:r>
      <w:r w:rsidRPr="00335089">
        <w:rPr>
          <w:rFonts w:hint="cs"/>
          <w:color w:val="000080"/>
          <w:rtl/>
        </w:rPr>
        <w:t>الأجزاء</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الشرائط</w:t>
      </w:r>
      <w:r w:rsidRPr="00335089">
        <w:rPr>
          <w:color w:val="000080"/>
          <w:rtl/>
        </w:rPr>
        <w:t xml:space="preserve"> </w:t>
      </w:r>
      <w:r w:rsidRPr="00335089">
        <w:rPr>
          <w:rFonts w:hint="cs"/>
          <w:color w:val="000080"/>
          <w:rtl/>
        </w:rPr>
        <w:t>لأنّ</w:t>
      </w:r>
      <w:r w:rsidRPr="00335089">
        <w:rPr>
          <w:color w:val="000080"/>
          <w:rtl/>
        </w:rPr>
        <w:t xml:space="preserve"> </w:t>
      </w:r>
      <w:r w:rsidRPr="00335089">
        <w:rPr>
          <w:rFonts w:hint="cs"/>
          <w:color w:val="000080"/>
          <w:rtl/>
        </w:rPr>
        <w:t>الخمسة</w:t>
      </w:r>
      <w:r w:rsidRPr="00335089">
        <w:rPr>
          <w:color w:val="000080"/>
          <w:rtl/>
        </w:rPr>
        <w:t xml:space="preserve"> </w:t>
      </w:r>
      <w:r w:rsidRPr="00335089">
        <w:rPr>
          <w:rFonts w:hint="cs"/>
          <w:color w:val="000080"/>
          <w:rtl/>
        </w:rPr>
        <w:t>المذكورة</w:t>
      </w:r>
      <w:r w:rsidRPr="00335089">
        <w:rPr>
          <w:color w:val="000080"/>
          <w:rtl/>
        </w:rPr>
        <w:t xml:space="preserve"> </w:t>
      </w:r>
      <w:r w:rsidRPr="00335089">
        <w:rPr>
          <w:rFonts w:hint="cs"/>
          <w:color w:val="000080"/>
          <w:rtl/>
        </w:rPr>
        <w:t>في</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إمّا</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الأجزاء</w:t>
      </w:r>
      <w:r w:rsidRPr="00335089">
        <w:rPr>
          <w:color w:val="000080"/>
          <w:rtl/>
        </w:rPr>
        <w:t xml:space="preserve"> </w:t>
      </w:r>
      <w:r w:rsidRPr="00335089">
        <w:rPr>
          <w:rFonts w:hint="cs"/>
          <w:color w:val="000080"/>
          <w:rtl/>
        </w:rPr>
        <w:t>أو</w:t>
      </w:r>
      <w:r w:rsidRPr="00335089">
        <w:rPr>
          <w:color w:val="000080"/>
          <w:rtl/>
        </w:rPr>
        <w:t xml:space="preserve"> </w:t>
      </w:r>
      <w:r w:rsidRPr="00335089">
        <w:rPr>
          <w:rFonts w:hint="cs"/>
          <w:color w:val="000080"/>
          <w:rtl/>
        </w:rPr>
        <w:t>الشرائط</w:t>
      </w:r>
      <w:r w:rsidRPr="00335089">
        <w:rPr>
          <w:color w:val="000080"/>
          <w:rtl/>
        </w:rPr>
        <w:t xml:space="preserve"> </w:t>
      </w:r>
      <w:r w:rsidRPr="00335089">
        <w:rPr>
          <w:rFonts w:hint="cs"/>
          <w:color w:val="000080"/>
          <w:rtl/>
        </w:rPr>
        <w:t>فقط،</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ليس</w:t>
      </w:r>
      <w:r w:rsidRPr="00335089">
        <w:rPr>
          <w:color w:val="000080"/>
          <w:rtl/>
        </w:rPr>
        <w:t xml:space="preserve"> </w:t>
      </w:r>
      <w:r w:rsidRPr="00335089">
        <w:rPr>
          <w:rFonts w:hint="cs"/>
          <w:color w:val="000080"/>
          <w:rtl/>
        </w:rPr>
        <w:t>فيه</w:t>
      </w:r>
      <w:r w:rsidRPr="00335089">
        <w:rPr>
          <w:color w:val="000080"/>
          <w:rtl/>
        </w:rPr>
        <w:t xml:space="preserve"> </w:t>
      </w:r>
      <w:r w:rsidRPr="00335089">
        <w:rPr>
          <w:rFonts w:hint="cs"/>
          <w:color w:val="000080"/>
          <w:rtl/>
        </w:rPr>
        <w:t>أحد</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الموانع،</w:t>
      </w:r>
      <w:r w:rsidRPr="00335089">
        <w:rPr>
          <w:color w:val="000080"/>
          <w:rtl/>
        </w:rPr>
        <w:t xml:space="preserve"> </w:t>
      </w:r>
      <w:r w:rsidRPr="00335089">
        <w:rPr>
          <w:rFonts w:hint="cs"/>
          <w:color w:val="000080"/>
          <w:rtl/>
        </w:rPr>
        <w:t>فالقدر</w:t>
      </w:r>
      <w:r w:rsidRPr="00335089">
        <w:rPr>
          <w:color w:val="000080"/>
          <w:rtl/>
        </w:rPr>
        <w:t xml:space="preserve"> </w:t>
      </w:r>
      <w:r w:rsidRPr="00335089">
        <w:rPr>
          <w:rFonts w:hint="cs"/>
          <w:color w:val="000080"/>
          <w:rtl/>
        </w:rPr>
        <w:t>المتيقن</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منه</w:t>
      </w:r>
      <w:r w:rsidRPr="00335089">
        <w:rPr>
          <w:color w:val="000080"/>
          <w:rtl/>
        </w:rPr>
        <w:t xml:space="preserve"> </w:t>
      </w:r>
      <w:r w:rsidRPr="00335089">
        <w:rPr>
          <w:rFonts w:hint="cs"/>
          <w:color w:val="000080"/>
          <w:rtl/>
        </w:rPr>
        <w:t>أيضا</w:t>
      </w:r>
      <w:r w:rsidRPr="00335089">
        <w:rPr>
          <w:color w:val="000080"/>
          <w:rtl/>
        </w:rPr>
        <w:t xml:space="preserve"> </w:t>
      </w:r>
      <w:r w:rsidRPr="00335089">
        <w:rPr>
          <w:rFonts w:hint="cs"/>
          <w:color w:val="000080"/>
          <w:rtl/>
        </w:rPr>
        <w:t>خصوص</w:t>
      </w:r>
      <w:r w:rsidRPr="00335089">
        <w:rPr>
          <w:color w:val="000080"/>
          <w:rtl/>
        </w:rPr>
        <w:t xml:space="preserve"> </w:t>
      </w:r>
      <w:r w:rsidRPr="00335089">
        <w:rPr>
          <w:rFonts w:hint="cs"/>
          <w:color w:val="000080"/>
          <w:rtl/>
        </w:rPr>
        <w:t>الأجزاء</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الشرائط،</w:t>
      </w:r>
      <w:r w:rsidRPr="00335089">
        <w:rPr>
          <w:color w:val="000080"/>
          <w:rtl/>
        </w:rPr>
        <w:t xml:space="preserve"> </w:t>
      </w:r>
      <w:r w:rsidRPr="00335089">
        <w:rPr>
          <w:rFonts w:hint="cs"/>
          <w:color w:val="000080"/>
          <w:rtl/>
        </w:rPr>
        <w:t>فتحصل</w:t>
      </w:r>
      <w:r w:rsidRPr="00335089">
        <w:rPr>
          <w:color w:val="000080"/>
          <w:rtl/>
        </w:rPr>
        <w:t xml:space="preserve"> </w:t>
      </w:r>
      <w:r w:rsidRPr="00335089">
        <w:rPr>
          <w:rFonts w:hint="cs"/>
          <w:color w:val="000080"/>
          <w:rtl/>
        </w:rPr>
        <w:t>أنّ</w:t>
      </w:r>
      <w:r w:rsidRPr="00335089">
        <w:rPr>
          <w:color w:val="000080"/>
          <w:rtl/>
        </w:rPr>
        <w:t xml:space="preserve"> </w:t>
      </w:r>
      <w:r w:rsidRPr="00335089">
        <w:rPr>
          <w:rFonts w:hint="cs"/>
          <w:color w:val="000080"/>
          <w:rtl/>
        </w:rPr>
        <w:t>الظاهر</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منه</w:t>
      </w:r>
      <w:r w:rsidRPr="00335089">
        <w:rPr>
          <w:color w:val="000080"/>
          <w:rtl/>
        </w:rPr>
        <w:t xml:space="preserve"> </w:t>
      </w:r>
      <w:r w:rsidRPr="00335089">
        <w:rPr>
          <w:rFonts w:hint="cs"/>
          <w:color w:val="000080"/>
          <w:rtl/>
        </w:rPr>
        <w:t>خصوص</w:t>
      </w:r>
      <w:r w:rsidRPr="00335089">
        <w:rPr>
          <w:color w:val="000080"/>
          <w:rtl/>
        </w:rPr>
        <w:t xml:space="preserve"> </w:t>
      </w:r>
      <w:r w:rsidRPr="00335089">
        <w:rPr>
          <w:rFonts w:hint="cs"/>
          <w:color w:val="000080"/>
          <w:rtl/>
        </w:rPr>
        <w:t>ما</w:t>
      </w:r>
      <w:r w:rsidRPr="00335089">
        <w:rPr>
          <w:color w:val="000080"/>
          <w:rtl/>
        </w:rPr>
        <w:t xml:space="preserve"> </w:t>
      </w:r>
      <w:r w:rsidRPr="00335089">
        <w:rPr>
          <w:rFonts w:hint="cs"/>
          <w:color w:val="000080"/>
          <w:rtl/>
        </w:rPr>
        <w:t>هو</w:t>
      </w:r>
      <w:r w:rsidRPr="00335089">
        <w:rPr>
          <w:color w:val="000080"/>
          <w:rtl/>
        </w:rPr>
        <w:t xml:space="preserve"> </w:t>
      </w:r>
      <w:r w:rsidRPr="00335089">
        <w:rPr>
          <w:rFonts w:hint="cs"/>
          <w:color w:val="000080"/>
          <w:rtl/>
        </w:rPr>
        <w:t>من</w:t>
      </w:r>
      <w:r w:rsidRPr="00335089">
        <w:rPr>
          <w:color w:val="000080"/>
          <w:rtl/>
        </w:rPr>
        <w:t xml:space="preserve"> </w:t>
      </w:r>
      <w:r w:rsidRPr="00335089">
        <w:rPr>
          <w:rFonts w:hint="cs"/>
          <w:color w:val="000080"/>
          <w:rtl/>
        </w:rPr>
        <w:t>سنخ</w:t>
      </w:r>
      <w:r w:rsidRPr="00335089">
        <w:rPr>
          <w:color w:val="000080"/>
          <w:rtl/>
        </w:rPr>
        <w:t xml:space="preserve"> </w:t>
      </w:r>
      <w:r w:rsidRPr="00335089">
        <w:rPr>
          <w:rFonts w:hint="cs"/>
          <w:color w:val="000080"/>
          <w:rtl/>
        </w:rPr>
        <w:t>المستثنى</w:t>
      </w:r>
      <w:r w:rsidRPr="00335089">
        <w:rPr>
          <w:color w:val="000080"/>
          <w:rtl/>
        </w:rPr>
        <w:t xml:space="preserve"> </w:t>
      </w:r>
      <w:r w:rsidRPr="00335089">
        <w:rPr>
          <w:rFonts w:hint="cs"/>
          <w:color w:val="000080"/>
          <w:rtl/>
        </w:rPr>
        <w:t>فالحديث</w:t>
      </w:r>
      <w:r w:rsidRPr="00335089">
        <w:rPr>
          <w:color w:val="000080"/>
          <w:rtl/>
        </w:rPr>
        <w:t xml:space="preserve"> </w:t>
      </w:r>
      <w:r w:rsidRPr="00335089">
        <w:rPr>
          <w:rFonts w:hint="cs"/>
          <w:color w:val="000080"/>
          <w:rtl/>
        </w:rPr>
        <w:t>لا</w:t>
      </w:r>
      <w:r w:rsidRPr="00335089">
        <w:rPr>
          <w:color w:val="000080"/>
          <w:rtl/>
        </w:rPr>
        <w:t xml:space="preserve"> </w:t>
      </w:r>
      <w:r w:rsidRPr="00335089">
        <w:rPr>
          <w:rFonts w:hint="cs"/>
          <w:color w:val="000080"/>
          <w:rtl/>
        </w:rPr>
        <w:t>يشمل</w:t>
      </w:r>
      <w:r w:rsidRPr="00335089">
        <w:rPr>
          <w:color w:val="000080"/>
          <w:rtl/>
        </w:rPr>
        <w:t xml:space="preserve"> </w:t>
      </w:r>
      <w:r w:rsidRPr="00335089">
        <w:rPr>
          <w:rFonts w:hint="cs"/>
          <w:color w:val="000080"/>
          <w:rtl/>
        </w:rPr>
        <w:t>إلّا</w:t>
      </w:r>
      <w:r w:rsidRPr="00335089">
        <w:rPr>
          <w:color w:val="000080"/>
          <w:rtl/>
        </w:rPr>
        <w:t xml:space="preserve"> </w:t>
      </w:r>
      <w:r w:rsidRPr="00335089">
        <w:rPr>
          <w:rFonts w:hint="cs"/>
          <w:color w:val="000080"/>
          <w:rtl/>
        </w:rPr>
        <w:t>الاجزاء</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الشرائط،</w:t>
      </w:r>
      <w:r w:rsidRPr="00335089">
        <w:rPr>
          <w:color w:val="000080"/>
          <w:rtl/>
        </w:rPr>
        <w:t xml:space="preserve"> </w:t>
      </w:r>
      <w:r w:rsidRPr="00335089">
        <w:rPr>
          <w:rFonts w:hint="cs"/>
          <w:color w:val="000080"/>
          <w:rtl/>
        </w:rPr>
        <w:t>و</w:t>
      </w:r>
      <w:r w:rsidRPr="00335089">
        <w:rPr>
          <w:color w:val="000080"/>
          <w:rtl/>
        </w:rPr>
        <w:t xml:space="preserve"> </w:t>
      </w:r>
      <w:r w:rsidRPr="00335089">
        <w:rPr>
          <w:rFonts w:hint="cs"/>
          <w:color w:val="000080"/>
          <w:rtl/>
        </w:rPr>
        <w:t>لا</w:t>
      </w:r>
      <w:r w:rsidRPr="00335089">
        <w:rPr>
          <w:color w:val="000080"/>
          <w:rtl/>
        </w:rPr>
        <w:t xml:space="preserve"> </w:t>
      </w:r>
      <w:r w:rsidRPr="00335089">
        <w:rPr>
          <w:rFonts w:hint="cs"/>
          <w:color w:val="000080"/>
          <w:rtl/>
        </w:rPr>
        <w:t>يشمل</w:t>
      </w:r>
      <w:r w:rsidRPr="00335089">
        <w:rPr>
          <w:color w:val="000080"/>
          <w:rtl/>
        </w:rPr>
        <w:t xml:space="preserve"> </w:t>
      </w:r>
      <w:r w:rsidRPr="00335089">
        <w:rPr>
          <w:rFonts w:hint="cs"/>
          <w:color w:val="000080"/>
          <w:rtl/>
        </w:rPr>
        <w:t>الموانع</w:t>
      </w:r>
      <w:r>
        <w:rPr>
          <w:rFonts w:hint="cs"/>
          <w:rtl/>
        </w:rPr>
        <w:t>»</w:t>
      </w:r>
    </w:p>
    <w:p w:rsidR="00335089" w:rsidRDefault="00335089" w:rsidP="002C3855">
      <w:pPr>
        <w:jc w:val="both"/>
        <w:rPr>
          <w:rtl/>
        </w:rPr>
      </w:pPr>
      <w:r>
        <w:rPr>
          <w:rFonts w:hint="cs"/>
          <w:rtl/>
        </w:rPr>
        <w:t>مستثنای در حدیث نقیصه است و لذا مقدّر مستثنی منه «لاتعاد الصلاة من نقیصة</w:t>
      </w:r>
      <w:r w:rsidR="00B52B86">
        <w:rPr>
          <w:rFonts w:hint="cs"/>
          <w:rtl/>
        </w:rPr>
        <w:t xml:space="preserve"> جزء أو شرط</w:t>
      </w:r>
      <w:r>
        <w:rPr>
          <w:rFonts w:hint="cs"/>
          <w:rtl/>
        </w:rPr>
        <w:t xml:space="preserve"> الا من نقیصة خمسه» خواهد بود.</w:t>
      </w:r>
      <w:r w:rsidR="00B52B86">
        <w:rPr>
          <w:rFonts w:hint="cs"/>
          <w:rtl/>
        </w:rPr>
        <w:t xml:space="preserve"> و بعد فرموده اند بر فرض مقدّر در مستثنی منه أعم از نقیصه جزء و شرط و ایجاد مانع است، به قرینه این که مستثنی تنها أجزاء و شرایط را ذکر کرده است (وقت و طهور و قبله شرط و رکوع و سجود جزء نماز اند)</w:t>
      </w:r>
      <w:r w:rsidR="004800E6">
        <w:rPr>
          <w:rFonts w:hint="cs"/>
          <w:rtl/>
        </w:rPr>
        <w:t xml:space="preserve"> و موانع را ذکر نکرده است، قدرمتیقّن از مستثنی منه نیز خصوص أجزاء و شرایط خواهد بود.</w:t>
      </w:r>
      <w:r w:rsidR="005D7614">
        <w:rPr>
          <w:rFonts w:hint="cs"/>
          <w:rtl/>
        </w:rPr>
        <w:t xml:space="preserve"> لذا ادّعا می شود که حدیث لاتعاد شامل زیاده که از موانع است نمی شود.</w:t>
      </w:r>
    </w:p>
    <w:p w:rsidR="005D7614" w:rsidRDefault="005D7614" w:rsidP="002C3855">
      <w:pPr>
        <w:jc w:val="both"/>
        <w:rPr>
          <w:rtl/>
        </w:rPr>
      </w:pPr>
      <w:r w:rsidRPr="00555130">
        <w:rPr>
          <w:rFonts w:hint="cs"/>
          <w:b/>
          <w:bCs/>
          <w:rtl/>
        </w:rPr>
        <w:t>ما بیان نمودی</w:t>
      </w:r>
      <w:r w:rsidR="00F97F5A" w:rsidRPr="00555130">
        <w:rPr>
          <w:rFonts w:hint="cs"/>
          <w:b/>
          <w:bCs/>
          <w:rtl/>
        </w:rPr>
        <w:t>م که این مطلب صحیح نیست</w:t>
      </w:r>
      <w:r w:rsidR="00060BE6">
        <w:rPr>
          <w:rFonts w:hint="cs"/>
          <w:rtl/>
        </w:rPr>
        <w:t>؛</w:t>
      </w:r>
      <w:r w:rsidR="00F97F5A">
        <w:rPr>
          <w:rFonts w:hint="cs"/>
          <w:rtl/>
        </w:rPr>
        <w:t xml:space="preserve"> برخی مثل مرحوم امام و آقای سیستانی</w:t>
      </w:r>
      <w:r w:rsidR="00060BE6">
        <w:rPr>
          <w:rFonts w:hint="cs"/>
          <w:rtl/>
        </w:rPr>
        <w:t xml:space="preserve"> در وجه عدم صحت</w:t>
      </w:r>
      <w:r w:rsidR="00F97F5A">
        <w:rPr>
          <w:rFonts w:hint="cs"/>
          <w:rtl/>
        </w:rPr>
        <w:t xml:space="preserve"> فرموده اند «السنة لاتنقض الفریضه» قاعده عامی است که شامل اخلال به ایجاد موانع که در قرآن مانعیت آن ها ذکر نشده است می شود (و حتّی ایجاد زیاده رکوع نیز ایجاد یک مانعی است که در قرآن سخن به میان نیامده است و لذا «السنة لاتنقض الفریضه» شامل آن می شود)</w:t>
      </w:r>
      <w:r w:rsidR="00060BE6">
        <w:rPr>
          <w:rFonts w:hint="cs"/>
          <w:rtl/>
        </w:rPr>
        <w:t xml:space="preserve"> ولی</w:t>
      </w:r>
      <w:r w:rsidR="00F97F5A">
        <w:rPr>
          <w:rFonts w:hint="cs"/>
          <w:rtl/>
        </w:rPr>
        <w:t xml:space="preserve"> ما برای اثبات عدم صحت مطلب مذکور نیازی به این بیان نداریم و می گوییم نفس صدر روایت «لاتعاد الصلاة الا من خمس الوقت و القبله و الطهور و الرکوع و السجود» مستثنای مفرّغ است که ظهور در عموم مستثنی منه دارد؛ مثلاً اگر قرینه نباشد که </w:t>
      </w:r>
      <w:r w:rsidR="00C81EF1">
        <w:rPr>
          <w:rFonts w:hint="cs"/>
          <w:rtl/>
        </w:rPr>
        <w:t xml:space="preserve">مثلاً </w:t>
      </w:r>
      <w:r w:rsidR="00F97F5A">
        <w:rPr>
          <w:rFonts w:hint="cs"/>
          <w:rtl/>
        </w:rPr>
        <w:t>مراد از «ما جائنی الا زید»</w:t>
      </w:r>
      <w:r w:rsidR="00C81EF1">
        <w:rPr>
          <w:rFonts w:hint="cs"/>
          <w:rtl/>
        </w:rPr>
        <w:t xml:space="preserve">، «ما جائنی من الأقرباء الا زید» باشد ظاهر آن این است که هیچ کس غیر از </w:t>
      </w:r>
      <w:r w:rsidR="00C81EF1">
        <w:rPr>
          <w:rFonts w:hint="cs"/>
          <w:rtl/>
        </w:rPr>
        <w:lastRenderedPageBreak/>
        <w:t>زید نزد او نیامده است</w:t>
      </w:r>
      <w:r w:rsidR="00EB0D3E">
        <w:rPr>
          <w:rFonts w:hint="cs"/>
          <w:rtl/>
        </w:rPr>
        <w:t>. البته انصراف این خطاب به انسان است ولی اختصاص به أقرباء ندارد و لذا اگر بگوید منظور من این بود که «کسی از أقرباء من اینجا نیامده است وگرنه دوستان من که هر روز اینجا هستند» خلاف ظاهر بوده و احتیاج به تقیید دارد.</w:t>
      </w:r>
    </w:p>
    <w:p w:rsidR="00C72FCB" w:rsidRDefault="00962244" w:rsidP="002C3855">
      <w:pPr>
        <w:jc w:val="both"/>
        <w:rPr>
          <w:rtl/>
        </w:rPr>
      </w:pPr>
      <w:r>
        <w:rPr>
          <w:rFonts w:hint="cs"/>
          <w:rtl/>
        </w:rPr>
        <w:t>حتّی اگر مستثنی خصوص نقیصه (نقیصه وقت، نقیصه قبله و ...) باشد معتقدیم که مستثنی منه عموم دارد و این عموم قوّت می کند از این جهت که در رکوع و سجود هم زیاده فرض می شود</w:t>
      </w:r>
      <w:r w:rsidR="00C72FCB">
        <w:rPr>
          <w:rFonts w:hint="cs"/>
          <w:rtl/>
        </w:rPr>
        <w:t xml:space="preserve"> و تنها در وقت و قبله و طهور تصوّر زیاده نمی شود. لذا وجهی برای عموم حدیث ل</w:t>
      </w:r>
      <w:r w:rsidR="006A2E52">
        <w:rPr>
          <w:rFonts w:hint="cs"/>
          <w:rtl/>
        </w:rPr>
        <w:t>اتعاد نسبت به زیاده وجود ندارد.</w:t>
      </w:r>
    </w:p>
    <w:p w:rsidR="006A2E52" w:rsidRDefault="006A2E52" w:rsidP="002C3855">
      <w:pPr>
        <w:jc w:val="both"/>
        <w:rPr>
          <w:rtl/>
        </w:rPr>
      </w:pPr>
      <w:r>
        <w:rPr>
          <w:rFonts w:hint="cs"/>
          <w:rtl/>
        </w:rPr>
        <w:t>و این که گفته شود اگر انصراف نداشته باشد</w:t>
      </w:r>
      <w:r w:rsidR="00555130">
        <w:rPr>
          <w:rFonts w:hint="cs"/>
          <w:rtl/>
        </w:rPr>
        <w:t>،</w:t>
      </w:r>
      <w:r>
        <w:rPr>
          <w:rFonts w:hint="cs"/>
          <w:rtl/>
        </w:rPr>
        <w:t xml:space="preserve"> حداقل شبهه انصراف وجود دارد و شبهه انصراف هم موجب عدم جواز تمسک به حدیث لاتعاد خواهد بود؛ در جواب می گوییم که ظاهر </w:t>
      </w:r>
      <w:r w:rsidR="006715E5">
        <w:rPr>
          <w:rFonts w:hint="cs"/>
          <w:rtl/>
        </w:rPr>
        <w:t>روایت عمومیت است و در مقابل</w:t>
      </w:r>
      <w:r>
        <w:rPr>
          <w:rFonts w:hint="cs"/>
          <w:rtl/>
        </w:rPr>
        <w:t xml:space="preserve"> ظهور به این شبهه توجّه نمی شود</w:t>
      </w:r>
      <w:r w:rsidR="006715E5">
        <w:rPr>
          <w:rFonts w:hint="cs"/>
          <w:rtl/>
        </w:rPr>
        <w:t>.</w:t>
      </w:r>
    </w:p>
    <w:p w:rsidR="006715E5" w:rsidRDefault="00AC4706" w:rsidP="002C3855">
      <w:pPr>
        <w:jc w:val="both"/>
        <w:rPr>
          <w:rtl/>
        </w:rPr>
      </w:pPr>
      <w:r>
        <w:rPr>
          <w:rFonts w:hint="cs"/>
          <w:rtl/>
        </w:rPr>
        <w:t>اگر گفته شود مستثنی منه در استثنای مفرغ را معمولاً قرینه تقابل با مستثنی مشخص می کند و بر این اساس ظهور پیدا می کند. در جواب می گوییم اگر مثلاً تعبیر «لاتکرم الا زیدا» بیان شود و زید هم عالم باشد به این معنا خواهد بود که «لاتکرم العلماء الا زیدا» ولی جهّال را می توان اکرام کرد</w:t>
      </w:r>
      <w:r w:rsidR="007D094F">
        <w:rPr>
          <w:rFonts w:hint="cs"/>
          <w:rtl/>
        </w:rPr>
        <w:t>؟! یا این که عمومیت دارد و تنها زید اکرام می شود و غیر او اکرام نمی شود و لذا نمی توان به قرینه مستثنی منه که مثلاً زید عالم است یا از أقرباء است مستثنی منه را مشخص نمود و این مطلب وجهی ندارد.</w:t>
      </w:r>
      <w:r w:rsidR="00AF5C7E">
        <w:rPr>
          <w:rFonts w:hint="cs"/>
          <w:rtl/>
        </w:rPr>
        <w:t xml:space="preserve"> و در حدیث لاتعاد نقیصه ذکر نشده است و تنها «لاتعاد الصلاة الا من خمس» بیان شده که معنایش «لاتعاد الصلاة من غیر هذه الخمس» خواهد بود و شامل اخلال به أجزاء و شرایط و اخلال به ایجاد مانع می شود.</w:t>
      </w:r>
    </w:p>
    <w:p w:rsidR="00AF5C7E" w:rsidRDefault="00FD3E0A" w:rsidP="002C3855">
      <w:pPr>
        <w:jc w:val="both"/>
        <w:rPr>
          <w:rtl/>
        </w:rPr>
      </w:pPr>
      <w:r>
        <w:rPr>
          <w:rFonts w:hint="cs"/>
          <w:rtl/>
        </w:rPr>
        <w:t>مرحوم حائری و مرحوم بروجردی انصراف حدیث لاتعاد از زیاده را مطرح کرده اند و در</w:t>
      </w:r>
      <w:r w:rsidR="00555130">
        <w:rPr>
          <w:rFonts w:hint="cs"/>
          <w:rtl/>
        </w:rPr>
        <w:t xml:space="preserve"> طرف</w:t>
      </w:r>
      <w:r>
        <w:rPr>
          <w:rFonts w:hint="cs"/>
          <w:rtl/>
        </w:rPr>
        <w:t xml:space="preserve"> مقابل این نظر، مرحوم امام حدیث لاتعاد را شامل زیادی عمدی نیز دانسته و در صفحه 224 فرموده اند: </w:t>
      </w:r>
      <w:r w:rsidR="008D3F17">
        <w:rPr>
          <w:rFonts w:hint="cs"/>
          <w:rtl/>
        </w:rPr>
        <w:t>حدیث لاتعاد به خاطر ارتکاز عقلاء شامل نقیصه عمدی نمی شود و از آن انصراف دارد، ولی وجهی ندارد که شامل زیادی عمدی نشود و خلاف مرتکز نیست.</w:t>
      </w:r>
    </w:p>
    <w:p w:rsidR="008D3F17" w:rsidRDefault="008D3F17" w:rsidP="002C3855">
      <w:pPr>
        <w:jc w:val="both"/>
        <w:rPr>
          <w:rtl/>
        </w:rPr>
      </w:pPr>
      <w:r>
        <w:rPr>
          <w:rFonts w:hint="cs"/>
          <w:rtl/>
        </w:rPr>
        <w:t>ارتکاز عقلاء این است که وقتی مرکب به جمیع أجزای آن أمر دارد ترک عمدی بعض أجزاء موجب خلل در این مرکب است و لذا این مطلب را مرحوم امام ولو به خاطر انصراف عقلایی می پذیرند ولی این که مرکب با زیادی عمدی مختل شود خلاف اطلاق حدیث لاتعاد است.</w:t>
      </w:r>
    </w:p>
    <w:p w:rsidR="008D3F17" w:rsidRDefault="008D3F17" w:rsidP="002C3855">
      <w:pPr>
        <w:jc w:val="both"/>
        <w:rPr>
          <w:rtl/>
        </w:rPr>
      </w:pPr>
      <w:r>
        <w:rPr>
          <w:rFonts w:hint="cs"/>
          <w:rtl/>
        </w:rPr>
        <w:t>در صفحه 234 فرموده اند: «</w:t>
      </w:r>
      <w:r w:rsidRPr="008D3F17">
        <w:rPr>
          <w:rFonts w:hint="cs"/>
          <w:color w:val="000080"/>
          <w:rtl/>
        </w:rPr>
        <w:t>كقاعدة</w:t>
      </w:r>
      <w:r w:rsidRPr="008D3F17">
        <w:rPr>
          <w:color w:val="000080"/>
          <w:rtl/>
        </w:rPr>
        <w:t xml:space="preserve"> </w:t>
      </w:r>
      <w:r w:rsidRPr="008D3F17">
        <w:rPr>
          <w:rFonts w:hint="cs"/>
          <w:color w:val="000080"/>
          <w:rtl/>
        </w:rPr>
        <w:t>لا</w:t>
      </w:r>
      <w:r w:rsidRPr="008D3F17">
        <w:rPr>
          <w:color w:val="000080"/>
          <w:rtl/>
        </w:rPr>
        <w:t xml:space="preserve"> </w:t>
      </w:r>
      <w:r w:rsidRPr="008D3F17">
        <w:rPr>
          <w:rFonts w:hint="cs"/>
          <w:color w:val="000080"/>
          <w:rtl/>
        </w:rPr>
        <w:t>تعاد</w:t>
      </w:r>
      <w:r w:rsidRPr="008D3F17">
        <w:rPr>
          <w:color w:val="000080"/>
          <w:rtl/>
        </w:rPr>
        <w:t xml:space="preserve"> </w:t>
      </w:r>
      <w:r w:rsidRPr="008D3F17">
        <w:rPr>
          <w:rFonts w:hint="cs"/>
          <w:color w:val="000080"/>
          <w:rtl/>
        </w:rPr>
        <w:t>فإن</w:t>
      </w:r>
      <w:r w:rsidRPr="008D3F17">
        <w:rPr>
          <w:color w:val="000080"/>
          <w:rtl/>
        </w:rPr>
        <w:t xml:space="preserve"> </w:t>
      </w:r>
      <w:r w:rsidRPr="008D3F17">
        <w:rPr>
          <w:rFonts w:hint="cs"/>
          <w:color w:val="000080"/>
          <w:rtl/>
        </w:rPr>
        <w:t>إطلاقها</w:t>
      </w:r>
      <w:r w:rsidRPr="008D3F17">
        <w:rPr>
          <w:color w:val="000080"/>
          <w:rtl/>
        </w:rPr>
        <w:t xml:space="preserve"> </w:t>
      </w:r>
      <w:r w:rsidRPr="008D3F17">
        <w:rPr>
          <w:rFonts w:hint="cs"/>
          <w:color w:val="000080"/>
          <w:rtl/>
        </w:rPr>
        <w:t>يقتضي</w:t>
      </w:r>
      <w:r w:rsidRPr="008D3F17">
        <w:rPr>
          <w:color w:val="000080"/>
          <w:rtl/>
        </w:rPr>
        <w:t xml:space="preserve"> </w:t>
      </w:r>
      <w:r w:rsidRPr="008D3F17">
        <w:rPr>
          <w:rFonts w:hint="cs"/>
          <w:color w:val="000080"/>
          <w:rtl/>
        </w:rPr>
        <w:t>الصحة</w:t>
      </w:r>
      <w:r w:rsidRPr="008D3F17">
        <w:rPr>
          <w:color w:val="000080"/>
          <w:rtl/>
        </w:rPr>
        <w:t xml:space="preserve"> </w:t>
      </w:r>
      <w:r w:rsidRPr="008D3F17">
        <w:rPr>
          <w:rFonts w:hint="cs"/>
          <w:color w:val="000080"/>
          <w:rtl/>
        </w:rPr>
        <w:t>حتى</w:t>
      </w:r>
      <w:r w:rsidRPr="008D3F17">
        <w:rPr>
          <w:color w:val="000080"/>
          <w:rtl/>
        </w:rPr>
        <w:t xml:space="preserve"> </w:t>
      </w:r>
      <w:r w:rsidRPr="008D3F17">
        <w:rPr>
          <w:rFonts w:hint="cs"/>
          <w:color w:val="000080"/>
          <w:rtl/>
        </w:rPr>
        <w:t>مع</w:t>
      </w:r>
      <w:r w:rsidRPr="008D3F17">
        <w:rPr>
          <w:color w:val="000080"/>
          <w:rtl/>
        </w:rPr>
        <w:t xml:space="preserve"> </w:t>
      </w:r>
      <w:r w:rsidRPr="008D3F17">
        <w:rPr>
          <w:rFonts w:hint="cs"/>
          <w:color w:val="000080"/>
          <w:rtl/>
        </w:rPr>
        <w:t>العمد،</w:t>
      </w:r>
      <w:r w:rsidRPr="008D3F17">
        <w:rPr>
          <w:color w:val="000080"/>
          <w:rtl/>
        </w:rPr>
        <w:t xml:space="preserve"> </w:t>
      </w:r>
      <w:r w:rsidRPr="008D3F17">
        <w:rPr>
          <w:rFonts w:hint="cs"/>
          <w:color w:val="000080"/>
          <w:rtl/>
        </w:rPr>
        <w:t>كما</w:t>
      </w:r>
      <w:r w:rsidRPr="008D3F17">
        <w:rPr>
          <w:color w:val="000080"/>
          <w:rtl/>
        </w:rPr>
        <w:t xml:space="preserve"> </w:t>
      </w:r>
      <w:r w:rsidRPr="008D3F17">
        <w:rPr>
          <w:rFonts w:hint="cs"/>
          <w:color w:val="000080"/>
          <w:rtl/>
        </w:rPr>
        <w:t>أشرنا</w:t>
      </w:r>
      <w:r w:rsidRPr="008D3F17">
        <w:rPr>
          <w:color w:val="000080"/>
          <w:rtl/>
        </w:rPr>
        <w:t xml:space="preserve"> </w:t>
      </w:r>
      <w:r w:rsidRPr="008D3F17">
        <w:rPr>
          <w:rFonts w:hint="cs"/>
          <w:color w:val="000080"/>
          <w:rtl/>
        </w:rPr>
        <w:t>إليه</w:t>
      </w:r>
      <w:r w:rsidRPr="008D3F17">
        <w:rPr>
          <w:color w:val="000080"/>
          <w:rtl/>
        </w:rPr>
        <w:t xml:space="preserve"> </w:t>
      </w:r>
      <w:r w:rsidRPr="008D3F17">
        <w:rPr>
          <w:rFonts w:hint="cs"/>
          <w:color w:val="000080"/>
          <w:rtl/>
        </w:rPr>
        <w:t>سابقا</w:t>
      </w:r>
      <w:r w:rsidRPr="008D3F17">
        <w:rPr>
          <w:color w:val="000080"/>
          <w:rtl/>
        </w:rPr>
        <w:t xml:space="preserve"> </w:t>
      </w:r>
      <w:r w:rsidRPr="008D3F17">
        <w:rPr>
          <w:rFonts w:hint="cs"/>
          <w:color w:val="000080"/>
          <w:rtl/>
        </w:rPr>
        <w:t>و</w:t>
      </w:r>
      <w:r w:rsidRPr="008D3F17">
        <w:rPr>
          <w:color w:val="000080"/>
          <w:rtl/>
        </w:rPr>
        <w:t xml:space="preserve"> </w:t>
      </w:r>
      <w:r w:rsidRPr="008D3F17">
        <w:rPr>
          <w:rFonts w:hint="cs"/>
          <w:color w:val="000080"/>
          <w:rtl/>
        </w:rPr>
        <w:t>قلنا</w:t>
      </w:r>
      <w:r w:rsidRPr="008D3F17">
        <w:rPr>
          <w:color w:val="000080"/>
          <w:rtl/>
        </w:rPr>
        <w:t xml:space="preserve"> </w:t>
      </w:r>
      <w:r w:rsidRPr="008D3F17">
        <w:rPr>
          <w:rFonts w:hint="cs"/>
          <w:color w:val="000080"/>
          <w:rtl/>
        </w:rPr>
        <w:t>بالانصراف</w:t>
      </w:r>
      <w:r w:rsidRPr="008D3F17">
        <w:rPr>
          <w:color w:val="000080"/>
          <w:rtl/>
        </w:rPr>
        <w:t xml:space="preserve"> </w:t>
      </w:r>
      <w:r w:rsidRPr="008D3F17">
        <w:rPr>
          <w:rFonts w:hint="cs"/>
          <w:color w:val="000080"/>
          <w:rtl/>
        </w:rPr>
        <w:t>عن</w:t>
      </w:r>
      <w:r w:rsidRPr="008D3F17">
        <w:rPr>
          <w:color w:val="000080"/>
          <w:rtl/>
        </w:rPr>
        <w:t xml:space="preserve"> </w:t>
      </w:r>
      <w:r w:rsidRPr="008D3F17">
        <w:rPr>
          <w:rFonts w:hint="cs"/>
          <w:color w:val="000080"/>
          <w:rtl/>
        </w:rPr>
        <w:t>العمد</w:t>
      </w:r>
      <w:r w:rsidRPr="008D3F17">
        <w:rPr>
          <w:color w:val="000080"/>
          <w:rtl/>
        </w:rPr>
        <w:t xml:space="preserve"> </w:t>
      </w:r>
      <w:r w:rsidRPr="008D3F17">
        <w:rPr>
          <w:rFonts w:hint="cs"/>
          <w:color w:val="000080"/>
          <w:rtl/>
        </w:rPr>
        <w:t>في</w:t>
      </w:r>
      <w:r w:rsidRPr="008D3F17">
        <w:rPr>
          <w:color w:val="000080"/>
          <w:rtl/>
        </w:rPr>
        <w:t xml:space="preserve"> </w:t>
      </w:r>
      <w:r w:rsidRPr="008D3F17">
        <w:rPr>
          <w:rFonts w:hint="cs"/>
          <w:color w:val="000080"/>
          <w:rtl/>
        </w:rPr>
        <w:t>جانب</w:t>
      </w:r>
      <w:r w:rsidRPr="008D3F17">
        <w:rPr>
          <w:color w:val="000080"/>
          <w:rtl/>
        </w:rPr>
        <w:t xml:space="preserve"> </w:t>
      </w:r>
      <w:r w:rsidRPr="008D3F17">
        <w:rPr>
          <w:rFonts w:hint="cs"/>
          <w:color w:val="000080"/>
          <w:rtl/>
        </w:rPr>
        <w:t>النقيصة</w:t>
      </w:r>
      <w:r w:rsidRPr="008D3F17">
        <w:rPr>
          <w:color w:val="000080"/>
          <w:rtl/>
        </w:rPr>
        <w:t xml:space="preserve"> </w:t>
      </w:r>
      <w:r w:rsidRPr="008D3F17">
        <w:rPr>
          <w:rFonts w:hint="cs"/>
          <w:color w:val="000080"/>
          <w:rtl/>
        </w:rPr>
        <w:t>لا</w:t>
      </w:r>
      <w:r w:rsidRPr="008D3F17">
        <w:rPr>
          <w:color w:val="000080"/>
          <w:rtl/>
        </w:rPr>
        <w:t xml:space="preserve"> </w:t>
      </w:r>
      <w:r w:rsidRPr="008D3F17">
        <w:rPr>
          <w:rFonts w:hint="cs"/>
          <w:color w:val="000080"/>
          <w:rtl/>
        </w:rPr>
        <w:t>الزيادة،</w:t>
      </w:r>
      <w:r w:rsidRPr="008D3F17">
        <w:rPr>
          <w:color w:val="000080"/>
          <w:rtl/>
        </w:rPr>
        <w:t xml:space="preserve"> </w:t>
      </w:r>
      <w:r w:rsidRPr="008D3F17">
        <w:rPr>
          <w:rFonts w:hint="cs"/>
          <w:color w:val="000080"/>
          <w:rtl/>
        </w:rPr>
        <w:t>و</w:t>
      </w:r>
      <w:r w:rsidRPr="008D3F17">
        <w:rPr>
          <w:color w:val="000080"/>
          <w:rtl/>
        </w:rPr>
        <w:t xml:space="preserve"> </w:t>
      </w:r>
      <w:r w:rsidRPr="008D3F17">
        <w:rPr>
          <w:rFonts w:hint="cs"/>
          <w:color w:val="000080"/>
          <w:rtl/>
        </w:rPr>
        <w:t>قلنا</w:t>
      </w:r>
      <w:r w:rsidRPr="008D3F17">
        <w:rPr>
          <w:color w:val="000080"/>
          <w:rtl/>
        </w:rPr>
        <w:t xml:space="preserve">: </w:t>
      </w:r>
      <w:r w:rsidRPr="008D3F17">
        <w:rPr>
          <w:rFonts w:hint="cs"/>
          <w:color w:val="000080"/>
          <w:rtl/>
        </w:rPr>
        <w:t>ان</w:t>
      </w:r>
      <w:r w:rsidRPr="008D3F17">
        <w:rPr>
          <w:color w:val="000080"/>
          <w:rtl/>
        </w:rPr>
        <w:t xml:space="preserve"> </w:t>
      </w:r>
      <w:r w:rsidRPr="008D3F17">
        <w:rPr>
          <w:rFonts w:hint="cs"/>
          <w:color w:val="000080"/>
          <w:rtl/>
        </w:rPr>
        <w:t>مقتضى</w:t>
      </w:r>
      <w:r w:rsidRPr="008D3F17">
        <w:rPr>
          <w:color w:val="000080"/>
          <w:rtl/>
        </w:rPr>
        <w:t xml:space="preserve"> </w:t>
      </w:r>
      <w:r w:rsidRPr="008D3F17">
        <w:rPr>
          <w:rFonts w:hint="cs"/>
          <w:color w:val="000080"/>
          <w:rtl/>
        </w:rPr>
        <w:t>ذيل</w:t>
      </w:r>
      <w:r w:rsidRPr="008D3F17">
        <w:rPr>
          <w:color w:val="000080"/>
          <w:rtl/>
        </w:rPr>
        <w:t xml:space="preserve"> </w:t>
      </w:r>
      <w:r w:rsidRPr="008D3F17">
        <w:rPr>
          <w:rFonts w:hint="cs"/>
          <w:color w:val="000080"/>
          <w:rtl/>
        </w:rPr>
        <w:t>الحديث</w:t>
      </w:r>
      <w:r w:rsidRPr="008D3F17">
        <w:rPr>
          <w:color w:val="000080"/>
          <w:rtl/>
        </w:rPr>
        <w:t xml:space="preserve"> </w:t>
      </w:r>
      <w:r w:rsidRPr="008D3F17">
        <w:rPr>
          <w:rFonts w:hint="cs"/>
          <w:color w:val="000080"/>
          <w:rtl/>
        </w:rPr>
        <w:t>ان</w:t>
      </w:r>
      <w:r w:rsidRPr="008D3F17">
        <w:rPr>
          <w:color w:val="000080"/>
          <w:rtl/>
        </w:rPr>
        <w:t xml:space="preserve"> </w:t>
      </w:r>
      <w:r w:rsidRPr="008D3F17">
        <w:rPr>
          <w:rFonts w:hint="cs"/>
          <w:color w:val="000080"/>
          <w:rtl/>
        </w:rPr>
        <w:t>الزيادة</w:t>
      </w:r>
      <w:r w:rsidRPr="008D3F17">
        <w:rPr>
          <w:color w:val="000080"/>
          <w:rtl/>
        </w:rPr>
        <w:t xml:space="preserve"> </w:t>
      </w:r>
      <w:r w:rsidRPr="008D3F17">
        <w:rPr>
          <w:rFonts w:hint="cs"/>
          <w:color w:val="000080"/>
          <w:rtl/>
        </w:rPr>
        <w:t>لو</w:t>
      </w:r>
      <w:r w:rsidRPr="008D3F17">
        <w:rPr>
          <w:color w:val="000080"/>
          <w:rtl/>
        </w:rPr>
        <w:t xml:space="preserve"> </w:t>
      </w:r>
      <w:r w:rsidRPr="008D3F17">
        <w:rPr>
          <w:rFonts w:hint="cs"/>
          <w:color w:val="000080"/>
          <w:rtl/>
        </w:rPr>
        <w:t>فرض</w:t>
      </w:r>
      <w:r w:rsidRPr="008D3F17">
        <w:rPr>
          <w:color w:val="000080"/>
          <w:rtl/>
        </w:rPr>
        <w:t xml:space="preserve"> </w:t>
      </w:r>
      <w:r w:rsidRPr="008D3F17">
        <w:rPr>
          <w:rFonts w:hint="cs"/>
          <w:color w:val="000080"/>
          <w:rtl/>
        </w:rPr>
        <w:t>إيجابها</w:t>
      </w:r>
      <w:r w:rsidRPr="008D3F17">
        <w:rPr>
          <w:color w:val="000080"/>
          <w:rtl/>
        </w:rPr>
        <w:t xml:space="preserve"> </w:t>
      </w:r>
      <w:r w:rsidRPr="008D3F17">
        <w:rPr>
          <w:rFonts w:hint="cs"/>
          <w:color w:val="000080"/>
          <w:rtl/>
        </w:rPr>
        <w:t>للبطلان</w:t>
      </w:r>
      <w:r w:rsidRPr="008D3F17">
        <w:rPr>
          <w:color w:val="000080"/>
          <w:rtl/>
        </w:rPr>
        <w:t xml:space="preserve"> </w:t>
      </w:r>
      <w:r w:rsidRPr="008D3F17">
        <w:rPr>
          <w:rFonts w:hint="cs"/>
          <w:color w:val="000080"/>
          <w:rtl/>
        </w:rPr>
        <w:t>انما</w:t>
      </w:r>
      <w:r w:rsidRPr="008D3F17">
        <w:rPr>
          <w:color w:val="000080"/>
          <w:rtl/>
        </w:rPr>
        <w:t xml:space="preserve"> </w:t>
      </w:r>
      <w:r w:rsidRPr="008D3F17">
        <w:rPr>
          <w:rFonts w:hint="cs"/>
          <w:color w:val="000080"/>
          <w:rtl/>
        </w:rPr>
        <w:t>ثبت</w:t>
      </w:r>
      <w:r w:rsidRPr="008D3F17">
        <w:rPr>
          <w:color w:val="000080"/>
          <w:rtl/>
        </w:rPr>
        <w:t xml:space="preserve"> </w:t>
      </w:r>
      <w:r w:rsidRPr="008D3F17">
        <w:rPr>
          <w:rFonts w:hint="cs"/>
          <w:color w:val="000080"/>
          <w:rtl/>
        </w:rPr>
        <w:t>بالسنة</w:t>
      </w:r>
      <w:r w:rsidRPr="008D3F17">
        <w:rPr>
          <w:color w:val="000080"/>
          <w:rtl/>
        </w:rPr>
        <w:t xml:space="preserve"> </w:t>
      </w:r>
      <w:r w:rsidRPr="008D3F17">
        <w:rPr>
          <w:rFonts w:hint="cs"/>
          <w:color w:val="000080"/>
          <w:rtl/>
        </w:rPr>
        <w:t>و</w:t>
      </w:r>
      <w:r w:rsidRPr="008D3F17">
        <w:rPr>
          <w:color w:val="000080"/>
          <w:rtl/>
        </w:rPr>
        <w:t xml:space="preserve"> </w:t>
      </w:r>
      <w:r w:rsidRPr="008D3F17">
        <w:rPr>
          <w:rFonts w:hint="cs"/>
          <w:color w:val="000080"/>
          <w:rtl/>
        </w:rPr>
        <w:t>السنة</w:t>
      </w:r>
      <w:r w:rsidRPr="008D3F17">
        <w:rPr>
          <w:color w:val="000080"/>
          <w:rtl/>
        </w:rPr>
        <w:t xml:space="preserve"> </w:t>
      </w:r>
      <w:r w:rsidRPr="008D3F17">
        <w:rPr>
          <w:rFonts w:hint="cs"/>
          <w:color w:val="000080"/>
          <w:rtl/>
        </w:rPr>
        <w:t>لا</w:t>
      </w:r>
      <w:r w:rsidRPr="008D3F17">
        <w:rPr>
          <w:color w:val="000080"/>
          <w:rtl/>
        </w:rPr>
        <w:t xml:space="preserve"> </w:t>
      </w:r>
      <w:r w:rsidRPr="008D3F17">
        <w:rPr>
          <w:rFonts w:hint="cs"/>
          <w:color w:val="000080"/>
          <w:rtl/>
        </w:rPr>
        <w:t>تنقض</w:t>
      </w:r>
      <w:r w:rsidRPr="008D3F17">
        <w:rPr>
          <w:color w:val="000080"/>
          <w:rtl/>
        </w:rPr>
        <w:t xml:space="preserve"> </w:t>
      </w:r>
      <w:r w:rsidRPr="008D3F17">
        <w:rPr>
          <w:rFonts w:hint="cs"/>
          <w:color w:val="000080"/>
          <w:rtl/>
        </w:rPr>
        <w:t>الفريضة</w:t>
      </w:r>
      <w:r>
        <w:rPr>
          <w:rFonts w:hint="cs"/>
          <w:rtl/>
        </w:rPr>
        <w:t>»</w:t>
      </w:r>
      <w:r w:rsidR="00124F17">
        <w:rPr>
          <w:rFonts w:hint="cs"/>
          <w:rtl/>
        </w:rPr>
        <w:t>.</w:t>
      </w:r>
      <w:r w:rsidR="00555130">
        <w:rPr>
          <w:rFonts w:hint="cs"/>
          <w:rtl/>
        </w:rPr>
        <w:t xml:space="preserve"> ولی ما شامل شدن زیاده نسبت به زیادی عمدی</w:t>
      </w:r>
      <w:r w:rsidR="00124F17">
        <w:rPr>
          <w:rFonts w:hint="cs"/>
          <w:rtl/>
        </w:rPr>
        <w:t xml:space="preserve"> را قبول نداریم.</w:t>
      </w:r>
    </w:p>
    <w:p w:rsidR="00124F17" w:rsidRDefault="00124F17" w:rsidP="002C3855">
      <w:pPr>
        <w:jc w:val="both"/>
        <w:rPr>
          <w:rtl/>
        </w:rPr>
      </w:pPr>
      <w:r w:rsidRPr="002C3855">
        <w:rPr>
          <w:rFonts w:hint="cs"/>
          <w:b/>
          <w:bCs/>
          <w:rtl/>
        </w:rPr>
        <w:lastRenderedPageBreak/>
        <w:t>میرزای شیرازی دوم در آخر حاشیه مکاسب چاپ قدیم مباحثی دارند که چاپ شده بود</w:t>
      </w:r>
      <w:r>
        <w:rPr>
          <w:rFonts w:hint="cs"/>
          <w:rtl/>
        </w:rPr>
        <w:t>؛ از جمله این که لاتعاد شامل عالم عامد می شود و از آن انصراف ندارد و ما تعجّب می کنیم زیرا بر فرض انصراف در حدیث لاتعاد از عالم عامد را قبول نکنیم نباید این مطلب را به عنوان مطلب تحقیقی بیان نمود زیرا در صحیحه دیگر زراره بیان شده است: «</w:t>
      </w:r>
      <w:r w:rsidRPr="00124F17">
        <w:rPr>
          <w:rFonts w:hint="cs"/>
          <w:color w:val="008000"/>
          <w:rtl/>
        </w:rPr>
        <w:t>وَ</w:t>
      </w:r>
      <w:r w:rsidRPr="00124F17">
        <w:rPr>
          <w:color w:val="008000"/>
          <w:rtl/>
        </w:rPr>
        <w:t xml:space="preserve"> </w:t>
      </w:r>
      <w:r w:rsidRPr="00124F17">
        <w:rPr>
          <w:rFonts w:hint="cs"/>
          <w:color w:val="008000"/>
          <w:rtl/>
        </w:rPr>
        <w:t>رَوَى</w:t>
      </w:r>
      <w:r w:rsidRPr="00124F17">
        <w:rPr>
          <w:color w:val="008000"/>
          <w:rtl/>
        </w:rPr>
        <w:t xml:space="preserve"> </w:t>
      </w:r>
      <w:r w:rsidRPr="00124F17">
        <w:rPr>
          <w:rFonts w:hint="cs"/>
          <w:color w:val="008000"/>
          <w:rtl/>
        </w:rPr>
        <w:t>زُرَارَةُ</w:t>
      </w:r>
      <w:r w:rsidRPr="00124F17">
        <w:rPr>
          <w:color w:val="008000"/>
          <w:rtl/>
        </w:rPr>
        <w:t xml:space="preserve"> </w:t>
      </w:r>
      <w:r w:rsidRPr="00124F17">
        <w:rPr>
          <w:rFonts w:hint="cs"/>
          <w:color w:val="008000"/>
          <w:rtl/>
        </w:rPr>
        <w:t>عَنْ</w:t>
      </w:r>
      <w:r w:rsidRPr="00124F17">
        <w:rPr>
          <w:color w:val="008000"/>
          <w:rtl/>
        </w:rPr>
        <w:t xml:space="preserve"> </w:t>
      </w:r>
      <w:r w:rsidRPr="00124F17">
        <w:rPr>
          <w:rFonts w:hint="cs"/>
          <w:color w:val="008000"/>
          <w:rtl/>
        </w:rPr>
        <w:t>أَحَدِهِمَا</w:t>
      </w:r>
      <w:r w:rsidRPr="00124F17">
        <w:rPr>
          <w:color w:val="008000"/>
          <w:rtl/>
        </w:rPr>
        <w:t xml:space="preserve"> </w:t>
      </w:r>
      <w:r w:rsidRPr="00124F17">
        <w:rPr>
          <w:rFonts w:hint="cs"/>
          <w:color w:val="008000"/>
          <w:rtl/>
        </w:rPr>
        <w:t>ع</w:t>
      </w:r>
      <w:r w:rsidRPr="00124F17">
        <w:rPr>
          <w:color w:val="008000"/>
          <w:rtl/>
        </w:rPr>
        <w:t xml:space="preserve"> </w:t>
      </w:r>
      <w:r w:rsidRPr="00124F17">
        <w:rPr>
          <w:rFonts w:hint="cs"/>
          <w:color w:val="008000"/>
          <w:rtl/>
        </w:rPr>
        <w:t>قَالَ</w:t>
      </w:r>
      <w:r w:rsidRPr="00124F17">
        <w:rPr>
          <w:color w:val="008000"/>
          <w:rtl/>
        </w:rPr>
        <w:t xml:space="preserve"> </w:t>
      </w:r>
      <w:r w:rsidRPr="00124F17">
        <w:rPr>
          <w:rFonts w:hint="cs"/>
          <w:color w:val="008000"/>
          <w:rtl/>
        </w:rPr>
        <w:t>إِنَّ</w:t>
      </w:r>
      <w:r w:rsidRPr="00124F17">
        <w:rPr>
          <w:color w:val="008000"/>
          <w:rtl/>
        </w:rPr>
        <w:t xml:space="preserve"> </w:t>
      </w:r>
      <w:r w:rsidRPr="00124F17">
        <w:rPr>
          <w:rFonts w:hint="cs"/>
          <w:color w:val="008000"/>
          <w:rtl/>
        </w:rPr>
        <w:t>اللَّهَ</w:t>
      </w:r>
      <w:r w:rsidRPr="00124F17">
        <w:rPr>
          <w:color w:val="008000"/>
          <w:rtl/>
        </w:rPr>
        <w:t xml:space="preserve"> </w:t>
      </w:r>
      <w:r w:rsidRPr="00124F17">
        <w:rPr>
          <w:rFonts w:hint="cs"/>
          <w:color w:val="008000"/>
          <w:rtl/>
        </w:rPr>
        <w:t>تَبَارَكَ</w:t>
      </w:r>
      <w:r w:rsidRPr="00124F17">
        <w:rPr>
          <w:color w:val="008000"/>
          <w:rtl/>
        </w:rPr>
        <w:t xml:space="preserve"> </w:t>
      </w:r>
      <w:r w:rsidRPr="00124F17">
        <w:rPr>
          <w:rFonts w:hint="cs"/>
          <w:color w:val="008000"/>
          <w:rtl/>
        </w:rPr>
        <w:t>وَ</w:t>
      </w:r>
      <w:r w:rsidRPr="00124F17">
        <w:rPr>
          <w:color w:val="008000"/>
          <w:rtl/>
        </w:rPr>
        <w:t xml:space="preserve"> </w:t>
      </w:r>
      <w:r w:rsidRPr="00124F17">
        <w:rPr>
          <w:rFonts w:hint="cs"/>
          <w:color w:val="008000"/>
          <w:rtl/>
        </w:rPr>
        <w:t>تَعَالَى</w:t>
      </w:r>
      <w:r w:rsidRPr="00124F17">
        <w:rPr>
          <w:color w:val="008000"/>
          <w:rtl/>
        </w:rPr>
        <w:t xml:space="preserve"> </w:t>
      </w:r>
      <w:r w:rsidRPr="00124F17">
        <w:rPr>
          <w:rFonts w:hint="cs"/>
          <w:color w:val="008000"/>
          <w:rtl/>
        </w:rPr>
        <w:t>فَرَضَ</w:t>
      </w:r>
      <w:r w:rsidRPr="00124F17">
        <w:rPr>
          <w:color w:val="008000"/>
          <w:rtl/>
        </w:rPr>
        <w:t xml:space="preserve"> </w:t>
      </w:r>
      <w:r w:rsidRPr="00124F17">
        <w:rPr>
          <w:rFonts w:hint="cs"/>
          <w:color w:val="008000"/>
          <w:rtl/>
        </w:rPr>
        <w:t>الرُّكُوعَ</w:t>
      </w:r>
      <w:r w:rsidRPr="00124F17">
        <w:rPr>
          <w:color w:val="008000"/>
          <w:rtl/>
        </w:rPr>
        <w:t xml:space="preserve"> </w:t>
      </w:r>
      <w:r w:rsidRPr="00124F17">
        <w:rPr>
          <w:rFonts w:hint="cs"/>
          <w:color w:val="008000"/>
          <w:rtl/>
        </w:rPr>
        <w:t>وَ</w:t>
      </w:r>
      <w:r w:rsidRPr="00124F17">
        <w:rPr>
          <w:color w:val="008000"/>
          <w:rtl/>
        </w:rPr>
        <w:t xml:space="preserve"> </w:t>
      </w:r>
      <w:r w:rsidRPr="00124F17">
        <w:rPr>
          <w:rFonts w:hint="cs"/>
          <w:color w:val="008000"/>
          <w:rtl/>
        </w:rPr>
        <w:t>السُّجُودَ</w:t>
      </w:r>
      <w:r w:rsidRPr="00124F17">
        <w:rPr>
          <w:color w:val="008000"/>
          <w:rtl/>
        </w:rPr>
        <w:t xml:space="preserve"> </w:t>
      </w:r>
      <w:r w:rsidRPr="00124F17">
        <w:rPr>
          <w:rFonts w:hint="cs"/>
          <w:color w:val="008000"/>
          <w:rtl/>
        </w:rPr>
        <w:t>وَ</w:t>
      </w:r>
      <w:r w:rsidRPr="00124F17">
        <w:rPr>
          <w:color w:val="008000"/>
          <w:rtl/>
        </w:rPr>
        <w:t xml:space="preserve"> </w:t>
      </w:r>
      <w:r w:rsidRPr="00124F17">
        <w:rPr>
          <w:rFonts w:hint="cs"/>
          <w:color w:val="008000"/>
          <w:rtl/>
        </w:rPr>
        <w:t>الْقِرَاءَةُ</w:t>
      </w:r>
      <w:r w:rsidRPr="00124F17">
        <w:rPr>
          <w:color w:val="008000"/>
          <w:rtl/>
        </w:rPr>
        <w:t xml:space="preserve"> </w:t>
      </w:r>
      <w:r w:rsidRPr="00124F17">
        <w:rPr>
          <w:rFonts w:hint="cs"/>
          <w:color w:val="008000"/>
          <w:rtl/>
        </w:rPr>
        <w:t>سُنَّةٌ</w:t>
      </w:r>
      <w:r w:rsidRPr="00124F17">
        <w:rPr>
          <w:color w:val="008000"/>
          <w:rtl/>
        </w:rPr>
        <w:t xml:space="preserve"> </w:t>
      </w:r>
      <w:r w:rsidRPr="00124F17">
        <w:rPr>
          <w:rFonts w:hint="cs"/>
          <w:color w:val="008000"/>
          <w:rtl/>
        </w:rPr>
        <w:t>فَمَنْ</w:t>
      </w:r>
      <w:r w:rsidRPr="00124F17">
        <w:rPr>
          <w:color w:val="008000"/>
          <w:rtl/>
        </w:rPr>
        <w:t xml:space="preserve"> </w:t>
      </w:r>
      <w:r w:rsidRPr="00124F17">
        <w:rPr>
          <w:rFonts w:hint="cs"/>
          <w:color w:val="008000"/>
          <w:rtl/>
        </w:rPr>
        <w:t>تَرَكَ</w:t>
      </w:r>
      <w:r w:rsidRPr="00124F17">
        <w:rPr>
          <w:color w:val="008000"/>
          <w:rtl/>
        </w:rPr>
        <w:t xml:space="preserve"> </w:t>
      </w:r>
      <w:r w:rsidRPr="00124F17">
        <w:rPr>
          <w:rFonts w:hint="cs"/>
          <w:color w:val="008000"/>
          <w:rtl/>
        </w:rPr>
        <w:t>الْقِرَاءَةَ</w:t>
      </w:r>
      <w:r w:rsidRPr="00124F17">
        <w:rPr>
          <w:color w:val="008000"/>
          <w:rtl/>
        </w:rPr>
        <w:t xml:space="preserve"> </w:t>
      </w:r>
      <w:r w:rsidRPr="00124F17">
        <w:rPr>
          <w:rFonts w:hint="cs"/>
          <w:color w:val="008000"/>
          <w:rtl/>
        </w:rPr>
        <w:t>مُتَعَمِّداً</w:t>
      </w:r>
      <w:r w:rsidRPr="00124F17">
        <w:rPr>
          <w:color w:val="008000"/>
          <w:rtl/>
        </w:rPr>
        <w:t xml:space="preserve"> </w:t>
      </w:r>
      <w:r w:rsidRPr="00124F17">
        <w:rPr>
          <w:rFonts w:hint="cs"/>
          <w:color w:val="008000"/>
          <w:rtl/>
        </w:rPr>
        <w:t>أَعَادَ</w:t>
      </w:r>
      <w:r w:rsidRPr="00124F17">
        <w:rPr>
          <w:color w:val="008000"/>
          <w:rtl/>
        </w:rPr>
        <w:t xml:space="preserve"> </w:t>
      </w:r>
      <w:r w:rsidRPr="00124F17">
        <w:rPr>
          <w:rFonts w:hint="cs"/>
          <w:color w:val="008000"/>
          <w:rtl/>
        </w:rPr>
        <w:t>الصَّلَاةَ</w:t>
      </w:r>
      <w:r w:rsidRPr="00124F17">
        <w:rPr>
          <w:color w:val="008000"/>
          <w:rtl/>
        </w:rPr>
        <w:t xml:space="preserve"> </w:t>
      </w:r>
      <w:r w:rsidRPr="00124F17">
        <w:rPr>
          <w:rFonts w:hint="cs"/>
          <w:color w:val="008000"/>
          <w:rtl/>
        </w:rPr>
        <w:t>وَ</w:t>
      </w:r>
      <w:r w:rsidRPr="00124F17">
        <w:rPr>
          <w:color w:val="008000"/>
          <w:rtl/>
        </w:rPr>
        <w:t xml:space="preserve"> </w:t>
      </w:r>
      <w:r w:rsidRPr="00124F17">
        <w:rPr>
          <w:rFonts w:hint="cs"/>
          <w:color w:val="008000"/>
          <w:rtl/>
        </w:rPr>
        <w:t>مَنْ</w:t>
      </w:r>
      <w:r w:rsidRPr="00124F17">
        <w:rPr>
          <w:color w:val="008000"/>
          <w:rtl/>
        </w:rPr>
        <w:t xml:space="preserve"> </w:t>
      </w:r>
      <w:r w:rsidRPr="00124F17">
        <w:rPr>
          <w:rFonts w:hint="cs"/>
          <w:color w:val="008000"/>
          <w:rtl/>
        </w:rPr>
        <w:t>نَسِيَ</w:t>
      </w:r>
      <w:r w:rsidRPr="00124F17">
        <w:rPr>
          <w:color w:val="008000"/>
          <w:rtl/>
        </w:rPr>
        <w:t xml:space="preserve"> </w:t>
      </w:r>
      <w:r w:rsidRPr="00124F17">
        <w:rPr>
          <w:rFonts w:hint="cs"/>
          <w:color w:val="008000"/>
          <w:rtl/>
        </w:rPr>
        <w:t>فَلَا</w:t>
      </w:r>
      <w:r w:rsidRPr="00124F17">
        <w:rPr>
          <w:color w:val="008000"/>
          <w:rtl/>
        </w:rPr>
        <w:t xml:space="preserve"> </w:t>
      </w:r>
      <w:r w:rsidRPr="00124F17">
        <w:rPr>
          <w:rFonts w:hint="cs"/>
          <w:color w:val="008000"/>
          <w:rtl/>
        </w:rPr>
        <w:t>شَيْ‌ءَ</w:t>
      </w:r>
      <w:r w:rsidRPr="00124F17">
        <w:rPr>
          <w:color w:val="008000"/>
          <w:rtl/>
        </w:rPr>
        <w:t xml:space="preserve"> </w:t>
      </w:r>
      <w:r w:rsidRPr="00124F17">
        <w:rPr>
          <w:rFonts w:hint="cs"/>
          <w:color w:val="008000"/>
          <w:rtl/>
        </w:rPr>
        <w:t>عَلَيْهِ‌</w:t>
      </w:r>
      <w:r>
        <w:rPr>
          <w:rFonts w:hint="cs"/>
          <w:rtl/>
        </w:rPr>
        <w:t>»</w:t>
      </w:r>
      <w:r>
        <w:rPr>
          <w:rStyle w:val="FootnoteReference"/>
          <w:rtl/>
        </w:rPr>
        <w:footnoteReference w:id="1"/>
      </w:r>
      <w:r>
        <w:rPr>
          <w:rFonts w:hint="cs"/>
          <w:rtl/>
        </w:rPr>
        <w:t xml:space="preserve"> </w:t>
      </w:r>
      <w:r w:rsidR="00696429">
        <w:rPr>
          <w:rFonts w:hint="cs"/>
          <w:rtl/>
        </w:rPr>
        <w:t>یعنی صریحاً ترک عمدی سنت را موجب اعاده نماز دانسته است</w:t>
      </w:r>
      <w:r w:rsidR="00115643">
        <w:rPr>
          <w:rFonts w:hint="cs"/>
          <w:rtl/>
        </w:rPr>
        <w:t>. لابد آمیرزا محمد تقی شیرازی رضوان الله علیه، به حدیث لاتعاد فی حد نفسه نظر داشته اند و جا داشت که متذکّر این مطلب بشوند.</w:t>
      </w:r>
    </w:p>
    <w:p w:rsidR="0007157B" w:rsidRDefault="00115643" w:rsidP="002C3855">
      <w:pPr>
        <w:jc w:val="both"/>
        <w:rPr>
          <w:rtl/>
        </w:rPr>
      </w:pPr>
      <w:r w:rsidRPr="002C3855">
        <w:rPr>
          <w:rFonts w:hint="cs"/>
          <w:b/>
          <w:bCs/>
          <w:rtl/>
        </w:rPr>
        <w:t>ولی این اشکال به مرحوم امام وارد نیست</w:t>
      </w:r>
      <w:r w:rsidR="002C3855">
        <w:rPr>
          <w:rFonts w:hint="cs"/>
          <w:rtl/>
        </w:rPr>
        <w:t>؛</w:t>
      </w:r>
      <w:r>
        <w:rPr>
          <w:rFonts w:hint="cs"/>
          <w:rtl/>
        </w:rPr>
        <w:t xml:space="preserve"> زیرا «من ترک القرائة متعمدا» نقیصه است. لکن انصاف این است که لاتعاد از عالم عامد انصراف دارد و لاتعاد فرض کرده است که کسی عملی را انجام می دهد و فکر می کند صحیح انجام می دهد که بعد متوجّه می شود اشتباه انجام می دهد که در این صورت مقتضی برای اعاده محقق می شود و حدیث لاتعاد حکم به عدم لزوم اعاده می کند.</w:t>
      </w:r>
      <w:r w:rsidR="0007157B">
        <w:rPr>
          <w:rFonts w:hint="cs"/>
          <w:rtl/>
        </w:rPr>
        <w:t xml:space="preserve"> و این که «فکر می کند صحیح انجام می دهد» در لاتعاد ذکر نشده است بلکه لفظ لاتعاد انصراف به این فرض دارد و از فرضی که شخص عمداً این کار را انجام می دهد منصرف است؛ وقتی این شخص می داند زیاده رکوع مبطل است اگر علم وجدانی دارد که قصد امتثال از او متمشّی نمی شود و اگر حجّت بر مبطل بودن زیادی رکوع قائم شده است و علم وجدانی ندارد </w:t>
      </w:r>
      <w:r w:rsidR="00FD204F">
        <w:rPr>
          <w:rFonts w:hint="cs"/>
          <w:rtl/>
        </w:rPr>
        <w:t>همچنان عادتاً چون در مقام امتثال است عمداً واجب را مختل نمی کند</w:t>
      </w:r>
      <w:r w:rsidR="005932EC">
        <w:rPr>
          <w:rFonts w:hint="cs"/>
          <w:rtl/>
        </w:rPr>
        <w:t xml:space="preserve"> و ظاهر لاتعاد این است که به اعمال مکلفین نظر ثانوی می کند که خلل در آنها پیدا شده است و بیان می کند که اگر خلل در سنت بود لازم نیست نماز اعاده شود و حداقل در اینجا شبهه انصراف وجود دارد.</w:t>
      </w:r>
      <w:r w:rsidR="000770F8">
        <w:rPr>
          <w:rFonts w:hint="cs"/>
          <w:rtl/>
        </w:rPr>
        <w:t xml:space="preserve"> (این که </w:t>
      </w:r>
      <w:r w:rsidR="000C0246">
        <w:rPr>
          <w:rFonts w:hint="cs"/>
          <w:rtl/>
        </w:rPr>
        <w:t>حجّت دارد که</w:t>
      </w:r>
      <w:r w:rsidR="000770F8">
        <w:rPr>
          <w:rFonts w:hint="cs"/>
          <w:rtl/>
        </w:rPr>
        <w:t xml:space="preserve"> زیاده مبطل است ولی به خاطر احتمال وجدانی عدم مب</w:t>
      </w:r>
      <w:r w:rsidR="0013311A">
        <w:rPr>
          <w:rFonts w:hint="cs"/>
          <w:rtl/>
        </w:rPr>
        <w:t>طل بودن زیاده رکوع، رجاءاً زیاد</w:t>
      </w:r>
      <w:r w:rsidR="000770F8">
        <w:rPr>
          <w:rFonts w:hint="cs"/>
          <w:rtl/>
        </w:rPr>
        <w:t xml:space="preserve"> کند ولو قصد قربت هم داشته باشد</w:t>
      </w:r>
      <w:r w:rsidR="0002146A">
        <w:rPr>
          <w:rFonts w:hint="cs"/>
          <w:rtl/>
        </w:rPr>
        <w:t xml:space="preserve"> زیادی عمدی خواهد بود</w:t>
      </w:r>
      <w:r w:rsidR="000C0246">
        <w:rPr>
          <w:rFonts w:hint="cs"/>
          <w:rtl/>
        </w:rPr>
        <w:t>)</w:t>
      </w:r>
      <w:r w:rsidR="007D4E6A">
        <w:rPr>
          <w:rFonts w:hint="cs"/>
          <w:rtl/>
        </w:rPr>
        <w:t>. این که بگوییم حدیث لاتعاد شامل نقیصه عمدی نمی شود ولی زیادی عمدی را شامل می شود فی حد ذاته این دو چه فرقی دارند که این مطلب بیان شود؟!</w:t>
      </w:r>
      <w:r w:rsidR="006E1749">
        <w:rPr>
          <w:rFonts w:hint="cs"/>
          <w:rtl/>
        </w:rPr>
        <w:t xml:space="preserve"> نقیصه یعنی نماز مشروط به وجود یک شیء است و زیاده یعنی نماز مشروط به عدم وجود یک شیء باشد و فرقی ندارند.</w:t>
      </w:r>
    </w:p>
    <w:p w:rsidR="0013311A" w:rsidRDefault="0013311A" w:rsidP="002C3855">
      <w:pPr>
        <w:jc w:val="both"/>
        <w:rPr>
          <w:rtl/>
        </w:rPr>
      </w:pPr>
      <w:r>
        <w:rPr>
          <w:rFonts w:hint="cs"/>
          <w:rtl/>
        </w:rPr>
        <w:t>توجه شود که جعل لاتعاد برای عالم عامد هم ممکن است و می توان به صورت واجب در واجب مطرح کرد یعنی نماز کامل واجب است و این نماز ناقص ولو در حال علم و عمد مسقط واجب است که این مشکلی ایجاد نمی کند ولی خلاف ظهور انصرافی حدیث لاتعاد است.</w:t>
      </w:r>
    </w:p>
    <w:p w:rsidR="006E1749" w:rsidRDefault="0013311A" w:rsidP="002C3855">
      <w:pPr>
        <w:jc w:val="both"/>
        <w:rPr>
          <w:rtl/>
        </w:rPr>
      </w:pPr>
      <w:r>
        <w:rPr>
          <w:rFonts w:hint="cs"/>
          <w:rtl/>
        </w:rPr>
        <w:lastRenderedPageBreak/>
        <w:t xml:space="preserve">لذا انصافاً حدیث لاتعاد شامل زیادی سهوی می شود لکن زیادی سهوی در رکوع و سجود ولو احتمالاً داخل در عقد مستثنی است و احتمال این که اخلال به رکوع و سجود به معنای اخلال به شؤون رکوع و سجود أعم از اخلال نقصی و زیادتی است کافی است که نتوانیم حدیث لاتعاد را در زیاده رکوع و سجود جاری کنیم؛ ولی </w:t>
      </w:r>
      <w:r w:rsidR="00947AF9">
        <w:rPr>
          <w:rFonts w:hint="cs"/>
          <w:rtl/>
        </w:rPr>
        <w:t>اخلال به نقیصه یا به زیاده غیر از رکوع و سجود، مشمول مستثنی منه است.</w:t>
      </w:r>
    </w:p>
    <w:p w:rsidR="00F413A4" w:rsidRDefault="00F413A4" w:rsidP="00F413A4">
      <w:pPr>
        <w:pStyle w:val="Heading4"/>
        <w:rPr>
          <w:rtl/>
        </w:rPr>
      </w:pPr>
      <w:bookmarkStart w:id="11" w:name="_Toc63166371"/>
      <w:r>
        <w:rPr>
          <w:rFonts w:hint="cs"/>
          <w:rtl/>
        </w:rPr>
        <w:t>مقدمه دوم (عدم تعارض حدیث لاتعاد با من زاد)</w:t>
      </w:r>
      <w:bookmarkEnd w:id="11"/>
    </w:p>
    <w:p w:rsidR="00947AF9" w:rsidRDefault="00947AF9" w:rsidP="002C3855">
      <w:pPr>
        <w:jc w:val="both"/>
        <w:rPr>
          <w:rtl/>
        </w:rPr>
      </w:pPr>
      <w:r w:rsidRPr="00F413A4">
        <w:rPr>
          <w:rFonts w:hint="cs"/>
          <w:b/>
          <w:bCs/>
          <w:rtl/>
        </w:rPr>
        <w:t>مهم مقدمه دوم است که:</w:t>
      </w:r>
      <w:r>
        <w:rPr>
          <w:rFonts w:hint="cs"/>
          <w:rtl/>
        </w:rPr>
        <w:t xml:space="preserve"> حدیث لاتعاد شامل زیادی سهوی تکبیرة الاحرام می شود؛ ولی «من زاد فی صلاته فعلیه الاعاده» با آن تعارض دارد.</w:t>
      </w:r>
    </w:p>
    <w:p w:rsidR="00947AF9" w:rsidRDefault="00947AF9" w:rsidP="00F413A4">
      <w:pPr>
        <w:jc w:val="both"/>
        <w:rPr>
          <w:rtl/>
        </w:rPr>
      </w:pPr>
      <w:r w:rsidRPr="00F413A4">
        <w:rPr>
          <w:rFonts w:hint="cs"/>
          <w:b/>
          <w:bCs/>
          <w:rtl/>
        </w:rPr>
        <w:t xml:space="preserve">در جلسه قبل نقل نمودیم که </w:t>
      </w:r>
      <w:r w:rsidR="00F413A4" w:rsidRPr="00F413A4">
        <w:rPr>
          <w:rFonts w:hint="cs"/>
          <w:b/>
          <w:bCs/>
          <w:rtl/>
        </w:rPr>
        <w:t>مرحوم امام</w:t>
      </w:r>
      <w:r w:rsidRPr="00F413A4">
        <w:rPr>
          <w:rFonts w:hint="cs"/>
          <w:b/>
          <w:bCs/>
          <w:rtl/>
        </w:rPr>
        <w:t xml:space="preserve"> در جواب فرموده اند</w:t>
      </w:r>
      <w:r w:rsidR="00F413A4">
        <w:rPr>
          <w:rFonts w:hint="cs"/>
          <w:rtl/>
        </w:rPr>
        <w:t>:</w:t>
      </w:r>
      <w:r>
        <w:rPr>
          <w:rFonts w:hint="cs"/>
          <w:rtl/>
        </w:rPr>
        <w:t xml:space="preserve"> </w:t>
      </w:r>
      <w:r w:rsidRPr="00947AF9">
        <w:rPr>
          <w:rtl/>
        </w:rPr>
        <w:t>«</w:t>
      </w:r>
      <w:r w:rsidRPr="00947AF9">
        <w:rPr>
          <w:rFonts w:hint="cs"/>
          <w:rtl/>
        </w:rPr>
        <w:t>من</w:t>
      </w:r>
      <w:r w:rsidRPr="00947AF9">
        <w:rPr>
          <w:rtl/>
        </w:rPr>
        <w:t xml:space="preserve"> </w:t>
      </w:r>
      <w:r w:rsidRPr="00947AF9">
        <w:rPr>
          <w:rFonts w:hint="cs"/>
          <w:rtl/>
        </w:rPr>
        <w:t>زاد</w:t>
      </w:r>
      <w:r w:rsidRPr="00947AF9">
        <w:rPr>
          <w:rtl/>
        </w:rPr>
        <w:t xml:space="preserve"> </w:t>
      </w:r>
      <w:r w:rsidRPr="00947AF9">
        <w:rPr>
          <w:rFonts w:hint="cs"/>
          <w:rtl/>
        </w:rPr>
        <w:t>فی</w:t>
      </w:r>
      <w:r w:rsidRPr="00947AF9">
        <w:rPr>
          <w:rtl/>
        </w:rPr>
        <w:t xml:space="preserve"> </w:t>
      </w:r>
      <w:r w:rsidRPr="00947AF9">
        <w:rPr>
          <w:rFonts w:hint="cs"/>
          <w:rtl/>
        </w:rPr>
        <w:t>صلاته</w:t>
      </w:r>
      <w:r w:rsidRPr="00947AF9">
        <w:rPr>
          <w:rtl/>
        </w:rPr>
        <w:t xml:space="preserve"> </w:t>
      </w:r>
      <w:r w:rsidRPr="00947AF9">
        <w:rPr>
          <w:rFonts w:hint="cs"/>
          <w:rtl/>
        </w:rPr>
        <w:t>فعلیه</w:t>
      </w:r>
      <w:r w:rsidRPr="00947AF9">
        <w:rPr>
          <w:rtl/>
        </w:rPr>
        <w:t xml:space="preserve"> </w:t>
      </w:r>
      <w:r w:rsidRPr="00947AF9">
        <w:rPr>
          <w:rFonts w:hint="cs"/>
          <w:rtl/>
        </w:rPr>
        <w:t>الاعاده</w:t>
      </w:r>
      <w:r w:rsidRPr="00947AF9">
        <w:rPr>
          <w:rFonts w:hint="eastAsia"/>
          <w:rtl/>
        </w:rPr>
        <w:t>»</w:t>
      </w:r>
      <w:r>
        <w:rPr>
          <w:rFonts w:hint="cs"/>
          <w:rtl/>
        </w:rPr>
        <w:t xml:space="preserve"> شامل زیادی سهوی نمی شود</w:t>
      </w:r>
      <w:r w:rsidR="000368F9">
        <w:rPr>
          <w:rFonts w:hint="cs"/>
          <w:rtl/>
        </w:rPr>
        <w:t xml:space="preserve">. به کتاب الخلل مراجعه شد و ایشان در صفحه 225 فرموده اند که ما نظر خود را قبلاً راجع به </w:t>
      </w:r>
      <w:r w:rsidR="000368F9" w:rsidRPr="000368F9">
        <w:rPr>
          <w:rtl/>
        </w:rPr>
        <w:t>«</w:t>
      </w:r>
      <w:r w:rsidR="000368F9" w:rsidRPr="000368F9">
        <w:rPr>
          <w:rFonts w:hint="cs"/>
          <w:rtl/>
        </w:rPr>
        <w:t>من</w:t>
      </w:r>
      <w:r w:rsidR="000368F9" w:rsidRPr="000368F9">
        <w:rPr>
          <w:rtl/>
        </w:rPr>
        <w:t xml:space="preserve"> </w:t>
      </w:r>
      <w:r w:rsidR="000368F9" w:rsidRPr="000368F9">
        <w:rPr>
          <w:rFonts w:hint="cs"/>
          <w:rtl/>
        </w:rPr>
        <w:t>زاد</w:t>
      </w:r>
      <w:r w:rsidR="000368F9" w:rsidRPr="000368F9">
        <w:rPr>
          <w:rtl/>
        </w:rPr>
        <w:t xml:space="preserve"> </w:t>
      </w:r>
      <w:r w:rsidR="000368F9" w:rsidRPr="000368F9">
        <w:rPr>
          <w:rFonts w:hint="cs"/>
          <w:rtl/>
        </w:rPr>
        <w:t>فی</w:t>
      </w:r>
      <w:r w:rsidR="000368F9" w:rsidRPr="000368F9">
        <w:rPr>
          <w:rtl/>
        </w:rPr>
        <w:t xml:space="preserve"> </w:t>
      </w:r>
      <w:r w:rsidR="000368F9" w:rsidRPr="000368F9">
        <w:rPr>
          <w:rFonts w:hint="cs"/>
          <w:rtl/>
        </w:rPr>
        <w:t>صلاته</w:t>
      </w:r>
      <w:r w:rsidR="000368F9" w:rsidRPr="000368F9">
        <w:rPr>
          <w:rtl/>
        </w:rPr>
        <w:t xml:space="preserve"> </w:t>
      </w:r>
      <w:r w:rsidR="000368F9" w:rsidRPr="000368F9">
        <w:rPr>
          <w:rFonts w:hint="cs"/>
          <w:rtl/>
        </w:rPr>
        <w:t>فعلیه</w:t>
      </w:r>
      <w:r w:rsidR="000368F9" w:rsidRPr="000368F9">
        <w:rPr>
          <w:rtl/>
        </w:rPr>
        <w:t xml:space="preserve"> </w:t>
      </w:r>
      <w:r w:rsidR="000368F9" w:rsidRPr="000368F9">
        <w:rPr>
          <w:rFonts w:hint="cs"/>
          <w:rtl/>
        </w:rPr>
        <w:t>الاعاده</w:t>
      </w:r>
      <w:r w:rsidR="000368F9" w:rsidRPr="000368F9">
        <w:rPr>
          <w:rFonts w:hint="eastAsia"/>
          <w:rtl/>
        </w:rPr>
        <w:t>»</w:t>
      </w:r>
      <w:r w:rsidR="000368F9">
        <w:rPr>
          <w:rFonts w:hint="cs"/>
          <w:rtl/>
        </w:rPr>
        <w:t xml:space="preserve"> بیان نموده ایم</w:t>
      </w:r>
      <w:r w:rsidR="00952FE2">
        <w:rPr>
          <w:rFonts w:hint="cs"/>
          <w:rtl/>
        </w:rPr>
        <w:t xml:space="preserve"> و خلاصه اش را بیان می کنند که مرتّب است و ابتدا این خلاصه را بیان می کنیم و بعد بیان مفصل ایشان را در صفحه 25 بیان می کنیم؛</w:t>
      </w:r>
    </w:p>
    <w:p w:rsidR="00952FE2" w:rsidRDefault="00952FE2" w:rsidP="002C3855">
      <w:pPr>
        <w:jc w:val="both"/>
        <w:rPr>
          <w:rtl/>
        </w:rPr>
      </w:pPr>
      <w:r>
        <w:rPr>
          <w:rFonts w:hint="cs"/>
          <w:rtl/>
        </w:rPr>
        <w:t xml:space="preserve">اطلاق </w:t>
      </w:r>
      <w:r w:rsidRPr="00952FE2">
        <w:rPr>
          <w:rtl/>
        </w:rPr>
        <w:t>«</w:t>
      </w:r>
      <w:r w:rsidRPr="00952FE2">
        <w:rPr>
          <w:rFonts w:hint="cs"/>
          <w:rtl/>
        </w:rPr>
        <w:t>من</w:t>
      </w:r>
      <w:r w:rsidRPr="00952FE2">
        <w:rPr>
          <w:rtl/>
        </w:rPr>
        <w:t xml:space="preserve"> </w:t>
      </w:r>
      <w:r w:rsidRPr="00952FE2">
        <w:rPr>
          <w:rFonts w:hint="cs"/>
          <w:rtl/>
        </w:rPr>
        <w:t>زاد</w:t>
      </w:r>
      <w:r w:rsidRPr="00952FE2">
        <w:rPr>
          <w:rtl/>
        </w:rPr>
        <w:t xml:space="preserve"> </w:t>
      </w:r>
      <w:r w:rsidRPr="00952FE2">
        <w:rPr>
          <w:rFonts w:hint="cs"/>
          <w:rtl/>
        </w:rPr>
        <w:t>فی</w:t>
      </w:r>
      <w:r w:rsidRPr="00952FE2">
        <w:rPr>
          <w:rtl/>
        </w:rPr>
        <w:t xml:space="preserve"> </w:t>
      </w:r>
      <w:r w:rsidRPr="00952FE2">
        <w:rPr>
          <w:rFonts w:hint="cs"/>
          <w:rtl/>
        </w:rPr>
        <w:t>صلاته</w:t>
      </w:r>
      <w:r w:rsidRPr="00952FE2">
        <w:rPr>
          <w:rtl/>
        </w:rPr>
        <w:t xml:space="preserve"> </w:t>
      </w:r>
      <w:r w:rsidRPr="00952FE2">
        <w:rPr>
          <w:rFonts w:hint="cs"/>
          <w:rtl/>
        </w:rPr>
        <w:t>فعلیه</w:t>
      </w:r>
      <w:r w:rsidRPr="00952FE2">
        <w:rPr>
          <w:rtl/>
        </w:rPr>
        <w:t xml:space="preserve"> </w:t>
      </w:r>
      <w:r w:rsidRPr="00952FE2">
        <w:rPr>
          <w:rFonts w:hint="cs"/>
          <w:rtl/>
        </w:rPr>
        <w:t>الاعاده</w:t>
      </w:r>
      <w:r w:rsidRPr="00952FE2">
        <w:rPr>
          <w:rFonts w:hint="eastAsia"/>
          <w:rtl/>
        </w:rPr>
        <w:t>»</w:t>
      </w:r>
      <w:r>
        <w:rPr>
          <w:rFonts w:hint="cs"/>
          <w:rtl/>
        </w:rPr>
        <w:t xml:space="preserve"> قطعاً مراد نیست زیرا زیاده سهوی در غیر ارکان یقیناً مبطل نیست و از مسلّمات است و روایات متفرقه بر این مطلب دلالت می کند مثلاً راجع به زیادی </w:t>
      </w:r>
      <w:r w:rsidR="004C62DC">
        <w:rPr>
          <w:rFonts w:hint="cs"/>
          <w:rtl/>
        </w:rPr>
        <w:t>سهوی یک سجده بیان شده است «</w:t>
      </w:r>
      <w:r w:rsidR="004C62DC" w:rsidRPr="004C62DC">
        <w:rPr>
          <w:rFonts w:hint="cs"/>
          <w:color w:val="008000"/>
          <w:rtl/>
        </w:rPr>
        <w:t>وَ</w:t>
      </w:r>
      <w:r w:rsidR="004C62DC" w:rsidRPr="004C62DC">
        <w:rPr>
          <w:color w:val="008000"/>
          <w:rtl/>
        </w:rPr>
        <w:t xml:space="preserve"> </w:t>
      </w:r>
      <w:r w:rsidR="004C62DC" w:rsidRPr="004C62DC">
        <w:rPr>
          <w:rFonts w:hint="cs"/>
          <w:color w:val="008000"/>
          <w:rtl/>
        </w:rPr>
        <w:t>سَأَلَهُ</w:t>
      </w:r>
      <w:r w:rsidR="004C62DC" w:rsidRPr="004C62DC">
        <w:rPr>
          <w:color w:val="008000"/>
          <w:rtl/>
        </w:rPr>
        <w:t xml:space="preserve"> </w:t>
      </w:r>
      <w:r w:rsidR="004C62DC" w:rsidRPr="004C62DC">
        <w:rPr>
          <w:rFonts w:hint="cs"/>
          <w:color w:val="008000"/>
          <w:rtl/>
        </w:rPr>
        <w:t>مَنْصُورُ</w:t>
      </w:r>
      <w:r w:rsidR="004C62DC" w:rsidRPr="004C62DC">
        <w:rPr>
          <w:color w:val="008000"/>
          <w:rtl/>
        </w:rPr>
        <w:t xml:space="preserve"> </w:t>
      </w:r>
      <w:r w:rsidR="004C62DC" w:rsidRPr="004C62DC">
        <w:rPr>
          <w:rFonts w:hint="cs"/>
          <w:color w:val="008000"/>
          <w:rtl/>
        </w:rPr>
        <w:t>بْنُ</w:t>
      </w:r>
      <w:r w:rsidR="004C62DC" w:rsidRPr="004C62DC">
        <w:rPr>
          <w:color w:val="008000"/>
          <w:rtl/>
        </w:rPr>
        <w:t xml:space="preserve"> </w:t>
      </w:r>
      <w:r w:rsidR="004C62DC" w:rsidRPr="004C62DC">
        <w:rPr>
          <w:rFonts w:hint="cs"/>
          <w:color w:val="008000"/>
          <w:rtl/>
        </w:rPr>
        <w:t>حَازِمٍ</w:t>
      </w:r>
      <w:r w:rsidR="004C62DC" w:rsidRPr="004C62DC">
        <w:rPr>
          <w:color w:val="008000"/>
          <w:rtl/>
        </w:rPr>
        <w:t xml:space="preserve"> </w:t>
      </w:r>
      <w:r w:rsidR="004C62DC" w:rsidRPr="004C62DC">
        <w:rPr>
          <w:rFonts w:hint="cs"/>
          <w:color w:val="008000"/>
          <w:rtl/>
        </w:rPr>
        <w:t>عَنْ</w:t>
      </w:r>
      <w:r w:rsidR="004C62DC" w:rsidRPr="004C62DC">
        <w:rPr>
          <w:color w:val="008000"/>
          <w:rtl/>
        </w:rPr>
        <w:t xml:space="preserve"> </w:t>
      </w:r>
      <w:r w:rsidR="004C62DC" w:rsidRPr="004C62DC">
        <w:rPr>
          <w:rFonts w:hint="cs"/>
          <w:color w:val="008000"/>
          <w:rtl/>
        </w:rPr>
        <w:t>رَجُلٍ</w:t>
      </w:r>
      <w:r w:rsidR="004C62DC" w:rsidRPr="004C62DC">
        <w:rPr>
          <w:color w:val="008000"/>
          <w:rtl/>
        </w:rPr>
        <w:t xml:space="preserve"> </w:t>
      </w:r>
      <w:r w:rsidR="004C62DC" w:rsidRPr="004C62DC">
        <w:rPr>
          <w:rFonts w:hint="cs"/>
          <w:color w:val="008000"/>
          <w:rtl/>
        </w:rPr>
        <w:t>صَلَّى</w:t>
      </w:r>
      <w:r w:rsidR="004C62DC" w:rsidRPr="004C62DC">
        <w:rPr>
          <w:color w:val="008000"/>
          <w:rtl/>
        </w:rPr>
        <w:t xml:space="preserve"> </w:t>
      </w:r>
      <w:r w:rsidR="004C62DC" w:rsidRPr="004C62DC">
        <w:rPr>
          <w:rFonts w:hint="cs"/>
          <w:color w:val="008000"/>
          <w:rtl/>
        </w:rPr>
        <w:t>فَذَكَرَ</w:t>
      </w:r>
      <w:r w:rsidR="004C62DC" w:rsidRPr="004C62DC">
        <w:rPr>
          <w:color w:val="008000"/>
          <w:rtl/>
        </w:rPr>
        <w:t xml:space="preserve"> </w:t>
      </w:r>
      <w:r w:rsidR="004C62DC" w:rsidRPr="004C62DC">
        <w:rPr>
          <w:rFonts w:hint="cs"/>
          <w:color w:val="008000"/>
          <w:rtl/>
        </w:rPr>
        <w:t>أَنَّهُ</w:t>
      </w:r>
      <w:r w:rsidR="004C62DC" w:rsidRPr="004C62DC">
        <w:rPr>
          <w:color w:val="008000"/>
          <w:rtl/>
        </w:rPr>
        <w:t xml:space="preserve"> </w:t>
      </w:r>
      <w:r w:rsidR="004C62DC" w:rsidRPr="004C62DC">
        <w:rPr>
          <w:rFonts w:hint="cs"/>
          <w:color w:val="008000"/>
          <w:rtl/>
        </w:rPr>
        <w:t>قَدْ</w:t>
      </w:r>
      <w:r w:rsidR="004C62DC" w:rsidRPr="004C62DC">
        <w:rPr>
          <w:color w:val="008000"/>
          <w:rtl/>
        </w:rPr>
        <w:t xml:space="preserve"> </w:t>
      </w:r>
      <w:r w:rsidR="004C62DC" w:rsidRPr="004C62DC">
        <w:rPr>
          <w:rFonts w:hint="cs"/>
          <w:color w:val="008000"/>
          <w:rtl/>
        </w:rPr>
        <w:t>زَادَ</w:t>
      </w:r>
      <w:r w:rsidR="004C62DC" w:rsidRPr="004C62DC">
        <w:rPr>
          <w:color w:val="008000"/>
          <w:rtl/>
        </w:rPr>
        <w:t xml:space="preserve"> </w:t>
      </w:r>
      <w:r w:rsidR="004C62DC" w:rsidRPr="004C62DC">
        <w:rPr>
          <w:rFonts w:hint="cs"/>
          <w:color w:val="008000"/>
          <w:rtl/>
        </w:rPr>
        <w:t>سَجْدَةً</w:t>
      </w:r>
      <w:r w:rsidR="004C62DC" w:rsidRPr="004C62DC">
        <w:rPr>
          <w:color w:val="008000"/>
          <w:rtl/>
        </w:rPr>
        <w:t xml:space="preserve"> </w:t>
      </w:r>
      <w:r w:rsidR="004C62DC" w:rsidRPr="004C62DC">
        <w:rPr>
          <w:rFonts w:hint="cs"/>
          <w:color w:val="008000"/>
          <w:rtl/>
        </w:rPr>
        <w:t>فَقَالَ</w:t>
      </w:r>
      <w:r w:rsidR="004C62DC" w:rsidRPr="004C62DC">
        <w:rPr>
          <w:color w:val="008000"/>
          <w:rtl/>
        </w:rPr>
        <w:t xml:space="preserve"> </w:t>
      </w:r>
      <w:r w:rsidR="004C62DC" w:rsidRPr="004C62DC">
        <w:rPr>
          <w:rFonts w:hint="cs"/>
          <w:color w:val="008000"/>
          <w:rtl/>
        </w:rPr>
        <w:t>لَا</w:t>
      </w:r>
      <w:r w:rsidR="004C62DC" w:rsidRPr="004C62DC">
        <w:rPr>
          <w:color w:val="008000"/>
          <w:rtl/>
        </w:rPr>
        <w:t xml:space="preserve"> </w:t>
      </w:r>
      <w:r w:rsidR="004C62DC" w:rsidRPr="004C62DC">
        <w:rPr>
          <w:rFonts w:hint="cs"/>
          <w:color w:val="008000"/>
          <w:rtl/>
        </w:rPr>
        <w:t>يُعِيدُ</w:t>
      </w:r>
      <w:r w:rsidR="004C62DC" w:rsidRPr="004C62DC">
        <w:rPr>
          <w:color w:val="008000"/>
          <w:rtl/>
        </w:rPr>
        <w:t xml:space="preserve"> </w:t>
      </w:r>
      <w:r w:rsidR="004C62DC" w:rsidRPr="004C62DC">
        <w:rPr>
          <w:rFonts w:hint="cs"/>
          <w:color w:val="008000"/>
          <w:rtl/>
        </w:rPr>
        <w:t>صَلَاتَهُ</w:t>
      </w:r>
      <w:r w:rsidR="004C62DC" w:rsidRPr="004C62DC">
        <w:rPr>
          <w:color w:val="008000"/>
          <w:rtl/>
        </w:rPr>
        <w:t xml:space="preserve"> </w:t>
      </w:r>
      <w:r w:rsidR="004C62DC" w:rsidRPr="004C62DC">
        <w:rPr>
          <w:rFonts w:hint="cs"/>
          <w:color w:val="008000"/>
          <w:rtl/>
        </w:rPr>
        <w:t>مِنْ</w:t>
      </w:r>
      <w:r w:rsidR="004C62DC" w:rsidRPr="004C62DC">
        <w:rPr>
          <w:color w:val="008000"/>
          <w:rtl/>
        </w:rPr>
        <w:t xml:space="preserve"> </w:t>
      </w:r>
      <w:r w:rsidR="004C62DC" w:rsidRPr="004C62DC">
        <w:rPr>
          <w:rFonts w:hint="cs"/>
          <w:color w:val="008000"/>
          <w:rtl/>
        </w:rPr>
        <w:t>سَجْدَةٍ</w:t>
      </w:r>
      <w:r w:rsidR="004C62DC" w:rsidRPr="004C62DC">
        <w:rPr>
          <w:color w:val="008000"/>
          <w:rtl/>
        </w:rPr>
        <w:t xml:space="preserve"> </w:t>
      </w:r>
      <w:r w:rsidR="004C62DC" w:rsidRPr="004C62DC">
        <w:rPr>
          <w:rFonts w:hint="cs"/>
          <w:color w:val="008000"/>
          <w:rtl/>
        </w:rPr>
        <w:t>وَ</w:t>
      </w:r>
      <w:r w:rsidR="004C62DC" w:rsidRPr="004C62DC">
        <w:rPr>
          <w:color w:val="008000"/>
          <w:rtl/>
        </w:rPr>
        <w:t xml:space="preserve"> </w:t>
      </w:r>
      <w:r w:rsidR="004C62DC" w:rsidRPr="004C62DC">
        <w:rPr>
          <w:rFonts w:hint="cs"/>
          <w:color w:val="008000"/>
          <w:rtl/>
        </w:rPr>
        <w:t>يُعِيدُهَا</w:t>
      </w:r>
      <w:r w:rsidR="004C62DC" w:rsidRPr="004C62DC">
        <w:rPr>
          <w:color w:val="008000"/>
          <w:rtl/>
        </w:rPr>
        <w:t xml:space="preserve"> </w:t>
      </w:r>
      <w:r w:rsidR="004C62DC" w:rsidRPr="004C62DC">
        <w:rPr>
          <w:rFonts w:hint="cs"/>
          <w:color w:val="008000"/>
          <w:rtl/>
        </w:rPr>
        <w:t>مِنْ</w:t>
      </w:r>
      <w:r w:rsidR="004C62DC" w:rsidRPr="004C62DC">
        <w:rPr>
          <w:color w:val="008000"/>
          <w:rtl/>
        </w:rPr>
        <w:t xml:space="preserve"> </w:t>
      </w:r>
      <w:r w:rsidR="004C62DC" w:rsidRPr="004C62DC">
        <w:rPr>
          <w:rFonts w:hint="cs"/>
          <w:color w:val="008000"/>
          <w:rtl/>
        </w:rPr>
        <w:t>رَكْعَةٍ</w:t>
      </w:r>
      <w:r w:rsidR="004C62DC">
        <w:rPr>
          <w:rFonts w:hint="cs"/>
          <w:rtl/>
        </w:rPr>
        <w:t>»</w:t>
      </w:r>
      <w:r w:rsidR="004C62DC">
        <w:rPr>
          <w:rStyle w:val="FootnoteReference"/>
          <w:rtl/>
        </w:rPr>
        <w:footnoteReference w:id="2"/>
      </w:r>
      <w:r w:rsidR="004C62DC">
        <w:rPr>
          <w:rFonts w:hint="cs"/>
          <w:rtl/>
        </w:rPr>
        <w:t xml:space="preserve"> همچنین راجع به زیادی سهوی سلام، تکلم سهوی، قیام سهوی دلیل وجود دارد که مبطل نماز نیست.</w:t>
      </w:r>
    </w:p>
    <w:p w:rsidR="004C62DC" w:rsidRDefault="004C62DC" w:rsidP="002C3855">
      <w:pPr>
        <w:jc w:val="both"/>
        <w:rPr>
          <w:rtl/>
        </w:rPr>
      </w:pPr>
      <w:r>
        <w:rPr>
          <w:rFonts w:hint="cs"/>
          <w:rtl/>
        </w:rPr>
        <w:t xml:space="preserve">أمر دایر بین این که از موضوع </w:t>
      </w:r>
      <w:r w:rsidRPr="004C62DC">
        <w:rPr>
          <w:rtl/>
        </w:rPr>
        <w:t>«</w:t>
      </w:r>
      <w:r w:rsidRPr="004C62DC">
        <w:rPr>
          <w:rFonts w:hint="cs"/>
          <w:rtl/>
        </w:rPr>
        <w:t>من</w:t>
      </w:r>
      <w:r w:rsidRPr="004C62DC">
        <w:rPr>
          <w:rtl/>
        </w:rPr>
        <w:t xml:space="preserve"> </w:t>
      </w:r>
      <w:r w:rsidRPr="004C62DC">
        <w:rPr>
          <w:rFonts w:hint="cs"/>
          <w:rtl/>
        </w:rPr>
        <w:t>زاد</w:t>
      </w:r>
      <w:r w:rsidRPr="004C62DC">
        <w:rPr>
          <w:rtl/>
        </w:rPr>
        <w:t xml:space="preserve"> </w:t>
      </w:r>
      <w:r w:rsidRPr="004C62DC">
        <w:rPr>
          <w:rFonts w:hint="cs"/>
          <w:rtl/>
        </w:rPr>
        <w:t>فی</w:t>
      </w:r>
      <w:r w:rsidRPr="004C62DC">
        <w:rPr>
          <w:rtl/>
        </w:rPr>
        <w:t xml:space="preserve"> </w:t>
      </w:r>
      <w:r w:rsidRPr="004C62DC">
        <w:rPr>
          <w:rFonts w:hint="cs"/>
          <w:rtl/>
        </w:rPr>
        <w:t>صلاته</w:t>
      </w:r>
      <w:r w:rsidRPr="004C62DC">
        <w:rPr>
          <w:rtl/>
        </w:rPr>
        <w:t xml:space="preserve"> </w:t>
      </w:r>
      <w:r w:rsidRPr="004C62DC">
        <w:rPr>
          <w:rFonts w:hint="cs"/>
          <w:rtl/>
        </w:rPr>
        <w:t>فعلیه</w:t>
      </w:r>
      <w:r w:rsidRPr="004C62DC">
        <w:rPr>
          <w:rtl/>
        </w:rPr>
        <w:t xml:space="preserve"> </w:t>
      </w:r>
      <w:r w:rsidRPr="004C62DC">
        <w:rPr>
          <w:rFonts w:hint="cs"/>
          <w:rtl/>
        </w:rPr>
        <w:t>الاعاده</w:t>
      </w:r>
      <w:r w:rsidRPr="004C62DC">
        <w:rPr>
          <w:rFonts w:hint="eastAsia"/>
          <w:rtl/>
        </w:rPr>
        <w:t>»</w:t>
      </w:r>
      <w:r>
        <w:rPr>
          <w:rFonts w:hint="cs"/>
          <w:rtl/>
        </w:rPr>
        <w:t xml:space="preserve"> زیادی سهوی در غیر ارکان را خارج کنیم و بگوییم در غیر این مورد دلیل </w:t>
      </w:r>
      <w:r w:rsidRPr="004C62DC">
        <w:rPr>
          <w:rtl/>
        </w:rPr>
        <w:t>«</w:t>
      </w:r>
      <w:r w:rsidRPr="004C62DC">
        <w:rPr>
          <w:rFonts w:hint="cs"/>
          <w:rtl/>
        </w:rPr>
        <w:t>من</w:t>
      </w:r>
      <w:r w:rsidRPr="004C62DC">
        <w:rPr>
          <w:rtl/>
        </w:rPr>
        <w:t xml:space="preserve"> </w:t>
      </w:r>
      <w:r w:rsidRPr="004C62DC">
        <w:rPr>
          <w:rFonts w:hint="cs"/>
          <w:rtl/>
        </w:rPr>
        <w:t>زاد</w:t>
      </w:r>
      <w:r w:rsidRPr="004C62DC">
        <w:rPr>
          <w:rtl/>
        </w:rPr>
        <w:t xml:space="preserve"> </w:t>
      </w:r>
      <w:r w:rsidRPr="004C62DC">
        <w:rPr>
          <w:rFonts w:hint="cs"/>
          <w:rtl/>
        </w:rPr>
        <w:t>فی</w:t>
      </w:r>
      <w:r w:rsidRPr="004C62DC">
        <w:rPr>
          <w:rtl/>
        </w:rPr>
        <w:t xml:space="preserve"> </w:t>
      </w:r>
      <w:r w:rsidRPr="004C62DC">
        <w:rPr>
          <w:rFonts w:hint="cs"/>
          <w:rtl/>
        </w:rPr>
        <w:t>صلاته</w:t>
      </w:r>
      <w:r w:rsidRPr="004C62DC">
        <w:rPr>
          <w:rtl/>
        </w:rPr>
        <w:t xml:space="preserve"> </w:t>
      </w:r>
      <w:r w:rsidRPr="004C62DC">
        <w:rPr>
          <w:rFonts w:hint="cs"/>
          <w:rtl/>
        </w:rPr>
        <w:t>فعلیه</w:t>
      </w:r>
      <w:r w:rsidRPr="004C62DC">
        <w:rPr>
          <w:rtl/>
        </w:rPr>
        <w:t xml:space="preserve"> </w:t>
      </w:r>
      <w:r w:rsidRPr="004C62DC">
        <w:rPr>
          <w:rFonts w:hint="cs"/>
          <w:rtl/>
        </w:rPr>
        <w:t>الاعاده</w:t>
      </w:r>
      <w:r w:rsidRPr="004C62DC">
        <w:rPr>
          <w:rFonts w:hint="eastAsia"/>
          <w:rtl/>
        </w:rPr>
        <w:t>»</w:t>
      </w:r>
      <w:r>
        <w:rPr>
          <w:rFonts w:hint="cs"/>
          <w:rtl/>
        </w:rPr>
        <w:t xml:space="preserve"> مقتضی بطلان نماز است</w:t>
      </w:r>
      <w:r w:rsidR="00F406F8">
        <w:rPr>
          <w:rFonts w:hint="cs"/>
          <w:rtl/>
        </w:rPr>
        <w:t>؛ راه دوم این است که «علیه الاعاده» را بر استحباب اعاده حمل کنیم و موضوع را به اطلاق خود باقی بگذاریم و جمع موضوعی ترجیحی بر جم</w:t>
      </w:r>
      <w:r w:rsidR="000774A0">
        <w:rPr>
          <w:rFonts w:hint="cs"/>
          <w:rtl/>
        </w:rPr>
        <w:t xml:space="preserve">ع حکمی ندارد؛ بله ترجیح با جمع دوم است </w:t>
      </w:r>
      <w:r w:rsidR="003A5BDB">
        <w:rPr>
          <w:rFonts w:hint="cs"/>
          <w:rtl/>
        </w:rPr>
        <w:t>چون حمل «من زاد» بر زیادی عمدی حمل بر فرد نادر است</w:t>
      </w:r>
      <w:r w:rsidR="00602EC2">
        <w:rPr>
          <w:rFonts w:hint="cs"/>
          <w:rtl/>
        </w:rPr>
        <w:t xml:space="preserve"> و لذا تخصیص موضوعی نزده و علیه الاعاده را بر استحباب حمل می کنیم.</w:t>
      </w:r>
    </w:p>
    <w:p w:rsidR="001325F5" w:rsidRDefault="00F63146" w:rsidP="002C3855">
      <w:pPr>
        <w:jc w:val="both"/>
        <w:rPr>
          <w:rtl/>
        </w:rPr>
      </w:pPr>
      <w:r>
        <w:rPr>
          <w:rFonts w:hint="cs"/>
          <w:rtl/>
        </w:rPr>
        <w:t>طبیعی است اگر این فرمایش تمام باشد دیگر خطابی نداریم که زیادی تکبیرة الاحرام را موجب اعاده بداند تا با حدیث لاتعاد معارضه کند</w:t>
      </w:r>
      <w:r w:rsidR="00575CAA">
        <w:rPr>
          <w:rFonts w:hint="cs"/>
          <w:rtl/>
        </w:rPr>
        <w:t xml:space="preserve"> زیرا لسان أدله ای چون «لاتقرأ فی </w:t>
      </w:r>
      <w:r w:rsidR="007B65C3">
        <w:rPr>
          <w:rFonts w:hint="cs"/>
          <w:rtl/>
        </w:rPr>
        <w:t>المکتوبة</w:t>
      </w:r>
      <w:r w:rsidR="00575CAA">
        <w:rPr>
          <w:rFonts w:hint="cs"/>
          <w:rtl/>
        </w:rPr>
        <w:t xml:space="preserve"> بشیء من </w:t>
      </w:r>
      <w:r w:rsidR="007B65C3">
        <w:rPr>
          <w:rFonts w:hint="cs"/>
          <w:rtl/>
        </w:rPr>
        <w:t>العزائم</w:t>
      </w:r>
      <w:r w:rsidR="00575CAA">
        <w:rPr>
          <w:rFonts w:hint="cs"/>
          <w:rtl/>
        </w:rPr>
        <w:t xml:space="preserve"> فان السجود زیادة فی المکتوبه» لسان اعاده ندارد و </w:t>
      </w:r>
      <w:r w:rsidR="00575CAA">
        <w:rPr>
          <w:rFonts w:hint="cs"/>
          <w:rtl/>
        </w:rPr>
        <w:lastRenderedPageBreak/>
        <w:t xml:space="preserve">قطعاً حدیث لاتعاد بر </w:t>
      </w:r>
      <w:r w:rsidR="007B65C3">
        <w:rPr>
          <w:rFonts w:hint="cs"/>
          <w:rtl/>
        </w:rPr>
        <w:t xml:space="preserve">آن حاکم است؛ علاوه بر این که صحیحه علی بن جعفر یا روایت قاسم بن عروه که مفادش </w:t>
      </w:r>
      <w:r w:rsidR="007B65C3" w:rsidRPr="007B65C3">
        <w:rPr>
          <w:rtl/>
        </w:rPr>
        <w:t>«</w:t>
      </w:r>
      <w:r w:rsidR="007B65C3" w:rsidRPr="007B65C3">
        <w:rPr>
          <w:rFonts w:hint="cs"/>
          <w:rtl/>
        </w:rPr>
        <w:t>لاتقرأ</w:t>
      </w:r>
      <w:r w:rsidR="007B65C3" w:rsidRPr="007B65C3">
        <w:rPr>
          <w:rtl/>
        </w:rPr>
        <w:t xml:space="preserve"> </w:t>
      </w:r>
      <w:r w:rsidR="007B65C3" w:rsidRPr="007B65C3">
        <w:rPr>
          <w:rFonts w:hint="cs"/>
          <w:rtl/>
        </w:rPr>
        <w:t>فی</w:t>
      </w:r>
      <w:r w:rsidR="007B65C3" w:rsidRPr="007B65C3">
        <w:rPr>
          <w:rtl/>
        </w:rPr>
        <w:t xml:space="preserve"> </w:t>
      </w:r>
      <w:r w:rsidR="007B65C3" w:rsidRPr="007B65C3">
        <w:rPr>
          <w:rFonts w:hint="cs"/>
          <w:rtl/>
        </w:rPr>
        <w:t>المکتوبة</w:t>
      </w:r>
      <w:r w:rsidR="007B65C3" w:rsidRPr="007B65C3">
        <w:rPr>
          <w:rtl/>
        </w:rPr>
        <w:t xml:space="preserve"> </w:t>
      </w:r>
      <w:r w:rsidR="007B65C3" w:rsidRPr="007B65C3">
        <w:rPr>
          <w:rFonts w:hint="cs"/>
          <w:rtl/>
        </w:rPr>
        <w:t>بشیء</w:t>
      </w:r>
      <w:r w:rsidR="007B65C3" w:rsidRPr="007B65C3">
        <w:rPr>
          <w:rtl/>
        </w:rPr>
        <w:t xml:space="preserve"> </w:t>
      </w:r>
      <w:r w:rsidR="007B65C3" w:rsidRPr="007B65C3">
        <w:rPr>
          <w:rFonts w:hint="cs"/>
          <w:rtl/>
        </w:rPr>
        <w:t>من</w:t>
      </w:r>
      <w:r w:rsidR="007B65C3" w:rsidRPr="007B65C3">
        <w:rPr>
          <w:rtl/>
        </w:rPr>
        <w:t xml:space="preserve"> </w:t>
      </w:r>
      <w:r w:rsidR="007B65C3" w:rsidRPr="007B65C3">
        <w:rPr>
          <w:rFonts w:hint="cs"/>
          <w:rtl/>
        </w:rPr>
        <w:t>العزائم</w:t>
      </w:r>
      <w:r w:rsidR="007B65C3" w:rsidRPr="007B65C3">
        <w:rPr>
          <w:rtl/>
        </w:rPr>
        <w:t xml:space="preserve"> </w:t>
      </w:r>
      <w:r w:rsidR="007B65C3" w:rsidRPr="007B65C3">
        <w:rPr>
          <w:rFonts w:hint="cs"/>
          <w:rtl/>
        </w:rPr>
        <w:t>فان</w:t>
      </w:r>
      <w:r w:rsidR="007B65C3" w:rsidRPr="007B65C3">
        <w:rPr>
          <w:rtl/>
        </w:rPr>
        <w:t xml:space="preserve"> </w:t>
      </w:r>
      <w:r w:rsidR="007B65C3" w:rsidRPr="007B65C3">
        <w:rPr>
          <w:rFonts w:hint="cs"/>
          <w:rtl/>
        </w:rPr>
        <w:t>السجود</w:t>
      </w:r>
      <w:r w:rsidR="007B65C3" w:rsidRPr="007B65C3">
        <w:rPr>
          <w:rtl/>
        </w:rPr>
        <w:t xml:space="preserve"> </w:t>
      </w:r>
      <w:r w:rsidR="007B65C3" w:rsidRPr="007B65C3">
        <w:rPr>
          <w:rFonts w:hint="cs"/>
          <w:rtl/>
        </w:rPr>
        <w:t>زیادة</w:t>
      </w:r>
      <w:r w:rsidR="007B65C3" w:rsidRPr="007B65C3">
        <w:rPr>
          <w:rtl/>
        </w:rPr>
        <w:t xml:space="preserve"> </w:t>
      </w:r>
      <w:r w:rsidR="007B65C3" w:rsidRPr="007B65C3">
        <w:rPr>
          <w:rFonts w:hint="cs"/>
          <w:rtl/>
        </w:rPr>
        <w:t>فی</w:t>
      </w:r>
      <w:r w:rsidR="007B65C3" w:rsidRPr="007B65C3">
        <w:rPr>
          <w:rtl/>
        </w:rPr>
        <w:t xml:space="preserve"> </w:t>
      </w:r>
      <w:r w:rsidR="007B65C3" w:rsidRPr="007B65C3">
        <w:rPr>
          <w:rFonts w:hint="cs"/>
          <w:rtl/>
        </w:rPr>
        <w:t>المکتوبه</w:t>
      </w:r>
      <w:r w:rsidR="007B65C3" w:rsidRPr="007B65C3">
        <w:rPr>
          <w:rFonts w:hint="eastAsia"/>
          <w:rtl/>
        </w:rPr>
        <w:t>»</w:t>
      </w:r>
      <w:r w:rsidR="00A810F6">
        <w:rPr>
          <w:rFonts w:hint="cs"/>
          <w:rtl/>
        </w:rPr>
        <w:t xml:space="preserve"> می باشد مدلول مطابقی آن در زیادی سهوی تخصیص خورده است: </w:t>
      </w:r>
      <w:r w:rsidR="00A810F6" w:rsidRPr="00A810F6">
        <w:rPr>
          <w:rFonts w:hint="cs"/>
          <w:rtl/>
        </w:rPr>
        <w:t>«</w:t>
      </w:r>
      <w:r w:rsidR="00A810F6" w:rsidRPr="00A810F6">
        <w:rPr>
          <w:rFonts w:hint="cs"/>
          <w:color w:val="008000"/>
          <w:rtl/>
        </w:rPr>
        <w:t>وَ</w:t>
      </w:r>
      <w:r w:rsidR="00A810F6" w:rsidRPr="00A810F6">
        <w:rPr>
          <w:color w:val="008000"/>
          <w:rtl/>
        </w:rPr>
        <w:t xml:space="preserve"> </w:t>
      </w:r>
      <w:r w:rsidR="00A810F6" w:rsidRPr="00A810F6">
        <w:rPr>
          <w:rFonts w:hint="cs"/>
          <w:color w:val="008000"/>
          <w:rtl/>
        </w:rPr>
        <w:t>سَأَلَهُ</w:t>
      </w:r>
      <w:r w:rsidR="00A810F6" w:rsidRPr="00A810F6">
        <w:rPr>
          <w:color w:val="008000"/>
          <w:rtl/>
        </w:rPr>
        <w:t xml:space="preserve"> </w:t>
      </w:r>
      <w:r w:rsidR="00A810F6" w:rsidRPr="00A810F6">
        <w:rPr>
          <w:rFonts w:hint="cs"/>
          <w:color w:val="008000"/>
          <w:rtl/>
        </w:rPr>
        <w:t>مَنْصُورُ</w:t>
      </w:r>
      <w:r w:rsidR="00A810F6" w:rsidRPr="00A810F6">
        <w:rPr>
          <w:color w:val="008000"/>
          <w:rtl/>
        </w:rPr>
        <w:t xml:space="preserve"> </w:t>
      </w:r>
      <w:r w:rsidR="00A810F6" w:rsidRPr="00A810F6">
        <w:rPr>
          <w:rFonts w:hint="cs"/>
          <w:color w:val="008000"/>
          <w:rtl/>
        </w:rPr>
        <w:t>بْنُ</w:t>
      </w:r>
      <w:r w:rsidR="00A810F6" w:rsidRPr="00A810F6">
        <w:rPr>
          <w:color w:val="008000"/>
          <w:rtl/>
        </w:rPr>
        <w:t xml:space="preserve"> </w:t>
      </w:r>
      <w:r w:rsidR="00A810F6" w:rsidRPr="00A810F6">
        <w:rPr>
          <w:rFonts w:hint="cs"/>
          <w:color w:val="008000"/>
          <w:rtl/>
        </w:rPr>
        <w:t>حَازِمٍ</w:t>
      </w:r>
      <w:r w:rsidR="00A810F6" w:rsidRPr="00A810F6">
        <w:rPr>
          <w:color w:val="008000"/>
          <w:rtl/>
        </w:rPr>
        <w:t xml:space="preserve"> </w:t>
      </w:r>
      <w:r w:rsidR="00A810F6" w:rsidRPr="00A810F6">
        <w:rPr>
          <w:rFonts w:hint="cs"/>
          <w:color w:val="008000"/>
          <w:rtl/>
        </w:rPr>
        <w:t>عَنْ</w:t>
      </w:r>
      <w:r w:rsidR="00A810F6" w:rsidRPr="00A810F6">
        <w:rPr>
          <w:color w:val="008000"/>
          <w:rtl/>
        </w:rPr>
        <w:t xml:space="preserve"> </w:t>
      </w:r>
      <w:r w:rsidR="00A810F6" w:rsidRPr="00A810F6">
        <w:rPr>
          <w:rFonts w:hint="cs"/>
          <w:color w:val="008000"/>
          <w:rtl/>
        </w:rPr>
        <w:t>رَجُلٍ</w:t>
      </w:r>
      <w:r w:rsidR="00A810F6" w:rsidRPr="00A810F6">
        <w:rPr>
          <w:color w:val="008000"/>
          <w:rtl/>
        </w:rPr>
        <w:t xml:space="preserve"> </w:t>
      </w:r>
      <w:r w:rsidR="00A810F6" w:rsidRPr="00A810F6">
        <w:rPr>
          <w:rFonts w:hint="cs"/>
          <w:color w:val="008000"/>
          <w:rtl/>
        </w:rPr>
        <w:t>صَلَّى</w:t>
      </w:r>
      <w:r w:rsidR="00A810F6" w:rsidRPr="00A810F6">
        <w:rPr>
          <w:color w:val="008000"/>
          <w:rtl/>
        </w:rPr>
        <w:t xml:space="preserve"> </w:t>
      </w:r>
      <w:r w:rsidR="00A810F6" w:rsidRPr="00A810F6">
        <w:rPr>
          <w:rFonts w:hint="cs"/>
          <w:color w:val="008000"/>
          <w:rtl/>
        </w:rPr>
        <w:t>فَذَكَرَ</w:t>
      </w:r>
      <w:r w:rsidR="00A810F6" w:rsidRPr="00A810F6">
        <w:rPr>
          <w:color w:val="008000"/>
          <w:rtl/>
        </w:rPr>
        <w:t xml:space="preserve"> </w:t>
      </w:r>
      <w:r w:rsidR="00A810F6" w:rsidRPr="00A810F6">
        <w:rPr>
          <w:rFonts w:hint="cs"/>
          <w:color w:val="008000"/>
          <w:rtl/>
        </w:rPr>
        <w:t>أَنَّهُ</w:t>
      </w:r>
      <w:r w:rsidR="00A810F6" w:rsidRPr="00A810F6">
        <w:rPr>
          <w:color w:val="008000"/>
          <w:rtl/>
        </w:rPr>
        <w:t xml:space="preserve"> </w:t>
      </w:r>
      <w:r w:rsidR="00A810F6" w:rsidRPr="00A810F6">
        <w:rPr>
          <w:rFonts w:hint="cs"/>
          <w:color w:val="008000"/>
          <w:rtl/>
        </w:rPr>
        <w:t>قَدْ</w:t>
      </w:r>
      <w:r w:rsidR="00A810F6" w:rsidRPr="00A810F6">
        <w:rPr>
          <w:color w:val="008000"/>
          <w:rtl/>
        </w:rPr>
        <w:t xml:space="preserve"> </w:t>
      </w:r>
      <w:r w:rsidR="00A810F6" w:rsidRPr="00A810F6">
        <w:rPr>
          <w:rFonts w:hint="cs"/>
          <w:color w:val="008000"/>
          <w:rtl/>
        </w:rPr>
        <w:t>زَادَ</w:t>
      </w:r>
      <w:r w:rsidR="00A810F6" w:rsidRPr="00A810F6">
        <w:rPr>
          <w:color w:val="008000"/>
          <w:rtl/>
        </w:rPr>
        <w:t xml:space="preserve"> </w:t>
      </w:r>
      <w:r w:rsidR="00A810F6" w:rsidRPr="00A810F6">
        <w:rPr>
          <w:rFonts w:hint="cs"/>
          <w:color w:val="008000"/>
          <w:rtl/>
        </w:rPr>
        <w:t>سَجْدَةً</w:t>
      </w:r>
      <w:r w:rsidR="00A810F6" w:rsidRPr="00A810F6">
        <w:rPr>
          <w:color w:val="008000"/>
          <w:rtl/>
        </w:rPr>
        <w:t xml:space="preserve"> </w:t>
      </w:r>
      <w:r w:rsidR="00A810F6" w:rsidRPr="00A810F6">
        <w:rPr>
          <w:rFonts w:hint="cs"/>
          <w:color w:val="008000"/>
          <w:rtl/>
        </w:rPr>
        <w:t>فَقَالَ</w:t>
      </w:r>
      <w:r w:rsidR="00A810F6" w:rsidRPr="00A810F6">
        <w:rPr>
          <w:color w:val="008000"/>
          <w:rtl/>
        </w:rPr>
        <w:t xml:space="preserve"> </w:t>
      </w:r>
      <w:r w:rsidR="00A810F6" w:rsidRPr="00A810F6">
        <w:rPr>
          <w:rFonts w:hint="cs"/>
          <w:color w:val="008000"/>
          <w:rtl/>
        </w:rPr>
        <w:t>لَا</w:t>
      </w:r>
      <w:r w:rsidR="00A810F6" w:rsidRPr="00A810F6">
        <w:rPr>
          <w:color w:val="008000"/>
          <w:rtl/>
        </w:rPr>
        <w:t xml:space="preserve"> </w:t>
      </w:r>
      <w:r w:rsidR="00A810F6" w:rsidRPr="00A810F6">
        <w:rPr>
          <w:rFonts w:hint="cs"/>
          <w:color w:val="008000"/>
          <w:rtl/>
        </w:rPr>
        <w:t>يُعِيدُ</w:t>
      </w:r>
      <w:r w:rsidR="00A810F6" w:rsidRPr="00A810F6">
        <w:rPr>
          <w:color w:val="008000"/>
          <w:rtl/>
        </w:rPr>
        <w:t xml:space="preserve"> </w:t>
      </w:r>
      <w:r w:rsidR="00A810F6" w:rsidRPr="00A810F6">
        <w:rPr>
          <w:rFonts w:hint="cs"/>
          <w:color w:val="008000"/>
          <w:rtl/>
        </w:rPr>
        <w:t>صَلَاتَهُ</w:t>
      </w:r>
      <w:r w:rsidR="00A810F6" w:rsidRPr="00A810F6">
        <w:rPr>
          <w:color w:val="008000"/>
          <w:rtl/>
        </w:rPr>
        <w:t xml:space="preserve"> </w:t>
      </w:r>
      <w:r w:rsidR="00A810F6" w:rsidRPr="00A810F6">
        <w:rPr>
          <w:rFonts w:hint="cs"/>
          <w:color w:val="008000"/>
          <w:rtl/>
        </w:rPr>
        <w:t>مِنْ</w:t>
      </w:r>
      <w:r w:rsidR="00A810F6" w:rsidRPr="00A810F6">
        <w:rPr>
          <w:color w:val="008000"/>
          <w:rtl/>
        </w:rPr>
        <w:t xml:space="preserve"> </w:t>
      </w:r>
      <w:r w:rsidR="00A810F6" w:rsidRPr="00A810F6">
        <w:rPr>
          <w:rFonts w:hint="cs"/>
          <w:color w:val="008000"/>
          <w:rtl/>
        </w:rPr>
        <w:t>سَجْدَةٍ</w:t>
      </w:r>
      <w:r w:rsidR="00A810F6" w:rsidRPr="00A810F6">
        <w:rPr>
          <w:color w:val="008000"/>
          <w:rtl/>
        </w:rPr>
        <w:t xml:space="preserve"> </w:t>
      </w:r>
      <w:r w:rsidR="00A810F6" w:rsidRPr="00A810F6">
        <w:rPr>
          <w:rFonts w:hint="cs"/>
          <w:color w:val="008000"/>
          <w:rtl/>
        </w:rPr>
        <w:t>وَ</w:t>
      </w:r>
      <w:r w:rsidR="00A810F6" w:rsidRPr="00A810F6">
        <w:rPr>
          <w:color w:val="008000"/>
          <w:rtl/>
        </w:rPr>
        <w:t xml:space="preserve"> </w:t>
      </w:r>
      <w:r w:rsidR="00A810F6" w:rsidRPr="00A810F6">
        <w:rPr>
          <w:rFonts w:hint="cs"/>
          <w:color w:val="008000"/>
          <w:rtl/>
        </w:rPr>
        <w:t>يُعِيدُهَا</w:t>
      </w:r>
      <w:r w:rsidR="00A810F6" w:rsidRPr="00A810F6">
        <w:rPr>
          <w:color w:val="008000"/>
          <w:rtl/>
        </w:rPr>
        <w:t xml:space="preserve"> </w:t>
      </w:r>
      <w:r w:rsidR="00A810F6" w:rsidRPr="00A810F6">
        <w:rPr>
          <w:rFonts w:hint="cs"/>
          <w:color w:val="008000"/>
          <w:rtl/>
        </w:rPr>
        <w:t>مِنْ</w:t>
      </w:r>
      <w:r w:rsidR="00A810F6" w:rsidRPr="00A810F6">
        <w:rPr>
          <w:color w:val="008000"/>
          <w:rtl/>
        </w:rPr>
        <w:t xml:space="preserve"> </w:t>
      </w:r>
      <w:r w:rsidR="00A810F6" w:rsidRPr="00A810F6">
        <w:rPr>
          <w:rFonts w:hint="cs"/>
          <w:color w:val="008000"/>
          <w:rtl/>
        </w:rPr>
        <w:t>رَكْعَةٍ</w:t>
      </w:r>
      <w:r w:rsidR="00A810F6" w:rsidRPr="00A810F6">
        <w:rPr>
          <w:rFonts w:hint="cs"/>
          <w:rtl/>
        </w:rPr>
        <w:t>»</w:t>
      </w:r>
      <w:r w:rsidR="00A810F6" w:rsidRPr="00A810F6">
        <w:rPr>
          <w:vertAlign w:val="superscript"/>
          <w:rtl/>
        </w:rPr>
        <w:footnoteReference w:id="3"/>
      </w:r>
      <w:r w:rsidR="00A810F6">
        <w:rPr>
          <w:rFonts w:hint="cs"/>
          <w:rtl/>
        </w:rPr>
        <w:t xml:space="preserve"> و در مورد روایت که از قرائت آیه سجده دار نهی می کند به این جهت که سجود زیاده در مکتوبه است و ارشاد به مبطل بودن زیاده سجده دارد که مدلول التزامی آن این است که مطلق زیاده ولو زیاده تکبیرة الاحرام مبطل است، مدلول مطابقی آن که زیاده سجده است در زیادی سهوی تخصیص خورده است و لذا دیگر نمی توان به مدلول التزامی آن به طور مطلق عمل کرد.</w:t>
      </w:r>
    </w:p>
    <w:p w:rsidR="00A810F6" w:rsidRDefault="00A810F6" w:rsidP="002C3855">
      <w:pPr>
        <w:jc w:val="both"/>
        <w:rPr>
          <w:rtl/>
        </w:rPr>
      </w:pPr>
      <w:r>
        <w:rPr>
          <w:rFonts w:hint="cs"/>
          <w:rtl/>
        </w:rPr>
        <w:t>اساساً حدیث لاتعا</w:t>
      </w:r>
      <w:r w:rsidR="005F1AD0">
        <w:rPr>
          <w:rFonts w:hint="cs"/>
          <w:rtl/>
        </w:rPr>
        <w:t>د بر عموم</w:t>
      </w:r>
      <w:r w:rsidR="00452B8B">
        <w:rPr>
          <w:rFonts w:hint="cs"/>
          <w:rtl/>
        </w:rPr>
        <w:t>ات «لاتزد فی المکتوبه» حاکم است و تنها بر لسان أمر به اعاده حاکم نیست که مرحوم امام این نظر را دارد و مرحوم حائری نیز «أعد» و «لاتعاد» را حاکم و محکوم ندانسته اند</w:t>
      </w:r>
      <w:r w:rsidR="00A52664">
        <w:rPr>
          <w:rFonts w:hint="cs"/>
          <w:rtl/>
        </w:rPr>
        <w:t>.</w:t>
      </w:r>
    </w:p>
    <w:p w:rsidR="00A52664" w:rsidRDefault="00A52664" w:rsidP="002C3855">
      <w:pPr>
        <w:jc w:val="both"/>
        <w:rPr>
          <w:rtl/>
        </w:rPr>
      </w:pPr>
      <w:r w:rsidRPr="00F413A4">
        <w:rPr>
          <w:rFonts w:hint="cs"/>
          <w:b/>
          <w:bCs/>
          <w:rtl/>
        </w:rPr>
        <w:t>در اشکال به کلام مرحوم امام می گوییم</w:t>
      </w:r>
      <w:r>
        <w:rPr>
          <w:rFonts w:hint="cs"/>
          <w:rtl/>
        </w:rPr>
        <w:t>؛ جمع موضوعی ترجیح دارد؛ مثلاً مولی «اکرم العالم» می گوید و بعد «</w:t>
      </w:r>
      <w:r w:rsidR="00420F94">
        <w:rPr>
          <w:rFonts w:hint="cs"/>
          <w:rtl/>
        </w:rPr>
        <w:t>لایجب اکرام</w:t>
      </w:r>
      <w:r>
        <w:rPr>
          <w:rFonts w:hint="cs"/>
          <w:rtl/>
        </w:rPr>
        <w:t xml:space="preserve"> النحوی» می گوید</w:t>
      </w:r>
      <w:r w:rsidR="007F5263">
        <w:rPr>
          <w:rFonts w:hint="cs"/>
          <w:rtl/>
        </w:rPr>
        <w:t xml:space="preserve">، </w:t>
      </w:r>
      <w:r w:rsidR="008E06F9">
        <w:rPr>
          <w:rFonts w:hint="cs"/>
          <w:rtl/>
        </w:rPr>
        <w:t>اگر این دو به عرف القا شود</w:t>
      </w:r>
      <w:r w:rsidR="007F5263">
        <w:rPr>
          <w:rFonts w:hint="cs"/>
          <w:rtl/>
        </w:rPr>
        <w:t xml:space="preserve"> آیا می گوید احتمال دارد که اکرام عالم نحوی مستحب باشد و جمع موضوعی ترجیحی ندارد و به همین جهت عالم فقیه را اکرام نمی کند؟!</w:t>
      </w:r>
      <w:r w:rsidR="00CF3900">
        <w:rPr>
          <w:rFonts w:hint="cs"/>
          <w:rtl/>
        </w:rPr>
        <w:t xml:space="preserve"> </w:t>
      </w:r>
      <w:r w:rsidR="00647800">
        <w:rPr>
          <w:rFonts w:hint="cs"/>
          <w:rtl/>
        </w:rPr>
        <w:t>عرف</w:t>
      </w:r>
      <w:r w:rsidR="00CF3900">
        <w:rPr>
          <w:rFonts w:hint="cs"/>
          <w:rtl/>
        </w:rPr>
        <w:t xml:space="preserve"> به جمع حکمی توجّه نمی کند و جمع موضوعی را مقدّم می کند</w:t>
      </w:r>
      <w:r w:rsidR="00E31B87">
        <w:rPr>
          <w:rFonts w:hint="cs"/>
          <w:rtl/>
        </w:rPr>
        <w:t xml:space="preserve">. ایشان در بیان دوم ترجیح را با جمع حکمی دانستند به این خاطر که مورد «من زاد» زیادی عمدی می شود که نادر است در حالی که زیاده غیر عمدی در ارکان و زیاده رکعت و زیاده جهلی </w:t>
      </w:r>
      <w:r w:rsidR="00E31B87">
        <w:rPr>
          <w:rFonts w:ascii="Sakkal Majalla" w:hAnsi="Sakkal Majalla" w:cs="Sakkal Majalla" w:hint="cs"/>
          <w:rtl/>
        </w:rPr>
        <w:t>–</w:t>
      </w:r>
      <w:r w:rsidR="00E31B87">
        <w:rPr>
          <w:rFonts w:hint="cs"/>
          <w:rtl/>
        </w:rPr>
        <w:t>حداقل در جهل تقصیری- موجب اعاده است و تنها زیادی سهوی در غیر ارکان خارج شده است</w:t>
      </w:r>
      <w:r w:rsidR="00D127E2">
        <w:rPr>
          <w:rFonts w:hint="cs"/>
          <w:rtl/>
        </w:rPr>
        <w:t>.</w:t>
      </w:r>
    </w:p>
    <w:p w:rsidR="00006218" w:rsidRDefault="000842ED" w:rsidP="00F413A4">
      <w:pPr>
        <w:jc w:val="both"/>
        <w:rPr>
          <w:rtl/>
        </w:rPr>
      </w:pPr>
      <w:r w:rsidRPr="00F413A4">
        <w:rPr>
          <w:rFonts w:hint="cs"/>
          <w:b/>
          <w:bCs/>
          <w:rtl/>
        </w:rPr>
        <w:t>و خود مرحوم امام در صفحه 25 فرموده اند</w:t>
      </w:r>
      <w:r>
        <w:rPr>
          <w:rFonts w:hint="cs"/>
          <w:rtl/>
        </w:rPr>
        <w:t>: بر فرض «من زاد» مختص به زیادی عمدی باشد حمل بر فرد نادر مستهجن لازم نمی آید چون قطع نظر از این خطاب زیادی عمدی نادر نیست و در طول أمثال این خطاب است که زیادی عمدی نادر می شود و حمل خطاب بر نادر در طول خطاب مستهجن نیست.</w:t>
      </w:r>
      <w:r w:rsidR="00F413A4">
        <w:rPr>
          <w:rFonts w:hint="cs"/>
          <w:rtl/>
        </w:rPr>
        <w:t xml:space="preserve"> </w:t>
      </w:r>
      <w:r w:rsidR="00006218">
        <w:rPr>
          <w:rFonts w:hint="cs"/>
          <w:rtl/>
        </w:rPr>
        <w:t xml:space="preserve">ایشان </w:t>
      </w:r>
      <w:r w:rsidR="00B402FB">
        <w:rPr>
          <w:rFonts w:hint="cs"/>
          <w:rtl/>
        </w:rPr>
        <w:t>در صفحه</w:t>
      </w:r>
      <w:r w:rsidR="00720221">
        <w:rPr>
          <w:rFonts w:hint="cs"/>
          <w:rtl/>
        </w:rPr>
        <w:t xml:space="preserve"> 25</w:t>
      </w:r>
      <w:r w:rsidR="00B402FB">
        <w:rPr>
          <w:rFonts w:hint="cs"/>
          <w:rtl/>
        </w:rPr>
        <w:t xml:space="preserve"> </w:t>
      </w:r>
      <w:r w:rsidR="00006218">
        <w:rPr>
          <w:rFonts w:hint="cs"/>
          <w:rtl/>
        </w:rPr>
        <w:t xml:space="preserve">فرموده اند: نسبت موثقه أبی بصیر با حدیث لاتعاد عموم من وجه است و حدیث لاتعاد بر </w:t>
      </w:r>
      <w:r w:rsidR="008E6C10" w:rsidRPr="008E6C10">
        <w:rPr>
          <w:rtl/>
        </w:rPr>
        <w:t>«</w:t>
      </w:r>
      <w:r w:rsidR="008E6C10" w:rsidRPr="008E6C10">
        <w:rPr>
          <w:rFonts w:hint="cs"/>
          <w:rtl/>
        </w:rPr>
        <w:t>من</w:t>
      </w:r>
      <w:r w:rsidR="008E6C10" w:rsidRPr="008E6C10">
        <w:rPr>
          <w:rtl/>
        </w:rPr>
        <w:t xml:space="preserve"> </w:t>
      </w:r>
      <w:r w:rsidR="008E6C10" w:rsidRPr="008E6C10">
        <w:rPr>
          <w:rFonts w:hint="cs"/>
          <w:rtl/>
        </w:rPr>
        <w:t>زاد</w:t>
      </w:r>
      <w:r w:rsidR="008E6C10" w:rsidRPr="008E6C10">
        <w:rPr>
          <w:rtl/>
        </w:rPr>
        <w:t xml:space="preserve"> </w:t>
      </w:r>
      <w:r w:rsidR="008E6C10" w:rsidRPr="008E6C10">
        <w:rPr>
          <w:rFonts w:hint="cs"/>
          <w:rtl/>
        </w:rPr>
        <w:t>فی</w:t>
      </w:r>
      <w:r w:rsidR="008E6C10" w:rsidRPr="008E6C10">
        <w:rPr>
          <w:rtl/>
        </w:rPr>
        <w:t xml:space="preserve"> </w:t>
      </w:r>
      <w:r w:rsidR="008E6C10" w:rsidRPr="008E6C10">
        <w:rPr>
          <w:rFonts w:hint="cs"/>
          <w:rtl/>
        </w:rPr>
        <w:t>صلاته</w:t>
      </w:r>
      <w:r w:rsidR="008E6C10" w:rsidRPr="008E6C10">
        <w:rPr>
          <w:rtl/>
        </w:rPr>
        <w:t xml:space="preserve"> </w:t>
      </w:r>
      <w:r w:rsidR="008E6C10" w:rsidRPr="008E6C10">
        <w:rPr>
          <w:rFonts w:hint="cs"/>
          <w:rtl/>
        </w:rPr>
        <w:t>فعلیه</w:t>
      </w:r>
      <w:r w:rsidR="008E6C10" w:rsidRPr="008E6C10">
        <w:rPr>
          <w:rtl/>
        </w:rPr>
        <w:t xml:space="preserve"> </w:t>
      </w:r>
      <w:r w:rsidR="008E6C10" w:rsidRPr="008E6C10">
        <w:rPr>
          <w:rFonts w:hint="cs"/>
          <w:rtl/>
        </w:rPr>
        <w:t>الاعاده</w:t>
      </w:r>
      <w:r w:rsidR="008E6C10" w:rsidRPr="008E6C10">
        <w:rPr>
          <w:rFonts w:hint="eastAsia"/>
          <w:rtl/>
        </w:rPr>
        <w:t>»</w:t>
      </w:r>
      <w:r w:rsidR="008E6C10">
        <w:rPr>
          <w:rFonts w:hint="cs"/>
          <w:rtl/>
        </w:rPr>
        <w:t xml:space="preserve"> حکومت ندارد زیرا لسان هر دو لسان اعاده است</w:t>
      </w:r>
      <w:r w:rsidR="00720221">
        <w:rPr>
          <w:rFonts w:hint="cs"/>
          <w:rtl/>
        </w:rPr>
        <w:t xml:space="preserve">؛ </w:t>
      </w:r>
      <w:r w:rsidR="00720221" w:rsidRPr="00720221">
        <w:rPr>
          <w:rtl/>
        </w:rPr>
        <w:t xml:space="preserve"> </w:t>
      </w:r>
      <w:r w:rsidR="00720221">
        <w:rPr>
          <w:rFonts w:hint="cs"/>
          <w:rtl/>
        </w:rPr>
        <w:t>«</w:t>
      </w:r>
      <w:r w:rsidR="00720221" w:rsidRPr="00720221">
        <w:rPr>
          <w:rFonts w:hint="cs"/>
          <w:rtl/>
        </w:rPr>
        <w:t>فالترجيح</w:t>
      </w:r>
      <w:r w:rsidR="00720221" w:rsidRPr="00720221">
        <w:rPr>
          <w:rtl/>
        </w:rPr>
        <w:t xml:space="preserve"> </w:t>
      </w:r>
      <w:r w:rsidR="00720221" w:rsidRPr="00720221">
        <w:rPr>
          <w:rFonts w:hint="cs"/>
          <w:rtl/>
        </w:rPr>
        <w:t>لحديث</w:t>
      </w:r>
      <w:r w:rsidR="00720221" w:rsidRPr="00720221">
        <w:rPr>
          <w:rtl/>
        </w:rPr>
        <w:t xml:space="preserve"> </w:t>
      </w:r>
      <w:r w:rsidR="00720221" w:rsidRPr="00720221">
        <w:rPr>
          <w:rFonts w:hint="cs"/>
          <w:rtl/>
        </w:rPr>
        <w:t>لا</w:t>
      </w:r>
      <w:r w:rsidR="00720221" w:rsidRPr="00720221">
        <w:rPr>
          <w:rtl/>
        </w:rPr>
        <w:t xml:space="preserve"> </w:t>
      </w:r>
      <w:r w:rsidR="00720221" w:rsidRPr="00720221">
        <w:rPr>
          <w:rFonts w:hint="cs"/>
          <w:rtl/>
        </w:rPr>
        <w:t>تعاد</w:t>
      </w:r>
      <w:r w:rsidR="00720221" w:rsidRPr="00720221">
        <w:rPr>
          <w:rtl/>
        </w:rPr>
        <w:t xml:space="preserve"> </w:t>
      </w:r>
      <w:r w:rsidR="00720221" w:rsidRPr="00720221">
        <w:rPr>
          <w:rFonts w:hint="cs"/>
          <w:rtl/>
        </w:rPr>
        <w:t>للشهرة</w:t>
      </w:r>
      <w:r w:rsidR="00720221" w:rsidRPr="00720221">
        <w:rPr>
          <w:rtl/>
        </w:rPr>
        <w:t xml:space="preserve"> </w:t>
      </w:r>
      <w:r w:rsidR="00720221" w:rsidRPr="00720221">
        <w:rPr>
          <w:rFonts w:hint="cs"/>
          <w:rtl/>
        </w:rPr>
        <w:t>على</w:t>
      </w:r>
      <w:r w:rsidR="00720221" w:rsidRPr="00720221">
        <w:rPr>
          <w:rtl/>
        </w:rPr>
        <w:t xml:space="preserve"> </w:t>
      </w:r>
      <w:r w:rsidR="00720221" w:rsidRPr="00720221">
        <w:rPr>
          <w:rFonts w:hint="cs"/>
          <w:rtl/>
        </w:rPr>
        <w:t>عدم</w:t>
      </w:r>
      <w:r w:rsidR="00720221" w:rsidRPr="00720221">
        <w:rPr>
          <w:rtl/>
        </w:rPr>
        <w:t xml:space="preserve"> </w:t>
      </w:r>
      <w:r w:rsidR="00720221" w:rsidRPr="00720221">
        <w:rPr>
          <w:rFonts w:hint="cs"/>
          <w:rtl/>
        </w:rPr>
        <w:t>إبطال</w:t>
      </w:r>
      <w:r w:rsidR="00720221" w:rsidRPr="00720221">
        <w:rPr>
          <w:rtl/>
        </w:rPr>
        <w:t xml:space="preserve"> </w:t>
      </w:r>
      <w:r w:rsidR="00720221" w:rsidRPr="00720221">
        <w:rPr>
          <w:rFonts w:hint="cs"/>
          <w:rtl/>
        </w:rPr>
        <w:t>الزيادة</w:t>
      </w:r>
      <w:r w:rsidR="00720221" w:rsidRPr="00720221">
        <w:rPr>
          <w:rtl/>
        </w:rPr>
        <w:t xml:space="preserve"> </w:t>
      </w:r>
      <w:r w:rsidR="00720221" w:rsidRPr="00720221">
        <w:rPr>
          <w:rFonts w:hint="cs"/>
          <w:rtl/>
        </w:rPr>
        <w:t>السهوية</w:t>
      </w:r>
      <w:r w:rsidR="00720221" w:rsidRPr="00720221">
        <w:rPr>
          <w:rtl/>
        </w:rPr>
        <w:t xml:space="preserve"> </w:t>
      </w:r>
      <w:r w:rsidR="00720221" w:rsidRPr="00720221">
        <w:rPr>
          <w:rFonts w:hint="cs"/>
          <w:rtl/>
        </w:rPr>
        <w:t>التي</w:t>
      </w:r>
      <w:r w:rsidR="00720221" w:rsidRPr="00720221">
        <w:rPr>
          <w:rtl/>
        </w:rPr>
        <w:t xml:space="preserve"> </w:t>
      </w:r>
      <w:r w:rsidR="00720221" w:rsidRPr="00720221">
        <w:rPr>
          <w:rFonts w:hint="cs"/>
          <w:rtl/>
        </w:rPr>
        <w:t>هي</w:t>
      </w:r>
      <w:r w:rsidR="00720221" w:rsidRPr="00720221">
        <w:rPr>
          <w:rtl/>
        </w:rPr>
        <w:t xml:space="preserve"> </w:t>
      </w:r>
      <w:r w:rsidR="00720221" w:rsidRPr="00720221">
        <w:rPr>
          <w:rFonts w:hint="cs"/>
          <w:rtl/>
        </w:rPr>
        <w:t>الفرد</w:t>
      </w:r>
      <w:r w:rsidR="00720221" w:rsidRPr="00720221">
        <w:rPr>
          <w:rtl/>
        </w:rPr>
        <w:t xml:space="preserve"> </w:t>
      </w:r>
      <w:r w:rsidR="00720221" w:rsidRPr="00720221">
        <w:rPr>
          <w:rFonts w:hint="cs"/>
          <w:rtl/>
        </w:rPr>
        <w:t>الشائع</w:t>
      </w:r>
      <w:r w:rsidR="00720221" w:rsidRPr="00720221">
        <w:rPr>
          <w:rtl/>
        </w:rPr>
        <w:t xml:space="preserve"> </w:t>
      </w:r>
      <w:r w:rsidR="00720221" w:rsidRPr="00720221">
        <w:rPr>
          <w:rFonts w:hint="cs"/>
          <w:rtl/>
        </w:rPr>
        <w:t>لمضمون</w:t>
      </w:r>
      <w:r w:rsidR="00720221" w:rsidRPr="00720221">
        <w:rPr>
          <w:rtl/>
        </w:rPr>
        <w:t xml:space="preserve"> </w:t>
      </w:r>
      <w:r w:rsidR="00720221" w:rsidRPr="00720221">
        <w:rPr>
          <w:rFonts w:hint="cs"/>
          <w:rtl/>
        </w:rPr>
        <w:t>الرواية</w:t>
      </w:r>
      <w:r w:rsidR="00720221">
        <w:rPr>
          <w:rFonts w:hint="cs"/>
          <w:rtl/>
        </w:rPr>
        <w:t>» در همین جا فرموده اند: مگر این که بگوییم فرد نادر شدن زیادی عمدی در طوف خطاب است و مشکلی ایجاد نمی کند.</w:t>
      </w:r>
    </w:p>
    <w:p w:rsidR="00720221" w:rsidRPr="00D82B8E" w:rsidRDefault="00720221" w:rsidP="0034759A">
      <w:pPr>
        <w:jc w:val="both"/>
      </w:pPr>
      <w:r>
        <w:rPr>
          <w:rFonts w:hint="cs"/>
          <w:rtl/>
        </w:rPr>
        <w:t xml:space="preserve">پس أولین مرجّح حدیث لاتعاد شهرت فتوایی بر طبق حدیث لاتعاد در زیادی سهوی در غیر ارکان بود. راجع به مرجّح دوم فرموده اند که اگر حدیث لاتعاد با من زاد در زیادی سهوی تعارض کنند حدیث «رفع النسیان» مرجّح خواهد بود زیرا حدیث </w:t>
      </w:r>
      <w:r>
        <w:rPr>
          <w:rFonts w:hint="cs"/>
          <w:rtl/>
        </w:rPr>
        <w:lastRenderedPageBreak/>
        <w:t xml:space="preserve">نبوی است و لذا من زاد مخالف سنّت نبوی خواهد بود. و بر فرض هم این مرجّح قبول نشود تعارض و تساقط کرده و به أصل برائت از مانعیت زیاده رجوع می شود. در این بحث اشاره نموده اند که شهرت مرجّح حدیث لاتعاد است و به بحث مختصر هم اشاره کرده اند ولی اضافه هایی که داشتند همین است که انصافاً صحیح نیست و وقتی نسبت لاتعاد با من زاد عموم من وجه شد به صرف شهرت فتوایی در بین فقهاء </w:t>
      </w:r>
      <w:r w:rsidR="00BE50EC">
        <w:rPr>
          <w:rFonts w:hint="cs"/>
          <w:rtl/>
        </w:rPr>
        <w:t>نمی توان یکی را مقدّم کرد و به نظرم هست که ایشان در اصول در تعارض عامین من وجه، مرجّحات را قبول نکرده اند در حالی که اینجا مرجّحات مثل شهرت را مطرح کرده اند. بله، یک وقت گفته می شود که شهرت بر حدیث لاتعاد کاشف از خللی در عموم من زاد است</w:t>
      </w:r>
      <w:r w:rsidR="00E27316">
        <w:rPr>
          <w:rFonts w:hint="cs"/>
          <w:rtl/>
        </w:rPr>
        <w:t xml:space="preserve"> که دیگر نیاز به ترجیح تعبّدی نخواهد بود؛ این مطلب انصافاً صحیح نیست و شهرت ناشی از اجتهاد است. و ترجیح تعبّدی به شهرت هم در عامین من وجه جاری نیست، علاوه بر این که شهرت بین أصحاب أئمه ثابت نیست و لذا تعارض مستقر است و مرجّحی وجود ندارد و بعد از تساقط باید ابتدا سراغ عام فوقانی برویم مانند أدله ناهی از زیاده در فریضه، و با وجود عام فوقانی نمی توان به أصل برائت رجوع کرد</w:t>
      </w:r>
      <w:r w:rsidR="000F79C3">
        <w:rPr>
          <w:rFonts w:hint="cs"/>
          <w:rtl/>
        </w:rPr>
        <w:t>.</w:t>
      </w:r>
    </w:p>
    <w:sectPr w:rsidR="00720221" w:rsidRPr="00D82B8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66" w:rsidRDefault="003B5466" w:rsidP="008B750B">
      <w:pPr>
        <w:spacing w:line="240" w:lineRule="auto"/>
      </w:pPr>
      <w:r>
        <w:separator/>
      </w:r>
    </w:p>
  </w:endnote>
  <w:endnote w:type="continuationSeparator" w:id="0">
    <w:p w:rsidR="003B5466" w:rsidRDefault="003B546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A46906" w:rsidRPr="00A46906">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19" w:name="BokAdres"/>
          <w:bookmarkEnd w:id="19"/>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66" w:rsidRDefault="003B5466" w:rsidP="008B750B">
      <w:pPr>
        <w:spacing w:line="240" w:lineRule="auto"/>
      </w:pPr>
      <w:r>
        <w:separator/>
      </w:r>
    </w:p>
  </w:footnote>
  <w:footnote w:type="continuationSeparator" w:id="0">
    <w:p w:rsidR="003B5466" w:rsidRDefault="003B5466" w:rsidP="008B750B">
      <w:pPr>
        <w:spacing w:line="240" w:lineRule="auto"/>
      </w:pPr>
      <w:r>
        <w:continuationSeparator/>
      </w:r>
    </w:p>
  </w:footnote>
  <w:footnote w:id="1">
    <w:p w:rsidR="00124F17" w:rsidRPr="00124F17" w:rsidRDefault="00124F17" w:rsidP="00124F17">
      <w:pPr>
        <w:pStyle w:val="FootnoteText"/>
      </w:pPr>
      <w:r w:rsidRPr="00124F17">
        <w:footnoteRef/>
      </w:r>
      <w:r w:rsidRPr="00124F17">
        <w:rPr>
          <w:rtl/>
        </w:rPr>
        <w:t xml:space="preserve"> </w:t>
      </w:r>
      <w:hyperlink r:id="rId1" w:history="1">
        <w:r w:rsidRPr="00124F17">
          <w:rPr>
            <w:rStyle w:val="Hyperlink"/>
            <w:rFonts w:hint="cs"/>
            <w:rtl/>
          </w:rPr>
          <w:t>من</w:t>
        </w:r>
        <w:r w:rsidRPr="00124F17">
          <w:rPr>
            <w:rStyle w:val="Hyperlink"/>
            <w:rtl/>
          </w:rPr>
          <w:t xml:space="preserve"> </w:t>
        </w:r>
        <w:r w:rsidRPr="00124F17">
          <w:rPr>
            <w:rStyle w:val="Hyperlink"/>
            <w:rFonts w:hint="cs"/>
            <w:rtl/>
          </w:rPr>
          <w:t>لا</w:t>
        </w:r>
        <w:r w:rsidRPr="00124F17">
          <w:rPr>
            <w:rStyle w:val="Hyperlink"/>
            <w:rtl/>
          </w:rPr>
          <w:t xml:space="preserve"> </w:t>
        </w:r>
        <w:r w:rsidRPr="00124F17">
          <w:rPr>
            <w:rStyle w:val="Hyperlink"/>
            <w:rFonts w:hint="cs"/>
            <w:rtl/>
          </w:rPr>
          <w:t>یحضره</w:t>
        </w:r>
        <w:r w:rsidRPr="00124F17">
          <w:rPr>
            <w:rStyle w:val="Hyperlink"/>
            <w:rtl/>
          </w:rPr>
          <w:t xml:space="preserve"> </w:t>
        </w:r>
        <w:r w:rsidRPr="00124F17">
          <w:rPr>
            <w:rStyle w:val="Hyperlink"/>
            <w:rFonts w:hint="cs"/>
            <w:rtl/>
          </w:rPr>
          <w:t>الفقیه،</w:t>
        </w:r>
        <w:r w:rsidRPr="00124F17">
          <w:rPr>
            <w:rStyle w:val="Hyperlink"/>
            <w:rtl/>
          </w:rPr>
          <w:t xml:space="preserve"> </w:t>
        </w:r>
        <w:r w:rsidRPr="00124F17">
          <w:rPr>
            <w:rStyle w:val="Hyperlink"/>
            <w:rFonts w:hint="cs"/>
            <w:rtl/>
          </w:rPr>
          <w:t>شیخ</w:t>
        </w:r>
        <w:r w:rsidRPr="00124F17">
          <w:rPr>
            <w:rStyle w:val="Hyperlink"/>
            <w:rtl/>
          </w:rPr>
          <w:t xml:space="preserve"> </w:t>
        </w:r>
        <w:r w:rsidRPr="00124F17">
          <w:rPr>
            <w:rStyle w:val="Hyperlink"/>
            <w:rFonts w:hint="cs"/>
            <w:rtl/>
          </w:rPr>
          <w:t>صدوق،</w:t>
        </w:r>
        <w:r w:rsidRPr="00124F17">
          <w:rPr>
            <w:rStyle w:val="Hyperlink"/>
            <w:rtl/>
          </w:rPr>
          <w:t xml:space="preserve"> </w:t>
        </w:r>
        <w:r w:rsidRPr="00124F17">
          <w:rPr>
            <w:rStyle w:val="Hyperlink"/>
            <w:rFonts w:hint="cs"/>
            <w:rtl/>
          </w:rPr>
          <w:t>ج</w:t>
        </w:r>
        <w:r w:rsidRPr="00124F17">
          <w:rPr>
            <w:rStyle w:val="Hyperlink"/>
            <w:rtl/>
          </w:rPr>
          <w:t>1</w:t>
        </w:r>
        <w:r w:rsidRPr="00124F17">
          <w:rPr>
            <w:rStyle w:val="Hyperlink"/>
            <w:rFonts w:hint="cs"/>
            <w:rtl/>
          </w:rPr>
          <w:t>،</w:t>
        </w:r>
        <w:r w:rsidRPr="00124F17">
          <w:rPr>
            <w:rStyle w:val="Hyperlink"/>
            <w:rtl/>
          </w:rPr>
          <w:t xml:space="preserve"> </w:t>
        </w:r>
        <w:r w:rsidRPr="00124F17">
          <w:rPr>
            <w:rStyle w:val="Hyperlink"/>
            <w:rFonts w:hint="cs"/>
            <w:rtl/>
          </w:rPr>
          <w:t>ص</w:t>
        </w:r>
        <w:r w:rsidRPr="00124F17">
          <w:rPr>
            <w:rStyle w:val="Hyperlink"/>
            <w:rtl/>
          </w:rPr>
          <w:t>345.</w:t>
        </w:r>
      </w:hyperlink>
    </w:p>
  </w:footnote>
  <w:footnote w:id="2">
    <w:p w:rsidR="004C62DC" w:rsidRPr="004C62DC" w:rsidRDefault="004C62DC" w:rsidP="004C62DC">
      <w:pPr>
        <w:pStyle w:val="FootnoteText"/>
        <w:rPr>
          <w:rtl/>
        </w:rPr>
      </w:pPr>
      <w:r w:rsidRPr="004C62DC">
        <w:footnoteRef/>
      </w:r>
      <w:r w:rsidRPr="004C62DC">
        <w:rPr>
          <w:rtl/>
        </w:rPr>
        <w:t xml:space="preserve"> </w:t>
      </w:r>
      <w:hyperlink r:id="rId2" w:history="1">
        <w:r w:rsidRPr="004C62DC">
          <w:rPr>
            <w:rStyle w:val="Hyperlink"/>
            <w:rFonts w:hint="cs"/>
            <w:rtl/>
          </w:rPr>
          <w:t>من</w:t>
        </w:r>
        <w:r w:rsidRPr="004C62DC">
          <w:rPr>
            <w:rStyle w:val="Hyperlink"/>
            <w:rtl/>
          </w:rPr>
          <w:t xml:space="preserve"> </w:t>
        </w:r>
        <w:r w:rsidRPr="004C62DC">
          <w:rPr>
            <w:rStyle w:val="Hyperlink"/>
            <w:rFonts w:hint="cs"/>
            <w:rtl/>
          </w:rPr>
          <w:t>لا</w:t>
        </w:r>
        <w:r w:rsidRPr="004C62DC">
          <w:rPr>
            <w:rStyle w:val="Hyperlink"/>
            <w:rtl/>
          </w:rPr>
          <w:t xml:space="preserve"> </w:t>
        </w:r>
        <w:r w:rsidRPr="004C62DC">
          <w:rPr>
            <w:rStyle w:val="Hyperlink"/>
            <w:rFonts w:hint="cs"/>
            <w:rtl/>
          </w:rPr>
          <w:t>یحضره</w:t>
        </w:r>
        <w:r w:rsidRPr="004C62DC">
          <w:rPr>
            <w:rStyle w:val="Hyperlink"/>
            <w:rtl/>
          </w:rPr>
          <w:t xml:space="preserve"> </w:t>
        </w:r>
        <w:r w:rsidRPr="004C62DC">
          <w:rPr>
            <w:rStyle w:val="Hyperlink"/>
            <w:rFonts w:hint="cs"/>
            <w:rtl/>
          </w:rPr>
          <w:t>الفقیه،</w:t>
        </w:r>
        <w:r w:rsidRPr="004C62DC">
          <w:rPr>
            <w:rStyle w:val="Hyperlink"/>
            <w:rtl/>
          </w:rPr>
          <w:t xml:space="preserve"> </w:t>
        </w:r>
        <w:r w:rsidRPr="004C62DC">
          <w:rPr>
            <w:rStyle w:val="Hyperlink"/>
            <w:rFonts w:hint="cs"/>
            <w:rtl/>
          </w:rPr>
          <w:t>شیخ</w:t>
        </w:r>
        <w:r w:rsidRPr="004C62DC">
          <w:rPr>
            <w:rStyle w:val="Hyperlink"/>
            <w:rtl/>
          </w:rPr>
          <w:t xml:space="preserve"> </w:t>
        </w:r>
        <w:r w:rsidRPr="004C62DC">
          <w:rPr>
            <w:rStyle w:val="Hyperlink"/>
            <w:rFonts w:hint="cs"/>
            <w:rtl/>
          </w:rPr>
          <w:t>صدوق،</w:t>
        </w:r>
        <w:r w:rsidRPr="004C62DC">
          <w:rPr>
            <w:rStyle w:val="Hyperlink"/>
            <w:rtl/>
          </w:rPr>
          <w:t xml:space="preserve"> </w:t>
        </w:r>
        <w:r w:rsidRPr="004C62DC">
          <w:rPr>
            <w:rStyle w:val="Hyperlink"/>
            <w:rFonts w:hint="cs"/>
            <w:rtl/>
          </w:rPr>
          <w:t>ج</w:t>
        </w:r>
        <w:r w:rsidRPr="004C62DC">
          <w:rPr>
            <w:rStyle w:val="Hyperlink"/>
            <w:rtl/>
          </w:rPr>
          <w:t>1</w:t>
        </w:r>
        <w:r w:rsidRPr="004C62DC">
          <w:rPr>
            <w:rStyle w:val="Hyperlink"/>
            <w:rFonts w:hint="cs"/>
            <w:rtl/>
          </w:rPr>
          <w:t>،</w:t>
        </w:r>
        <w:r w:rsidRPr="004C62DC">
          <w:rPr>
            <w:rStyle w:val="Hyperlink"/>
            <w:rtl/>
          </w:rPr>
          <w:t xml:space="preserve"> </w:t>
        </w:r>
        <w:r w:rsidRPr="004C62DC">
          <w:rPr>
            <w:rStyle w:val="Hyperlink"/>
            <w:rFonts w:hint="cs"/>
            <w:rtl/>
          </w:rPr>
          <w:t>ص</w:t>
        </w:r>
        <w:r w:rsidRPr="004C62DC">
          <w:rPr>
            <w:rStyle w:val="Hyperlink"/>
            <w:rtl/>
          </w:rPr>
          <w:t>346.</w:t>
        </w:r>
      </w:hyperlink>
    </w:p>
  </w:footnote>
  <w:footnote w:id="3">
    <w:p w:rsidR="00A810F6" w:rsidRPr="004C62DC" w:rsidRDefault="00A810F6" w:rsidP="00A810F6">
      <w:pPr>
        <w:pStyle w:val="FootnoteText"/>
        <w:rPr>
          <w:rtl/>
        </w:rPr>
      </w:pPr>
      <w:r w:rsidRPr="004C62DC">
        <w:footnoteRef/>
      </w:r>
      <w:r w:rsidRPr="004C62DC">
        <w:rPr>
          <w:rtl/>
        </w:rPr>
        <w:t xml:space="preserve"> </w:t>
      </w:r>
      <w:hyperlink r:id="rId3" w:history="1">
        <w:r w:rsidRPr="004C62DC">
          <w:rPr>
            <w:rStyle w:val="Hyperlink"/>
            <w:rFonts w:hint="cs"/>
            <w:rtl/>
          </w:rPr>
          <w:t>من</w:t>
        </w:r>
        <w:r w:rsidRPr="004C62DC">
          <w:rPr>
            <w:rStyle w:val="Hyperlink"/>
            <w:rtl/>
          </w:rPr>
          <w:t xml:space="preserve"> </w:t>
        </w:r>
        <w:r w:rsidRPr="004C62DC">
          <w:rPr>
            <w:rStyle w:val="Hyperlink"/>
            <w:rFonts w:hint="cs"/>
            <w:rtl/>
          </w:rPr>
          <w:t>لا</w:t>
        </w:r>
        <w:r w:rsidRPr="004C62DC">
          <w:rPr>
            <w:rStyle w:val="Hyperlink"/>
            <w:rtl/>
          </w:rPr>
          <w:t xml:space="preserve"> </w:t>
        </w:r>
        <w:r w:rsidRPr="004C62DC">
          <w:rPr>
            <w:rStyle w:val="Hyperlink"/>
            <w:rFonts w:hint="cs"/>
            <w:rtl/>
          </w:rPr>
          <w:t>یحضره</w:t>
        </w:r>
        <w:r w:rsidRPr="004C62DC">
          <w:rPr>
            <w:rStyle w:val="Hyperlink"/>
            <w:rtl/>
          </w:rPr>
          <w:t xml:space="preserve"> </w:t>
        </w:r>
        <w:r w:rsidRPr="004C62DC">
          <w:rPr>
            <w:rStyle w:val="Hyperlink"/>
            <w:rFonts w:hint="cs"/>
            <w:rtl/>
          </w:rPr>
          <w:t>الفقیه،</w:t>
        </w:r>
        <w:r w:rsidRPr="004C62DC">
          <w:rPr>
            <w:rStyle w:val="Hyperlink"/>
            <w:rtl/>
          </w:rPr>
          <w:t xml:space="preserve"> </w:t>
        </w:r>
        <w:r w:rsidRPr="004C62DC">
          <w:rPr>
            <w:rStyle w:val="Hyperlink"/>
            <w:rFonts w:hint="cs"/>
            <w:rtl/>
          </w:rPr>
          <w:t>شیخ</w:t>
        </w:r>
        <w:r w:rsidRPr="004C62DC">
          <w:rPr>
            <w:rStyle w:val="Hyperlink"/>
            <w:rtl/>
          </w:rPr>
          <w:t xml:space="preserve"> </w:t>
        </w:r>
        <w:r w:rsidRPr="004C62DC">
          <w:rPr>
            <w:rStyle w:val="Hyperlink"/>
            <w:rFonts w:hint="cs"/>
            <w:rtl/>
          </w:rPr>
          <w:t>صدوق،</w:t>
        </w:r>
        <w:r w:rsidRPr="004C62DC">
          <w:rPr>
            <w:rStyle w:val="Hyperlink"/>
            <w:rtl/>
          </w:rPr>
          <w:t xml:space="preserve"> </w:t>
        </w:r>
        <w:r w:rsidRPr="004C62DC">
          <w:rPr>
            <w:rStyle w:val="Hyperlink"/>
            <w:rFonts w:hint="cs"/>
            <w:rtl/>
          </w:rPr>
          <w:t>ج</w:t>
        </w:r>
        <w:r w:rsidRPr="004C62DC">
          <w:rPr>
            <w:rStyle w:val="Hyperlink"/>
            <w:rtl/>
          </w:rPr>
          <w:t>1</w:t>
        </w:r>
        <w:r w:rsidRPr="004C62DC">
          <w:rPr>
            <w:rStyle w:val="Hyperlink"/>
            <w:rFonts w:hint="cs"/>
            <w:rtl/>
          </w:rPr>
          <w:t>،</w:t>
        </w:r>
        <w:r w:rsidRPr="004C62DC">
          <w:rPr>
            <w:rStyle w:val="Hyperlink"/>
            <w:rtl/>
          </w:rPr>
          <w:t xml:space="preserve"> </w:t>
        </w:r>
        <w:r w:rsidRPr="004C62DC">
          <w:rPr>
            <w:rStyle w:val="Hyperlink"/>
            <w:rFonts w:hint="cs"/>
            <w:rtl/>
          </w:rPr>
          <w:t>ص</w:t>
        </w:r>
        <w:r w:rsidRPr="004C62DC">
          <w:rPr>
            <w:rStyle w:val="Hyperlink"/>
            <w:rtl/>
          </w:rPr>
          <w:t>346.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DC002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DC0023">
      <w:rPr>
        <w:rFonts w:hint="cs"/>
        <w:b/>
        <w:bCs/>
        <w:sz w:val="20"/>
        <w:szCs w:val="24"/>
        <w:rtl/>
      </w:rPr>
      <w:t>075</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DC0023">
      <w:rPr>
        <w:rFonts w:hint="cs"/>
        <w:sz w:val="24"/>
        <w:szCs w:val="24"/>
        <w:rtl/>
      </w:rPr>
      <w:t>14</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E4F"/>
    <w:rsid w:val="00002642"/>
    <w:rsid w:val="000035E1"/>
    <w:rsid w:val="000036E6"/>
    <w:rsid w:val="000037AA"/>
    <w:rsid w:val="00003BBE"/>
    <w:rsid w:val="000046D6"/>
    <w:rsid w:val="00004D55"/>
    <w:rsid w:val="000051AE"/>
    <w:rsid w:val="00005D08"/>
    <w:rsid w:val="0000621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630F"/>
    <w:rsid w:val="000164B4"/>
    <w:rsid w:val="000171E6"/>
    <w:rsid w:val="000173D2"/>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68F9"/>
    <w:rsid w:val="00037951"/>
    <w:rsid w:val="000379AA"/>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519"/>
    <w:rsid w:val="0006465A"/>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41"/>
    <w:rsid w:val="00080B9D"/>
    <w:rsid w:val="0008112A"/>
    <w:rsid w:val="0008134D"/>
    <w:rsid w:val="00081AAD"/>
    <w:rsid w:val="00081EF7"/>
    <w:rsid w:val="000820F7"/>
    <w:rsid w:val="000828BD"/>
    <w:rsid w:val="0008299B"/>
    <w:rsid w:val="000831CB"/>
    <w:rsid w:val="000835EF"/>
    <w:rsid w:val="00083A68"/>
    <w:rsid w:val="00083F4F"/>
    <w:rsid w:val="000842ED"/>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0246"/>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3EC9"/>
    <w:rsid w:val="00124C3D"/>
    <w:rsid w:val="00124D5B"/>
    <w:rsid w:val="00124E3D"/>
    <w:rsid w:val="00124F17"/>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75DE"/>
    <w:rsid w:val="001C78EB"/>
    <w:rsid w:val="001C7A17"/>
    <w:rsid w:val="001C7E8B"/>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06DA"/>
    <w:rsid w:val="0025107A"/>
    <w:rsid w:val="00251263"/>
    <w:rsid w:val="00251363"/>
    <w:rsid w:val="0025190B"/>
    <w:rsid w:val="00251912"/>
    <w:rsid w:val="00251A21"/>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B9C"/>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243"/>
    <w:rsid w:val="002F236E"/>
    <w:rsid w:val="002F2410"/>
    <w:rsid w:val="002F3992"/>
    <w:rsid w:val="002F4601"/>
    <w:rsid w:val="002F4703"/>
    <w:rsid w:val="002F5003"/>
    <w:rsid w:val="002F541F"/>
    <w:rsid w:val="002F578E"/>
    <w:rsid w:val="002F5C0B"/>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BDB"/>
    <w:rsid w:val="003A5DFB"/>
    <w:rsid w:val="003A6148"/>
    <w:rsid w:val="003A6F91"/>
    <w:rsid w:val="003A7D20"/>
    <w:rsid w:val="003A7DD8"/>
    <w:rsid w:val="003A7F4E"/>
    <w:rsid w:val="003B01F2"/>
    <w:rsid w:val="003B0F90"/>
    <w:rsid w:val="003B16DB"/>
    <w:rsid w:val="003B1FF4"/>
    <w:rsid w:val="003B2005"/>
    <w:rsid w:val="003B282A"/>
    <w:rsid w:val="003B2B30"/>
    <w:rsid w:val="003B2C17"/>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2DC"/>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98C"/>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1229"/>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429"/>
    <w:rsid w:val="006966B2"/>
    <w:rsid w:val="0069760E"/>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D7629"/>
    <w:rsid w:val="006E078D"/>
    <w:rsid w:val="006E09B3"/>
    <w:rsid w:val="006E11EF"/>
    <w:rsid w:val="006E161B"/>
    <w:rsid w:val="006E1749"/>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94F"/>
    <w:rsid w:val="007D0A76"/>
    <w:rsid w:val="007D0C86"/>
    <w:rsid w:val="007D0E6E"/>
    <w:rsid w:val="007D1C43"/>
    <w:rsid w:val="007D1D6F"/>
    <w:rsid w:val="007D2386"/>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50F"/>
    <w:rsid w:val="00846706"/>
    <w:rsid w:val="00846756"/>
    <w:rsid w:val="008468E2"/>
    <w:rsid w:val="00846C5A"/>
    <w:rsid w:val="00846EA6"/>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23D0"/>
    <w:rsid w:val="008A2B51"/>
    <w:rsid w:val="008A313C"/>
    <w:rsid w:val="008A36AE"/>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33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F56"/>
    <w:rsid w:val="00962244"/>
    <w:rsid w:val="00963508"/>
    <w:rsid w:val="00964460"/>
    <w:rsid w:val="009646DA"/>
    <w:rsid w:val="00964A10"/>
    <w:rsid w:val="00965DB0"/>
    <w:rsid w:val="00965DE1"/>
    <w:rsid w:val="009663FF"/>
    <w:rsid w:val="0096778A"/>
    <w:rsid w:val="00970B06"/>
    <w:rsid w:val="00970E24"/>
    <w:rsid w:val="0097115F"/>
    <w:rsid w:val="009711FA"/>
    <w:rsid w:val="009721EB"/>
    <w:rsid w:val="00973629"/>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22BE"/>
    <w:rsid w:val="009E27C5"/>
    <w:rsid w:val="009E2D9A"/>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906"/>
    <w:rsid w:val="00A46AD0"/>
    <w:rsid w:val="00A46BCB"/>
    <w:rsid w:val="00A46C52"/>
    <w:rsid w:val="00A47063"/>
    <w:rsid w:val="00A473A8"/>
    <w:rsid w:val="00A47C53"/>
    <w:rsid w:val="00A50115"/>
    <w:rsid w:val="00A510D1"/>
    <w:rsid w:val="00A513F0"/>
    <w:rsid w:val="00A513F4"/>
    <w:rsid w:val="00A5266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0F6"/>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B86"/>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5DA0"/>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C61"/>
    <w:rsid w:val="00B87CDB"/>
    <w:rsid w:val="00B900A0"/>
    <w:rsid w:val="00B9025A"/>
    <w:rsid w:val="00B90D70"/>
    <w:rsid w:val="00B91219"/>
    <w:rsid w:val="00B9234E"/>
    <w:rsid w:val="00B92475"/>
    <w:rsid w:val="00B92850"/>
    <w:rsid w:val="00B9351E"/>
    <w:rsid w:val="00B938B2"/>
    <w:rsid w:val="00B93CA9"/>
    <w:rsid w:val="00B945D3"/>
    <w:rsid w:val="00B947DB"/>
    <w:rsid w:val="00B94880"/>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0759"/>
    <w:rsid w:val="00BE103A"/>
    <w:rsid w:val="00BE128B"/>
    <w:rsid w:val="00BE2012"/>
    <w:rsid w:val="00BE2614"/>
    <w:rsid w:val="00BE29DD"/>
    <w:rsid w:val="00BE2FAF"/>
    <w:rsid w:val="00BE35FC"/>
    <w:rsid w:val="00BE3F5E"/>
    <w:rsid w:val="00BE50EC"/>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DC4"/>
    <w:rsid w:val="00D06F27"/>
    <w:rsid w:val="00D10998"/>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EF4"/>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906D5"/>
    <w:rsid w:val="00D921B5"/>
    <w:rsid w:val="00D92292"/>
    <w:rsid w:val="00D922A9"/>
    <w:rsid w:val="00D92AC7"/>
    <w:rsid w:val="00D92AD9"/>
    <w:rsid w:val="00D92D95"/>
    <w:rsid w:val="00D9340C"/>
    <w:rsid w:val="00D93706"/>
    <w:rsid w:val="00D9394A"/>
    <w:rsid w:val="00D93AE3"/>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0023"/>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094D"/>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0A9"/>
    <w:rsid w:val="00E13349"/>
    <w:rsid w:val="00E14E40"/>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289"/>
    <w:rsid w:val="00EA75B3"/>
    <w:rsid w:val="00EA7B5C"/>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19D"/>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011"/>
    <w:rsid w:val="00F914EB"/>
    <w:rsid w:val="00F919D4"/>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4B8"/>
    <w:rsid w:val="00F967E2"/>
    <w:rsid w:val="00F968A9"/>
    <w:rsid w:val="00F96E4E"/>
    <w:rsid w:val="00F97AFF"/>
    <w:rsid w:val="00F97F5A"/>
    <w:rsid w:val="00FA0E63"/>
    <w:rsid w:val="00FA14DD"/>
    <w:rsid w:val="00FA1F5B"/>
    <w:rsid w:val="00FA2C93"/>
    <w:rsid w:val="00FA2EA8"/>
    <w:rsid w:val="00FA3550"/>
    <w:rsid w:val="00FA3A19"/>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13C"/>
    <w:rsid w:val="00FB3637"/>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4F"/>
    <w:rsid w:val="00FC47FA"/>
    <w:rsid w:val="00FC4BA3"/>
    <w:rsid w:val="00FC5222"/>
    <w:rsid w:val="00FC560E"/>
    <w:rsid w:val="00FC57CF"/>
    <w:rsid w:val="00FC5828"/>
    <w:rsid w:val="00FC6C10"/>
    <w:rsid w:val="00FC73B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46/&#1740;&#1593;&#1740;&#1583;&#1607;&#1575;" TargetMode="External"/><Relationship Id="rId2" Type="http://schemas.openxmlformats.org/officeDocument/2006/relationships/hyperlink" Target="http://lib.eshia.ir/11021/1/346/&#1740;&#1593;&#1740;&#1583;&#1607;&#1575;" TargetMode="External"/><Relationship Id="rId1" Type="http://schemas.openxmlformats.org/officeDocument/2006/relationships/hyperlink" Target="http://lib.eshia.ir/11021/1/345/&#1605;&#1578;&#1593;&#1605;&#1583;&#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EDBA-92FE-4D31-A979-622DE50B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11928</TotalTime>
  <Pages>7</Pages>
  <Words>2042</Words>
  <Characters>11643</Characters>
  <Application>Microsoft Office Word</Application>
  <DocSecurity>0</DocSecurity>
  <Lines>97</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3198</cp:revision>
  <cp:lastPrinted>2021-02-02T10:22:00Z</cp:lastPrinted>
  <dcterms:created xsi:type="dcterms:W3CDTF">2020-09-27T06:05:00Z</dcterms:created>
  <dcterms:modified xsi:type="dcterms:W3CDTF">2021-02-13T08:42:00Z</dcterms:modified>
  <cp:contentStatus>ویرایش 2.5</cp:contentStatus>
  <cp:version>2.7</cp:version>
</cp:coreProperties>
</file>