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94" w:rsidRPr="00C6699F" w:rsidRDefault="00202794" w:rsidP="00202794">
      <w:pPr>
        <w:spacing w:before="240" w:line="276" w:lineRule="auto"/>
        <w:jc w:val="center"/>
        <w:rPr>
          <w:rFonts w:ascii="Arabic Typesetting" w:hAnsi="Arabic Typesetting" w:cs="Arabic Typesetting"/>
          <w:b/>
          <w:bCs/>
          <w:color w:val="00B050"/>
          <w:sz w:val="32"/>
          <w:szCs w:val="32"/>
          <w:lang w:bidi="ar-LB"/>
        </w:rPr>
      </w:pPr>
      <w:r w:rsidRPr="00C6699F">
        <w:rPr>
          <w:rFonts w:ascii="Arabic Typesetting" w:hAnsi="Arabic Typesetting" w:cs="Arabic Typesetting"/>
          <w:b/>
          <w:bCs/>
          <w:color w:val="00B050"/>
          <w:sz w:val="32"/>
          <w:szCs w:val="32"/>
          <w:rtl/>
          <w:lang w:bidi="ar-LB"/>
        </w:rPr>
        <w:t>بسم الله الرحمن الرحيم</w:t>
      </w:r>
    </w:p>
    <w:p w:rsidR="00202794" w:rsidRPr="00C6699F" w:rsidRDefault="00202794" w:rsidP="00202794">
      <w:pPr>
        <w:spacing w:before="240" w:line="276" w:lineRule="auto"/>
        <w:jc w:val="center"/>
        <w:rPr>
          <w:rFonts w:ascii="Arabic Typesetting" w:hAnsi="Arabic Typesetting" w:cs="Arabic Typesetting"/>
          <w:sz w:val="32"/>
          <w:szCs w:val="32"/>
          <w:lang w:bidi="ar-LB"/>
        </w:rPr>
      </w:pPr>
    </w:p>
    <w:p w:rsidR="00202794" w:rsidRPr="00C6699F" w:rsidRDefault="00202794" w:rsidP="00700048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LB"/>
        </w:rPr>
      </w:pPr>
      <w:r w:rsidRPr="00C6699F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>الدرس</w:t>
      </w:r>
      <w:r w:rsidRPr="00C6699F">
        <w:rPr>
          <w:rFonts w:ascii="Arabic Typesetting" w:hAnsi="Arabic Typesetting" w:cs="Arabic Typesetting"/>
          <w:b/>
          <w:bCs/>
          <w:color w:val="000000" w:themeColor="text1"/>
          <w:sz w:val="32"/>
          <w:szCs w:val="32"/>
          <w:rtl/>
          <w:lang w:bidi="ar-LB"/>
        </w:rPr>
        <w:t>:</w:t>
      </w:r>
      <w:r w:rsidR="00FE342A">
        <w:rPr>
          <w:rFonts w:ascii="Lotus Linotype" w:hAnsi="Lotus Linotype" w:cs="Lotus Linotype" w:hint="cs"/>
          <w:b/>
          <w:bCs/>
          <w:color w:val="FF0000"/>
          <w:sz w:val="32"/>
          <w:szCs w:val="32"/>
          <w:rtl/>
          <w:lang w:bidi="ar-LB"/>
        </w:rPr>
        <w:t xml:space="preserve"> 75</w:t>
      </w:r>
      <w:r w:rsidRPr="00C6699F">
        <w:rPr>
          <w:rFonts w:ascii="Lotus Linotype" w:hAnsi="Lotus Linotype" w:cs="Lotus Linotype" w:hint="cs"/>
          <w:b/>
          <w:bCs/>
          <w:color w:val="FF0000"/>
          <w:sz w:val="32"/>
          <w:szCs w:val="32"/>
          <w:rtl/>
          <w:lang w:bidi="ar-LB"/>
        </w:rPr>
        <w:t xml:space="preserve">  </w:t>
      </w:r>
      <w:r w:rsidRPr="00C6699F">
        <w:rPr>
          <w:rFonts w:ascii="Lotus Linotype" w:hAnsi="Lotus Linotype" w:cs="Lotus Linotype"/>
          <w:b/>
          <w:bCs/>
          <w:color w:val="FF0000"/>
          <w:sz w:val="32"/>
          <w:szCs w:val="32"/>
          <w:rtl/>
          <w:lang w:bidi="ar-LB"/>
        </w:rPr>
        <w:t xml:space="preserve">             </w:t>
      </w:r>
      <w:r w:rsidR="00C6699F">
        <w:rPr>
          <w:rFonts w:ascii="Lotus Linotype" w:hAnsi="Lotus Linotype" w:cs="Lotus Linotype"/>
          <w:b/>
          <w:bCs/>
          <w:color w:val="FF0000"/>
          <w:sz w:val="32"/>
          <w:szCs w:val="32"/>
          <w:rtl/>
          <w:lang w:bidi="ar-LB"/>
        </w:rPr>
        <w:t xml:space="preserve">     </w:t>
      </w:r>
      <w:r w:rsidRPr="00C6699F">
        <w:rPr>
          <w:rFonts w:ascii="Lotus Linotype" w:hAnsi="Lotus Linotype" w:cs="Lotus Linotype"/>
          <w:b/>
          <w:bCs/>
          <w:color w:val="FF0000"/>
          <w:sz w:val="32"/>
          <w:szCs w:val="32"/>
          <w:rtl/>
          <w:lang w:bidi="ar-LB"/>
        </w:rPr>
        <w:t xml:space="preserve">                                                                               </w:t>
      </w:r>
      <w:r w:rsidRPr="00C6699F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>الأستاذ</w:t>
      </w:r>
      <w:r w:rsidRPr="00C6699F">
        <w:rPr>
          <w:rFonts w:ascii="Arabic Typesetting" w:hAnsi="Arabic Typesetting" w:cs="Arabic Typesetting"/>
          <w:sz w:val="32"/>
          <w:szCs w:val="32"/>
          <w:rtl/>
          <w:lang w:bidi="ar-LB"/>
        </w:rPr>
        <w:t xml:space="preserve">: الشيخ محمد تقي الشهيدي </w:t>
      </w:r>
      <w:r w:rsidRPr="00C6699F">
        <w:rPr>
          <w:rFonts w:ascii="Arabic Typesetting" w:hAnsi="Arabic Typesetting" w:cs="Taher" w:hint="cs"/>
          <w:sz w:val="28"/>
          <w:szCs w:val="28"/>
          <w:rtl/>
          <w:lang w:bidi="ar-LB"/>
        </w:rPr>
        <w:t>=</w:t>
      </w:r>
      <w:r w:rsidRPr="00C6699F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             </w:t>
      </w:r>
    </w:p>
    <w:p w:rsidR="00202794" w:rsidRPr="00C6699F" w:rsidRDefault="00202794" w:rsidP="00FE342A">
      <w:pPr>
        <w:spacing w:after="0" w:line="240" w:lineRule="auto"/>
        <w:jc w:val="both"/>
        <w:rPr>
          <w:rFonts w:ascii="Arabic Typesetting" w:hAnsi="Arabic Typesetting" w:cs="Arabic Typesetting"/>
          <w:sz w:val="32"/>
          <w:szCs w:val="32"/>
          <w:lang w:bidi="ar-LB"/>
        </w:rPr>
      </w:pPr>
      <w:r w:rsidRPr="00C6699F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>المبح</w:t>
      </w:r>
      <w:r w:rsidRPr="00C6699F">
        <w:rPr>
          <w:rFonts w:ascii="Arabic Typesetting" w:hAnsi="Arabic Typesetting" w:cs="Arabic Typesetting"/>
          <w:b/>
          <w:bCs/>
          <w:color w:val="000000" w:themeColor="text1"/>
          <w:sz w:val="32"/>
          <w:szCs w:val="32"/>
          <w:rtl/>
          <w:lang w:bidi="ar-LB"/>
        </w:rPr>
        <w:t>ث:</w:t>
      </w:r>
      <w:r w:rsidRPr="00C6699F">
        <w:rPr>
          <w:rFonts w:ascii="Arabic Typesetting" w:hAnsi="Arabic Typesetting" w:cs="Arabic Typesetting"/>
          <w:color w:val="000000" w:themeColor="text1"/>
          <w:sz w:val="32"/>
          <w:szCs w:val="32"/>
          <w:rtl/>
          <w:lang w:bidi="ar-LB"/>
        </w:rPr>
        <w:t xml:space="preserve"> </w:t>
      </w:r>
      <w:r w:rsidR="004640DD">
        <w:rPr>
          <w:rFonts w:ascii="Arabic Typesetting" w:hAnsi="Arabic Typesetting" w:cs="Arabic Typesetting" w:hint="cs"/>
          <w:b/>
          <w:bCs/>
          <w:color w:val="FF0000"/>
          <w:sz w:val="32"/>
          <w:szCs w:val="32"/>
          <w:rtl/>
          <w:lang w:bidi="ar-LB"/>
        </w:rPr>
        <w:t>القطع</w:t>
      </w:r>
      <w:r w:rsidRPr="00C6699F">
        <w:rPr>
          <w:rFonts w:ascii="Arabic Typesetting" w:hAnsi="Arabic Typesetting" w:cs="Arabic Typesetting"/>
          <w:color w:val="FF0000"/>
          <w:sz w:val="32"/>
          <w:szCs w:val="32"/>
          <w:rtl/>
          <w:lang w:bidi="ar-LB"/>
        </w:rPr>
        <w:t xml:space="preserve"> </w:t>
      </w:r>
      <w:r w:rsidR="000C07EB" w:rsidRPr="00C669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LB"/>
        </w:rPr>
        <w:t xml:space="preserve">        </w:t>
      </w:r>
      <w:r w:rsidR="00452B7E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 xml:space="preserve">       </w:t>
      </w:r>
      <w:r w:rsidRPr="00C6699F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 xml:space="preserve">     </w:t>
      </w:r>
      <w:r w:rsidR="00C6699F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 xml:space="preserve">         </w:t>
      </w:r>
      <w:r w:rsidR="00C6699F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LB"/>
        </w:rPr>
        <w:t xml:space="preserve"> </w:t>
      </w:r>
      <w:r w:rsidRPr="00C6699F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 xml:space="preserve">   </w:t>
      </w:r>
      <w:r w:rsidR="00FE342A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LB"/>
        </w:rPr>
        <w:t xml:space="preserve">                                            </w:t>
      </w:r>
      <w:r w:rsidRPr="00C6699F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 xml:space="preserve">  الدرس</w:t>
      </w:r>
      <w:r w:rsidRPr="00C6699F">
        <w:rPr>
          <w:rFonts w:ascii="Arabic Typesetting" w:hAnsi="Arabic Typesetting" w:cs="Arabic Typesetting"/>
          <w:sz w:val="32"/>
          <w:szCs w:val="32"/>
          <w:rtl/>
          <w:lang w:bidi="ar-LB"/>
        </w:rPr>
        <w:t>: الأصول</w:t>
      </w:r>
    </w:p>
    <w:p w:rsidR="00202794" w:rsidRPr="00C6699F" w:rsidRDefault="00202794" w:rsidP="00700048">
      <w:pPr>
        <w:spacing w:before="240" w:line="240" w:lineRule="auto"/>
        <w:jc w:val="both"/>
        <w:rPr>
          <w:rFonts w:ascii="Arabic Typesetting" w:hAnsi="Arabic Typesetting" w:cs="Arabic Typesetting"/>
          <w:sz w:val="32"/>
          <w:szCs w:val="32"/>
          <w:lang w:bidi="ar-LB"/>
        </w:rPr>
      </w:pPr>
      <w:r w:rsidRPr="00C6699F"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  <w:t>التاريخ</w:t>
      </w:r>
      <w:r w:rsidRPr="00C6699F">
        <w:rPr>
          <w:rFonts w:ascii="Arabic Typesetting" w:hAnsi="Arabic Typesetting" w:cs="Arabic Typesetting"/>
          <w:b/>
          <w:bCs/>
          <w:color w:val="000000" w:themeColor="text1"/>
          <w:sz w:val="32"/>
          <w:szCs w:val="32"/>
          <w:rtl/>
          <w:lang w:bidi="ar-LB"/>
        </w:rPr>
        <w:t>:</w:t>
      </w:r>
      <w:r w:rsidR="00E02781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 xml:space="preserve"> الأحد، 19</w:t>
      </w:r>
      <w:r w:rsidR="00C60A21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 xml:space="preserve"> شعبان المعظم</w:t>
      </w:r>
      <w:r w:rsidR="00C6699F">
        <w:rPr>
          <w:rFonts w:ascii="Arabic Typesetting" w:hAnsi="Arabic Typesetting" w:cs="Arabic Typesetting" w:hint="cs"/>
          <w:sz w:val="32"/>
          <w:szCs w:val="32"/>
          <w:rtl/>
          <w:lang w:bidi="ar-LB"/>
        </w:rPr>
        <w:t>، 1444 ه</w:t>
      </w:r>
    </w:p>
    <w:p w:rsidR="00202794" w:rsidRPr="00C6699F" w:rsidRDefault="00202794" w:rsidP="00202794">
      <w:pPr>
        <w:rPr>
          <w:rFonts w:ascii="Lotus Linotype" w:hAnsi="Lotus Linotype" w:cs="Lotus Linotype"/>
          <w:sz w:val="32"/>
          <w:szCs w:val="32"/>
          <w:lang w:bidi="ar-LB"/>
        </w:rPr>
      </w:pPr>
    </w:p>
    <w:p w:rsidR="00180660" w:rsidRDefault="00180660" w:rsidP="00202794">
      <w:pPr>
        <w:jc w:val="center"/>
        <w:rPr>
          <w:rFonts w:ascii="Lotus Linotype" w:hAnsi="Lotus Linotype" w:cs="Lotus Linotype"/>
          <w:color w:val="AFD597"/>
          <w:sz w:val="32"/>
          <w:szCs w:val="32"/>
          <w:rtl/>
          <w:lang w:bidi="ar-LB"/>
        </w:rPr>
      </w:pPr>
    </w:p>
    <w:p w:rsidR="00202794" w:rsidRPr="00C6699F" w:rsidRDefault="00202794" w:rsidP="00202794">
      <w:pPr>
        <w:jc w:val="center"/>
        <w:rPr>
          <w:rFonts w:ascii="Lotus Linotype" w:hAnsi="Lotus Linotype" w:cs="Lotus Linotype"/>
          <w:color w:val="385623" w:themeColor="accent6" w:themeShade="80"/>
          <w:sz w:val="32"/>
          <w:szCs w:val="32"/>
          <w:lang w:bidi="ar-LB"/>
        </w:rPr>
      </w:pPr>
      <w:r w:rsidRPr="00C6699F">
        <w:rPr>
          <w:rFonts w:ascii="Arabic Typesetting" w:hAnsi="Arabic Typesetting" w:cs="Arabic Typesetting"/>
          <w:b/>
          <w:bCs/>
          <w:color w:val="385623" w:themeColor="accent6" w:themeShade="80"/>
          <w:sz w:val="36"/>
          <w:szCs w:val="36"/>
          <w:rtl/>
          <w:lang w:bidi="ar-LB"/>
        </w:rPr>
        <w:t>أعوذ بالله من الشيطان الرجيم بسم الله الرحمن الرحيم الحمد لله ربّ العالمين والصلاة والسلام على سيّدنا محمّد وآله الطاهرين ولعنة الله على أعدائهم أجمعين</w:t>
      </w:r>
    </w:p>
    <w:p w:rsidR="00C02B86" w:rsidRPr="00C6699F" w:rsidRDefault="00C02B86" w:rsidP="00202794">
      <w:pPr>
        <w:jc w:val="both"/>
        <w:rPr>
          <w:rFonts w:ascii="Lotus Linotype" w:hAnsi="Lotus Linotype" w:cs="Lotus Linotype"/>
          <w:sz w:val="32"/>
          <w:szCs w:val="32"/>
          <w:rtl/>
          <w:lang w:bidi="ar-LB"/>
        </w:rPr>
      </w:pPr>
    </w:p>
    <w:p w:rsidR="00E02781" w:rsidRDefault="00FE342A" w:rsidP="00E02781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hAnsi="Lotus Linotype" w:cs="Lotus Linotype"/>
          <w:b/>
          <w:bCs/>
          <w:sz w:val="32"/>
          <w:szCs w:val="32"/>
          <w:rtl/>
          <w:lang w:bidi="ar-LB"/>
        </w:rPr>
        <w:tab/>
      </w:r>
      <w:r w:rsidRPr="00180660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كان الكلام فيما ذكره صاحب الكفاية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 xml:space="preserve"> </w:t>
      </w:r>
      <w:r w:rsidR="0097435E">
        <w:rPr>
          <w:rFonts w:ascii="Lotus Linotype" w:eastAsia="Times New Roman" w:hAnsi="Lotus Linotype" w:cs="Taher" w:hint="cs"/>
          <w:b/>
          <w:bCs/>
          <w:color w:val="FF0000"/>
          <w:sz w:val="32"/>
          <w:szCs w:val="32"/>
          <w:rtl/>
        </w:rPr>
        <w:t>قدس سره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 xml:space="preserve">من 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أ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>ن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ّ</w:t>
      </w:r>
      <w:r w:rsidR="00E02781"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 xml:space="preserve">ه 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إ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>ذا حصل القطع</w:t>
      </w:r>
      <w:r w:rsidR="00E02781"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 xml:space="preserve"> 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بال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 xml:space="preserve">حكم 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الفعليّ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 xml:space="preserve"> فيكون هذا 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القطع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 xml:space="preserve"> منجزا</w:t>
      </w:r>
      <w:r w:rsidR="00180660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ً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 xml:space="preserve"> 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إ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>ذا كان ال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قطع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 xml:space="preserve"> بالتكليف ومعذرا</w:t>
      </w:r>
      <w:r w:rsidR="00180660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ً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 xml:space="preserve"> 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385623" w:themeColor="accent6" w:themeShade="80"/>
          <w:sz w:val="32"/>
          <w:szCs w:val="32"/>
          <w:rtl/>
        </w:rPr>
        <w:t>إ</w:t>
      </w:r>
      <w:r w:rsidRPr="00180660">
        <w:rPr>
          <w:rFonts w:ascii="Lotus Linotype" w:eastAsia="Times New Roman" w:hAnsi="Lotus Linotype" w:cs="Lotus Linotype"/>
          <w:b/>
          <w:bCs/>
          <w:color w:val="385623" w:themeColor="accent6" w:themeShade="80"/>
          <w:sz w:val="32"/>
          <w:szCs w:val="32"/>
          <w:rtl/>
        </w:rPr>
        <w:t>ذا كان القطع بعدم التكليف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. </w:t>
      </w:r>
    </w:p>
    <w:p w:rsidR="00E02781" w:rsidRDefault="0097435E" w:rsidP="00E02781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نعم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ذكر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معذريته تختص بما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ذا لم يكن مقص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فإ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كان مقص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را في مقدمات حصول القطع بعدم التكليف لم يكن معذورا. </w:t>
      </w:r>
    </w:p>
    <w:p w:rsidR="00E02781" w:rsidRDefault="0097435E" w:rsidP="00E02781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أ</w:t>
      </w:r>
      <w:r w:rsidR="00FE342A" w:rsidRPr="00180660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شكل السيد الخوئي</w:t>
      </w:r>
      <w:r w:rsidR="0018066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Taher" w:hint="cs"/>
          <w:b/>
          <w:bCs/>
          <w:color w:val="FF0000"/>
          <w:sz w:val="32"/>
          <w:szCs w:val="32"/>
          <w:rtl/>
        </w:rPr>
        <w:t>رحمه الله</w:t>
      </w:r>
      <w:r w:rsidR="00FE342A" w:rsidRPr="00180660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 xml:space="preserve"> عليه ب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أنّ</w:t>
      </w:r>
      <w:r w:rsidR="00FE342A" w:rsidRPr="00180660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ه</w:t>
      </w:r>
      <w:r w:rsidR="00E02781" w:rsidRPr="0018066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: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ما هو وجه التقييد بكون الحكم فعليا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؟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الحكم الفعلي هو 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الحكم الذي صار فعليا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بفعلية موضوعه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فوجوب الحج على المستطيع بعد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 يكون المكلف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مستطيعاً يصير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فعليا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حقه فيتنجز عليه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ولكن قبل وجود المو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ض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وع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ضاً 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قطع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بهذا الحكم الذي يسمى بالحكم ال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نشائي موضوع ل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آ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ثار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ٍ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منها جواز ال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فتاء. </w:t>
      </w:r>
    </w:p>
    <w:p w:rsidR="00180660" w:rsidRDefault="00180660" w:rsidP="00E02781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</w:p>
    <w:p w:rsidR="00180660" w:rsidRDefault="00180660" w:rsidP="00180660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E02781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</w:p>
    <w:p w:rsidR="00180660" w:rsidRPr="00180660" w:rsidRDefault="00180660" w:rsidP="00180660">
      <w:pPr>
        <w:shd w:val="clear" w:color="auto" w:fill="FFFFFF"/>
        <w:spacing w:line="240" w:lineRule="auto"/>
        <w:ind w:left="-45"/>
        <w:jc w:val="center"/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</w:pPr>
      <w:r w:rsidRPr="0018066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[التعليق على ما ذكره السيد الخوئي</w:t>
      </w:r>
      <w:r w:rsidR="0097435E">
        <w:rPr>
          <w:rFonts w:ascii="Lotus Linotype" w:eastAsia="Times New Roman" w:hAnsi="Lotus Linotype" w:cs="Taher" w:hint="cs"/>
          <w:b/>
          <w:bCs/>
          <w:color w:val="FF0000"/>
          <w:sz w:val="32"/>
          <w:szCs w:val="32"/>
          <w:rtl/>
        </w:rPr>
        <w:t>رحمه الله</w:t>
      </w:r>
      <w:r w:rsidRPr="0018066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]</w:t>
      </w:r>
    </w:p>
    <w:p w:rsidR="00180660" w:rsidRDefault="00180660" w:rsidP="00180660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</w:p>
    <w:p w:rsidR="00180660" w:rsidRDefault="0097435E" w:rsidP="00180660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السيد الخو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ئ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رحمه الله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هنا كان ينبغي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يلحظ مبنى صاحب الكفاية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رحمه الله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تفسير الفعلي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ة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؛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التفسير الذي ذكره السيد الخوئي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رحمه الله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تفسير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ٌ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على ضوء مباني المح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ق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ق النائيني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lastRenderedPageBreak/>
        <w:t>قدس سره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من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E02781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نه 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E02781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ذا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أُ</w:t>
      </w:r>
      <w:r w:rsidR="00E02781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نش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ىءَ 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حكم على مو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ض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وع مقد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 الوجود على نحو القضية الشر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طيّة 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فإذا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وج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ُ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د مو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ض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وعه في الخارج فحين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ئذ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ٍ</w:t>
      </w:r>
      <w:r w:rsidR="00E02781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يتحقق ظرف هذا الح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كم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. </w:t>
      </w:r>
    </w:p>
    <w:p w:rsidR="00180660" w:rsidRDefault="0097435E" w:rsidP="00180660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فمآل قوله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المستطيع يحج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لى انه اذا وجد المستطيع يثبت وجوب الحج في حقه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فيصير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الوجوب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فعليا في حقه. </w:t>
      </w:r>
    </w:p>
    <w:p w:rsidR="00180660" w:rsidRDefault="0097435E" w:rsidP="00180660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FE342A" w:rsidRPr="00180660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لكن صاحب الكفاية</w:t>
      </w:r>
      <w:r w:rsidR="00180660" w:rsidRPr="0018066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Taher" w:hint="cs"/>
          <w:b/>
          <w:bCs/>
          <w:color w:val="FF0000"/>
          <w:sz w:val="32"/>
          <w:szCs w:val="32"/>
          <w:rtl/>
        </w:rPr>
        <w:t>رحمه الله</w:t>
      </w:r>
      <w:r w:rsidR="00180660" w:rsidRPr="0018066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:</w:t>
      </w:r>
      <w:r w:rsidR="00FE342A" w:rsidRPr="00180660">
        <w:rPr>
          <w:rFonts w:ascii="Lotus Linotype" w:eastAsia="Times New Roman" w:hAnsi="Lotus Linotype" w:cs="Lotus Linotype"/>
          <w:color w:val="FF0000"/>
          <w:sz w:val="32"/>
          <w:szCs w:val="32"/>
          <w:rtl/>
        </w:rPr>
        <w:t xml:space="preserve"> 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يقصد من الفعلية معنى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آ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خر </w:t>
      </w:r>
      <w:r w:rsidR="00E02781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و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هو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</w:p>
    <w:p w:rsidR="00180660" w:rsidRDefault="0097435E" w:rsidP="00180660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ab/>
      </w:r>
      <w:r w:rsidR="00B7400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يكون الحكم التكليفي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</w:p>
    <w:p w:rsidR="00180660" w:rsidRPr="0097435E" w:rsidRDefault="0097435E" w:rsidP="0097435E">
      <w:pPr>
        <w:shd w:val="clear" w:color="auto" w:fill="FFFFFF"/>
        <w:spacing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- 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مقترنا</w:t>
      </w:r>
      <w:r w:rsidR="00B7400E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بال</w:t>
      </w:r>
      <w:r w:rsidR="00B7400E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رادة </w:t>
      </w:r>
      <w:r w:rsidR="00B7400E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لزومية</w:t>
      </w:r>
      <w:r w:rsidR="00B7400E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للمولى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بالنسبة الى </w:t>
      </w:r>
      <w:r w:rsidR="00B7400E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تيان </w:t>
      </w:r>
      <w:r w:rsidR="00B7400E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مكلف </w:t>
      </w:r>
      <w:r w:rsidR="00B7400E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بمتعلّق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ذلك الوجوب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</w:p>
    <w:p w:rsidR="00180660" w:rsidRPr="0097435E" w:rsidRDefault="0097435E" w:rsidP="0097435E">
      <w:pPr>
        <w:shd w:val="clear" w:color="auto" w:fill="FFFFFF"/>
        <w:spacing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- </w:t>
      </w:r>
      <w:r w:rsidR="00B7400E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 ان</w:t>
      </w:r>
      <w:r w:rsidR="00B7400E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قداح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الكراهة اللزومية في نفس المولى بالنسبة الى الفعل الحرام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</w:p>
    <w:p w:rsidR="00180660" w:rsidRPr="0097435E" w:rsidRDefault="00B7400E" w:rsidP="0097435E">
      <w:pPr>
        <w:shd w:val="clear" w:color="auto" w:fill="FFFFFF"/>
        <w:spacing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فقد ي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ُنشىء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المولى وجوب فعل ولكن لا يريد 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يأتي المكلف به على نحو ال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رادة اللزومية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بل قد لا يريد 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يأتي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المكلف به حتى على نحو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إرادة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غير لزومية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بل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قد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يكره 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يأتي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َ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به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كما مث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ل </w:t>
      </w:r>
      <w:r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ل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ذلك بتكاليف 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أُنشأت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الشريعة ال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سلامية لكن تختص فعليتها بما بعد ظهور الحج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180660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ة عليه السلام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180660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فال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آ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لو تصدى ال</w:t>
      </w:r>
      <w:r w:rsidR="00180660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مكل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180660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ف ل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تيان ذلك الفعل الذي يصير فعليا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بعد ظهور الحجة عليه السلام قد يكون مرتكبا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FE342A" w:rsidRPr="0097435E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للمكروه والمبغو</w:t>
      </w:r>
      <w:r w:rsidR="00180660" w:rsidRPr="0097435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ض.</w:t>
      </w:r>
    </w:p>
    <w:p w:rsidR="00180660" w:rsidRDefault="00FE342A" w:rsidP="0097435E">
      <w:pPr>
        <w:shd w:val="clear" w:color="auto" w:fill="FFFFFF"/>
        <w:spacing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مثلا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ً: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افر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ض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نه يجب قتل السارق مثلا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زمان 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ظهور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آ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لو تصدى القاضي ل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قتل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سارق فقد ارتكب 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م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حر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أنّ</w:t>
      </w:r>
      <w:r w:rsid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ال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حكم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لم يص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ر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فعليا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ّ </w:t>
      </w:r>
      <w:r w:rsid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آ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</w:p>
    <w:p w:rsidR="00180660" w:rsidRDefault="00180660" w:rsidP="0097435E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FE342A" w:rsidRPr="00180660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ف</w:t>
      </w:r>
      <w:r w:rsidRPr="00180660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معنى الفعلية</w:t>
      </w:r>
      <w:r w:rsidRPr="00180660">
        <w:rPr>
          <w:rFonts w:ascii="Lotus Linotype" w:eastAsia="Times New Roman" w:hAnsi="Lotus Linotype" w:cs="Lotus Linotype"/>
          <w:color w:val="FF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بنظر صاحب الكفاية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97435E"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رحمه الله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ت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نقدح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رادة اللزومية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 الكراهة اللزومية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بالنسبة 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الى الفعل الذي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أنشىء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وجوبه او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ُ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نش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ئ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ت حرمته.</w:t>
      </w:r>
    </w:p>
    <w:p w:rsidR="00180660" w:rsidRDefault="0097435E" w:rsidP="00180660">
      <w:pPr>
        <w:shd w:val="clear" w:color="auto" w:fill="FFFFFF"/>
        <w:spacing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FE342A" w:rsidRPr="00CB1503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وهو يقول مراتب الحكم اربعة</w:t>
      </w:r>
      <w:r w:rsidR="00180660" w:rsidRPr="00CB1503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:</w:t>
      </w:r>
      <w:r w:rsidR="00FE342A" w:rsidRPr="00CB1503">
        <w:rPr>
          <w:rFonts w:ascii="Lotus Linotype" w:eastAsia="Times New Roman" w:hAnsi="Lotus Linotype" w:cs="Lotus Linotype"/>
          <w:color w:val="FF0000"/>
          <w:sz w:val="32"/>
          <w:szCs w:val="32"/>
          <w:rtl/>
        </w:rPr>
        <w:t xml:space="preserve"> </w:t>
      </w:r>
    </w:p>
    <w:p w:rsidR="00180660" w:rsidRPr="0099120A" w:rsidRDefault="0099120A" w:rsidP="0099120A">
      <w:pPr>
        <w:shd w:val="clear" w:color="auto" w:fill="FFFFFF"/>
        <w:spacing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1. 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مرتبة الاقتضاء</w:t>
      </w:r>
      <w:r w:rsidR="0018066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="00180660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18066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ي مرتبة الملاك. </w:t>
      </w:r>
    </w:p>
    <w:p w:rsidR="00180660" w:rsidRPr="0099120A" w:rsidRDefault="0099120A" w:rsidP="0099120A">
      <w:pPr>
        <w:shd w:val="clear" w:color="auto" w:fill="FFFFFF"/>
        <w:spacing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2. </w:t>
      </w:r>
      <w:r w:rsidR="00180660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مرتبة ال</w:t>
      </w:r>
      <w:r w:rsidR="0018066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نشاء</w:t>
      </w:r>
      <w:r w:rsidR="0018066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</w:p>
    <w:p w:rsidR="00180660" w:rsidRPr="0099120A" w:rsidRDefault="0099120A" w:rsidP="0099120A">
      <w:pPr>
        <w:shd w:val="clear" w:color="auto" w:fill="FFFFFF"/>
        <w:spacing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3. 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مرتبة الفعل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يّة</w:t>
      </w:r>
      <w:r w:rsidR="0018066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</w:p>
    <w:p w:rsidR="00180660" w:rsidRPr="0099120A" w:rsidRDefault="0099120A" w:rsidP="0099120A">
      <w:pPr>
        <w:shd w:val="clear" w:color="auto" w:fill="FFFFFF"/>
        <w:spacing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4. 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مرتبة التنج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18066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ز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. </w:t>
      </w:r>
    </w:p>
    <w:p w:rsidR="00CB1503" w:rsidRDefault="00FE342A" w:rsidP="00180660">
      <w:pPr>
        <w:pStyle w:val="ListParagraph"/>
        <w:shd w:val="clear" w:color="auto" w:fill="FFFFFF"/>
        <w:spacing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مر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ت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بة الملاك والاقتضاء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مرتبة ما قبل الحكم. </w:t>
      </w:r>
    </w:p>
    <w:p w:rsidR="00CB1503" w:rsidRDefault="00FE342A" w:rsidP="00CB1503">
      <w:pPr>
        <w:pStyle w:val="ListParagraph"/>
        <w:shd w:val="clear" w:color="auto" w:fill="FFFFFF"/>
        <w:spacing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ومرتبة التنجز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مرتبة ما بعد الح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كم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</w:p>
    <w:p w:rsidR="00CB1503" w:rsidRDefault="00FE342A" w:rsidP="0099120A">
      <w:pPr>
        <w:pStyle w:val="ListParagraph"/>
        <w:shd w:val="clear" w:color="auto" w:fill="FFFFFF"/>
        <w:spacing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فلنفس الحكم مرتبتان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مرتبة ا</w:t>
      </w:r>
      <w:r w:rsidR="0018066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لإ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نشاء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ومرتبة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الفعلية. طبعا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خاص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ٌّ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بالحكم التكليفي و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لا ففي الحكم الوضعي لا معنى لتصوير 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8B5DAD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الحكم الوضعي لم يص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ر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فعليا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CB150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به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ذا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المعنى. </w:t>
      </w:r>
    </w:p>
    <w:p w:rsidR="00CB1503" w:rsidRDefault="00CB1503" w:rsidP="008B5DAD">
      <w:pPr>
        <w:pStyle w:val="ListParagraph"/>
        <w:shd w:val="clear" w:color="auto" w:fill="FFFFFF"/>
        <w:spacing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نعم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الحكم التكليفي المترتب على هذا الحكم الوضعي يتصور</w:t>
      </w:r>
      <w:r w:rsidR="008B5DAD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فيه 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لا يبلغ حد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الفعلية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ولكن نفس الحكم الوضعي</w:t>
      </w:r>
      <w:r w:rsidR="008B5DAD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لا ينشأ عن 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رادة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ٍ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لزومي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ة بالنسبة 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لى فعل المكلف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حكم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ٌ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وضعي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ٌّ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متعل</w:t>
      </w:r>
      <w:r w:rsidR="008B5DAD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ق بموضوعه. </w:t>
      </w:r>
    </w:p>
    <w:p w:rsidR="008B5DAD" w:rsidRDefault="008B5DAD" w:rsidP="008B5DAD">
      <w:pPr>
        <w:pStyle w:val="ListParagraph"/>
        <w:shd w:val="clear" w:color="auto" w:fill="FFFFFF"/>
        <w:spacing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</w:p>
    <w:p w:rsidR="0099120A" w:rsidRDefault="008B5DAD" w:rsidP="0099120A">
      <w:pPr>
        <w:pStyle w:val="ListParagraph"/>
        <w:shd w:val="clear" w:color="auto" w:fill="FFFFFF"/>
        <w:spacing w:line="240" w:lineRule="auto"/>
        <w:ind w:left="0"/>
        <w:jc w:val="center"/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</w:pPr>
      <w:r w:rsidRPr="008B5DAD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[إشكال السيد الخوئي على مبنى صاحب الكفاية]</w:t>
      </w:r>
    </w:p>
    <w:p w:rsidR="00CB1503" w:rsidRPr="0099120A" w:rsidRDefault="00FE342A" w:rsidP="0099120A">
      <w:pPr>
        <w:pStyle w:val="ListParagraph"/>
        <w:shd w:val="clear" w:color="auto" w:fill="FFFFFF"/>
        <w:spacing w:line="240" w:lineRule="auto"/>
        <w:ind w:left="0"/>
        <w:jc w:val="center"/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</w:pPr>
      <w:r w:rsidRPr="008B5DAD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السيد ال</w:t>
      </w:r>
      <w:r w:rsidR="00CB1503" w:rsidRPr="008B5DAD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خوئي</w:t>
      </w:r>
      <w:r w:rsidR="008B5DAD" w:rsidRPr="008B5DAD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 xml:space="preserve"> </w:t>
      </w:r>
      <w:r w:rsidR="0097435E">
        <w:rPr>
          <w:rFonts w:ascii="Lotus Linotype" w:eastAsia="Times New Roman" w:hAnsi="Lotus Linotype" w:cs="Taher" w:hint="cs"/>
          <w:b/>
          <w:bCs/>
          <w:color w:val="FF0000"/>
          <w:sz w:val="32"/>
          <w:szCs w:val="32"/>
          <w:rtl/>
        </w:rPr>
        <w:t>رحمه الله</w:t>
      </w:r>
      <w:r w:rsidRPr="008B5DAD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 xml:space="preserve"> </w:t>
      </w:r>
      <w:r w:rsidR="00CB1503" w:rsidRPr="008B5DAD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أ</w:t>
      </w:r>
      <w:r w:rsidRPr="008B5DAD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شكل على مبنى صاحب الكفاية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؛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Pr="008B5DAD">
        <w:rPr>
          <w:rFonts w:ascii="Lotus Linotype" w:eastAsia="Times New Roman" w:hAnsi="Lotus Linotype" w:cs="Lotus Linotype"/>
          <w:b/>
          <w:bCs/>
          <w:color w:val="000000"/>
          <w:sz w:val="32"/>
          <w:szCs w:val="32"/>
          <w:rtl/>
        </w:rPr>
        <w:t>فقال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 ما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هو مقصودكم من انقداح ال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رادة في نفس المولى بالنسبة الى فعل العبد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؟ 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هل مقصودكم تعل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ق شوق المولى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بفعل 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العبد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؟</w:t>
      </w:r>
    </w:p>
    <w:p w:rsidR="00CB1503" w:rsidRDefault="00FE342A" w:rsidP="008156A8">
      <w:pPr>
        <w:pStyle w:val="ListParagraph"/>
        <w:shd w:val="clear" w:color="auto" w:fill="FFFFFF"/>
        <w:spacing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الشوق ليس مقو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ما لا لل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رادة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تكوينية ولا للتكليف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فقد يشتاق ال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نسان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لى شيء لا يريد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 يأتي به وقد يشتاق المولى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18066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لى فعل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ٍ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لا يريد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يأتي المكلف به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كما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نه قد يريد شيئا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ولا يشتاق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إليه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. كما في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رادة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تيان الفاسد دفعا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فسد فال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رادة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بمعنى الشوق لا دور له لا في ال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رادة التكوينية ولا في التكاليف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ما ال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رادة بمعنى</w:t>
      </w:r>
      <w:r w:rsidR="00CB150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صرف القدرة فهي مختصة بالفعل ال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ختیاری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  <w:lang w:bidi="ar-LB"/>
        </w:rPr>
        <w:t xml:space="preserve">ّ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لنفس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شخص فهو 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يصرف قدرته في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يجاد الفعل ولا معنى 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 يصرف المولى قدرته في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يجاد الفعل الاختياري للمكلف. 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وما ذكرته من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أنّه 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قد لا يكون ال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نشاء بداعي البعث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والزجر فيكون الحكم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نشائيا لا فعليا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="008156A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يضا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غير صحيح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؛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الحكم الذي لا يكون بداعي البعث يعني يكون بداعي التهديد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أو بداعي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الاستهزاء او بدا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عي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الامتحان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من الواضح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نه لا يكون من مراتب الحكم الحقيقي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نشاء البعث بداعي الته</w:t>
      </w:r>
      <w:r w:rsidR="00CB150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ديد ليس من مراتب الحكم الحقيقي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وكلامنا في الحكم الحقيقي وهو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="008156A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نشاء بداعي البعث. </w:t>
      </w:r>
    </w:p>
    <w:p w:rsidR="00D36A70" w:rsidRDefault="00D36A70" w:rsidP="00D36A70">
      <w:pPr>
        <w:pStyle w:val="ListParagraph"/>
        <w:shd w:val="clear" w:color="auto" w:fill="FFFFFF"/>
        <w:spacing w:line="240" w:lineRule="auto"/>
        <w:ind w:left="0"/>
        <w:jc w:val="center"/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</w:pPr>
    </w:p>
    <w:p w:rsidR="00CB1503" w:rsidRPr="00D36A70" w:rsidRDefault="00D36A70" w:rsidP="00D36A70">
      <w:pPr>
        <w:pStyle w:val="ListParagraph"/>
        <w:shd w:val="clear" w:color="auto" w:fill="FFFFFF"/>
        <w:spacing w:line="240" w:lineRule="auto"/>
        <w:ind w:left="0"/>
        <w:jc w:val="center"/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</w:pPr>
      <w:r w:rsidRPr="00D36A7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[</w:t>
      </w:r>
      <w:r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الدفاع عن الآخوند</w:t>
      </w:r>
      <w:r w:rsidRPr="00D36A7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]</w:t>
      </w:r>
    </w:p>
    <w:p w:rsidR="00D36A70" w:rsidRDefault="00D36A70" w:rsidP="00D36A70">
      <w:pPr>
        <w:pStyle w:val="ListParagraph"/>
        <w:shd w:val="clear" w:color="auto" w:fill="FFFFFF"/>
        <w:spacing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D36A7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أنا أقول:</w:t>
      </w:r>
      <w:r w:rsidR="00FE342A" w:rsidRPr="00D36A70">
        <w:rPr>
          <w:rFonts w:ascii="Lotus Linotype" w:eastAsia="Times New Roman" w:hAnsi="Lotus Linotype" w:cs="Lotus Linotype"/>
          <w:color w:val="FF0000"/>
          <w:sz w:val="32"/>
          <w:szCs w:val="32"/>
          <w:rtl/>
        </w:rPr>
        <w:t xml:space="preserve"> 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مقصود صاحب الكفاية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97435E"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رحمه الله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من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ه اذا لم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ت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تعل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ق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رادة المولى بفعل العبد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فلا يكون وجوب ذلك الفعل فعليا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حق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هذا العبد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كان هو الشوق المؤكد لكن نحن يم</w:t>
      </w:r>
      <w:r w:rsidR="00CB150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كننا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CB150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 نجيب عن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CB150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شكال السيد الخ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ئ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97435E"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رحمه الله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على ضوء مبانينا فنقول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</w:p>
    <w:p w:rsidR="00CB1503" w:rsidRDefault="00FE342A" w:rsidP="00D36A70">
      <w:pPr>
        <w:pStyle w:val="ListParagraph"/>
        <w:shd w:val="clear" w:color="auto" w:fill="FFFFFF"/>
        <w:spacing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المراد</w:t>
      </w:r>
      <w:r w:rsidR="00CB1503">
        <w:rPr>
          <w:rFonts w:ascii="Lotus Linotype" w:eastAsia="Times New Roman" w:hAnsi="Lotus Linotype" w:cs="Lotus Linotype"/>
          <w:color w:val="000000"/>
          <w:sz w:val="32"/>
          <w:szCs w:val="32"/>
        </w:rPr>
        <w:t xml:space="preserve">  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  <w:lang w:bidi="ar-LB"/>
        </w:rPr>
        <w:t>تعلّق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  <w:lang w:bidi="ar-LB"/>
        </w:rPr>
        <w:t xml:space="preserve">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الغرض اللزومي للمولى نحو فعل العبد وهذا موج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ود بالوجدان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مر المولى عبده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بفعل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ٍ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فهو حينما يقول لعبده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جئني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بماء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ٍ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فلا يخلو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ض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ميره وباطنه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عن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نحو تعل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ق غرض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ٍ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لزومي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ٍّ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يأتي العبد بالماء وهذا ما قد ي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ُ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عب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 عنه ب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نشاء البعث بداعي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نبعاث المكلف. </w:t>
      </w:r>
    </w:p>
    <w:p w:rsidR="00CB1503" w:rsidRDefault="0099120A" w:rsidP="00D36A70">
      <w:pPr>
        <w:shd w:val="clear" w:color="auto" w:fill="FFFFFF"/>
        <w:spacing w:after="0"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ما هو معنى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داعي انبعاث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المكلف عدا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هذا 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الغرض اللزومي في نفس المولى ب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يأتي المكلف بالفعل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؟!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وقد لا يكون في نفس المولى 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رادة لزومية نح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و فعل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العبد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ب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هذا المعنى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 لم يتعلق غرضه اللزوم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ي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بفعل العبد فلا ي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ص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ير الحكم فعليا. </w:t>
      </w:r>
    </w:p>
    <w:p w:rsidR="00D36A70" w:rsidRDefault="0099120A" w:rsidP="00D36A70">
      <w:pPr>
        <w:shd w:val="clear" w:color="auto" w:fill="FFFFFF"/>
        <w:spacing w:after="0"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FE342A" w:rsidRPr="00D36A70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ف</w:t>
      </w:r>
      <w:r w:rsidR="00D36A70" w:rsidRPr="00D36A7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إ</w:t>
      </w:r>
      <w:r w:rsidR="00FE342A" w:rsidRPr="00D36A70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ذا</w:t>
      </w:r>
      <w:r w:rsidR="00D36A70" w:rsidRPr="00D36A7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ً:</w:t>
      </w:r>
      <w:r w:rsidR="00FE342A" w:rsidRPr="00D36A70">
        <w:rPr>
          <w:rFonts w:ascii="Lotus Linotype" w:eastAsia="Times New Roman" w:hAnsi="Lotus Linotype" w:cs="Lotus Linotype"/>
          <w:color w:val="FF0000"/>
          <w:sz w:val="32"/>
          <w:szCs w:val="32"/>
          <w:rtl/>
        </w:rPr>
        <w:t xml:space="preserve"> 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لا بأس بما ذكره صاحب الكفا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ية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97435E"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رحمه الله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من 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المنجز والمعذر هو القطع بالحكم الفعلي بهذا المعنى الذي يذكره صاحب الكفاية</w:t>
      </w:r>
      <w:r w:rsidR="0097435E"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رحمه الله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. </w:t>
      </w:r>
    </w:p>
    <w:p w:rsidR="00D36A70" w:rsidRDefault="0099120A" w:rsidP="00D36A70">
      <w:pPr>
        <w:shd w:val="clear" w:color="auto" w:fill="FFFFFF"/>
        <w:spacing w:after="0" w:line="240" w:lineRule="auto"/>
        <w:ind w:left="-45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ab/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ول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جل ذلك نلتزم ب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ه قد يعلم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  <w:lang w:bidi="ar-LB"/>
        </w:rPr>
        <w:t xml:space="preserve"> المكلف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بحكم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ٍ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لكن ع</w:t>
      </w:r>
      <w:r w:rsidR="00CB150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ُ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لم من الخارج عدم تعلق ال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رادة اللزومية للمولى نحو امتثاله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ويمكننا 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نذكر لذلك مثالين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</w:p>
    <w:p w:rsidR="00D36A70" w:rsidRPr="0099120A" w:rsidRDefault="00FE342A" w:rsidP="0099120A">
      <w:pPr>
        <w:shd w:val="clear" w:color="auto" w:fill="FFFFFF"/>
        <w:spacing w:after="0"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 w:rsidRPr="0099120A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المثال الاول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الوارث 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الذي يعلم باشتمال تركت المورث</w:t>
      </w:r>
      <w:r w:rsidR="00CB1503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على ر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ب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ا فوصل الى هذا الوارث </w:t>
      </w:r>
      <w:r w:rsidR="00CB1503" w:rsidRPr="0099120A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–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افرض- دفترين</w:t>
      </w:r>
      <w:r w:rsidR="00D36A70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يعلم ب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أنّ 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حدهما مأخوذ 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رباً،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عشرة 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آ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لاف دولار وعشرة 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آ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لاف دولار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دفتر ودفتر. يعلم 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إجمالاً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D36A70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حدهما ر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ب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D36A70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خذه والده من 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المديون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على 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نحو 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الربا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</w:p>
    <w:p w:rsidR="00854FFE" w:rsidRPr="0099120A" w:rsidRDefault="00FE342A" w:rsidP="0099120A">
      <w:pPr>
        <w:shd w:val="clear" w:color="auto" w:fill="FFFFFF"/>
        <w:spacing w:after="0"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الرواية الصحيحة تقول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ما دام لا يعلم هذا الوارث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ما دام لا يعرف هذا الوارث الربا بعينه فحلال له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وصل الى هذا الوارث 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D36A70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حدهما ر</w:t>
      </w:r>
      <w:r w:rsidR="00CB1503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ب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</w:t>
      </w:r>
      <w:r w:rsidR="00D36A70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ولكن من خلال هذه الصحيحة نعلم 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D36A70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ه لم يتعلق غرض المولى با</w:t>
      </w:r>
      <w:r w:rsidR="00854FFE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ج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تناب هذا الوارث عن </w:t>
      </w:r>
      <w:r w:rsidR="00854FFE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مال الر</w:t>
      </w:r>
      <w:r w:rsidR="00854FFE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ب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وي المشتبه. </w:t>
      </w:r>
    </w:p>
    <w:p w:rsidR="00854FFE" w:rsidRDefault="0099120A" w:rsidP="00854FFE">
      <w:pPr>
        <w:shd w:val="clear" w:color="auto" w:fill="FFFFFF"/>
        <w:spacing w:after="0" w:line="240" w:lineRule="auto"/>
        <w:ind w:left="-45"/>
        <w:jc w:val="both"/>
        <w:rPr>
          <w:rFonts w:ascii="Lotus Linotype" w:eastAsia="Times New Roman" w:hAnsi="Lotus Linotype" w:cs="Lotus Linotype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ab/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طبعا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من يرى مثل السيد الخ</w:t>
      </w:r>
      <w:r w:rsidR="00854FF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وئ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97435E"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رحمه الله</w:t>
      </w:r>
      <w:r w:rsidR="00854FF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أنّ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ه لا </w:t>
      </w:r>
      <w:r w:rsidR="00854FF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يمكن 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الترخيص في المخالفة القطعي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ة للعلم ال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جمالي ينجبر </w:t>
      </w:r>
      <w:r w:rsidR="00D36A70">
        <w:rPr>
          <w:rFonts w:ascii="Lotus Linotype" w:eastAsia="Times New Roman" w:hAnsi="Lotus Linotype" w:cs="Sakkal Majalla" w:hint="cs"/>
          <w:color w:val="000000"/>
          <w:sz w:val="32"/>
          <w:szCs w:val="32"/>
          <w:rtl/>
        </w:rPr>
        <w:t>إ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لى 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يقول ب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حرمة الربا واقعا</w:t>
      </w:r>
      <w:r w:rsidR="00854FF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مرتفعة في هذا الفرض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ما تحدث حرمة</w:t>
      </w:r>
      <w:r w:rsidR="00854FFE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الربا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D36A70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ذا علم ال</w:t>
      </w:r>
      <w:r w:rsidR="00D36A70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وارث وعرف الوارث الربا بعينيه. </w:t>
      </w:r>
      <w:r w:rsidR="00D36A70">
        <w:rPr>
          <w:rFonts w:ascii="Lotus Linotype" w:eastAsia="Times New Roman" w:hAnsi="Lotus Linotype" w:cs="Sakkal Majalla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ارتفعت الحرمة الواقعية</w:t>
      </w:r>
      <w:r w:rsidR="00854FFE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لأنّه بعد ورود النص على جواز تصرّف الوارث في كلا المالين يقول: لا يمكن إذاً بقاء الحرمة المعلومة بالإجمال، فلا بدّ من الإلتزام بانتفائها واقعاً.</w:t>
      </w:r>
    </w:p>
    <w:p w:rsidR="00396894" w:rsidRDefault="00854FFE" w:rsidP="00854FFE">
      <w:pPr>
        <w:shd w:val="clear" w:color="auto" w:fill="FFFFFF"/>
        <w:spacing w:after="0" w:line="240" w:lineRule="auto"/>
        <w:ind w:left="-45"/>
        <w:jc w:val="both"/>
        <w:rPr>
          <w:rFonts w:ascii="Lotus Linotype" w:eastAsia="Times New Roman" w:hAnsi="Lotus Linotype" w:cs="Lotus Linotype"/>
          <w:sz w:val="32"/>
          <w:szCs w:val="32"/>
          <w:rtl/>
        </w:rPr>
      </w:pPr>
      <w:r>
        <w:rPr>
          <w:rFonts w:ascii="Lotus Linotype" w:eastAsia="Times New Roman" w:hAnsi="Lotus Linotype" w:cs="Lotus Linotype"/>
          <w:sz w:val="32"/>
          <w:szCs w:val="32"/>
          <w:rtl/>
        </w:rPr>
        <w:tab/>
      </w:r>
      <w:r w:rsidRPr="00D36A70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ولكن نحن</w:t>
      </w:r>
      <w:r w:rsidR="00D36A70">
        <w:rPr>
          <w:rFonts w:ascii="Lotus Linotype" w:eastAsia="Times New Roman" w:hAnsi="Lotus Linotype" w:cs="Lotus Linotype" w:hint="cs"/>
          <w:sz w:val="32"/>
          <w:szCs w:val="32"/>
          <w:rtl/>
        </w:rPr>
        <w:t>:</w:t>
      </w:r>
      <w:r w:rsidRPr="00D36A70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Lotus Linotype" w:hint="cs"/>
          <w:sz w:val="32"/>
          <w:szCs w:val="32"/>
          <w:rtl/>
        </w:rPr>
        <w:t>وفاقاً للبحوث والشيخ الأستاذ</w:t>
      </w:r>
      <w:r w:rsidR="00D36A70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</w:t>
      </w:r>
      <w:r w:rsidR="00D36A70">
        <w:rPr>
          <w:rFonts w:ascii="Lotus Linotype" w:eastAsia="Times New Roman" w:hAnsi="Lotus Linotype" w:cs="Taher" w:hint="cs"/>
          <w:sz w:val="32"/>
          <w:szCs w:val="32"/>
          <w:rtl/>
        </w:rPr>
        <w:t>‚</w:t>
      </w:r>
      <w:r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نلتزم بأنّه ليس هناك مانعٌ من بقاء الحرمة الواقعيّة ولكن تلك الحرمة الواقعيّة ليست مقترنةً باهتمام الشارع برعايتها في هذا الفرض. </w:t>
      </w:r>
    </w:p>
    <w:p w:rsidR="00854FFE" w:rsidRDefault="0099120A" w:rsidP="00854FFE">
      <w:pPr>
        <w:shd w:val="clear" w:color="auto" w:fill="FFFFFF"/>
        <w:spacing w:after="0" w:line="240" w:lineRule="auto"/>
        <w:ind w:left="-45"/>
        <w:jc w:val="both"/>
        <w:rPr>
          <w:rFonts w:ascii="Lotus Linotype" w:eastAsia="Times New Roman" w:hAnsi="Lotus Linotype" w:cs="Lotus Linotype"/>
          <w:sz w:val="32"/>
          <w:szCs w:val="32"/>
          <w:rtl/>
        </w:rPr>
      </w:pPr>
      <w:r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ab/>
      </w:r>
      <w:r w:rsidR="00854FFE">
        <w:rPr>
          <w:rFonts w:ascii="Lotus Linotype" w:eastAsia="Times New Roman" w:hAnsi="Lotus Linotype" w:cs="Lotus Linotype" w:hint="cs"/>
          <w:sz w:val="32"/>
          <w:szCs w:val="32"/>
          <w:rtl/>
        </w:rPr>
        <w:t>طبعاً هذا المثال الأول يقبله صاحب الكفاية</w:t>
      </w:r>
      <w:r w:rsidR="00396894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</w:t>
      </w:r>
      <w:r w:rsidR="0097435E">
        <w:rPr>
          <w:rFonts w:ascii="Lotus Linotype" w:eastAsia="Times New Roman" w:hAnsi="Lotus Linotype" w:cs="Taher" w:hint="cs"/>
          <w:sz w:val="32"/>
          <w:szCs w:val="32"/>
          <w:rtl/>
        </w:rPr>
        <w:t>رحمه الله</w:t>
      </w:r>
      <w:r w:rsidR="00854FFE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فيما إذا لم يكن ه</w:t>
      </w:r>
      <w:r w:rsidR="0079379C">
        <w:rPr>
          <w:rFonts w:ascii="Lotus Linotype" w:eastAsia="Times New Roman" w:hAnsi="Lotus Linotype" w:cs="Lotus Linotype" w:hint="cs"/>
          <w:sz w:val="32"/>
          <w:szCs w:val="32"/>
          <w:rtl/>
        </w:rPr>
        <w:t>ناك علمٌ إجماليٌّ بحرمةٍ فعليّة، ولعلّه من خلال ذلك النص المعتبر يكشف عن عدم وصول تلك الحرمة الواقعيّة للربا إلى حدّ الفعليّة، ولا بأس بذلك.</w:t>
      </w:r>
    </w:p>
    <w:p w:rsidR="00396894" w:rsidRPr="0099120A" w:rsidRDefault="00854FFE" w:rsidP="0099120A">
      <w:pPr>
        <w:shd w:val="clear" w:color="auto" w:fill="FFFFFF"/>
        <w:spacing w:after="0"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 w:rsidRPr="0099120A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المثال الثاني:</w:t>
      </w:r>
      <w:r w:rsidR="008B5DAD" w:rsidRPr="0099120A">
        <w:rPr>
          <w:rFonts w:ascii="Lotus Linotype" w:eastAsia="Times New Roman" w:hAnsi="Lotus Linotype" w:cs="Lotus Linotype" w:hint="cs"/>
          <w:color w:val="FF0000"/>
          <w:sz w:val="32"/>
          <w:szCs w:val="32"/>
          <w:rtl/>
        </w:rPr>
        <w:t xml:space="preserve"> </w:t>
      </w:r>
      <w:r w:rsidR="008B5DAD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>ما ذكره صاحب العروة</w:t>
      </w:r>
      <w:r w:rsidR="00396894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</w:t>
      </w:r>
      <w:r w:rsidR="0097435E" w:rsidRPr="0099120A">
        <w:rPr>
          <w:rFonts w:ascii="Lotus Linotype" w:eastAsia="Times New Roman" w:hAnsi="Lotus Linotype" w:cs="Taher" w:hint="cs"/>
          <w:sz w:val="32"/>
          <w:szCs w:val="32"/>
          <w:rtl/>
        </w:rPr>
        <w:t>قدس سره</w:t>
      </w:r>
      <w:r w:rsidR="00396894" w:rsidRPr="0099120A">
        <w:rPr>
          <w:rFonts w:ascii="Lotus Linotype" w:eastAsia="Times New Roman" w:hAnsi="Lotus Linotype" w:cs="Taher" w:hint="cs"/>
          <w:sz w:val="32"/>
          <w:szCs w:val="32"/>
          <w:rtl/>
        </w:rPr>
        <w:t>:</w:t>
      </w:r>
      <w:r w:rsidR="008B5DAD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من أنّه لا عبرة بعلم الو</w:t>
      </w:r>
      <w:r w:rsidR="00396894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>سواسي</w:t>
      </w:r>
      <w:r w:rsidR="008B5DAD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بالطهارة أو النجاسة. مثلاً: الوسواسي علم بنجاسة ثوبه أو جسده أو طعامه من طريق الوسوسة</w:t>
      </w:r>
      <w:r w:rsidR="00396894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. </w:t>
      </w:r>
    </w:p>
    <w:p w:rsidR="00396894" w:rsidRPr="0099120A" w:rsidRDefault="00396894" w:rsidP="0099120A">
      <w:pPr>
        <w:shd w:val="clear" w:color="auto" w:fill="FFFFFF"/>
        <w:spacing w:after="0" w:line="240" w:lineRule="auto"/>
        <w:jc w:val="both"/>
        <w:rPr>
          <w:rFonts w:ascii="Lotus Linotype" w:eastAsia="Times New Roman" w:hAnsi="Lotus Linotype" w:cs="Lotus Linotype"/>
          <w:b/>
          <w:bCs/>
          <w:sz w:val="32"/>
          <w:szCs w:val="32"/>
          <w:rtl/>
        </w:rPr>
      </w:pPr>
      <w:r w:rsidRPr="0099120A">
        <w:rPr>
          <w:rFonts w:ascii="Lotus Linotype" w:eastAsia="Times New Roman" w:hAnsi="Lotus Linotype" w:cs="Lotus Linotype" w:hint="cs"/>
          <w:b/>
          <w:bCs/>
          <w:sz w:val="32"/>
          <w:szCs w:val="32"/>
          <w:rtl/>
        </w:rPr>
        <w:t>طبعاً،</w:t>
      </w:r>
      <w:r w:rsidR="008B5DAD" w:rsidRPr="0099120A">
        <w:rPr>
          <w:rFonts w:ascii="Lotus Linotype" w:eastAsia="Times New Roman" w:hAnsi="Lotus Linotype" w:cs="Lotus Linotype" w:hint="cs"/>
          <w:b/>
          <w:bCs/>
          <w:sz w:val="32"/>
          <w:szCs w:val="32"/>
          <w:rtl/>
        </w:rPr>
        <w:t xml:space="preserve"> الأعلام اختلفوا: </w:t>
      </w:r>
    </w:p>
    <w:p w:rsidR="00396894" w:rsidRPr="0099120A" w:rsidRDefault="0099120A" w:rsidP="0099120A">
      <w:pPr>
        <w:shd w:val="clear" w:color="auto" w:fill="FFFFFF"/>
        <w:spacing w:after="0"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- </w:t>
      </w:r>
      <w:r w:rsidR="008B5DAD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>السيد الخوئي</w:t>
      </w:r>
      <w:r w:rsidR="00396894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</w:t>
      </w:r>
      <w:r w:rsidR="0097435E" w:rsidRPr="0099120A">
        <w:rPr>
          <w:rFonts w:ascii="Lotus Linotype" w:eastAsia="Times New Roman" w:hAnsi="Lotus Linotype" w:cs="Taher" w:hint="cs"/>
          <w:sz w:val="32"/>
          <w:szCs w:val="32"/>
          <w:rtl/>
        </w:rPr>
        <w:t>رحمه الله</w:t>
      </w:r>
      <w:r w:rsidR="008B5DAD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 قال: لا يمكن أن نقول </w:t>
      </w:r>
      <w:r w:rsidR="00396894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>ب</w:t>
      </w:r>
      <w:r w:rsidR="008B5DAD" w:rsidRPr="0099120A">
        <w:rPr>
          <w:rFonts w:ascii="Lotus Linotype" w:eastAsia="Times New Roman" w:hAnsi="Lotus Linotype" w:cs="Lotus Linotype" w:hint="cs"/>
          <w:sz w:val="32"/>
          <w:szCs w:val="32"/>
          <w:rtl/>
        </w:rPr>
        <w:t xml:space="preserve">أنّ قطع الوسواس بهذا الحكم وهو وجوب الاجتناب عن هذا الطعام 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النجس لا يكون م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ُ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َ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ج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ِ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زا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على المكلف. </w:t>
      </w:r>
    </w:p>
    <w:p w:rsidR="00396894" w:rsidRPr="0099120A" w:rsidRDefault="00FE342A" w:rsidP="0099120A">
      <w:pPr>
        <w:shd w:val="clear" w:color="auto" w:fill="FFFFFF"/>
        <w:spacing w:after="0"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فالمقصود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396894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ه لا عبرة بشهادته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الناس لا يمكنهم 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يعتمدوا على شهادة الوسواس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ي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بنجاسة هذا 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="00396894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شيء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 وأ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ا هو بعدما قطع بنجاسة هذا الشيء يتنجز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عليه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يجتنب ع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نه</w:t>
      </w:r>
      <w:r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. </w:t>
      </w:r>
    </w:p>
    <w:p w:rsidR="00396894" w:rsidRPr="0099120A" w:rsidRDefault="0099120A" w:rsidP="0099120A">
      <w:pPr>
        <w:shd w:val="clear" w:color="auto" w:fill="FFFFFF"/>
        <w:spacing w:after="0" w:line="240" w:lineRule="auto"/>
        <w:jc w:val="both"/>
        <w:rPr>
          <w:rFonts w:ascii="Lotus Linotype" w:eastAsia="Times New Roman" w:hAnsi="Lotus Linotype" w:cs="Lotus Linotype"/>
          <w:color w:val="000000"/>
          <w:sz w:val="32"/>
          <w:szCs w:val="32"/>
        </w:rPr>
      </w:pPr>
      <w:r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 xml:space="preserve">- </w:t>
      </w:r>
      <w:r w:rsidR="00FE342A" w:rsidRPr="0099120A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لكن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كما قال السيد السيستاني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396894" w:rsidRPr="0099120A"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'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وهكذا 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شيخ التبريزي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97435E" w:rsidRPr="0099120A"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قدس سره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396894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ه لا مانع من 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نلتزم ب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الحكم الذي يقطع به الوسواس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ي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لم يتعل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ق به الغرض اللزومي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CC7D32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من 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CC7D32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ين نستكشف ذلك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؟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بحث اخر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ولكن يمكن استكشاف ذلك من دليل و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آ</w:t>
      </w:r>
      <w:r w:rsidR="00CC7D32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خر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CC7D32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CC7D32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ه لا يجب عليه ولا يتنجز عليه 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CC7D32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 يمتثل ذلك التكليف لعدم وصوله 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لى حد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الفعلي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CC7D32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ة بهذا المعنى الذي ذكرناه 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CC7D32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ي عدم وصوله 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لى مرتبة تعل</w:t>
      </w:r>
      <w:r w:rsidR="00CC7D32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ق الغرض اللزومي </w:t>
      </w:r>
      <w:r w:rsidR="00CC7D32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للمولى برعاية ذلك الحكم الواقعي</w:t>
      </w:r>
      <w:r w:rsidR="00FE342A" w:rsidRPr="0099120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المعلوم من طريق الوسوسة</w:t>
      </w:r>
      <w:r w:rsidR="00396894" w:rsidRPr="0099120A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</w:p>
    <w:p w:rsidR="00CC7D32" w:rsidRDefault="00CC7D32" w:rsidP="003668C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وكان شيخنا ال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ستاذ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="0097435E">
        <w:rPr>
          <w:rFonts w:ascii="Lotus Linotype" w:eastAsia="Times New Roman" w:hAnsi="Lotus Linotype" w:cs="Taher" w:hint="cs"/>
          <w:color w:val="000000"/>
          <w:sz w:val="32"/>
          <w:szCs w:val="32"/>
          <w:rtl/>
        </w:rPr>
        <w:t>قدس سره</w:t>
      </w:r>
      <w:r w:rsidR="00FE342A"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يقول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:</w:t>
      </w:r>
    </w:p>
    <w:p w:rsidR="003668C3" w:rsidRDefault="00FE342A" w:rsidP="003668C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وقد يكون هناك قطع تفصيلي لا ينشأ من الوسوسة ولكن ين</w:t>
      </w:r>
      <w:r w:rsid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شأ من محاسبات دقيقة</w:t>
      </w:r>
      <w:r w:rsidR="00CC7D32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؛</w:t>
      </w:r>
      <w:r w:rsid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كمن يقول ب</w:t>
      </w:r>
      <w:r w:rsidR="00396894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396894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CC7D32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ي </w:t>
      </w:r>
      <w:r w:rsidR="00CC7D32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CC7D32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علم ب</w:t>
      </w:r>
      <w:r w:rsidR="00CC7D32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CC7D32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اللحم الذي </w:t>
      </w:r>
      <w:r w:rsidR="00CC7D32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شتريه مغصوب</w:t>
      </w:r>
      <w:r w:rsidR="00CC7D32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CC7D32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البيض ال</w:t>
      </w:r>
      <w:r w:rsidR="00CC7D32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ذي</w:t>
      </w:r>
      <w:r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CC7D32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CC7D32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شتريه مغصوب</w:t>
      </w:r>
      <w:r w:rsidR="00040B8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؛</w:t>
      </w:r>
      <w:r w:rsidR="00CC7D32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</w:t>
      </w:r>
      <w:r w:rsidR="00CC7D32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ماذا؟</w:t>
      </w:r>
      <w:r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</w:p>
    <w:p w:rsidR="003668C3" w:rsidRDefault="00396894" w:rsidP="003668C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040B8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ما هو بنفسه مغصوب </w:t>
      </w:r>
      <w:r w:rsidR="00040B8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040B88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040B88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مه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غُ</w:t>
      </w:r>
      <w:r w:rsidR="00FE342A" w:rsidRPr="00396894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صبت ف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ُ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ولد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  <w:lang w:bidi="ar-LB"/>
        </w:rPr>
        <w:t>منها هذا الولد، والنماء تابعٌ للأصل.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الأم إذا كانت مغصوبةً في الحيوانات 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يكون النتاج تابعا لها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ذا لم تكن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 هذا النتاج مغصوبة بعينها فجدة هذا النتاج مغصوبة وهكذا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...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لأنّه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خلال ه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ذه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السلسلة من زمان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ه الله سبحانه و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تعالى خلق الدجاج مثلا والدجاجة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 خلق الشاة يمضي عليه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آ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لاف السنين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كم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تحقق الغصب في الحروب غير الشرعية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؟!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الغارات 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بين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هل القرى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؟!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ا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لمواريث ال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خ ي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غ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صب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حصة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خته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أو 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خوته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؟!</w:t>
      </w:r>
    </w:p>
    <w:p w:rsidR="003668C3" w:rsidRDefault="003668C3" w:rsidP="003668C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قال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ليس من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ال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بعيد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يعني يحصل العلم التفصيلي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ب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البيع مغصوب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اللحم مغصوب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ا بنفسه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 بواسطة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ه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 جدته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 جدة جدته وهكذا. </w:t>
      </w:r>
    </w:p>
    <w:p w:rsidR="003668C3" w:rsidRDefault="00FE342A" w:rsidP="003668C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3668C3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ولكن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هذا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العلم التفصيلي ليس منجزا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ليس منجزا بالسيرة القطعية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والعلم بمذاق الشارع. </w:t>
      </w:r>
    </w:p>
    <w:p w:rsidR="003668C3" w:rsidRDefault="003668C3" w:rsidP="003668C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3668C3">
        <w:rPr>
          <w:rFonts w:ascii="Lotus Linotype" w:eastAsia="Times New Roman" w:hAnsi="Lotus Linotype" w:cs="Lotus Linotype"/>
          <w:b/>
          <w:bCs/>
          <w:color w:val="000000"/>
          <w:sz w:val="32"/>
          <w:szCs w:val="32"/>
          <w:rtl/>
        </w:rPr>
        <w:t>ف</w:t>
      </w:r>
      <w:r w:rsidRPr="003668C3">
        <w:rPr>
          <w:rFonts w:ascii="Lotus Linotype" w:eastAsia="Times New Roman" w:hAnsi="Lotus Linotype" w:cs="Lotus Linotype" w:hint="cs"/>
          <w:b/>
          <w:bCs/>
          <w:color w:val="000000"/>
          <w:sz w:val="32"/>
          <w:szCs w:val="32"/>
          <w:rtl/>
        </w:rPr>
        <w:t>إ</w:t>
      </w:r>
      <w:r w:rsidR="00FE342A" w:rsidRPr="003668C3">
        <w:rPr>
          <w:rFonts w:ascii="Lotus Linotype" w:eastAsia="Times New Roman" w:hAnsi="Lotus Linotype" w:cs="Lotus Linotype"/>
          <w:b/>
          <w:bCs/>
          <w:color w:val="000000"/>
          <w:sz w:val="32"/>
          <w:szCs w:val="32"/>
          <w:rtl/>
        </w:rPr>
        <w:t>ذا</w:t>
      </w:r>
      <w:r w:rsidRPr="003668C3">
        <w:rPr>
          <w:rFonts w:ascii="Lotus Linotype" w:eastAsia="Times New Roman" w:hAnsi="Lotus Linotype" w:cs="Lotus Linotype" w:hint="cs"/>
          <w:b/>
          <w:bCs/>
          <w:color w:val="000000"/>
          <w:sz w:val="32"/>
          <w:szCs w:val="32"/>
          <w:rtl/>
        </w:rPr>
        <w:t>ً</w:t>
      </w:r>
      <w:r w:rsidR="00FE342A" w:rsidRPr="003668C3">
        <w:rPr>
          <w:rFonts w:ascii="Lotus Linotype" w:eastAsia="Times New Roman" w:hAnsi="Lotus Linotype" w:cs="Lotus Linotype"/>
          <w:b/>
          <w:bCs/>
          <w:color w:val="000000"/>
          <w:sz w:val="32"/>
          <w:szCs w:val="32"/>
          <w:rtl/>
        </w:rPr>
        <w:t xml:space="preserve"> هذا يعني</w:t>
      </w:r>
      <w:r w:rsidRPr="003668C3">
        <w:rPr>
          <w:rFonts w:ascii="Lotus Linotype" w:eastAsia="Times New Roman" w:hAnsi="Lotus Linotype" w:cs="Lotus Linotype" w:hint="cs"/>
          <w:b/>
          <w:bCs/>
          <w:color w:val="000000"/>
          <w:sz w:val="32"/>
          <w:szCs w:val="32"/>
          <w:rtl/>
        </w:rPr>
        <w:t>: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هذا الحكم حتى لو كان ثابتا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مرحلة ال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نشاء فلم يصل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لى 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حدّ ال</w:t>
      </w:r>
      <w:r w:rsidR="00FE342A"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فعلية بمعنى تعلق الغرض اللزومي للمولى نحو امتثاله</w:t>
      </w:r>
      <w:r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</w:p>
    <w:p w:rsidR="003668C3" w:rsidRDefault="00FE342A" w:rsidP="003668C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3668C3">
        <w:rPr>
          <w:rFonts w:ascii="Lotus Linotype" w:eastAsia="Times New Roman" w:hAnsi="Lotus Linotype" w:cs="Lotus Linotype"/>
          <w:b/>
          <w:bCs/>
          <w:color w:val="FF0000"/>
          <w:sz w:val="32"/>
          <w:szCs w:val="32"/>
          <w:rtl/>
        </w:rPr>
        <w:t>لكن في البحوث</w:t>
      </w:r>
      <w:r w:rsidR="003668C3" w:rsidRPr="003668C3">
        <w:rPr>
          <w:rFonts w:ascii="Lotus Linotype" w:eastAsia="Times New Roman" w:hAnsi="Lotus Linotype" w:cs="Lotus Linotype" w:hint="cs"/>
          <w:b/>
          <w:bCs/>
          <w:color w:val="FF0000"/>
          <w:sz w:val="32"/>
          <w:szCs w:val="32"/>
          <w:rtl/>
        </w:rPr>
        <w:t>:</w:t>
      </w:r>
      <w:r w:rsidRPr="003668C3">
        <w:rPr>
          <w:rFonts w:ascii="Lotus Linotype" w:eastAsia="Times New Roman" w:hAnsi="Lotus Linotype" w:cs="Lotus Linotype"/>
          <w:color w:val="FF0000"/>
          <w:sz w:val="32"/>
          <w:szCs w:val="32"/>
          <w:rtl/>
        </w:rPr>
        <w:t xml:space="preserve">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قب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ِ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 المثال ال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ول ولم يقبل هذا المثال ا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لثاني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؛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لماذا؟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</w:p>
    <w:p w:rsidR="003668C3" w:rsidRDefault="00FE342A" w:rsidP="003668C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</w:rPr>
      </w:pPr>
      <w:r w:rsidRPr="003668C3">
        <w:rPr>
          <w:rFonts w:ascii="Lotus Linotype" w:eastAsia="Times New Roman" w:hAnsi="Lotus Linotype" w:cs="Lotus Linotype"/>
          <w:b/>
          <w:bCs/>
          <w:color w:val="000000"/>
          <w:sz w:val="32"/>
          <w:szCs w:val="32"/>
          <w:rtl/>
        </w:rPr>
        <w:t>ي</w:t>
      </w:r>
      <w:r w:rsidR="003668C3" w:rsidRPr="003668C3">
        <w:rPr>
          <w:rFonts w:ascii="Lotus Linotype" w:eastAsia="Times New Roman" w:hAnsi="Lotus Linotype" w:cs="Lotus Linotype"/>
          <w:b/>
          <w:bCs/>
          <w:color w:val="000000"/>
          <w:sz w:val="32"/>
          <w:szCs w:val="32"/>
          <w:rtl/>
        </w:rPr>
        <w:t>قول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: 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المثال ال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ول لا يوجد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عل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 تفصيلي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؛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العلم الاجمالي مقرون بش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ک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ين تفصيلي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ين. هذا الوارث يعلم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ج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مالاً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حد المالين ربا لكن يشك تفصيلا في كون هذا المال ربا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فمرتبة الحك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 الظاهري محفوظة فيه. و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ّ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ا في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  <w:lang w:bidi="ar-LB"/>
        </w:rPr>
        <w:t>القطع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التفصيلي لا تنحفظ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مرتبة الحكم الظاهر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ي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بنظر هذا المكلف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 هذا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الوسواس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 هذا الذي حصل له العلم الت</w:t>
      </w:r>
      <w:r w:rsidR="003668C3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فصيلي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ب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ه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ذه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المحاسبات يقول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نا لست شاكا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ً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في ثبوت الحكم الواقعي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ف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مرتبة الحكم الظاهر ليست محفوظة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،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فحينئذ لو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راد الشارع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 يرخص فلا بد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يرفع الحكم الواقعي.</w:t>
      </w:r>
    </w:p>
    <w:p w:rsidR="001F0D21" w:rsidRPr="003668C3" w:rsidRDefault="00FE342A" w:rsidP="0057437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Lotus Linotype" w:eastAsia="Times New Roman" w:hAnsi="Lotus Linotype" w:cs="Lotus Linotype"/>
          <w:color w:val="000000"/>
          <w:sz w:val="32"/>
          <w:szCs w:val="32"/>
          <w:rtl/>
          <w:lang w:bidi="fa-IR"/>
        </w:rPr>
      </w:pP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نشوف هل هذا الكلام للبحوث صحيح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أ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و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 xml:space="preserve"> 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ليس بصحيح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؟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 xml:space="preserve"> نتكلم عن ذلك في الليلة القادمة 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إ</w:t>
      </w:r>
      <w:r w:rsidRPr="00FE342A">
        <w:rPr>
          <w:rFonts w:ascii="Lotus Linotype" w:eastAsia="Times New Roman" w:hAnsi="Lotus Linotype" w:cs="Lotus Linotype"/>
          <w:color w:val="000000"/>
          <w:sz w:val="32"/>
          <w:szCs w:val="32"/>
          <w:rtl/>
        </w:rPr>
        <w:t>ن شاء الله</w:t>
      </w:r>
      <w:r w:rsidR="003668C3">
        <w:rPr>
          <w:rFonts w:ascii="Lotus Linotype" w:eastAsia="Times New Roman" w:hAnsi="Lotus Linotype" w:cs="Lotus Linotype" w:hint="cs"/>
          <w:color w:val="000000"/>
          <w:sz w:val="32"/>
          <w:szCs w:val="32"/>
          <w:rtl/>
        </w:rPr>
        <w:t>.</w:t>
      </w:r>
    </w:p>
    <w:p w:rsidR="009E35EF" w:rsidRPr="009E35EF" w:rsidRDefault="009E35EF" w:rsidP="002B44E3">
      <w:pPr>
        <w:pStyle w:val="ListParagraph"/>
        <w:jc w:val="center"/>
        <w:rPr>
          <w:rFonts w:ascii="Lotus Linotype" w:hAnsi="Lotus Linotype" w:cs="Lotus Linotype"/>
          <w:b/>
          <w:bCs/>
          <w:color w:val="385623" w:themeColor="accent6" w:themeShade="80"/>
          <w:sz w:val="32"/>
          <w:szCs w:val="32"/>
          <w:lang w:bidi="ar-LB"/>
        </w:rPr>
      </w:pPr>
      <w:bookmarkStart w:id="0" w:name="_GoBack"/>
      <w:bookmarkEnd w:id="0"/>
      <w:r w:rsidRPr="009E35EF">
        <w:rPr>
          <w:rFonts w:ascii="Lotus Linotype" w:hAnsi="Lotus Linotype" w:cs="Lotus Linotype" w:hint="cs"/>
          <w:b/>
          <w:bCs/>
          <w:color w:val="385623" w:themeColor="accent6" w:themeShade="80"/>
          <w:sz w:val="32"/>
          <w:szCs w:val="32"/>
          <w:rtl/>
          <w:lang w:bidi="ar-LB"/>
        </w:rPr>
        <w:t>والحمد لله ربّ العالمين.</w:t>
      </w:r>
    </w:p>
    <w:sectPr w:rsidR="009E35EF" w:rsidRPr="009E35EF" w:rsidSect="00625DDA">
      <w:footerReference w:type="default" r:id="rId9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70" w:rsidRDefault="00576970" w:rsidP="00795CCB">
      <w:pPr>
        <w:spacing w:after="0" w:line="240" w:lineRule="auto"/>
      </w:pPr>
      <w:r>
        <w:separator/>
      </w:r>
    </w:p>
  </w:endnote>
  <w:endnote w:type="continuationSeparator" w:id="0">
    <w:p w:rsidR="00576970" w:rsidRDefault="00576970" w:rsidP="0079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ahe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4978777"/>
      <w:docPartObj>
        <w:docPartGallery w:val="Page Numbers (Bottom of Page)"/>
        <w:docPartUnique/>
      </w:docPartObj>
    </w:sdtPr>
    <w:sdtEndPr/>
    <w:sdtContent>
      <w:p w:rsidR="00CC7D32" w:rsidRDefault="00CC7D32">
        <w:pPr>
          <w:pStyle w:val="Footer"/>
          <w:jc w:val="center"/>
        </w:pPr>
        <w:r>
          <w:rPr>
            <w:noProof/>
            <w:lang w:bidi="fa-IR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w14:anchorId="761D7C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wrap anchorx="page"/>
                  <w10:anchorlock/>
                </v:shape>
              </w:pict>
            </mc:Fallback>
          </mc:AlternateContent>
        </w:r>
      </w:p>
      <w:p w:rsidR="00CC7D32" w:rsidRDefault="00CC7D3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B44E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CC7D32" w:rsidRDefault="00CC7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70" w:rsidRDefault="00576970" w:rsidP="00795CCB">
      <w:pPr>
        <w:spacing w:after="0" w:line="240" w:lineRule="auto"/>
      </w:pPr>
      <w:r>
        <w:separator/>
      </w:r>
    </w:p>
  </w:footnote>
  <w:footnote w:type="continuationSeparator" w:id="0">
    <w:p w:rsidR="00576970" w:rsidRDefault="00576970" w:rsidP="0079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85C"/>
    <w:multiLevelType w:val="hybridMultilevel"/>
    <w:tmpl w:val="68E6B95E"/>
    <w:lvl w:ilvl="0" w:tplc="BAFC075C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E7950"/>
    <w:multiLevelType w:val="hybridMultilevel"/>
    <w:tmpl w:val="1138FBD8"/>
    <w:lvl w:ilvl="0" w:tplc="24AC4496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2E2B88"/>
    <w:multiLevelType w:val="hybridMultilevel"/>
    <w:tmpl w:val="5AE8F44A"/>
    <w:lvl w:ilvl="0" w:tplc="5F386FB2">
      <w:start w:val="1"/>
      <w:numFmt w:val="arabicAlpha"/>
      <w:lvlText w:val="%1)"/>
      <w:lvlJc w:val="left"/>
      <w:pPr>
        <w:ind w:left="315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">
    <w:nsid w:val="1F7E6A5D"/>
    <w:multiLevelType w:val="hybridMultilevel"/>
    <w:tmpl w:val="1700E406"/>
    <w:lvl w:ilvl="0" w:tplc="446AF3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E7449"/>
    <w:multiLevelType w:val="hybridMultilevel"/>
    <w:tmpl w:val="62CEF7D0"/>
    <w:lvl w:ilvl="0" w:tplc="49A808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E4FE2"/>
    <w:multiLevelType w:val="hybridMultilevel"/>
    <w:tmpl w:val="97F0732E"/>
    <w:lvl w:ilvl="0" w:tplc="318647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310D"/>
    <w:multiLevelType w:val="hybridMultilevel"/>
    <w:tmpl w:val="B270212A"/>
    <w:lvl w:ilvl="0" w:tplc="C06218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469BB"/>
    <w:multiLevelType w:val="hybridMultilevel"/>
    <w:tmpl w:val="2DBE3746"/>
    <w:lvl w:ilvl="0" w:tplc="C3D8DEC4">
      <w:numFmt w:val="bullet"/>
      <w:lvlText w:val="-"/>
      <w:lvlJc w:val="left"/>
      <w:pPr>
        <w:ind w:left="1530" w:hanging="360"/>
      </w:pPr>
      <w:rPr>
        <w:rFonts w:ascii="Lotus Linotype" w:eastAsia="Times New Roman" w:hAnsi="Lotus Linotype" w:cs="Lotus Linotype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ECB26E7"/>
    <w:multiLevelType w:val="hybridMultilevel"/>
    <w:tmpl w:val="D94CDCB6"/>
    <w:lvl w:ilvl="0" w:tplc="1A0EF14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A3306F"/>
    <w:multiLevelType w:val="hybridMultilevel"/>
    <w:tmpl w:val="AC26CA5E"/>
    <w:lvl w:ilvl="0" w:tplc="47060AEE">
      <w:start w:val="2"/>
      <w:numFmt w:val="bullet"/>
      <w:lvlText w:val="-"/>
      <w:lvlJc w:val="left"/>
      <w:pPr>
        <w:ind w:left="1440" w:hanging="360"/>
      </w:pPr>
      <w:rPr>
        <w:rFonts w:ascii="Lotus Linotype" w:eastAsiaTheme="minorHAnsi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980ACF"/>
    <w:multiLevelType w:val="hybridMultilevel"/>
    <w:tmpl w:val="D28E1FA2"/>
    <w:lvl w:ilvl="0" w:tplc="F04E7F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F77F4E"/>
    <w:multiLevelType w:val="hybridMultilevel"/>
    <w:tmpl w:val="DC069202"/>
    <w:lvl w:ilvl="0" w:tplc="BFD27C60">
      <w:start w:val="1"/>
      <w:numFmt w:val="arabicAlpha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886A86"/>
    <w:multiLevelType w:val="hybridMultilevel"/>
    <w:tmpl w:val="45E4AC06"/>
    <w:lvl w:ilvl="0" w:tplc="14DC8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9F077A"/>
    <w:multiLevelType w:val="hybridMultilevel"/>
    <w:tmpl w:val="77184B4A"/>
    <w:lvl w:ilvl="0" w:tplc="CDB8CB84">
      <w:start w:val="1"/>
      <w:numFmt w:val="bullet"/>
      <w:lvlText w:val="-"/>
      <w:lvlJc w:val="left"/>
      <w:pPr>
        <w:ind w:left="1080" w:hanging="360"/>
      </w:pPr>
      <w:rPr>
        <w:rFonts w:ascii="Lotus Linotype" w:eastAsiaTheme="minorHAnsi" w:hAnsi="Lotus Linotype" w:cs="Lotus Linotype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E50EB4"/>
    <w:multiLevelType w:val="hybridMultilevel"/>
    <w:tmpl w:val="62CEECB4"/>
    <w:lvl w:ilvl="0" w:tplc="724E75B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14"/>
  </w:num>
  <w:num w:numId="12">
    <w:abstractNumId w:val="0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0"/>
    <w:rsid w:val="000038D6"/>
    <w:rsid w:val="00040B88"/>
    <w:rsid w:val="00054DFC"/>
    <w:rsid w:val="00056D44"/>
    <w:rsid w:val="00064275"/>
    <w:rsid w:val="00073E63"/>
    <w:rsid w:val="000809B5"/>
    <w:rsid w:val="000C07EB"/>
    <w:rsid w:val="000C2B1E"/>
    <w:rsid w:val="000E0C22"/>
    <w:rsid w:val="001010C7"/>
    <w:rsid w:val="00156C60"/>
    <w:rsid w:val="00177100"/>
    <w:rsid w:val="00180660"/>
    <w:rsid w:val="001B30F8"/>
    <w:rsid w:val="001D278B"/>
    <w:rsid w:val="001D64A1"/>
    <w:rsid w:val="001F0D21"/>
    <w:rsid w:val="00202794"/>
    <w:rsid w:val="00204011"/>
    <w:rsid w:val="0020663B"/>
    <w:rsid w:val="00267E32"/>
    <w:rsid w:val="00286420"/>
    <w:rsid w:val="002A13D0"/>
    <w:rsid w:val="002B44E3"/>
    <w:rsid w:val="002B7C85"/>
    <w:rsid w:val="00325877"/>
    <w:rsid w:val="0034131E"/>
    <w:rsid w:val="00341A6A"/>
    <w:rsid w:val="00347EE8"/>
    <w:rsid w:val="003668C3"/>
    <w:rsid w:val="00381072"/>
    <w:rsid w:val="00396813"/>
    <w:rsid w:val="00396894"/>
    <w:rsid w:val="003C6346"/>
    <w:rsid w:val="003D664E"/>
    <w:rsid w:val="003E27D4"/>
    <w:rsid w:val="0042761D"/>
    <w:rsid w:val="00452B7E"/>
    <w:rsid w:val="004640DD"/>
    <w:rsid w:val="00477959"/>
    <w:rsid w:val="00477AFF"/>
    <w:rsid w:val="0049022D"/>
    <w:rsid w:val="004D7451"/>
    <w:rsid w:val="005102AA"/>
    <w:rsid w:val="0054288F"/>
    <w:rsid w:val="00543ADB"/>
    <w:rsid w:val="00546413"/>
    <w:rsid w:val="00554C66"/>
    <w:rsid w:val="005555CF"/>
    <w:rsid w:val="00557C7F"/>
    <w:rsid w:val="00571F3F"/>
    <w:rsid w:val="0057437E"/>
    <w:rsid w:val="00576970"/>
    <w:rsid w:val="00590339"/>
    <w:rsid w:val="005A7165"/>
    <w:rsid w:val="005A71AC"/>
    <w:rsid w:val="005C41A3"/>
    <w:rsid w:val="005D3B46"/>
    <w:rsid w:val="005E0DE2"/>
    <w:rsid w:val="005F376A"/>
    <w:rsid w:val="005F4D41"/>
    <w:rsid w:val="00602C33"/>
    <w:rsid w:val="006134E6"/>
    <w:rsid w:val="00625DDA"/>
    <w:rsid w:val="0063299E"/>
    <w:rsid w:val="00651F18"/>
    <w:rsid w:val="00651FE1"/>
    <w:rsid w:val="00673A1F"/>
    <w:rsid w:val="006979B1"/>
    <w:rsid w:val="006B5BC0"/>
    <w:rsid w:val="006C27A6"/>
    <w:rsid w:val="006D0186"/>
    <w:rsid w:val="006E01AE"/>
    <w:rsid w:val="00700048"/>
    <w:rsid w:val="007844EB"/>
    <w:rsid w:val="0079379C"/>
    <w:rsid w:val="00795CCB"/>
    <w:rsid w:val="007B6767"/>
    <w:rsid w:val="007C4E30"/>
    <w:rsid w:val="008156A8"/>
    <w:rsid w:val="008303C6"/>
    <w:rsid w:val="008548E5"/>
    <w:rsid w:val="00854FFE"/>
    <w:rsid w:val="00895868"/>
    <w:rsid w:val="008A295A"/>
    <w:rsid w:val="008B5DAD"/>
    <w:rsid w:val="008D5743"/>
    <w:rsid w:val="008F714F"/>
    <w:rsid w:val="009462C2"/>
    <w:rsid w:val="00947A5E"/>
    <w:rsid w:val="0097435E"/>
    <w:rsid w:val="00975DBE"/>
    <w:rsid w:val="009872E8"/>
    <w:rsid w:val="0099120A"/>
    <w:rsid w:val="009E35EF"/>
    <w:rsid w:val="009E5525"/>
    <w:rsid w:val="00A71A43"/>
    <w:rsid w:val="00A8144D"/>
    <w:rsid w:val="00A8589A"/>
    <w:rsid w:val="00AF1713"/>
    <w:rsid w:val="00B05C43"/>
    <w:rsid w:val="00B10FF9"/>
    <w:rsid w:val="00B11AB6"/>
    <w:rsid w:val="00B4609C"/>
    <w:rsid w:val="00B7400E"/>
    <w:rsid w:val="00B82F0F"/>
    <w:rsid w:val="00BC3A99"/>
    <w:rsid w:val="00C02B86"/>
    <w:rsid w:val="00C07694"/>
    <w:rsid w:val="00C0795B"/>
    <w:rsid w:val="00C12CAC"/>
    <w:rsid w:val="00C2694C"/>
    <w:rsid w:val="00C41903"/>
    <w:rsid w:val="00C54F52"/>
    <w:rsid w:val="00C56A44"/>
    <w:rsid w:val="00C60A21"/>
    <w:rsid w:val="00C6699F"/>
    <w:rsid w:val="00C74EE6"/>
    <w:rsid w:val="00C753C0"/>
    <w:rsid w:val="00CB1503"/>
    <w:rsid w:val="00CC7D32"/>
    <w:rsid w:val="00CD636A"/>
    <w:rsid w:val="00CF1C37"/>
    <w:rsid w:val="00CF3FE7"/>
    <w:rsid w:val="00D056C9"/>
    <w:rsid w:val="00D213C0"/>
    <w:rsid w:val="00D36A70"/>
    <w:rsid w:val="00D65582"/>
    <w:rsid w:val="00D87C3B"/>
    <w:rsid w:val="00DB7975"/>
    <w:rsid w:val="00E02781"/>
    <w:rsid w:val="00E14B5B"/>
    <w:rsid w:val="00E61BDF"/>
    <w:rsid w:val="00E87C4B"/>
    <w:rsid w:val="00E91C14"/>
    <w:rsid w:val="00EA67D5"/>
    <w:rsid w:val="00EB0F21"/>
    <w:rsid w:val="00EC125B"/>
    <w:rsid w:val="00EC468E"/>
    <w:rsid w:val="00ED4E17"/>
    <w:rsid w:val="00F075DF"/>
    <w:rsid w:val="00F85829"/>
    <w:rsid w:val="00F9106B"/>
    <w:rsid w:val="00FA28CB"/>
    <w:rsid w:val="00FC278B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94"/>
    <w:pPr>
      <w:bidi/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CB"/>
  </w:style>
  <w:style w:type="paragraph" w:styleId="Footer">
    <w:name w:val="footer"/>
    <w:basedOn w:val="Normal"/>
    <w:link w:val="FooterChar"/>
    <w:uiPriority w:val="99"/>
    <w:unhideWhenUsed/>
    <w:rsid w:val="0079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CB"/>
  </w:style>
  <w:style w:type="paragraph" w:styleId="ListParagraph">
    <w:name w:val="List Paragraph"/>
    <w:basedOn w:val="Normal"/>
    <w:uiPriority w:val="34"/>
    <w:qFormat/>
    <w:rsid w:val="0061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79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94"/>
    <w:pPr>
      <w:bidi/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CB"/>
  </w:style>
  <w:style w:type="paragraph" w:styleId="Footer">
    <w:name w:val="footer"/>
    <w:basedOn w:val="Normal"/>
    <w:link w:val="FooterChar"/>
    <w:uiPriority w:val="99"/>
    <w:unhideWhenUsed/>
    <w:rsid w:val="0079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CB"/>
  </w:style>
  <w:style w:type="paragraph" w:styleId="ListParagraph">
    <w:name w:val="List Paragraph"/>
    <w:basedOn w:val="Normal"/>
    <w:uiPriority w:val="34"/>
    <w:qFormat/>
    <w:rsid w:val="0061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7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72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86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0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72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30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02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19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D583-3502-4307-8C1D-3E2AB193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abohaidar14313@gmail.com</dc:creator>
  <cp:keywords/>
  <dc:description/>
  <cp:lastModifiedBy>محمدمهدی عمادی</cp:lastModifiedBy>
  <cp:revision>114</cp:revision>
  <dcterms:created xsi:type="dcterms:W3CDTF">2022-10-28T18:12:00Z</dcterms:created>
  <dcterms:modified xsi:type="dcterms:W3CDTF">2023-03-15T14:13:00Z</dcterms:modified>
</cp:coreProperties>
</file>