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D5E6A" w:rsidRDefault="00AD5E6A" w:rsidP="00AD5E6A">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6521029" w:history="1">
        <w:r w:rsidRPr="00444459">
          <w:rPr>
            <w:rStyle w:val="Hyperlink"/>
            <w:noProof/>
            <w:rtl/>
          </w:rPr>
          <w:t>بررس</w:t>
        </w:r>
        <w:r w:rsidRPr="00444459">
          <w:rPr>
            <w:rStyle w:val="Hyperlink"/>
            <w:rFonts w:hint="cs"/>
            <w:noProof/>
            <w:rtl/>
          </w:rPr>
          <w:t>ی</w:t>
        </w:r>
        <w:r w:rsidRPr="00444459">
          <w:rPr>
            <w:rStyle w:val="Hyperlink"/>
            <w:noProof/>
            <w:rtl/>
          </w:rPr>
          <w:t xml:space="preserve"> تقد</w:t>
        </w:r>
        <w:r w:rsidRPr="00444459">
          <w:rPr>
            <w:rStyle w:val="Hyperlink"/>
            <w:rFonts w:hint="cs"/>
            <w:noProof/>
            <w:rtl/>
          </w:rPr>
          <w:t>ی</w:t>
        </w:r>
        <w:r w:rsidRPr="00444459">
          <w:rPr>
            <w:rStyle w:val="Hyperlink"/>
            <w:rFonts w:hint="eastAsia"/>
            <w:noProof/>
            <w:rtl/>
          </w:rPr>
          <w:t>م</w:t>
        </w:r>
        <w:r w:rsidRPr="00444459">
          <w:rPr>
            <w:rStyle w:val="Hyperlink"/>
            <w:noProof/>
            <w:rtl/>
          </w:rPr>
          <w:t xml:space="preserve"> سهو</w:t>
        </w:r>
        <w:r w:rsidRPr="00444459">
          <w:rPr>
            <w:rStyle w:val="Hyperlink"/>
            <w:rFonts w:hint="cs"/>
            <w:noProof/>
            <w:rtl/>
          </w:rPr>
          <w:t>ی</w:t>
        </w:r>
        <w:r w:rsidRPr="00444459">
          <w:rPr>
            <w:rStyle w:val="Hyperlink"/>
            <w:noProof/>
            <w:rtl/>
          </w:rPr>
          <w:t xml:space="preserve"> سور</w:t>
        </w:r>
        <w:r w:rsidRPr="00444459">
          <w:rPr>
            <w:rStyle w:val="Hyperlink"/>
            <w:rFonts w:hint="cs"/>
            <w:noProof/>
            <w:rtl/>
          </w:rPr>
          <w:t>ۀ</w:t>
        </w:r>
        <w:r w:rsidRPr="00444459">
          <w:rPr>
            <w:rStyle w:val="Hyperlink"/>
            <w:noProof/>
            <w:rtl/>
          </w:rPr>
          <w:t xml:space="preserve"> بر حمد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96521029 </w:instrText>
        </w:r>
        <w:r>
          <w:rPr>
            <w:noProof/>
            <w:webHidden/>
          </w:rPr>
          <w:instrText>\h</w:instrText>
        </w:r>
        <w:r>
          <w:rPr>
            <w:noProof/>
            <w:webHidden/>
            <w:rtl/>
          </w:rPr>
          <w:instrText xml:space="preserve"> </w:instrText>
        </w:r>
        <w:r>
          <w:rPr>
            <w:noProof/>
            <w:webHidden/>
            <w:rtl/>
          </w:rPr>
        </w:r>
        <w:r>
          <w:rPr>
            <w:noProof/>
            <w:webHidden/>
            <w:rtl/>
          </w:rPr>
          <w:fldChar w:fldCharType="separate"/>
        </w:r>
        <w:r w:rsidR="003E3E5C">
          <w:rPr>
            <w:noProof/>
            <w:webHidden/>
            <w:rtl/>
          </w:rPr>
          <w:t>1</w:t>
        </w:r>
        <w:r>
          <w:rPr>
            <w:noProof/>
            <w:webHidden/>
            <w:rtl/>
          </w:rPr>
          <w:fldChar w:fldCharType="end"/>
        </w:r>
      </w:hyperlink>
    </w:p>
    <w:p w:rsidR="00AD5E6A" w:rsidRDefault="00AD5E6A" w:rsidP="00AD5E6A">
      <w:pPr>
        <w:pStyle w:val="TOC2"/>
        <w:tabs>
          <w:tab w:val="right" w:leader="dot" w:pos="10194"/>
        </w:tabs>
        <w:rPr>
          <w:rFonts w:asciiTheme="minorHAnsi" w:eastAsiaTheme="minorEastAsia" w:hAnsiTheme="minorHAnsi" w:cstheme="minorBidi"/>
          <w:bCs w:val="0"/>
          <w:noProof/>
          <w:color w:val="auto"/>
          <w:szCs w:val="22"/>
          <w:rtl/>
          <w:lang w:bidi="ar-SA"/>
        </w:rPr>
      </w:pPr>
      <w:hyperlink w:anchor="_Toc96521030" w:history="1">
        <w:r w:rsidRPr="00444459">
          <w:rPr>
            <w:rStyle w:val="Hyperlink"/>
            <w:noProof/>
            <w:rtl/>
          </w:rPr>
          <w:t>فرض سوم: التفات بعد از رکوع به تقد</w:t>
        </w:r>
        <w:r w:rsidRPr="00444459">
          <w:rPr>
            <w:rStyle w:val="Hyperlink"/>
            <w:rFonts w:hint="cs"/>
            <w:noProof/>
            <w:rtl/>
          </w:rPr>
          <w:t>ی</w:t>
        </w:r>
        <w:r w:rsidRPr="00444459">
          <w:rPr>
            <w:rStyle w:val="Hyperlink"/>
            <w:rFonts w:hint="eastAsia"/>
            <w:noProof/>
            <w:rtl/>
          </w:rPr>
          <w:t>م</w:t>
        </w:r>
        <w:r w:rsidRPr="00444459">
          <w:rPr>
            <w:rStyle w:val="Hyperlink"/>
            <w:noProof/>
            <w:rtl/>
          </w:rPr>
          <w:t xml:space="preserve"> سهو</w:t>
        </w:r>
        <w:r w:rsidRPr="00444459">
          <w:rPr>
            <w:rStyle w:val="Hyperlink"/>
            <w:rFonts w:hint="cs"/>
            <w:noProof/>
            <w:rtl/>
          </w:rPr>
          <w:t>ی</w:t>
        </w:r>
        <w:r w:rsidRPr="00444459">
          <w:rPr>
            <w:rStyle w:val="Hyperlink"/>
            <w:noProof/>
            <w:rtl/>
          </w:rPr>
          <w:t xml:space="preserve"> سور</w:t>
        </w:r>
        <w:r w:rsidRPr="00444459">
          <w:rPr>
            <w:rStyle w:val="Hyperlink"/>
            <w:rFonts w:hint="cs"/>
            <w:noProof/>
            <w:rtl/>
          </w:rPr>
          <w:t>ۀ</w:t>
        </w:r>
        <w:r w:rsidRPr="00444459">
          <w:rPr>
            <w:rStyle w:val="Hyperlink"/>
            <w:noProof/>
            <w:rtl/>
          </w:rPr>
          <w:t xml:space="preserve"> بر حمد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96521030 </w:instrText>
        </w:r>
        <w:r>
          <w:rPr>
            <w:noProof/>
            <w:webHidden/>
          </w:rPr>
          <w:instrText>\h</w:instrText>
        </w:r>
        <w:r>
          <w:rPr>
            <w:noProof/>
            <w:webHidden/>
            <w:rtl/>
          </w:rPr>
          <w:instrText xml:space="preserve"> </w:instrText>
        </w:r>
        <w:r>
          <w:rPr>
            <w:noProof/>
            <w:webHidden/>
            <w:rtl/>
          </w:rPr>
        </w:r>
        <w:r>
          <w:rPr>
            <w:noProof/>
            <w:webHidden/>
            <w:rtl/>
          </w:rPr>
          <w:fldChar w:fldCharType="separate"/>
        </w:r>
        <w:r w:rsidR="003E3E5C">
          <w:rPr>
            <w:noProof/>
            <w:webHidden/>
            <w:rtl/>
          </w:rPr>
          <w:t>1</w:t>
        </w:r>
        <w:r>
          <w:rPr>
            <w:noProof/>
            <w:webHidden/>
            <w:rtl/>
          </w:rPr>
          <w:fldChar w:fldCharType="end"/>
        </w:r>
      </w:hyperlink>
    </w:p>
    <w:p w:rsidR="00AD5E6A" w:rsidRDefault="00AD5E6A" w:rsidP="00AD5E6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6521031" w:history="1">
        <w:r w:rsidRPr="00444459">
          <w:rPr>
            <w:rStyle w:val="Hyperlink"/>
            <w:noProof/>
            <w:rtl/>
          </w:rPr>
          <w:t>کلام محقق خو</w:t>
        </w:r>
        <w:r w:rsidRPr="00444459">
          <w:rPr>
            <w:rStyle w:val="Hyperlink"/>
            <w:rFonts w:hint="cs"/>
            <w:noProof/>
            <w:rtl/>
          </w:rPr>
          <w:t>یی</w:t>
        </w:r>
        <w:bookmarkStart w:id="0" w:name="_GoBack"/>
        <w:bookmarkEnd w:id="0"/>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96521031 </w:instrText>
        </w:r>
        <w:r>
          <w:rPr>
            <w:noProof/>
            <w:webHidden/>
          </w:rPr>
          <w:instrText>\h</w:instrText>
        </w:r>
        <w:r>
          <w:rPr>
            <w:noProof/>
            <w:webHidden/>
            <w:rtl/>
          </w:rPr>
          <w:instrText xml:space="preserve"> </w:instrText>
        </w:r>
        <w:r>
          <w:rPr>
            <w:noProof/>
            <w:webHidden/>
            <w:rtl/>
          </w:rPr>
        </w:r>
        <w:r>
          <w:rPr>
            <w:noProof/>
            <w:webHidden/>
            <w:rtl/>
          </w:rPr>
          <w:fldChar w:fldCharType="separate"/>
        </w:r>
        <w:r w:rsidR="003E3E5C">
          <w:rPr>
            <w:noProof/>
            <w:webHidden/>
            <w:rtl/>
          </w:rPr>
          <w:t>1</w:t>
        </w:r>
        <w:r>
          <w:rPr>
            <w:noProof/>
            <w:webHidden/>
            <w:rtl/>
          </w:rPr>
          <w:fldChar w:fldCharType="end"/>
        </w:r>
      </w:hyperlink>
    </w:p>
    <w:p w:rsidR="00AD5E6A" w:rsidRDefault="00AD5E6A" w:rsidP="00AD5E6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6521032" w:history="1">
        <w:r w:rsidRPr="00444459">
          <w:rPr>
            <w:rStyle w:val="Hyperlink"/>
            <w:noProof/>
            <w:rtl/>
          </w:rPr>
          <w:t>ثمره بحث از اخلال به شرط</w:t>
        </w:r>
        <w:r w:rsidRPr="00444459">
          <w:rPr>
            <w:rStyle w:val="Hyperlink"/>
            <w:rFonts w:hint="cs"/>
            <w:noProof/>
            <w:rtl/>
          </w:rPr>
          <w:t>ی</w:t>
        </w:r>
        <w:r w:rsidRPr="00444459">
          <w:rPr>
            <w:rStyle w:val="Hyperlink"/>
            <w:rFonts w:hint="eastAsia"/>
            <w:noProof/>
            <w:rtl/>
          </w:rPr>
          <w:t>ت</w:t>
        </w:r>
        <w:r w:rsidRPr="00444459">
          <w:rPr>
            <w:rStyle w:val="Hyperlink"/>
            <w:noProof/>
            <w:rtl/>
          </w:rPr>
          <w:t xml:space="preserve"> ترت</w:t>
        </w:r>
        <w:r w:rsidRPr="00444459">
          <w:rPr>
            <w:rStyle w:val="Hyperlink"/>
            <w:rFonts w:hint="cs"/>
            <w:noProof/>
            <w:rtl/>
          </w:rPr>
          <w:t>ی</w:t>
        </w:r>
        <w:r w:rsidRPr="00444459">
          <w:rPr>
            <w:rStyle w:val="Hyperlink"/>
            <w:rFonts w:hint="eastAsia"/>
            <w:noProof/>
            <w:rtl/>
          </w:rPr>
          <w:t>ب</w:t>
        </w:r>
        <w:r w:rsidRPr="00444459">
          <w:rPr>
            <w:rStyle w:val="Hyperlink"/>
            <w:noProof/>
            <w:rtl/>
          </w:rPr>
          <w:t xml:space="preserve"> </w:t>
        </w:r>
        <w:r w:rsidRPr="00444459">
          <w:rPr>
            <w:rStyle w:val="Hyperlink"/>
            <w:rFonts w:hint="cs"/>
            <w:noProof/>
            <w:rtl/>
          </w:rPr>
          <w:t>ی</w:t>
        </w:r>
        <w:r w:rsidRPr="00444459">
          <w:rPr>
            <w:rStyle w:val="Hyperlink"/>
            <w:rFonts w:hint="eastAsia"/>
            <w:noProof/>
            <w:rtl/>
          </w:rPr>
          <w:t>ا</w:t>
        </w:r>
        <w:r w:rsidRPr="00444459">
          <w:rPr>
            <w:rStyle w:val="Hyperlink"/>
            <w:noProof/>
            <w:rtl/>
          </w:rPr>
          <w:t xml:space="preserve"> ز</w:t>
        </w:r>
        <w:r w:rsidRPr="00444459">
          <w:rPr>
            <w:rStyle w:val="Hyperlink"/>
            <w:rFonts w:hint="cs"/>
            <w:noProof/>
            <w:rtl/>
          </w:rPr>
          <w:t>ی</w:t>
        </w:r>
        <w:r w:rsidRPr="00444459">
          <w:rPr>
            <w:rStyle w:val="Hyperlink"/>
            <w:rFonts w:hint="eastAsia"/>
            <w:noProof/>
            <w:rtl/>
          </w:rPr>
          <w:t>اده</w:t>
        </w:r>
        <w:r w:rsidRPr="00444459">
          <w:rPr>
            <w:rStyle w:val="Hyperlink"/>
            <w:noProof/>
            <w:rtl/>
          </w:rPr>
          <w:t xml:space="preserve"> و </w:t>
        </w:r>
        <w:r w:rsidRPr="00444459">
          <w:rPr>
            <w:rStyle w:val="Hyperlink"/>
            <w:rFonts w:hint="cs"/>
            <w:noProof/>
            <w:rtl/>
          </w:rPr>
          <w:t>ی</w:t>
        </w:r>
        <w:r w:rsidRPr="00444459">
          <w:rPr>
            <w:rStyle w:val="Hyperlink"/>
            <w:rFonts w:hint="eastAsia"/>
            <w:noProof/>
            <w:rtl/>
          </w:rPr>
          <w:t>ا</w:t>
        </w:r>
        <w:r w:rsidRPr="00444459">
          <w:rPr>
            <w:rStyle w:val="Hyperlink"/>
            <w:noProof/>
            <w:rtl/>
          </w:rPr>
          <w:t xml:space="preserve"> نق</w:t>
        </w:r>
        <w:r w:rsidRPr="00444459">
          <w:rPr>
            <w:rStyle w:val="Hyperlink"/>
            <w:rFonts w:hint="cs"/>
            <w:noProof/>
            <w:rtl/>
          </w:rPr>
          <w:t>ی</w:t>
        </w:r>
        <w:r w:rsidRPr="00444459">
          <w:rPr>
            <w:rStyle w:val="Hyperlink"/>
            <w:rFonts w:hint="eastAsia"/>
            <w:noProof/>
            <w:rtl/>
          </w:rPr>
          <w:t>ص</w:t>
        </w:r>
        <w:r w:rsidRPr="00444459">
          <w:rPr>
            <w:rStyle w:val="Hyperlink"/>
            <w:noProof/>
            <w:rtl/>
          </w:rPr>
          <w:t>ه بودن سور</w:t>
        </w:r>
        <w:r w:rsidRPr="00444459">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96521032 </w:instrText>
        </w:r>
        <w:r>
          <w:rPr>
            <w:noProof/>
            <w:webHidden/>
          </w:rPr>
          <w:instrText>\h</w:instrText>
        </w:r>
        <w:r>
          <w:rPr>
            <w:noProof/>
            <w:webHidden/>
            <w:rtl/>
          </w:rPr>
          <w:instrText xml:space="preserve"> </w:instrText>
        </w:r>
        <w:r>
          <w:rPr>
            <w:noProof/>
            <w:webHidden/>
            <w:rtl/>
          </w:rPr>
        </w:r>
        <w:r>
          <w:rPr>
            <w:noProof/>
            <w:webHidden/>
            <w:rtl/>
          </w:rPr>
          <w:fldChar w:fldCharType="separate"/>
        </w:r>
        <w:r w:rsidR="003E3E5C">
          <w:rPr>
            <w:noProof/>
            <w:webHidden/>
            <w:rtl/>
          </w:rPr>
          <w:t>2</w:t>
        </w:r>
        <w:r>
          <w:rPr>
            <w:noProof/>
            <w:webHidden/>
            <w:rtl/>
          </w:rPr>
          <w:fldChar w:fldCharType="end"/>
        </w:r>
      </w:hyperlink>
    </w:p>
    <w:p w:rsidR="00AD5E6A" w:rsidRDefault="00AD5E6A" w:rsidP="00AD5E6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6521033" w:history="1">
        <w:r w:rsidRPr="00444459">
          <w:rPr>
            <w:rStyle w:val="Hyperlink"/>
            <w:noProof/>
            <w:rtl/>
          </w:rPr>
          <w:t>نکته پا</w:t>
        </w:r>
        <w:r w:rsidRPr="00444459">
          <w:rPr>
            <w:rStyle w:val="Hyperlink"/>
            <w:rFonts w:hint="cs"/>
            <w:noProof/>
            <w:rtl/>
          </w:rPr>
          <w:t>ی</w:t>
        </w:r>
        <w:r w:rsidRPr="00444459">
          <w:rPr>
            <w:rStyle w:val="Hyperlink"/>
            <w:rFonts w:hint="eastAsia"/>
            <w:noProof/>
            <w:rtl/>
          </w:rPr>
          <w:t>ان</w:t>
        </w:r>
        <w:r w:rsidRPr="00444459">
          <w:rPr>
            <w:rStyle w:val="Hyperlink"/>
            <w:rFonts w:hint="cs"/>
            <w:noProof/>
            <w:rtl/>
          </w:rPr>
          <w:t>ی</w:t>
        </w:r>
        <w:r w:rsidRPr="00444459">
          <w:rPr>
            <w:rStyle w:val="Hyperlink"/>
            <w:noProof/>
            <w:rtl/>
          </w:rPr>
          <w:t xml:space="preserve"> در بحث تقد</w:t>
        </w:r>
        <w:r w:rsidRPr="00444459">
          <w:rPr>
            <w:rStyle w:val="Hyperlink"/>
            <w:rFonts w:hint="cs"/>
            <w:noProof/>
            <w:rtl/>
          </w:rPr>
          <w:t>ی</w:t>
        </w:r>
        <w:r w:rsidRPr="00444459">
          <w:rPr>
            <w:rStyle w:val="Hyperlink"/>
            <w:rFonts w:hint="eastAsia"/>
            <w:noProof/>
            <w:rtl/>
          </w:rPr>
          <w:t>م</w:t>
        </w:r>
        <w:r w:rsidRPr="00444459">
          <w:rPr>
            <w:rStyle w:val="Hyperlink"/>
            <w:noProof/>
            <w:rtl/>
          </w:rPr>
          <w:t xml:space="preserve"> سهو</w:t>
        </w:r>
        <w:r w:rsidRPr="00444459">
          <w:rPr>
            <w:rStyle w:val="Hyperlink"/>
            <w:rFonts w:hint="cs"/>
            <w:noProof/>
            <w:rtl/>
          </w:rPr>
          <w:t>ی</w:t>
        </w:r>
        <w:r w:rsidRPr="00444459">
          <w:rPr>
            <w:rStyle w:val="Hyperlink"/>
            <w:noProof/>
            <w:rtl/>
          </w:rPr>
          <w:t xml:space="preserve"> سور</w:t>
        </w:r>
        <w:r w:rsidRPr="00444459">
          <w:rPr>
            <w:rStyle w:val="Hyperlink"/>
            <w:rFonts w:hint="cs"/>
            <w:noProof/>
            <w:rtl/>
          </w:rPr>
          <w:t>ۀ</w:t>
        </w:r>
        <w:r w:rsidRPr="00444459">
          <w:rPr>
            <w:rStyle w:val="Hyperlink"/>
            <w:noProof/>
            <w:rtl/>
          </w:rPr>
          <w:t>: فرما</w:t>
        </w:r>
        <w:r w:rsidRPr="00444459">
          <w:rPr>
            <w:rStyle w:val="Hyperlink"/>
            <w:rFonts w:hint="cs"/>
            <w:noProof/>
            <w:rtl/>
          </w:rPr>
          <w:t>ی</w:t>
        </w:r>
        <w:r w:rsidRPr="00444459">
          <w:rPr>
            <w:rStyle w:val="Hyperlink"/>
            <w:rFonts w:hint="eastAsia"/>
            <w:noProof/>
            <w:rtl/>
          </w:rPr>
          <w:t>ش</w:t>
        </w:r>
        <w:r w:rsidRPr="00444459">
          <w:rPr>
            <w:rStyle w:val="Hyperlink"/>
            <w:noProof/>
            <w:rtl/>
          </w:rPr>
          <w:t xml:space="preserve"> آ</w:t>
        </w:r>
        <w:r w:rsidRPr="00444459">
          <w:rPr>
            <w:rStyle w:val="Hyperlink"/>
            <w:rFonts w:hint="cs"/>
            <w:noProof/>
            <w:rtl/>
          </w:rPr>
          <w:t>ی</w:t>
        </w:r>
        <w:r w:rsidRPr="00444459">
          <w:rPr>
            <w:rStyle w:val="Hyperlink"/>
            <w:rFonts w:hint="eastAsia"/>
            <w:noProof/>
            <w:rtl/>
          </w:rPr>
          <w:t>ت</w:t>
        </w:r>
        <w:r w:rsidRPr="00444459">
          <w:rPr>
            <w:rStyle w:val="Hyperlink"/>
            <w:noProof/>
            <w:rtl/>
          </w:rPr>
          <w:t xml:space="preserve"> الله س</w:t>
        </w:r>
        <w:r w:rsidRPr="00444459">
          <w:rPr>
            <w:rStyle w:val="Hyperlink"/>
            <w:rFonts w:hint="cs"/>
            <w:noProof/>
            <w:rtl/>
          </w:rPr>
          <w:t>ی</w:t>
        </w:r>
        <w:r w:rsidRPr="00444459">
          <w:rPr>
            <w:rStyle w:val="Hyperlink"/>
            <w:rFonts w:hint="eastAsia"/>
            <w:noProof/>
            <w:rtl/>
          </w:rPr>
          <w:t>ستان</w:t>
        </w:r>
        <w:r w:rsidRPr="00444459">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96521033 </w:instrText>
        </w:r>
        <w:r>
          <w:rPr>
            <w:noProof/>
            <w:webHidden/>
          </w:rPr>
          <w:instrText>\h</w:instrText>
        </w:r>
        <w:r>
          <w:rPr>
            <w:noProof/>
            <w:webHidden/>
            <w:rtl/>
          </w:rPr>
          <w:instrText xml:space="preserve"> </w:instrText>
        </w:r>
        <w:r>
          <w:rPr>
            <w:noProof/>
            <w:webHidden/>
            <w:rtl/>
          </w:rPr>
        </w:r>
        <w:r>
          <w:rPr>
            <w:noProof/>
            <w:webHidden/>
            <w:rtl/>
          </w:rPr>
          <w:fldChar w:fldCharType="separate"/>
        </w:r>
        <w:r w:rsidR="003E3E5C">
          <w:rPr>
            <w:noProof/>
            <w:webHidden/>
            <w:rtl/>
          </w:rPr>
          <w:t>4</w:t>
        </w:r>
        <w:r>
          <w:rPr>
            <w:noProof/>
            <w:webHidden/>
            <w:rtl/>
          </w:rPr>
          <w:fldChar w:fldCharType="end"/>
        </w:r>
      </w:hyperlink>
    </w:p>
    <w:p w:rsidR="00AD5E6A" w:rsidRDefault="00AD5E6A" w:rsidP="00AD5E6A">
      <w:pPr>
        <w:pStyle w:val="TOC1"/>
        <w:rPr>
          <w:rFonts w:asciiTheme="minorHAnsi" w:eastAsiaTheme="minorEastAsia" w:hAnsiTheme="minorHAnsi" w:cstheme="minorBidi"/>
          <w:noProof/>
          <w:color w:val="auto"/>
          <w:szCs w:val="22"/>
          <w:rtl/>
          <w:lang w:bidi="ar-SA"/>
        </w:rPr>
      </w:pPr>
      <w:hyperlink w:anchor="_Toc96521034" w:history="1">
        <w:r w:rsidRPr="00444459">
          <w:rPr>
            <w:rStyle w:val="Hyperlink"/>
            <w:noProof/>
            <w:rtl/>
          </w:rPr>
          <w:t>بررس</w:t>
        </w:r>
        <w:r w:rsidRPr="00444459">
          <w:rPr>
            <w:rStyle w:val="Hyperlink"/>
            <w:rFonts w:hint="cs"/>
            <w:noProof/>
            <w:rtl/>
          </w:rPr>
          <w:t>ی</w:t>
        </w:r>
        <w:r w:rsidRPr="00444459">
          <w:rPr>
            <w:rStyle w:val="Hyperlink"/>
            <w:noProof/>
            <w:rtl/>
          </w:rPr>
          <w:t xml:space="preserve"> مسائل مربوط به بحث قرائت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96521034 </w:instrText>
        </w:r>
        <w:r>
          <w:rPr>
            <w:noProof/>
            <w:webHidden/>
          </w:rPr>
          <w:instrText>\h</w:instrText>
        </w:r>
        <w:r>
          <w:rPr>
            <w:noProof/>
            <w:webHidden/>
            <w:rtl/>
          </w:rPr>
          <w:instrText xml:space="preserve"> </w:instrText>
        </w:r>
        <w:r>
          <w:rPr>
            <w:noProof/>
            <w:webHidden/>
            <w:rtl/>
          </w:rPr>
        </w:r>
        <w:r>
          <w:rPr>
            <w:noProof/>
            <w:webHidden/>
            <w:rtl/>
          </w:rPr>
          <w:fldChar w:fldCharType="separate"/>
        </w:r>
        <w:r w:rsidR="003E3E5C">
          <w:rPr>
            <w:noProof/>
            <w:webHidden/>
            <w:rtl/>
          </w:rPr>
          <w:t>5</w:t>
        </w:r>
        <w:r>
          <w:rPr>
            <w:noProof/>
            <w:webHidden/>
            <w:rtl/>
          </w:rPr>
          <w:fldChar w:fldCharType="end"/>
        </w:r>
      </w:hyperlink>
    </w:p>
    <w:p w:rsidR="00AD5E6A" w:rsidRDefault="00AD5E6A" w:rsidP="00AD5E6A">
      <w:pPr>
        <w:pStyle w:val="TOC2"/>
        <w:tabs>
          <w:tab w:val="right" w:leader="dot" w:pos="10194"/>
        </w:tabs>
        <w:rPr>
          <w:rFonts w:asciiTheme="minorHAnsi" w:eastAsiaTheme="minorEastAsia" w:hAnsiTheme="minorHAnsi" w:cstheme="minorBidi"/>
          <w:bCs w:val="0"/>
          <w:noProof/>
          <w:color w:val="auto"/>
          <w:szCs w:val="22"/>
          <w:rtl/>
          <w:lang w:bidi="ar-SA"/>
        </w:rPr>
      </w:pPr>
      <w:hyperlink w:anchor="_Toc96521035" w:history="1">
        <w:r w:rsidRPr="00444459">
          <w:rPr>
            <w:rStyle w:val="Hyperlink"/>
            <w:noProof/>
            <w:rtl/>
          </w:rPr>
          <w:t>مسأله اول: رکن نبودن قرائت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96521035 </w:instrText>
        </w:r>
        <w:r>
          <w:rPr>
            <w:noProof/>
            <w:webHidden/>
          </w:rPr>
          <w:instrText>\h</w:instrText>
        </w:r>
        <w:r>
          <w:rPr>
            <w:noProof/>
            <w:webHidden/>
            <w:rtl/>
          </w:rPr>
          <w:instrText xml:space="preserve"> </w:instrText>
        </w:r>
        <w:r>
          <w:rPr>
            <w:noProof/>
            <w:webHidden/>
            <w:rtl/>
          </w:rPr>
        </w:r>
        <w:r>
          <w:rPr>
            <w:noProof/>
            <w:webHidden/>
            <w:rtl/>
          </w:rPr>
          <w:fldChar w:fldCharType="separate"/>
        </w:r>
        <w:r w:rsidR="003E3E5C">
          <w:rPr>
            <w:noProof/>
            <w:webHidden/>
            <w:rtl/>
          </w:rPr>
          <w:t>5</w:t>
        </w:r>
        <w:r>
          <w:rPr>
            <w:noProof/>
            <w:webHidden/>
            <w:rtl/>
          </w:rPr>
          <w:fldChar w:fldCharType="end"/>
        </w:r>
      </w:hyperlink>
    </w:p>
    <w:p w:rsidR="00AD5E6A" w:rsidRDefault="00AD5E6A" w:rsidP="00AD5E6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6521036" w:history="1">
        <w:r w:rsidRPr="00444459">
          <w:rPr>
            <w:rStyle w:val="Hyperlink"/>
            <w:noProof/>
            <w:rtl/>
          </w:rPr>
          <w:t>ترک سهو</w:t>
        </w:r>
        <w:r w:rsidRPr="00444459">
          <w:rPr>
            <w:rStyle w:val="Hyperlink"/>
            <w:rFonts w:hint="cs"/>
            <w:noProof/>
            <w:rtl/>
          </w:rPr>
          <w:t>ی</w:t>
        </w:r>
        <w:r w:rsidRPr="00444459">
          <w:rPr>
            <w:rStyle w:val="Hyperlink"/>
            <w:noProof/>
            <w:rtl/>
          </w:rPr>
          <w:t xml:space="preserve"> قرائت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96521036 </w:instrText>
        </w:r>
        <w:r>
          <w:rPr>
            <w:noProof/>
            <w:webHidden/>
          </w:rPr>
          <w:instrText>\h</w:instrText>
        </w:r>
        <w:r>
          <w:rPr>
            <w:noProof/>
            <w:webHidden/>
            <w:rtl/>
          </w:rPr>
          <w:instrText xml:space="preserve"> </w:instrText>
        </w:r>
        <w:r>
          <w:rPr>
            <w:noProof/>
            <w:webHidden/>
            <w:rtl/>
          </w:rPr>
        </w:r>
        <w:r>
          <w:rPr>
            <w:noProof/>
            <w:webHidden/>
            <w:rtl/>
          </w:rPr>
          <w:fldChar w:fldCharType="separate"/>
        </w:r>
        <w:r w:rsidR="003E3E5C">
          <w:rPr>
            <w:noProof/>
            <w:webHidden/>
            <w:rtl/>
          </w:rPr>
          <w:t>6</w:t>
        </w:r>
        <w:r>
          <w:rPr>
            <w:noProof/>
            <w:webHidden/>
            <w:rtl/>
          </w:rPr>
          <w:fldChar w:fldCharType="end"/>
        </w:r>
      </w:hyperlink>
    </w:p>
    <w:p w:rsidR="00AD5E6A" w:rsidRDefault="00AD5E6A" w:rsidP="00AD5E6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6521037" w:history="1">
        <w:r w:rsidRPr="00444459">
          <w:rPr>
            <w:rStyle w:val="Hyperlink"/>
            <w:noProof/>
            <w:rtl/>
          </w:rPr>
          <w:t>بررس</w:t>
        </w:r>
        <w:r w:rsidRPr="00444459">
          <w:rPr>
            <w:rStyle w:val="Hyperlink"/>
            <w:rFonts w:hint="cs"/>
            <w:noProof/>
            <w:rtl/>
          </w:rPr>
          <w:t>ی</w:t>
        </w:r>
        <w:r w:rsidRPr="00444459">
          <w:rPr>
            <w:rStyle w:val="Hyperlink"/>
            <w:noProof/>
            <w:rtl/>
          </w:rPr>
          <w:t xml:space="preserve"> دل</w:t>
        </w:r>
        <w:r w:rsidRPr="00444459">
          <w:rPr>
            <w:rStyle w:val="Hyperlink"/>
            <w:rFonts w:hint="cs"/>
            <w:noProof/>
            <w:rtl/>
          </w:rPr>
          <w:t>ی</w:t>
        </w:r>
        <w:r w:rsidRPr="00444459">
          <w:rPr>
            <w:rStyle w:val="Hyperlink"/>
            <w:rFonts w:hint="eastAsia"/>
            <w:noProof/>
            <w:rtl/>
          </w:rPr>
          <w:t>ل</w:t>
        </w:r>
        <w:r w:rsidRPr="00444459">
          <w:rPr>
            <w:rStyle w:val="Hyperlink"/>
            <w:noProof/>
            <w:rtl/>
          </w:rPr>
          <w:t xml:space="preserve"> عدم لزوم بازگشت به قرائت و انجام آن بعد از رکوع</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96521037 </w:instrText>
        </w:r>
        <w:r>
          <w:rPr>
            <w:noProof/>
            <w:webHidden/>
          </w:rPr>
          <w:instrText>\h</w:instrText>
        </w:r>
        <w:r>
          <w:rPr>
            <w:noProof/>
            <w:webHidden/>
            <w:rtl/>
          </w:rPr>
          <w:instrText xml:space="preserve"> </w:instrText>
        </w:r>
        <w:r>
          <w:rPr>
            <w:noProof/>
            <w:webHidden/>
            <w:rtl/>
          </w:rPr>
        </w:r>
        <w:r>
          <w:rPr>
            <w:noProof/>
            <w:webHidden/>
            <w:rtl/>
          </w:rPr>
          <w:fldChar w:fldCharType="separate"/>
        </w:r>
        <w:r w:rsidR="003E3E5C">
          <w:rPr>
            <w:noProof/>
            <w:webHidden/>
            <w:rtl/>
          </w:rPr>
          <w:t>6</w:t>
        </w:r>
        <w:r>
          <w:rPr>
            <w:noProof/>
            <w:webHidden/>
            <w:rtl/>
          </w:rPr>
          <w:fldChar w:fldCharType="end"/>
        </w:r>
      </w:hyperlink>
    </w:p>
    <w:p w:rsidR="00AD5E6A" w:rsidRDefault="00AD5E6A" w:rsidP="00AD5E6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6521038" w:history="1">
        <w:r w:rsidRPr="00444459">
          <w:rPr>
            <w:rStyle w:val="Hyperlink"/>
            <w:noProof/>
            <w:rtl/>
          </w:rPr>
          <w:t>بررس</w:t>
        </w:r>
        <w:r w:rsidRPr="00444459">
          <w:rPr>
            <w:rStyle w:val="Hyperlink"/>
            <w:rFonts w:hint="cs"/>
            <w:noProof/>
            <w:rtl/>
          </w:rPr>
          <w:t>ی</w:t>
        </w:r>
        <w:r w:rsidRPr="00444459">
          <w:rPr>
            <w:rStyle w:val="Hyperlink"/>
            <w:noProof/>
            <w:rtl/>
          </w:rPr>
          <w:t xml:space="preserve"> صح</w:t>
        </w:r>
        <w:r w:rsidRPr="00444459">
          <w:rPr>
            <w:rStyle w:val="Hyperlink"/>
            <w:rFonts w:hint="cs"/>
            <w:noProof/>
            <w:rtl/>
          </w:rPr>
          <w:t>ی</w:t>
        </w:r>
        <w:r w:rsidRPr="00444459">
          <w:rPr>
            <w:rStyle w:val="Hyperlink"/>
            <w:rFonts w:hint="eastAsia"/>
            <w:noProof/>
            <w:rtl/>
          </w:rPr>
          <w:t>حه</w:t>
        </w:r>
        <w:r w:rsidRPr="00444459">
          <w:rPr>
            <w:rStyle w:val="Hyperlink"/>
            <w:noProof/>
            <w:rtl/>
          </w:rPr>
          <w:t xml:space="preserve"> زراره در ب</w:t>
        </w:r>
        <w:r w:rsidRPr="00444459">
          <w:rPr>
            <w:rStyle w:val="Hyperlink"/>
            <w:rFonts w:hint="cs"/>
            <w:noProof/>
            <w:rtl/>
          </w:rPr>
          <w:t>ی</w:t>
        </w:r>
        <w:r w:rsidRPr="00444459">
          <w:rPr>
            <w:rStyle w:val="Hyperlink"/>
            <w:noProof/>
            <w:rtl/>
          </w:rPr>
          <w:t xml:space="preserve"> اشکال بودن نماز در صورت ترک سهو</w:t>
        </w:r>
        <w:r w:rsidRPr="00444459">
          <w:rPr>
            <w:rStyle w:val="Hyperlink"/>
            <w:rFonts w:hint="cs"/>
            <w:noProof/>
            <w:rtl/>
          </w:rPr>
          <w:t>ی</w:t>
        </w:r>
        <w:r w:rsidRPr="00444459">
          <w:rPr>
            <w:rStyle w:val="Hyperlink"/>
            <w:noProof/>
            <w:rtl/>
          </w:rPr>
          <w:t xml:space="preserve"> </w:t>
        </w:r>
        <w:r w:rsidRPr="00444459">
          <w:rPr>
            <w:rStyle w:val="Hyperlink"/>
            <w:rFonts w:hint="cs"/>
            <w:noProof/>
            <w:rtl/>
          </w:rPr>
          <w:t>ی</w:t>
        </w:r>
        <w:r w:rsidRPr="00444459">
          <w:rPr>
            <w:rStyle w:val="Hyperlink"/>
            <w:rFonts w:hint="eastAsia"/>
            <w:noProof/>
            <w:rtl/>
          </w:rPr>
          <w:t>ا</w:t>
        </w:r>
        <w:r w:rsidRPr="00444459">
          <w:rPr>
            <w:rStyle w:val="Hyperlink"/>
            <w:noProof/>
            <w:rtl/>
          </w:rPr>
          <w:t xml:space="preserve"> جهل</w:t>
        </w:r>
        <w:r w:rsidRPr="00444459">
          <w:rPr>
            <w:rStyle w:val="Hyperlink"/>
            <w:rFonts w:hint="cs"/>
            <w:noProof/>
            <w:rtl/>
          </w:rPr>
          <w:t>ی</w:t>
        </w:r>
        <w:r w:rsidRPr="00444459">
          <w:rPr>
            <w:rStyle w:val="Hyperlink"/>
            <w:noProof/>
            <w:rtl/>
          </w:rPr>
          <w:t xml:space="preserve"> قرائت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96521038 </w:instrText>
        </w:r>
        <w:r>
          <w:rPr>
            <w:noProof/>
            <w:webHidden/>
          </w:rPr>
          <w:instrText>\h</w:instrText>
        </w:r>
        <w:r>
          <w:rPr>
            <w:noProof/>
            <w:webHidden/>
            <w:rtl/>
          </w:rPr>
          <w:instrText xml:space="preserve"> </w:instrText>
        </w:r>
        <w:r>
          <w:rPr>
            <w:noProof/>
            <w:webHidden/>
            <w:rtl/>
          </w:rPr>
        </w:r>
        <w:r>
          <w:rPr>
            <w:noProof/>
            <w:webHidden/>
            <w:rtl/>
          </w:rPr>
          <w:fldChar w:fldCharType="separate"/>
        </w:r>
        <w:r w:rsidR="003E3E5C">
          <w:rPr>
            <w:noProof/>
            <w:webHidden/>
            <w:rtl/>
          </w:rPr>
          <w:t>8</w:t>
        </w:r>
        <w:r>
          <w:rPr>
            <w:noProof/>
            <w:webHidden/>
            <w:rtl/>
          </w:rPr>
          <w:fldChar w:fldCharType="end"/>
        </w:r>
      </w:hyperlink>
    </w:p>
    <w:p w:rsidR="00C91EB6" w:rsidRPr="00C91EB6" w:rsidRDefault="00AD5E6A"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FC5012">
        <w:rPr>
          <w:rtl/>
        </w:rPr>
        <w:t>بررس</w:t>
      </w:r>
      <w:r w:rsidR="00FC5012">
        <w:rPr>
          <w:rFonts w:hint="cs"/>
          <w:rtl/>
        </w:rPr>
        <w:t>ی</w:t>
      </w:r>
      <w:r w:rsidR="00FC5012">
        <w:rPr>
          <w:rtl/>
        </w:rPr>
        <w:t xml:space="preserve"> تقد</w:t>
      </w:r>
      <w:r w:rsidR="00FC5012">
        <w:rPr>
          <w:rFonts w:hint="cs"/>
          <w:rtl/>
        </w:rPr>
        <w:t>ی</w:t>
      </w:r>
      <w:r w:rsidR="00FC5012">
        <w:rPr>
          <w:rFonts w:hint="eastAsia"/>
          <w:rtl/>
        </w:rPr>
        <w:t>م</w:t>
      </w:r>
      <w:r w:rsidR="00FC5012">
        <w:rPr>
          <w:rtl/>
        </w:rPr>
        <w:t xml:space="preserve"> سهو</w:t>
      </w:r>
      <w:r w:rsidR="00FC5012">
        <w:rPr>
          <w:rFonts w:hint="cs"/>
          <w:rtl/>
        </w:rPr>
        <w:t>ی</w:t>
      </w:r>
      <w:r w:rsidR="00FC5012">
        <w:rPr>
          <w:rtl/>
        </w:rPr>
        <w:t xml:space="preserve"> سور</w:t>
      </w:r>
      <w:r w:rsidR="00FC5012">
        <w:rPr>
          <w:rFonts w:hint="cs"/>
          <w:rtl/>
        </w:rPr>
        <w:t>ۀ</w:t>
      </w:r>
      <w:r w:rsidR="00FC5012">
        <w:rPr>
          <w:rtl/>
        </w:rPr>
        <w:t xml:space="preserve"> بر حمد </w:t>
      </w:r>
      <w:r w:rsidR="00025B70">
        <w:rPr>
          <w:rFonts w:hint="cs"/>
          <w:rtl/>
        </w:rPr>
        <w:t xml:space="preserve"> </w:t>
      </w:r>
      <w:r w:rsidR="00386C11" w:rsidRPr="00A6366F">
        <w:rPr>
          <w:rFonts w:hint="cs"/>
          <w:rtl/>
        </w:rPr>
        <w:t>/</w:t>
      </w:r>
      <w:bookmarkStart w:id="2" w:name="BokSabj_d"/>
      <w:bookmarkEnd w:id="2"/>
      <w:r w:rsidR="00FC5012">
        <w:rPr>
          <w:rtl/>
        </w:rPr>
        <w:t>قرائت</w:t>
      </w:r>
      <w:r w:rsidR="00386C11" w:rsidRPr="00A6366F">
        <w:rPr>
          <w:rFonts w:hint="cs"/>
          <w:rtl/>
        </w:rPr>
        <w:t xml:space="preserve"> /</w:t>
      </w:r>
      <w:bookmarkStart w:id="3" w:name="Bokkolli"/>
      <w:bookmarkEnd w:id="3"/>
      <w:r w:rsidR="00FC5012">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3F53D6" w:rsidP="003A6148">
      <w:pPr>
        <w:pBdr>
          <w:bottom w:val="double" w:sz="6" w:space="1" w:color="auto"/>
        </w:pBdr>
      </w:pPr>
      <w:r>
        <w:rPr>
          <w:rFonts w:hint="cs"/>
          <w:rtl/>
        </w:rPr>
        <w:t xml:space="preserve">در جلسه گذشته به بررسی مسئله تقدیم سهوی سورۀ بر حمد پرداخته شد که دارای سه فرض بود. فرض سوم آن التفات به عدم رعایت ترتیب، بعد از انجام رکوع بود که در این جلسه به ادامه آن بحث پرداخته می شود. </w:t>
      </w:r>
    </w:p>
    <w:p w:rsidR="003F53D6" w:rsidRDefault="006205B5" w:rsidP="006205B5">
      <w:pPr>
        <w:pStyle w:val="Heading1"/>
        <w:rPr>
          <w:rtl/>
        </w:rPr>
      </w:pPr>
      <w:bookmarkStart w:id="4" w:name="_Toc96521029"/>
      <w:r>
        <w:rPr>
          <w:rFonts w:hint="cs"/>
          <w:rtl/>
        </w:rPr>
        <w:t>بررسی تقدیم سهوی سورۀ بر حمد</w:t>
      </w:r>
      <w:bookmarkEnd w:id="4"/>
    </w:p>
    <w:p w:rsidR="007F467C" w:rsidRDefault="006205B5" w:rsidP="00F4266C">
      <w:pPr>
        <w:jc w:val="both"/>
        <w:rPr>
          <w:rtl/>
        </w:rPr>
      </w:pPr>
      <w:r>
        <w:rPr>
          <w:rFonts w:hint="cs"/>
          <w:rtl/>
        </w:rPr>
        <w:t xml:space="preserve">بحث در تقدیم سهوی سورۀ بر حمد بود که دارای سه فرض بود. </w:t>
      </w:r>
      <w:r w:rsidR="007F467C">
        <w:rPr>
          <w:rFonts w:hint="cs"/>
          <w:rtl/>
        </w:rPr>
        <w:t xml:space="preserve">دو فرض از آن در جلسه گذشته بررسی شد. </w:t>
      </w:r>
    </w:p>
    <w:p w:rsidR="007F467C" w:rsidRDefault="007F467C" w:rsidP="007F467C">
      <w:pPr>
        <w:pStyle w:val="Heading2"/>
        <w:rPr>
          <w:rtl/>
        </w:rPr>
      </w:pPr>
      <w:bookmarkStart w:id="5" w:name="_Toc96521030"/>
      <w:r>
        <w:rPr>
          <w:rFonts w:hint="cs"/>
          <w:rtl/>
        </w:rPr>
        <w:t>فرض سوم: التفات بعد از رکوع به تقدیم سهوی سورۀ بر حمد</w:t>
      </w:r>
      <w:bookmarkEnd w:id="5"/>
    </w:p>
    <w:p w:rsidR="005A3B90" w:rsidRDefault="006205B5" w:rsidP="00F4266C">
      <w:pPr>
        <w:jc w:val="both"/>
        <w:rPr>
          <w:rFonts w:hint="cs"/>
          <w:rtl/>
        </w:rPr>
      </w:pPr>
      <w:r>
        <w:rPr>
          <w:rFonts w:hint="cs"/>
          <w:rtl/>
        </w:rPr>
        <w:t xml:space="preserve">فرض سوم آن التفات بعد از انجام رکوع، به تقدیم سهوی سورۀ بر حمد بود. بحث از این جهت بود که </w:t>
      </w:r>
      <w:r w:rsidR="003F53D6">
        <w:rPr>
          <w:rFonts w:hint="cs"/>
          <w:rtl/>
        </w:rPr>
        <w:t>آیا</w:t>
      </w:r>
      <w:r>
        <w:rPr>
          <w:rFonts w:hint="cs"/>
          <w:rtl/>
        </w:rPr>
        <w:t xml:space="preserve"> شخص در این صورت</w:t>
      </w:r>
      <w:r w:rsidR="003F53D6">
        <w:rPr>
          <w:rFonts w:hint="cs"/>
          <w:rtl/>
        </w:rPr>
        <w:t xml:space="preserve"> اخلال به شرطیت ترتیب کرده است یا اینکه بگوییم دو مشکله داشته است؛ هم زیاده سهویه نسبت به سورۀ قبل از حمد و هم نقیصه سهویه نسبت به سورۀ واجبه بعد از حمد داشته است؟ ظاهر کلام سید یزدی این است که اخلال به شرطیت ترتیب شده است؛ یعنی نقیصه شرط است که در این صورت </w:t>
      </w:r>
      <w:r w:rsidR="00F4266C">
        <w:rPr>
          <w:rFonts w:hint="cs"/>
          <w:rtl/>
        </w:rPr>
        <w:t>قطعا حدیث لاتعاد شامل آن می شود.</w:t>
      </w:r>
      <w:r w:rsidR="00F4266C">
        <w:rPr>
          <w:rStyle w:val="FootnoteReference"/>
          <w:rtl/>
        </w:rPr>
        <w:footnoteReference w:id="1"/>
      </w:r>
      <w:r w:rsidR="005A3B90">
        <w:rPr>
          <w:rFonts w:hint="cs"/>
          <w:rtl/>
        </w:rPr>
        <w:t xml:space="preserve"> </w:t>
      </w:r>
    </w:p>
    <w:p w:rsidR="005A3B90" w:rsidRDefault="005A3B90" w:rsidP="00F4266C">
      <w:pPr>
        <w:jc w:val="both"/>
        <w:rPr>
          <w:rtl/>
        </w:rPr>
      </w:pPr>
      <w:bookmarkStart w:id="6" w:name="_Toc96521031"/>
      <w:r w:rsidRPr="005A3B90">
        <w:rPr>
          <w:rStyle w:val="Heading3Char"/>
          <w:rFonts w:eastAsia="Calibri" w:hint="cs"/>
          <w:rtl/>
        </w:rPr>
        <w:t>کلام محقق خویی</w:t>
      </w:r>
      <w:bookmarkEnd w:id="6"/>
      <w:r>
        <w:rPr>
          <w:rFonts w:hint="cs"/>
          <w:rtl/>
        </w:rPr>
        <w:t xml:space="preserve"> رحمه الله</w:t>
      </w:r>
    </w:p>
    <w:p w:rsidR="00816243" w:rsidRDefault="005A3B90" w:rsidP="00F4266C">
      <w:pPr>
        <w:jc w:val="both"/>
        <w:rPr>
          <w:rtl/>
        </w:rPr>
      </w:pPr>
      <w:r>
        <w:rPr>
          <w:rFonts w:hint="cs"/>
          <w:rtl/>
        </w:rPr>
        <w:lastRenderedPageBreak/>
        <w:t>در مقابل سید یزدی،</w:t>
      </w:r>
      <w:r w:rsidR="003F53D6">
        <w:rPr>
          <w:rFonts w:hint="cs"/>
          <w:rtl/>
        </w:rPr>
        <w:t xml:space="preserve"> ممکن است که کسی مدعی شود شخص عرفا در این صورت اخلال به زیاده سهویه قبل از حمد و نقیصه سهویه بعد از حمد کرده است که ظاهر کلام بزرگانی مثل محقق خویی همین است؛ چرا که می گفتند همین که انسان سورۀ را قبل از حمد بیاورد که جایش اینجا نیست و قصد جزئیت نیز داشته باشد، از همان موقع مصداق زیاده در نماز است، لکن چون از روی عمد نیست، سهوی است و مبطل نیست.</w:t>
      </w:r>
    </w:p>
    <w:p w:rsidR="003F53D6" w:rsidRDefault="003F53D6" w:rsidP="00F4266C">
      <w:pPr>
        <w:jc w:val="both"/>
        <w:rPr>
          <w:rtl/>
        </w:rPr>
      </w:pPr>
      <w:r>
        <w:rPr>
          <w:rFonts w:hint="cs"/>
          <w:rtl/>
        </w:rPr>
        <w:t xml:space="preserve"> این بیان</w:t>
      </w:r>
      <w:r w:rsidR="00816243">
        <w:rPr>
          <w:rFonts w:hint="cs"/>
          <w:rtl/>
        </w:rPr>
        <w:t xml:space="preserve"> محقق خویی</w:t>
      </w:r>
      <w:r>
        <w:rPr>
          <w:rFonts w:hint="cs"/>
          <w:rtl/>
        </w:rPr>
        <w:t xml:space="preserve"> با آن بیانی که در اخلال به ترتیب بین رکوع و سجدتین مطرح کردند، تنافی دارد؛ چه اینکه آنجا فرموده اند: اگر کسی اول سجدتین به جا آورد سهوا و بعد رکوع به جا آورد و بعد ملتفت شود،</w:t>
      </w:r>
      <w:r w:rsidR="007F467C">
        <w:rPr>
          <w:rFonts w:hint="cs"/>
          <w:rtl/>
        </w:rPr>
        <w:t xml:space="preserve"> نماز باطل است برخلاف</w:t>
      </w:r>
      <w:r>
        <w:rPr>
          <w:rFonts w:hint="cs"/>
          <w:rtl/>
        </w:rPr>
        <w:t xml:space="preserve"> کسانی که معتقدند اخلال به شرایط شرعی رکوع و سجود مشمول حدیث لاتعاد است، (مثل محقق حکیم و امام) </w:t>
      </w:r>
      <w:r w:rsidR="007F467C">
        <w:rPr>
          <w:rFonts w:hint="cs"/>
          <w:rtl/>
        </w:rPr>
        <w:t xml:space="preserve">و </w:t>
      </w:r>
      <w:r>
        <w:rPr>
          <w:rFonts w:hint="cs"/>
          <w:rtl/>
        </w:rPr>
        <w:t>باید این نماز را صحیح بدانند؛ زیرا سجود و رکوع شده است و فقط اخلال به شرطیت ترتیب شده است که اخلال به سنت است و مبطل نیست، اما محقق خویی نماز را باطل می داند؛ زیرا معتقد است که اخلال به شرایط شرعی رکوع و سجود همان اخل</w:t>
      </w:r>
      <w:r w:rsidR="00764604">
        <w:rPr>
          <w:rFonts w:hint="cs"/>
          <w:rtl/>
        </w:rPr>
        <w:t xml:space="preserve">ال به رکوع و سجود مأمور به است </w:t>
      </w:r>
      <w:r>
        <w:rPr>
          <w:rFonts w:hint="cs"/>
          <w:rtl/>
        </w:rPr>
        <w:t xml:space="preserve">و از حدیث لاتعاد مستثنی است؛ از این رو معتقد است که اگر نماز بخوانید و مهر شما نجس باشد، </w:t>
      </w:r>
      <w:r w:rsidR="00764604">
        <w:rPr>
          <w:rFonts w:hint="cs"/>
          <w:rtl/>
        </w:rPr>
        <w:t>حتی اگر جاهل</w:t>
      </w:r>
      <w:r>
        <w:rPr>
          <w:rFonts w:hint="cs"/>
          <w:rtl/>
        </w:rPr>
        <w:t xml:space="preserve"> باش</w:t>
      </w:r>
      <w:r w:rsidR="00764604">
        <w:rPr>
          <w:rFonts w:hint="cs"/>
          <w:rtl/>
        </w:rPr>
        <w:t>ی</w:t>
      </w:r>
      <w:r>
        <w:rPr>
          <w:rFonts w:hint="cs"/>
          <w:rtl/>
        </w:rPr>
        <w:t xml:space="preserve">د نماز باطل است و باید اعاده شود. </w:t>
      </w:r>
    </w:p>
    <w:p w:rsidR="003F53D6" w:rsidRDefault="003F53D6" w:rsidP="003F53D6">
      <w:pPr>
        <w:jc w:val="both"/>
        <w:rPr>
          <w:rtl/>
        </w:rPr>
      </w:pPr>
      <w:r>
        <w:rPr>
          <w:rFonts w:hint="cs"/>
          <w:rtl/>
        </w:rPr>
        <w:t>این دو مطلب ایشان با هم تنافی دارند؛ ایشان در بحث ما فرموده اند که همین که سورۀ قبل از حمد خوانده شود چون به قصد جزئیت است صدق زیاده می کند، اما در آنجایی که قبل از</w:t>
      </w:r>
      <w:r w:rsidR="00764604">
        <w:rPr>
          <w:rFonts w:hint="cs"/>
          <w:rtl/>
        </w:rPr>
        <w:t xml:space="preserve"> </w:t>
      </w:r>
      <w:r>
        <w:rPr>
          <w:rFonts w:hint="cs"/>
          <w:rtl/>
        </w:rPr>
        <w:t xml:space="preserve">رکوع سجدتین سهوی به جا می آورد و بعد رکوع می کند، نمی گویند که زیاده می شود تا مبطل باشد، می گویند اخلال به ترتیب است و اگر کسی بگوید که اخلال به شرایط رکوع و سجود مشمول لاتعاد است، اینجا نیز باید بگوید؛ یعنی نقضی است به آن هایی که می گویند حدیث لاتعاد شامل اخلال به شرایط شرعی رکوع و سجود نیز می شود. </w:t>
      </w:r>
    </w:p>
    <w:p w:rsidR="0041174C" w:rsidRDefault="0041174C" w:rsidP="0041174C">
      <w:pPr>
        <w:pStyle w:val="Heading3"/>
      </w:pPr>
      <w:bookmarkStart w:id="7" w:name="_Toc96521032"/>
      <w:r>
        <w:rPr>
          <w:rFonts w:hint="cs"/>
          <w:rtl/>
        </w:rPr>
        <w:t>ثمره بحث از اخلال به شرطیت ترتیب یا زیاده و یا نقیصه بودن سورۀ</w:t>
      </w:r>
      <w:bookmarkEnd w:id="7"/>
    </w:p>
    <w:p w:rsidR="0031235F" w:rsidRDefault="00C8034F" w:rsidP="00D23481">
      <w:pPr>
        <w:jc w:val="both"/>
        <w:rPr>
          <w:rtl/>
        </w:rPr>
      </w:pPr>
      <w:r>
        <w:rPr>
          <w:rFonts w:hint="cs"/>
          <w:rtl/>
        </w:rPr>
        <w:t>گفتنی است که</w:t>
      </w:r>
      <w:r w:rsidR="003F53D6">
        <w:rPr>
          <w:rFonts w:hint="cs"/>
          <w:rtl/>
        </w:rPr>
        <w:t xml:space="preserve"> این بحث دارای ثمره است؛ در بحث رکوع و سجود اگر اخلال به شرطیت ترتیب باشد معتقدیم که اخلال به رکوع </w:t>
      </w:r>
      <w:r w:rsidR="00D23481">
        <w:rPr>
          <w:rFonts w:hint="cs"/>
          <w:rtl/>
        </w:rPr>
        <w:t xml:space="preserve">و سجود عرفی نیست و باید با حدیث </w:t>
      </w:r>
      <w:r w:rsidR="003F53D6">
        <w:rPr>
          <w:rFonts w:hint="cs"/>
          <w:rtl/>
        </w:rPr>
        <w:t>لاتعاد تصحیح شود</w:t>
      </w:r>
      <w:r w:rsidR="0031235F">
        <w:rPr>
          <w:rFonts w:hint="cs"/>
          <w:rtl/>
        </w:rPr>
        <w:t xml:space="preserve">. اشکال می شود که در صحیحه رفاعه وجوب اعاده نماز آمده است: </w:t>
      </w:r>
    </w:p>
    <w:p w:rsidR="0031235F" w:rsidRDefault="0031235F" w:rsidP="0031235F">
      <w:pPr>
        <w:pStyle w:val="ListParagraph"/>
        <w:jc w:val="both"/>
        <w:rPr>
          <w:rtl/>
        </w:rPr>
      </w:pPr>
      <w:r>
        <w:rPr>
          <w:rFonts w:hint="cs"/>
          <w:rtl/>
        </w:rPr>
        <w:t>«</w:t>
      </w:r>
      <w:r w:rsidRPr="0031235F">
        <w:rPr>
          <w:rtl/>
        </w:rPr>
        <w:t xml:space="preserve">وَ عَنْهُ‌ عَنْ‌ فَضَالَةَ‌ عَنْ‌ رِفَاعَةَ‌ عَنْ‌ </w:t>
      </w:r>
      <w:r w:rsidRPr="0031235F">
        <w:rPr>
          <w:color w:val="4F6228" w:themeColor="accent3" w:themeShade="80"/>
          <w:rtl/>
        </w:rPr>
        <w:t>أَبِي عَبْدِ اللَّهِ‌ عَلَيْهِ‌ السَّلاَمُ‌ قَالَ‌: سَأَلْتُهُ‌ عَنْ‌ رَجُلٍ‌ يَنْسَى أَنْ‌ يَرْكَعَ‌ حَتَّى يَسْجُدَ وَ يَقُومَ‌ قَالَ‌ «يَسْتَقْبِلُ</w:t>
      </w:r>
      <w:r>
        <w:rPr>
          <w:rtl/>
        </w:rPr>
        <w:t>‌»</w:t>
      </w:r>
      <w:r>
        <w:rPr>
          <w:rStyle w:val="FootnoteReference"/>
          <w:rtl/>
        </w:rPr>
        <w:footnoteReference w:id="2"/>
      </w:r>
    </w:p>
    <w:p w:rsidR="003F53D6" w:rsidRDefault="001366DE" w:rsidP="00AC25AA">
      <w:pPr>
        <w:jc w:val="both"/>
        <w:rPr>
          <w:rtl/>
        </w:rPr>
      </w:pPr>
      <w:r>
        <w:rPr>
          <w:rFonts w:hint="cs"/>
          <w:rtl/>
        </w:rPr>
        <w:lastRenderedPageBreak/>
        <w:t>ما در جواب می گوییم این روایت تنافی بای</w:t>
      </w:r>
      <w:r w:rsidR="003F53D6">
        <w:rPr>
          <w:rFonts w:hint="cs"/>
          <w:rtl/>
        </w:rPr>
        <w:t xml:space="preserve"> حدیث لاتعاد ندارد؛ زیرا اگر بعد از رکوع ملتفت شود بحث این است که چرا لاتعاد جاری نم</w:t>
      </w:r>
      <w:r>
        <w:rPr>
          <w:rFonts w:hint="cs"/>
          <w:rtl/>
        </w:rPr>
        <w:t xml:space="preserve">ی </w:t>
      </w:r>
      <w:r w:rsidR="003F53D6">
        <w:rPr>
          <w:rFonts w:hint="cs"/>
          <w:rtl/>
        </w:rPr>
        <w:t>شود</w:t>
      </w:r>
      <w:r>
        <w:rPr>
          <w:rFonts w:hint="cs"/>
          <w:rtl/>
        </w:rPr>
        <w:t>،</w:t>
      </w:r>
      <w:r w:rsidR="003F53D6">
        <w:rPr>
          <w:rFonts w:hint="cs"/>
          <w:rtl/>
        </w:rPr>
        <w:t xml:space="preserve"> اما اگر قبل از رکوع ملتفت شود که رکوع نکرده و دو سجده به جا آورده، روایت در مورد آنجا می فرماید یستقبل الصلاۀ و شاید فرق کند. اگر قبل از رکوع ملتفت شود، هنوز رکوع نکرده است و اگر الان بخواهد رکوع کند از روی التفات خلل به شرطیت ترتیب می رساند و این را شاید روایت بگوید که یستقبل الصلاۀ اما اگر بعد از</w:t>
      </w:r>
      <w:r w:rsidR="00AC25AA">
        <w:rPr>
          <w:rFonts w:hint="cs"/>
          <w:rtl/>
        </w:rPr>
        <w:t xml:space="preserve"> اینکه اشتباها سجدتین را مقدم کرد و بعد رکوع را انجام داد، ملتفت شود که ترتیب را رعایت نکرده است،</w:t>
      </w:r>
      <w:r w:rsidR="003F53D6">
        <w:rPr>
          <w:rFonts w:hint="cs"/>
          <w:rtl/>
        </w:rPr>
        <w:t xml:space="preserve"> روایت نمی گوید یستقبل و در این مورد ساکت است؛ حال که روایت ساکت است احتمال فرق نیز می دهیم؛ اگر عرفا اخلال به شرطیت ترتیب است چرا حدیث لاتعاد شامل نشود؟ این یک ثمره است. </w:t>
      </w:r>
    </w:p>
    <w:p w:rsidR="003F53D6" w:rsidRDefault="003F53D6" w:rsidP="003F53D6">
      <w:pPr>
        <w:jc w:val="both"/>
        <w:rPr>
          <w:rtl/>
        </w:rPr>
      </w:pPr>
      <w:r>
        <w:rPr>
          <w:rFonts w:hint="cs"/>
          <w:rtl/>
        </w:rPr>
        <w:t>لکن ما می گوییم واقعا برای ما روشن نیست که عرف این کار</w:t>
      </w:r>
      <w:r w:rsidR="00CD176C">
        <w:rPr>
          <w:rFonts w:hint="cs"/>
          <w:rtl/>
        </w:rPr>
        <w:t xml:space="preserve"> </w:t>
      </w:r>
      <w:r>
        <w:rPr>
          <w:rFonts w:hint="cs"/>
          <w:rtl/>
        </w:rPr>
        <w:t>را اخلال به شرطیت ترتیب بداند؛ شاید عرف نیاوردن رکوع را در محل خودش اخلال به رکوع بداند. یعنی لاتعاد الصلاۀ الا من خمس الرکوع و الجسود که در ضمن آن خمس مستثنی است، عرف می گوید همین که شما رکوع را در محل خود به جا نیاورده اید اخلال به رکوع است؛ مثل اینکه شما سهوا دو رکوع در رکعت اول در نماز صبح به جا آورید و بعد در رکعت دوم بگویید که من در رکعت اول دو تا رکوع کرده ام و نیازی نیست به جا آورم، عرف می گوید اخلال به رکوع کرده است؛ لذا به دلیل اینکه این شبهه وجود دارد ما حدیث لاتعاد را جاری نمی دانیم؛ ولی به خاطر همین شبهه در مانحن فیه</w:t>
      </w:r>
      <w:r w:rsidR="00CD176C">
        <w:rPr>
          <w:rFonts w:hint="cs"/>
          <w:rtl/>
        </w:rPr>
        <w:t xml:space="preserve"> در بحث قرائت</w:t>
      </w:r>
      <w:r>
        <w:rPr>
          <w:rFonts w:hint="cs"/>
          <w:rtl/>
        </w:rPr>
        <w:t xml:space="preserve"> مشکل حل می شود؛ زیرا می گوییم شاید در رکوع که ملتفت شدید که حمد و س</w:t>
      </w:r>
      <w:r w:rsidR="00CD176C">
        <w:rPr>
          <w:rFonts w:hint="cs"/>
          <w:rtl/>
        </w:rPr>
        <w:t>ورۀ را جا به جا خوانده اید،</w:t>
      </w:r>
      <w:r>
        <w:rPr>
          <w:rFonts w:hint="cs"/>
          <w:rtl/>
        </w:rPr>
        <w:t xml:space="preserve"> شاید شما اخلال به شرطیت ترتیب کرده اید؛ چون گفتیم که برای ما روشن نیست؛ یعنی جازم نبودیم که اخلال به رکوع باشد؛ احتمال می</w:t>
      </w:r>
      <w:r w:rsidR="00CD176C">
        <w:rPr>
          <w:rFonts w:hint="cs"/>
          <w:rtl/>
        </w:rPr>
        <w:t xml:space="preserve"> </w:t>
      </w:r>
      <w:r>
        <w:rPr>
          <w:rFonts w:hint="cs"/>
          <w:rtl/>
        </w:rPr>
        <w:t>دادیم که عرف اخلال به رکوع بداند چون در محلش نیامد</w:t>
      </w:r>
      <w:r w:rsidR="00CD176C">
        <w:rPr>
          <w:rFonts w:hint="cs"/>
          <w:rtl/>
        </w:rPr>
        <w:t xml:space="preserve">ه </w:t>
      </w:r>
      <w:r>
        <w:rPr>
          <w:rFonts w:hint="cs"/>
          <w:rtl/>
        </w:rPr>
        <w:t>است؛ چون احتمال می دادیم</w:t>
      </w:r>
      <w:r w:rsidR="00CD176C">
        <w:rPr>
          <w:rFonts w:hint="cs"/>
          <w:rtl/>
        </w:rPr>
        <w:t>، و صرفا احتمال بود و جزم نداشتیم،</w:t>
      </w:r>
      <w:r>
        <w:rPr>
          <w:rFonts w:hint="cs"/>
          <w:rtl/>
        </w:rPr>
        <w:t xml:space="preserve"> حدیث لاتعاد جاری نکردیم ولی این احتمال در این بحث حمد و سورۀ به نفع ما است، می گوییم چون احتمال می دهیم که عرف بگوید اخلال به شرطیت ترتیب شده نه اخلال به اینکه زیاده و نقیصه سهویه شده باشد</w:t>
      </w:r>
      <w:r w:rsidR="00CD176C">
        <w:rPr>
          <w:rFonts w:hint="cs"/>
          <w:rtl/>
        </w:rPr>
        <w:t>،</w:t>
      </w:r>
      <w:r>
        <w:rPr>
          <w:rFonts w:hint="cs"/>
          <w:rtl/>
        </w:rPr>
        <w:t xml:space="preserve"> حدیث لاتعاد جاری می ش</w:t>
      </w:r>
      <w:r w:rsidR="00CD176C">
        <w:rPr>
          <w:rFonts w:hint="cs"/>
          <w:rtl/>
        </w:rPr>
        <w:t>ود ولو اینکه به نظر محقق بروجردی</w:t>
      </w:r>
      <w:r>
        <w:rPr>
          <w:rFonts w:hint="cs"/>
          <w:rtl/>
        </w:rPr>
        <w:t xml:space="preserve"> حدیث لاتعاد زیاده سهویه را نمی گیرد ولی اخلال به شرطیت ترتیب است. احراز نمی کنیم اخلال به زیاده است. </w:t>
      </w:r>
      <w:r w:rsidR="00CD176C">
        <w:rPr>
          <w:rFonts w:hint="cs"/>
          <w:rtl/>
        </w:rPr>
        <w:t>بعید نیست لاتع</w:t>
      </w:r>
      <w:r>
        <w:rPr>
          <w:rFonts w:hint="cs"/>
          <w:rtl/>
        </w:rPr>
        <w:t xml:space="preserve">اد در اینجا جاری شود. </w:t>
      </w:r>
    </w:p>
    <w:p w:rsidR="003F53D6" w:rsidRDefault="003F53D6" w:rsidP="00247131">
      <w:pPr>
        <w:jc w:val="both"/>
        <w:rPr>
          <w:rtl/>
        </w:rPr>
      </w:pPr>
      <w:r>
        <w:rPr>
          <w:rFonts w:hint="cs"/>
          <w:rtl/>
        </w:rPr>
        <w:t>حال ممکن است که شما</w:t>
      </w:r>
      <w:r w:rsidR="004E26EA">
        <w:rPr>
          <w:rFonts w:hint="cs"/>
          <w:rtl/>
        </w:rPr>
        <w:t xml:space="preserve"> اشکال کنید که احتمال که می دهیم</w:t>
      </w:r>
      <w:r>
        <w:rPr>
          <w:rFonts w:hint="cs"/>
          <w:rtl/>
        </w:rPr>
        <w:t xml:space="preserve"> که این مشکل زیاده داشته باشد، می گوییم در آن احتمال، برائت از مانعیت آن سورۀ سهوی قبل از حمد جاری می کنیم؛ زیرا در صدق زیاده شک داریم زیرا احتمال می دهی</w:t>
      </w:r>
      <w:r w:rsidR="00247131">
        <w:rPr>
          <w:rFonts w:hint="cs"/>
          <w:rtl/>
        </w:rPr>
        <w:t xml:space="preserve">م که شرطیت ترتیب مختل شده باشد، یعنی احتمال می دهیم که اصلا زیاده سهویه صدق نکند، برائت از مانعیت آن سورۀ قبل از حمد جاری می کنیم. </w:t>
      </w:r>
    </w:p>
    <w:p w:rsidR="00247131" w:rsidRDefault="003F53D6" w:rsidP="00247131">
      <w:pPr>
        <w:jc w:val="both"/>
        <w:rPr>
          <w:rtl/>
        </w:rPr>
      </w:pPr>
      <w:r>
        <w:rPr>
          <w:rFonts w:hint="eastAsia"/>
          <w:rtl/>
        </w:rPr>
        <w:lastRenderedPageBreak/>
        <w:t>ثمره</w:t>
      </w:r>
      <w:r>
        <w:rPr>
          <w:rtl/>
        </w:rPr>
        <w:t xml:space="preserve"> د</w:t>
      </w:r>
      <w:r>
        <w:rPr>
          <w:rFonts w:hint="cs"/>
          <w:rtl/>
        </w:rPr>
        <w:t>ی</w:t>
      </w:r>
      <w:r>
        <w:rPr>
          <w:rFonts w:hint="eastAsia"/>
          <w:rtl/>
        </w:rPr>
        <w:t>گر</w:t>
      </w:r>
      <w:r w:rsidR="00247131">
        <w:rPr>
          <w:rtl/>
        </w:rPr>
        <w:t xml:space="preserve"> </w:t>
      </w:r>
      <w:r w:rsidR="00247131">
        <w:rPr>
          <w:rFonts w:hint="cs"/>
          <w:rtl/>
        </w:rPr>
        <w:t>بحث</w:t>
      </w:r>
      <w:r>
        <w:rPr>
          <w:rtl/>
        </w:rPr>
        <w:t xml:space="preserve"> ا</w:t>
      </w:r>
      <w:r>
        <w:rPr>
          <w:rFonts w:hint="cs"/>
          <w:rtl/>
        </w:rPr>
        <w:t>ی</w:t>
      </w:r>
      <w:r>
        <w:rPr>
          <w:rFonts w:hint="eastAsia"/>
          <w:rtl/>
        </w:rPr>
        <w:t>ن</w:t>
      </w:r>
      <w:r>
        <w:rPr>
          <w:rtl/>
        </w:rPr>
        <w:t xml:space="preserve"> است که</w:t>
      </w:r>
      <w:r w:rsidR="00247131">
        <w:rPr>
          <w:rFonts w:hint="cs"/>
          <w:rtl/>
        </w:rPr>
        <w:t xml:space="preserve"> اگر زیاده را صادق ندانستیم و صرفا اخلال به ترتیب بود،</w:t>
      </w:r>
      <w:r>
        <w:rPr>
          <w:rtl/>
        </w:rPr>
        <w:t xml:space="preserve"> د</w:t>
      </w:r>
      <w:r>
        <w:rPr>
          <w:rFonts w:hint="cs"/>
          <w:rtl/>
        </w:rPr>
        <w:t>ی</w:t>
      </w:r>
      <w:r>
        <w:rPr>
          <w:rFonts w:hint="eastAsia"/>
          <w:rtl/>
        </w:rPr>
        <w:t>گر</w:t>
      </w:r>
      <w:r>
        <w:rPr>
          <w:rtl/>
        </w:rPr>
        <w:t xml:space="preserve"> سجده سهو هم لازم ن</w:t>
      </w:r>
      <w:r>
        <w:rPr>
          <w:rFonts w:hint="cs"/>
          <w:rtl/>
        </w:rPr>
        <w:t>ی</w:t>
      </w:r>
      <w:r>
        <w:rPr>
          <w:rFonts w:hint="eastAsia"/>
          <w:rtl/>
        </w:rPr>
        <w:t>ست</w:t>
      </w:r>
      <w:r>
        <w:rPr>
          <w:rtl/>
        </w:rPr>
        <w:t xml:space="preserve"> بخوان</w:t>
      </w:r>
      <w:r>
        <w:rPr>
          <w:rFonts w:hint="cs"/>
          <w:rtl/>
        </w:rPr>
        <w:t>ی</w:t>
      </w:r>
      <w:r>
        <w:rPr>
          <w:rFonts w:hint="eastAsia"/>
          <w:rtl/>
        </w:rPr>
        <w:t>م</w:t>
      </w:r>
      <w:r>
        <w:rPr>
          <w:rtl/>
        </w:rPr>
        <w:t>. چون سجده سهو بناء بر ا</w:t>
      </w:r>
      <w:r>
        <w:rPr>
          <w:rFonts w:hint="cs"/>
          <w:rtl/>
        </w:rPr>
        <w:t>ی</w:t>
      </w:r>
      <w:r>
        <w:rPr>
          <w:rFonts w:hint="eastAsia"/>
          <w:rtl/>
        </w:rPr>
        <w:t>ن‌که</w:t>
      </w:r>
      <w:r>
        <w:rPr>
          <w:rtl/>
        </w:rPr>
        <w:t xml:space="preserve"> لکل ز</w:t>
      </w:r>
      <w:r>
        <w:rPr>
          <w:rFonts w:hint="cs"/>
          <w:rtl/>
        </w:rPr>
        <w:t>ی</w:t>
      </w:r>
      <w:r>
        <w:rPr>
          <w:rFonts w:hint="eastAsia"/>
          <w:rtl/>
        </w:rPr>
        <w:t>ادة</w:t>
      </w:r>
      <w:r>
        <w:rPr>
          <w:rtl/>
        </w:rPr>
        <w:t xml:space="preserve"> و نق</w:t>
      </w:r>
      <w:r>
        <w:rPr>
          <w:rFonts w:hint="cs"/>
          <w:rtl/>
        </w:rPr>
        <w:t>ی</w:t>
      </w:r>
      <w:r>
        <w:rPr>
          <w:rFonts w:hint="eastAsia"/>
          <w:rtl/>
        </w:rPr>
        <w:t>صة</w:t>
      </w:r>
      <w:r w:rsidR="00247131">
        <w:rPr>
          <w:rtl/>
        </w:rPr>
        <w:t xml:space="preserve"> سجده سهو </w:t>
      </w:r>
      <w:r w:rsidR="00247131">
        <w:rPr>
          <w:rFonts w:hint="cs"/>
          <w:rtl/>
        </w:rPr>
        <w:t>است</w:t>
      </w:r>
      <w:r>
        <w:rPr>
          <w:rtl/>
        </w:rPr>
        <w:t xml:space="preserve"> اما مسلما نق</w:t>
      </w:r>
      <w:r>
        <w:rPr>
          <w:rFonts w:hint="cs"/>
          <w:rtl/>
        </w:rPr>
        <w:t>ی</w:t>
      </w:r>
      <w:r>
        <w:rPr>
          <w:rFonts w:hint="eastAsia"/>
          <w:rtl/>
        </w:rPr>
        <w:t>صه</w:t>
      </w:r>
      <w:r>
        <w:rPr>
          <w:rtl/>
        </w:rPr>
        <w:t xml:space="preserve"> شرط سجده سهو ندارد، اگر من ترت</w:t>
      </w:r>
      <w:r>
        <w:rPr>
          <w:rFonts w:hint="cs"/>
          <w:rtl/>
        </w:rPr>
        <w:t>ی</w:t>
      </w:r>
      <w:r>
        <w:rPr>
          <w:rFonts w:hint="eastAsia"/>
          <w:rtl/>
        </w:rPr>
        <w:t>ب</w:t>
      </w:r>
      <w:r>
        <w:rPr>
          <w:rtl/>
        </w:rPr>
        <w:t xml:space="preserve"> را فقط مختل کردم ب</w:t>
      </w:r>
      <w:r>
        <w:rPr>
          <w:rFonts w:hint="cs"/>
          <w:rtl/>
        </w:rPr>
        <w:t>ی</w:t>
      </w:r>
      <w:r>
        <w:rPr>
          <w:rFonts w:hint="eastAsia"/>
          <w:rtl/>
        </w:rPr>
        <w:t>ن</w:t>
      </w:r>
      <w:r>
        <w:rPr>
          <w:rtl/>
        </w:rPr>
        <w:t xml:space="preserve"> سوره و حمد نق</w:t>
      </w:r>
      <w:r>
        <w:rPr>
          <w:rFonts w:hint="cs"/>
          <w:rtl/>
        </w:rPr>
        <w:t>ی</w:t>
      </w:r>
      <w:r>
        <w:rPr>
          <w:rFonts w:hint="eastAsia"/>
          <w:rtl/>
        </w:rPr>
        <w:t>صه</w:t>
      </w:r>
      <w:r>
        <w:rPr>
          <w:rtl/>
        </w:rPr>
        <w:t xml:space="preserve"> شرط است، نه ز</w:t>
      </w:r>
      <w:r>
        <w:rPr>
          <w:rFonts w:hint="cs"/>
          <w:rtl/>
        </w:rPr>
        <w:t>ی</w:t>
      </w:r>
      <w:r>
        <w:rPr>
          <w:rFonts w:hint="eastAsia"/>
          <w:rtl/>
        </w:rPr>
        <w:t>اده</w:t>
      </w:r>
      <w:r>
        <w:rPr>
          <w:rtl/>
        </w:rPr>
        <w:t xml:space="preserve"> جزء است نه نق</w:t>
      </w:r>
      <w:r>
        <w:rPr>
          <w:rFonts w:hint="cs"/>
          <w:rtl/>
        </w:rPr>
        <w:t>ی</w:t>
      </w:r>
      <w:r>
        <w:rPr>
          <w:rFonts w:hint="eastAsia"/>
          <w:rtl/>
        </w:rPr>
        <w:t>صه</w:t>
      </w:r>
      <w:r>
        <w:rPr>
          <w:rtl/>
        </w:rPr>
        <w:t xml:space="preserve"> جزء، نق</w:t>
      </w:r>
      <w:r>
        <w:rPr>
          <w:rFonts w:hint="cs"/>
          <w:rtl/>
        </w:rPr>
        <w:t>ی</w:t>
      </w:r>
      <w:r>
        <w:rPr>
          <w:rFonts w:hint="eastAsia"/>
          <w:rtl/>
        </w:rPr>
        <w:t>صه</w:t>
      </w:r>
      <w:r>
        <w:rPr>
          <w:rtl/>
        </w:rPr>
        <w:t xml:space="preserve"> شرط </w:t>
      </w:r>
      <w:r>
        <w:rPr>
          <w:rFonts w:hint="eastAsia"/>
          <w:rtl/>
        </w:rPr>
        <w:t>است،</w:t>
      </w:r>
      <w:r>
        <w:rPr>
          <w:rtl/>
        </w:rPr>
        <w:t xml:space="preserve"> نق</w:t>
      </w:r>
      <w:r>
        <w:rPr>
          <w:rFonts w:hint="cs"/>
          <w:rtl/>
        </w:rPr>
        <w:t>ی</w:t>
      </w:r>
      <w:r>
        <w:rPr>
          <w:rFonts w:hint="eastAsia"/>
          <w:rtl/>
        </w:rPr>
        <w:t>صه</w:t>
      </w:r>
      <w:r w:rsidR="00247131">
        <w:rPr>
          <w:rtl/>
        </w:rPr>
        <w:t xml:space="preserve"> شرط</w:t>
      </w:r>
      <w:r>
        <w:rPr>
          <w:rtl/>
        </w:rPr>
        <w:t xml:space="preserve"> مشمول وجوب سجود سهو ن</w:t>
      </w:r>
      <w:r>
        <w:rPr>
          <w:rFonts w:hint="cs"/>
          <w:rtl/>
        </w:rPr>
        <w:t>ی</w:t>
      </w:r>
      <w:r>
        <w:rPr>
          <w:rFonts w:hint="eastAsia"/>
          <w:rtl/>
        </w:rPr>
        <w:t>ست</w:t>
      </w:r>
      <w:r>
        <w:rPr>
          <w:rtl/>
        </w:rPr>
        <w:t xml:space="preserve"> و لذا بعد از رکوع ملتفت بشوم که سوره ر</w:t>
      </w:r>
      <w:r w:rsidR="00247131">
        <w:rPr>
          <w:rtl/>
        </w:rPr>
        <w:t>ا قبل الحمد خواند</w:t>
      </w:r>
      <w:r w:rsidR="00247131">
        <w:rPr>
          <w:rFonts w:hint="cs"/>
          <w:rtl/>
        </w:rPr>
        <w:t>ه ام،</w:t>
      </w:r>
      <w:r>
        <w:rPr>
          <w:rtl/>
        </w:rPr>
        <w:t xml:space="preserve"> سجده سهو بجا نم</w:t>
      </w:r>
      <w:r>
        <w:rPr>
          <w:rFonts w:hint="cs"/>
          <w:rtl/>
        </w:rPr>
        <w:t>ی‌</w:t>
      </w:r>
      <w:r>
        <w:rPr>
          <w:rFonts w:hint="eastAsia"/>
          <w:rtl/>
        </w:rPr>
        <w:t>آورم</w:t>
      </w:r>
      <w:r>
        <w:rPr>
          <w:rtl/>
        </w:rPr>
        <w:t xml:space="preserve"> و لو به مقتضا</w:t>
      </w:r>
      <w:r>
        <w:rPr>
          <w:rFonts w:hint="cs"/>
          <w:rtl/>
        </w:rPr>
        <w:t>ی</w:t>
      </w:r>
      <w:r>
        <w:rPr>
          <w:rtl/>
        </w:rPr>
        <w:t xml:space="preserve"> اصل برائت از وجوب سجود سهو</w:t>
      </w:r>
      <w:r w:rsidR="00247131">
        <w:rPr>
          <w:rFonts w:hint="cs"/>
          <w:rtl/>
        </w:rPr>
        <w:t xml:space="preserve"> باشد؛</w:t>
      </w:r>
      <w:r>
        <w:rPr>
          <w:rtl/>
        </w:rPr>
        <w:t xml:space="preserve"> چون شا</w:t>
      </w:r>
      <w:r>
        <w:rPr>
          <w:rFonts w:hint="cs"/>
          <w:rtl/>
        </w:rPr>
        <w:t>ی</w:t>
      </w:r>
      <w:r>
        <w:rPr>
          <w:rFonts w:hint="eastAsia"/>
          <w:rtl/>
        </w:rPr>
        <w:t>د</w:t>
      </w:r>
      <w:r>
        <w:rPr>
          <w:rtl/>
        </w:rPr>
        <w:t xml:space="preserve"> اخلال به شرط</w:t>
      </w:r>
      <w:r>
        <w:rPr>
          <w:rFonts w:hint="cs"/>
          <w:rtl/>
        </w:rPr>
        <w:t>ی</w:t>
      </w:r>
      <w:r>
        <w:rPr>
          <w:rFonts w:hint="eastAsia"/>
          <w:rtl/>
        </w:rPr>
        <w:t>ت</w:t>
      </w:r>
      <w:r>
        <w:rPr>
          <w:rtl/>
        </w:rPr>
        <w:t xml:space="preserve"> ترت</w:t>
      </w:r>
      <w:r>
        <w:rPr>
          <w:rFonts w:hint="cs"/>
          <w:rtl/>
        </w:rPr>
        <w:t>ی</w:t>
      </w:r>
      <w:r>
        <w:rPr>
          <w:rFonts w:hint="eastAsia"/>
          <w:rtl/>
        </w:rPr>
        <w:t>ب</w:t>
      </w:r>
      <w:r w:rsidR="00247131">
        <w:rPr>
          <w:rtl/>
        </w:rPr>
        <w:t xml:space="preserve"> </w:t>
      </w:r>
      <w:r w:rsidR="00247131">
        <w:rPr>
          <w:rFonts w:hint="cs"/>
          <w:rtl/>
        </w:rPr>
        <w:t xml:space="preserve">شده باشد و آن هم موضوع برای وجوب سجده سهو نیست. </w:t>
      </w:r>
    </w:p>
    <w:p w:rsidR="0041174C" w:rsidRDefault="0041174C" w:rsidP="0041174C">
      <w:pPr>
        <w:pStyle w:val="Heading3"/>
        <w:rPr>
          <w:rtl/>
        </w:rPr>
      </w:pPr>
      <w:bookmarkStart w:id="8" w:name="_Toc96521033"/>
      <w:r>
        <w:rPr>
          <w:rFonts w:hint="cs"/>
          <w:rtl/>
        </w:rPr>
        <w:t>نکته پایانی در بحث تقدیم سهوی سورۀ</w:t>
      </w:r>
      <w:r w:rsidR="007D19B9">
        <w:rPr>
          <w:rFonts w:hint="cs"/>
          <w:rtl/>
        </w:rPr>
        <w:t>: فرمایش آیت الله سیستانی</w:t>
      </w:r>
      <w:bookmarkEnd w:id="8"/>
      <w:r>
        <w:rPr>
          <w:rFonts w:hint="cs"/>
          <w:rtl/>
        </w:rPr>
        <w:t xml:space="preserve"> </w:t>
      </w:r>
    </w:p>
    <w:p w:rsidR="003F53D6" w:rsidRDefault="003F53D6" w:rsidP="003F53D6">
      <w:pPr>
        <w:jc w:val="both"/>
        <w:rPr>
          <w:rtl/>
        </w:rPr>
      </w:pPr>
      <w:r>
        <w:rPr>
          <w:rFonts w:hint="cs"/>
          <w:rtl/>
        </w:rPr>
        <w:t>ی</w:t>
      </w:r>
      <w:r>
        <w:rPr>
          <w:rFonts w:hint="eastAsia"/>
          <w:rtl/>
        </w:rPr>
        <w:t>ک</w:t>
      </w:r>
      <w:r>
        <w:rPr>
          <w:rtl/>
        </w:rPr>
        <w:t xml:space="preserve"> نکته‌ا</w:t>
      </w:r>
      <w:r>
        <w:rPr>
          <w:rFonts w:hint="cs"/>
          <w:rtl/>
        </w:rPr>
        <w:t>ی</w:t>
      </w:r>
      <w:r>
        <w:rPr>
          <w:rtl/>
        </w:rPr>
        <w:t xml:space="preserve"> عرض کنم ا</w:t>
      </w:r>
      <w:r>
        <w:rPr>
          <w:rFonts w:hint="cs"/>
          <w:rtl/>
        </w:rPr>
        <w:t>ی</w:t>
      </w:r>
      <w:r>
        <w:rPr>
          <w:rFonts w:hint="eastAsia"/>
          <w:rtl/>
        </w:rPr>
        <w:t>ن</w:t>
      </w:r>
      <w:r>
        <w:rPr>
          <w:rtl/>
        </w:rPr>
        <w:t xml:space="preserve"> بحث را تمام کن</w:t>
      </w:r>
      <w:r>
        <w:rPr>
          <w:rFonts w:hint="cs"/>
          <w:rtl/>
        </w:rPr>
        <w:t>ی</w:t>
      </w:r>
      <w:r>
        <w:rPr>
          <w:rFonts w:hint="eastAsia"/>
          <w:rtl/>
        </w:rPr>
        <w:t>م</w:t>
      </w:r>
      <w:r>
        <w:rPr>
          <w:rtl/>
        </w:rPr>
        <w:t>:</w:t>
      </w:r>
    </w:p>
    <w:p w:rsidR="00284E3D" w:rsidRDefault="0041174C" w:rsidP="00284E3D">
      <w:pPr>
        <w:jc w:val="both"/>
        <w:rPr>
          <w:rtl/>
        </w:rPr>
      </w:pPr>
      <w:r>
        <w:rPr>
          <w:rFonts w:hint="cs"/>
          <w:rtl/>
        </w:rPr>
        <w:t>محقق</w:t>
      </w:r>
      <w:r w:rsidR="003F53D6">
        <w:rPr>
          <w:rtl/>
        </w:rPr>
        <w:t xml:space="preserve"> س</w:t>
      </w:r>
      <w:r w:rsidR="003F53D6">
        <w:rPr>
          <w:rFonts w:hint="cs"/>
          <w:rtl/>
        </w:rPr>
        <w:t>ی</w:t>
      </w:r>
      <w:r w:rsidR="003F53D6">
        <w:rPr>
          <w:rFonts w:hint="eastAsia"/>
          <w:rtl/>
        </w:rPr>
        <w:t>ستان</w:t>
      </w:r>
      <w:r w:rsidR="003F53D6">
        <w:rPr>
          <w:rFonts w:hint="cs"/>
          <w:rtl/>
        </w:rPr>
        <w:t>ی</w:t>
      </w:r>
      <w:r w:rsidR="003F53D6">
        <w:rPr>
          <w:rtl/>
        </w:rPr>
        <w:t xml:space="preserve"> در همان مثال</w:t>
      </w:r>
      <w:r w:rsidR="003F53D6">
        <w:rPr>
          <w:rFonts w:hint="cs"/>
          <w:rtl/>
        </w:rPr>
        <w:t>ی</w:t>
      </w:r>
      <w:r w:rsidR="003F53D6">
        <w:rPr>
          <w:rtl/>
        </w:rPr>
        <w:t xml:space="preserve"> که اول</w:t>
      </w:r>
      <w:r>
        <w:rPr>
          <w:rFonts w:hint="cs"/>
          <w:rtl/>
        </w:rPr>
        <w:t xml:space="preserve"> سهوا</w:t>
      </w:r>
      <w:r w:rsidR="003F53D6">
        <w:rPr>
          <w:rtl/>
        </w:rPr>
        <w:t xml:space="preserve"> سجدت</w:t>
      </w:r>
      <w:r w:rsidR="003F53D6">
        <w:rPr>
          <w:rFonts w:hint="cs"/>
          <w:rtl/>
        </w:rPr>
        <w:t>ی</w:t>
      </w:r>
      <w:r w:rsidR="003F53D6">
        <w:rPr>
          <w:rFonts w:hint="eastAsia"/>
          <w:rtl/>
        </w:rPr>
        <w:t>ن</w:t>
      </w:r>
      <w:r w:rsidR="003F53D6">
        <w:rPr>
          <w:rtl/>
        </w:rPr>
        <w:t xml:space="preserve"> ب</w:t>
      </w:r>
      <w:r>
        <w:rPr>
          <w:rFonts w:hint="cs"/>
          <w:rtl/>
        </w:rPr>
        <w:t xml:space="preserve">ه </w:t>
      </w:r>
      <w:r>
        <w:rPr>
          <w:rtl/>
        </w:rPr>
        <w:t xml:space="preserve">جا </w:t>
      </w:r>
      <w:r>
        <w:rPr>
          <w:rFonts w:hint="cs"/>
          <w:rtl/>
        </w:rPr>
        <w:t>آورده می شود</w:t>
      </w:r>
      <w:r w:rsidR="003F53D6">
        <w:rPr>
          <w:rtl/>
        </w:rPr>
        <w:t xml:space="preserve"> بعد رکوع، ظاهرا ملتزم به بطلان نماز است ول</w:t>
      </w:r>
      <w:r w:rsidR="003F53D6">
        <w:rPr>
          <w:rFonts w:hint="cs"/>
          <w:rtl/>
        </w:rPr>
        <w:t>ی</w:t>
      </w:r>
      <w:r w:rsidR="003F53D6">
        <w:rPr>
          <w:rtl/>
        </w:rPr>
        <w:t xml:space="preserve"> جاها</w:t>
      </w:r>
      <w:r w:rsidR="003F53D6">
        <w:rPr>
          <w:rFonts w:hint="cs"/>
          <w:rtl/>
        </w:rPr>
        <w:t>ی</w:t>
      </w:r>
      <w:r w:rsidR="003F53D6">
        <w:rPr>
          <w:rtl/>
        </w:rPr>
        <w:t xml:space="preserve"> د</w:t>
      </w:r>
      <w:r w:rsidR="003F53D6">
        <w:rPr>
          <w:rFonts w:hint="cs"/>
          <w:rtl/>
        </w:rPr>
        <w:t>ی</w:t>
      </w:r>
      <w:r w:rsidR="003F53D6">
        <w:rPr>
          <w:rFonts w:hint="eastAsia"/>
          <w:rtl/>
        </w:rPr>
        <w:t>گر</w:t>
      </w:r>
      <w:r w:rsidR="003F53D6">
        <w:rPr>
          <w:rtl/>
        </w:rPr>
        <w:t xml:space="preserve"> مشابهاتش را اخلال به شرط</w:t>
      </w:r>
      <w:r w:rsidR="003F53D6">
        <w:rPr>
          <w:rFonts w:hint="cs"/>
          <w:rtl/>
        </w:rPr>
        <w:t>ی</w:t>
      </w:r>
      <w:r w:rsidR="003F53D6">
        <w:rPr>
          <w:rFonts w:hint="eastAsia"/>
          <w:rtl/>
        </w:rPr>
        <w:t>ت</w:t>
      </w:r>
      <w:r w:rsidR="003F53D6">
        <w:rPr>
          <w:rtl/>
        </w:rPr>
        <w:t xml:space="preserve"> ترت</w:t>
      </w:r>
      <w:r w:rsidR="003F53D6">
        <w:rPr>
          <w:rFonts w:hint="cs"/>
          <w:rtl/>
        </w:rPr>
        <w:t>ی</w:t>
      </w:r>
      <w:r w:rsidR="003F53D6">
        <w:rPr>
          <w:rFonts w:hint="eastAsia"/>
          <w:rtl/>
        </w:rPr>
        <w:t>ب</w:t>
      </w:r>
      <w:r w:rsidR="003F53D6">
        <w:rPr>
          <w:rtl/>
        </w:rPr>
        <w:t xml:space="preserve"> م</w:t>
      </w:r>
      <w:r w:rsidR="003F53D6">
        <w:rPr>
          <w:rFonts w:hint="cs"/>
          <w:rtl/>
        </w:rPr>
        <w:t>ی‌‌</w:t>
      </w:r>
      <w:r w:rsidR="003F53D6">
        <w:rPr>
          <w:rFonts w:hint="eastAsia"/>
          <w:rtl/>
        </w:rPr>
        <w:t>داند</w:t>
      </w:r>
      <w:r w:rsidR="003F53D6">
        <w:rPr>
          <w:rtl/>
        </w:rPr>
        <w:t xml:space="preserve">. مثلا: در غسل جنابت، </w:t>
      </w:r>
      <w:r w:rsidR="003F53D6">
        <w:rPr>
          <w:rFonts w:hint="cs"/>
          <w:rtl/>
        </w:rPr>
        <w:t>ی</w:t>
      </w:r>
      <w:r w:rsidR="003F53D6">
        <w:rPr>
          <w:rFonts w:hint="eastAsia"/>
          <w:rtl/>
        </w:rPr>
        <w:t>ک</w:t>
      </w:r>
      <w:r w:rsidR="003F53D6">
        <w:rPr>
          <w:rtl/>
        </w:rPr>
        <w:t xml:space="preserve"> کس</w:t>
      </w:r>
      <w:r w:rsidR="003F53D6">
        <w:rPr>
          <w:rFonts w:hint="cs"/>
          <w:rtl/>
        </w:rPr>
        <w:t>ی</w:t>
      </w:r>
      <w:r w:rsidR="003F53D6">
        <w:rPr>
          <w:rtl/>
        </w:rPr>
        <w:t xml:space="preserve"> رفت غسل ترت</w:t>
      </w:r>
      <w:r w:rsidR="003F53D6">
        <w:rPr>
          <w:rFonts w:hint="cs"/>
          <w:rtl/>
        </w:rPr>
        <w:t>ی</w:t>
      </w:r>
      <w:r w:rsidR="003F53D6">
        <w:rPr>
          <w:rFonts w:hint="eastAsia"/>
          <w:rtl/>
        </w:rPr>
        <w:t>ب</w:t>
      </w:r>
      <w:r w:rsidR="003F53D6">
        <w:rPr>
          <w:rFonts w:hint="cs"/>
          <w:rtl/>
        </w:rPr>
        <w:t>ی</w:t>
      </w:r>
      <w:r w:rsidR="003F53D6">
        <w:rPr>
          <w:rtl/>
        </w:rPr>
        <w:t xml:space="preserve"> ن</w:t>
      </w:r>
      <w:r w:rsidR="003F53D6">
        <w:rPr>
          <w:rFonts w:hint="cs"/>
          <w:rtl/>
        </w:rPr>
        <w:t>ی</w:t>
      </w:r>
      <w:r w:rsidR="003F53D6">
        <w:rPr>
          <w:rFonts w:hint="eastAsia"/>
          <w:rtl/>
        </w:rPr>
        <w:t>ت</w:t>
      </w:r>
      <w:r w:rsidR="003F53D6">
        <w:rPr>
          <w:rtl/>
        </w:rPr>
        <w:t xml:space="preserve"> کرد رفت در استخر با پا، به ن</w:t>
      </w:r>
      <w:r w:rsidR="003F53D6">
        <w:rPr>
          <w:rFonts w:hint="cs"/>
          <w:rtl/>
        </w:rPr>
        <w:t>ی</w:t>
      </w:r>
      <w:r w:rsidR="003F53D6">
        <w:rPr>
          <w:rFonts w:hint="eastAsia"/>
          <w:rtl/>
        </w:rPr>
        <w:t>ت</w:t>
      </w:r>
      <w:r w:rsidR="003F53D6">
        <w:rPr>
          <w:rtl/>
        </w:rPr>
        <w:t xml:space="preserve"> غسل، ‌هم</w:t>
      </w:r>
      <w:r w:rsidR="003F53D6">
        <w:rPr>
          <w:rFonts w:hint="cs"/>
          <w:rtl/>
        </w:rPr>
        <w:t>ی</w:t>
      </w:r>
      <w:r w:rsidR="003F53D6">
        <w:rPr>
          <w:rFonts w:hint="eastAsia"/>
          <w:rtl/>
        </w:rPr>
        <w:t>ن‌جور</w:t>
      </w:r>
      <w:r w:rsidR="003F53D6">
        <w:rPr>
          <w:rFonts w:hint="cs"/>
          <w:rtl/>
        </w:rPr>
        <w:t>ی</w:t>
      </w:r>
      <w:r w:rsidR="003F53D6">
        <w:rPr>
          <w:rtl/>
        </w:rPr>
        <w:t xml:space="preserve"> آب م</w:t>
      </w:r>
      <w:r w:rsidR="003F53D6">
        <w:rPr>
          <w:rFonts w:hint="cs"/>
          <w:rtl/>
        </w:rPr>
        <w:t>ی‌</w:t>
      </w:r>
      <w:r w:rsidR="003F53D6">
        <w:rPr>
          <w:rtl/>
        </w:rPr>
        <w:t>‌آ</w:t>
      </w:r>
      <w:r w:rsidR="003F53D6">
        <w:rPr>
          <w:rFonts w:hint="cs"/>
          <w:rtl/>
        </w:rPr>
        <w:t>ی</w:t>
      </w:r>
      <w:r w:rsidR="003F53D6">
        <w:rPr>
          <w:rFonts w:hint="eastAsia"/>
          <w:rtl/>
        </w:rPr>
        <w:t>د</w:t>
      </w:r>
      <w:r w:rsidR="003F53D6">
        <w:rPr>
          <w:rtl/>
        </w:rPr>
        <w:t xml:space="preserve"> م</w:t>
      </w:r>
      <w:r w:rsidR="003F53D6">
        <w:rPr>
          <w:rFonts w:hint="cs"/>
          <w:rtl/>
        </w:rPr>
        <w:t>ی‌‌</w:t>
      </w:r>
      <w:r w:rsidR="003F53D6">
        <w:rPr>
          <w:rFonts w:hint="eastAsia"/>
          <w:rtl/>
        </w:rPr>
        <w:t>آ</w:t>
      </w:r>
      <w:r w:rsidR="003F53D6">
        <w:rPr>
          <w:rFonts w:hint="cs"/>
          <w:rtl/>
        </w:rPr>
        <w:t>ی</w:t>
      </w:r>
      <w:r w:rsidR="003F53D6">
        <w:rPr>
          <w:rFonts w:hint="eastAsia"/>
          <w:rtl/>
        </w:rPr>
        <w:t>د</w:t>
      </w:r>
      <w:r w:rsidR="003F53D6">
        <w:rPr>
          <w:rtl/>
        </w:rPr>
        <w:t xml:space="preserve"> تا سرش را م</w:t>
      </w:r>
      <w:r w:rsidR="003F53D6">
        <w:rPr>
          <w:rFonts w:hint="cs"/>
          <w:rtl/>
        </w:rPr>
        <w:t>ی‌‌</w:t>
      </w:r>
      <w:r w:rsidR="003F53D6">
        <w:rPr>
          <w:rFonts w:hint="eastAsia"/>
          <w:rtl/>
        </w:rPr>
        <w:t>گ</w:t>
      </w:r>
      <w:r w:rsidR="003F53D6">
        <w:rPr>
          <w:rFonts w:hint="cs"/>
          <w:rtl/>
        </w:rPr>
        <w:t>ی</w:t>
      </w:r>
      <w:r w:rsidR="003F53D6">
        <w:rPr>
          <w:rFonts w:hint="eastAsia"/>
          <w:rtl/>
        </w:rPr>
        <w:t>رد،</w:t>
      </w:r>
      <w:r w:rsidR="003F53D6">
        <w:rPr>
          <w:rtl/>
        </w:rPr>
        <w:t xml:space="preserve"> ‌غسل ارتماس</w:t>
      </w:r>
      <w:r w:rsidR="003F53D6">
        <w:rPr>
          <w:rFonts w:hint="cs"/>
          <w:rtl/>
        </w:rPr>
        <w:t>ی</w:t>
      </w:r>
      <w:r w:rsidR="003F53D6">
        <w:rPr>
          <w:rtl/>
        </w:rPr>
        <w:t xml:space="preserve"> ن</w:t>
      </w:r>
      <w:r w:rsidR="003F53D6">
        <w:rPr>
          <w:rFonts w:hint="cs"/>
          <w:rtl/>
        </w:rPr>
        <w:t>ی</w:t>
      </w:r>
      <w:r w:rsidR="003F53D6">
        <w:rPr>
          <w:rFonts w:hint="eastAsia"/>
          <w:rtl/>
        </w:rPr>
        <w:t>ت</w:t>
      </w:r>
      <w:r w:rsidR="003F53D6">
        <w:rPr>
          <w:rtl/>
        </w:rPr>
        <w:t xml:space="preserve"> نکرد، شا</w:t>
      </w:r>
      <w:r w:rsidR="003F53D6">
        <w:rPr>
          <w:rFonts w:hint="cs"/>
          <w:rtl/>
        </w:rPr>
        <w:t>ی</w:t>
      </w:r>
      <w:r w:rsidR="003F53D6">
        <w:rPr>
          <w:rFonts w:hint="eastAsia"/>
          <w:rtl/>
        </w:rPr>
        <w:t>د</w:t>
      </w:r>
      <w:r w:rsidR="003F53D6">
        <w:rPr>
          <w:rtl/>
        </w:rPr>
        <w:t xml:space="preserve"> اصلا شرائط غسل ارتماس</w:t>
      </w:r>
      <w:r w:rsidR="003F53D6">
        <w:rPr>
          <w:rFonts w:hint="cs"/>
          <w:rtl/>
        </w:rPr>
        <w:t>ی</w:t>
      </w:r>
      <w:r w:rsidR="003F53D6">
        <w:rPr>
          <w:rtl/>
        </w:rPr>
        <w:t xml:space="preserve"> را هم رعا</w:t>
      </w:r>
      <w:r w:rsidR="003F53D6">
        <w:rPr>
          <w:rFonts w:hint="cs"/>
          <w:rtl/>
        </w:rPr>
        <w:t>ی</w:t>
      </w:r>
      <w:r w:rsidR="003F53D6">
        <w:rPr>
          <w:rFonts w:hint="eastAsia"/>
          <w:rtl/>
        </w:rPr>
        <w:t>ت</w:t>
      </w:r>
      <w:r w:rsidR="003F53D6">
        <w:rPr>
          <w:rtl/>
        </w:rPr>
        <w:t xml:space="preserve"> نکرده که دفعتا واحدة ز</w:t>
      </w:r>
      <w:r w:rsidR="003F53D6">
        <w:rPr>
          <w:rFonts w:hint="cs"/>
          <w:rtl/>
        </w:rPr>
        <w:t>ی</w:t>
      </w:r>
      <w:r w:rsidR="003F53D6">
        <w:rPr>
          <w:rFonts w:hint="eastAsia"/>
          <w:rtl/>
        </w:rPr>
        <w:t>ر</w:t>
      </w:r>
      <w:r w:rsidR="003F53D6">
        <w:rPr>
          <w:rtl/>
        </w:rPr>
        <w:t xml:space="preserve"> آب باشد، </w:t>
      </w:r>
      <w:r w:rsidR="003F53D6">
        <w:rPr>
          <w:rFonts w:hint="cs"/>
          <w:rtl/>
        </w:rPr>
        <w:t>ی</w:t>
      </w:r>
      <w:r w:rsidR="003F53D6">
        <w:rPr>
          <w:rFonts w:hint="eastAsia"/>
          <w:rtl/>
        </w:rPr>
        <w:t>ا</w:t>
      </w:r>
      <w:r w:rsidR="003F53D6">
        <w:rPr>
          <w:rtl/>
        </w:rPr>
        <w:t xml:space="preserve"> فرض کن</w:t>
      </w:r>
      <w:r w:rsidR="003F53D6">
        <w:rPr>
          <w:rFonts w:hint="cs"/>
          <w:rtl/>
        </w:rPr>
        <w:t>ی</w:t>
      </w:r>
      <w:r w:rsidR="003F53D6">
        <w:rPr>
          <w:rFonts w:hint="eastAsia"/>
          <w:rtl/>
        </w:rPr>
        <w:t>د</w:t>
      </w:r>
      <w:r w:rsidR="003F53D6">
        <w:rPr>
          <w:rtl/>
        </w:rPr>
        <w:t xml:space="preserve"> ز</w:t>
      </w:r>
      <w:r w:rsidR="003F53D6">
        <w:rPr>
          <w:rFonts w:hint="cs"/>
          <w:rtl/>
        </w:rPr>
        <w:t>ی</w:t>
      </w:r>
      <w:r w:rsidR="003F53D6">
        <w:rPr>
          <w:rFonts w:hint="eastAsia"/>
          <w:rtl/>
        </w:rPr>
        <w:t>ر</w:t>
      </w:r>
      <w:r w:rsidR="003F53D6">
        <w:rPr>
          <w:rtl/>
        </w:rPr>
        <w:t xml:space="preserve"> دوش رفت اول شکمش بعد در ادامه سر و گردنش بدون ترت</w:t>
      </w:r>
      <w:r w:rsidR="003F53D6">
        <w:rPr>
          <w:rFonts w:hint="cs"/>
          <w:rtl/>
        </w:rPr>
        <w:t>ی</w:t>
      </w:r>
      <w:r w:rsidR="003F53D6">
        <w:rPr>
          <w:rFonts w:hint="eastAsia"/>
          <w:rtl/>
        </w:rPr>
        <w:t>ب،</w:t>
      </w:r>
      <w:r w:rsidR="003F53D6">
        <w:rPr>
          <w:rtl/>
        </w:rPr>
        <w:t xml:space="preserve"> جاهل قاصر بود، ناس</w:t>
      </w:r>
      <w:r w:rsidR="003F53D6">
        <w:rPr>
          <w:rFonts w:hint="cs"/>
          <w:rtl/>
        </w:rPr>
        <w:t>ی</w:t>
      </w:r>
      <w:r w:rsidR="003F53D6">
        <w:rPr>
          <w:rtl/>
        </w:rPr>
        <w:t xml:space="preserve"> بود، آقا</w:t>
      </w:r>
      <w:r w:rsidR="003F53D6">
        <w:rPr>
          <w:rFonts w:hint="cs"/>
          <w:rtl/>
        </w:rPr>
        <w:t>ی</w:t>
      </w:r>
      <w:r w:rsidR="003F53D6">
        <w:rPr>
          <w:rtl/>
        </w:rPr>
        <w:t xml:space="preserve"> س</w:t>
      </w:r>
      <w:r w:rsidR="003F53D6">
        <w:rPr>
          <w:rFonts w:hint="cs"/>
          <w:rtl/>
        </w:rPr>
        <w:t>ی</w:t>
      </w:r>
      <w:r w:rsidR="003F53D6">
        <w:rPr>
          <w:rFonts w:hint="eastAsia"/>
          <w:rtl/>
        </w:rPr>
        <w:t>ستان</w:t>
      </w:r>
      <w:r w:rsidR="003F53D6">
        <w:rPr>
          <w:rFonts w:hint="cs"/>
          <w:rtl/>
        </w:rPr>
        <w:t>ی</w:t>
      </w:r>
      <w:r w:rsidR="003F53D6">
        <w:rPr>
          <w:rtl/>
        </w:rPr>
        <w:t xml:space="preserve"> م</w:t>
      </w:r>
      <w:r w:rsidR="003F53D6">
        <w:rPr>
          <w:rFonts w:hint="cs"/>
          <w:rtl/>
        </w:rPr>
        <w:t>ی‌‌</w:t>
      </w:r>
      <w:r w:rsidR="003F53D6">
        <w:rPr>
          <w:rFonts w:hint="eastAsia"/>
          <w:rtl/>
        </w:rPr>
        <w:t>گو</w:t>
      </w:r>
      <w:r w:rsidR="003F53D6">
        <w:rPr>
          <w:rFonts w:hint="cs"/>
          <w:rtl/>
        </w:rPr>
        <w:t>ی</w:t>
      </w:r>
      <w:r w:rsidR="003F53D6">
        <w:rPr>
          <w:rFonts w:hint="eastAsia"/>
          <w:rtl/>
        </w:rPr>
        <w:t>ند</w:t>
      </w:r>
      <w:r w:rsidR="003F53D6">
        <w:rPr>
          <w:rtl/>
        </w:rPr>
        <w:t>: السنة لا</w:t>
      </w:r>
      <w:r w:rsidR="003F53D6">
        <w:rPr>
          <w:rFonts w:hint="eastAsia"/>
          <w:rtl/>
        </w:rPr>
        <w:t>تنقض</w:t>
      </w:r>
      <w:r w:rsidR="003F53D6">
        <w:rPr>
          <w:rtl/>
        </w:rPr>
        <w:t xml:space="preserve"> الفر</w:t>
      </w:r>
      <w:r w:rsidR="003F53D6">
        <w:rPr>
          <w:rFonts w:hint="cs"/>
          <w:rtl/>
        </w:rPr>
        <w:t>ی</w:t>
      </w:r>
      <w:r w:rsidR="003F53D6">
        <w:rPr>
          <w:rFonts w:hint="eastAsia"/>
          <w:rtl/>
        </w:rPr>
        <w:t>ضة،</w:t>
      </w:r>
      <w:r w:rsidR="003F53D6">
        <w:rPr>
          <w:rtl/>
        </w:rPr>
        <w:t xml:space="preserve"> غسل الجنابة فر</w:t>
      </w:r>
      <w:r w:rsidR="003F53D6">
        <w:rPr>
          <w:rFonts w:hint="cs"/>
          <w:rtl/>
        </w:rPr>
        <w:t>ی</w:t>
      </w:r>
      <w:r w:rsidR="003F53D6">
        <w:rPr>
          <w:rFonts w:hint="eastAsia"/>
          <w:rtl/>
        </w:rPr>
        <w:t>ضة</w:t>
      </w:r>
      <w:r>
        <w:rPr>
          <w:rFonts w:hint="cs"/>
          <w:rtl/>
        </w:rPr>
        <w:t xml:space="preserve"> است</w:t>
      </w:r>
      <w:r w:rsidR="003F53D6">
        <w:rPr>
          <w:rFonts w:hint="eastAsia"/>
          <w:rtl/>
        </w:rPr>
        <w:t>،</w:t>
      </w:r>
      <w:r w:rsidR="003F53D6">
        <w:rPr>
          <w:rtl/>
        </w:rPr>
        <w:t xml:space="preserve"> </w:t>
      </w:r>
      <w:r>
        <w:rPr>
          <w:rFonts w:hint="cs"/>
          <w:rtl/>
        </w:rPr>
        <w:t>ترتیب لازم در آن از سنت به دست آمده است</w:t>
      </w:r>
      <w:r w:rsidR="003F53D6">
        <w:rPr>
          <w:rtl/>
        </w:rPr>
        <w:t>، الاخلال بالسنة عن عذر لا</w:t>
      </w:r>
      <w:r w:rsidR="003F53D6">
        <w:rPr>
          <w:rFonts w:hint="cs"/>
          <w:rtl/>
        </w:rPr>
        <w:t>ی</w:t>
      </w:r>
      <w:r w:rsidR="003F53D6">
        <w:rPr>
          <w:rFonts w:hint="eastAsia"/>
          <w:rtl/>
        </w:rPr>
        <w:t>نقض</w:t>
      </w:r>
      <w:r w:rsidR="003F53D6">
        <w:rPr>
          <w:rtl/>
        </w:rPr>
        <w:t xml:space="preserve"> الفر</w:t>
      </w:r>
      <w:r w:rsidR="003F53D6">
        <w:rPr>
          <w:rFonts w:hint="cs"/>
          <w:rtl/>
        </w:rPr>
        <w:t>ی</w:t>
      </w:r>
      <w:r w:rsidR="003F53D6">
        <w:rPr>
          <w:rFonts w:hint="eastAsia"/>
          <w:rtl/>
        </w:rPr>
        <w:t>ضة</w:t>
      </w:r>
      <w:r w:rsidR="003F53D6">
        <w:rPr>
          <w:rtl/>
        </w:rPr>
        <w:t xml:space="preserve"> ‌و لذا م</w:t>
      </w:r>
      <w:r w:rsidR="003F53D6">
        <w:rPr>
          <w:rFonts w:hint="cs"/>
          <w:rtl/>
        </w:rPr>
        <w:t>ی‌‌</w:t>
      </w:r>
      <w:r w:rsidR="003F53D6">
        <w:rPr>
          <w:rFonts w:hint="eastAsia"/>
          <w:rtl/>
        </w:rPr>
        <w:t>گو</w:t>
      </w:r>
      <w:r w:rsidR="003F53D6">
        <w:rPr>
          <w:rFonts w:hint="cs"/>
          <w:rtl/>
        </w:rPr>
        <w:t>ی</w:t>
      </w:r>
      <w:r w:rsidR="003F53D6">
        <w:rPr>
          <w:rFonts w:hint="eastAsia"/>
          <w:rtl/>
        </w:rPr>
        <w:t>ند</w:t>
      </w:r>
      <w:r w:rsidR="003F53D6">
        <w:rPr>
          <w:rtl/>
        </w:rPr>
        <w:t xml:space="preserve"> غسل صح</w:t>
      </w:r>
      <w:r w:rsidR="003F53D6">
        <w:rPr>
          <w:rFonts w:hint="cs"/>
          <w:rtl/>
        </w:rPr>
        <w:t>ی</w:t>
      </w:r>
      <w:r w:rsidR="003F53D6">
        <w:rPr>
          <w:rFonts w:hint="eastAsia"/>
          <w:rtl/>
        </w:rPr>
        <w:t>ح</w:t>
      </w:r>
      <w:r w:rsidR="003F53D6">
        <w:rPr>
          <w:rtl/>
        </w:rPr>
        <w:t xml:space="preserve"> است. هم</w:t>
      </w:r>
      <w:r w:rsidR="003F53D6">
        <w:rPr>
          <w:rFonts w:hint="cs"/>
          <w:rtl/>
        </w:rPr>
        <w:t>ی</w:t>
      </w:r>
      <w:r w:rsidR="003F53D6">
        <w:rPr>
          <w:rFonts w:hint="eastAsia"/>
          <w:rtl/>
        </w:rPr>
        <w:t>ن</w:t>
      </w:r>
      <w:r w:rsidR="003F53D6">
        <w:rPr>
          <w:rtl/>
        </w:rPr>
        <w:t xml:space="preserve"> غسل</w:t>
      </w:r>
      <w:r w:rsidR="003F53D6">
        <w:rPr>
          <w:rFonts w:hint="cs"/>
          <w:rtl/>
        </w:rPr>
        <w:t>ی</w:t>
      </w:r>
      <w:r w:rsidR="003F53D6">
        <w:rPr>
          <w:rtl/>
        </w:rPr>
        <w:t xml:space="preserve"> که</w:t>
      </w:r>
      <w:r w:rsidR="00284E3D">
        <w:rPr>
          <w:rFonts w:hint="cs"/>
          <w:rtl/>
        </w:rPr>
        <w:t xml:space="preserve"> محقق خویی رحمه الله قائل به بطلان آن است و می فرماید باید نماز ها را قضاء کند.</w:t>
      </w:r>
    </w:p>
    <w:p w:rsidR="003F53D6" w:rsidRDefault="00284E3D" w:rsidP="00284E3D">
      <w:pPr>
        <w:jc w:val="both"/>
        <w:rPr>
          <w:rtl/>
        </w:rPr>
      </w:pPr>
      <w:r>
        <w:rPr>
          <w:rFonts w:hint="cs"/>
          <w:rtl/>
        </w:rPr>
        <w:t xml:space="preserve">محقق سیستانی می فرماید این شخص یا جاهل قاصر و یا مقصر بوده است. اگر قاصر بوده باشد، حکم را واقعا نمی دانسته و همانطور یاد گرفته بود، اگر هم احتمال قاصر یا مقصر بودن داده شود، قاعده فراغ جاری است و یا می توان استصحاب عدم جهل تقصیری در موری وی جاری کرد. بنابراین محقق سیستانی اینگونه موارد را صحیح می داند. </w:t>
      </w:r>
    </w:p>
    <w:p w:rsidR="003F53D6" w:rsidRDefault="003F53D6" w:rsidP="00FB1AB6">
      <w:pPr>
        <w:jc w:val="both"/>
        <w:rPr>
          <w:rtl/>
        </w:rPr>
      </w:pPr>
      <w:r>
        <w:rPr>
          <w:rFonts w:hint="eastAsia"/>
          <w:rtl/>
        </w:rPr>
        <w:t>الان</w:t>
      </w:r>
      <w:r>
        <w:rPr>
          <w:rtl/>
        </w:rPr>
        <w:t xml:space="preserve"> در ا</w:t>
      </w:r>
      <w:r>
        <w:rPr>
          <w:rFonts w:hint="cs"/>
          <w:rtl/>
        </w:rPr>
        <w:t>ی</w:t>
      </w:r>
      <w:r>
        <w:rPr>
          <w:rFonts w:hint="eastAsia"/>
          <w:rtl/>
        </w:rPr>
        <w:t>ن</w:t>
      </w:r>
      <w:r>
        <w:rPr>
          <w:rtl/>
        </w:rPr>
        <w:t xml:space="preserve"> مثال، </w:t>
      </w:r>
      <w:r w:rsidR="00500622">
        <w:rPr>
          <w:rFonts w:hint="cs"/>
          <w:rtl/>
        </w:rPr>
        <w:t xml:space="preserve">به نظر </w:t>
      </w:r>
      <w:r>
        <w:rPr>
          <w:rtl/>
        </w:rPr>
        <w:t>م</w:t>
      </w:r>
      <w:r>
        <w:rPr>
          <w:rFonts w:hint="cs"/>
          <w:rtl/>
        </w:rPr>
        <w:t>ی‌‌</w:t>
      </w:r>
      <w:r>
        <w:rPr>
          <w:rFonts w:hint="eastAsia"/>
          <w:rtl/>
        </w:rPr>
        <w:t>رسد</w:t>
      </w:r>
      <w:r>
        <w:rPr>
          <w:rtl/>
        </w:rPr>
        <w:t xml:space="preserve"> فرما</w:t>
      </w:r>
      <w:r>
        <w:rPr>
          <w:rFonts w:hint="cs"/>
          <w:rtl/>
        </w:rPr>
        <w:t>ی</w:t>
      </w:r>
      <w:r>
        <w:rPr>
          <w:rFonts w:hint="eastAsia"/>
          <w:rtl/>
        </w:rPr>
        <w:t>ش</w:t>
      </w:r>
      <w:r w:rsidR="00500622">
        <w:rPr>
          <w:rtl/>
        </w:rPr>
        <w:t xml:space="preserve"> </w:t>
      </w:r>
      <w:r w:rsidR="00500622">
        <w:rPr>
          <w:rFonts w:hint="cs"/>
          <w:rtl/>
        </w:rPr>
        <w:t>محقق</w:t>
      </w:r>
      <w:r>
        <w:rPr>
          <w:rtl/>
        </w:rPr>
        <w:t xml:space="preserve"> س</w:t>
      </w:r>
      <w:r>
        <w:rPr>
          <w:rFonts w:hint="cs"/>
          <w:rtl/>
        </w:rPr>
        <w:t>ی</w:t>
      </w:r>
      <w:r>
        <w:rPr>
          <w:rFonts w:hint="eastAsia"/>
          <w:rtl/>
        </w:rPr>
        <w:t>ستان</w:t>
      </w:r>
      <w:r>
        <w:rPr>
          <w:rFonts w:hint="cs"/>
          <w:rtl/>
        </w:rPr>
        <w:t>ی</w:t>
      </w:r>
      <w:r>
        <w:rPr>
          <w:rtl/>
        </w:rPr>
        <w:t xml:space="preserve"> عرف</w:t>
      </w:r>
      <w:r>
        <w:rPr>
          <w:rFonts w:hint="cs"/>
          <w:rtl/>
        </w:rPr>
        <w:t>ی</w:t>
      </w:r>
      <w:r w:rsidR="00500622">
        <w:rPr>
          <w:rtl/>
        </w:rPr>
        <w:t xml:space="preserve"> است</w:t>
      </w:r>
      <w:r w:rsidR="00500622">
        <w:rPr>
          <w:rFonts w:hint="cs"/>
          <w:rtl/>
        </w:rPr>
        <w:t>؛ یعنی در مثال غسل ها فرمایش ایشان عرفی است ولی بعید است که در بحث نماز ملتزم به این فرمایش باشند؛ شاید بدین جهت که روایت لاتعاد که پنج مورد را استثناء کرده است، از این جهت اجمال دارد.</w:t>
      </w:r>
      <w:r>
        <w:rPr>
          <w:rtl/>
        </w:rPr>
        <w:t xml:space="preserve"> </w:t>
      </w:r>
      <w:r w:rsidR="00500622">
        <w:rPr>
          <w:rFonts w:hint="cs"/>
          <w:rtl/>
        </w:rPr>
        <w:t xml:space="preserve">شاید عرف بگوید وقتی رعایت ترتیب بین رکوع و سجود نشده است، حقیقتا اخلال به رکوع شده است و رکوع نیز جزء مستثنی های حدیث لاتعاد است. </w:t>
      </w:r>
      <w:r>
        <w:rPr>
          <w:rtl/>
        </w:rPr>
        <w:t>ول</w:t>
      </w:r>
      <w:r>
        <w:rPr>
          <w:rFonts w:hint="cs"/>
          <w:rtl/>
        </w:rPr>
        <w:t>ی</w:t>
      </w:r>
      <w:r w:rsidR="00FB1AB6">
        <w:rPr>
          <w:rtl/>
        </w:rPr>
        <w:t xml:space="preserve"> در غسل جنابت </w:t>
      </w:r>
      <w:r w:rsidR="00FB1AB6">
        <w:rPr>
          <w:rFonts w:hint="cs"/>
          <w:rtl/>
        </w:rPr>
        <w:t>چنین</w:t>
      </w:r>
      <w:r>
        <w:rPr>
          <w:rtl/>
        </w:rPr>
        <w:t xml:space="preserve"> چ</w:t>
      </w:r>
      <w:r>
        <w:rPr>
          <w:rFonts w:hint="cs"/>
          <w:rtl/>
        </w:rPr>
        <w:t>ی</w:t>
      </w:r>
      <w:r>
        <w:rPr>
          <w:rFonts w:hint="eastAsia"/>
          <w:rtl/>
        </w:rPr>
        <w:t>ز</w:t>
      </w:r>
      <w:r>
        <w:rPr>
          <w:rFonts w:hint="cs"/>
          <w:rtl/>
        </w:rPr>
        <w:t>ی</w:t>
      </w:r>
      <w:r>
        <w:rPr>
          <w:rtl/>
        </w:rPr>
        <w:t xml:space="preserve"> ندار</w:t>
      </w:r>
      <w:r>
        <w:rPr>
          <w:rFonts w:hint="cs"/>
          <w:rtl/>
        </w:rPr>
        <w:t>ی</w:t>
      </w:r>
      <w:r>
        <w:rPr>
          <w:rFonts w:hint="eastAsia"/>
          <w:rtl/>
        </w:rPr>
        <w:t>م،</w:t>
      </w:r>
      <w:r>
        <w:rPr>
          <w:rtl/>
        </w:rPr>
        <w:t xml:space="preserve"> غسل الجنابة ف</w:t>
      </w:r>
      <w:r>
        <w:rPr>
          <w:rFonts w:hint="eastAsia"/>
          <w:rtl/>
        </w:rPr>
        <w:t>ر</w:t>
      </w:r>
      <w:r>
        <w:rPr>
          <w:rFonts w:hint="cs"/>
          <w:rtl/>
        </w:rPr>
        <w:t>ی</w:t>
      </w:r>
      <w:r>
        <w:rPr>
          <w:rFonts w:hint="eastAsia"/>
          <w:rtl/>
        </w:rPr>
        <w:t>ضة</w:t>
      </w:r>
      <w:r>
        <w:rPr>
          <w:rtl/>
        </w:rPr>
        <w:t xml:space="preserve"> ترت</w:t>
      </w:r>
      <w:r>
        <w:rPr>
          <w:rFonts w:hint="cs"/>
          <w:rtl/>
        </w:rPr>
        <w:t>ی</w:t>
      </w:r>
      <w:r>
        <w:rPr>
          <w:rFonts w:hint="eastAsia"/>
          <w:rtl/>
        </w:rPr>
        <w:t>ب</w:t>
      </w:r>
      <w:r w:rsidR="00FB1AB6">
        <w:rPr>
          <w:rtl/>
        </w:rPr>
        <w:t xml:space="preserve"> هم که سنت است</w:t>
      </w:r>
      <w:r w:rsidR="00FB1AB6">
        <w:rPr>
          <w:rFonts w:hint="cs"/>
          <w:rtl/>
        </w:rPr>
        <w:t xml:space="preserve">؛ از این رو ما می گفتیم اگر کسی از حمام بیاید بیرون و در چشمانش چرک باشد، طبیعتا باید آیت الله سیستانی </w:t>
      </w:r>
      <w:r w:rsidR="00FB1AB6">
        <w:rPr>
          <w:rFonts w:hint="cs"/>
          <w:rtl/>
        </w:rPr>
        <w:lastRenderedPageBreak/>
        <w:t xml:space="preserve">بفرماید که از اول انجام غسل لازم نیست و همین که شخص برود چشم خود را خیس کند کفایت می کند؛ زیرا اخلال به ترتیب شده است و با لاتعاد قابل حل است. طبق نظر ایشان اخلال به سنت همین که از روی غیر التفات باشد کافی است و جهل و نسیان لازم نیست. </w:t>
      </w:r>
    </w:p>
    <w:p w:rsidR="003F53D6" w:rsidRDefault="0054295A" w:rsidP="0054295A">
      <w:pPr>
        <w:jc w:val="both"/>
        <w:rPr>
          <w:rtl/>
        </w:rPr>
      </w:pPr>
      <w:r>
        <w:rPr>
          <w:rFonts w:hint="cs"/>
          <w:rtl/>
        </w:rPr>
        <w:t xml:space="preserve">ایشان در مثال های دیگر نیز همین بیان را دارند؛ مثلا در رکمع رکعت چهار نماز عشاء، می فرماید گرچه ترتیب بین نماز مغرب و عشاء لازم است ولی اگر از روی عدم التفات انسان نماز عشاء را خواند، </w:t>
      </w:r>
      <w:r w:rsidR="003F53D6">
        <w:rPr>
          <w:rtl/>
        </w:rPr>
        <w:t>اخلال به ترت</w:t>
      </w:r>
      <w:r w:rsidR="003F53D6">
        <w:rPr>
          <w:rFonts w:hint="cs"/>
          <w:rtl/>
        </w:rPr>
        <w:t>ی</w:t>
      </w:r>
      <w:r w:rsidR="003F53D6">
        <w:rPr>
          <w:rFonts w:hint="eastAsia"/>
          <w:rtl/>
        </w:rPr>
        <w:t>ب</w:t>
      </w:r>
      <w:r w:rsidR="003F53D6">
        <w:rPr>
          <w:rtl/>
        </w:rPr>
        <w:t xml:space="preserve"> ب</w:t>
      </w:r>
      <w:r w:rsidR="003F53D6">
        <w:rPr>
          <w:rFonts w:hint="cs"/>
          <w:rtl/>
        </w:rPr>
        <w:t>ی</w:t>
      </w:r>
      <w:r w:rsidR="003F53D6">
        <w:rPr>
          <w:rFonts w:hint="eastAsia"/>
          <w:rtl/>
        </w:rPr>
        <w:t>ن</w:t>
      </w:r>
      <w:r w:rsidR="003F53D6">
        <w:rPr>
          <w:rtl/>
        </w:rPr>
        <w:t xml:space="preserve"> مغرب و عشاء اخلال به سنت است، </w:t>
      </w:r>
      <w:r>
        <w:rPr>
          <w:rFonts w:hint="cs"/>
          <w:rtl/>
        </w:rPr>
        <w:t>اگر به ایشان گفته شود که شخص در رکعت چهارم ملتفت است، ایشان می فرماید که در جمله «السنۀ لاتنقض الفریضۀ» نیامده است که اگر ملتفت بودید جاری نیستم. طبق نظر ایشان اگر اخلال از روی عذر باشد، ولو اینکه ملتفت نیز باشد در رکعت چهارم، باز هم سنت فریضه را نقض نمی کند و شخص معذور است؛</w:t>
      </w:r>
      <w:r w:rsidR="003F53D6">
        <w:rPr>
          <w:rtl/>
        </w:rPr>
        <w:t xml:space="preserve"> لذا ما م</w:t>
      </w:r>
      <w:r w:rsidR="003F53D6">
        <w:rPr>
          <w:rFonts w:hint="cs"/>
          <w:rtl/>
        </w:rPr>
        <w:t>ی‌‌</w:t>
      </w:r>
      <w:r w:rsidR="003F53D6">
        <w:rPr>
          <w:rFonts w:hint="eastAsia"/>
          <w:rtl/>
        </w:rPr>
        <w:t>گو</w:t>
      </w:r>
      <w:r w:rsidR="003F53D6">
        <w:rPr>
          <w:rFonts w:hint="cs"/>
          <w:rtl/>
        </w:rPr>
        <w:t>یی</w:t>
      </w:r>
      <w:r w:rsidR="003F53D6">
        <w:rPr>
          <w:rFonts w:hint="eastAsia"/>
          <w:rtl/>
        </w:rPr>
        <w:t>م</w:t>
      </w:r>
      <w:r>
        <w:rPr>
          <w:rtl/>
        </w:rPr>
        <w:t xml:space="preserve"> </w:t>
      </w:r>
      <w:r>
        <w:rPr>
          <w:rFonts w:hint="cs"/>
          <w:rtl/>
        </w:rPr>
        <w:t>محقق</w:t>
      </w:r>
      <w:r w:rsidR="003F53D6">
        <w:rPr>
          <w:rtl/>
        </w:rPr>
        <w:t xml:space="preserve"> س</w:t>
      </w:r>
      <w:r w:rsidR="003F53D6">
        <w:rPr>
          <w:rFonts w:hint="cs"/>
          <w:rtl/>
        </w:rPr>
        <w:t>ی</w:t>
      </w:r>
      <w:r w:rsidR="003F53D6">
        <w:rPr>
          <w:rFonts w:hint="eastAsia"/>
          <w:rtl/>
        </w:rPr>
        <w:t>ستان</w:t>
      </w:r>
      <w:r w:rsidR="003F53D6">
        <w:rPr>
          <w:rFonts w:hint="cs"/>
          <w:rtl/>
        </w:rPr>
        <w:t>ی</w:t>
      </w:r>
      <w:r w:rsidR="003F53D6">
        <w:rPr>
          <w:rtl/>
        </w:rPr>
        <w:t xml:space="preserve"> بع</w:t>
      </w:r>
      <w:r w:rsidR="003F53D6">
        <w:rPr>
          <w:rFonts w:hint="cs"/>
          <w:rtl/>
        </w:rPr>
        <w:t>ی</w:t>
      </w:r>
      <w:r w:rsidR="003F53D6">
        <w:rPr>
          <w:rFonts w:hint="eastAsia"/>
          <w:rtl/>
        </w:rPr>
        <w:t>د</w:t>
      </w:r>
      <w:r w:rsidR="003F53D6">
        <w:rPr>
          <w:rtl/>
        </w:rPr>
        <w:t xml:space="preserve"> ن</w:t>
      </w:r>
      <w:r w:rsidR="003F53D6">
        <w:rPr>
          <w:rFonts w:hint="cs"/>
          <w:rtl/>
        </w:rPr>
        <w:t>ی</w:t>
      </w:r>
      <w:r w:rsidR="003F53D6">
        <w:rPr>
          <w:rFonts w:hint="eastAsia"/>
          <w:rtl/>
        </w:rPr>
        <w:t>ست</w:t>
      </w:r>
      <w:r w:rsidR="003F53D6">
        <w:rPr>
          <w:rtl/>
        </w:rPr>
        <w:t xml:space="preserve"> اگر بحث بشود ا</w:t>
      </w:r>
      <w:r w:rsidR="003F53D6">
        <w:rPr>
          <w:rFonts w:hint="cs"/>
          <w:rtl/>
        </w:rPr>
        <w:t>ی</w:t>
      </w:r>
      <w:r w:rsidR="003F53D6">
        <w:rPr>
          <w:rFonts w:hint="eastAsia"/>
          <w:rtl/>
        </w:rPr>
        <w:t>ن</w:t>
      </w:r>
      <w:r w:rsidR="003F53D6">
        <w:rPr>
          <w:rtl/>
        </w:rPr>
        <w:t xml:space="preserve"> را هم بپذ</w:t>
      </w:r>
      <w:r w:rsidR="003F53D6">
        <w:rPr>
          <w:rFonts w:hint="cs"/>
          <w:rtl/>
        </w:rPr>
        <w:t>ی</w:t>
      </w:r>
      <w:r w:rsidR="003F53D6">
        <w:rPr>
          <w:rFonts w:hint="eastAsia"/>
          <w:rtl/>
        </w:rPr>
        <w:t>رند</w:t>
      </w:r>
      <w:r>
        <w:rPr>
          <w:rFonts w:hint="cs"/>
          <w:rtl/>
        </w:rPr>
        <w:t xml:space="preserve"> که شخص اگر از حمام بیرون آمد و در چشمانش چرک بود، بگویند شستن خود چشم کفایت می کند،</w:t>
      </w:r>
      <w:r w:rsidR="003F53D6">
        <w:rPr>
          <w:rtl/>
        </w:rPr>
        <w:t xml:space="preserve"> ول</w:t>
      </w:r>
      <w:r w:rsidR="003F53D6">
        <w:rPr>
          <w:rFonts w:hint="cs"/>
          <w:rtl/>
        </w:rPr>
        <w:t>ی</w:t>
      </w:r>
      <w:r w:rsidR="003F53D6">
        <w:rPr>
          <w:rtl/>
        </w:rPr>
        <w:t xml:space="preserve"> خلاف ظاهر فتوا</w:t>
      </w:r>
      <w:r w:rsidR="003F53D6">
        <w:rPr>
          <w:rFonts w:hint="cs"/>
          <w:rtl/>
        </w:rPr>
        <w:t>ی</w:t>
      </w:r>
      <w:r w:rsidR="003F53D6">
        <w:rPr>
          <w:rtl/>
        </w:rPr>
        <w:t xml:space="preserve"> ا</w:t>
      </w:r>
      <w:r w:rsidR="003F53D6">
        <w:rPr>
          <w:rFonts w:hint="cs"/>
          <w:rtl/>
        </w:rPr>
        <w:t>ی</w:t>
      </w:r>
      <w:r w:rsidR="003F53D6">
        <w:rPr>
          <w:rFonts w:hint="eastAsia"/>
          <w:rtl/>
        </w:rPr>
        <w:t>شان</w:t>
      </w:r>
      <w:r>
        <w:rPr>
          <w:rtl/>
        </w:rPr>
        <w:t xml:space="preserve"> است</w:t>
      </w:r>
      <w:r>
        <w:rPr>
          <w:rFonts w:hint="cs"/>
          <w:rtl/>
        </w:rPr>
        <w:t>.</w:t>
      </w:r>
    </w:p>
    <w:p w:rsidR="00B11B23" w:rsidRDefault="00B11B23" w:rsidP="0054295A">
      <w:pPr>
        <w:jc w:val="both"/>
        <w:rPr>
          <w:rtl/>
        </w:rPr>
      </w:pPr>
      <w:r>
        <w:rPr>
          <w:rFonts w:hint="cs"/>
          <w:rtl/>
        </w:rPr>
        <w:t xml:space="preserve">خلاصه عرض ما این شد که ما در بحث خودمان، زیاده سورۀ قبل از حمد را احراز نکردیم، لذا مشکلی برای جریان حدیث لاتعاد پیش نمی آید؛ زیرا عرف این مورد را شاید اخلال به شرطیت ترتیب بداند، نه اخلال به اصل رکوع که مستثنی در حدیث لاتعاد بوده است. </w:t>
      </w:r>
    </w:p>
    <w:p w:rsidR="003F53D6" w:rsidRDefault="00E85848" w:rsidP="00E85848">
      <w:pPr>
        <w:pStyle w:val="Heading1"/>
        <w:rPr>
          <w:rtl/>
        </w:rPr>
      </w:pPr>
      <w:bookmarkStart w:id="9" w:name="_Toc96521034"/>
      <w:r>
        <w:rPr>
          <w:rFonts w:hint="cs"/>
          <w:rtl/>
        </w:rPr>
        <w:t>بررسی مسائل مربوط به بحث قرائت</w:t>
      </w:r>
      <w:bookmarkEnd w:id="9"/>
    </w:p>
    <w:p w:rsidR="00E85848" w:rsidRDefault="003F53D6" w:rsidP="00E85848">
      <w:pPr>
        <w:pStyle w:val="Heading2"/>
        <w:rPr>
          <w:rtl/>
        </w:rPr>
      </w:pPr>
      <w:bookmarkStart w:id="10" w:name="_Toc96521035"/>
      <w:r>
        <w:rPr>
          <w:rFonts w:hint="eastAsia"/>
          <w:rtl/>
        </w:rPr>
        <w:t>مسأله</w:t>
      </w:r>
      <w:r>
        <w:rPr>
          <w:rtl/>
        </w:rPr>
        <w:t xml:space="preserve"> اول:</w:t>
      </w:r>
      <w:r w:rsidR="00E85848">
        <w:rPr>
          <w:rFonts w:hint="cs"/>
          <w:rtl/>
        </w:rPr>
        <w:t xml:space="preserve"> رکن نبودن قرائت</w:t>
      </w:r>
      <w:bookmarkEnd w:id="10"/>
    </w:p>
    <w:p w:rsidR="003F53D6" w:rsidRDefault="008C7835" w:rsidP="008C7835">
      <w:pPr>
        <w:jc w:val="both"/>
        <w:rPr>
          <w:rtl/>
        </w:rPr>
      </w:pPr>
      <w:r>
        <w:rPr>
          <w:rtl/>
        </w:rPr>
        <w:t xml:space="preserve"> صاحب عروه </w:t>
      </w:r>
      <w:r>
        <w:rPr>
          <w:rFonts w:hint="cs"/>
          <w:rtl/>
        </w:rPr>
        <w:t>می فرماید</w:t>
      </w:r>
      <w:r w:rsidR="003F53D6">
        <w:rPr>
          <w:rtl/>
        </w:rPr>
        <w:t xml:space="preserve">: </w:t>
      </w:r>
      <w:r>
        <w:rPr>
          <w:rFonts w:hint="cs"/>
          <w:rtl/>
        </w:rPr>
        <w:t>«</w:t>
      </w:r>
      <w:r w:rsidR="003F53D6" w:rsidRPr="008C7835">
        <w:rPr>
          <w:color w:val="4F81BD" w:themeColor="accent1"/>
          <w:rtl/>
        </w:rPr>
        <w:t>القراءة ل</w:t>
      </w:r>
      <w:r w:rsidR="003F53D6" w:rsidRPr="008C7835">
        <w:rPr>
          <w:rFonts w:hint="cs"/>
          <w:color w:val="4F81BD" w:themeColor="accent1"/>
          <w:rtl/>
        </w:rPr>
        <w:t>ی</w:t>
      </w:r>
      <w:r w:rsidR="003F53D6" w:rsidRPr="008C7835">
        <w:rPr>
          <w:rFonts w:hint="eastAsia"/>
          <w:color w:val="4F81BD" w:themeColor="accent1"/>
          <w:rtl/>
        </w:rPr>
        <w:t>ست</w:t>
      </w:r>
      <w:r w:rsidR="003F53D6" w:rsidRPr="008C7835">
        <w:rPr>
          <w:color w:val="4F81BD" w:themeColor="accent1"/>
          <w:rtl/>
        </w:rPr>
        <w:t xml:space="preserve"> رکنا</w:t>
      </w:r>
      <w:r>
        <w:rPr>
          <w:rFonts w:hint="cs"/>
          <w:rtl/>
        </w:rPr>
        <w:t>»</w:t>
      </w:r>
      <w:r>
        <w:rPr>
          <w:rStyle w:val="FootnoteReference"/>
          <w:rtl/>
        </w:rPr>
        <w:footnoteReference w:id="3"/>
      </w:r>
      <w:r w:rsidR="003F53D6">
        <w:rPr>
          <w:rtl/>
        </w:rPr>
        <w:t>.</w:t>
      </w:r>
    </w:p>
    <w:p w:rsidR="009D36D1" w:rsidRDefault="008C7835" w:rsidP="009D36D1">
      <w:pPr>
        <w:jc w:val="both"/>
        <w:rPr>
          <w:rtl/>
        </w:rPr>
      </w:pPr>
      <w:r>
        <w:rPr>
          <w:rFonts w:hint="cs"/>
          <w:rtl/>
        </w:rPr>
        <w:t xml:space="preserve">سنت بودن قرائت در بسیاری از روایات آمده است و نزد امامیه شکی نیست که قرائت رکن نیست. گرچه ممکن است کسی بگوید که طبق آیات قرآن، فریضه بودن قرائت استفاده می شود؛ چرا که قرآن در مورد نماز شب می فرماید: «فاقرئوا ما تیسر من القرآن» </w:t>
      </w:r>
      <w:r w:rsidR="003F53D6">
        <w:rPr>
          <w:rFonts w:hint="eastAsia"/>
          <w:rtl/>
        </w:rPr>
        <w:t>منتها</w:t>
      </w:r>
      <w:r w:rsidR="003F53D6">
        <w:rPr>
          <w:rtl/>
        </w:rPr>
        <w:t xml:space="preserve"> بر فرض هم همچون استظهار</w:t>
      </w:r>
      <w:r w:rsidR="003F53D6">
        <w:rPr>
          <w:rFonts w:hint="cs"/>
          <w:rtl/>
        </w:rPr>
        <w:t>ی</w:t>
      </w:r>
      <w:r w:rsidR="003F53D6">
        <w:rPr>
          <w:rtl/>
        </w:rPr>
        <w:t xml:space="preserve"> از آ</w:t>
      </w:r>
      <w:r w:rsidR="003F53D6">
        <w:rPr>
          <w:rFonts w:hint="cs"/>
          <w:rtl/>
        </w:rPr>
        <w:t>ی</w:t>
      </w:r>
      <w:r w:rsidR="003F53D6">
        <w:rPr>
          <w:rFonts w:hint="eastAsia"/>
          <w:rtl/>
        </w:rPr>
        <w:t>ه</w:t>
      </w:r>
      <w:r w:rsidR="003F53D6">
        <w:rPr>
          <w:rtl/>
        </w:rPr>
        <w:t xml:space="preserve"> بشود</w:t>
      </w:r>
      <w:r>
        <w:rPr>
          <w:rFonts w:hint="cs"/>
          <w:rtl/>
        </w:rPr>
        <w:t>،</w:t>
      </w:r>
      <w:r w:rsidR="003F53D6">
        <w:rPr>
          <w:rtl/>
        </w:rPr>
        <w:t xml:space="preserve"> صر</w:t>
      </w:r>
      <w:r w:rsidR="003F53D6">
        <w:rPr>
          <w:rFonts w:hint="cs"/>
          <w:rtl/>
        </w:rPr>
        <w:t>ی</w:t>
      </w:r>
      <w:r w:rsidR="003F53D6">
        <w:rPr>
          <w:rFonts w:hint="eastAsia"/>
          <w:rtl/>
        </w:rPr>
        <w:t>ح</w:t>
      </w:r>
      <w:r w:rsidR="003F53D6">
        <w:rPr>
          <w:rtl/>
        </w:rPr>
        <w:t xml:space="preserve"> روا</w:t>
      </w:r>
      <w:r w:rsidR="003F53D6">
        <w:rPr>
          <w:rFonts w:hint="cs"/>
          <w:rtl/>
        </w:rPr>
        <w:t>ی</w:t>
      </w:r>
      <w:r>
        <w:rPr>
          <w:rFonts w:hint="cs"/>
          <w:rtl/>
        </w:rPr>
        <w:t>ات این است که قرائت سنت است</w:t>
      </w:r>
      <w:r w:rsidR="003F53D6">
        <w:rPr>
          <w:rtl/>
        </w:rPr>
        <w:t>. مثلا در صح</w:t>
      </w:r>
      <w:r w:rsidR="003F53D6">
        <w:rPr>
          <w:rFonts w:hint="cs"/>
          <w:rtl/>
        </w:rPr>
        <w:t>ی</w:t>
      </w:r>
      <w:r w:rsidR="003F53D6">
        <w:rPr>
          <w:rFonts w:hint="eastAsia"/>
          <w:rtl/>
        </w:rPr>
        <w:t>حه</w:t>
      </w:r>
      <w:r w:rsidR="009D36D1">
        <w:rPr>
          <w:rtl/>
        </w:rPr>
        <w:t xml:space="preserve"> </w:t>
      </w:r>
      <w:r w:rsidR="009D36D1">
        <w:rPr>
          <w:rFonts w:hint="cs"/>
          <w:rtl/>
        </w:rPr>
        <w:t>محمد بن مسلم</w:t>
      </w:r>
      <w:r>
        <w:rPr>
          <w:rtl/>
        </w:rPr>
        <w:t xml:space="preserve"> </w:t>
      </w:r>
      <w:r>
        <w:rPr>
          <w:rFonts w:hint="cs"/>
          <w:rtl/>
        </w:rPr>
        <w:t>چنین آ</w:t>
      </w:r>
      <w:r w:rsidR="009D36D1">
        <w:rPr>
          <w:rFonts w:hint="cs"/>
          <w:rtl/>
        </w:rPr>
        <w:t>مده است:</w:t>
      </w:r>
    </w:p>
    <w:p w:rsidR="009D36D1" w:rsidRPr="009D36D1" w:rsidRDefault="009D36D1" w:rsidP="009D36D1">
      <w:pPr>
        <w:pStyle w:val="ListParagraph"/>
        <w:jc w:val="both"/>
        <w:rPr>
          <w:rtl/>
        </w:rPr>
      </w:pPr>
      <w:r>
        <w:rPr>
          <w:rFonts w:hint="cs"/>
          <w:rtl/>
        </w:rPr>
        <w:lastRenderedPageBreak/>
        <w:t>«</w:t>
      </w:r>
      <w:r w:rsidRPr="009D36D1">
        <w:rPr>
          <w:rtl/>
        </w:rPr>
        <w:t xml:space="preserve"> مُحَمَّدُ بْنُ‌ يَعْقُوبَ‌ عَنْ‌ مُحَمَّدِ بْنِ‌ إِسْمَاعِيلَ‌ عَنِ‌ اَلْفَضْلِ‌ بْنِ‌ شَاذَانَ‌ عَنْ‌ حَمَّادِ بْنِ‌ عِيسَى عَنْ‌ رِبْعِيِّ‌ بْنِ‌ عَبْدِ اللَّهِ‌ عَنْ‌ مُحَمَّدِ بْنِ‌ مُسْلِمٍ‌ عَنْ‌ </w:t>
      </w:r>
      <w:r w:rsidRPr="009D36D1">
        <w:rPr>
          <w:color w:val="4F6228" w:themeColor="accent3" w:themeShade="80"/>
          <w:rtl/>
        </w:rPr>
        <w:t>أَحَدِهِمَا عَلَيْهِمَا السَّلاَمُ‌ قَالَ‌:  «إِنَّ‌ اللَّهَ‌ عَزَّ وَ جَلَّ‌ فَرَضَ‌ الرُّكُوعَ‌ وَ السُّجُودَ وَ الْقِرَاءَةُ‌ سُنَّةٌ‌ فَمَنْ‌ تَرَكَ‌ الْقِرَاءَةَ‌ مُتَعَمِّداً أَعَادَ الصَّلاَةَ‌ وَ مَنْ‌ نَسِيَ‌ الْقِرَاءَةَ‌ فَقَدْ تَمَّتْ‌ صَلاَتُهُ‌ وَ لاَ شَيْ‌ءَ‌ عَلَيْهِ</w:t>
      </w:r>
      <w:r>
        <w:rPr>
          <w:rtl/>
        </w:rPr>
        <w:t>‌»</w:t>
      </w:r>
      <w:r>
        <w:rPr>
          <w:rStyle w:val="FootnoteReference"/>
          <w:rtl/>
        </w:rPr>
        <w:footnoteReference w:id="4"/>
      </w:r>
    </w:p>
    <w:p w:rsidR="009D36D1" w:rsidRDefault="003F53D6" w:rsidP="009D36D1">
      <w:pPr>
        <w:jc w:val="both"/>
        <w:rPr>
          <w:rtl/>
        </w:rPr>
      </w:pPr>
      <w:r>
        <w:rPr>
          <w:rFonts w:hint="cs"/>
          <w:rtl/>
        </w:rPr>
        <w:t>ی</w:t>
      </w:r>
      <w:r>
        <w:rPr>
          <w:rFonts w:hint="eastAsia"/>
          <w:rtl/>
        </w:rPr>
        <w:t>ا</w:t>
      </w:r>
      <w:r>
        <w:rPr>
          <w:rtl/>
        </w:rPr>
        <w:t xml:space="preserve"> در صح</w:t>
      </w:r>
      <w:r>
        <w:rPr>
          <w:rFonts w:hint="cs"/>
          <w:rtl/>
        </w:rPr>
        <w:t>ی</w:t>
      </w:r>
      <w:r>
        <w:rPr>
          <w:rFonts w:hint="eastAsia"/>
          <w:rtl/>
        </w:rPr>
        <w:t>حه</w:t>
      </w:r>
      <w:r w:rsidR="009D36D1">
        <w:rPr>
          <w:rFonts w:hint="cs"/>
          <w:rtl/>
        </w:rPr>
        <w:t xml:space="preserve"> زراره در حدیث لاتعاد آمده است: </w:t>
      </w:r>
    </w:p>
    <w:p w:rsidR="003F53D6" w:rsidRDefault="009D36D1" w:rsidP="009D36D1">
      <w:pPr>
        <w:pStyle w:val="ListParagraph"/>
        <w:jc w:val="both"/>
        <w:rPr>
          <w:rtl/>
        </w:rPr>
      </w:pPr>
      <w:r>
        <w:rPr>
          <w:rFonts w:hint="cs"/>
          <w:rtl/>
        </w:rPr>
        <w:t>«</w:t>
      </w:r>
      <w:r w:rsidRPr="009D36D1">
        <w:rPr>
          <w:rtl/>
        </w:rPr>
        <w:t xml:space="preserve"> </w:t>
      </w:r>
      <w:r>
        <w:rPr>
          <w:rFonts w:hint="cs"/>
          <w:rtl/>
        </w:rPr>
        <w:t>ر</w:t>
      </w:r>
      <w:r w:rsidRPr="009D36D1">
        <w:rPr>
          <w:rtl/>
        </w:rPr>
        <w:t xml:space="preserve">وَى زُرَارَةُ‌ عَنْ‌ أَبِي جَعْفَرٍ عَلَيْهِ‌ السَّلاَمُ‌ أَنَّهُ‌ </w:t>
      </w:r>
      <w:r w:rsidRPr="009D36D1">
        <w:rPr>
          <w:color w:val="4F6228" w:themeColor="accent3" w:themeShade="80"/>
          <w:rtl/>
        </w:rPr>
        <w:t>قَالَ‌: «لاَ تُعَادُ الصَّلاَةُ‌ إِلاَّ مِنْ‌ خَمْسَةٍ‌ الطَّهُورِ وَ الْوَقْتِ‌ وَ الْقِبْلَةِ‌ وَ الرُّكُوعِ‌ وَ السُّجُودِ» ثُمَّ‌ قَالَ‌ «اَلْقِرَاءَةُ‌ سُنَّةٌ‌ وَ التَّشَهُّدُ سُنَّةٌ‌ فَلاَ تَنْقُضُ‌ السُّنَّةُ‌ الْفَرِيضَةَ‌</w:t>
      </w:r>
      <w:r>
        <w:rPr>
          <w:rtl/>
        </w:rPr>
        <w:t>»</w:t>
      </w:r>
      <w:r>
        <w:rPr>
          <w:rStyle w:val="FootnoteReference"/>
          <w:rtl/>
        </w:rPr>
        <w:footnoteReference w:id="5"/>
      </w:r>
    </w:p>
    <w:p w:rsidR="009D36D1" w:rsidRDefault="009D36D1" w:rsidP="009D36D1">
      <w:pPr>
        <w:pStyle w:val="Heading3"/>
        <w:rPr>
          <w:rtl/>
        </w:rPr>
      </w:pPr>
      <w:bookmarkStart w:id="11" w:name="_Toc96521036"/>
      <w:r>
        <w:rPr>
          <w:rFonts w:hint="cs"/>
          <w:rtl/>
        </w:rPr>
        <w:t>ترک سهوی قرائت</w:t>
      </w:r>
      <w:bookmarkEnd w:id="11"/>
    </w:p>
    <w:p w:rsidR="009D36D1" w:rsidRDefault="003F53D6" w:rsidP="003F53D6">
      <w:pPr>
        <w:jc w:val="both"/>
        <w:rPr>
          <w:rtl/>
        </w:rPr>
      </w:pPr>
      <w:r>
        <w:rPr>
          <w:rFonts w:hint="eastAsia"/>
          <w:rtl/>
        </w:rPr>
        <w:t>در</w:t>
      </w:r>
      <w:r>
        <w:rPr>
          <w:rtl/>
        </w:rPr>
        <w:t xml:space="preserve"> ادامه صاحب عروه فرموده:</w:t>
      </w:r>
    </w:p>
    <w:p w:rsidR="003F53D6" w:rsidRDefault="003F53D6" w:rsidP="009D36D1">
      <w:pPr>
        <w:pStyle w:val="ListParagraph"/>
        <w:jc w:val="both"/>
        <w:rPr>
          <w:rtl/>
        </w:rPr>
      </w:pPr>
      <w:r>
        <w:rPr>
          <w:rtl/>
        </w:rPr>
        <w:t xml:space="preserve"> </w:t>
      </w:r>
      <w:r w:rsidR="009D36D1">
        <w:rPr>
          <w:rFonts w:hint="cs"/>
          <w:rtl/>
        </w:rPr>
        <w:t>«</w:t>
      </w:r>
      <w:r w:rsidRPr="009D36D1">
        <w:rPr>
          <w:color w:val="4F81BD" w:themeColor="accent1"/>
          <w:rtl/>
        </w:rPr>
        <w:t>فلو ترکها و تذکر بعد الدخول ف</w:t>
      </w:r>
      <w:r w:rsidRPr="009D36D1">
        <w:rPr>
          <w:rFonts w:hint="cs"/>
          <w:color w:val="4F81BD" w:themeColor="accent1"/>
          <w:rtl/>
        </w:rPr>
        <w:t>ی</w:t>
      </w:r>
      <w:r w:rsidR="009D36D1" w:rsidRPr="009D36D1">
        <w:rPr>
          <w:color w:val="4F81BD" w:themeColor="accent1"/>
          <w:rtl/>
        </w:rPr>
        <w:t xml:space="preserve"> ال</w:t>
      </w:r>
      <w:r w:rsidR="009D36D1" w:rsidRPr="009D36D1">
        <w:rPr>
          <w:rFonts w:hint="cs"/>
          <w:color w:val="4F81BD" w:themeColor="accent1"/>
          <w:rtl/>
        </w:rPr>
        <w:t>رکوع</w:t>
      </w:r>
      <w:r w:rsidRPr="009D36D1">
        <w:rPr>
          <w:color w:val="4F81BD" w:themeColor="accent1"/>
          <w:rtl/>
        </w:rPr>
        <w:t xml:space="preserve"> صحت الصلاة و سجد سجدت</w:t>
      </w:r>
      <w:r w:rsidRPr="009D36D1">
        <w:rPr>
          <w:rFonts w:hint="cs"/>
          <w:color w:val="4F81BD" w:themeColor="accent1"/>
          <w:rtl/>
        </w:rPr>
        <w:t>ی</w:t>
      </w:r>
      <w:r w:rsidRPr="009D36D1">
        <w:rPr>
          <w:color w:val="4F81BD" w:themeColor="accent1"/>
          <w:rtl/>
        </w:rPr>
        <w:t xml:space="preserve"> السهو مرت</w:t>
      </w:r>
      <w:r w:rsidRPr="009D36D1">
        <w:rPr>
          <w:rFonts w:hint="cs"/>
          <w:color w:val="4F81BD" w:themeColor="accent1"/>
          <w:rtl/>
        </w:rPr>
        <w:t>ی</w:t>
      </w:r>
      <w:r w:rsidRPr="009D36D1">
        <w:rPr>
          <w:rFonts w:hint="eastAsia"/>
          <w:color w:val="4F81BD" w:themeColor="accent1"/>
          <w:rtl/>
        </w:rPr>
        <w:t>ن</w:t>
      </w:r>
      <w:r w:rsidRPr="009D36D1">
        <w:rPr>
          <w:color w:val="4F81BD" w:themeColor="accent1"/>
          <w:rtl/>
        </w:rPr>
        <w:t xml:space="preserve"> مرة‌ للحمد و مرة للسورة و ان ترک احداهما، و تذکر بعد الدخول ف</w:t>
      </w:r>
      <w:r w:rsidRPr="009D36D1">
        <w:rPr>
          <w:rFonts w:hint="cs"/>
          <w:color w:val="4F81BD" w:themeColor="accent1"/>
          <w:rtl/>
        </w:rPr>
        <w:t>ی</w:t>
      </w:r>
      <w:r w:rsidRPr="009D36D1">
        <w:rPr>
          <w:color w:val="4F81BD" w:themeColor="accent1"/>
          <w:rtl/>
        </w:rPr>
        <w:t xml:space="preserve"> الرکوع صحت الصلاة و سجد سجدت</w:t>
      </w:r>
      <w:r w:rsidRPr="009D36D1">
        <w:rPr>
          <w:rFonts w:hint="cs"/>
          <w:color w:val="4F81BD" w:themeColor="accent1"/>
          <w:rtl/>
        </w:rPr>
        <w:t>ی</w:t>
      </w:r>
      <w:r w:rsidRPr="009D36D1">
        <w:rPr>
          <w:rFonts w:hint="eastAsia"/>
          <w:color w:val="4F81BD" w:themeColor="accent1"/>
          <w:rtl/>
        </w:rPr>
        <w:t>ن</w:t>
      </w:r>
      <w:r w:rsidRPr="009D36D1">
        <w:rPr>
          <w:color w:val="4F81BD" w:themeColor="accent1"/>
          <w:rtl/>
        </w:rPr>
        <w:t xml:space="preserve"> السهو، </w:t>
      </w:r>
      <w:r w:rsidRPr="009D36D1">
        <w:rPr>
          <w:rFonts w:hint="cs"/>
          <w:color w:val="4F81BD" w:themeColor="accent1"/>
          <w:rtl/>
        </w:rPr>
        <w:t>ی</w:t>
      </w:r>
      <w:r w:rsidRPr="009D36D1">
        <w:rPr>
          <w:rFonts w:hint="eastAsia"/>
          <w:color w:val="4F81BD" w:themeColor="accent1"/>
          <w:rtl/>
        </w:rPr>
        <w:t>عن</w:t>
      </w:r>
      <w:r w:rsidRPr="009D36D1">
        <w:rPr>
          <w:rFonts w:hint="cs"/>
          <w:color w:val="4F81BD" w:themeColor="accent1"/>
          <w:rtl/>
        </w:rPr>
        <w:t>ی</w:t>
      </w:r>
      <w:r w:rsidRPr="009D36D1">
        <w:rPr>
          <w:color w:val="4F81BD" w:themeColor="accent1"/>
          <w:rtl/>
        </w:rPr>
        <w:t xml:space="preserve"> مرة واحدة، و لو ترکهما و تذکر ف</w:t>
      </w:r>
      <w:r w:rsidRPr="009D36D1">
        <w:rPr>
          <w:rFonts w:hint="cs"/>
          <w:color w:val="4F81BD" w:themeColor="accent1"/>
          <w:rtl/>
        </w:rPr>
        <w:t>ی</w:t>
      </w:r>
      <w:r w:rsidRPr="009D36D1">
        <w:rPr>
          <w:color w:val="4F81BD" w:themeColor="accent1"/>
          <w:rtl/>
        </w:rPr>
        <w:t xml:space="preserve"> القنوت او بعده قبل الوصول ال</w:t>
      </w:r>
      <w:r w:rsidRPr="009D36D1">
        <w:rPr>
          <w:rFonts w:hint="cs"/>
          <w:color w:val="4F81BD" w:themeColor="accent1"/>
          <w:rtl/>
        </w:rPr>
        <w:t>ی</w:t>
      </w:r>
      <w:r w:rsidRPr="009D36D1">
        <w:rPr>
          <w:color w:val="4F81BD" w:themeColor="accent1"/>
          <w:rtl/>
        </w:rPr>
        <w:t xml:space="preserve"> حد الرکوع رجع و تدارک</w:t>
      </w:r>
      <w:r w:rsidR="009D36D1">
        <w:rPr>
          <w:rFonts w:hint="cs"/>
          <w:rtl/>
        </w:rPr>
        <w:t>»</w:t>
      </w:r>
      <w:r w:rsidR="009D36D1">
        <w:rPr>
          <w:rStyle w:val="FootnoteReference"/>
          <w:rtl/>
        </w:rPr>
        <w:footnoteReference w:id="6"/>
      </w:r>
      <w:r>
        <w:rPr>
          <w:rtl/>
        </w:rPr>
        <w:t>.</w:t>
      </w:r>
    </w:p>
    <w:p w:rsidR="00D74DE1" w:rsidRDefault="00D74DE1" w:rsidP="00D74DE1">
      <w:pPr>
        <w:pStyle w:val="Heading3"/>
        <w:rPr>
          <w:rtl/>
        </w:rPr>
      </w:pPr>
      <w:bookmarkStart w:id="12" w:name="_Toc96521037"/>
      <w:r>
        <w:rPr>
          <w:rFonts w:hint="cs"/>
          <w:rtl/>
        </w:rPr>
        <w:t>بررسی دلیل عدم لزوم بازگشت به قرائت و انجام آن بعد از رکوع</w:t>
      </w:r>
      <w:bookmarkEnd w:id="12"/>
    </w:p>
    <w:p w:rsidR="003F53D6" w:rsidRDefault="003F53D6" w:rsidP="009D36D1">
      <w:pPr>
        <w:jc w:val="both"/>
        <w:rPr>
          <w:rtl/>
        </w:rPr>
      </w:pPr>
      <w:r>
        <w:rPr>
          <w:rFonts w:hint="cs"/>
          <w:rtl/>
        </w:rPr>
        <w:t>ی</w:t>
      </w:r>
      <w:r>
        <w:rPr>
          <w:rFonts w:hint="eastAsia"/>
          <w:rtl/>
        </w:rPr>
        <w:t>ک</w:t>
      </w:r>
      <w:r>
        <w:rPr>
          <w:rtl/>
        </w:rPr>
        <w:t xml:space="preserve"> بحث در ا</w:t>
      </w:r>
      <w:r>
        <w:rPr>
          <w:rFonts w:hint="cs"/>
          <w:rtl/>
        </w:rPr>
        <w:t>ی</w:t>
      </w:r>
      <w:r>
        <w:rPr>
          <w:rFonts w:hint="eastAsia"/>
          <w:rtl/>
        </w:rPr>
        <w:t>ن‌جا</w:t>
      </w:r>
      <w:r>
        <w:rPr>
          <w:rtl/>
        </w:rPr>
        <w:t xml:space="preserve"> ا</w:t>
      </w:r>
      <w:r>
        <w:rPr>
          <w:rFonts w:hint="cs"/>
          <w:rtl/>
        </w:rPr>
        <w:t>ی</w:t>
      </w:r>
      <w:r>
        <w:rPr>
          <w:rFonts w:hint="eastAsia"/>
          <w:rtl/>
        </w:rPr>
        <w:t>ن</w:t>
      </w:r>
      <w:r>
        <w:rPr>
          <w:rtl/>
        </w:rPr>
        <w:t xml:space="preserve"> است که اگر بعد از دخول در رکوع ملتفت بشود،</w:t>
      </w:r>
      <w:r w:rsidR="009D36D1">
        <w:rPr>
          <w:rFonts w:hint="cs"/>
          <w:rtl/>
        </w:rPr>
        <w:t xml:space="preserve"> دلیل عدم لزوم بازگشت به قرائت و تدارک آن چیست؟ </w:t>
      </w:r>
      <w:r>
        <w:rPr>
          <w:rtl/>
        </w:rPr>
        <w:t>آ</w:t>
      </w:r>
      <w:r>
        <w:rPr>
          <w:rFonts w:hint="cs"/>
          <w:rtl/>
        </w:rPr>
        <w:t>ی</w:t>
      </w:r>
      <w:r>
        <w:rPr>
          <w:rFonts w:hint="eastAsia"/>
          <w:rtl/>
        </w:rPr>
        <w:t>ا</w:t>
      </w:r>
      <w:r>
        <w:rPr>
          <w:rtl/>
        </w:rPr>
        <w:t xml:space="preserve"> م</w:t>
      </w:r>
      <w:r>
        <w:rPr>
          <w:rFonts w:hint="cs"/>
          <w:rtl/>
        </w:rPr>
        <w:t>ی‌‌</w:t>
      </w:r>
      <w:r>
        <w:rPr>
          <w:rFonts w:hint="eastAsia"/>
          <w:rtl/>
        </w:rPr>
        <w:t>شود</w:t>
      </w:r>
      <w:r>
        <w:rPr>
          <w:rtl/>
        </w:rPr>
        <w:t xml:space="preserve"> به حد</w:t>
      </w:r>
      <w:r>
        <w:rPr>
          <w:rFonts w:hint="cs"/>
          <w:rtl/>
        </w:rPr>
        <w:t>ی</w:t>
      </w:r>
      <w:r>
        <w:rPr>
          <w:rFonts w:hint="eastAsia"/>
          <w:rtl/>
        </w:rPr>
        <w:t>ث</w:t>
      </w:r>
      <w:r>
        <w:rPr>
          <w:rtl/>
        </w:rPr>
        <w:t xml:space="preserve"> لاتعاد تمسک کرد: </w:t>
      </w:r>
      <w:r w:rsidR="009D36D1">
        <w:rPr>
          <w:rFonts w:hint="cs"/>
          <w:rtl/>
        </w:rPr>
        <w:t>«</w:t>
      </w:r>
      <w:r w:rsidRPr="009D36D1">
        <w:rPr>
          <w:color w:val="76923C" w:themeColor="accent3" w:themeShade="BF"/>
          <w:rtl/>
        </w:rPr>
        <w:t>القراءة‌ سنة فمن ترک القراءة متعمدا اعاد الصلاة و من نس</w:t>
      </w:r>
      <w:r w:rsidRPr="009D36D1">
        <w:rPr>
          <w:rFonts w:hint="cs"/>
          <w:color w:val="76923C" w:themeColor="accent3" w:themeShade="BF"/>
          <w:rtl/>
        </w:rPr>
        <w:t>ی</w:t>
      </w:r>
      <w:r w:rsidRPr="009D36D1">
        <w:rPr>
          <w:color w:val="76923C" w:themeColor="accent3" w:themeShade="BF"/>
          <w:rtl/>
        </w:rPr>
        <w:t xml:space="preserve"> فلاش</w:t>
      </w:r>
      <w:r w:rsidRPr="009D36D1">
        <w:rPr>
          <w:rFonts w:hint="cs"/>
          <w:color w:val="76923C" w:themeColor="accent3" w:themeShade="BF"/>
          <w:rtl/>
        </w:rPr>
        <w:t>ی</w:t>
      </w:r>
      <w:r w:rsidRPr="009D36D1">
        <w:rPr>
          <w:rFonts w:hint="eastAsia"/>
          <w:color w:val="76923C" w:themeColor="accent3" w:themeShade="BF"/>
          <w:rtl/>
        </w:rPr>
        <w:t>ء</w:t>
      </w:r>
      <w:r w:rsidRPr="009D36D1">
        <w:rPr>
          <w:color w:val="76923C" w:themeColor="accent3" w:themeShade="BF"/>
          <w:rtl/>
        </w:rPr>
        <w:t xml:space="preserve"> عل</w:t>
      </w:r>
      <w:r w:rsidRPr="009D36D1">
        <w:rPr>
          <w:rFonts w:hint="cs"/>
          <w:color w:val="76923C" w:themeColor="accent3" w:themeShade="BF"/>
          <w:rtl/>
        </w:rPr>
        <w:t>ی</w:t>
      </w:r>
      <w:r w:rsidRPr="009D36D1">
        <w:rPr>
          <w:rFonts w:hint="eastAsia"/>
          <w:color w:val="76923C" w:themeColor="accent3" w:themeShade="BF"/>
          <w:rtl/>
        </w:rPr>
        <w:t>ه</w:t>
      </w:r>
      <w:r w:rsidR="009D36D1">
        <w:rPr>
          <w:rFonts w:hint="cs"/>
          <w:rtl/>
        </w:rPr>
        <w:t>»</w:t>
      </w:r>
      <w:r>
        <w:rPr>
          <w:rtl/>
        </w:rPr>
        <w:t xml:space="preserve">. </w:t>
      </w:r>
    </w:p>
    <w:p w:rsidR="009D36D1" w:rsidRDefault="0050151F" w:rsidP="003F53D6">
      <w:pPr>
        <w:jc w:val="both"/>
        <w:rPr>
          <w:rtl/>
        </w:rPr>
      </w:pPr>
      <w:r>
        <w:rPr>
          <w:rFonts w:hint="cs"/>
          <w:rtl/>
        </w:rPr>
        <w:t xml:space="preserve">برخی می گویند به حدیث لاتعاد نمی توان تمسک کرد و باید به نص خاص تمسک کنیم؛ به عنوان مثال موثقه سماعۀ چنین بود: </w:t>
      </w:r>
    </w:p>
    <w:p w:rsidR="0050151F" w:rsidRDefault="0050151F" w:rsidP="0050151F">
      <w:pPr>
        <w:pStyle w:val="ListParagraph"/>
        <w:jc w:val="both"/>
        <w:rPr>
          <w:rtl/>
        </w:rPr>
      </w:pPr>
      <w:r>
        <w:rPr>
          <w:rFonts w:hint="cs"/>
          <w:rtl/>
        </w:rPr>
        <w:t>«م</w:t>
      </w:r>
      <w:r w:rsidRPr="00037E78">
        <w:rPr>
          <w:rtl/>
        </w:rPr>
        <w:t xml:space="preserve">ا رَوَاهُ‌ - اَلْحُسَيْنُ‌ بْنُ‌ سَعِيدٍ عَنْ‌ عُثْمَانَ‌ بْنِ‌ عِيسَى عَنْ‌ سَمَاعَةَ‌ قَالَ‌: </w:t>
      </w:r>
      <w:r w:rsidRPr="0050151F">
        <w:rPr>
          <w:color w:val="4F6228" w:themeColor="accent3" w:themeShade="80"/>
          <w:rtl/>
        </w:rPr>
        <w:t xml:space="preserve">سَأَلْتُهُ‌ عَنِ‌ الرَّجُلِ‌ يَقُومُ‌ فِي الصَّلاَةِ‌ فَيَنْسَى فَاتِحَةَ‌ الْكِتَابِ‌ قَالَ‌ «فَلْيَقُلْ‌ أَسْتَعِيذُ بِاللَّهِ‌ مِنَ‌ الشَّيْطَانِ‌ الرَّجِيمِ‌ إِنَّ‌ اللَّهَ‌ «هُوَ السَّمِيعُ‌ الْعَلِيمُ‌» ثُمَّ‌ لْيَقْرَأْهَا مَا دَامَ‌ لَمْ‌ يَرْكَعْ‌ فَإِنَّهُ‌ لاَ قِرَاءَةَ‌ حَتَّى يَبْدَأَ بِهَا فِي جَهْرٍ أَوْ إِخْفَاتٍ‌ </w:t>
      </w:r>
      <w:r w:rsidRPr="0050151F">
        <w:rPr>
          <w:color w:val="4F6228" w:themeColor="accent3" w:themeShade="80"/>
          <w:u w:val="single"/>
          <w:rtl/>
        </w:rPr>
        <w:t>فَإِنَّهُ‌ إِذَا رَكَعَ‌ أَجْزَأَهُ‌ إِنْ‌ شَاءَ‌ اللَّهُ‌</w:t>
      </w:r>
      <w:r w:rsidRPr="0050151F">
        <w:rPr>
          <w:color w:val="4F6228" w:themeColor="accent3" w:themeShade="80"/>
          <w:rtl/>
        </w:rPr>
        <w:t xml:space="preserve">  تَعَالَى</w:t>
      </w:r>
      <w:r>
        <w:rPr>
          <w:rFonts w:hint="cs"/>
          <w:rtl/>
        </w:rPr>
        <w:t>»</w:t>
      </w:r>
      <w:r>
        <w:rPr>
          <w:rStyle w:val="FootnoteReference"/>
          <w:rtl/>
        </w:rPr>
        <w:footnoteReference w:id="7"/>
      </w:r>
    </w:p>
    <w:p w:rsidR="003F53D6" w:rsidRDefault="003F53D6" w:rsidP="006B4889">
      <w:pPr>
        <w:jc w:val="both"/>
        <w:rPr>
          <w:rtl/>
        </w:rPr>
      </w:pPr>
      <w:r>
        <w:rPr>
          <w:rtl/>
        </w:rPr>
        <w:lastRenderedPageBreak/>
        <w:t>ول</w:t>
      </w:r>
      <w:r>
        <w:rPr>
          <w:rFonts w:hint="cs"/>
          <w:rtl/>
        </w:rPr>
        <w:t>ی</w:t>
      </w:r>
      <w:r>
        <w:rPr>
          <w:rtl/>
        </w:rPr>
        <w:t xml:space="preserve"> اگر ا</w:t>
      </w:r>
      <w:r>
        <w:rPr>
          <w:rFonts w:hint="cs"/>
          <w:rtl/>
        </w:rPr>
        <w:t>ی</w:t>
      </w:r>
      <w:r>
        <w:rPr>
          <w:rFonts w:hint="eastAsia"/>
          <w:rtl/>
        </w:rPr>
        <w:t>ن</w:t>
      </w:r>
      <w:r>
        <w:rPr>
          <w:rtl/>
        </w:rPr>
        <w:t xml:space="preserve"> موثقه سماعه نبود </w:t>
      </w:r>
      <w:r>
        <w:rPr>
          <w:rFonts w:hint="cs"/>
          <w:rtl/>
        </w:rPr>
        <w:t>ی</w:t>
      </w:r>
      <w:r>
        <w:rPr>
          <w:rFonts w:hint="eastAsia"/>
          <w:rtl/>
        </w:rPr>
        <w:t>ا</w:t>
      </w:r>
      <w:r>
        <w:rPr>
          <w:rtl/>
        </w:rPr>
        <w:t xml:space="preserve"> </w:t>
      </w:r>
      <w:r w:rsidR="0050151F">
        <w:rPr>
          <w:rFonts w:hint="cs"/>
          <w:rtl/>
        </w:rPr>
        <w:t xml:space="preserve">مثلا طبق برخی از مبانی رجالی این روایات را معتبر ندانستیم، تمسک به حدیث لا تعاد را مشکل می دانند. توضیح اینکه برخی از بزرگان مانند آیت الله زنجانی معتقدند که ثقه در کلمات قدماء به معنای عدل امامی است، و شرط حجیت خبر نیز این است که از راوی ثقه یعنی عدل امامی نقل شده باشد، مگر اینکه خبر های دیگر مثل خبر موثقه که راوی آن امامی نیست، وثوق آور باشد. </w:t>
      </w:r>
      <w:r>
        <w:rPr>
          <w:rtl/>
        </w:rPr>
        <w:t>قرائن</w:t>
      </w:r>
      <w:r>
        <w:rPr>
          <w:rFonts w:hint="cs"/>
          <w:rtl/>
        </w:rPr>
        <w:t>ی</w:t>
      </w:r>
      <w:r>
        <w:rPr>
          <w:rtl/>
        </w:rPr>
        <w:t xml:space="preserve"> ا</w:t>
      </w:r>
      <w:r>
        <w:rPr>
          <w:rFonts w:hint="cs"/>
          <w:rtl/>
        </w:rPr>
        <w:t>ی</w:t>
      </w:r>
      <w:r>
        <w:rPr>
          <w:rFonts w:hint="eastAsia"/>
          <w:rtl/>
        </w:rPr>
        <w:t>شان</w:t>
      </w:r>
      <w:r>
        <w:rPr>
          <w:rtl/>
        </w:rPr>
        <w:t xml:space="preserve"> ذکر م</w:t>
      </w:r>
      <w:r>
        <w:rPr>
          <w:rFonts w:hint="cs"/>
          <w:rtl/>
        </w:rPr>
        <w:t>ی‌‌</w:t>
      </w:r>
      <w:r>
        <w:rPr>
          <w:rFonts w:hint="eastAsia"/>
          <w:rtl/>
        </w:rPr>
        <w:t>کنند،</w:t>
      </w:r>
      <w:r w:rsidR="0050151F">
        <w:rPr>
          <w:rtl/>
        </w:rPr>
        <w:t xml:space="preserve"> در کتاب ع</w:t>
      </w:r>
      <w:r w:rsidR="0050151F">
        <w:rPr>
          <w:rFonts w:hint="cs"/>
          <w:rtl/>
        </w:rPr>
        <w:t>ُ</w:t>
      </w:r>
      <w:r w:rsidR="0050151F">
        <w:rPr>
          <w:rtl/>
        </w:rPr>
        <w:t>د</w:t>
      </w:r>
      <w:r w:rsidR="0050151F">
        <w:rPr>
          <w:rFonts w:hint="cs"/>
          <w:rtl/>
        </w:rPr>
        <w:t xml:space="preserve">ۀ نیز این قرائن موجود است؛ طبق نظر ایشان، وقتی امام علیه السلام می فرماید «العمری ثقۀ» یعنی امامی عدل مراد است. حال اگر با این مبنا موثقه سماعۀ مورد پذیرش قرار نگرفت، گفته می شود که تمسک به لاتعاد برای حل مسئله، مشکل است؛ زیرا </w:t>
      </w:r>
      <w:r w:rsidR="006B4889">
        <w:rPr>
          <w:rFonts w:hint="cs"/>
          <w:rtl/>
        </w:rPr>
        <w:t xml:space="preserve">اگر بخواهیم برای عدم لزوم بازگشت و تدارک قرائت بعد از رکوع، به حدیث لاتعاد تمسک کنیم، متوقف بر این است که زیاده سهویه رکوع مبطل نماز باشد؛ اما اگر زیاده سهوی رکوع مبطل نماز نبود، شما باید برگردید و قرائت را انجام دهید و سپس دوباره رکوع را نجام دهید. </w:t>
      </w:r>
    </w:p>
    <w:p w:rsidR="00D74DE1" w:rsidRDefault="006B4889" w:rsidP="00D74DE1">
      <w:pPr>
        <w:jc w:val="both"/>
        <w:rPr>
          <w:rtl/>
        </w:rPr>
      </w:pPr>
      <w:r>
        <w:rPr>
          <w:rFonts w:hint="cs"/>
          <w:rtl/>
        </w:rPr>
        <w:t>از میان بزرگان، هم مرحوم امام و هم آ</w:t>
      </w:r>
      <w:r w:rsidR="00B17BE9">
        <w:rPr>
          <w:rFonts w:hint="cs"/>
          <w:rtl/>
        </w:rPr>
        <w:t>یت الله سی</w:t>
      </w:r>
      <w:r>
        <w:rPr>
          <w:rFonts w:hint="cs"/>
          <w:rtl/>
        </w:rPr>
        <w:t>ستانی این مبنا را دارند که خود مانعیت زیاده ارکان نیز از سنت استفاده شده است لذا اخلال به آن مبطل نماز نیست.</w:t>
      </w:r>
      <w:r w:rsidR="00D74DE1">
        <w:rPr>
          <w:rFonts w:hint="cs"/>
          <w:rtl/>
        </w:rPr>
        <w:t xml:space="preserve"> حال که مبطل نیست، «السنۀ لاتنقض الفریضۀ» را بر خود رکوع تطبیق می کنند و برمی گردند و قرائت را تکرار کرده و رکوع را دوباره انجام می دهند. </w:t>
      </w:r>
      <w:r>
        <w:rPr>
          <w:rFonts w:hint="cs"/>
          <w:rtl/>
        </w:rPr>
        <w:t xml:space="preserve"> </w:t>
      </w:r>
    </w:p>
    <w:p w:rsidR="00D74DE1" w:rsidRDefault="00D74DE1" w:rsidP="00D74DE1">
      <w:pPr>
        <w:jc w:val="both"/>
        <w:rPr>
          <w:rtl/>
        </w:rPr>
      </w:pPr>
      <w:r w:rsidRPr="00D74DE1">
        <w:rPr>
          <w:rFonts w:hint="cs"/>
          <w:b/>
          <w:bCs/>
          <w:rtl/>
        </w:rPr>
        <w:t>اگر در اشکال به ایشان گفته شود</w:t>
      </w:r>
      <w:r>
        <w:rPr>
          <w:rFonts w:hint="cs"/>
          <w:rtl/>
        </w:rPr>
        <w:t xml:space="preserve"> که طبق روایات اگر کسی از روی نسیان قرائت را ترک کند اعاده لازم نیست و اشکالی ندارد، از این رو لازم نیست که بازگردد و بخواند. روایت چنین است: </w:t>
      </w:r>
      <w:r>
        <w:rPr>
          <w:rFonts w:hint="cs"/>
          <w:rtl/>
        </w:rPr>
        <w:t>«</w:t>
      </w:r>
      <w:r w:rsidRPr="00D74DE1">
        <w:rPr>
          <w:rtl/>
        </w:rPr>
        <w:t xml:space="preserve"> </w:t>
      </w:r>
      <w:r w:rsidRPr="00D74DE1">
        <w:rPr>
          <w:color w:val="76923C" w:themeColor="accent3" w:themeShade="BF"/>
          <w:rtl/>
        </w:rPr>
        <w:t>فَمَنْ‌ تَرَكَ‌ الْقِرَاءَةَ‌ مُتَعَمِّداً أَعَادَ الصَّلاَةَ‌ وَ مَنْ‌ نَسِيَ‌ الْقِرَاءَةَ‌ فَقَدْ</w:t>
      </w:r>
      <w:r w:rsidRPr="00D74DE1">
        <w:rPr>
          <w:rFonts w:hint="cs"/>
          <w:color w:val="76923C" w:themeColor="accent3" w:themeShade="BF"/>
          <w:rtl/>
        </w:rPr>
        <w:t xml:space="preserve"> تمت صلاته و لا شی علیه</w:t>
      </w:r>
      <w:r>
        <w:rPr>
          <w:rFonts w:hint="cs"/>
          <w:rtl/>
        </w:rPr>
        <w:t>»</w:t>
      </w:r>
      <w:r>
        <w:rPr>
          <w:rStyle w:val="FootnoteReference"/>
          <w:rtl/>
        </w:rPr>
        <w:footnoteReference w:id="8"/>
      </w:r>
    </w:p>
    <w:p w:rsidR="003F53D6" w:rsidRDefault="00D74DE1" w:rsidP="00D74DE1">
      <w:pPr>
        <w:jc w:val="both"/>
        <w:rPr>
          <w:rtl/>
        </w:rPr>
      </w:pPr>
      <w:r w:rsidRPr="00D74DE1">
        <w:rPr>
          <w:rFonts w:hint="cs"/>
          <w:b/>
          <w:bCs/>
          <w:rtl/>
        </w:rPr>
        <w:t>در جواب گفته می شود</w:t>
      </w:r>
      <w:r>
        <w:rPr>
          <w:rFonts w:hint="cs"/>
          <w:rtl/>
        </w:rPr>
        <w:t xml:space="preserve"> آنچه در روایت آمده است، </w:t>
      </w:r>
      <w:r w:rsidR="003F53D6">
        <w:rPr>
          <w:rtl/>
        </w:rPr>
        <w:t>ظاهرش ا</w:t>
      </w:r>
      <w:r w:rsidR="003F53D6">
        <w:rPr>
          <w:rFonts w:hint="cs"/>
          <w:rtl/>
        </w:rPr>
        <w:t>ی</w:t>
      </w:r>
      <w:r w:rsidR="003F53D6">
        <w:rPr>
          <w:rFonts w:hint="eastAsia"/>
          <w:rtl/>
        </w:rPr>
        <w:t>ن</w:t>
      </w:r>
      <w:r w:rsidR="003F53D6">
        <w:rPr>
          <w:rtl/>
        </w:rPr>
        <w:t xml:space="preserve"> است که </w:t>
      </w:r>
      <w:r>
        <w:rPr>
          <w:rFonts w:hint="cs"/>
          <w:rtl/>
        </w:rPr>
        <w:t>«</w:t>
      </w:r>
      <w:r w:rsidR="003F53D6">
        <w:rPr>
          <w:rtl/>
        </w:rPr>
        <w:t>م</w:t>
      </w:r>
      <w:r w:rsidR="003F53D6">
        <w:rPr>
          <w:rFonts w:hint="eastAsia"/>
          <w:rtl/>
        </w:rPr>
        <w:t>ن</w:t>
      </w:r>
      <w:r w:rsidR="003F53D6">
        <w:rPr>
          <w:rtl/>
        </w:rPr>
        <w:t xml:space="preserve"> نس</w:t>
      </w:r>
      <w:r w:rsidR="003F53D6">
        <w:rPr>
          <w:rFonts w:hint="cs"/>
          <w:rtl/>
        </w:rPr>
        <w:t>ی</w:t>
      </w:r>
      <w:r w:rsidR="003F53D6">
        <w:rPr>
          <w:rtl/>
        </w:rPr>
        <w:t xml:space="preserve"> ال</w:t>
      </w:r>
      <w:r w:rsidR="003F53D6">
        <w:rPr>
          <w:rFonts w:hint="cs"/>
          <w:rtl/>
        </w:rPr>
        <w:t>ی</w:t>
      </w:r>
      <w:r w:rsidR="003F53D6">
        <w:rPr>
          <w:rtl/>
        </w:rPr>
        <w:t xml:space="preserve"> ان لا</w:t>
      </w:r>
      <w:r w:rsidR="003F53D6">
        <w:rPr>
          <w:rFonts w:hint="cs"/>
          <w:rtl/>
        </w:rPr>
        <w:t>ی</w:t>
      </w:r>
      <w:r w:rsidR="003F53D6">
        <w:rPr>
          <w:rFonts w:hint="eastAsia"/>
          <w:rtl/>
        </w:rPr>
        <w:t>مکن</w:t>
      </w:r>
      <w:r w:rsidR="003F53D6">
        <w:rPr>
          <w:rtl/>
        </w:rPr>
        <w:t xml:space="preserve"> تدارکه</w:t>
      </w:r>
      <w:r>
        <w:rPr>
          <w:rFonts w:hint="cs"/>
          <w:rtl/>
        </w:rPr>
        <w:t>»</w:t>
      </w:r>
      <w:r w:rsidR="003F53D6">
        <w:rPr>
          <w:rtl/>
        </w:rPr>
        <w:t xml:space="preserve"> </w:t>
      </w:r>
      <w:r>
        <w:rPr>
          <w:rFonts w:hint="cs"/>
          <w:rtl/>
        </w:rPr>
        <w:t xml:space="preserve">بنابراین اگر امکان تدارک وجود دارد باید تدارک کند. لذا خود سید فرموده است که اگر در حال قنوت ملتفت شد که قرائت را نخوانده است، باید بازگردد و قرائت را انجام دهد. </w:t>
      </w:r>
    </w:p>
    <w:p w:rsidR="00EF4170" w:rsidRDefault="00EF4170" w:rsidP="00D74DE1">
      <w:pPr>
        <w:jc w:val="both"/>
        <w:rPr>
          <w:rtl/>
        </w:rPr>
      </w:pPr>
      <w:r>
        <w:rPr>
          <w:rFonts w:hint="cs"/>
          <w:rtl/>
        </w:rPr>
        <w:t xml:space="preserve">الحمدلله فعلا موثقه سماعۀ موجود و حجت است و ما به این نتیجه نرسیده ایم که خبر موثقه معتبر نباشد، ثقه در روایات نیز به نظر ما ثابت نشده که به معنای امامی عدل باشدف ظهور عرفی ثقه به معنای انسان قابل اعتماد است. </w:t>
      </w:r>
    </w:p>
    <w:p w:rsidR="003F53D6" w:rsidRDefault="003F53D6" w:rsidP="00D74A52">
      <w:pPr>
        <w:jc w:val="both"/>
        <w:rPr>
          <w:rtl/>
        </w:rPr>
      </w:pPr>
      <w:r>
        <w:rPr>
          <w:rtl/>
        </w:rPr>
        <w:t xml:space="preserve">ثقه </w:t>
      </w:r>
      <w:r>
        <w:rPr>
          <w:rFonts w:hint="cs"/>
          <w:rtl/>
        </w:rPr>
        <w:t>ی</w:t>
      </w:r>
      <w:r>
        <w:rPr>
          <w:rFonts w:hint="eastAsia"/>
          <w:rtl/>
        </w:rPr>
        <w:t>عن</w:t>
      </w:r>
      <w:r>
        <w:rPr>
          <w:rFonts w:hint="cs"/>
          <w:rtl/>
        </w:rPr>
        <w:t>ی</w:t>
      </w:r>
      <w:r>
        <w:rPr>
          <w:rtl/>
        </w:rPr>
        <w:t xml:space="preserve"> ثقه </w:t>
      </w:r>
      <w:r>
        <w:rPr>
          <w:rFonts w:hint="eastAsia"/>
          <w:rtl/>
        </w:rPr>
        <w:t>ف</w:t>
      </w:r>
      <w:r>
        <w:rPr>
          <w:rFonts w:hint="cs"/>
          <w:rtl/>
        </w:rPr>
        <w:t>ی</w:t>
      </w:r>
      <w:r>
        <w:rPr>
          <w:rtl/>
        </w:rPr>
        <w:t xml:space="preserve"> الحد</w:t>
      </w:r>
      <w:r>
        <w:rPr>
          <w:rFonts w:hint="cs"/>
          <w:rtl/>
        </w:rPr>
        <w:t>ی</w:t>
      </w:r>
      <w:r>
        <w:rPr>
          <w:rFonts w:hint="eastAsia"/>
          <w:rtl/>
        </w:rPr>
        <w:t>ث</w:t>
      </w:r>
      <w:r>
        <w:rPr>
          <w:rtl/>
        </w:rPr>
        <w:t xml:space="preserve"> به تناسب ا</w:t>
      </w:r>
      <w:r>
        <w:rPr>
          <w:rFonts w:hint="cs"/>
          <w:rtl/>
        </w:rPr>
        <w:t>ی</w:t>
      </w:r>
      <w:r>
        <w:rPr>
          <w:rFonts w:hint="eastAsia"/>
          <w:rtl/>
        </w:rPr>
        <w:t>ن‌که</w:t>
      </w:r>
      <w:r>
        <w:rPr>
          <w:rtl/>
        </w:rPr>
        <w:t xml:space="preserve"> راو</w:t>
      </w:r>
      <w:r>
        <w:rPr>
          <w:rFonts w:hint="cs"/>
          <w:rtl/>
        </w:rPr>
        <w:t>ی</w:t>
      </w:r>
      <w:r w:rsidR="00EF4170">
        <w:rPr>
          <w:rtl/>
        </w:rPr>
        <w:t xml:space="preserve"> </w:t>
      </w:r>
      <w:r w:rsidR="00EF4170">
        <w:rPr>
          <w:rFonts w:hint="cs"/>
          <w:rtl/>
        </w:rPr>
        <w:t>است</w:t>
      </w:r>
      <w:r>
        <w:rPr>
          <w:rtl/>
        </w:rPr>
        <w:t>. بله، کلام ش</w:t>
      </w:r>
      <w:r>
        <w:rPr>
          <w:rFonts w:hint="cs"/>
          <w:rtl/>
        </w:rPr>
        <w:t>ی</w:t>
      </w:r>
      <w:r>
        <w:rPr>
          <w:rFonts w:hint="eastAsia"/>
          <w:rtl/>
        </w:rPr>
        <w:t>خ</w:t>
      </w:r>
      <w:r>
        <w:rPr>
          <w:rtl/>
        </w:rPr>
        <w:t xml:space="preserve"> طوس</w:t>
      </w:r>
      <w:r>
        <w:rPr>
          <w:rFonts w:hint="cs"/>
          <w:rtl/>
        </w:rPr>
        <w:t>ی</w:t>
      </w:r>
      <w:r>
        <w:rPr>
          <w:rtl/>
        </w:rPr>
        <w:t xml:space="preserve"> در عده در انتهاء جلد اول عده دو تا قر</w:t>
      </w:r>
      <w:r>
        <w:rPr>
          <w:rFonts w:hint="cs"/>
          <w:rtl/>
        </w:rPr>
        <w:t>ی</w:t>
      </w:r>
      <w:r>
        <w:rPr>
          <w:rFonts w:hint="eastAsia"/>
          <w:rtl/>
        </w:rPr>
        <w:t>نه</w:t>
      </w:r>
      <w:r>
        <w:rPr>
          <w:rtl/>
        </w:rPr>
        <w:t xml:space="preserve"> دارد که مراد از ثقه </w:t>
      </w:r>
      <w:r>
        <w:rPr>
          <w:rFonts w:hint="cs"/>
          <w:rtl/>
        </w:rPr>
        <w:t>ی</w:t>
      </w:r>
      <w:r>
        <w:rPr>
          <w:rFonts w:hint="eastAsia"/>
          <w:rtl/>
        </w:rPr>
        <w:t>عن</w:t>
      </w:r>
      <w:r>
        <w:rPr>
          <w:rFonts w:hint="cs"/>
          <w:rtl/>
        </w:rPr>
        <w:t>ی</w:t>
      </w:r>
      <w:r>
        <w:rPr>
          <w:rtl/>
        </w:rPr>
        <w:t xml:space="preserve"> امام</w:t>
      </w:r>
      <w:r>
        <w:rPr>
          <w:rFonts w:hint="cs"/>
          <w:rtl/>
        </w:rPr>
        <w:t>ی</w:t>
      </w:r>
      <w:r>
        <w:rPr>
          <w:rtl/>
        </w:rPr>
        <w:t xml:space="preserve"> عدل ول</w:t>
      </w:r>
      <w:r>
        <w:rPr>
          <w:rFonts w:hint="cs"/>
          <w:rtl/>
        </w:rPr>
        <w:t>ی</w:t>
      </w:r>
      <w:r>
        <w:rPr>
          <w:rtl/>
        </w:rPr>
        <w:t xml:space="preserve"> </w:t>
      </w:r>
      <w:r w:rsidR="00EF4170">
        <w:rPr>
          <w:rFonts w:hint="cs"/>
          <w:rtl/>
        </w:rPr>
        <w:t>ارتباطی به نقل روایات ندارد</w:t>
      </w:r>
      <w:r>
        <w:rPr>
          <w:rFonts w:hint="eastAsia"/>
          <w:rtl/>
        </w:rPr>
        <w:t>؟</w:t>
      </w:r>
      <w:r>
        <w:rPr>
          <w:rtl/>
        </w:rPr>
        <w:t xml:space="preserve"> </w:t>
      </w:r>
      <w:r w:rsidR="00EF4170">
        <w:rPr>
          <w:rFonts w:hint="cs"/>
          <w:rtl/>
        </w:rPr>
        <w:t xml:space="preserve">اگر کسی  موثقۀ سماعۀ را قبول نکند و روایت عبدالله بن سنان را نیز معتبر ندارد، تنها راه همین تمسک به حدیث لاتعاد خواهد بود. لکن عرض شد که تمسک به آن مشکل مذکور را دارد. </w:t>
      </w:r>
      <w:r w:rsidR="00EF4170">
        <w:rPr>
          <w:rFonts w:hint="cs"/>
          <w:rtl/>
        </w:rPr>
        <w:lastRenderedPageBreak/>
        <w:t xml:space="preserve">مگر اینکه کسی بگوید </w:t>
      </w:r>
      <w:r w:rsidR="00D74A52">
        <w:rPr>
          <w:rFonts w:hint="cs"/>
          <w:rtl/>
        </w:rPr>
        <w:t xml:space="preserve">مراد از رکوع که در مستنثی لاتعاد آمده است، أعم از نقیصه یا زیاده آن است، کمااینکه محقق خویی اینگونه استظهار کرده اند، در این صورت </w:t>
      </w:r>
      <w:r>
        <w:rPr>
          <w:rtl/>
        </w:rPr>
        <w:t>اگر بخواه</w:t>
      </w:r>
      <w:r>
        <w:rPr>
          <w:rFonts w:hint="cs"/>
          <w:rtl/>
        </w:rPr>
        <w:t>ی</w:t>
      </w:r>
      <w:r>
        <w:rPr>
          <w:rFonts w:hint="eastAsia"/>
          <w:rtl/>
        </w:rPr>
        <w:t>م</w:t>
      </w:r>
      <w:r>
        <w:rPr>
          <w:rtl/>
        </w:rPr>
        <w:t xml:space="preserve"> ا</w:t>
      </w:r>
      <w:r>
        <w:rPr>
          <w:rFonts w:hint="cs"/>
          <w:rtl/>
        </w:rPr>
        <w:t>ی</w:t>
      </w:r>
      <w:r>
        <w:rPr>
          <w:rFonts w:hint="eastAsia"/>
          <w:rtl/>
        </w:rPr>
        <w:t>ن</w:t>
      </w:r>
      <w:r>
        <w:rPr>
          <w:rtl/>
        </w:rPr>
        <w:t xml:space="preserve"> نماز را تصح</w:t>
      </w:r>
      <w:r>
        <w:rPr>
          <w:rFonts w:hint="cs"/>
          <w:rtl/>
        </w:rPr>
        <w:t>ی</w:t>
      </w:r>
      <w:r>
        <w:rPr>
          <w:rFonts w:hint="eastAsia"/>
          <w:rtl/>
        </w:rPr>
        <w:t>ح</w:t>
      </w:r>
      <w:r>
        <w:rPr>
          <w:rtl/>
        </w:rPr>
        <w:t xml:space="preserve"> کن</w:t>
      </w:r>
      <w:r>
        <w:rPr>
          <w:rFonts w:hint="cs"/>
          <w:rtl/>
        </w:rPr>
        <w:t>ی</w:t>
      </w:r>
      <w:r>
        <w:rPr>
          <w:rFonts w:hint="eastAsia"/>
          <w:rtl/>
        </w:rPr>
        <w:t>م</w:t>
      </w:r>
      <w:r>
        <w:rPr>
          <w:rtl/>
        </w:rPr>
        <w:t xml:space="preserve"> جز ا</w:t>
      </w:r>
      <w:r>
        <w:rPr>
          <w:rFonts w:hint="cs"/>
          <w:rtl/>
        </w:rPr>
        <w:t>ی</w:t>
      </w:r>
      <w:r>
        <w:rPr>
          <w:rFonts w:hint="eastAsia"/>
          <w:rtl/>
        </w:rPr>
        <w:t>ن‌که</w:t>
      </w:r>
      <w:r>
        <w:rPr>
          <w:rtl/>
        </w:rPr>
        <w:t xml:space="preserve"> بگو</w:t>
      </w:r>
      <w:r>
        <w:rPr>
          <w:rFonts w:hint="cs"/>
          <w:rtl/>
        </w:rPr>
        <w:t>یی</w:t>
      </w:r>
      <w:r>
        <w:rPr>
          <w:rFonts w:hint="eastAsia"/>
          <w:rtl/>
        </w:rPr>
        <w:t>م</w:t>
      </w:r>
      <w:r>
        <w:rPr>
          <w:rtl/>
        </w:rPr>
        <w:t xml:space="preserve"> قرائتش بخش</w:t>
      </w:r>
      <w:r>
        <w:rPr>
          <w:rFonts w:hint="cs"/>
          <w:rtl/>
        </w:rPr>
        <w:t>ی</w:t>
      </w:r>
      <w:r>
        <w:rPr>
          <w:rFonts w:hint="eastAsia"/>
          <w:rtl/>
        </w:rPr>
        <w:t>ده</w:t>
      </w:r>
      <w:r>
        <w:rPr>
          <w:rtl/>
        </w:rPr>
        <w:t xml:space="preserve"> شده راه د</w:t>
      </w:r>
      <w:r>
        <w:rPr>
          <w:rFonts w:hint="cs"/>
          <w:rtl/>
        </w:rPr>
        <w:t>ی</w:t>
      </w:r>
      <w:r>
        <w:rPr>
          <w:rFonts w:hint="eastAsia"/>
          <w:rtl/>
        </w:rPr>
        <w:t>گر</w:t>
      </w:r>
      <w:r>
        <w:rPr>
          <w:rFonts w:hint="cs"/>
          <w:rtl/>
        </w:rPr>
        <w:t>ی</w:t>
      </w:r>
      <w:r>
        <w:rPr>
          <w:rtl/>
        </w:rPr>
        <w:t xml:space="preserve"> ندارد. </w:t>
      </w:r>
    </w:p>
    <w:p w:rsidR="00271B4D" w:rsidRDefault="00271B4D" w:rsidP="00271B4D">
      <w:pPr>
        <w:pStyle w:val="Heading3"/>
        <w:rPr>
          <w:rtl/>
        </w:rPr>
      </w:pPr>
      <w:bookmarkStart w:id="13" w:name="_Toc96521038"/>
      <w:r>
        <w:rPr>
          <w:rFonts w:hint="cs"/>
          <w:rtl/>
        </w:rPr>
        <w:t>بررسی صحیحه زراره در بی اشکال بودن نماز در صورت ترک سهوی یا جهلی قرائت</w:t>
      </w:r>
      <w:bookmarkEnd w:id="13"/>
    </w:p>
    <w:p w:rsidR="00271B4D" w:rsidRDefault="003F53D6" w:rsidP="003F53D6">
      <w:pPr>
        <w:jc w:val="both"/>
        <w:rPr>
          <w:rtl/>
        </w:rPr>
      </w:pPr>
      <w:r>
        <w:rPr>
          <w:rFonts w:hint="eastAsia"/>
          <w:rtl/>
        </w:rPr>
        <w:t>راجع</w:t>
      </w:r>
      <w:r>
        <w:rPr>
          <w:rtl/>
        </w:rPr>
        <w:t xml:space="preserve"> به ترک قرائت سهوا </w:t>
      </w:r>
      <w:r>
        <w:rPr>
          <w:rFonts w:hint="cs"/>
          <w:rtl/>
        </w:rPr>
        <w:t>ی</w:t>
      </w:r>
      <w:r>
        <w:rPr>
          <w:rFonts w:hint="eastAsia"/>
          <w:rtl/>
        </w:rPr>
        <w:t>ا</w:t>
      </w:r>
      <w:r>
        <w:rPr>
          <w:rtl/>
        </w:rPr>
        <w:t xml:space="preserve"> جهلا، </w:t>
      </w:r>
      <w:r>
        <w:rPr>
          <w:rFonts w:hint="cs"/>
          <w:rtl/>
        </w:rPr>
        <w:t>ی</w:t>
      </w:r>
      <w:r>
        <w:rPr>
          <w:rFonts w:hint="eastAsia"/>
          <w:rtl/>
        </w:rPr>
        <w:t>ک</w:t>
      </w:r>
      <w:r>
        <w:rPr>
          <w:rtl/>
        </w:rPr>
        <w:t xml:space="preserve"> روا</w:t>
      </w:r>
      <w:r>
        <w:rPr>
          <w:rFonts w:hint="cs"/>
          <w:rtl/>
        </w:rPr>
        <w:t>ی</w:t>
      </w:r>
      <w:r>
        <w:rPr>
          <w:rFonts w:hint="eastAsia"/>
          <w:rtl/>
        </w:rPr>
        <w:t>ت</w:t>
      </w:r>
      <w:r>
        <w:rPr>
          <w:rFonts w:hint="cs"/>
          <w:rtl/>
        </w:rPr>
        <w:t>ی</w:t>
      </w:r>
      <w:r w:rsidR="00271B4D">
        <w:rPr>
          <w:rtl/>
        </w:rPr>
        <w:t xml:space="preserve"> </w:t>
      </w:r>
      <w:r w:rsidR="00271B4D">
        <w:rPr>
          <w:rFonts w:hint="cs"/>
          <w:rtl/>
        </w:rPr>
        <w:t xml:space="preserve">از زراره آمده است که چند جور نقل شده است؛ در تهذیب چنین است: </w:t>
      </w:r>
    </w:p>
    <w:p w:rsidR="00271B4D" w:rsidRDefault="00271B4D" w:rsidP="00271B4D">
      <w:pPr>
        <w:pStyle w:val="ListParagraph"/>
        <w:jc w:val="both"/>
        <w:rPr>
          <w:rtl/>
        </w:rPr>
      </w:pPr>
      <w:r>
        <w:rPr>
          <w:rFonts w:hint="cs"/>
          <w:rtl/>
        </w:rPr>
        <w:t>«</w:t>
      </w:r>
      <w:r w:rsidRPr="00271B4D">
        <w:rPr>
          <w:rtl/>
        </w:rPr>
        <w:t xml:space="preserve">سَعْدٌ عَنْ‌ أَحْمَدَ بْنِ‌ مُحَمَّدٍ عَنْ‌ عَلِيِّ‌ بْنِ‌ حَدِيدٍ وَ عَبْدِ الرَّحْمَنِ‌ بْنِ‌ أَبِي نَجْرَانَ‌ عَنْ‌ حَمَّادِ بْنِ‌ عِيسَى عَنْ‌ حَرِيزٍ عَنْ‌ زُرَارَةَ‌ عَنْ‌ </w:t>
      </w:r>
      <w:r w:rsidRPr="00271B4D">
        <w:rPr>
          <w:color w:val="76923C" w:themeColor="accent3" w:themeShade="BF"/>
          <w:rtl/>
        </w:rPr>
        <w:t>أَبِي جَعْفَرٍ عَلَيْهِ‌ السَّلاَمُ‌ قَالَ‌: قُلْتُ‌ لَهُ‌ رَجُلٌ‌ جَهَرَ بِالْقِرَاءَةِ‌ فِيمَا لاَ يَنْبَغِي الْجَهْرُ فِيهِ‌ وَ أَخْفَى فِيمَا لاَ يَنْبَغِي الْإِخْفَاتُ‌ فِيهِ‌ وَ تَرَكَ‌ الْقِرَاءَةَ‌ فِيمَا يَنْبَغِي الْقِرَاءَةُ‌ فِيهِ‌ أَوْ قَرَأَ فِيمَا لاَ يَنْبَغِي الْقِرَاءَةُ‌ فِيهِ‌ فَقَالَ‌ «أَيَّ‌ ذَلِكَ‌ فَعَلَ‌ نَاسِياً أَوْ سَاهِياً فَلاَ شَيْ‌ءَ‌ عَلَيْهِ‌</w:t>
      </w:r>
      <w:r>
        <w:rPr>
          <w:rtl/>
        </w:rPr>
        <w:t>»</w:t>
      </w:r>
      <w:r>
        <w:rPr>
          <w:rStyle w:val="FootnoteReference"/>
          <w:rtl/>
        </w:rPr>
        <w:footnoteReference w:id="9"/>
      </w:r>
      <w:r>
        <w:rPr>
          <w:rFonts w:hint="cs"/>
          <w:rtl/>
        </w:rPr>
        <w:t>.</w:t>
      </w:r>
    </w:p>
    <w:p w:rsidR="003F53D6" w:rsidRDefault="00A315AD" w:rsidP="00A315AD">
      <w:pPr>
        <w:jc w:val="both"/>
        <w:rPr>
          <w:rtl/>
        </w:rPr>
      </w:pPr>
      <w:r>
        <w:rPr>
          <w:rFonts w:hint="cs"/>
          <w:rtl/>
        </w:rPr>
        <w:t>طبق این نقل، فرض جهل مطرح نشده است. اما در همین تهذیب پانزده صفحه بعد به شکل دیگر نقل شده است:</w:t>
      </w:r>
    </w:p>
    <w:p w:rsidR="003F53D6" w:rsidRDefault="00A315AD" w:rsidP="00A315AD">
      <w:pPr>
        <w:pStyle w:val="ListParagraph"/>
        <w:jc w:val="both"/>
        <w:rPr>
          <w:rtl/>
        </w:rPr>
      </w:pPr>
      <w:r>
        <w:rPr>
          <w:rFonts w:hint="cs"/>
          <w:rtl/>
        </w:rPr>
        <w:t>«</w:t>
      </w:r>
      <w:r w:rsidRPr="00A315AD">
        <w:rPr>
          <w:rtl/>
        </w:rPr>
        <w:t xml:space="preserve"> وَى حَرِيزٌ عَنْ‌ زُرَارَةَ‌ عَنْ‌ </w:t>
      </w:r>
      <w:r w:rsidRPr="00A315AD">
        <w:rPr>
          <w:color w:val="76923C" w:themeColor="accent3" w:themeShade="BF"/>
          <w:rtl/>
        </w:rPr>
        <w:t>أَبِي جَعْفَرٍ عَلَيْهِ‌ السَّلاَمُ‌ : فِي رَجُلٍ‌ جَهَرَ فِيمَا لاَ يَنْبَغِي الْإِجْهَارُ فِيهِ‌ أَوْ أَخْفَى فِيمَا لاَ يَنْبَغِي الْإِخْفَاءُ‌ فِيهِ‌ فَقَالَ‌ «أَيَّ‌ ذَلِكَ‌ فَعَلَ‌ مُتَعَمِّداً فَقَدْ نَقَضَ‌ صَلاَتَهُ‌ وَ عَلَيْهِ‌ الْإِعَادَةُ‌ وَ إِنْ‌ فَعَلَ‌ ذَلِكَ‌ نَاسِياً أَوْ سَاهِياً أَوْ لاَ يَدْرِي فَلاَ شَيْ‌ءَ‌ عَلَيْهِ‌ وَ قَدْ تَمَّتْ‌ صَلاَتُهُ‌</w:t>
      </w:r>
      <w:r w:rsidRPr="00A315AD">
        <w:rPr>
          <w:rtl/>
        </w:rPr>
        <w:t>»</w:t>
      </w:r>
      <w:r>
        <w:rPr>
          <w:rStyle w:val="FootnoteReference"/>
          <w:rtl/>
        </w:rPr>
        <w:footnoteReference w:id="10"/>
      </w:r>
    </w:p>
    <w:p w:rsidR="003F53D6" w:rsidRDefault="003F53D6" w:rsidP="00A315AD">
      <w:pPr>
        <w:jc w:val="both"/>
        <w:rPr>
          <w:rtl/>
        </w:rPr>
      </w:pPr>
      <w:r>
        <w:rPr>
          <w:rFonts w:hint="eastAsia"/>
          <w:rtl/>
        </w:rPr>
        <w:t>در</w:t>
      </w:r>
      <w:r>
        <w:rPr>
          <w:rtl/>
        </w:rPr>
        <w:t xml:space="preserve"> استبصار هم به هم</w:t>
      </w:r>
      <w:r>
        <w:rPr>
          <w:rFonts w:hint="cs"/>
          <w:rtl/>
        </w:rPr>
        <w:t>ی</w:t>
      </w:r>
      <w:r>
        <w:rPr>
          <w:rFonts w:hint="eastAsia"/>
          <w:rtl/>
        </w:rPr>
        <w:t>ن</w:t>
      </w:r>
      <w:r w:rsidR="00A315AD">
        <w:rPr>
          <w:rtl/>
        </w:rPr>
        <w:t xml:space="preserve"> نحو دوم نقل کرده</w:t>
      </w:r>
      <w:r w:rsidR="00A315AD">
        <w:rPr>
          <w:rFonts w:hint="cs"/>
          <w:rtl/>
        </w:rPr>
        <w:t xml:space="preserve"> است که دیگر تعبیر «و ترک القرائۀ» ندارد.</w:t>
      </w:r>
      <w:r w:rsidR="00A315AD">
        <w:rPr>
          <w:rStyle w:val="FootnoteReference"/>
          <w:rtl/>
        </w:rPr>
        <w:footnoteReference w:id="11"/>
      </w:r>
    </w:p>
    <w:p w:rsidR="00A315AD" w:rsidRDefault="003F53D6" w:rsidP="00A315AD">
      <w:pPr>
        <w:jc w:val="both"/>
        <w:rPr>
          <w:rtl/>
        </w:rPr>
      </w:pPr>
      <w:r>
        <w:rPr>
          <w:rFonts w:hint="eastAsia"/>
          <w:rtl/>
        </w:rPr>
        <w:t>در</w:t>
      </w:r>
      <w:r w:rsidR="00A315AD">
        <w:rPr>
          <w:rtl/>
        </w:rPr>
        <w:t xml:space="preserve"> </w:t>
      </w:r>
      <w:r w:rsidR="00A315AD">
        <w:rPr>
          <w:rFonts w:hint="cs"/>
          <w:rtl/>
        </w:rPr>
        <w:t xml:space="preserve">من لا یحضره الفقیه به </w:t>
      </w:r>
      <w:r>
        <w:rPr>
          <w:rtl/>
        </w:rPr>
        <w:t>صورت دو سؤال</w:t>
      </w:r>
      <w:r>
        <w:rPr>
          <w:rFonts w:hint="cs"/>
          <w:rtl/>
        </w:rPr>
        <w:t>ی</w:t>
      </w:r>
      <w:r w:rsidR="00A315AD">
        <w:rPr>
          <w:rtl/>
        </w:rPr>
        <w:t xml:space="preserve"> آورده</w:t>
      </w:r>
      <w:r w:rsidR="00A315AD">
        <w:rPr>
          <w:rFonts w:hint="cs"/>
          <w:rtl/>
        </w:rPr>
        <w:t xml:space="preserve"> است:</w:t>
      </w:r>
    </w:p>
    <w:p w:rsidR="00A315AD" w:rsidRDefault="00A315AD" w:rsidP="0033404E">
      <w:pPr>
        <w:pStyle w:val="ListParagraph"/>
        <w:jc w:val="both"/>
        <w:rPr>
          <w:rtl/>
        </w:rPr>
      </w:pPr>
      <w:r>
        <w:rPr>
          <w:rFonts w:hint="cs"/>
          <w:rtl/>
        </w:rPr>
        <w:t>«</w:t>
      </w:r>
      <w:r w:rsidR="0033404E" w:rsidRPr="0033404E">
        <w:rPr>
          <w:rtl/>
        </w:rPr>
        <w:t xml:space="preserve"> وَ رَوَى حَرِيزٌ عَنْ‌ زُرَارَةَ‌ عَنْ‌ </w:t>
      </w:r>
      <w:r w:rsidR="0033404E" w:rsidRPr="0033404E">
        <w:rPr>
          <w:color w:val="76923C" w:themeColor="accent3" w:themeShade="BF"/>
          <w:rtl/>
        </w:rPr>
        <w:t>أَبِي جَعْفَرٍ عَلَيْهِ‌ السَّلاَمُ‌ : فِي رَجُلٍ‌ جَهَرَ فِيمَا لاَ يَنْبَغِي الْجَهْرُ فِيهِ‌ أَوْ أَخْفَى فِيمَا لاَ يَنْبَغِي الْإِخْفَاءُ‌ فِيهِ‌ فَقَالَ‌ «أَيَّ‌ ذَلِكَ‌ فَعَلَ‌ مُتَعَمِّداً فَقَدْ نَقَضَ‌ صَلاَتَهُ‌ وَ عَلَيْهِ‌ الْإِعَادَةُ‌ وَ إِنْ‌ فَعَلَ‌ ذَلِكَ‌ نَاسِياً أَوْ سَاهِياً أَوْ لاَ يَدْرِي فَلاَ شَيْ‌ءَ‌ عَلَيْهِ‌ وَ قَدْ تَمَّتْ‌ صَلاَتُهُ‌» فَقَالَ‌ قُلْتُ‌ لَهُ‌ رَجُلٌ‌ نَسِيَ‌ الْقِرَاءَةَ‌ فِي الْأَوَّلَتَيْنِ‌ فَذَكَرَهَا فِي الْأَخِيرَتَيْنِ‌ فَقَالَ‌ «يَقْضِي الْقِرَاءَةَ‌ وَ التَّكْبِيرَ وَ التَّسْبِيحَ‌ الَّذِي فَاتَهُ‌ فِي الْأَوَّلَتَيْنِ‌ فِي الْأَخِيرَتَيْنِ‌ وَ لاَ شَيْ‌ءَ‌ عَلَيْه</w:t>
      </w:r>
      <w:r w:rsidR="0033404E">
        <w:rPr>
          <w:rFonts w:hint="cs"/>
          <w:rtl/>
        </w:rPr>
        <w:t>»</w:t>
      </w:r>
      <w:r w:rsidR="0033404E">
        <w:rPr>
          <w:rStyle w:val="FootnoteReference"/>
          <w:rtl/>
        </w:rPr>
        <w:footnoteReference w:id="12"/>
      </w:r>
    </w:p>
    <w:p w:rsidR="003F53D6" w:rsidRDefault="003F53D6" w:rsidP="00BE30D7">
      <w:pPr>
        <w:jc w:val="both"/>
        <w:rPr>
          <w:rtl/>
        </w:rPr>
      </w:pPr>
      <w:r>
        <w:rPr>
          <w:rtl/>
        </w:rPr>
        <w:t xml:space="preserve"> اول مثل نقل استبصا</w:t>
      </w:r>
      <w:r>
        <w:rPr>
          <w:rFonts w:hint="eastAsia"/>
          <w:rtl/>
        </w:rPr>
        <w:t>ر</w:t>
      </w:r>
      <w:r>
        <w:rPr>
          <w:rtl/>
        </w:rPr>
        <w:t xml:space="preserve"> و آن نقل دوم تهذ</w:t>
      </w:r>
      <w:r>
        <w:rPr>
          <w:rFonts w:hint="cs"/>
          <w:rtl/>
        </w:rPr>
        <w:t>ی</w:t>
      </w:r>
      <w:r>
        <w:rPr>
          <w:rFonts w:hint="eastAsia"/>
          <w:rtl/>
        </w:rPr>
        <w:t>ب</w:t>
      </w:r>
      <w:r w:rsidR="00EA7150">
        <w:rPr>
          <w:rFonts w:hint="cs"/>
          <w:rtl/>
        </w:rPr>
        <w:t xml:space="preserve"> آورده است</w:t>
      </w:r>
      <w:r w:rsidR="00BE30D7">
        <w:rPr>
          <w:rFonts w:hint="cs"/>
          <w:rtl/>
        </w:rPr>
        <w:t>.</w:t>
      </w:r>
    </w:p>
    <w:p w:rsidR="00BE30D7" w:rsidRDefault="003F53D6" w:rsidP="003F53D6">
      <w:pPr>
        <w:jc w:val="both"/>
        <w:rPr>
          <w:rtl/>
        </w:rPr>
      </w:pPr>
      <w:r>
        <w:rPr>
          <w:rFonts w:hint="eastAsia"/>
          <w:rtl/>
        </w:rPr>
        <w:lastRenderedPageBreak/>
        <w:t>شب</w:t>
      </w:r>
      <w:r>
        <w:rPr>
          <w:rFonts w:hint="cs"/>
          <w:rtl/>
        </w:rPr>
        <w:t>ی</w:t>
      </w:r>
      <w:r>
        <w:rPr>
          <w:rFonts w:hint="eastAsia"/>
          <w:rtl/>
        </w:rPr>
        <w:t>ه</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در برخ</w:t>
      </w:r>
      <w:r>
        <w:rPr>
          <w:rFonts w:hint="cs"/>
          <w:rtl/>
        </w:rPr>
        <w:t>ی</w:t>
      </w:r>
      <w:r>
        <w:rPr>
          <w:rtl/>
        </w:rPr>
        <w:t xml:space="preserve"> از روا</w:t>
      </w:r>
      <w:r>
        <w:rPr>
          <w:rFonts w:hint="cs"/>
          <w:rtl/>
        </w:rPr>
        <w:t>ی</w:t>
      </w:r>
      <w:r>
        <w:rPr>
          <w:rFonts w:hint="eastAsia"/>
          <w:rtl/>
        </w:rPr>
        <w:t>ات</w:t>
      </w:r>
      <w:r>
        <w:rPr>
          <w:rtl/>
        </w:rPr>
        <w:t xml:space="preserve"> د</w:t>
      </w:r>
      <w:r>
        <w:rPr>
          <w:rFonts w:hint="cs"/>
          <w:rtl/>
        </w:rPr>
        <w:t>ی</w:t>
      </w:r>
      <w:r>
        <w:rPr>
          <w:rFonts w:hint="eastAsia"/>
          <w:rtl/>
        </w:rPr>
        <w:t>گر</w:t>
      </w:r>
      <w:r w:rsidR="00BE30D7">
        <w:rPr>
          <w:rtl/>
        </w:rPr>
        <w:t xml:space="preserve"> </w:t>
      </w:r>
      <w:r w:rsidR="00BE30D7">
        <w:rPr>
          <w:rFonts w:hint="cs"/>
          <w:rtl/>
        </w:rPr>
        <w:t>وجود دارد</w:t>
      </w:r>
      <w:r>
        <w:rPr>
          <w:rtl/>
        </w:rPr>
        <w:t>، ‌از جمله روا</w:t>
      </w:r>
      <w:r>
        <w:rPr>
          <w:rFonts w:hint="cs"/>
          <w:rtl/>
        </w:rPr>
        <w:t>ی</w:t>
      </w:r>
      <w:r>
        <w:rPr>
          <w:rFonts w:hint="eastAsia"/>
          <w:rtl/>
        </w:rPr>
        <w:t>ت</w:t>
      </w:r>
      <w:r>
        <w:rPr>
          <w:rtl/>
        </w:rPr>
        <w:t xml:space="preserve"> حس</w:t>
      </w:r>
      <w:r>
        <w:rPr>
          <w:rFonts w:hint="cs"/>
          <w:rtl/>
        </w:rPr>
        <w:t>ی</w:t>
      </w:r>
      <w:r>
        <w:rPr>
          <w:rFonts w:hint="eastAsia"/>
          <w:rtl/>
        </w:rPr>
        <w:t>ن</w:t>
      </w:r>
      <w:r>
        <w:rPr>
          <w:rtl/>
        </w:rPr>
        <w:t xml:space="preserve"> بن حماد</w:t>
      </w:r>
      <w:r w:rsidR="00BE30D7">
        <w:rPr>
          <w:rFonts w:hint="cs"/>
          <w:rtl/>
        </w:rPr>
        <w:t>:</w:t>
      </w:r>
    </w:p>
    <w:p w:rsidR="00BE30D7" w:rsidRDefault="00BE30D7" w:rsidP="00BE30D7">
      <w:pPr>
        <w:pStyle w:val="ListParagraph"/>
        <w:jc w:val="both"/>
        <w:rPr>
          <w:rtl/>
        </w:rPr>
      </w:pPr>
      <w:r>
        <w:rPr>
          <w:rFonts w:hint="cs"/>
          <w:rtl/>
        </w:rPr>
        <w:t>«</w:t>
      </w:r>
      <w:r w:rsidRPr="00BE30D7">
        <w:rPr>
          <w:rtl/>
        </w:rPr>
        <w:t xml:space="preserve">وَ عَنْهُ‌ عَنْ‌ أَحْمَدَ بْنِ‌ مُحَمَّدٍ عَنِ‌ اِبْنِ‌ أَبِي نَصْرٍ عَنْ‌ عَبْدِ الْكَرِيمِ‌ بْنِ‌ عَمْرٍو عَنِ‌ اَلْحُسَيْنِ‌ بْنِ‌ حَمَّادٍ عَنْ‌ أَبِي عَبْدِ اللَّهِ‌ عَلَيْهِ‌ السَّلاَمُ‌ قَالَ‌: </w:t>
      </w:r>
      <w:r w:rsidRPr="00BE30D7">
        <w:rPr>
          <w:color w:val="76923C" w:themeColor="accent3" w:themeShade="BF"/>
          <w:rtl/>
        </w:rPr>
        <w:t>قُلْتُ‌ لَهُ‌ أَسْهُو عَنِ‌ الْقِرَاءَةِ‌ فِي الرَّكْعَةِ‌ الْأُولَى قَالَ‌ «اِقْرَأْ فِي الثَّانِيَةِ‌» قُلْتُ‌ أَسْهُو فِي الثَّانِيَةِ‌ قَالَ‌ «اِقْرَأْ فِي الثَّالِثَةِ‌» قُلْتُ‌ أَسْهُو فِي صَلاَتِي كُلِّهَا قَالَ‌ «إِذَا حَفِظْتَ‌ الرُّكُوعَ‌ وَ السُّجُودَ تَمَّتْ‌ صَلاَتُكَ‌</w:t>
      </w:r>
      <w:r>
        <w:rPr>
          <w:rtl/>
        </w:rPr>
        <w:t>»</w:t>
      </w:r>
      <w:r>
        <w:rPr>
          <w:rStyle w:val="FootnoteReference"/>
          <w:rtl/>
        </w:rPr>
        <w:footnoteReference w:id="13"/>
      </w:r>
    </w:p>
    <w:p w:rsidR="00BE30D7" w:rsidRDefault="00BE30D7" w:rsidP="003F53D6">
      <w:pPr>
        <w:jc w:val="both"/>
        <w:rPr>
          <w:rtl/>
        </w:rPr>
      </w:pPr>
      <w:r>
        <w:rPr>
          <w:rFonts w:hint="cs"/>
          <w:rtl/>
        </w:rPr>
        <w:t xml:space="preserve">دو بحث باید مطرح شود: </w:t>
      </w:r>
    </w:p>
    <w:p w:rsidR="00BE30D7" w:rsidRDefault="003F53D6" w:rsidP="00BE30D7">
      <w:pPr>
        <w:pStyle w:val="ListParagraph"/>
        <w:numPr>
          <w:ilvl w:val="0"/>
          <w:numId w:val="25"/>
        </w:numPr>
        <w:jc w:val="both"/>
      </w:pPr>
      <w:r>
        <w:rPr>
          <w:rtl/>
        </w:rPr>
        <w:t>راجع به ا</w:t>
      </w:r>
      <w:r>
        <w:rPr>
          <w:rFonts w:hint="cs"/>
          <w:rtl/>
        </w:rPr>
        <w:t>ی</w:t>
      </w:r>
      <w:r>
        <w:rPr>
          <w:rFonts w:hint="eastAsia"/>
          <w:rtl/>
        </w:rPr>
        <w:t>ن‌که</w:t>
      </w:r>
      <w:r>
        <w:rPr>
          <w:rtl/>
        </w:rPr>
        <w:t xml:space="preserve"> ترک قرائت در رکعت اول و دوم مطلقا تکل</w:t>
      </w:r>
      <w:r>
        <w:rPr>
          <w:rFonts w:hint="cs"/>
          <w:rtl/>
        </w:rPr>
        <w:t>ی</w:t>
      </w:r>
      <w:r>
        <w:rPr>
          <w:rFonts w:hint="eastAsia"/>
          <w:rtl/>
        </w:rPr>
        <w:t>ف</w:t>
      </w:r>
      <w:r>
        <w:rPr>
          <w:rtl/>
        </w:rPr>
        <w:t xml:space="preserve"> را ساقط م</w:t>
      </w:r>
      <w:r>
        <w:rPr>
          <w:rFonts w:hint="cs"/>
          <w:rtl/>
        </w:rPr>
        <w:t>ی‌‌</w:t>
      </w:r>
      <w:r>
        <w:rPr>
          <w:rFonts w:hint="eastAsia"/>
          <w:rtl/>
        </w:rPr>
        <w:t>کند</w:t>
      </w:r>
      <w:r>
        <w:rPr>
          <w:rtl/>
        </w:rPr>
        <w:t xml:space="preserve"> </w:t>
      </w:r>
      <w:r>
        <w:rPr>
          <w:rFonts w:hint="cs"/>
          <w:rtl/>
        </w:rPr>
        <w:t>ی</w:t>
      </w:r>
      <w:r>
        <w:rPr>
          <w:rFonts w:hint="eastAsia"/>
          <w:rtl/>
        </w:rPr>
        <w:t>ا</w:t>
      </w:r>
      <w:r>
        <w:rPr>
          <w:rtl/>
        </w:rPr>
        <w:t xml:space="preserve"> اگر ملتفت بشو</w:t>
      </w:r>
      <w:r>
        <w:rPr>
          <w:rFonts w:hint="cs"/>
          <w:rtl/>
        </w:rPr>
        <w:t>ی</w:t>
      </w:r>
      <w:r>
        <w:rPr>
          <w:rFonts w:hint="eastAsia"/>
          <w:rtl/>
        </w:rPr>
        <w:t>م</w:t>
      </w:r>
      <w:r>
        <w:rPr>
          <w:rtl/>
        </w:rPr>
        <w:t xml:space="preserve"> در رکعت سوم و چهارم هم آن را با</w:t>
      </w:r>
      <w:r>
        <w:rPr>
          <w:rFonts w:hint="cs"/>
          <w:rtl/>
        </w:rPr>
        <w:t>ی</w:t>
      </w:r>
      <w:r>
        <w:rPr>
          <w:rFonts w:hint="eastAsia"/>
          <w:rtl/>
        </w:rPr>
        <w:t>د</w:t>
      </w:r>
      <w:r>
        <w:rPr>
          <w:rtl/>
        </w:rPr>
        <w:t xml:space="preserve"> قضاء کن</w:t>
      </w:r>
      <w:r>
        <w:rPr>
          <w:rFonts w:hint="cs"/>
          <w:rtl/>
        </w:rPr>
        <w:t>ی</w:t>
      </w:r>
      <w:r>
        <w:rPr>
          <w:rFonts w:hint="eastAsia"/>
          <w:rtl/>
        </w:rPr>
        <w:t>م</w:t>
      </w:r>
      <w:r w:rsidR="00BE30D7">
        <w:rPr>
          <w:rFonts w:hint="cs"/>
          <w:rtl/>
        </w:rPr>
        <w:t>؛</w:t>
      </w:r>
      <w:r>
        <w:rPr>
          <w:rtl/>
        </w:rPr>
        <w:t xml:space="preserve"> </w:t>
      </w:r>
      <w:r>
        <w:rPr>
          <w:rFonts w:hint="cs"/>
          <w:rtl/>
        </w:rPr>
        <w:t>ی</w:t>
      </w:r>
      <w:r>
        <w:rPr>
          <w:rFonts w:hint="eastAsia"/>
          <w:rtl/>
        </w:rPr>
        <w:t>عن</w:t>
      </w:r>
      <w:r>
        <w:rPr>
          <w:rFonts w:hint="cs"/>
          <w:rtl/>
        </w:rPr>
        <w:t>ی</w:t>
      </w:r>
      <w:r>
        <w:rPr>
          <w:rtl/>
        </w:rPr>
        <w:t xml:space="preserve"> در رکعت سوم و چهارم هم حمد بخوان</w:t>
      </w:r>
      <w:r>
        <w:rPr>
          <w:rFonts w:hint="cs"/>
          <w:rtl/>
        </w:rPr>
        <w:t>ی</w:t>
      </w:r>
      <w:r w:rsidR="00BE30D7">
        <w:rPr>
          <w:rFonts w:hint="cs"/>
          <w:rtl/>
        </w:rPr>
        <w:t>م</w:t>
      </w:r>
      <w:r>
        <w:rPr>
          <w:rtl/>
        </w:rPr>
        <w:t xml:space="preserve"> هم جا</w:t>
      </w:r>
      <w:r>
        <w:rPr>
          <w:rFonts w:hint="cs"/>
          <w:rtl/>
        </w:rPr>
        <w:t>ی</w:t>
      </w:r>
      <w:r>
        <w:rPr>
          <w:rtl/>
        </w:rPr>
        <w:t xml:space="preserve"> تسب</w:t>
      </w:r>
      <w:r>
        <w:rPr>
          <w:rFonts w:hint="cs"/>
          <w:rtl/>
        </w:rPr>
        <w:t>ی</w:t>
      </w:r>
      <w:r>
        <w:rPr>
          <w:rFonts w:hint="eastAsia"/>
          <w:rtl/>
        </w:rPr>
        <w:t>حات</w:t>
      </w:r>
      <w:r>
        <w:rPr>
          <w:rtl/>
        </w:rPr>
        <w:t xml:space="preserve"> اربعه را بگ</w:t>
      </w:r>
      <w:r>
        <w:rPr>
          <w:rFonts w:hint="cs"/>
          <w:rtl/>
        </w:rPr>
        <w:t>ی</w:t>
      </w:r>
      <w:r>
        <w:rPr>
          <w:rFonts w:hint="eastAsia"/>
          <w:rtl/>
        </w:rPr>
        <w:t>رد</w:t>
      </w:r>
      <w:r>
        <w:rPr>
          <w:rtl/>
        </w:rPr>
        <w:t xml:space="preserve"> هم جا</w:t>
      </w:r>
      <w:r>
        <w:rPr>
          <w:rFonts w:hint="cs"/>
          <w:rtl/>
        </w:rPr>
        <w:t>ی</w:t>
      </w:r>
      <w:r>
        <w:rPr>
          <w:rtl/>
        </w:rPr>
        <w:t xml:space="preserve"> قرائت در </w:t>
      </w:r>
      <w:r>
        <w:rPr>
          <w:rFonts w:hint="eastAsia"/>
          <w:rtl/>
        </w:rPr>
        <w:t>رکعت</w:t>
      </w:r>
      <w:r>
        <w:rPr>
          <w:rtl/>
        </w:rPr>
        <w:t xml:space="preserve"> اول و دوم بگ</w:t>
      </w:r>
      <w:r>
        <w:rPr>
          <w:rFonts w:hint="cs"/>
          <w:rtl/>
        </w:rPr>
        <w:t>ی</w:t>
      </w:r>
      <w:r>
        <w:rPr>
          <w:rFonts w:hint="eastAsia"/>
          <w:rtl/>
        </w:rPr>
        <w:t>رد</w:t>
      </w:r>
      <w:r>
        <w:rPr>
          <w:rtl/>
        </w:rPr>
        <w:t xml:space="preserve">. </w:t>
      </w:r>
    </w:p>
    <w:p w:rsidR="003F53D6" w:rsidRDefault="003F53D6" w:rsidP="00BE30D7">
      <w:pPr>
        <w:pStyle w:val="ListParagraph"/>
        <w:numPr>
          <w:ilvl w:val="0"/>
          <w:numId w:val="25"/>
        </w:numPr>
        <w:jc w:val="both"/>
        <w:rPr>
          <w:rtl/>
        </w:rPr>
      </w:pPr>
      <w:r>
        <w:rPr>
          <w:rtl/>
        </w:rPr>
        <w:t>مطلب دوم ا</w:t>
      </w:r>
      <w:r>
        <w:rPr>
          <w:rFonts w:hint="cs"/>
          <w:rtl/>
        </w:rPr>
        <w:t>ی</w:t>
      </w:r>
      <w:r>
        <w:rPr>
          <w:rFonts w:hint="eastAsia"/>
          <w:rtl/>
        </w:rPr>
        <w:t>ن</w:t>
      </w:r>
      <w:r>
        <w:rPr>
          <w:rtl/>
        </w:rPr>
        <w:t xml:space="preserve"> است که از برخ</w:t>
      </w:r>
      <w:r>
        <w:rPr>
          <w:rFonts w:hint="cs"/>
          <w:rtl/>
        </w:rPr>
        <w:t>ی</w:t>
      </w:r>
      <w:r>
        <w:rPr>
          <w:rtl/>
        </w:rPr>
        <w:t xml:space="preserve"> از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که أو لا</w:t>
      </w:r>
      <w:r>
        <w:rPr>
          <w:rFonts w:hint="cs"/>
          <w:rtl/>
        </w:rPr>
        <w:t>ی</w:t>
      </w:r>
      <w:r>
        <w:rPr>
          <w:rFonts w:hint="eastAsia"/>
          <w:rtl/>
        </w:rPr>
        <w:t>در</w:t>
      </w:r>
      <w:r>
        <w:rPr>
          <w:rFonts w:hint="cs"/>
          <w:rtl/>
        </w:rPr>
        <w:t>ی</w:t>
      </w:r>
      <w:r>
        <w:rPr>
          <w:rFonts w:hint="eastAsia"/>
          <w:rtl/>
        </w:rPr>
        <w:t>،</w:t>
      </w:r>
      <w:r>
        <w:rPr>
          <w:rtl/>
        </w:rPr>
        <w:t xml:space="preserve"> بحث جهل فهم</w:t>
      </w:r>
      <w:r>
        <w:rPr>
          <w:rFonts w:hint="cs"/>
          <w:rtl/>
        </w:rPr>
        <w:t>ی</w:t>
      </w:r>
      <w:r>
        <w:rPr>
          <w:rFonts w:hint="eastAsia"/>
          <w:rtl/>
        </w:rPr>
        <w:t>ده</w:t>
      </w:r>
      <w:r>
        <w:rPr>
          <w:rtl/>
        </w:rPr>
        <w:t xml:space="preserve"> م</w:t>
      </w:r>
      <w:r>
        <w:rPr>
          <w:rFonts w:hint="cs"/>
          <w:rtl/>
        </w:rPr>
        <w:t>ی‌‌</w:t>
      </w:r>
      <w:r>
        <w:rPr>
          <w:rFonts w:hint="eastAsia"/>
          <w:rtl/>
        </w:rPr>
        <w:t>شود</w:t>
      </w:r>
      <w:r>
        <w:rPr>
          <w:rtl/>
        </w:rPr>
        <w:t>. و لذا ما مناسب است ما بحث جهل را هم مطرح کن</w:t>
      </w:r>
      <w:r>
        <w:rPr>
          <w:rFonts w:hint="cs"/>
          <w:rtl/>
        </w:rPr>
        <w:t>ی</w:t>
      </w:r>
      <w:r>
        <w:rPr>
          <w:rFonts w:hint="eastAsia"/>
          <w:rtl/>
        </w:rPr>
        <w:t>م،</w:t>
      </w:r>
      <w:r>
        <w:rPr>
          <w:rtl/>
        </w:rPr>
        <w:t xml:space="preserve"> همان جا</w:t>
      </w:r>
      <w:r>
        <w:rPr>
          <w:rFonts w:hint="cs"/>
          <w:rtl/>
        </w:rPr>
        <w:t>یی</w:t>
      </w:r>
      <w:r>
        <w:rPr>
          <w:rtl/>
        </w:rPr>
        <w:t xml:space="preserve"> که هم در مسأله قبل سوره را قبل از حمد م</w:t>
      </w:r>
      <w:r>
        <w:rPr>
          <w:rFonts w:hint="cs"/>
          <w:rtl/>
        </w:rPr>
        <w:t>ی‌‌</w:t>
      </w:r>
      <w:r>
        <w:rPr>
          <w:rFonts w:hint="eastAsia"/>
          <w:rtl/>
        </w:rPr>
        <w:t>خواند</w:t>
      </w:r>
      <w:r>
        <w:rPr>
          <w:rtl/>
        </w:rPr>
        <w:t xml:space="preserve"> که روا</w:t>
      </w:r>
      <w:r>
        <w:rPr>
          <w:rFonts w:hint="cs"/>
          <w:rtl/>
        </w:rPr>
        <w:t>ی</w:t>
      </w:r>
      <w:r>
        <w:rPr>
          <w:rFonts w:hint="eastAsia"/>
          <w:rtl/>
        </w:rPr>
        <w:t>تش</w:t>
      </w:r>
      <w:r>
        <w:rPr>
          <w:rtl/>
        </w:rPr>
        <w:t xml:space="preserve"> در مورد نس</w:t>
      </w:r>
      <w:r>
        <w:rPr>
          <w:rFonts w:hint="cs"/>
          <w:rtl/>
        </w:rPr>
        <w:t>ی</w:t>
      </w:r>
      <w:r>
        <w:rPr>
          <w:rFonts w:hint="eastAsia"/>
          <w:rtl/>
        </w:rPr>
        <w:t>ان</w:t>
      </w:r>
      <w:r>
        <w:rPr>
          <w:rtl/>
        </w:rPr>
        <w:t xml:space="preserve"> بود، حالا اگ</w:t>
      </w:r>
      <w:r>
        <w:rPr>
          <w:rFonts w:hint="eastAsia"/>
          <w:rtl/>
        </w:rPr>
        <w:t>ر</w:t>
      </w:r>
      <w:r>
        <w:rPr>
          <w:rtl/>
        </w:rPr>
        <w:t xml:space="preserve"> جاهل بود چ</w:t>
      </w:r>
      <w:r w:rsidR="00BE30D7">
        <w:rPr>
          <w:rFonts w:hint="cs"/>
          <w:rtl/>
        </w:rPr>
        <w:t>ه حکمی دارد؟</w:t>
      </w:r>
      <w:r>
        <w:rPr>
          <w:rtl/>
        </w:rPr>
        <w:t xml:space="preserve"> ا</w:t>
      </w:r>
      <w:r>
        <w:rPr>
          <w:rFonts w:hint="cs"/>
          <w:rtl/>
        </w:rPr>
        <w:t>ی</w:t>
      </w:r>
      <w:r>
        <w:rPr>
          <w:rFonts w:hint="eastAsia"/>
          <w:rtl/>
        </w:rPr>
        <w:t>ن‌جا</w:t>
      </w:r>
      <w:r>
        <w:rPr>
          <w:rtl/>
        </w:rPr>
        <w:t xml:space="preserve"> هم ترک قرائت م</w:t>
      </w:r>
      <w:r>
        <w:rPr>
          <w:rFonts w:hint="cs"/>
          <w:rtl/>
        </w:rPr>
        <w:t>ی‌‌</w:t>
      </w:r>
      <w:r>
        <w:rPr>
          <w:rFonts w:hint="eastAsia"/>
          <w:rtl/>
        </w:rPr>
        <w:t>کند،</w:t>
      </w:r>
      <w:r>
        <w:rPr>
          <w:rtl/>
        </w:rPr>
        <w:t xml:space="preserve"> حالا ترک قرائت ا</w:t>
      </w:r>
      <w:r>
        <w:rPr>
          <w:rFonts w:hint="cs"/>
          <w:rtl/>
        </w:rPr>
        <w:t>ی</w:t>
      </w:r>
      <w:r>
        <w:rPr>
          <w:rFonts w:hint="eastAsia"/>
          <w:rtl/>
        </w:rPr>
        <w:t>ن‌جا</w:t>
      </w:r>
      <w:r>
        <w:rPr>
          <w:rtl/>
        </w:rPr>
        <w:t xml:space="preserve"> بحثش ترک قرائت اعم از ترک حمد </w:t>
      </w:r>
      <w:r>
        <w:rPr>
          <w:rFonts w:hint="cs"/>
          <w:rtl/>
        </w:rPr>
        <w:t>ی</w:t>
      </w:r>
      <w:r>
        <w:rPr>
          <w:rFonts w:hint="eastAsia"/>
          <w:rtl/>
        </w:rPr>
        <w:t>ا</w:t>
      </w:r>
      <w:r>
        <w:rPr>
          <w:rtl/>
        </w:rPr>
        <w:t xml:space="preserve"> ترک سوره بود، از رو</w:t>
      </w:r>
      <w:r>
        <w:rPr>
          <w:rFonts w:hint="cs"/>
          <w:rtl/>
        </w:rPr>
        <w:t>ی</w:t>
      </w:r>
      <w:r>
        <w:rPr>
          <w:rtl/>
        </w:rPr>
        <w:t xml:space="preserve"> جهل ا</w:t>
      </w:r>
      <w:r>
        <w:rPr>
          <w:rFonts w:hint="cs"/>
          <w:rtl/>
        </w:rPr>
        <w:t>ی</w:t>
      </w:r>
      <w:r>
        <w:rPr>
          <w:rFonts w:hint="eastAsia"/>
          <w:rtl/>
        </w:rPr>
        <w:t>ن</w:t>
      </w:r>
      <w:r>
        <w:rPr>
          <w:rtl/>
        </w:rPr>
        <w:t xml:space="preserve"> حکمش چ</w:t>
      </w:r>
      <w:r>
        <w:rPr>
          <w:rFonts w:hint="cs"/>
          <w:rtl/>
        </w:rPr>
        <w:t>ی</w:t>
      </w:r>
      <w:r>
        <w:rPr>
          <w:rFonts w:hint="eastAsia"/>
          <w:rtl/>
        </w:rPr>
        <w:t>ست؟</w:t>
      </w:r>
      <w:r>
        <w:rPr>
          <w:rtl/>
        </w:rPr>
        <w:t xml:space="preserve"> آ</w:t>
      </w:r>
      <w:r>
        <w:rPr>
          <w:rFonts w:hint="cs"/>
          <w:rtl/>
        </w:rPr>
        <w:t>ی</w:t>
      </w:r>
      <w:r>
        <w:rPr>
          <w:rFonts w:hint="eastAsia"/>
          <w:rtl/>
        </w:rPr>
        <w:t>ا</w:t>
      </w:r>
      <w:r>
        <w:rPr>
          <w:rtl/>
        </w:rPr>
        <w:t xml:space="preserve"> با دل</w:t>
      </w:r>
      <w:r>
        <w:rPr>
          <w:rFonts w:hint="cs"/>
          <w:rtl/>
        </w:rPr>
        <w:t>ی</w:t>
      </w:r>
      <w:r>
        <w:rPr>
          <w:rFonts w:hint="eastAsia"/>
          <w:rtl/>
        </w:rPr>
        <w:t>ل</w:t>
      </w:r>
      <w:r>
        <w:rPr>
          <w:rtl/>
        </w:rPr>
        <w:t xml:space="preserve"> خاص م</w:t>
      </w:r>
      <w:r>
        <w:rPr>
          <w:rFonts w:hint="cs"/>
          <w:rtl/>
        </w:rPr>
        <w:t>ی‌‌</w:t>
      </w:r>
      <w:r>
        <w:rPr>
          <w:rFonts w:hint="eastAsia"/>
          <w:rtl/>
        </w:rPr>
        <w:t>شود</w:t>
      </w:r>
      <w:r>
        <w:rPr>
          <w:rtl/>
        </w:rPr>
        <w:t xml:space="preserve"> تصح</w:t>
      </w:r>
      <w:r>
        <w:rPr>
          <w:rFonts w:hint="cs"/>
          <w:rtl/>
        </w:rPr>
        <w:t>ی</w:t>
      </w:r>
      <w:r>
        <w:rPr>
          <w:rFonts w:hint="eastAsia"/>
          <w:rtl/>
        </w:rPr>
        <w:t>ح</w:t>
      </w:r>
      <w:r w:rsidR="00BE30D7">
        <w:rPr>
          <w:rtl/>
        </w:rPr>
        <w:t xml:space="preserve"> کرد</w:t>
      </w:r>
      <w:r>
        <w:rPr>
          <w:rtl/>
        </w:rPr>
        <w:t>؟</w:t>
      </w:r>
    </w:p>
    <w:p w:rsidR="003F53D6" w:rsidRDefault="00BE30D7" w:rsidP="00D74DE1">
      <w:pPr>
        <w:jc w:val="both"/>
        <w:rPr>
          <w:rtl/>
        </w:rPr>
      </w:pPr>
      <w:r>
        <w:rPr>
          <w:rFonts w:hint="cs"/>
          <w:rtl/>
        </w:rPr>
        <w:t>در جلسه آینده به بررسی این دو بحث می پردازیم. ان شاءالله</w:t>
      </w:r>
    </w:p>
    <w:sectPr w:rsidR="003F53D6"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0BF" w:rsidRDefault="00A960BF" w:rsidP="008B750B">
      <w:pPr>
        <w:spacing w:line="240" w:lineRule="auto"/>
      </w:pPr>
      <w:r>
        <w:separator/>
      </w:r>
    </w:p>
  </w:endnote>
  <w:endnote w:type="continuationSeparator" w:id="0">
    <w:p w:rsidR="00A960BF" w:rsidRDefault="00A960B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Nazli">
    <w:panose1 w:val="01000506000000020004"/>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31235F">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E3E5C" w:rsidRPr="003E3E5C">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FC5012" w:rsidP="001B6799">
          <w:pPr>
            <w:pStyle w:val="Footer"/>
            <w:bidi w:val="0"/>
            <w:rPr>
              <w:color w:val="808080" w:themeColor="background1" w:themeShade="80"/>
              <w:rtl/>
            </w:rPr>
          </w:pPr>
          <w:bookmarkStart w:id="21" w:name="BokAdres"/>
          <w:bookmarkEnd w:id="21"/>
          <w:r>
            <w:rPr>
              <w:color w:val="808080" w:themeColor="background1" w:themeShade="80"/>
            </w:rPr>
            <w:t>F1ms4_14001203-076_rh1_mfeb.ir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0BF" w:rsidRDefault="00A960BF" w:rsidP="008B750B">
      <w:pPr>
        <w:spacing w:line="240" w:lineRule="auto"/>
      </w:pPr>
      <w:r>
        <w:separator/>
      </w:r>
    </w:p>
  </w:footnote>
  <w:footnote w:type="continuationSeparator" w:id="0">
    <w:p w:rsidR="00A960BF" w:rsidRDefault="00A960BF" w:rsidP="008B750B">
      <w:pPr>
        <w:spacing w:line="240" w:lineRule="auto"/>
      </w:pPr>
      <w:r>
        <w:continuationSeparator/>
      </w:r>
    </w:p>
  </w:footnote>
  <w:footnote w:id="1">
    <w:p w:rsidR="00F4266C" w:rsidRDefault="00F4266C" w:rsidP="00F4266C">
      <w:pPr>
        <w:pStyle w:val="FootnoteText"/>
      </w:pPr>
      <w:r>
        <w:rPr>
          <w:rStyle w:val="FootnoteReference"/>
        </w:rPr>
        <w:footnoteRef/>
      </w:r>
      <w:r>
        <w:rPr>
          <w:rtl/>
        </w:rPr>
        <w:t xml:space="preserve"> </w:t>
      </w:r>
      <w:r>
        <w:rPr>
          <w:rFonts w:hint="cs"/>
          <w:rtl/>
        </w:rPr>
        <w:t>.</w:t>
      </w:r>
      <w:r w:rsidRPr="005E23A0">
        <w:rPr>
          <w:rtl/>
        </w:rPr>
        <w:t xml:space="preserve"> العروة الوثق</w:t>
      </w:r>
      <w:r w:rsidRPr="005E23A0">
        <w:rPr>
          <w:rFonts w:hint="cs"/>
          <w:rtl/>
        </w:rPr>
        <w:t>ی</w:t>
      </w:r>
      <w:r w:rsidRPr="005E23A0">
        <w:rPr>
          <w:rtl/>
        </w:rPr>
        <w:t xml:space="preserve"> (أعلام العصر، مؤسسة الأعلمي)، جلد: ۱، صفحه: ۶۴۳</w:t>
      </w:r>
      <w:r>
        <w:rPr>
          <w:rFonts w:hint="cs"/>
          <w:rtl/>
        </w:rPr>
        <w:t xml:space="preserve">. </w:t>
      </w:r>
    </w:p>
  </w:footnote>
  <w:footnote w:id="2">
    <w:p w:rsidR="0031235F" w:rsidRPr="0031235F" w:rsidRDefault="0031235F" w:rsidP="0031235F">
      <w:pPr>
        <w:pStyle w:val="FootnoteText"/>
        <w:rPr>
          <w:rFonts w:hint="cs"/>
        </w:rPr>
      </w:pPr>
      <w:r w:rsidRPr="0031235F">
        <w:footnoteRef/>
      </w:r>
      <w:r w:rsidRPr="0031235F">
        <w:rPr>
          <w:rtl/>
        </w:rPr>
        <w:t xml:space="preserve"> </w:t>
      </w:r>
      <w:hyperlink r:id="rId1" w:history="1">
        <w:r w:rsidRPr="0031235F">
          <w:rPr>
            <w:rStyle w:val="Hyperlink"/>
            <w:rFonts w:hint="eastAsia"/>
            <w:rtl/>
          </w:rPr>
          <w:t>تهذ</w:t>
        </w:r>
        <w:r w:rsidRPr="0031235F">
          <w:rPr>
            <w:rStyle w:val="Hyperlink"/>
            <w:rFonts w:hint="cs"/>
            <w:rtl/>
          </w:rPr>
          <w:t>ی</w:t>
        </w:r>
        <w:r w:rsidRPr="0031235F">
          <w:rPr>
            <w:rStyle w:val="Hyperlink"/>
            <w:rFonts w:hint="eastAsia"/>
            <w:rtl/>
          </w:rPr>
          <w:t>ب</w:t>
        </w:r>
        <w:r w:rsidRPr="0031235F">
          <w:rPr>
            <w:rStyle w:val="Hyperlink"/>
            <w:rtl/>
          </w:rPr>
          <w:t xml:space="preserve"> الاحکام، ش</w:t>
        </w:r>
        <w:r w:rsidRPr="0031235F">
          <w:rPr>
            <w:rStyle w:val="Hyperlink"/>
            <w:rFonts w:hint="cs"/>
            <w:rtl/>
          </w:rPr>
          <w:t>ی</w:t>
        </w:r>
        <w:r w:rsidRPr="0031235F">
          <w:rPr>
            <w:rStyle w:val="Hyperlink"/>
            <w:rFonts w:hint="eastAsia"/>
            <w:rtl/>
          </w:rPr>
          <w:t>خ</w:t>
        </w:r>
        <w:r w:rsidRPr="0031235F">
          <w:rPr>
            <w:rStyle w:val="Hyperlink"/>
            <w:rtl/>
          </w:rPr>
          <w:t xml:space="preserve"> طوس</w:t>
        </w:r>
        <w:r w:rsidRPr="0031235F">
          <w:rPr>
            <w:rStyle w:val="Hyperlink"/>
            <w:rFonts w:hint="cs"/>
            <w:rtl/>
          </w:rPr>
          <w:t>ی</w:t>
        </w:r>
        <w:r w:rsidRPr="0031235F">
          <w:rPr>
            <w:rStyle w:val="Hyperlink"/>
            <w:rFonts w:hint="eastAsia"/>
            <w:rtl/>
          </w:rPr>
          <w:t>،</w:t>
        </w:r>
        <w:r w:rsidRPr="0031235F">
          <w:rPr>
            <w:rStyle w:val="Hyperlink"/>
            <w:rtl/>
          </w:rPr>
          <w:t xml:space="preserve"> ج2، ص148.</w:t>
        </w:r>
      </w:hyperlink>
    </w:p>
  </w:footnote>
  <w:footnote w:id="3">
    <w:p w:rsidR="008C7835" w:rsidRDefault="008C7835" w:rsidP="008C7835">
      <w:pPr>
        <w:pStyle w:val="FootnoteText"/>
      </w:pPr>
      <w:r>
        <w:rPr>
          <w:rStyle w:val="FootnoteReference"/>
        </w:rPr>
        <w:footnoteRef/>
      </w:r>
      <w:r>
        <w:rPr>
          <w:rtl/>
        </w:rPr>
        <w:t xml:space="preserve"> </w:t>
      </w:r>
      <w:r>
        <w:rPr>
          <w:rFonts w:hint="cs"/>
          <w:rtl/>
        </w:rPr>
        <w:t>.</w:t>
      </w:r>
      <w:r w:rsidRPr="005E23A0">
        <w:rPr>
          <w:rtl/>
        </w:rPr>
        <w:t xml:space="preserve"> العروة الوثق</w:t>
      </w:r>
      <w:r w:rsidRPr="005E23A0">
        <w:rPr>
          <w:rFonts w:hint="cs"/>
          <w:rtl/>
        </w:rPr>
        <w:t>ی</w:t>
      </w:r>
      <w:r w:rsidRPr="005E23A0">
        <w:rPr>
          <w:rtl/>
        </w:rPr>
        <w:t xml:space="preserve"> (أعلام العصر، مؤسسة الأعلمي)، جلد: ۱، صفحه: ۶۴۳</w:t>
      </w:r>
      <w:r>
        <w:rPr>
          <w:rFonts w:hint="cs"/>
          <w:rtl/>
        </w:rPr>
        <w:t xml:space="preserve">. </w:t>
      </w:r>
    </w:p>
  </w:footnote>
  <w:footnote w:id="4">
    <w:p w:rsidR="009D36D1" w:rsidRPr="009D36D1" w:rsidRDefault="009D36D1" w:rsidP="009D36D1">
      <w:pPr>
        <w:pStyle w:val="FootnoteText"/>
        <w:rPr>
          <w:rFonts w:hint="cs"/>
        </w:rPr>
      </w:pPr>
      <w:r w:rsidRPr="009D36D1">
        <w:footnoteRef/>
      </w:r>
      <w:r w:rsidRPr="009D36D1">
        <w:rPr>
          <w:rtl/>
        </w:rPr>
        <w:t xml:space="preserve"> </w:t>
      </w:r>
      <w:hyperlink r:id="rId2" w:history="1">
        <w:r w:rsidRPr="009D36D1">
          <w:rPr>
            <w:rStyle w:val="Hyperlink"/>
            <w:rtl/>
          </w:rPr>
          <w:t>تهذ</w:t>
        </w:r>
        <w:r w:rsidRPr="009D36D1">
          <w:rPr>
            <w:rStyle w:val="Hyperlink"/>
            <w:rFonts w:hint="cs"/>
            <w:rtl/>
          </w:rPr>
          <w:t>ی</w:t>
        </w:r>
        <w:r w:rsidRPr="009D36D1">
          <w:rPr>
            <w:rStyle w:val="Hyperlink"/>
            <w:rFonts w:hint="eastAsia"/>
            <w:rtl/>
          </w:rPr>
          <w:t>ب</w:t>
        </w:r>
        <w:r w:rsidRPr="009D36D1">
          <w:rPr>
            <w:rStyle w:val="Hyperlink"/>
            <w:rtl/>
          </w:rPr>
          <w:t xml:space="preserve"> الاحکام، ش</w:t>
        </w:r>
        <w:r w:rsidRPr="009D36D1">
          <w:rPr>
            <w:rStyle w:val="Hyperlink"/>
            <w:rFonts w:hint="cs"/>
            <w:rtl/>
          </w:rPr>
          <w:t>ی</w:t>
        </w:r>
        <w:r w:rsidRPr="009D36D1">
          <w:rPr>
            <w:rStyle w:val="Hyperlink"/>
            <w:rFonts w:hint="eastAsia"/>
            <w:rtl/>
          </w:rPr>
          <w:t>خ</w:t>
        </w:r>
        <w:r w:rsidRPr="009D36D1">
          <w:rPr>
            <w:rStyle w:val="Hyperlink"/>
            <w:rtl/>
          </w:rPr>
          <w:t xml:space="preserve"> طوس</w:t>
        </w:r>
        <w:r w:rsidRPr="009D36D1">
          <w:rPr>
            <w:rStyle w:val="Hyperlink"/>
            <w:rFonts w:hint="cs"/>
            <w:rtl/>
          </w:rPr>
          <w:t>ی</w:t>
        </w:r>
        <w:r w:rsidRPr="009D36D1">
          <w:rPr>
            <w:rStyle w:val="Hyperlink"/>
            <w:rFonts w:hint="eastAsia"/>
            <w:rtl/>
          </w:rPr>
          <w:t>،</w:t>
        </w:r>
        <w:r w:rsidRPr="009D36D1">
          <w:rPr>
            <w:rStyle w:val="Hyperlink"/>
            <w:rtl/>
          </w:rPr>
          <w:t xml:space="preserve"> ج2، ص146.</w:t>
        </w:r>
      </w:hyperlink>
    </w:p>
  </w:footnote>
  <w:footnote w:id="5">
    <w:p w:rsidR="009D36D1" w:rsidRPr="009D36D1" w:rsidRDefault="009D36D1" w:rsidP="009D36D1">
      <w:pPr>
        <w:pStyle w:val="FootnoteText"/>
        <w:rPr>
          <w:rFonts w:hint="cs"/>
        </w:rPr>
      </w:pPr>
      <w:r w:rsidRPr="009D36D1">
        <w:footnoteRef/>
      </w:r>
      <w:r w:rsidRPr="009D36D1">
        <w:rPr>
          <w:rtl/>
        </w:rPr>
        <w:t xml:space="preserve"> </w:t>
      </w:r>
      <w:hyperlink r:id="rId3" w:history="1">
        <w:r w:rsidRPr="009D36D1">
          <w:rPr>
            <w:rStyle w:val="Hyperlink"/>
            <w:rtl/>
          </w:rPr>
          <w:t>تهذ</w:t>
        </w:r>
        <w:r w:rsidRPr="009D36D1">
          <w:rPr>
            <w:rStyle w:val="Hyperlink"/>
            <w:rFonts w:hint="cs"/>
            <w:rtl/>
          </w:rPr>
          <w:t>ی</w:t>
        </w:r>
        <w:r w:rsidRPr="009D36D1">
          <w:rPr>
            <w:rStyle w:val="Hyperlink"/>
            <w:rFonts w:hint="eastAsia"/>
            <w:rtl/>
          </w:rPr>
          <w:t>ب</w:t>
        </w:r>
        <w:r w:rsidRPr="009D36D1">
          <w:rPr>
            <w:rStyle w:val="Hyperlink"/>
            <w:rtl/>
          </w:rPr>
          <w:t xml:space="preserve"> الاحکام، ش</w:t>
        </w:r>
        <w:r w:rsidRPr="009D36D1">
          <w:rPr>
            <w:rStyle w:val="Hyperlink"/>
            <w:rFonts w:hint="cs"/>
            <w:rtl/>
          </w:rPr>
          <w:t>ی</w:t>
        </w:r>
        <w:r w:rsidRPr="009D36D1">
          <w:rPr>
            <w:rStyle w:val="Hyperlink"/>
            <w:rFonts w:hint="eastAsia"/>
            <w:rtl/>
          </w:rPr>
          <w:t>خ</w:t>
        </w:r>
        <w:r w:rsidRPr="009D36D1">
          <w:rPr>
            <w:rStyle w:val="Hyperlink"/>
            <w:rtl/>
          </w:rPr>
          <w:t xml:space="preserve"> طوس</w:t>
        </w:r>
        <w:r w:rsidRPr="009D36D1">
          <w:rPr>
            <w:rStyle w:val="Hyperlink"/>
            <w:rFonts w:hint="cs"/>
            <w:rtl/>
          </w:rPr>
          <w:t>ی</w:t>
        </w:r>
        <w:r w:rsidRPr="009D36D1">
          <w:rPr>
            <w:rStyle w:val="Hyperlink"/>
            <w:rFonts w:hint="eastAsia"/>
            <w:rtl/>
          </w:rPr>
          <w:t>،</w:t>
        </w:r>
        <w:r w:rsidRPr="009D36D1">
          <w:rPr>
            <w:rStyle w:val="Hyperlink"/>
            <w:rtl/>
          </w:rPr>
          <w:t xml:space="preserve"> ج2، ص152.</w:t>
        </w:r>
      </w:hyperlink>
    </w:p>
  </w:footnote>
  <w:footnote w:id="6">
    <w:p w:rsidR="009D36D1" w:rsidRPr="009D36D1" w:rsidRDefault="009D36D1" w:rsidP="009D36D1">
      <w:pPr>
        <w:pStyle w:val="FootnoteText"/>
      </w:pPr>
      <w:r>
        <w:rPr>
          <w:rStyle w:val="FootnoteReference"/>
        </w:rPr>
        <w:footnoteRef/>
      </w:r>
      <w:r>
        <w:rPr>
          <w:rtl/>
        </w:rPr>
        <w:t xml:space="preserve"> </w:t>
      </w:r>
      <w:r>
        <w:rPr>
          <w:rFonts w:hint="cs"/>
          <w:rtl/>
        </w:rPr>
        <w:t>.</w:t>
      </w:r>
      <w:r w:rsidRPr="009D36D1">
        <w:rPr>
          <w:rtl/>
        </w:rPr>
        <w:t xml:space="preserve"> </w:t>
      </w:r>
      <w:r w:rsidRPr="009D36D1">
        <w:rPr>
          <w:rtl/>
        </w:rPr>
        <w:t>العروة الوثق</w:t>
      </w:r>
      <w:r w:rsidRPr="009D36D1">
        <w:rPr>
          <w:rFonts w:hint="cs"/>
          <w:rtl/>
        </w:rPr>
        <w:t>ی</w:t>
      </w:r>
      <w:r w:rsidRPr="009D36D1">
        <w:rPr>
          <w:rtl/>
        </w:rPr>
        <w:t xml:space="preserve"> (أعلام العصر، مؤسسة الأعلمي)، جلد: ۱، صفحه: ۶۴۳.</w:t>
      </w:r>
      <w:r>
        <w:rPr>
          <w:rFonts w:hint="cs"/>
          <w:rtl/>
        </w:rPr>
        <w:t>.</w:t>
      </w:r>
    </w:p>
  </w:footnote>
  <w:footnote w:id="7">
    <w:p w:rsidR="0050151F" w:rsidRPr="00037E78" w:rsidRDefault="0050151F" w:rsidP="0050151F">
      <w:pPr>
        <w:pStyle w:val="FootnoteText"/>
      </w:pPr>
      <w:r w:rsidRPr="00037E78">
        <w:footnoteRef/>
      </w:r>
      <w:r w:rsidRPr="00037E78">
        <w:rPr>
          <w:rtl/>
        </w:rPr>
        <w:t xml:space="preserve"> </w:t>
      </w:r>
      <w:hyperlink r:id="rId4" w:history="1">
        <w:r w:rsidRPr="00037E78">
          <w:rPr>
            <w:rStyle w:val="Hyperlink"/>
            <w:rtl/>
          </w:rPr>
          <w:t>تهذ</w:t>
        </w:r>
        <w:r w:rsidRPr="00037E78">
          <w:rPr>
            <w:rStyle w:val="Hyperlink"/>
            <w:rFonts w:hint="cs"/>
            <w:rtl/>
          </w:rPr>
          <w:t>ی</w:t>
        </w:r>
        <w:r w:rsidRPr="00037E78">
          <w:rPr>
            <w:rStyle w:val="Hyperlink"/>
            <w:rFonts w:hint="eastAsia"/>
            <w:rtl/>
          </w:rPr>
          <w:t>ب</w:t>
        </w:r>
        <w:r w:rsidRPr="00037E78">
          <w:rPr>
            <w:rStyle w:val="Hyperlink"/>
            <w:rtl/>
          </w:rPr>
          <w:t xml:space="preserve"> الاحکام، ش</w:t>
        </w:r>
        <w:r w:rsidRPr="00037E78">
          <w:rPr>
            <w:rStyle w:val="Hyperlink"/>
            <w:rFonts w:hint="cs"/>
            <w:rtl/>
          </w:rPr>
          <w:t>ی</w:t>
        </w:r>
        <w:r w:rsidRPr="00037E78">
          <w:rPr>
            <w:rStyle w:val="Hyperlink"/>
            <w:rFonts w:hint="eastAsia"/>
            <w:rtl/>
          </w:rPr>
          <w:t>خ</w:t>
        </w:r>
        <w:r w:rsidRPr="00037E78">
          <w:rPr>
            <w:rStyle w:val="Hyperlink"/>
            <w:rtl/>
          </w:rPr>
          <w:t xml:space="preserve"> طوس</w:t>
        </w:r>
        <w:r w:rsidRPr="00037E78">
          <w:rPr>
            <w:rStyle w:val="Hyperlink"/>
            <w:rFonts w:hint="cs"/>
            <w:rtl/>
          </w:rPr>
          <w:t>ی</w:t>
        </w:r>
        <w:r w:rsidRPr="00037E78">
          <w:rPr>
            <w:rStyle w:val="Hyperlink"/>
            <w:rFonts w:hint="eastAsia"/>
            <w:rtl/>
          </w:rPr>
          <w:t>،</w:t>
        </w:r>
        <w:r w:rsidRPr="00037E78">
          <w:rPr>
            <w:rStyle w:val="Hyperlink"/>
            <w:rtl/>
          </w:rPr>
          <w:t xml:space="preserve"> ج2، ص147.</w:t>
        </w:r>
      </w:hyperlink>
    </w:p>
  </w:footnote>
  <w:footnote w:id="8">
    <w:p w:rsidR="00D74DE1" w:rsidRPr="00D74DE1" w:rsidRDefault="00D74DE1" w:rsidP="00D74DE1">
      <w:pPr>
        <w:pStyle w:val="FootnoteText"/>
        <w:rPr>
          <w:rFonts w:hint="cs"/>
        </w:rPr>
      </w:pPr>
      <w:r w:rsidRPr="00D74DE1">
        <w:footnoteRef/>
      </w:r>
      <w:r w:rsidRPr="00D74DE1">
        <w:rPr>
          <w:rtl/>
        </w:rPr>
        <w:t xml:space="preserve"> </w:t>
      </w:r>
      <w:hyperlink r:id="rId5" w:history="1">
        <w:r w:rsidRPr="00D74DE1">
          <w:rPr>
            <w:rStyle w:val="Hyperlink"/>
            <w:rFonts w:hint="eastAsia"/>
            <w:rtl/>
          </w:rPr>
          <w:t>تهذ</w:t>
        </w:r>
        <w:r w:rsidRPr="00D74DE1">
          <w:rPr>
            <w:rStyle w:val="Hyperlink"/>
            <w:rFonts w:hint="cs"/>
            <w:rtl/>
          </w:rPr>
          <w:t>ی</w:t>
        </w:r>
        <w:r w:rsidRPr="00D74DE1">
          <w:rPr>
            <w:rStyle w:val="Hyperlink"/>
            <w:rFonts w:hint="eastAsia"/>
            <w:rtl/>
          </w:rPr>
          <w:t>ب</w:t>
        </w:r>
        <w:r w:rsidRPr="00D74DE1">
          <w:rPr>
            <w:rStyle w:val="Hyperlink"/>
            <w:rtl/>
          </w:rPr>
          <w:t xml:space="preserve"> الاحکام، ش</w:t>
        </w:r>
        <w:r w:rsidRPr="00D74DE1">
          <w:rPr>
            <w:rStyle w:val="Hyperlink"/>
            <w:rFonts w:hint="cs"/>
            <w:rtl/>
          </w:rPr>
          <w:t>ی</w:t>
        </w:r>
        <w:r w:rsidRPr="00D74DE1">
          <w:rPr>
            <w:rStyle w:val="Hyperlink"/>
            <w:rFonts w:hint="eastAsia"/>
            <w:rtl/>
          </w:rPr>
          <w:t>خ</w:t>
        </w:r>
        <w:r w:rsidRPr="00D74DE1">
          <w:rPr>
            <w:rStyle w:val="Hyperlink"/>
            <w:rtl/>
          </w:rPr>
          <w:t xml:space="preserve"> طوس</w:t>
        </w:r>
        <w:r w:rsidRPr="00D74DE1">
          <w:rPr>
            <w:rStyle w:val="Hyperlink"/>
            <w:rFonts w:hint="cs"/>
            <w:rtl/>
          </w:rPr>
          <w:t>ی</w:t>
        </w:r>
        <w:r w:rsidRPr="00D74DE1">
          <w:rPr>
            <w:rStyle w:val="Hyperlink"/>
            <w:rFonts w:hint="eastAsia"/>
            <w:rtl/>
          </w:rPr>
          <w:t>،</w:t>
        </w:r>
        <w:r w:rsidRPr="00D74DE1">
          <w:rPr>
            <w:rStyle w:val="Hyperlink"/>
            <w:rtl/>
          </w:rPr>
          <w:t xml:space="preserve"> ج2، ص146.</w:t>
        </w:r>
      </w:hyperlink>
    </w:p>
  </w:footnote>
  <w:footnote w:id="9">
    <w:p w:rsidR="00271B4D" w:rsidRPr="00271B4D" w:rsidRDefault="00271B4D" w:rsidP="00271B4D">
      <w:pPr>
        <w:pStyle w:val="FootnoteText"/>
        <w:rPr>
          <w:rFonts w:hint="cs"/>
        </w:rPr>
      </w:pPr>
      <w:r w:rsidRPr="00271B4D">
        <w:footnoteRef/>
      </w:r>
      <w:r w:rsidRPr="00271B4D">
        <w:rPr>
          <w:rtl/>
        </w:rPr>
        <w:t xml:space="preserve"> </w:t>
      </w:r>
      <w:hyperlink r:id="rId6" w:history="1">
        <w:r w:rsidRPr="00271B4D">
          <w:rPr>
            <w:rStyle w:val="Hyperlink"/>
            <w:rFonts w:hint="eastAsia"/>
            <w:rtl/>
          </w:rPr>
          <w:t>تهذ</w:t>
        </w:r>
        <w:r w:rsidRPr="00271B4D">
          <w:rPr>
            <w:rStyle w:val="Hyperlink"/>
            <w:rFonts w:hint="cs"/>
            <w:rtl/>
          </w:rPr>
          <w:t>ی</w:t>
        </w:r>
        <w:r w:rsidRPr="00271B4D">
          <w:rPr>
            <w:rStyle w:val="Hyperlink"/>
            <w:rFonts w:hint="eastAsia"/>
            <w:rtl/>
          </w:rPr>
          <w:t>ب</w:t>
        </w:r>
        <w:r w:rsidRPr="00271B4D">
          <w:rPr>
            <w:rStyle w:val="Hyperlink"/>
            <w:rtl/>
          </w:rPr>
          <w:t xml:space="preserve"> الاحکام، ش</w:t>
        </w:r>
        <w:r w:rsidRPr="00271B4D">
          <w:rPr>
            <w:rStyle w:val="Hyperlink"/>
            <w:rFonts w:hint="cs"/>
            <w:rtl/>
          </w:rPr>
          <w:t>ی</w:t>
        </w:r>
        <w:r w:rsidRPr="00271B4D">
          <w:rPr>
            <w:rStyle w:val="Hyperlink"/>
            <w:rFonts w:hint="eastAsia"/>
            <w:rtl/>
          </w:rPr>
          <w:t>خ</w:t>
        </w:r>
        <w:r w:rsidRPr="00271B4D">
          <w:rPr>
            <w:rStyle w:val="Hyperlink"/>
            <w:rtl/>
          </w:rPr>
          <w:t xml:space="preserve"> طوس</w:t>
        </w:r>
        <w:r w:rsidRPr="00271B4D">
          <w:rPr>
            <w:rStyle w:val="Hyperlink"/>
            <w:rFonts w:hint="cs"/>
            <w:rtl/>
          </w:rPr>
          <w:t>ی</w:t>
        </w:r>
        <w:r w:rsidRPr="00271B4D">
          <w:rPr>
            <w:rStyle w:val="Hyperlink"/>
            <w:rFonts w:hint="eastAsia"/>
            <w:rtl/>
          </w:rPr>
          <w:t>،</w:t>
        </w:r>
        <w:r w:rsidRPr="00271B4D">
          <w:rPr>
            <w:rStyle w:val="Hyperlink"/>
            <w:rtl/>
          </w:rPr>
          <w:t xml:space="preserve"> ج2، ص147.</w:t>
        </w:r>
      </w:hyperlink>
    </w:p>
  </w:footnote>
  <w:footnote w:id="10">
    <w:p w:rsidR="00A315AD" w:rsidRPr="00A315AD" w:rsidRDefault="00A315AD" w:rsidP="00A315AD">
      <w:pPr>
        <w:pStyle w:val="FootnoteText"/>
        <w:rPr>
          <w:rFonts w:hint="cs"/>
        </w:rPr>
      </w:pPr>
      <w:r w:rsidRPr="00A315AD">
        <w:footnoteRef/>
      </w:r>
      <w:r w:rsidRPr="00A315AD">
        <w:rPr>
          <w:rtl/>
        </w:rPr>
        <w:t xml:space="preserve"> </w:t>
      </w:r>
      <w:hyperlink r:id="rId7" w:history="1">
        <w:r w:rsidRPr="00A315AD">
          <w:rPr>
            <w:rStyle w:val="Hyperlink"/>
            <w:rtl/>
          </w:rPr>
          <w:t>تهذ</w:t>
        </w:r>
        <w:r w:rsidRPr="00A315AD">
          <w:rPr>
            <w:rStyle w:val="Hyperlink"/>
            <w:rFonts w:hint="cs"/>
            <w:rtl/>
          </w:rPr>
          <w:t>ی</w:t>
        </w:r>
        <w:r w:rsidRPr="00A315AD">
          <w:rPr>
            <w:rStyle w:val="Hyperlink"/>
            <w:rFonts w:hint="eastAsia"/>
            <w:rtl/>
          </w:rPr>
          <w:t>ب</w:t>
        </w:r>
        <w:r w:rsidRPr="00A315AD">
          <w:rPr>
            <w:rStyle w:val="Hyperlink"/>
            <w:rtl/>
          </w:rPr>
          <w:t xml:space="preserve"> الاحکام، ش</w:t>
        </w:r>
        <w:r w:rsidRPr="00A315AD">
          <w:rPr>
            <w:rStyle w:val="Hyperlink"/>
            <w:rFonts w:hint="cs"/>
            <w:rtl/>
          </w:rPr>
          <w:t>ی</w:t>
        </w:r>
        <w:r w:rsidRPr="00A315AD">
          <w:rPr>
            <w:rStyle w:val="Hyperlink"/>
            <w:rFonts w:hint="eastAsia"/>
            <w:rtl/>
          </w:rPr>
          <w:t>خ</w:t>
        </w:r>
        <w:r w:rsidRPr="00A315AD">
          <w:rPr>
            <w:rStyle w:val="Hyperlink"/>
            <w:rtl/>
          </w:rPr>
          <w:t xml:space="preserve"> طوس</w:t>
        </w:r>
        <w:r w:rsidRPr="00A315AD">
          <w:rPr>
            <w:rStyle w:val="Hyperlink"/>
            <w:rFonts w:hint="cs"/>
            <w:rtl/>
          </w:rPr>
          <w:t>ی</w:t>
        </w:r>
        <w:r w:rsidRPr="00A315AD">
          <w:rPr>
            <w:rStyle w:val="Hyperlink"/>
            <w:rFonts w:hint="eastAsia"/>
            <w:rtl/>
          </w:rPr>
          <w:t>،</w:t>
        </w:r>
        <w:r w:rsidRPr="00A315AD">
          <w:rPr>
            <w:rStyle w:val="Hyperlink"/>
            <w:rtl/>
          </w:rPr>
          <w:t xml:space="preserve"> ج2، ص162.</w:t>
        </w:r>
      </w:hyperlink>
    </w:p>
  </w:footnote>
  <w:footnote w:id="11">
    <w:p w:rsidR="00A315AD" w:rsidRPr="00A315AD" w:rsidRDefault="00A315AD" w:rsidP="00A315AD">
      <w:pPr>
        <w:pStyle w:val="FootnoteText"/>
        <w:rPr>
          <w:rFonts w:hint="cs"/>
        </w:rPr>
      </w:pPr>
      <w:r w:rsidRPr="00A315AD">
        <w:footnoteRef/>
      </w:r>
      <w:r w:rsidRPr="00A315AD">
        <w:rPr>
          <w:rtl/>
        </w:rPr>
        <w:t xml:space="preserve"> </w:t>
      </w:r>
      <w:hyperlink r:id="rId8" w:history="1">
        <w:r w:rsidRPr="00A315AD">
          <w:rPr>
            <w:rStyle w:val="Hyperlink"/>
            <w:rFonts w:hint="eastAsia"/>
            <w:rtl/>
          </w:rPr>
          <w:t>استبصار،</w:t>
        </w:r>
        <w:r w:rsidRPr="00A315AD">
          <w:rPr>
            <w:rStyle w:val="Hyperlink"/>
            <w:rtl/>
          </w:rPr>
          <w:t xml:space="preserve"> ش</w:t>
        </w:r>
        <w:r w:rsidRPr="00A315AD">
          <w:rPr>
            <w:rStyle w:val="Hyperlink"/>
            <w:rFonts w:hint="cs"/>
            <w:rtl/>
          </w:rPr>
          <w:t>ی</w:t>
        </w:r>
        <w:r w:rsidRPr="00A315AD">
          <w:rPr>
            <w:rStyle w:val="Hyperlink"/>
            <w:rFonts w:hint="eastAsia"/>
            <w:rtl/>
          </w:rPr>
          <w:t>خ</w:t>
        </w:r>
        <w:r w:rsidRPr="00A315AD">
          <w:rPr>
            <w:rStyle w:val="Hyperlink"/>
            <w:rtl/>
          </w:rPr>
          <w:t xml:space="preserve"> طوس</w:t>
        </w:r>
        <w:r w:rsidRPr="00A315AD">
          <w:rPr>
            <w:rStyle w:val="Hyperlink"/>
            <w:rFonts w:hint="cs"/>
            <w:rtl/>
          </w:rPr>
          <w:t>ی</w:t>
        </w:r>
        <w:r w:rsidRPr="00A315AD">
          <w:rPr>
            <w:rStyle w:val="Hyperlink"/>
            <w:rFonts w:hint="eastAsia"/>
            <w:rtl/>
          </w:rPr>
          <w:t>،</w:t>
        </w:r>
        <w:r w:rsidRPr="00A315AD">
          <w:rPr>
            <w:rStyle w:val="Hyperlink"/>
            <w:rtl/>
          </w:rPr>
          <w:t xml:space="preserve"> ج1، ص313.</w:t>
        </w:r>
      </w:hyperlink>
    </w:p>
  </w:footnote>
  <w:footnote w:id="12">
    <w:p w:rsidR="0033404E" w:rsidRPr="0033404E" w:rsidRDefault="0033404E" w:rsidP="0033404E">
      <w:pPr>
        <w:pStyle w:val="FootnoteText"/>
        <w:rPr>
          <w:rFonts w:hint="cs"/>
        </w:rPr>
      </w:pPr>
      <w:r w:rsidRPr="0033404E">
        <w:footnoteRef/>
      </w:r>
      <w:r w:rsidRPr="0033404E">
        <w:rPr>
          <w:rtl/>
        </w:rPr>
        <w:t xml:space="preserve"> </w:t>
      </w:r>
      <w:hyperlink r:id="rId9" w:history="1">
        <w:r w:rsidRPr="0033404E">
          <w:rPr>
            <w:rStyle w:val="Hyperlink"/>
            <w:rtl/>
          </w:rPr>
          <w:t xml:space="preserve">من </w:t>
        </w:r>
        <w:r w:rsidRPr="0033404E">
          <w:rPr>
            <w:rStyle w:val="Hyperlink"/>
            <w:rtl/>
          </w:rPr>
          <w:t xml:space="preserve">لا </w:t>
        </w:r>
        <w:r w:rsidRPr="0033404E">
          <w:rPr>
            <w:rStyle w:val="Hyperlink"/>
            <w:rFonts w:hint="cs"/>
            <w:rtl/>
          </w:rPr>
          <w:t>ی</w:t>
        </w:r>
        <w:r w:rsidRPr="0033404E">
          <w:rPr>
            <w:rStyle w:val="Hyperlink"/>
            <w:rFonts w:hint="eastAsia"/>
            <w:rtl/>
          </w:rPr>
          <w:t>حضره</w:t>
        </w:r>
        <w:r w:rsidRPr="0033404E">
          <w:rPr>
            <w:rStyle w:val="Hyperlink"/>
            <w:rtl/>
          </w:rPr>
          <w:t xml:space="preserve"> الفق</w:t>
        </w:r>
        <w:r w:rsidRPr="0033404E">
          <w:rPr>
            <w:rStyle w:val="Hyperlink"/>
            <w:rFonts w:hint="cs"/>
            <w:rtl/>
          </w:rPr>
          <w:t>ی</w:t>
        </w:r>
        <w:r w:rsidRPr="0033404E">
          <w:rPr>
            <w:rStyle w:val="Hyperlink"/>
            <w:rFonts w:hint="eastAsia"/>
            <w:rtl/>
          </w:rPr>
          <w:t>ه،</w:t>
        </w:r>
        <w:r w:rsidRPr="0033404E">
          <w:rPr>
            <w:rStyle w:val="Hyperlink"/>
            <w:rtl/>
          </w:rPr>
          <w:t xml:space="preserve"> ش</w:t>
        </w:r>
        <w:r w:rsidRPr="0033404E">
          <w:rPr>
            <w:rStyle w:val="Hyperlink"/>
            <w:rFonts w:hint="cs"/>
            <w:rtl/>
          </w:rPr>
          <w:t>ی</w:t>
        </w:r>
        <w:r w:rsidRPr="0033404E">
          <w:rPr>
            <w:rStyle w:val="Hyperlink"/>
            <w:rFonts w:hint="eastAsia"/>
            <w:rtl/>
          </w:rPr>
          <w:t>خ</w:t>
        </w:r>
        <w:r w:rsidRPr="0033404E">
          <w:rPr>
            <w:rStyle w:val="Hyperlink"/>
            <w:rtl/>
          </w:rPr>
          <w:t xml:space="preserve"> صدوق، ج1، ص344.</w:t>
        </w:r>
      </w:hyperlink>
    </w:p>
  </w:footnote>
  <w:footnote w:id="13">
    <w:p w:rsidR="00BE30D7" w:rsidRPr="00BE30D7" w:rsidRDefault="00BE30D7" w:rsidP="00BE30D7">
      <w:pPr>
        <w:pStyle w:val="FootnoteText"/>
        <w:rPr>
          <w:rFonts w:hint="cs"/>
        </w:rPr>
      </w:pPr>
      <w:r w:rsidRPr="00BE30D7">
        <w:footnoteRef/>
      </w:r>
      <w:r w:rsidRPr="00BE30D7">
        <w:rPr>
          <w:rtl/>
        </w:rPr>
        <w:t xml:space="preserve"> </w:t>
      </w:r>
      <w:hyperlink r:id="rId10" w:history="1">
        <w:r w:rsidRPr="00BE30D7">
          <w:rPr>
            <w:rStyle w:val="Hyperlink"/>
            <w:rtl/>
          </w:rPr>
          <w:t>تهذ</w:t>
        </w:r>
        <w:r w:rsidRPr="00BE30D7">
          <w:rPr>
            <w:rStyle w:val="Hyperlink"/>
            <w:rFonts w:hint="cs"/>
            <w:rtl/>
          </w:rPr>
          <w:t>ی</w:t>
        </w:r>
        <w:r w:rsidRPr="00BE30D7">
          <w:rPr>
            <w:rStyle w:val="Hyperlink"/>
            <w:rFonts w:hint="eastAsia"/>
            <w:rtl/>
          </w:rPr>
          <w:t>ب</w:t>
        </w:r>
        <w:r w:rsidRPr="00BE30D7">
          <w:rPr>
            <w:rStyle w:val="Hyperlink"/>
            <w:rtl/>
          </w:rPr>
          <w:t xml:space="preserve"> الاحکام، ش</w:t>
        </w:r>
        <w:r w:rsidRPr="00BE30D7">
          <w:rPr>
            <w:rStyle w:val="Hyperlink"/>
            <w:rFonts w:hint="cs"/>
            <w:rtl/>
          </w:rPr>
          <w:t>ی</w:t>
        </w:r>
        <w:r w:rsidRPr="00BE30D7">
          <w:rPr>
            <w:rStyle w:val="Hyperlink"/>
            <w:rFonts w:hint="eastAsia"/>
            <w:rtl/>
          </w:rPr>
          <w:t>خ</w:t>
        </w:r>
        <w:r w:rsidRPr="00BE30D7">
          <w:rPr>
            <w:rStyle w:val="Hyperlink"/>
            <w:rtl/>
          </w:rPr>
          <w:t xml:space="preserve"> طوس</w:t>
        </w:r>
        <w:r w:rsidRPr="00BE30D7">
          <w:rPr>
            <w:rStyle w:val="Hyperlink"/>
            <w:rFonts w:hint="cs"/>
            <w:rtl/>
          </w:rPr>
          <w:t>ی</w:t>
        </w:r>
        <w:r w:rsidRPr="00BE30D7">
          <w:rPr>
            <w:rStyle w:val="Hyperlink"/>
            <w:rFonts w:hint="eastAsia"/>
            <w:rtl/>
          </w:rPr>
          <w:t>،</w:t>
        </w:r>
        <w:r w:rsidRPr="00BE30D7">
          <w:rPr>
            <w:rStyle w:val="Hyperlink"/>
            <w:rtl/>
          </w:rPr>
          <w:t xml:space="preserve"> ج2، ص148.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FC5012">
      <w:rPr>
        <w:b/>
        <w:bCs/>
        <w:sz w:val="20"/>
        <w:szCs w:val="24"/>
        <w:rtl/>
      </w:rPr>
      <w:t>076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FC5012">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FC5012">
      <w:rPr>
        <w:b/>
        <w:bCs/>
        <w:color w:val="632423" w:themeColor="accent2" w:themeShade="80"/>
        <w:sz w:val="20"/>
        <w:szCs w:val="24"/>
        <w:rtl/>
      </w:rPr>
      <w:t>شه</w:t>
    </w:r>
    <w:r w:rsidR="00FC5012">
      <w:rPr>
        <w:rFonts w:hint="cs"/>
        <w:b/>
        <w:bCs/>
        <w:color w:val="632423" w:themeColor="accent2" w:themeShade="80"/>
        <w:sz w:val="20"/>
        <w:szCs w:val="24"/>
        <w:rtl/>
      </w:rPr>
      <w:t>ی</w:t>
    </w:r>
    <w:r w:rsidR="00FC5012">
      <w:rPr>
        <w:rFonts w:hint="eastAsia"/>
        <w:b/>
        <w:bCs/>
        <w:color w:val="632423" w:themeColor="accent2" w:themeShade="80"/>
        <w:sz w:val="20"/>
        <w:szCs w:val="24"/>
        <w:rtl/>
      </w:rPr>
      <w:t>د</w:t>
    </w:r>
    <w:r w:rsidR="00FC5012">
      <w:rPr>
        <w:rFonts w:hint="cs"/>
        <w:b/>
        <w:bCs/>
        <w:color w:val="632423" w:themeColor="accent2" w:themeShade="80"/>
        <w:sz w:val="20"/>
        <w:szCs w:val="24"/>
        <w:rtl/>
      </w:rPr>
      <w:t>ی</w:t>
    </w:r>
    <w:r w:rsidR="00FC5012">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FC5012">
      <w:rPr>
        <w:sz w:val="24"/>
        <w:szCs w:val="24"/>
        <w:rtl/>
      </w:rPr>
      <w:t>3 /12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FC5012">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FC5012">
      <w:rPr>
        <w:sz w:val="24"/>
        <w:szCs w:val="24"/>
        <w:rtl/>
      </w:rPr>
      <w:t>س</w:t>
    </w:r>
    <w:r w:rsidR="00FC5012">
      <w:rPr>
        <w:rFonts w:hint="cs"/>
        <w:sz w:val="24"/>
        <w:szCs w:val="24"/>
        <w:rtl/>
      </w:rPr>
      <w:t>ی</w:t>
    </w:r>
    <w:r w:rsidR="00FC5012">
      <w:rPr>
        <w:rFonts w:hint="eastAsia"/>
        <w:sz w:val="24"/>
        <w:szCs w:val="24"/>
        <w:rtl/>
      </w:rPr>
      <w:t>درضا</w:t>
    </w:r>
    <w:r w:rsidR="00FC5012">
      <w:rPr>
        <w:sz w:val="24"/>
        <w:szCs w:val="24"/>
        <w:rtl/>
      </w:rPr>
      <w:t xml:space="preserve"> حسن</w:t>
    </w:r>
    <w:r w:rsidR="00FC5012">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FC5012">
      <w:rPr>
        <w:sz w:val="24"/>
        <w:szCs w:val="24"/>
        <w:rtl/>
      </w:rPr>
      <w:t>بررس</w:t>
    </w:r>
    <w:r w:rsidR="00FC5012">
      <w:rPr>
        <w:rFonts w:hint="cs"/>
        <w:sz w:val="24"/>
        <w:szCs w:val="24"/>
        <w:rtl/>
      </w:rPr>
      <w:t>ی</w:t>
    </w:r>
    <w:r w:rsidR="00FC5012">
      <w:rPr>
        <w:sz w:val="24"/>
        <w:szCs w:val="24"/>
        <w:rtl/>
      </w:rPr>
      <w:t xml:space="preserve"> تقد</w:t>
    </w:r>
    <w:r w:rsidR="00FC5012">
      <w:rPr>
        <w:rFonts w:hint="cs"/>
        <w:sz w:val="24"/>
        <w:szCs w:val="24"/>
        <w:rtl/>
      </w:rPr>
      <w:t>ی</w:t>
    </w:r>
    <w:r w:rsidR="00FC5012">
      <w:rPr>
        <w:rFonts w:hint="eastAsia"/>
        <w:sz w:val="24"/>
        <w:szCs w:val="24"/>
        <w:rtl/>
      </w:rPr>
      <w:t>م</w:t>
    </w:r>
    <w:r w:rsidR="00FC5012">
      <w:rPr>
        <w:sz w:val="24"/>
        <w:szCs w:val="24"/>
        <w:rtl/>
      </w:rPr>
      <w:t xml:space="preserve"> سهو</w:t>
    </w:r>
    <w:r w:rsidR="00FC5012">
      <w:rPr>
        <w:rFonts w:hint="cs"/>
        <w:sz w:val="24"/>
        <w:szCs w:val="24"/>
        <w:rtl/>
      </w:rPr>
      <w:t>ی</w:t>
    </w:r>
    <w:r w:rsidR="00FC5012">
      <w:rPr>
        <w:sz w:val="24"/>
        <w:szCs w:val="24"/>
        <w:rtl/>
      </w:rPr>
      <w:t xml:space="preserve"> سور</w:t>
    </w:r>
    <w:r w:rsidR="00FC5012">
      <w:rPr>
        <w:rFonts w:hint="cs"/>
        <w:sz w:val="24"/>
        <w:szCs w:val="24"/>
        <w:rtl/>
      </w:rPr>
      <w:t>ۀ</w:t>
    </w:r>
    <w:r w:rsidR="00FC5012">
      <w:rPr>
        <w:sz w:val="24"/>
        <w:szCs w:val="24"/>
        <w:rtl/>
      </w:rPr>
      <w:t xml:space="preserve"> بر حمد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E57D3C"/>
    <w:multiLevelType w:val="hybridMultilevel"/>
    <w:tmpl w:val="E66C5096"/>
    <w:lvl w:ilvl="0" w:tplc="67F48E1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92FCC"/>
    <w:multiLevelType w:val="hybridMultilevel"/>
    <w:tmpl w:val="EF96FBFC"/>
    <w:lvl w:ilvl="0" w:tplc="3FE6DDA0">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B3753"/>
    <w:multiLevelType w:val="hybridMultilevel"/>
    <w:tmpl w:val="FFCE1420"/>
    <w:lvl w:ilvl="0" w:tplc="DBF864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368BC"/>
    <w:multiLevelType w:val="hybridMultilevel"/>
    <w:tmpl w:val="B7ACC37A"/>
    <w:lvl w:ilvl="0" w:tplc="1EDC45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62F61"/>
    <w:multiLevelType w:val="hybridMultilevel"/>
    <w:tmpl w:val="C576D5EA"/>
    <w:lvl w:ilvl="0" w:tplc="1AEAF70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62DC3"/>
    <w:multiLevelType w:val="hybridMultilevel"/>
    <w:tmpl w:val="69602986"/>
    <w:lvl w:ilvl="0" w:tplc="61FC688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14A7A"/>
    <w:multiLevelType w:val="hybridMultilevel"/>
    <w:tmpl w:val="EA963668"/>
    <w:lvl w:ilvl="0" w:tplc="3F86729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91F70"/>
    <w:multiLevelType w:val="hybridMultilevel"/>
    <w:tmpl w:val="B1A20CEA"/>
    <w:lvl w:ilvl="0" w:tplc="DC402F0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65061"/>
    <w:multiLevelType w:val="hybridMultilevel"/>
    <w:tmpl w:val="4912B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21A39"/>
    <w:multiLevelType w:val="hybridMultilevel"/>
    <w:tmpl w:val="30940636"/>
    <w:lvl w:ilvl="0" w:tplc="3F089FF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24"/>
  </w:num>
  <w:num w:numId="14">
    <w:abstractNumId w:val="18"/>
  </w:num>
  <w:num w:numId="15">
    <w:abstractNumId w:val="20"/>
  </w:num>
  <w:num w:numId="16">
    <w:abstractNumId w:val="11"/>
  </w:num>
  <w:num w:numId="17">
    <w:abstractNumId w:val="12"/>
  </w:num>
  <w:num w:numId="18">
    <w:abstractNumId w:val="16"/>
  </w:num>
  <w:num w:numId="19">
    <w:abstractNumId w:val="21"/>
  </w:num>
  <w:num w:numId="20">
    <w:abstractNumId w:val="14"/>
  </w:num>
  <w:num w:numId="21">
    <w:abstractNumId w:val="17"/>
  </w:num>
  <w:num w:numId="22">
    <w:abstractNumId w:val="13"/>
  </w:num>
  <w:num w:numId="23">
    <w:abstractNumId w:val="23"/>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253F"/>
    <w:rsid w:val="000353D7"/>
    <w:rsid w:val="00055496"/>
    <w:rsid w:val="00080A41"/>
    <w:rsid w:val="0008299B"/>
    <w:rsid w:val="00084C87"/>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366DE"/>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131"/>
    <w:rsid w:val="00247D2F"/>
    <w:rsid w:val="00251611"/>
    <w:rsid w:val="00256560"/>
    <w:rsid w:val="00271B4D"/>
    <w:rsid w:val="0027605E"/>
    <w:rsid w:val="00281E00"/>
    <w:rsid w:val="00284E3D"/>
    <w:rsid w:val="00294A52"/>
    <w:rsid w:val="002B575F"/>
    <w:rsid w:val="002B729B"/>
    <w:rsid w:val="002C23B5"/>
    <w:rsid w:val="002C53A2"/>
    <w:rsid w:val="002D0040"/>
    <w:rsid w:val="002D2FA8"/>
    <w:rsid w:val="002E220F"/>
    <w:rsid w:val="00307311"/>
    <w:rsid w:val="0031235F"/>
    <w:rsid w:val="0032100F"/>
    <w:rsid w:val="0033402C"/>
    <w:rsid w:val="0033404E"/>
    <w:rsid w:val="00340521"/>
    <w:rsid w:val="00345C73"/>
    <w:rsid w:val="0035236D"/>
    <w:rsid w:val="00354A99"/>
    <w:rsid w:val="00360311"/>
    <w:rsid w:val="00361922"/>
    <w:rsid w:val="0037339B"/>
    <w:rsid w:val="00386C11"/>
    <w:rsid w:val="00397466"/>
    <w:rsid w:val="003A6148"/>
    <w:rsid w:val="003C33F6"/>
    <w:rsid w:val="003C3D2E"/>
    <w:rsid w:val="003C43A5"/>
    <w:rsid w:val="003E1C5C"/>
    <w:rsid w:val="003E3E5C"/>
    <w:rsid w:val="003E5A31"/>
    <w:rsid w:val="003E6650"/>
    <w:rsid w:val="003F53D6"/>
    <w:rsid w:val="003F5B46"/>
    <w:rsid w:val="00401363"/>
    <w:rsid w:val="00402E47"/>
    <w:rsid w:val="0041174C"/>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5BB9"/>
    <w:rsid w:val="004D75C5"/>
    <w:rsid w:val="004E2186"/>
    <w:rsid w:val="004E26EA"/>
    <w:rsid w:val="004E66FB"/>
    <w:rsid w:val="004F470A"/>
    <w:rsid w:val="004F4C59"/>
    <w:rsid w:val="00500622"/>
    <w:rsid w:val="00500C8F"/>
    <w:rsid w:val="0050151F"/>
    <w:rsid w:val="00501909"/>
    <w:rsid w:val="00507BBB"/>
    <w:rsid w:val="005128DF"/>
    <w:rsid w:val="0051592A"/>
    <w:rsid w:val="005206FE"/>
    <w:rsid w:val="005257ED"/>
    <w:rsid w:val="005306F8"/>
    <w:rsid w:val="0054023D"/>
    <w:rsid w:val="005426BF"/>
    <w:rsid w:val="0054295A"/>
    <w:rsid w:val="0056213C"/>
    <w:rsid w:val="00580C24"/>
    <w:rsid w:val="005968EF"/>
    <w:rsid w:val="00596C1E"/>
    <w:rsid w:val="005A2E26"/>
    <w:rsid w:val="005A3B90"/>
    <w:rsid w:val="005B7BCA"/>
    <w:rsid w:val="005C0DAE"/>
    <w:rsid w:val="005C188E"/>
    <w:rsid w:val="005D2349"/>
    <w:rsid w:val="005E1B60"/>
    <w:rsid w:val="005E5507"/>
    <w:rsid w:val="005E607B"/>
    <w:rsid w:val="005E6900"/>
    <w:rsid w:val="005F0A8D"/>
    <w:rsid w:val="00601229"/>
    <w:rsid w:val="00603B67"/>
    <w:rsid w:val="006162A2"/>
    <w:rsid w:val="006205B5"/>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4889"/>
    <w:rsid w:val="006B7AD6"/>
    <w:rsid w:val="006C50FD"/>
    <w:rsid w:val="006D1DD4"/>
    <w:rsid w:val="006D4014"/>
    <w:rsid w:val="006D44C1"/>
    <w:rsid w:val="006E5651"/>
    <w:rsid w:val="006E5B85"/>
    <w:rsid w:val="006F026A"/>
    <w:rsid w:val="006F51CA"/>
    <w:rsid w:val="0070265B"/>
    <w:rsid w:val="00704813"/>
    <w:rsid w:val="0072290D"/>
    <w:rsid w:val="00723D6D"/>
    <w:rsid w:val="00724537"/>
    <w:rsid w:val="00731724"/>
    <w:rsid w:val="0073474B"/>
    <w:rsid w:val="00735511"/>
    <w:rsid w:val="0073633C"/>
    <w:rsid w:val="00737208"/>
    <w:rsid w:val="00744DE6"/>
    <w:rsid w:val="00762452"/>
    <w:rsid w:val="007639E0"/>
    <w:rsid w:val="00764604"/>
    <w:rsid w:val="00775507"/>
    <w:rsid w:val="00783473"/>
    <w:rsid w:val="0078594B"/>
    <w:rsid w:val="00795E02"/>
    <w:rsid w:val="007979D0"/>
    <w:rsid w:val="007A4E18"/>
    <w:rsid w:val="007A7B8C"/>
    <w:rsid w:val="007C6D9E"/>
    <w:rsid w:val="007D19B9"/>
    <w:rsid w:val="007D1C43"/>
    <w:rsid w:val="007D6C53"/>
    <w:rsid w:val="007E1564"/>
    <w:rsid w:val="007E1E87"/>
    <w:rsid w:val="007E5B3F"/>
    <w:rsid w:val="007F2257"/>
    <w:rsid w:val="007F467C"/>
    <w:rsid w:val="0080091D"/>
    <w:rsid w:val="00804108"/>
    <w:rsid w:val="00804FC4"/>
    <w:rsid w:val="00816243"/>
    <w:rsid w:val="00816367"/>
    <w:rsid w:val="00816A0B"/>
    <w:rsid w:val="00824B22"/>
    <w:rsid w:val="00830C53"/>
    <w:rsid w:val="00837FAA"/>
    <w:rsid w:val="00841F77"/>
    <w:rsid w:val="0085276D"/>
    <w:rsid w:val="00863390"/>
    <w:rsid w:val="0086385C"/>
    <w:rsid w:val="00871916"/>
    <w:rsid w:val="00874ABF"/>
    <w:rsid w:val="008956DD"/>
    <w:rsid w:val="008A510E"/>
    <w:rsid w:val="008A522A"/>
    <w:rsid w:val="008B4464"/>
    <w:rsid w:val="008B750B"/>
    <w:rsid w:val="008C3162"/>
    <w:rsid w:val="008C7835"/>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D36D1"/>
    <w:rsid w:val="009F6D2D"/>
    <w:rsid w:val="009F7E07"/>
    <w:rsid w:val="00A01522"/>
    <w:rsid w:val="00A10A11"/>
    <w:rsid w:val="00A13C6A"/>
    <w:rsid w:val="00A17B09"/>
    <w:rsid w:val="00A315AD"/>
    <w:rsid w:val="00A457C6"/>
    <w:rsid w:val="00A46AD0"/>
    <w:rsid w:val="00A47063"/>
    <w:rsid w:val="00A473A8"/>
    <w:rsid w:val="00A513F0"/>
    <w:rsid w:val="00A61AC8"/>
    <w:rsid w:val="00A6366F"/>
    <w:rsid w:val="00A65D4C"/>
    <w:rsid w:val="00A70512"/>
    <w:rsid w:val="00A960BF"/>
    <w:rsid w:val="00AA1F60"/>
    <w:rsid w:val="00AA40D7"/>
    <w:rsid w:val="00AB5F7D"/>
    <w:rsid w:val="00AC0C50"/>
    <w:rsid w:val="00AC25AA"/>
    <w:rsid w:val="00AC6FE2"/>
    <w:rsid w:val="00AD5E6A"/>
    <w:rsid w:val="00AF3925"/>
    <w:rsid w:val="00B11B23"/>
    <w:rsid w:val="00B1296B"/>
    <w:rsid w:val="00B17BE9"/>
    <w:rsid w:val="00B20725"/>
    <w:rsid w:val="00B2292F"/>
    <w:rsid w:val="00B43169"/>
    <w:rsid w:val="00B501A8"/>
    <w:rsid w:val="00B55AE4"/>
    <w:rsid w:val="00B70B46"/>
    <w:rsid w:val="00B739B0"/>
    <w:rsid w:val="00B814A3"/>
    <w:rsid w:val="00B96F38"/>
    <w:rsid w:val="00BC716B"/>
    <w:rsid w:val="00BD0E74"/>
    <w:rsid w:val="00BD5F8C"/>
    <w:rsid w:val="00BE29DD"/>
    <w:rsid w:val="00BE30D7"/>
    <w:rsid w:val="00C00241"/>
    <w:rsid w:val="00C066AF"/>
    <w:rsid w:val="00C10E06"/>
    <w:rsid w:val="00C145B8"/>
    <w:rsid w:val="00C2438F"/>
    <w:rsid w:val="00C31AF0"/>
    <w:rsid w:val="00C32A7E"/>
    <w:rsid w:val="00C34F28"/>
    <w:rsid w:val="00C368DF"/>
    <w:rsid w:val="00C442C5"/>
    <w:rsid w:val="00C57B5C"/>
    <w:rsid w:val="00C57C7C"/>
    <w:rsid w:val="00C61049"/>
    <w:rsid w:val="00C63FFE"/>
    <w:rsid w:val="00C8034F"/>
    <w:rsid w:val="00C91EB6"/>
    <w:rsid w:val="00CA10B0"/>
    <w:rsid w:val="00CA2F8E"/>
    <w:rsid w:val="00CA3EE2"/>
    <w:rsid w:val="00CA7FD5"/>
    <w:rsid w:val="00CB3287"/>
    <w:rsid w:val="00CB33E2"/>
    <w:rsid w:val="00CB4E68"/>
    <w:rsid w:val="00CC2733"/>
    <w:rsid w:val="00CD0050"/>
    <w:rsid w:val="00CD176C"/>
    <w:rsid w:val="00CE7481"/>
    <w:rsid w:val="00CF0A8F"/>
    <w:rsid w:val="00CF26AA"/>
    <w:rsid w:val="00D048CE"/>
    <w:rsid w:val="00D10998"/>
    <w:rsid w:val="00D15CBD"/>
    <w:rsid w:val="00D221CB"/>
    <w:rsid w:val="00D23391"/>
    <w:rsid w:val="00D23481"/>
    <w:rsid w:val="00D31805"/>
    <w:rsid w:val="00D34BBF"/>
    <w:rsid w:val="00D552B9"/>
    <w:rsid w:val="00D735B2"/>
    <w:rsid w:val="00D74021"/>
    <w:rsid w:val="00D74A52"/>
    <w:rsid w:val="00D74DE1"/>
    <w:rsid w:val="00D76D01"/>
    <w:rsid w:val="00D922A9"/>
    <w:rsid w:val="00D9394A"/>
    <w:rsid w:val="00DA3523"/>
    <w:rsid w:val="00DB0CBB"/>
    <w:rsid w:val="00DB67CC"/>
    <w:rsid w:val="00DC3783"/>
    <w:rsid w:val="00DE1070"/>
    <w:rsid w:val="00E00219"/>
    <w:rsid w:val="00E0316B"/>
    <w:rsid w:val="00E25E10"/>
    <w:rsid w:val="00E44394"/>
    <w:rsid w:val="00E50B41"/>
    <w:rsid w:val="00E5219B"/>
    <w:rsid w:val="00E52D07"/>
    <w:rsid w:val="00E5518B"/>
    <w:rsid w:val="00E609FE"/>
    <w:rsid w:val="00E630BE"/>
    <w:rsid w:val="00E75920"/>
    <w:rsid w:val="00E80D96"/>
    <w:rsid w:val="00E85848"/>
    <w:rsid w:val="00E871FA"/>
    <w:rsid w:val="00E936A4"/>
    <w:rsid w:val="00E954BB"/>
    <w:rsid w:val="00EA45E7"/>
    <w:rsid w:val="00EA7150"/>
    <w:rsid w:val="00EB5F72"/>
    <w:rsid w:val="00EB78E3"/>
    <w:rsid w:val="00EB7BE3"/>
    <w:rsid w:val="00EC042E"/>
    <w:rsid w:val="00EC1C4B"/>
    <w:rsid w:val="00EC5D6A"/>
    <w:rsid w:val="00EC735A"/>
    <w:rsid w:val="00ED5F38"/>
    <w:rsid w:val="00EF27FE"/>
    <w:rsid w:val="00EF4170"/>
    <w:rsid w:val="00F07FB6"/>
    <w:rsid w:val="00F149D0"/>
    <w:rsid w:val="00F16B53"/>
    <w:rsid w:val="00F25ECD"/>
    <w:rsid w:val="00F318BE"/>
    <w:rsid w:val="00F33297"/>
    <w:rsid w:val="00F343FB"/>
    <w:rsid w:val="00F359FE"/>
    <w:rsid w:val="00F42159"/>
    <w:rsid w:val="00F4256E"/>
    <w:rsid w:val="00F4266C"/>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1AB6"/>
    <w:rsid w:val="00FB399E"/>
    <w:rsid w:val="00FB7F50"/>
    <w:rsid w:val="00FC2A85"/>
    <w:rsid w:val="00FC40AF"/>
    <w:rsid w:val="00FC5012"/>
    <w:rsid w:val="00FC73B9"/>
    <w:rsid w:val="00FD0A16"/>
    <w:rsid w:val="00FE00DD"/>
    <w:rsid w:val="00FE11B5"/>
    <w:rsid w:val="00FE3D7D"/>
    <w:rsid w:val="00FE6DCF"/>
    <w:rsid w:val="00FE7E97"/>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84683"/>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sanadhadith1">
    <w:name w:val="sanadhadith1"/>
    <w:basedOn w:val="DefaultParagraphFont"/>
    <w:rsid w:val="009D36D1"/>
    <w:rPr>
      <w:rFonts w:ascii="Noor_Nazli" w:hAnsi="Noor_Nazli" w:hint="default"/>
    </w:rPr>
  </w:style>
  <w:style w:type="character" w:customStyle="1" w:styleId="g">
    <w:name w:val="g"/>
    <w:basedOn w:val="DefaultParagraphFont"/>
    <w:rsid w:val="009D3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53426268">
      <w:bodyDiv w:val="1"/>
      <w:marLeft w:val="0"/>
      <w:marRight w:val="0"/>
      <w:marTop w:val="0"/>
      <w:marBottom w:val="0"/>
      <w:divBdr>
        <w:top w:val="none" w:sz="0" w:space="0" w:color="auto"/>
        <w:left w:val="none" w:sz="0" w:space="0" w:color="auto"/>
        <w:bottom w:val="none" w:sz="0" w:space="0" w:color="auto"/>
        <w:right w:val="none" w:sz="0" w:space="0" w:color="auto"/>
      </w:divBdr>
      <w:divsChild>
        <w:div w:id="688725734">
          <w:marLeft w:val="0"/>
          <w:marRight w:val="0"/>
          <w:marTop w:val="0"/>
          <w:marBottom w:val="0"/>
          <w:divBdr>
            <w:top w:val="none" w:sz="0" w:space="0" w:color="auto"/>
            <w:left w:val="none" w:sz="0" w:space="0" w:color="auto"/>
            <w:bottom w:val="none" w:sz="0" w:space="0" w:color="auto"/>
            <w:right w:val="none" w:sz="0" w:space="0" w:color="auto"/>
          </w:divBdr>
        </w:div>
      </w:divsChild>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2/1/313/&#1593;&#1604;&#1740;&#1607;" TargetMode="External"/><Relationship Id="rId3" Type="http://schemas.openxmlformats.org/officeDocument/2006/relationships/hyperlink" Target="http://lib.eshia.ir/10083/2/152/&#1575;&#1604;&#1585;&#1705;&#1608;&#1593;" TargetMode="External"/><Relationship Id="rId7" Type="http://schemas.openxmlformats.org/officeDocument/2006/relationships/hyperlink" Target="http://lib.eshia.ir/10083/2/162/&#1601;&#1602;&#1575;&#1604;" TargetMode="External"/><Relationship Id="rId2" Type="http://schemas.openxmlformats.org/officeDocument/2006/relationships/hyperlink" Target="http://lib.eshia.ir/10083/2/146/&#1605;&#1578;&#1593;&#1605;&#1583;&#1575;" TargetMode="External"/><Relationship Id="rId1" Type="http://schemas.openxmlformats.org/officeDocument/2006/relationships/hyperlink" Target="http://lib.eshia.ir/10083/2/148/&#1740;&#1587;&#1578;&#1602;&#1576;&#1604;" TargetMode="External"/><Relationship Id="rId6" Type="http://schemas.openxmlformats.org/officeDocument/2006/relationships/hyperlink" Target="http://lib.eshia.ir/10083/2/147/&#1593;&#1604;&#1740;&#1607;" TargetMode="External"/><Relationship Id="rId5" Type="http://schemas.openxmlformats.org/officeDocument/2006/relationships/hyperlink" Target="http://lib.eshia.ir/10083/2/146/&#1593;&#1604;&#1740;&#1607;" TargetMode="External"/><Relationship Id="rId10" Type="http://schemas.openxmlformats.org/officeDocument/2006/relationships/hyperlink" Target="http://lib.eshia.ir/10083/2/148/&#1575;&#1587;&#1607;&#1608;" TargetMode="External"/><Relationship Id="rId4" Type="http://schemas.openxmlformats.org/officeDocument/2006/relationships/hyperlink" Target="http://lib.eshia.ir/10083/2/147/&#1580;&#1607;&#1585;" TargetMode="External"/><Relationship Id="rId9" Type="http://schemas.openxmlformats.org/officeDocument/2006/relationships/hyperlink" Target="http://lib.eshia.ir/11021/1/344/&#1601;&#1602;&#1575;&#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7AA1E-A6FD-41A4-9F07-58771A48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2715</Words>
  <Characters>15479</Characters>
  <Application>Microsoft Office Word</Application>
  <DocSecurity>0</DocSecurity>
  <Lines>128</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18158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3</cp:revision>
  <cp:lastPrinted>2022-02-23T11:34:00Z</cp:lastPrinted>
  <dcterms:created xsi:type="dcterms:W3CDTF">2022-02-23T11:34:00Z</dcterms:created>
  <dcterms:modified xsi:type="dcterms:W3CDTF">2022-02-23T11:35:00Z</dcterms:modified>
  <cp:contentStatus>ویرایش 2.5</cp:contentStatus>
  <cp:version>2.7</cp:version>
</cp:coreProperties>
</file>