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21CD4" w14:textId="77777777" w:rsidR="005178AB" w:rsidRDefault="005178AB" w:rsidP="005178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sz w:val="28"/>
          <w:rtl/>
        </w:rPr>
        <w:t>بسمه تعالی</w:t>
      </w:r>
    </w:p>
    <w:p w14:paraId="18C8BCD9" w14:textId="77777777" w:rsidR="005178AB" w:rsidRDefault="005178AB" w:rsidP="005178A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hint="cs"/>
          <w:noProof/>
          <w:color w:val="FF0000"/>
          <w:sz w:val="28"/>
          <w:rtl/>
        </w:rPr>
        <w:t xml:space="preserve">موضوع: </w:t>
      </w:r>
      <w:r>
        <w:rPr>
          <w:rFonts w:ascii="Times New Roman" w:eastAsia="Times New Roman" w:hAnsi="Times New Roman" w:hint="cs"/>
          <w:noProof/>
          <w:sz w:val="28"/>
          <w:rtl/>
        </w:rPr>
        <w:t xml:space="preserve">وظیفه مکلف در رکعت سوم و چهارم </w:t>
      </w:r>
      <w:r>
        <w:rPr>
          <w:rFonts w:ascii="Times New Roman" w:eastAsia="Times New Roman" w:hAnsi="Times New Roman" w:hint="cs"/>
          <w:sz w:val="28"/>
          <w:rtl/>
        </w:rPr>
        <w:t>/تسبیحات اربعه / صلوه</w:t>
      </w:r>
    </w:p>
    <w:p w14:paraId="68017D6A" w14:textId="77777777" w:rsidR="005178AB" w:rsidRDefault="005178AB" w:rsidP="005178AB">
      <w:pPr>
        <w:jc w:val="both"/>
        <w:rPr>
          <w:sz w:val="28"/>
        </w:rPr>
      </w:pPr>
    </w:p>
    <w:bookmarkStart w:id="0"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58B6614A" w:rsidR="00062D1D" w:rsidRPr="001F153E" w:rsidRDefault="005178AB" w:rsidP="00BC7D55">
          <w:pPr>
            <w:pStyle w:val="TOCHeading"/>
            <w:bidi/>
            <w:jc w:val="both"/>
            <w:rPr>
              <w:sz w:val="28"/>
              <w:szCs w:val="28"/>
            </w:rPr>
          </w:pPr>
          <w:r>
            <w:rPr>
              <w:rFonts w:hint="cs"/>
              <w:sz w:val="28"/>
              <w:szCs w:val="28"/>
              <w:rtl/>
            </w:rPr>
            <w:t>فهرست مطالب:</w:t>
          </w:r>
          <w:bookmarkStart w:id="1" w:name="_GoBack"/>
          <w:bookmarkEnd w:id="1"/>
        </w:p>
        <w:p w14:paraId="1486F63A" w14:textId="2A7A97BF" w:rsidR="0005511B" w:rsidRDefault="00062D1D" w:rsidP="0005511B">
          <w:pPr>
            <w:pStyle w:val="TOC1"/>
            <w:rPr>
              <w:rFonts w:asciiTheme="minorHAnsi" w:eastAsiaTheme="minorEastAsia" w:hAnsiTheme="minorHAnsi" w:cstheme="minorBidi"/>
              <w:bCs/>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5708513" w:history="1">
            <w:r w:rsidR="0005511B" w:rsidRPr="003C0032">
              <w:rPr>
                <w:rStyle w:val="Hyperlink"/>
                <w:noProof/>
                <w:rtl/>
              </w:rPr>
              <w:t>ادامه جمع بند</w:t>
            </w:r>
            <w:r w:rsidR="0005511B" w:rsidRPr="003C0032">
              <w:rPr>
                <w:rStyle w:val="Hyperlink"/>
                <w:rFonts w:hint="cs"/>
                <w:noProof/>
                <w:rtl/>
              </w:rPr>
              <w:t>ی</w:t>
            </w:r>
            <w:r w:rsidR="0005511B" w:rsidRPr="003C0032">
              <w:rPr>
                <w:rStyle w:val="Hyperlink"/>
                <w:noProof/>
                <w:rtl/>
              </w:rPr>
              <w:t xml:space="preserve"> فرما</w:t>
            </w:r>
            <w:r w:rsidR="0005511B" w:rsidRPr="003C0032">
              <w:rPr>
                <w:rStyle w:val="Hyperlink"/>
                <w:rFonts w:hint="cs"/>
                <w:noProof/>
                <w:rtl/>
              </w:rPr>
              <w:t>ی</w:t>
            </w:r>
            <w:r w:rsidR="0005511B" w:rsidRPr="003C0032">
              <w:rPr>
                <w:rStyle w:val="Hyperlink"/>
                <w:rFonts w:hint="eastAsia"/>
                <w:noProof/>
                <w:rtl/>
              </w:rPr>
              <w:t>شات</w:t>
            </w:r>
            <w:r w:rsidR="0005511B" w:rsidRPr="003C0032">
              <w:rPr>
                <w:rStyle w:val="Hyperlink"/>
                <w:noProof/>
                <w:rtl/>
              </w:rPr>
              <w:t xml:space="preserve"> محقق خو</w:t>
            </w:r>
            <w:r w:rsidR="0005511B" w:rsidRPr="003C0032">
              <w:rPr>
                <w:rStyle w:val="Hyperlink"/>
                <w:rFonts w:hint="cs"/>
                <w:noProof/>
                <w:rtl/>
              </w:rPr>
              <w:t>یی</w:t>
            </w:r>
            <w:r w:rsidR="0005511B" w:rsidRPr="003C0032">
              <w:rPr>
                <w:rStyle w:val="Hyperlink"/>
                <w:noProof/>
                <w:rtl/>
              </w:rPr>
              <w:t xml:space="preserve"> رحمه الله</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Toc125708513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1</w:t>
            </w:r>
            <w:r w:rsidR="0005511B">
              <w:rPr>
                <w:noProof/>
                <w:webHidden/>
                <w:rtl/>
              </w:rPr>
              <w:fldChar w:fldCharType="end"/>
            </w:r>
          </w:hyperlink>
        </w:p>
        <w:p w14:paraId="18A0D0B6" w14:textId="0E0E9DF4" w:rsidR="0005511B" w:rsidRDefault="005178A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708514" w:history="1">
            <w:r w:rsidR="0005511B" w:rsidRPr="003C0032">
              <w:rPr>
                <w:rStyle w:val="Hyperlink"/>
                <w:noProof/>
                <w:rtl/>
              </w:rPr>
              <w:t>وظ</w:t>
            </w:r>
            <w:r w:rsidR="0005511B" w:rsidRPr="003C0032">
              <w:rPr>
                <w:rStyle w:val="Hyperlink"/>
                <w:rFonts w:hint="cs"/>
                <w:noProof/>
                <w:rtl/>
              </w:rPr>
              <w:t>ی</w:t>
            </w:r>
            <w:r w:rsidR="0005511B" w:rsidRPr="003C0032">
              <w:rPr>
                <w:rStyle w:val="Hyperlink"/>
                <w:rFonts w:hint="eastAsia"/>
                <w:noProof/>
                <w:rtl/>
              </w:rPr>
              <w:t>فه</w:t>
            </w:r>
            <w:r w:rsidR="0005511B" w:rsidRPr="003C0032">
              <w:rPr>
                <w:rStyle w:val="Hyperlink"/>
                <w:noProof/>
                <w:rtl/>
              </w:rPr>
              <w:t xml:space="preserve"> مکلف در رکعت سوم و چهارم در نماز فراد</w:t>
            </w:r>
            <w:r w:rsidR="0005511B" w:rsidRPr="003C0032">
              <w:rPr>
                <w:rStyle w:val="Hyperlink"/>
                <w:rFonts w:hint="cs"/>
                <w:noProof/>
                <w:rtl/>
              </w:rPr>
              <w:t>ی</w:t>
            </w:r>
            <w:r w:rsidR="0005511B" w:rsidRPr="003C0032">
              <w:rPr>
                <w:rStyle w:val="Hyperlink"/>
                <w:noProof/>
                <w:rtl/>
              </w:rPr>
              <w:t>: عدم ثبوت افضل</w:t>
            </w:r>
            <w:r w:rsidR="0005511B" w:rsidRPr="003C0032">
              <w:rPr>
                <w:rStyle w:val="Hyperlink"/>
                <w:rFonts w:hint="cs"/>
                <w:noProof/>
                <w:rtl/>
              </w:rPr>
              <w:t>ی</w:t>
            </w:r>
            <w:r w:rsidR="0005511B" w:rsidRPr="003C0032">
              <w:rPr>
                <w:rStyle w:val="Hyperlink"/>
                <w:rFonts w:hint="eastAsia"/>
                <w:noProof/>
                <w:rtl/>
              </w:rPr>
              <w:t>ت</w:t>
            </w:r>
            <w:r w:rsidR="0005511B" w:rsidRPr="003C0032">
              <w:rPr>
                <w:rStyle w:val="Hyperlink"/>
                <w:noProof/>
                <w:rtl/>
              </w:rPr>
              <w:t xml:space="preserve"> تسب</w:t>
            </w:r>
            <w:r w:rsidR="0005511B" w:rsidRPr="003C0032">
              <w:rPr>
                <w:rStyle w:val="Hyperlink"/>
                <w:rFonts w:hint="cs"/>
                <w:noProof/>
                <w:rtl/>
              </w:rPr>
              <w:t>ی</w:t>
            </w:r>
            <w:r w:rsidR="0005511B" w:rsidRPr="003C0032">
              <w:rPr>
                <w:rStyle w:val="Hyperlink"/>
                <w:rFonts w:hint="eastAsia"/>
                <w:noProof/>
                <w:rtl/>
              </w:rPr>
              <w:t>حات</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Toc125708514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1</w:t>
            </w:r>
            <w:r w:rsidR="0005511B">
              <w:rPr>
                <w:noProof/>
                <w:webHidden/>
                <w:rtl/>
              </w:rPr>
              <w:fldChar w:fldCharType="end"/>
            </w:r>
          </w:hyperlink>
        </w:p>
        <w:p w14:paraId="6C738E16" w14:textId="45BE638C" w:rsidR="0005511B" w:rsidRDefault="005178A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708515" w:history="1">
            <w:r w:rsidR="0005511B" w:rsidRPr="003C0032">
              <w:rPr>
                <w:rStyle w:val="Hyperlink"/>
                <w:noProof/>
                <w:rtl/>
              </w:rPr>
              <w:t>مناقشه در فرما</w:t>
            </w:r>
            <w:r w:rsidR="0005511B" w:rsidRPr="003C0032">
              <w:rPr>
                <w:rStyle w:val="Hyperlink"/>
                <w:rFonts w:hint="cs"/>
                <w:noProof/>
                <w:rtl/>
              </w:rPr>
              <w:t>ی</w:t>
            </w:r>
            <w:r w:rsidR="0005511B" w:rsidRPr="003C0032">
              <w:rPr>
                <w:rStyle w:val="Hyperlink"/>
                <w:rFonts w:hint="eastAsia"/>
                <w:noProof/>
                <w:rtl/>
              </w:rPr>
              <w:t>ش</w:t>
            </w:r>
            <w:r w:rsidR="0005511B" w:rsidRPr="003C0032">
              <w:rPr>
                <w:rStyle w:val="Hyperlink"/>
                <w:noProof/>
                <w:rtl/>
              </w:rPr>
              <w:t xml:space="preserve"> محقق خو</w:t>
            </w:r>
            <w:r w:rsidR="0005511B" w:rsidRPr="003C0032">
              <w:rPr>
                <w:rStyle w:val="Hyperlink"/>
                <w:rFonts w:hint="cs"/>
                <w:noProof/>
                <w:rtl/>
              </w:rPr>
              <w:t>یی</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Toc125708515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2</w:t>
            </w:r>
            <w:r w:rsidR="0005511B">
              <w:rPr>
                <w:noProof/>
                <w:webHidden/>
                <w:rtl/>
              </w:rPr>
              <w:fldChar w:fldCharType="end"/>
            </w:r>
          </w:hyperlink>
        </w:p>
        <w:p w14:paraId="281ED622" w14:textId="2CD248CD" w:rsidR="0005511B" w:rsidRDefault="005178A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708516" w:history="1">
            <w:r w:rsidR="0005511B" w:rsidRPr="003C0032">
              <w:rPr>
                <w:rStyle w:val="Hyperlink"/>
                <w:noProof/>
                <w:rtl/>
              </w:rPr>
              <w:t>فرما</w:t>
            </w:r>
            <w:r w:rsidR="0005511B" w:rsidRPr="003C0032">
              <w:rPr>
                <w:rStyle w:val="Hyperlink"/>
                <w:rFonts w:hint="cs"/>
                <w:noProof/>
                <w:rtl/>
              </w:rPr>
              <w:t>ی</w:t>
            </w:r>
            <w:r w:rsidR="0005511B" w:rsidRPr="003C0032">
              <w:rPr>
                <w:rStyle w:val="Hyperlink"/>
                <w:rFonts w:hint="eastAsia"/>
                <w:noProof/>
                <w:rtl/>
              </w:rPr>
              <w:t>ش</w:t>
            </w:r>
            <w:r w:rsidR="0005511B" w:rsidRPr="003C0032">
              <w:rPr>
                <w:rStyle w:val="Hyperlink"/>
                <w:noProof/>
                <w:rtl/>
              </w:rPr>
              <w:t xml:space="preserve"> محقق خو</w:t>
            </w:r>
            <w:r w:rsidR="0005511B" w:rsidRPr="003C0032">
              <w:rPr>
                <w:rStyle w:val="Hyperlink"/>
                <w:rFonts w:hint="cs"/>
                <w:noProof/>
                <w:rtl/>
              </w:rPr>
              <w:t>یی</w:t>
            </w:r>
            <w:r w:rsidR="0005511B" w:rsidRPr="003C0032">
              <w:rPr>
                <w:rStyle w:val="Hyperlink"/>
                <w:noProof/>
                <w:rtl/>
              </w:rPr>
              <w:t xml:space="preserve"> راجع به امام جماعت</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Toc125708516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3</w:t>
            </w:r>
            <w:r w:rsidR="0005511B">
              <w:rPr>
                <w:noProof/>
                <w:webHidden/>
                <w:rtl/>
              </w:rPr>
              <w:fldChar w:fldCharType="end"/>
            </w:r>
          </w:hyperlink>
        </w:p>
        <w:p w14:paraId="42099ECF" w14:textId="17D03846" w:rsidR="0005511B" w:rsidRDefault="005178A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708517" w:history="1">
            <w:r w:rsidR="0005511B" w:rsidRPr="003C0032">
              <w:rPr>
                <w:rStyle w:val="Hyperlink"/>
                <w:noProof/>
                <w:rtl/>
              </w:rPr>
              <w:t>فرما</w:t>
            </w:r>
            <w:r w:rsidR="0005511B" w:rsidRPr="003C0032">
              <w:rPr>
                <w:rStyle w:val="Hyperlink"/>
                <w:rFonts w:hint="cs"/>
                <w:noProof/>
                <w:rtl/>
              </w:rPr>
              <w:t>ی</w:t>
            </w:r>
            <w:r w:rsidR="0005511B" w:rsidRPr="003C0032">
              <w:rPr>
                <w:rStyle w:val="Hyperlink"/>
                <w:rFonts w:hint="eastAsia"/>
                <w:noProof/>
                <w:rtl/>
              </w:rPr>
              <w:t>ش</w:t>
            </w:r>
            <w:r w:rsidR="0005511B" w:rsidRPr="003C0032">
              <w:rPr>
                <w:rStyle w:val="Hyperlink"/>
                <w:noProof/>
                <w:rtl/>
              </w:rPr>
              <w:t xml:space="preserve"> محقق خو</w:t>
            </w:r>
            <w:r w:rsidR="0005511B" w:rsidRPr="003C0032">
              <w:rPr>
                <w:rStyle w:val="Hyperlink"/>
                <w:rFonts w:hint="cs"/>
                <w:noProof/>
                <w:rtl/>
              </w:rPr>
              <w:t>یی</w:t>
            </w:r>
            <w:r w:rsidR="0005511B" w:rsidRPr="003C0032">
              <w:rPr>
                <w:rStyle w:val="Hyperlink"/>
                <w:noProof/>
                <w:rtl/>
              </w:rPr>
              <w:t xml:space="preserve"> نسبت به مأموم</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Toc125708517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3</w:t>
            </w:r>
            <w:r w:rsidR="0005511B">
              <w:rPr>
                <w:noProof/>
                <w:webHidden/>
                <w:rtl/>
              </w:rPr>
              <w:fldChar w:fldCharType="end"/>
            </w:r>
          </w:hyperlink>
        </w:p>
        <w:p w14:paraId="061E377B" w14:textId="1AA95A43" w:rsidR="0005511B" w:rsidRDefault="005178A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708518" w:history="1">
            <w:r w:rsidR="0005511B" w:rsidRPr="003C0032">
              <w:rPr>
                <w:rStyle w:val="Hyperlink"/>
                <w:noProof/>
                <w:rtl/>
              </w:rPr>
              <w:t>بررس</w:t>
            </w:r>
            <w:r w:rsidR="0005511B" w:rsidRPr="003C0032">
              <w:rPr>
                <w:rStyle w:val="Hyperlink"/>
                <w:rFonts w:hint="cs"/>
                <w:noProof/>
                <w:rtl/>
              </w:rPr>
              <w:t>ی</w:t>
            </w:r>
            <w:r w:rsidR="0005511B" w:rsidRPr="003C0032">
              <w:rPr>
                <w:rStyle w:val="Hyperlink"/>
                <w:noProof/>
                <w:rtl/>
              </w:rPr>
              <w:t xml:space="preserve"> فرما</w:t>
            </w:r>
            <w:r w:rsidR="0005511B" w:rsidRPr="003C0032">
              <w:rPr>
                <w:rStyle w:val="Hyperlink"/>
                <w:rFonts w:hint="cs"/>
                <w:noProof/>
                <w:rtl/>
              </w:rPr>
              <w:t>ی</w:t>
            </w:r>
            <w:r w:rsidR="0005511B" w:rsidRPr="003C0032">
              <w:rPr>
                <w:rStyle w:val="Hyperlink"/>
                <w:rFonts w:hint="eastAsia"/>
                <w:noProof/>
                <w:rtl/>
              </w:rPr>
              <w:t>ش</w:t>
            </w:r>
            <w:r w:rsidR="0005511B" w:rsidRPr="003C0032">
              <w:rPr>
                <w:rStyle w:val="Hyperlink"/>
                <w:noProof/>
                <w:rtl/>
              </w:rPr>
              <w:t xml:space="preserve"> محقق خو</w:t>
            </w:r>
            <w:r w:rsidR="0005511B" w:rsidRPr="003C0032">
              <w:rPr>
                <w:rStyle w:val="Hyperlink"/>
                <w:rFonts w:hint="cs"/>
                <w:noProof/>
                <w:rtl/>
              </w:rPr>
              <w:t>یی</w:t>
            </w:r>
            <w:r w:rsidR="0005511B" w:rsidRPr="003C0032">
              <w:rPr>
                <w:rStyle w:val="Hyperlink"/>
                <w:noProof/>
                <w:rtl/>
              </w:rPr>
              <w:t xml:space="preserve"> رحمه الله</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Toc125708518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4</w:t>
            </w:r>
            <w:r w:rsidR="0005511B">
              <w:rPr>
                <w:noProof/>
                <w:webHidden/>
                <w:rtl/>
              </w:rPr>
              <w:fldChar w:fldCharType="end"/>
            </w:r>
          </w:hyperlink>
        </w:p>
        <w:p w14:paraId="504319B6" w14:textId="70DAA018" w:rsidR="0005511B" w:rsidRDefault="005178AB">
          <w:pPr>
            <w:pStyle w:val="TOC2"/>
            <w:tabs>
              <w:tab w:val="right" w:leader="dot" w:pos="10194"/>
            </w:tabs>
            <w:rPr>
              <w:rFonts w:asciiTheme="minorHAnsi" w:eastAsiaTheme="minorEastAsia" w:hAnsiTheme="minorHAnsi" w:cstheme="minorBidi"/>
              <w:bCs w:val="0"/>
              <w:noProof/>
              <w:color w:val="auto"/>
              <w:szCs w:val="22"/>
              <w:rtl/>
              <w:lang w:bidi="ar-SA"/>
            </w:rPr>
          </w:pPr>
          <w:hyperlink w:anchor="_Toc125708519" w:history="1">
            <w:r w:rsidR="0005511B" w:rsidRPr="003C0032">
              <w:rPr>
                <w:rStyle w:val="Hyperlink"/>
                <w:noProof/>
                <w:rtl/>
              </w:rPr>
              <w:t>بررس</w:t>
            </w:r>
            <w:r w:rsidR="0005511B" w:rsidRPr="003C0032">
              <w:rPr>
                <w:rStyle w:val="Hyperlink"/>
                <w:rFonts w:hint="cs"/>
                <w:noProof/>
                <w:rtl/>
              </w:rPr>
              <w:t>ی</w:t>
            </w:r>
            <w:r w:rsidR="0005511B" w:rsidRPr="003C0032">
              <w:rPr>
                <w:rStyle w:val="Hyperlink"/>
                <w:noProof/>
                <w:rtl/>
              </w:rPr>
              <w:t xml:space="preserve"> روا</w:t>
            </w:r>
            <w:r w:rsidR="0005511B" w:rsidRPr="003C0032">
              <w:rPr>
                <w:rStyle w:val="Hyperlink"/>
                <w:rFonts w:hint="cs"/>
                <w:noProof/>
                <w:rtl/>
              </w:rPr>
              <w:t>ی</w:t>
            </w:r>
            <w:r w:rsidR="0005511B" w:rsidRPr="003C0032">
              <w:rPr>
                <w:rStyle w:val="Hyperlink"/>
                <w:rFonts w:hint="eastAsia"/>
                <w:noProof/>
                <w:rtl/>
              </w:rPr>
              <w:t>ات</w:t>
            </w:r>
            <w:r w:rsidR="0005511B" w:rsidRPr="003C0032">
              <w:rPr>
                <w:rStyle w:val="Hyperlink"/>
                <w:noProof/>
                <w:rtl/>
              </w:rPr>
              <w:t xml:space="preserve"> دال بر افضل</w:t>
            </w:r>
            <w:r w:rsidR="0005511B" w:rsidRPr="003C0032">
              <w:rPr>
                <w:rStyle w:val="Hyperlink"/>
                <w:rFonts w:hint="cs"/>
                <w:noProof/>
                <w:rtl/>
              </w:rPr>
              <w:t>ی</w:t>
            </w:r>
            <w:r w:rsidR="0005511B" w:rsidRPr="003C0032">
              <w:rPr>
                <w:rStyle w:val="Hyperlink"/>
                <w:rFonts w:hint="eastAsia"/>
                <w:noProof/>
                <w:rtl/>
              </w:rPr>
              <w:t>ت</w:t>
            </w:r>
            <w:r w:rsidR="0005511B" w:rsidRPr="003C0032">
              <w:rPr>
                <w:rStyle w:val="Hyperlink"/>
                <w:noProof/>
                <w:rtl/>
              </w:rPr>
              <w:t xml:space="preserve"> قرائت در رکعت</w:t>
            </w:r>
            <w:r w:rsidR="0005511B" w:rsidRPr="003C0032">
              <w:rPr>
                <w:rStyle w:val="Hyperlink"/>
                <w:rFonts w:hint="cs"/>
                <w:noProof/>
                <w:rtl/>
              </w:rPr>
              <w:t>ی</w:t>
            </w:r>
            <w:r w:rsidR="0005511B" w:rsidRPr="003C0032">
              <w:rPr>
                <w:rStyle w:val="Hyperlink"/>
                <w:rFonts w:hint="eastAsia"/>
                <w:noProof/>
                <w:rtl/>
              </w:rPr>
              <w:t>ن</w:t>
            </w:r>
            <w:r w:rsidR="0005511B" w:rsidRPr="003C0032">
              <w:rPr>
                <w:rStyle w:val="Hyperlink"/>
                <w:noProof/>
                <w:rtl/>
              </w:rPr>
              <w:t xml:space="preserve"> أخ</w:t>
            </w:r>
            <w:r w:rsidR="0005511B" w:rsidRPr="003C0032">
              <w:rPr>
                <w:rStyle w:val="Hyperlink"/>
                <w:rFonts w:hint="cs"/>
                <w:noProof/>
                <w:rtl/>
              </w:rPr>
              <w:t>ی</w:t>
            </w:r>
            <w:r w:rsidR="0005511B" w:rsidRPr="003C0032">
              <w:rPr>
                <w:rStyle w:val="Hyperlink"/>
                <w:rFonts w:hint="eastAsia"/>
                <w:noProof/>
                <w:rtl/>
              </w:rPr>
              <w:t>رت</w:t>
            </w:r>
            <w:r w:rsidR="0005511B" w:rsidRPr="003C0032">
              <w:rPr>
                <w:rStyle w:val="Hyperlink"/>
                <w:rFonts w:hint="cs"/>
                <w:noProof/>
                <w:rtl/>
              </w:rPr>
              <w:t>ی</w:t>
            </w:r>
            <w:r w:rsidR="0005511B" w:rsidRPr="003C0032">
              <w:rPr>
                <w:rStyle w:val="Hyperlink"/>
                <w:rFonts w:hint="eastAsia"/>
                <w:noProof/>
                <w:rtl/>
              </w:rPr>
              <w:t>ن</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Toc125708519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7</w:t>
            </w:r>
            <w:r w:rsidR="0005511B">
              <w:rPr>
                <w:noProof/>
                <w:webHidden/>
                <w:rtl/>
              </w:rPr>
              <w:fldChar w:fldCharType="end"/>
            </w:r>
          </w:hyperlink>
        </w:p>
        <w:p w14:paraId="393E4584" w14:textId="4684360A" w:rsidR="0005511B" w:rsidRDefault="005178A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708520" w:history="1">
            <w:r w:rsidR="0005511B" w:rsidRPr="003C0032">
              <w:rPr>
                <w:rStyle w:val="Hyperlink"/>
                <w:noProof/>
                <w:rtl/>
              </w:rPr>
              <w:t>روا</w:t>
            </w:r>
            <w:r w:rsidR="0005511B" w:rsidRPr="003C0032">
              <w:rPr>
                <w:rStyle w:val="Hyperlink"/>
                <w:rFonts w:hint="cs"/>
                <w:noProof/>
                <w:rtl/>
              </w:rPr>
              <w:t>ی</w:t>
            </w:r>
            <w:r w:rsidR="0005511B" w:rsidRPr="003C0032">
              <w:rPr>
                <w:rStyle w:val="Hyperlink"/>
                <w:rFonts w:hint="eastAsia"/>
                <w:noProof/>
                <w:rtl/>
              </w:rPr>
              <w:t>ت</w:t>
            </w:r>
            <w:r w:rsidR="0005511B" w:rsidRPr="003C0032">
              <w:rPr>
                <w:rStyle w:val="Hyperlink"/>
                <w:noProof/>
                <w:rtl/>
              </w:rPr>
              <w:t xml:space="preserve"> عل</w:t>
            </w:r>
            <w:r w:rsidR="0005511B" w:rsidRPr="003C0032">
              <w:rPr>
                <w:rStyle w:val="Hyperlink"/>
                <w:rFonts w:hint="cs"/>
                <w:noProof/>
                <w:rtl/>
              </w:rPr>
              <w:t>ی</w:t>
            </w:r>
            <w:r w:rsidR="0005511B" w:rsidRPr="003C0032">
              <w:rPr>
                <w:rStyle w:val="Hyperlink"/>
                <w:noProof/>
                <w:rtl/>
              </w:rPr>
              <w:t xml:space="preserve"> بن سند</w:t>
            </w:r>
            <w:r w:rsidR="0005511B" w:rsidRPr="003C0032">
              <w:rPr>
                <w:rStyle w:val="Hyperlink"/>
                <w:rFonts w:hint="cs"/>
                <w:noProof/>
                <w:rtl/>
              </w:rPr>
              <w:t>ی</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Toc125708520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7</w:t>
            </w:r>
            <w:r w:rsidR="0005511B">
              <w:rPr>
                <w:noProof/>
                <w:webHidden/>
                <w:rtl/>
              </w:rPr>
              <w:fldChar w:fldCharType="end"/>
            </w:r>
          </w:hyperlink>
        </w:p>
        <w:p w14:paraId="24FDB019" w14:textId="534ED91A" w:rsidR="0005511B" w:rsidRDefault="005178A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5708521" w:history="1">
            <w:r w:rsidR="0005511B" w:rsidRPr="003C0032">
              <w:rPr>
                <w:rStyle w:val="Hyperlink"/>
                <w:noProof/>
                <w:rtl/>
              </w:rPr>
              <w:t>روا</w:t>
            </w:r>
            <w:r w:rsidR="0005511B" w:rsidRPr="003C0032">
              <w:rPr>
                <w:rStyle w:val="Hyperlink"/>
                <w:rFonts w:hint="cs"/>
                <w:noProof/>
                <w:rtl/>
              </w:rPr>
              <w:t>ی</w:t>
            </w:r>
            <w:r w:rsidR="0005511B" w:rsidRPr="003C0032">
              <w:rPr>
                <w:rStyle w:val="Hyperlink"/>
                <w:rFonts w:hint="eastAsia"/>
                <w:noProof/>
                <w:rtl/>
              </w:rPr>
              <w:t>ت</w:t>
            </w:r>
            <w:r w:rsidR="0005511B" w:rsidRPr="003C0032">
              <w:rPr>
                <w:rStyle w:val="Hyperlink"/>
                <w:noProof/>
                <w:rtl/>
              </w:rPr>
              <w:t xml:space="preserve"> محمد بن أب</w:t>
            </w:r>
            <w:r w:rsidR="0005511B" w:rsidRPr="003C0032">
              <w:rPr>
                <w:rStyle w:val="Hyperlink"/>
                <w:rFonts w:hint="cs"/>
                <w:noProof/>
                <w:rtl/>
              </w:rPr>
              <w:t>ی</w:t>
            </w:r>
            <w:r w:rsidR="0005511B" w:rsidRPr="003C0032">
              <w:rPr>
                <w:rStyle w:val="Hyperlink"/>
                <w:noProof/>
                <w:rtl/>
              </w:rPr>
              <w:t xml:space="preserve"> الحسن بن علان</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Toc125708521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8</w:t>
            </w:r>
            <w:r w:rsidR="0005511B">
              <w:rPr>
                <w:noProof/>
                <w:webHidden/>
                <w:rtl/>
              </w:rPr>
              <w:fldChar w:fldCharType="end"/>
            </w:r>
          </w:hyperlink>
        </w:p>
        <w:p w14:paraId="33596C13" w14:textId="769B3889" w:rsidR="0005511B" w:rsidRDefault="005178AB">
          <w:pPr>
            <w:pStyle w:val="TOC2"/>
            <w:tabs>
              <w:tab w:val="right" w:leader="dot" w:pos="10194"/>
            </w:tabs>
            <w:rPr>
              <w:rFonts w:asciiTheme="minorHAnsi" w:eastAsiaTheme="minorEastAsia" w:hAnsiTheme="minorHAnsi" w:cstheme="minorBidi"/>
              <w:bCs w:val="0"/>
              <w:noProof/>
              <w:color w:val="auto"/>
              <w:szCs w:val="22"/>
              <w:rtl/>
              <w:lang w:bidi="ar-SA"/>
            </w:rPr>
          </w:pPr>
          <w:hyperlink w:anchor="_Toc125708522" w:history="1">
            <w:r w:rsidR="0005511B" w:rsidRPr="003C0032">
              <w:rPr>
                <w:rStyle w:val="Hyperlink"/>
                <w:noProof/>
                <w:rtl/>
              </w:rPr>
              <w:t>روا</w:t>
            </w:r>
            <w:r w:rsidR="0005511B" w:rsidRPr="003C0032">
              <w:rPr>
                <w:rStyle w:val="Hyperlink"/>
                <w:rFonts w:hint="cs"/>
                <w:noProof/>
                <w:rtl/>
              </w:rPr>
              <w:t>ی</w:t>
            </w:r>
            <w:r w:rsidR="0005511B" w:rsidRPr="003C0032">
              <w:rPr>
                <w:rStyle w:val="Hyperlink"/>
                <w:noProof/>
                <w:rtl/>
              </w:rPr>
              <w:t>ات دال بر افضل</w:t>
            </w:r>
            <w:r w:rsidR="0005511B" w:rsidRPr="003C0032">
              <w:rPr>
                <w:rStyle w:val="Hyperlink"/>
                <w:rFonts w:hint="cs"/>
                <w:noProof/>
                <w:rtl/>
              </w:rPr>
              <w:t>ی</w:t>
            </w:r>
            <w:r w:rsidR="0005511B" w:rsidRPr="003C0032">
              <w:rPr>
                <w:rStyle w:val="Hyperlink"/>
                <w:rFonts w:hint="eastAsia"/>
                <w:noProof/>
                <w:rtl/>
              </w:rPr>
              <w:t>ت</w:t>
            </w:r>
            <w:r w:rsidR="0005511B" w:rsidRPr="003C0032">
              <w:rPr>
                <w:rStyle w:val="Hyperlink"/>
                <w:noProof/>
                <w:rtl/>
              </w:rPr>
              <w:t xml:space="preserve"> تسب</w:t>
            </w:r>
            <w:r w:rsidR="0005511B" w:rsidRPr="003C0032">
              <w:rPr>
                <w:rStyle w:val="Hyperlink"/>
                <w:rFonts w:hint="cs"/>
                <w:noProof/>
                <w:rtl/>
              </w:rPr>
              <w:t>ی</w:t>
            </w:r>
            <w:r w:rsidR="0005511B" w:rsidRPr="003C0032">
              <w:rPr>
                <w:rStyle w:val="Hyperlink"/>
                <w:rFonts w:hint="eastAsia"/>
                <w:noProof/>
                <w:rtl/>
              </w:rPr>
              <w:t>ح</w:t>
            </w:r>
            <w:r w:rsidR="0005511B">
              <w:rPr>
                <w:noProof/>
                <w:webHidden/>
                <w:rtl/>
              </w:rPr>
              <w:tab/>
            </w:r>
            <w:r w:rsidR="0005511B">
              <w:rPr>
                <w:noProof/>
                <w:webHidden/>
                <w:rtl/>
              </w:rPr>
              <w:fldChar w:fldCharType="begin"/>
            </w:r>
            <w:r w:rsidR="0005511B">
              <w:rPr>
                <w:noProof/>
                <w:webHidden/>
                <w:rtl/>
              </w:rPr>
              <w:instrText xml:space="preserve"> </w:instrText>
            </w:r>
            <w:r w:rsidR="0005511B">
              <w:rPr>
                <w:noProof/>
                <w:webHidden/>
              </w:rPr>
              <w:instrText>PAGEREF</w:instrText>
            </w:r>
            <w:r w:rsidR="0005511B">
              <w:rPr>
                <w:noProof/>
                <w:webHidden/>
                <w:rtl/>
              </w:rPr>
              <w:instrText xml:space="preserve"> _</w:instrText>
            </w:r>
            <w:r w:rsidR="0005511B">
              <w:rPr>
                <w:noProof/>
                <w:webHidden/>
              </w:rPr>
              <w:instrText>Toc125708522 \h</w:instrText>
            </w:r>
            <w:r w:rsidR="0005511B">
              <w:rPr>
                <w:noProof/>
                <w:webHidden/>
                <w:rtl/>
              </w:rPr>
              <w:instrText xml:space="preserve"> </w:instrText>
            </w:r>
            <w:r w:rsidR="0005511B">
              <w:rPr>
                <w:noProof/>
                <w:webHidden/>
                <w:rtl/>
              </w:rPr>
            </w:r>
            <w:r w:rsidR="0005511B">
              <w:rPr>
                <w:noProof/>
                <w:webHidden/>
                <w:rtl/>
              </w:rPr>
              <w:fldChar w:fldCharType="separate"/>
            </w:r>
            <w:r w:rsidR="00340F89">
              <w:rPr>
                <w:noProof/>
                <w:webHidden/>
                <w:rtl/>
              </w:rPr>
              <w:t>9</w:t>
            </w:r>
            <w:r w:rsidR="0005511B">
              <w:rPr>
                <w:noProof/>
                <w:webHidden/>
                <w:rtl/>
              </w:rPr>
              <w:fldChar w:fldCharType="end"/>
            </w:r>
          </w:hyperlink>
        </w:p>
        <w:p w14:paraId="59A0EF62" w14:textId="0893E933" w:rsidR="00062D1D" w:rsidRPr="001F153E" w:rsidRDefault="00062D1D" w:rsidP="00BC7D55">
          <w:pPr>
            <w:jc w:val="both"/>
            <w:rPr>
              <w:sz w:val="28"/>
            </w:rPr>
          </w:pPr>
          <w:r w:rsidRPr="001F153E">
            <w:rPr>
              <w:b/>
              <w:bCs/>
              <w:noProof/>
              <w:sz w:val="28"/>
            </w:rPr>
            <w:fldChar w:fldCharType="end"/>
          </w:r>
        </w:p>
      </w:sdtContent>
    </w:sdt>
    <w:p w14:paraId="63046585" w14:textId="20B2785E" w:rsidR="00247D2F" w:rsidRPr="001F153E" w:rsidRDefault="002A6195" w:rsidP="00BC7D55">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3398838"/>
      <w:bookmarkStart w:id="13" w:name="_Toc123797670"/>
      <w:bookmarkStart w:id="14" w:name="_Toc124001090"/>
      <w:bookmarkStart w:id="15" w:name="_Toc124513084"/>
      <w:bookmarkStart w:id="16" w:name="_Toc124628347"/>
      <w:bookmarkStart w:id="17" w:name="_Toc124628411"/>
      <w:bookmarkStart w:id="18" w:name="_Toc124695017"/>
      <w:bookmarkStart w:id="19" w:name="_Toc124799620"/>
      <w:bookmarkStart w:id="20" w:name="_Toc125385820"/>
      <w:bookmarkStart w:id="21" w:name="_Toc125708512"/>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0"/>
      <w:r w:rsidRPr="001F153E">
        <w:rPr>
          <w:rFonts w:hint="cs"/>
          <w:sz w:val="28"/>
          <w:rtl/>
        </w:rPr>
        <w:t xml:space="preserve">: </w:t>
      </w:r>
    </w:p>
    <w:p w14:paraId="269D7F98" w14:textId="6C504AF2" w:rsidR="001516EF" w:rsidRPr="001F153E" w:rsidRDefault="003752FD" w:rsidP="00BC7D55">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05511B">
        <w:rPr>
          <w:rFonts w:hint="cs"/>
          <w:sz w:val="28"/>
          <w:rtl/>
        </w:rPr>
        <w:t xml:space="preserve">کلمات محقق خویی رحمه الله در سه فرض نماز فرادی، إمام و مأموم به تفصیل مورد بررسی قرار گرفت. در این جلسه به جمع بندی فرمایشات محقق خویی و بررسی و نقد آن ها پرداخته می شود. </w:t>
      </w:r>
    </w:p>
    <w:p w14:paraId="60252659" w14:textId="770186F5" w:rsidR="00EC0B08" w:rsidRDefault="00EC0B08" w:rsidP="00EC0B08">
      <w:pPr>
        <w:pStyle w:val="Heading2"/>
        <w:rPr>
          <w:rtl/>
        </w:rPr>
      </w:pPr>
      <w:bookmarkStart w:id="22" w:name="_Toc125708513"/>
      <w:bookmarkStart w:id="23" w:name="_Hlk125463527"/>
      <w:r>
        <w:rPr>
          <w:rFonts w:hint="cs"/>
          <w:rtl/>
        </w:rPr>
        <w:t>ادامه جمع بندی فرمایشات محقق خویی رحمه الله</w:t>
      </w:r>
      <w:bookmarkEnd w:id="22"/>
    </w:p>
    <w:p w14:paraId="2681C64F" w14:textId="77777777" w:rsidR="00F2570A" w:rsidRDefault="003230F5" w:rsidP="003230F5">
      <w:pPr>
        <w:jc w:val="both"/>
        <w:rPr>
          <w:sz w:val="28"/>
          <w:rtl/>
        </w:rPr>
      </w:pPr>
      <w:r>
        <w:rPr>
          <w:rFonts w:hint="cs"/>
          <w:sz w:val="28"/>
          <w:rtl/>
        </w:rPr>
        <w:t>بحث در فتوای مشهور بود که تخییر بین قرائت و تسبیحات را در رکعت سوم و چهارم مطرح کرده بودند محقق خویی به فتوای مشهور ایراد گرفته بودند. ما در مقام جمع بندی فرمایشات ایشان بودیم. قسمتی را مطرح کردیم و به بخش نماز منفرد رسیدیم.</w:t>
      </w:r>
    </w:p>
    <w:p w14:paraId="5E2FD523" w14:textId="4D64273A" w:rsidR="00F2570A" w:rsidRDefault="00F2570A" w:rsidP="00F2570A">
      <w:pPr>
        <w:pStyle w:val="Heading3"/>
        <w:rPr>
          <w:rtl/>
        </w:rPr>
      </w:pPr>
      <w:bookmarkStart w:id="24" w:name="_Toc125708514"/>
      <w:r>
        <w:rPr>
          <w:rFonts w:hint="cs"/>
          <w:rtl/>
        </w:rPr>
        <w:t>وظیفه مکلف در رکعت سوم و چهارم در نماز فرادی</w:t>
      </w:r>
      <w:r w:rsidR="00B04AA4">
        <w:rPr>
          <w:rFonts w:hint="cs"/>
          <w:rtl/>
        </w:rPr>
        <w:t>: عدم ثبوت افضلیت تسبیحات</w:t>
      </w:r>
      <w:bookmarkEnd w:id="24"/>
    </w:p>
    <w:p w14:paraId="23CE579C" w14:textId="3E03BC09" w:rsidR="00B04AA4" w:rsidRDefault="003230F5" w:rsidP="00B04AA4">
      <w:pPr>
        <w:jc w:val="both"/>
        <w:rPr>
          <w:sz w:val="28"/>
          <w:rtl/>
        </w:rPr>
      </w:pPr>
      <w:r w:rsidRPr="00B04AA4">
        <w:rPr>
          <w:rFonts w:hint="cs"/>
          <w:sz w:val="28"/>
          <w:rtl/>
        </w:rPr>
        <w:t xml:space="preserve"> ایشان فرموده است که صحیحه معاویۀ بن عمار و صحیحه منصور بن حازم راجع به منفرد تکلیف را مشخص کرده اند؛ چه اینکه در صحیحه معاویۀ بن عمار آمده است: «</w:t>
      </w:r>
      <w:r w:rsidR="00B04AA4" w:rsidRPr="00B04AA4">
        <w:rPr>
          <w:color w:val="008000"/>
          <w:rtl/>
        </w:rPr>
        <w:t xml:space="preserve"> فَإِذَا كُنْتَ وَحْدَكَ فَاقْرَأْ فِيهِمَا وَ إِنْ شِئْتَ فَسَبِّحْ</w:t>
      </w:r>
      <w:r w:rsidR="00B04AA4">
        <w:rPr>
          <w:rFonts w:hint="cs"/>
          <w:rtl/>
        </w:rPr>
        <w:t>»</w:t>
      </w:r>
      <w:r w:rsidR="00B04AA4">
        <w:rPr>
          <w:rStyle w:val="FootnoteReference"/>
          <w:rtl/>
        </w:rPr>
        <w:footnoteReference w:id="1"/>
      </w:r>
      <w:r>
        <w:rPr>
          <w:rFonts w:hint="cs"/>
          <w:sz w:val="28"/>
          <w:rtl/>
        </w:rPr>
        <w:t xml:space="preserve"> در صحیحه منصور نیز آمده است: </w:t>
      </w:r>
    </w:p>
    <w:p w14:paraId="3051803C" w14:textId="2079F061" w:rsidR="00B04AA4" w:rsidRPr="00B04AA4" w:rsidRDefault="00B04AA4" w:rsidP="00B04AA4">
      <w:pPr>
        <w:pStyle w:val="ListParagraph"/>
        <w:jc w:val="both"/>
        <w:rPr>
          <w:rtl/>
        </w:rPr>
      </w:pPr>
      <w:r>
        <w:rPr>
          <w:rFonts w:hint="cs"/>
          <w:rtl/>
        </w:rPr>
        <w:lastRenderedPageBreak/>
        <w:t>«</w:t>
      </w:r>
      <w:r w:rsidRPr="00F8327F">
        <w:rPr>
          <w:rtl/>
        </w:rPr>
        <w:t xml:space="preserve"> الْحُسَيْنُ بْنُ سَعِيدٍ عَنْ صَفْوَانَ عَنْ مَنْصُورِ بْنِ حَازِمٍ عَنْ </w:t>
      </w:r>
      <w:r w:rsidRPr="00F8327F">
        <w:rPr>
          <w:color w:val="008000"/>
          <w:rtl/>
        </w:rPr>
        <w:t>أَبِي عَبْدِ اللَّهِ ع قَالَ: إِذَا كُنْتَ إِمَاماً فَاقْرَأْ فِي الرَّكْعَتَيْنِ الْأَخِيرَتَيْنِ بِفَاتِحَةِ الْكِتَابِ وَ إِنْ كُنْتَ وَحْدَكَ فَيَسَعُكَ فَعَلْتَ أَوْ لَمْ تَفْعَلْ</w:t>
      </w:r>
      <w:r>
        <w:rPr>
          <w:rFonts w:hint="cs"/>
          <w:rtl/>
        </w:rPr>
        <w:t>»</w:t>
      </w:r>
      <w:r>
        <w:rPr>
          <w:rStyle w:val="FootnoteReference"/>
          <w:rtl/>
        </w:rPr>
        <w:footnoteReference w:id="2"/>
      </w:r>
    </w:p>
    <w:p w14:paraId="1660256F" w14:textId="1641BB62" w:rsidR="003230F5" w:rsidRDefault="003230F5" w:rsidP="00B04AA4">
      <w:pPr>
        <w:jc w:val="both"/>
        <w:rPr>
          <w:sz w:val="28"/>
          <w:rtl/>
        </w:rPr>
      </w:pPr>
      <w:r>
        <w:rPr>
          <w:rFonts w:hint="cs"/>
          <w:sz w:val="28"/>
          <w:rtl/>
        </w:rPr>
        <w:t xml:space="preserve">سپس فرمود که ما دلیلی بر استحباب و افضلیت تسبیحات در مورد منفرد نداریم که بلامعارض باشد و دلالت کند که تسبیح در حق منفرد افضل است. </w:t>
      </w:r>
    </w:p>
    <w:p w14:paraId="72BE53DF" w14:textId="261E1524" w:rsidR="00B04AA4" w:rsidRPr="00B04AA4" w:rsidRDefault="00B04AA4" w:rsidP="00B04AA4">
      <w:pPr>
        <w:pStyle w:val="Heading3"/>
        <w:rPr>
          <w:rFonts w:cs="B Badr"/>
          <w:sz w:val="22"/>
        </w:rPr>
      </w:pPr>
      <w:bookmarkStart w:id="25" w:name="_Toc125708515"/>
      <w:r>
        <w:rPr>
          <w:rFonts w:hint="cs"/>
          <w:rtl/>
        </w:rPr>
        <w:t>مناقشه در فرمایش محقق خویی</w:t>
      </w:r>
      <w:bookmarkEnd w:id="25"/>
    </w:p>
    <w:p w14:paraId="0188D364" w14:textId="77777777" w:rsidR="003230F5" w:rsidRDefault="003230F5" w:rsidP="003230F5">
      <w:pPr>
        <w:jc w:val="both"/>
        <w:rPr>
          <w:sz w:val="28"/>
          <w:rtl/>
        </w:rPr>
      </w:pPr>
      <w:r>
        <w:rPr>
          <w:rFonts w:hint="cs"/>
          <w:sz w:val="28"/>
          <w:rtl/>
        </w:rPr>
        <w:t xml:space="preserve">این فرمایش ایشان قابل ملاحظه است؛ توضیح اینکه: </w:t>
      </w:r>
    </w:p>
    <w:p w14:paraId="7922626A" w14:textId="77777777" w:rsidR="003230F5" w:rsidRDefault="003230F5" w:rsidP="003230F5">
      <w:pPr>
        <w:jc w:val="both"/>
        <w:rPr>
          <w:sz w:val="28"/>
          <w:rtl/>
        </w:rPr>
      </w:pPr>
      <w:r>
        <w:rPr>
          <w:rFonts w:hint="cs"/>
          <w:sz w:val="28"/>
          <w:rtl/>
        </w:rPr>
        <w:t xml:space="preserve">در صحیحه زرارۀ که صدوق در من لا یحضره الفقیه نقل می کند چنین آمده است: </w:t>
      </w:r>
    </w:p>
    <w:p w14:paraId="37267A77" w14:textId="03D36302" w:rsidR="003230F5" w:rsidRPr="00B04AA4" w:rsidRDefault="00B04AA4" w:rsidP="00B04AA4">
      <w:pPr>
        <w:pStyle w:val="ListParagraph"/>
        <w:jc w:val="both"/>
        <w:rPr>
          <w:rtl/>
        </w:rPr>
      </w:pPr>
      <w:r>
        <w:rPr>
          <w:rFonts w:hint="cs"/>
          <w:rtl/>
        </w:rPr>
        <w:t>«</w:t>
      </w:r>
      <w:r w:rsidRPr="004C6C9B">
        <w:rPr>
          <w:rtl/>
        </w:rPr>
        <w:t xml:space="preserve"> وَ رَوَى زُرَارَةُ عَنْ </w:t>
      </w:r>
      <w:r w:rsidRPr="004C6C9B">
        <w:rPr>
          <w:color w:val="008000"/>
          <w:rtl/>
        </w:rPr>
        <w:t>أَبِي جَعْفَرٍ ع أَنَّهُ قَالَ: لَا تَقْرَأَنَّ فِي الرَّكْعَتَيْنِ الْأَخِيرَتَيْنِ مِنَ الْأَرْبَعِ الرَّكَعَاتِ الْمَفْرُوضَاتِ شَيْئاً إِمَاماً كُنْتَ أَوْ غَيْرَ إِمَامٍ قَالَ قُلْتُ فَمَا أَقُولُ فِيهَا قَالَ إِنْ كُنْتَ إِمَاماً أَوْ وَحْدَكَ فَقُلْ سُبْحَانَ اللَّهِ وَ الْحَمْدُ لِلَّهِ وَ لَا إِلَهَ إِلَّا اللَّهُ ثَلَاثَ مَرَّاتٍ تُكَمِّلُهُ تِسْعَ تَسْبِيحَاتٍ ثُمَّ تُكَبِّرُ وَ تَرْكَعُ</w:t>
      </w:r>
      <w:r>
        <w:rPr>
          <w:rFonts w:hint="cs"/>
          <w:rtl/>
        </w:rPr>
        <w:t>»</w:t>
      </w:r>
      <w:r>
        <w:rPr>
          <w:rStyle w:val="FootnoteReference"/>
          <w:rtl/>
        </w:rPr>
        <w:footnoteReference w:id="3"/>
      </w:r>
    </w:p>
    <w:p w14:paraId="5A34F348" w14:textId="778DE3DA" w:rsidR="003230F5" w:rsidRDefault="003230F5" w:rsidP="003230F5">
      <w:pPr>
        <w:jc w:val="both"/>
        <w:rPr>
          <w:sz w:val="28"/>
          <w:rtl/>
        </w:rPr>
      </w:pPr>
      <w:r>
        <w:rPr>
          <w:rFonts w:hint="cs"/>
          <w:sz w:val="28"/>
          <w:rtl/>
        </w:rPr>
        <w:t xml:space="preserve">این روایت صحیحه تصریح می کند که در صورت منفرد نماز خواندن نیز تسبیحات بگوید، اگر امام هم بود تسبیحات بگوید. پس دلیلی بر افضلیت تسبیحات اربعه در مورد منفرد می شود. بلی، ممکن است گفته شود که این صحیحه </w:t>
      </w:r>
      <w:r w:rsidR="002D6E11">
        <w:rPr>
          <w:rFonts w:hint="cs"/>
          <w:sz w:val="28"/>
          <w:rtl/>
        </w:rPr>
        <w:t>ب</w:t>
      </w:r>
      <w:r>
        <w:rPr>
          <w:rFonts w:hint="cs"/>
          <w:sz w:val="28"/>
          <w:rtl/>
        </w:rPr>
        <w:t>ا صحیحه ع</w:t>
      </w:r>
      <w:r w:rsidR="002D6E11">
        <w:rPr>
          <w:rFonts w:hint="cs"/>
          <w:sz w:val="28"/>
          <w:rtl/>
        </w:rPr>
        <w:t>لی</w:t>
      </w:r>
      <w:r>
        <w:rPr>
          <w:rFonts w:hint="cs"/>
          <w:sz w:val="28"/>
          <w:rtl/>
        </w:rPr>
        <w:t xml:space="preserve"> بن حنظله تعارض می کند که به طور مطلق فرمود: «هما والله سواء» که قرائت و تسبیحات را مساوی دانسته بود. البته این صحیحه زرارۀ در خصوص امام یا منفرد در ذیل صحیحه فرمود که «إن کنت إماما أو وحدک» راجع به مأموم چیزی نفرموده است ولی خیلی غیر عرفی است که بگوییم روایت علی بن حنظلۀ که مساوی می داند، تخصیص به خصوص مأموم بخورد. مخصوصا که در صدر صحیحه زرارۀ أعم ذکر شده است «إماما کنت أو غیر إمام» و تعبیر غیر امام شامل مأموم نیز می شود، لذا اگر کسی توهم کند که صحیحه زرارۀ دال بر افضلیت تسبیح بر منفرد است و این بلامعارض است، جوابش این است که این با صحیحه علی بن حنظله معارضه می کند و بعد رجوع به عموم صحیحه عبید بن زرارۀ می شود که تعبیر آن چنین بود: </w:t>
      </w:r>
    </w:p>
    <w:p w14:paraId="3C65F902" w14:textId="22EC9D6C" w:rsidR="003230F5" w:rsidRPr="002D6E11" w:rsidRDefault="002D6E11" w:rsidP="002D6E11">
      <w:pPr>
        <w:pStyle w:val="ListParagraph"/>
        <w:jc w:val="both"/>
        <w:rPr>
          <w:rtl/>
        </w:rPr>
      </w:pPr>
      <w:r>
        <w:rPr>
          <w:rFonts w:hint="cs"/>
          <w:rtl/>
        </w:rPr>
        <w:t>«</w:t>
      </w:r>
      <w:r w:rsidRPr="00070198">
        <w:rPr>
          <w:rtl/>
        </w:rPr>
        <w:t xml:space="preserve"> الْحُسَيْنُ بْنُ سَعِيدٍ عَنِ النَّضْرِ بْنِ سُوَيْدٍ عَنِ الْحَلَبِيِّ عَنْ عُبَيْدِ بْنِ زُرَارَةَ </w:t>
      </w:r>
      <w:r w:rsidRPr="00070198">
        <w:rPr>
          <w:color w:val="008000"/>
          <w:rtl/>
        </w:rPr>
        <w:t>قَالَ: سَأَلْتُ أَبَا عَبْدِ اللَّهِ ع عَنِ الرَّكْعَتَيْنِ الْأَخِيرَتَيْنِ مِنَ الظُّهْرِ قَالَ تُسَبِّحُ وَ تُحَمِّدُ اللَّهَ وَ تَسْتَغْفِرُ لِذَنْبِكَ وَ إِنْ شِئْتَ فَاتِحَةَ الْكِتَابِ فَإِنَّهَا تَحْمِيدٌ وَ دُعَاءٌ</w:t>
      </w:r>
      <w:r>
        <w:rPr>
          <w:rFonts w:hint="cs"/>
          <w:rtl/>
        </w:rPr>
        <w:t>»</w:t>
      </w:r>
      <w:r>
        <w:rPr>
          <w:rStyle w:val="FootnoteReference"/>
          <w:rtl/>
        </w:rPr>
        <w:footnoteReference w:id="4"/>
      </w:r>
      <w:r>
        <w:rPr>
          <w:rFonts w:hint="cs"/>
          <w:rtl/>
        </w:rPr>
        <w:t xml:space="preserve"> </w:t>
      </w:r>
    </w:p>
    <w:p w14:paraId="45554366" w14:textId="083B2E44" w:rsidR="003D2534" w:rsidRDefault="003D2534" w:rsidP="003D2534">
      <w:pPr>
        <w:pStyle w:val="Heading3"/>
        <w:rPr>
          <w:rtl/>
        </w:rPr>
      </w:pPr>
      <w:bookmarkStart w:id="26" w:name="_Toc125708516"/>
      <w:r>
        <w:rPr>
          <w:rFonts w:hint="cs"/>
          <w:rtl/>
        </w:rPr>
        <w:lastRenderedPageBreak/>
        <w:t>فرمایش محقق خویی راجع به امام جماعت</w:t>
      </w:r>
      <w:bookmarkEnd w:id="26"/>
    </w:p>
    <w:p w14:paraId="2F0E9220" w14:textId="4ED6D77A" w:rsidR="003230F5" w:rsidRPr="00A108A6" w:rsidRDefault="003230F5" w:rsidP="00A108A6">
      <w:pPr>
        <w:jc w:val="both"/>
        <w:rPr>
          <w:rFonts w:cs="B Lotus"/>
          <w:rtl/>
        </w:rPr>
      </w:pPr>
      <w:r w:rsidRPr="00A108A6">
        <w:rPr>
          <w:rFonts w:hint="cs"/>
          <w:sz w:val="28"/>
          <w:rtl/>
        </w:rPr>
        <w:t>در ادامه محقق خویی راجع به امام جماعت فرموده اند: صدر صحیحه معاویۀ بن عمار و منصور بن حازم گفته بودند که امام فاتحۀ الکتاب در رکعتین أخیرتین بخوانند. معارضه با صحیحه ابی خدیجه می کند که تعبیر آن «</w:t>
      </w:r>
      <w:r w:rsidRPr="00A108A6">
        <w:rPr>
          <w:rFonts w:hint="cs"/>
          <w:color w:val="008000"/>
          <w:sz w:val="28"/>
          <w:rtl/>
        </w:rPr>
        <w:t>علی الإمام أن یسبح مثل ما یسبح القوم فی الرکعتین الأخیرتین</w:t>
      </w:r>
      <w:r w:rsidRPr="00A108A6">
        <w:rPr>
          <w:rFonts w:hint="cs"/>
          <w:sz w:val="28"/>
          <w:rtl/>
        </w:rPr>
        <w:t>»</w:t>
      </w:r>
      <w:r w:rsidR="00A108A6">
        <w:rPr>
          <w:rStyle w:val="FootnoteReference"/>
          <w:rtl/>
        </w:rPr>
        <w:footnoteReference w:id="5"/>
      </w:r>
      <w:r w:rsidRPr="00A108A6">
        <w:rPr>
          <w:rFonts w:hint="cs"/>
          <w:sz w:val="28"/>
          <w:rtl/>
        </w:rPr>
        <w:t>بود. به نظر ما بهتر است گفته شود با همین صحیحه زرارۀ مذکور</w:t>
      </w:r>
      <w:r w:rsidR="00A108A6" w:rsidRPr="00A108A6">
        <w:rPr>
          <w:rFonts w:hint="cs"/>
          <w:sz w:val="28"/>
          <w:rtl/>
        </w:rPr>
        <w:t xml:space="preserve"> که تعبیر</w:t>
      </w:r>
      <w:r w:rsidRPr="00A108A6">
        <w:rPr>
          <w:rFonts w:hint="cs"/>
          <w:sz w:val="28"/>
          <w:rtl/>
        </w:rPr>
        <w:t>«</w:t>
      </w:r>
      <w:r w:rsidR="00A108A6" w:rsidRPr="00A108A6">
        <w:rPr>
          <w:color w:val="008000"/>
          <w:rtl/>
        </w:rPr>
        <w:t xml:space="preserve"> إِنْ كُنْتَ إِمَاماً أَوْ وَحْدَكَ فَقُلْ سُبْحَانَ اللَّهِ وَ الْحَمْدُ لِلَّهِ وَ لَا إِلَهَ إِلَّا اللَّهُ ثَلَاثَ مَرَّاتٍ تُكَمِّلُهُ تِسْعَ تَسْبِيحَاتٍ ثُمَّ تُكَبِّرُ وَ تَرْكَعُ</w:t>
      </w:r>
      <w:r w:rsidR="00A108A6">
        <w:rPr>
          <w:rFonts w:hint="cs"/>
          <w:rtl/>
        </w:rPr>
        <w:t>»</w:t>
      </w:r>
      <w:r w:rsidR="00A108A6">
        <w:rPr>
          <w:rStyle w:val="FootnoteReference"/>
          <w:rtl/>
        </w:rPr>
        <w:footnoteReference w:id="6"/>
      </w:r>
      <w:r w:rsidR="00A108A6">
        <w:rPr>
          <w:rFonts w:cs="B Lotus" w:hint="cs"/>
          <w:rtl/>
        </w:rPr>
        <w:t xml:space="preserve"> </w:t>
      </w:r>
      <w:r>
        <w:rPr>
          <w:rFonts w:hint="cs"/>
          <w:sz w:val="28"/>
          <w:rtl/>
        </w:rPr>
        <w:t xml:space="preserve">تعارض می کند و با هم جمع عرفی ندارند. بعد از تعارض باز رجوع به صحیحه عبید بن زرارۀ می کنیم که عام فوقانی است. </w:t>
      </w:r>
    </w:p>
    <w:p w14:paraId="5D08ABA4" w14:textId="77777777" w:rsidR="003230F5" w:rsidRDefault="003230F5" w:rsidP="003230F5">
      <w:pPr>
        <w:jc w:val="both"/>
        <w:rPr>
          <w:sz w:val="28"/>
          <w:rtl/>
        </w:rPr>
      </w:pPr>
      <w:r>
        <w:rPr>
          <w:rFonts w:hint="cs"/>
          <w:sz w:val="28"/>
          <w:rtl/>
        </w:rPr>
        <w:t xml:space="preserve">سوال: با صحیحه علی بن حنظله نیز تعارض می کند؟ </w:t>
      </w:r>
    </w:p>
    <w:p w14:paraId="30ADA080" w14:textId="562AFC35" w:rsidR="003230F5" w:rsidRDefault="003230F5" w:rsidP="003230F5">
      <w:pPr>
        <w:jc w:val="both"/>
        <w:rPr>
          <w:sz w:val="28"/>
          <w:rtl/>
        </w:rPr>
      </w:pPr>
      <w:r>
        <w:rPr>
          <w:rFonts w:hint="cs"/>
          <w:sz w:val="28"/>
          <w:rtl/>
        </w:rPr>
        <w:t xml:space="preserve">جواب: خیر با آن معارض نیست می توان نسبت به امام تخصیص بخورد کما اینکه فتوای جماعتی از فقهاء نیز همین بود که نسبت به امام تخصیص بخورد. </w:t>
      </w:r>
    </w:p>
    <w:p w14:paraId="4A1A6AA6" w14:textId="1A3D0542" w:rsidR="00E418BE" w:rsidRDefault="00E418BE" w:rsidP="00E418BE">
      <w:pPr>
        <w:pStyle w:val="Heading3"/>
        <w:rPr>
          <w:rFonts w:cs="B Badr"/>
          <w:rtl/>
        </w:rPr>
      </w:pPr>
      <w:bookmarkStart w:id="27" w:name="_Toc125708517"/>
      <w:r>
        <w:rPr>
          <w:rFonts w:hint="cs"/>
          <w:rtl/>
        </w:rPr>
        <w:t>فرمایش محقق خویی نسبت به مأموم</w:t>
      </w:r>
      <w:bookmarkEnd w:id="27"/>
    </w:p>
    <w:p w14:paraId="0FF313E3" w14:textId="4FC4FDF8" w:rsidR="003230F5" w:rsidRDefault="003230F5" w:rsidP="003230F5">
      <w:pPr>
        <w:jc w:val="both"/>
        <w:rPr>
          <w:sz w:val="28"/>
          <w:rtl/>
        </w:rPr>
      </w:pPr>
      <w:r>
        <w:rPr>
          <w:rFonts w:hint="cs"/>
          <w:sz w:val="28"/>
          <w:rtl/>
        </w:rPr>
        <w:t>اما فرمایش محقق خویی را نسبت به مأموم نیز بررسی می کنیم. راجع به مأموم ایشان تفصیل داده و فرموده است در نماز های جهریه باید مأموم تسبیحات بخواند</w:t>
      </w:r>
      <w:r w:rsidR="00385164">
        <w:rPr>
          <w:rFonts w:hint="cs"/>
          <w:sz w:val="28"/>
          <w:rtl/>
        </w:rPr>
        <w:t>،</w:t>
      </w:r>
      <w:r>
        <w:rPr>
          <w:rFonts w:hint="cs"/>
          <w:sz w:val="28"/>
          <w:rtl/>
        </w:rPr>
        <w:t xml:space="preserve"> لکن چون مشهور قبول ندارند، احتیاط واجب مطرح کرده اند. دلیل ایشان «</w:t>
      </w:r>
      <w:r w:rsidRPr="00385164">
        <w:rPr>
          <w:rFonts w:hint="cs"/>
          <w:color w:val="008000"/>
          <w:sz w:val="28"/>
          <w:rtl/>
        </w:rPr>
        <w:t>علی الإمام أن یسبح مثل ما یسبح القوم</w:t>
      </w:r>
      <w:r>
        <w:rPr>
          <w:rFonts w:hint="cs"/>
          <w:sz w:val="28"/>
          <w:rtl/>
        </w:rPr>
        <w:t>» است که ما اشکال کردیم که قدر متیقن از «القوم» همان قومی هستند که نمازشان فرادی شده بود، در رکعت سوم اقتداء کرده بودند و سپس رکعت چهارم امام که امام سلام می دهد این ها رکعت دومشان تمام می شود، بعد برمی خیزند و منفردا می خوانند. لذا این کلام را ما قبول نکردیم، لکن صحیحه معاویۀ بن عمار که می گفت «</w:t>
      </w:r>
      <w:r w:rsidRPr="00385164">
        <w:rPr>
          <w:rFonts w:hint="cs"/>
          <w:color w:val="008000"/>
          <w:sz w:val="28"/>
          <w:rtl/>
        </w:rPr>
        <w:t>الإمام یقرأ بفاتحۀ الکتاب و من خلفه یسبح</w:t>
      </w:r>
      <w:r>
        <w:rPr>
          <w:rFonts w:hint="cs"/>
          <w:sz w:val="28"/>
          <w:rtl/>
        </w:rPr>
        <w:t>» ایشان استدلال می کند</w:t>
      </w:r>
      <w:r w:rsidR="00385164">
        <w:rPr>
          <w:rFonts w:hint="cs"/>
          <w:sz w:val="28"/>
          <w:rtl/>
        </w:rPr>
        <w:t>،</w:t>
      </w:r>
      <w:r>
        <w:rPr>
          <w:rFonts w:hint="cs"/>
          <w:sz w:val="28"/>
          <w:rtl/>
        </w:rPr>
        <w:t xml:space="preserve"> لکن اشکال ما این است که عرف تفکیک در حجیت قائل نمی شود، وقتی شما صدر را معارض می گیرید، «من خلفه یسبح» هم عرفا مضمون واحد است. بلی، اگر جمله مستقله بود ممکن بود تبعیض در حجیت قائل شویم ولی وقتی مضمون واحد است، تبعیض در حجیت مشکل است، ولی مهم نیست؛ زیرا روایت صحیحه موجود است. در فقیه از زرارۀ به سند صحیح نقل می کند (چون سند صدوق به زرارۀ صحیح است، گرچه سند فقیه به محمد بن مسلم اشکال دارد) متن روایت چنین است: </w:t>
      </w:r>
    </w:p>
    <w:p w14:paraId="7B4EA694" w14:textId="77CA7EC3" w:rsidR="003230F5" w:rsidRPr="00D61F59" w:rsidRDefault="003230F5" w:rsidP="00D61F59">
      <w:pPr>
        <w:pStyle w:val="ListParagraph"/>
        <w:jc w:val="both"/>
        <w:rPr>
          <w:sz w:val="28"/>
          <w:rtl/>
        </w:rPr>
      </w:pPr>
      <w:r w:rsidRPr="00D61F59">
        <w:rPr>
          <w:rFonts w:hint="cs"/>
          <w:sz w:val="28"/>
          <w:rtl/>
        </w:rPr>
        <w:t>«</w:t>
      </w:r>
      <w:r w:rsidR="00D61F59" w:rsidRPr="00D61F59">
        <w:rPr>
          <w:rtl/>
        </w:rPr>
        <w:t xml:space="preserve"> </w:t>
      </w:r>
      <w:r w:rsidR="00D61F59" w:rsidRPr="00D61F59">
        <w:rPr>
          <w:sz w:val="28"/>
          <w:rtl/>
        </w:rPr>
        <w:t xml:space="preserve">وَ فِي رِوَايَةِ زُرَارَةَ عَنْ </w:t>
      </w:r>
      <w:r w:rsidR="00D61F59" w:rsidRPr="00D61F59">
        <w:rPr>
          <w:color w:val="008000"/>
          <w:sz w:val="28"/>
          <w:rtl/>
        </w:rPr>
        <w:t>أَبِي جَعْفَرٍ ع قَالَ: وَ إِنْ كُنْتَ خَلْفَ إِمَامٍ فَلَا تَقْرَأَنَّ شَيْئاً فِي الْأَوَّلَتَيْنِ وَ أَنْصِتْ لِقِرَاءَتِهِ وَ لَا تَقْرَأَنَّ شَيْئاً فِي الْأَخِيرَتَيْنِ فَإِنَّ اللَّهَ عَزَّ وَ جَلَّ يَقُولُ لِلْمُؤْمِنِينَ- وَ إِذا قُرِئَ الْقُرْآنُ يَعْنِي فِي الْفَرِيضَةِ خَلْفَ الْإِمَامِ فَاسْتَمِعُوا لَهُ وَ أَنْصِتُوا لَعَلَّكُمْ تُرْحَمُونَ فَالْأَخِيرَتَانِ تَبَعاً لِلْأَوَّلَتَيْن</w:t>
      </w:r>
      <w:r w:rsidR="00D61F59" w:rsidRPr="00D61F59">
        <w:rPr>
          <w:sz w:val="28"/>
          <w:rtl/>
        </w:rPr>
        <w:t>‏</w:t>
      </w:r>
      <w:r w:rsidR="00D61F59" w:rsidRPr="00D61F59">
        <w:rPr>
          <w:rFonts w:hint="cs"/>
          <w:sz w:val="28"/>
          <w:rtl/>
        </w:rPr>
        <w:t>»</w:t>
      </w:r>
      <w:r w:rsidR="00D61F59">
        <w:rPr>
          <w:rStyle w:val="FootnoteReference"/>
          <w:sz w:val="28"/>
          <w:rtl/>
        </w:rPr>
        <w:footnoteReference w:id="7"/>
      </w:r>
    </w:p>
    <w:p w14:paraId="64132851" w14:textId="4DFEA363" w:rsidR="00CF1F1E" w:rsidRDefault="003230F5" w:rsidP="00CF1F1E">
      <w:pPr>
        <w:jc w:val="both"/>
        <w:rPr>
          <w:sz w:val="28"/>
          <w:rtl/>
        </w:rPr>
      </w:pPr>
      <w:r>
        <w:rPr>
          <w:rFonts w:hint="cs"/>
          <w:sz w:val="28"/>
          <w:rtl/>
        </w:rPr>
        <w:t xml:space="preserve">از تعبیر </w:t>
      </w:r>
      <w:r w:rsidR="00EF6267">
        <w:rPr>
          <w:rFonts w:hint="cs"/>
          <w:sz w:val="28"/>
          <w:rtl/>
        </w:rPr>
        <w:t>أنصت</w:t>
      </w:r>
      <w:r>
        <w:rPr>
          <w:rFonts w:hint="cs"/>
          <w:sz w:val="28"/>
          <w:rtl/>
        </w:rPr>
        <w:t xml:space="preserve"> </w:t>
      </w:r>
      <w:r w:rsidR="00EF6267">
        <w:rPr>
          <w:rFonts w:hint="cs"/>
          <w:sz w:val="28"/>
          <w:rtl/>
        </w:rPr>
        <w:t>ل</w:t>
      </w:r>
      <w:r>
        <w:rPr>
          <w:rFonts w:hint="cs"/>
          <w:sz w:val="28"/>
          <w:rtl/>
        </w:rPr>
        <w:t>قرائته معلوم می شود که نماز جهریه است. راجع به رکعت اول و دوم امام، امام در حال خواندن حمد و سورۀ است باید انصات کند. در رکعت سوم و چهارم امام اگر هم حمد بخواند آهسته می خواند وجوب انصات ندارد، ولی «الأخیرتین تبع للأولتین» حال که در رکعت اول و دوم انصات خوانده است، رکعت سوم و چهارم نیز تابع همان است، پس دیگر حمد نخواند و تسبیحات اربعه بگوید. این مطلب راجع به مأموم در نماز جهریه بود</w:t>
      </w:r>
      <w:r w:rsidR="00CF1F1E">
        <w:rPr>
          <w:rFonts w:hint="cs"/>
          <w:sz w:val="28"/>
          <w:rtl/>
        </w:rPr>
        <w:t>.</w:t>
      </w:r>
    </w:p>
    <w:p w14:paraId="13598809" w14:textId="5BA37DB7" w:rsidR="003230F5" w:rsidRDefault="003230F5" w:rsidP="003230F5">
      <w:pPr>
        <w:jc w:val="both"/>
        <w:rPr>
          <w:sz w:val="28"/>
          <w:rtl/>
        </w:rPr>
      </w:pPr>
      <w:r>
        <w:rPr>
          <w:rFonts w:hint="cs"/>
          <w:sz w:val="28"/>
          <w:rtl/>
        </w:rPr>
        <w:t xml:space="preserve"> </w:t>
      </w:r>
      <w:r w:rsidR="00CF1F1E">
        <w:rPr>
          <w:rFonts w:hint="cs"/>
          <w:sz w:val="28"/>
          <w:rtl/>
        </w:rPr>
        <w:t xml:space="preserve">در مورد </w:t>
      </w:r>
      <w:r>
        <w:rPr>
          <w:rFonts w:hint="cs"/>
          <w:sz w:val="28"/>
          <w:rtl/>
        </w:rPr>
        <w:t xml:space="preserve">مأموم در نماز اخفاتیه، محقق خویی می فرمایند صحیحه ابن سنان بود که چنین بود: </w:t>
      </w:r>
    </w:p>
    <w:p w14:paraId="6CC475F1" w14:textId="3154E9E7" w:rsidR="003230F5" w:rsidRPr="00CF1F1E" w:rsidRDefault="00CF1F1E" w:rsidP="00CF1F1E">
      <w:pPr>
        <w:pStyle w:val="ListParagraph"/>
        <w:jc w:val="both"/>
        <w:rPr>
          <w:sz w:val="28"/>
          <w:rtl/>
        </w:rPr>
      </w:pPr>
      <w:r w:rsidRPr="00CF1F1E">
        <w:rPr>
          <w:rFonts w:hint="cs"/>
          <w:sz w:val="28"/>
          <w:rtl/>
        </w:rPr>
        <w:t>«</w:t>
      </w:r>
      <w:r w:rsidRPr="00CF1F1E">
        <w:rPr>
          <w:rtl/>
        </w:rPr>
        <w:t xml:space="preserve"> </w:t>
      </w:r>
      <w:r w:rsidRPr="00CF1F1E">
        <w:rPr>
          <w:sz w:val="28"/>
          <w:rtl/>
        </w:rPr>
        <w:t xml:space="preserve">الْحُسَيْنُ بْنُ سَعِيدٍ عَنْ صَفْوَانَ عَنِ ابْنِ سِنَانٍ عَنْ </w:t>
      </w:r>
      <w:r w:rsidRPr="00CF1F1E">
        <w:rPr>
          <w:color w:val="008000"/>
          <w:sz w:val="28"/>
          <w:rtl/>
        </w:rPr>
        <w:t>أَبِي عَبْدِ اللَّهِ ع قَالَ: إِنْ كُنْتَ خَلْفَ الْإِمَامِ فِي صَلَاةٍ لَا تَجْهَرُ فِيهَا بِالْقِرَاءَةِ حَتَّى تَفْرُغَ وَ كَانَ الرَّجُلُ مَأْمُوناً عَلَى الْقُرْآنِ فَلَا تَقْرَأْ خَلْفَهُ فِي الْأَوَّلَتَيْنِ وَ قَالَ يُجْزِيكَ التَّسْبِيحُ فِي الْأَخِيرَتَيْنِ قُلْتُ أَيَّ شَيْ‏ءٍ تَقُولُ أَنْتَ قَالَ أَقْرَأُ فَاتِحَةَ الْكِتَابِ</w:t>
      </w:r>
      <w:r w:rsidRPr="00CF1F1E">
        <w:rPr>
          <w:rFonts w:hint="cs"/>
          <w:sz w:val="28"/>
          <w:rtl/>
        </w:rPr>
        <w:t>»</w:t>
      </w:r>
      <w:r w:rsidR="00322319">
        <w:rPr>
          <w:rStyle w:val="FootnoteReference"/>
          <w:sz w:val="28"/>
          <w:rtl/>
        </w:rPr>
        <w:footnoteReference w:id="8"/>
      </w:r>
    </w:p>
    <w:p w14:paraId="002CD83E" w14:textId="48E6193C" w:rsidR="003230F5" w:rsidRDefault="003230F5" w:rsidP="00EC2485">
      <w:pPr>
        <w:jc w:val="both"/>
        <w:rPr>
          <w:sz w:val="28"/>
          <w:rtl/>
        </w:rPr>
      </w:pPr>
      <w:r>
        <w:rPr>
          <w:rFonts w:hint="cs"/>
          <w:sz w:val="28"/>
          <w:rtl/>
        </w:rPr>
        <w:t xml:space="preserve">حضرت فرمودند مجزی است که تسبیح در رکعت سوم و چهارم بگوید. محقق خویی فرموده اند اگر می خواستیم به این روایت ابن سنان عمل کنیم، قرائت را افضل می دانستیم؛ زیرا یجزیک نسبت به فرد أقل می آید و راجع به فرد اکثر یجزیک گفته نمی شود. </w:t>
      </w:r>
      <w:r w:rsidR="00EC2485">
        <w:rPr>
          <w:rFonts w:hint="cs"/>
          <w:sz w:val="28"/>
          <w:rtl/>
        </w:rPr>
        <w:t xml:space="preserve">«یجزیک» </w:t>
      </w:r>
      <w:r>
        <w:rPr>
          <w:rFonts w:hint="cs"/>
          <w:sz w:val="28"/>
          <w:rtl/>
        </w:rPr>
        <w:t xml:space="preserve">یعنی کافی است یعنی اگر فرد أفضل هم آورده نشود کافی است. بعد می گوید: «أی شی تقول» خود امام فرمودند که من فاتحۀ الکتاب می خوانم. معلوم می شود برای مأموم در نماز اخفاتیه فاتحۀ الکتاب افضل است، لکن چه کنیم که با صحیحه ابی خدیجه تعارض می کند. صحیحه ابی خدیجه چنین بود: «علی الإمام أن یسبح </w:t>
      </w:r>
      <w:r w:rsidR="00EC2485">
        <w:rPr>
          <w:rFonts w:hint="cs"/>
          <w:sz w:val="28"/>
          <w:rtl/>
        </w:rPr>
        <w:t>مثل ما یسبح القوم</w:t>
      </w:r>
      <w:r>
        <w:rPr>
          <w:rFonts w:hint="cs"/>
          <w:sz w:val="28"/>
          <w:rtl/>
        </w:rPr>
        <w:t xml:space="preserve">» می بینیم که در این روایت امر به تسبیح در حق مأموم در رکعتین أخیرتین شده است. چطور می توان گفت که قرائت فاتحۀ الکتاب افضل است؟! ولی بعد از تعارض رجوع به عموم عبید  بن زرارۀ می شود که تخییر را بیان کرده است. </w:t>
      </w:r>
    </w:p>
    <w:p w14:paraId="3E62F388" w14:textId="1CCF88B1" w:rsidR="00147F56" w:rsidRDefault="00147F56" w:rsidP="00147F56">
      <w:pPr>
        <w:pStyle w:val="Heading3"/>
        <w:rPr>
          <w:rFonts w:cs="B Badr"/>
          <w:rtl/>
        </w:rPr>
      </w:pPr>
      <w:bookmarkStart w:id="28" w:name="_Toc125708518"/>
      <w:r>
        <w:rPr>
          <w:rFonts w:hint="cs"/>
          <w:rtl/>
        </w:rPr>
        <w:t>بررسی فرمایش محقق خویی رحمه الله</w:t>
      </w:r>
      <w:bookmarkEnd w:id="28"/>
    </w:p>
    <w:p w14:paraId="53707E51" w14:textId="77777777" w:rsidR="003230F5" w:rsidRDefault="003230F5" w:rsidP="003230F5">
      <w:pPr>
        <w:jc w:val="both"/>
        <w:rPr>
          <w:sz w:val="28"/>
          <w:rtl/>
        </w:rPr>
      </w:pPr>
      <w:r>
        <w:rPr>
          <w:rFonts w:hint="cs"/>
          <w:sz w:val="28"/>
          <w:rtl/>
        </w:rPr>
        <w:t xml:space="preserve">این فرمایش محقق خویی چند شبهه دارد که مطرح می کنیم: </w:t>
      </w:r>
    </w:p>
    <w:p w14:paraId="2D219092" w14:textId="40A635CB" w:rsidR="00360E32" w:rsidRDefault="00360E32" w:rsidP="00360E32">
      <w:pPr>
        <w:pStyle w:val="Heading4"/>
        <w:rPr>
          <w:rtl/>
        </w:rPr>
      </w:pPr>
      <w:r>
        <w:rPr>
          <w:rFonts w:hint="cs"/>
          <w:rtl/>
        </w:rPr>
        <w:t>الف: بررسی فرمایش ایشان نسبت به نماز جهریه مأموم</w:t>
      </w:r>
    </w:p>
    <w:p w14:paraId="1DAAC152" w14:textId="57673322" w:rsidR="003230F5" w:rsidRPr="00E87384" w:rsidRDefault="003230F5" w:rsidP="00E87384">
      <w:pPr>
        <w:spacing w:line="240" w:lineRule="auto"/>
        <w:jc w:val="both"/>
        <w:rPr>
          <w:sz w:val="28"/>
          <w:rtl/>
        </w:rPr>
      </w:pPr>
      <w:r w:rsidRPr="00E87384">
        <w:rPr>
          <w:rFonts w:hint="cs"/>
          <w:sz w:val="28"/>
          <w:rtl/>
        </w:rPr>
        <w:t xml:space="preserve">راجع به مأموم در نماز جهریه که فرمودند تسبیح بر وی واجب است، علاوه بر اینکه کسی به این قول قائل نشده است </w:t>
      </w:r>
      <w:r w:rsidR="00147F56" w:rsidRPr="00E87384">
        <w:rPr>
          <w:rFonts w:hint="cs"/>
          <w:sz w:val="28"/>
          <w:rtl/>
        </w:rPr>
        <w:t>(</w:t>
      </w:r>
      <w:r w:rsidRPr="00E87384">
        <w:rPr>
          <w:rFonts w:hint="cs"/>
          <w:sz w:val="28"/>
          <w:rtl/>
        </w:rPr>
        <w:t>و البته این اشکال مهم نیست؛ زیرا محقق خویی می فرمایند عدم قول به ف</w:t>
      </w:r>
      <w:r w:rsidR="00147F56" w:rsidRPr="00E87384">
        <w:rPr>
          <w:rFonts w:hint="cs"/>
          <w:sz w:val="28"/>
          <w:rtl/>
        </w:rPr>
        <w:t>ص</w:t>
      </w:r>
      <w:r w:rsidRPr="00E87384">
        <w:rPr>
          <w:rFonts w:hint="cs"/>
          <w:sz w:val="28"/>
          <w:rtl/>
        </w:rPr>
        <w:t>ل است نه قول به عدم فصل و اعتباری ندارد؛ زیرا کاشف از رأی معصوم نیست</w:t>
      </w:r>
      <w:r w:rsidR="00147F56" w:rsidRPr="00E87384">
        <w:rPr>
          <w:rFonts w:hint="cs"/>
          <w:sz w:val="28"/>
          <w:rtl/>
        </w:rPr>
        <w:t>)</w:t>
      </w:r>
      <w:r w:rsidRPr="00E87384">
        <w:rPr>
          <w:rFonts w:hint="cs"/>
          <w:sz w:val="28"/>
          <w:rtl/>
        </w:rPr>
        <w:t xml:space="preserve">. می گوییم شبهه این است که دلیل </w:t>
      </w:r>
      <w:r w:rsidR="00195C82">
        <w:rPr>
          <w:rFonts w:hint="cs"/>
          <w:sz w:val="28"/>
          <w:rtl/>
        </w:rPr>
        <w:t>شما</w:t>
      </w:r>
      <w:r w:rsidRPr="00E87384">
        <w:rPr>
          <w:rFonts w:hint="cs"/>
          <w:sz w:val="28"/>
          <w:rtl/>
        </w:rPr>
        <w:t xml:space="preserve"> چند روایت بود که دارای ایراد بود، غیر از روایت من لایحضره الفقیه که این روایت در سرائر طور دیگری نقل شده است: </w:t>
      </w:r>
    </w:p>
    <w:p w14:paraId="3AC72B20" w14:textId="4A0D0A17" w:rsidR="003230F5" w:rsidRDefault="003230F5" w:rsidP="003230F5">
      <w:pPr>
        <w:pStyle w:val="ListParagraph"/>
        <w:ind w:left="587"/>
        <w:jc w:val="both"/>
        <w:rPr>
          <w:rFonts w:cs="B Badr"/>
          <w:sz w:val="28"/>
        </w:rPr>
      </w:pPr>
      <w:r>
        <w:rPr>
          <w:rFonts w:cs="B Badr" w:hint="cs"/>
          <w:sz w:val="28"/>
          <w:rtl/>
        </w:rPr>
        <w:t>«</w:t>
      </w:r>
      <w:r w:rsidR="00195C82" w:rsidRPr="00195C82">
        <w:rPr>
          <w:rtl/>
        </w:rPr>
        <w:t xml:space="preserve"> </w:t>
      </w:r>
      <w:r w:rsidR="00195C82" w:rsidRPr="00195C82">
        <w:rPr>
          <w:rFonts w:cs="B Badr"/>
          <w:sz w:val="28"/>
          <w:rtl/>
        </w:rPr>
        <w:t xml:space="preserve">و قال زرارة: </w:t>
      </w:r>
      <w:r w:rsidR="00195C82" w:rsidRPr="00195C82">
        <w:rPr>
          <w:rFonts w:cs="B Badr"/>
          <w:color w:val="008000"/>
          <w:sz w:val="28"/>
          <w:rtl/>
        </w:rPr>
        <w:t>قال أبو جعفر عليه السّلام: لا تقرأ في الركعتين الأخيرتين من الأربع ركعات المفروضات إماما كنت أو غير امام، قلت: فما أقول فيهما؟ قال: إن كنت إماما فقل: (سبحان اللّه و الحمد للّه و لا إله إلاّ اللّه) ثلاث مرّات ثم تكبر و تركع . و إن كنت خلف إمام فلا تقرأ شيئا في الأوليين و أنصت لقراءته، و لا تقرأنّ‌ شيئا في الأخيرتين، فإنّ‌ اللّه عزّ و جلّ‌ يقول للمؤمنين: وَ إِذ</w:t>
      </w:r>
      <w:r w:rsidR="00195C82" w:rsidRPr="00195C82">
        <w:rPr>
          <w:rFonts w:cs="B Badr" w:hint="cs"/>
          <w:color w:val="008000"/>
          <w:sz w:val="28"/>
          <w:rtl/>
        </w:rPr>
        <w:t>ا</w:t>
      </w:r>
      <w:r w:rsidR="00195C82" w:rsidRPr="00195C82">
        <w:rPr>
          <w:rFonts w:cs="B Badr"/>
          <w:color w:val="008000"/>
          <w:sz w:val="28"/>
          <w:rtl/>
        </w:rPr>
        <w:t xml:space="preserve"> </w:t>
      </w:r>
      <w:r w:rsidR="00195C82" w:rsidRPr="00195C82">
        <w:rPr>
          <w:rFonts w:cs="B Badr" w:hint="cs"/>
          <w:color w:val="008000"/>
          <w:sz w:val="28"/>
          <w:rtl/>
        </w:rPr>
        <w:t>قُرِئَ‌</w:t>
      </w:r>
      <w:r w:rsidR="00195C82" w:rsidRPr="00195C82">
        <w:rPr>
          <w:rFonts w:cs="B Badr"/>
          <w:color w:val="008000"/>
          <w:sz w:val="28"/>
          <w:rtl/>
        </w:rPr>
        <w:t xml:space="preserve"> </w:t>
      </w:r>
      <w:r w:rsidR="00195C82" w:rsidRPr="00195C82">
        <w:rPr>
          <w:rFonts w:cs="B Badr" w:hint="cs"/>
          <w:color w:val="008000"/>
          <w:sz w:val="28"/>
          <w:rtl/>
        </w:rPr>
        <w:t>الْقُرْآنُ‌</w:t>
      </w:r>
      <w:r w:rsidR="00195C82" w:rsidRPr="00195C82">
        <w:rPr>
          <w:rFonts w:cs="B Badr"/>
          <w:color w:val="008000"/>
          <w:sz w:val="28"/>
          <w:rtl/>
        </w:rPr>
        <w:t xml:space="preserve"> </w:t>
      </w:r>
      <w:r w:rsidR="00195C82" w:rsidRPr="00195C82">
        <w:rPr>
          <w:rFonts w:cs="B Badr" w:hint="cs"/>
          <w:color w:val="008000"/>
          <w:sz w:val="28"/>
          <w:rtl/>
        </w:rPr>
        <w:t>يعني</w:t>
      </w:r>
      <w:r w:rsidR="00195C82" w:rsidRPr="00195C82">
        <w:rPr>
          <w:rFonts w:cs="B Badr"/>
          <w:color w:val="008000"/>
          <w:sz w:val="28"/>
          <w:rtl/>
        </w:rPr>
        <w:t xml:space="preserve"> </w:t>
      </w:r>
      <w:r w:rsidR="00195C82" w:rsidRPr="00195C82">
        <w:rPr>
          <w:rFonts w:cs="B Badr" w:hint="cs"/>
          <w:color w:val="008000"/>
          <w:sz w:val="28"/>
          <w:rtl/>
        </w:rPr>
        <w:t>في</w:t>
      </w:r>
      <w:r w:rsidR="00195C82" w:rsidRPr="00195C82">
        <w:rPr>
          <w:rFonts w:cs="B Badr"/>
          <w:color w:val="008000"/>
          <w:sz w:val="28"/>
          <w:rtl/>
        </w:rPr>
        <w:t xml:space="preserve"> </w:t>
      </w:r>
      <w:r w:rsidR="00195C82" w:rsidRPr="00195C82">
        <w:rPr>
          <w:rFonts w:cs="B Badr" w:hint="cs"/>
          <w:color w:val="008000"/>
          <w:sz w:val="28"/>
          <w:rtl/>
        </w:rPr>
        <w:t>الفريضة</w:t>
      </w:r>
      <w:r w:rsidR="00195C82" w:rsidRPr="00195C82">
        <w:rPr>
          <w:rFonts w:cs="B Badr"/>
          <w:color w:val="008000"/>
          <w:sz w:val="28"/>
          <w:rtl/>
        </w:rPr>
        <w:t xml:space="preserve"> </w:t>
      </w:r>
      <w:r w:rsidR="00195C82" w:rsidRPr="00195C82">
        <w:rPr>
          <w:rFonts w:cs="B Badr" w:hint="cs"/>
          <w:color w:val="008000"/>
          <w:sz w:val="28"/>
          <w:rtl/>
        </w:rPr>
        <w:t>خلف</w:t>
      </w:r>
      <w:r w:rsidR="00195C82" w:rsidRPr="00195C82">
        <w:rPr>
          <w:rFonts w:cs="B Badr"/>
          <w:color w:val="008000"/>
          <w:sz w:val="28"/>
          <w:rtl/>
        </w:rPr>
        <w:t xml:space="preserve"> </w:t>
      </w:r>
      <w:r w:rsidR="00195C82" w:rsidRPr="00195C82">
        <w:rPr>
          <w:rFonts w:cs="B Badr" w:hint="cs"/>
          <w:color w:val="008000"/>
          <w:sz w:val="28"/>
          <w:rtl/>
        </w:rPr>
        <w:t>الإما</w:t>
      </w:r>
      <w:r w:rsidR="00195C82" w:rsidRPr="00195C82">
        <w:rPr>
          <w:rFonts w:cs="B Badr"/>
          <w:color w:val="008000"/>
          <w:sz w:val="28"/>
          <w:rtl/>
        </w:rPr>
        <w:t>م فَاسْتَمِعُوا لَهُ‌ وَ أَنْصِتُوا لَعَلَّكُمْ‌ تُرْحَمُونَ‌ و الأخيرتان تبع الأولتين</w:t>
      </w:r>
      <w:r w:rsidR="00195C82">
        <w:rPr>
          <w:rFonts w:cs="B Badr" w:hint="cs"/>
          <w:sz w:val="28"/>
          <w:rtl/>
        </w:rPr>
        <w:t>»</w:t>
      </w:r>
      <w:r w:rsidR="00195C82">
        <w:rPr>
          <w:rStyle w:val="FootnoteReference"/>
          <w:rFonts w:cs="B Badr"/>
          <w:sz w:val="28"/>
          <w:rtl/>
        </w:rPr>
        <w:footnoteReference w:id="9"/>
      </w:r>
    </w:p>
    <w:p w14:paraId="05CE3748" w14:textId="1A850182" w:rsidR="003230F5" w:rsidRPr="00195C82" w:rsidRDefault="003230F5" w:rsidP="00195C82">
      <w:pPr>
        <w:jc w:val="both"/>
        <w:rPr>
          <w:sz w:val="28"/>
          <w:rtl/>
        </w:rPr>
      </w:pPr>
      <w:r w:rsidRPr="00195C82">
        <w:rPr>
          <w:rFonts w:hint="cs"/>
          <w:sz w:val="28"/>
          <w:rtl/>
        </w:rPr>
        <w:t>در دو جا از سرائر نقل شده که هر دو نیز سند به کتاب حریز دارد. صدوق نیز از کتاب حریز نقل کرده است. یک فرق این است که صدوق «لاتقرأن» آورده است، ولی سرائر «لاتقرأ» است</w:t>
      </w:r>
      <w:r w:rsidR="00163DF2">
        <w:rPr>
          <w:rFonts w:hint="cs"/>
          <w:sz w:val="28"/>
          <w:rtl/>
        </w:rPr>
        <w:t>.</w:t>
      </w:r>
      <w:r w:rsidRPr="00195C82">
        <w:rPr>
          <w:rFonts w:hint="cs"/>
          <w:sz w:val="28"/>
          <w:rtl/>
        </w:rPr>
        <w:t xml:space="preserve"> البته محقق خویی جواب می دهد که </w:t>
      </w:r>
      <w:r w:rsidR="00163DF2">
        <w:rPr>
          <w:rFonts w:hint="cs"/>
          <w:sz w:val="28"/>
          <w:rtl/>
        </w:rPr>
        <w:t xml:space="preserve">سند سرائر قابل قبول نیست و </w:t>
      </w:r>
      <w:r w:rsidRPr="00195C82">
        <w:rPr>
          <w:rFonts w:hint="cs"/>
          <w:sz w:val="28"/>
          <w:rtl/>
        </w:rPr>
        <w:t>آنچه برای من مهم است نقل وسائل از صدوق است که سند معتبری دارد</w:t>
      </w:r>
      <w:r w:rsidR="00163DF2">
        <w:rPr>
          <w:rFonts w:hint="cs"/>
          <w:sz w:val="28"/>
          <w:rtl/>
        </w:rPr>
        <w:t>،</w:t>
      </w:r>
      <w:r w:rsidRPr="00195C82">
        <w:rPr>
          <w:rFonts w:hint="cs"/>
          <w:sz w:val="28"/>
          <w:rtl/>
        </w:rPr>
        <w:t xml:space="preserve"> اما انصاف این است که این تردید در نقل روایات  موجب شک می شود، با توجه به اینکه این اختلاف نسخ زیاد بوده و آدم وثوق پیدا نمی کند که حتی نسخه صدوق نیز «لاتقرأن» باشد البته برای ما که فرقی نمی کند</w:t>
      </w:r>
      <w:r w:rsidR="00163DF2">
        <w:rPr>
          <w:rFonts w:hint="cs"/>
          <w:sz w:val="28"/>
          <w:rtl/>
        </w:rPr>
        <w:t>؛</w:t>
      </w:r>
      <w:r w:rsidRPr="00195C82">
        <w:rPr>
          <w:rFonts w:hint="cs"/>
          <w:sz w:val="28"/>
          <w:rtl/>
        </w:rPr>
        <w:t xml:space="preserve"> زیرا «لاتقرأن» را نیز می توانستیم حمل بر کراهت کنیم، به طریق  اولی «لاتقرأ» را نیز حمل بر کراهت می کنیم، بلکه ممکن است کسی بگوید که بدون نون تأکید اگر باشد ارشاد به عدم وجوب است و حتی دال بر کراهت نیز نمی باشد. زرارۀ می گوید حال که واجب نیست، چه چیزی گفته شود؟ حضرت می فرماید تسبیح گفته شود. پس اگر نون تأکید باشد شاید با ارشادی بودن سازگار نباشد ولی بدون نون تأکید، می توان گفت که  حتی کراهت را نیز نمی رساند و دفع توهم وجوب می کند. </w:t>
      </w:r>
    </w:p>
    <w:p w14:paraId="532B71AA" w14:textId="77777777" w:rsidR="003230F5" w:rsidRPr="00163DF2" w:rsidRDefault="003230F5" w:rsidP="00163DF2">
      <w:pPr>
        <w:jc w:val="both"/>
        <w:rPr>
          <w:sz w:val="28"/>
          <w:rtl/>
        </w:rPr>
      </w:pPr>
      <w:r w:rsidRPr="00163DF2">
        <w:rPr>
          <w:rFonts w:hint="cs"/>
          <w:sz w:val="28"/>
          <w:rtl/>
        </w:rPr>
        <w:t xml:space="preserve">در ادامه روایت اختلاف دوم این است که «لاتقولن شیئا فی الأخریین» آورده است. در حالی که در نقل صدوق «لاتقرأن شیئا فی الأخیرتین» دارد. یعنی سرائر در هر دو جا «لاتقولن» آورده است که موافق با قول جمعی از عامه می شود که می گویند سکوت کند مأموم در رکعت سوم و چهارم و چیزی نخوانند. و این تعبیر «الأخریان تبع للأولیین» امر غریبی است ومعنایش روشن نیست. در رکعت سوم و چهارم حالا برفرض امام حمد بخواند، اینقدر آهسته می خواند که مأموم نمی شنود؛ پس «الأخریان تبع للأولیین» حرف نامأنوسی است. ما در رکعت اول و دوم می شنویم و مأمور به انصات هستیم ولی در رکعت سوم و چهارم اصلا امکان انصات نیست، زیرا چیزی شنیده نمی شود که بخواهند انصات کنند. </w:t>
      </w:r>
    </w:p>
    <w:p w14:paraId="44B45C8D" w14:textId="77777777" w:rsidR="003230F5" w:rsidRPr="005B0699" w:rsidRDefault="003230F5" w:rsidP="005B0699">
      <w:pPr>
        <w:jc w:val="both"/>
        <w:rPr>
          <w:sz w:val="28"/>
          <w:rtl/>
        </w:rPr>
      </w:pPr>
      <w:r w:rsidRPr="005B0699">
        <w:rPr>
          <w:rFonts w:hint="cs"/>
          <w:sz w:val="28"/>
          <w:rtl/>
        </w:rPr>
        <w:t>سوال: با توجه به استشهاد به آیه قرآن، کلام امام همان «لاتقرأن» نیست؟</w:t>
      </w:r>
    </w:p>
    <w:p w14:paraId="564F663D" w14:textId="77777777" w:rsidR="003230F5" w:rsidRPr="005B0699" w:rsidRDefault="003230F5" w:rsidP="005B0699">
      <w:pPr>
        <w:jc w:val="both"/>
        <w:rPr>
          <w:sz w:val="28"/>
          <w:rtl/>
        </w:rPr>
      </w:pPr>
      <w:r w:rsidRPr="005B0699">
        <w:rPr>
          <w:rFonts w:hint="cs"/>
          <w:sz w:val="28"/>
          <w:rtl/>
        </w:rPr>
        <w:t xml:space="preserve">جواب: اتفاقا در قرائت جهریه که حمد و سورۀ را امام می خواند، مأموم باید انصات کند و چیزی نگوید، حتی ذکر هم نگوید و سکوت کند. </w:t>
      </w:r>
    </w:p>
    <w:p w14:paraId="3F1203E8" w14:textId="77777777" w:rsidR="003230F5" w:rsidRPr="005B0699" w:rsidRDefault="003230F5" w:rsidP="005B0699">
      <w:pPr>
        <w:jc w:val="both"/>
        <w:rPr>
          <w:sz w:val="28"/>
          <w:rtl/>
        </w:rPr>
      </w:pPr>
      <w:r w:rsidRPr="005B0699">
        <w:rPr>
          <w:rFonts w:hint="cs"/>
          <w:sz w:val="28"/>
          <w:rtl/>
        </w:rPr>
        <w:t xml:space="preserve">سوال: خیلی شبیه هم هستند و لا تقولن احتمالا اشتباه باشد. </w:t>
      </w:r>
    </w:p>
    <w:p w14:paraId="312CBBA4" w14:textId="77777777" w:rsidR="003230F5" w:rsidRPr="005B0699" w:rsidRDefault="003230F5" w:rsidP="005B0699">
      <w:pPr>
        <w:jc w:val="both"/>
        <w:rPr>
          <w:sz w:val="28"/>
          <w:rtl/>
        </w:rPr>
      </w:pPr>
      <w:r w:rsidRPr="005B0699">
        <w:rPr>
          <w:rFonts w:hint="cs"/>
          <w:sz w:val="28"/>
          <w:rtl/>
        </w:rPr>
        <w:t xml:space="preserve">جواب: معلوم نیست که کدامیک اشتباه است. شاید دیگری اشتباه بوده باشد. </w:t>
      </w:r>
    </w:p>
    <w:p w14:paraId="2AB5A1B4" w14:textId="436A88C2" w:rsidR="003230F5" w:rsidRDefault="003230F5" w:rsidP="005B0699">
      <w:pPr>
        <w:jc w:val="both"/>
        <w:rPr>
          <w:sz w:val="28"/>
          <w:rtl/>
        </w:rPr>
      </w:pPr>
      <w:r w:rsidRPr="005B0699">
        <w:rPr>
          <w:rFonts w:hint="cs"/>
          <w:sz w:val="28"/>
          <w:rtl/>
        </w:rPr>
        <w:t xml:space="preserve">انصات اخص از استماع است، أنصتوا له که در قرآن کریم آمده است، مسئله انصات را مطرح کرده است، باید قرائتی باید و امکان شنیدن باشد تا اینکه انصات معنا داشته باشد. لذا عمل به این روایت مشکل است و وثوق نوعی به خللی در متن آن پیدا می شود. </w:t>
      </w:r>
    </w:p>
    <w:p w14:paraId="690D5669" w14:textId="69E2B7C6" w:rsidR="00360E32" w:rsidRPr="005B0699" w:rsidRDefault="00360E32" w:rsidP="00360E32">
      <w:pPr>
        <w:pStyle w:val="Heading4"/>
        <w:rPr>
          <w:rFonts w:cs="B Badr"/>
          <w:rtl/>
        </w:rPr>
      </w:pPr>
      <w:r>
        <w:rPr>
          <w:rFonts w:hint="cs"/>
          <w:rtl/>
        </w:rPr>
        <w:t>ب: بررسی فرمایش ایشان نسبت به نماز اخفاتیه مأموم</w:t>
      </w:r>
    </w:p>
    <w:p w14:paraId="15093ED9" w14:textId="77777777" w:rsidR="003230F5" w:rsidRPr="00360E32" w:rsidRDefault="003230F5" w:rsidP="00360E32">
      <w:pPr>
        <w:jc w:val="both"/>
        <w:rPr>
          <w:sz w:val="28"/>
          <w:rtl/>
        </w:rPr>
      </w:pPr>
      <w:r w:rsidRPr="00360E32">
        <w:rPr>
          <w:rFonts w:hint="cs"/>
          <w:sz w:val="28"/>
          <w:rtl/>
        </w:rPr>
        <w:t xml:space="preserve">اما راجع به نماز اخفاتیه که محقق خویی از صحیحه ابن سنان تخییر و افضلیت فاتحۀ الکتاب را فهمیده بودند به دلیل اینکه تعبیر به یجزیک شده بود، عرض ما این است که یجزیک همه جا دلیل بر این نیست که بیانگر فرد غیر افضل باشد. اگر در مقابل عمل عامه که فاتحۀ الکتاب می خواندند، امام قرار بگیرد، ولو اینکه فرد افضل را بخواهد بیان کند، تعبیر یجزیک اشکال ندارد. یجزیک یعنی فکر نکنید که حتما باید فاتحۀ الکتاب بخوانید، تسبیح کفایت می کند. سپس می گوید «أی شی تقول عنه» قال «أقرأ فاتحۀ الکتاب» فرض نکرده که امام علیه السلام مأموم بوده است، بلکه این رجل مأموم بوده است. تعبیر «أنت مأموم یا أنت خلف الإمام» نیاورده است. بعید است که سوال کند از وقتی که امام به نماز جماعت می روند. امام صادق علیه السلام کی به نماز جماعت عامه رفته اند که شرکت کرده باشند؟ چنین چیزی را در تاریخ زمان امام صادق علیه السلام سراغ نداریم. «أی شی تقول به معنای نماز جماعت نیست. این هم قرینه بر افضلیت فاتحۀ الکتاب برای مأمومین نیست. چون امام که نفرمود من مأموم می شوم فاتحۀ الکتاب می خوانم، شاید هم امام فاتحۀ می خوانده برای اینکه تقیه را رعایت کند. اگر قرار باشد امام مأموم باشد، می فرمود که من فاتحۀ الکتاب می خوانم ولی شما تسبیح بخوانید؛ زیرا من بیشتر در مظان تقیه هستم. چه دلیلی دارد که افضلیت فاتحۀ الکتاب استفاده شود؟ </w:t>
      </w:r>
    </w:p>
    <w:p w14:paraId="1EBCD71D" w14:textId="77777777" w:rsidR="003230F5" w:rsidRPr="00D26496" w:rsidRDefault="003230F5" w:rsidP="00D26496">
      <w:pPr>
        <w:jc w:val="both"/>
        <w:rPr>
          <w:sz w:val="28"/>
          <w:rtl/>
        </w:rPr>
      </w:pPr>
      <w:r w:rsidRPr="00D26496">
        <w:rPr>
          <w:rFonts w:hint="cs"/>
          <w:sz w:val="28"/>
          <w:rtl/>
        </w:rPr>
        <w:t xml:space="preserve">سوال: وقتی نماز جماعت شرکت نمی کردند تقیه کردن چه معنایی دارید؟ </w:t>
      </w:r>
    </w:p>
    <w:p w14:paraId="4D952390" w14:textId="77777777" w:rsidR="003230F5" w:rsidRPr="00D26496" w:rsidRDefault="003230F5" w:rsidP="00D26496">
      <w:pPr>
        <w:jc w:val="both"/>
        <w:rPr>
          <w:sz w:val="28"/>
          <w:rtl/>
        </w:rPr>
      </w:pPr>
      <w:r w:rsidRPr="00D26496">
        <w:rPr>
          <w:rFonts w:hint="cs"/>
          <w:sz w:val="28"/>
          <w:rtl/>
        </w:rPr>
        <w:t xml:space="preserve">جواب: عرض ما این بود که اگر مأموم بود شاید تقیه می کرد، ولی نسبت به منزل، این روایت می گوید فاتحۀ الکتاب بخواند نهایتش این است که تعارض با روایات دال بر استحباب تسبیح می کند. </w:t>
      </w:r>
    </w:p>
    <w:p w14:paraId="6D8235B5" w14:textId="77777777" w:rsidR="003230F5" w:rsidRPr="00D26496" w:rsidRDefault="003230F5" w:rsidP="00D26496">
      <w:pPr>
        <w:jc w:val="both"/>
        <w:rPr>
          <w:sz w:val="28"/>
          <w:rtl/>
        </w:rPr>
      </w:pPr>
      <w:r w:rsidRPr="00D26496">
        <w:rPr>
          <w:rFonts w:hint="cs"/>
          <w:sz w:val="28"/>
          <w:rtl/>
        </w:rPr>
        <w:t xml:space="preserve">اما تعارض صحیحه عبدالله بن سنان با روایت ابی خدیجه نیز جواب داده شد که گفتیم آن اصلا مأموم نیست. طبق تفسیر محقق خویی اصلا مأمومین منفرد شده بودند. </w:t>
      </w:r>
    </w:p>
    <w:p w14:paraId="37535E42" w14:textId="77777777" w:rsidR="003230F5" w:rsidRPr="00D26496" w:rsidRDefault="003230F5" w:rsidP="00D26496">
      <w:pPr>
        <w:jc w:val="both"/>
        <w:rPr>
          <w:sz w:val="28"/>
          <w:rtl/>
        </w:rPr>
      </w:pPr>
      <w:r w:rsidRPr="00D26496">
        <w:rPr>
          <w:rFonts w:hint="cs"/>
          <w:sz w:val="28"/>
          <w:rtl/>
        </w:rPr>
        <w:t xml:space="preserve">پس مهم در اینجا نیز مرجعیت علی الإطلاق بلامعارض صحیحه عبید بن زرارۀ است. </w:t>
      </w:r>
    </w:p>
    <w:p w14:paraId="1453ED69" w14:textId="534CE983" w:rsidR="003230F5" w:rsidRDefault="003230F5" w:rsidP="00D26496">
      <w:pPr>
        <w:jc w:val="both"/>
        <w:rPr>
          <w:sz w:val="28"/>
          <w:rtl/>
        </w:rPr>
      </w:pPr>
      <w:r w:rsidRPr="00D26496">
        <w:rPr>
          <w:rFonts w:hint="cs"/>
          <w:sz w:val="28"/>
          <w:rtl/>
        </w:rPr>
        <w:t xml:space="preserve">وقتی روایات دیگر معارض شد، این صحیحه بلامعارض است و به عنوان عام فوقانی گرفته می شود. به نظر ما طرف معارضه نیست، اگر آن ها بودند ما متحیر در جمع عرفی می ماندیم که مثلا  صحیحه عبید بن زرارۀ عام ترخیصی باشد و تخصیص می خورد وقتی خاص الزامی آمد یا اینکه خاص دال بر الزام را حمل بر استحباب می کنند. ولی ما عام فوقانی بودن صحیحه عبید بن زرارۀ را قبول داریم. </w:t>
      </w:r>
    </w:p>
    <w:p w14:paraId="48A72779" w14:textId="1E438E28" w:rsidR="00AC0F44" w:rsidRPr="00D26496" w:rsidRDefault="00AC0F44" w:rsidP="00AC0F44">
      <w:pPr>
        <w:pStyle w:val="Heading2"/>
        <w:rPr>
          <w:rFonts w:cs="B Badr"/>
          <w:rtl/>
        </w:rPr>
      </w:pPr>
      <w:bookmarkStart w:id="29" w:name="_Toc125708519"/>
      <w:r>
        <w:rPr>
          <w:rFonts w:hint="cs"/>
          <w:rtl/>
        </w:rPr>
        <w:t xml:space="preserve">بررسی روایات دال بر </w:t>
      </w:r>
      <w:r w:rsidR="00582E1D">
        <w:rPr>
          <w:rFonts w:hint="cs"/>
          <w:rtl/>
        </w:rPr>
        <w:t xml:space="preserve">افضلیت قرائت </w:t>
      </w:r>
      <w:r>
        <w:rPr>
          <w:rFonts w:hint="cs"/>
          <w:rtl/>
        </w:rPr>
        <w:t>در رکعتین أخیرتین</w:t>
      </w:r>
      <w:bookmarkEnd w:id="29"/>
    </w:p>
    <w:p w14:paraId="0512B48B" w14:textId="292E3046" w:rsidR="00225EC0" w:rsidRDefault="003230F5" w:rsidP="00D26496">
      <w:pPr>
        <w:jc w:val="both"/>
        <w:rPr>
          <w:sz w:val="28"/>
          <w:rtl/>
        </w:rPr>
      </w:pPr>
      <w:r w:rsidRPr="00D26496">
        <w:rPr>
          <w:rFonts w:hint="cs"/>
          <w:sz w:val="28"/>
          <w:rtl/>
        </w:rPr>
        <w:t>محقق خویی در انتها فرموده اند که روایاتی دال بر استحباب تسبیح است</w:t>
      </w:r>
      <w:r w:rsidR="00225EC0">
        <w:rPr>
          <w:rFonts w:hint="cs"/>
          <w:sz w:val="28"/>
          <w:rtl/>
        </w:rPr>
        <w:t>،</w:t>
      </w:r>
      <w:r w:rsidRPr="00D26496">
        <w:rPr>
          <w:rFonts w:hint="cs"/>
          <w:sz w:val="28"/>
          <w:rtl/>
        </w:rPr>
        <w:t xml:space="preserve"> لکن ضعف سندی دارند. ما این روایات را می خوانیم ولی قبل از آن عرض می کنیم که تاکنون به این نتیجه رسیدیم که اگر برفرض تمام روایات را معارض گرفتیم، عام فوقانی ما صحیحه عبید بن زرارۀ است که دال بر تخییر است، ولی از این روایت عبید افضلیت تسبیح یا فاتحۀ الکتاب فهمیده نشده است. حال باید دید که این روایاتی که دال بر افضلیت تسبیح هستند، تمام هستند یا خیر، اگر تمام باشند و معارض نداشته باشند، فتوای مشهور به افضلیت تسبیح نیز درست می شود.</w:t>
      </w:r>
    </w:p>
    <w:p w14:paraId="6BFEB057" w14:textId="4D32F09D" w:rsidR="00A332CD" w:rsidRDefault="00A332CD" w:rsidP="00A332CD">
      <w:pPr>
        <w:pStyle w:val="Heading3"/>
        <w:rPr>
          <w:rtl/>
        </w:rPr>
      </w:pPr>
      <w:bookmarkStart w:id="30" w:name="_Toc125708520"/>
      <w:r>
        <w:rPr>
          <w:rFonts w:hint="cs"/>
          <w:rtl/>
        </w:rPr>
        <w:t>روایت علی بن سندی</w:t>
      </w:r>
      <w:bookmarkEnd w:id="30"/>
      <w:r>
        <w:rPr>
          <w:rFonts w:hint="cs"/>
          <w:rtl/>
        </w:rPr>
        <w:t xml:space="preserve"> </w:t>
      </w:r>
    </w:p>
    <w:p w14:paraId="72C78A0B" w14:textId="0957B6F6" w:rsidR="003230F5" w:rsidRPr="00D26496" w:rsidRDefault="003230F5" w:rsidP="00D26496">
      <w:pPr>
        <w:jc w:val="both"/>
        <w:rPr>
          <w:sz w:val="28"/>
          <w:rtl/>
        </w:rPr>
      </w:pPr>
      <w:r w:rsidRPr="00D26496">
        <w:rPr>
          <w:rFonts w:hint="cs"/>
          <w:sz w:val="28"/>
          <w:rtl/>
        </w:rPr>
        <w:t xml:space="preserve"> محقق خویی چند روایت ذکر کرده و مناقشه کرده اند. ایشان دو روایت راجع به افضلیت فاتحۀ الکتاب مطرح کرده که یکی همان روایت احتجاج است که می گفت قرائت خوانده شود ولی ضعیف السند بود. دیگری روایت علی بن سندی از ابن أبی عمیر از جمیل است: </w:t>
      </w:r>
    </w:p>
    <w:p w14:paraId="6C07AAF9" w14:textId="1A6B9402" w:rsidR="003230F5" w:rsidRPr="00CE2B86" w:rsidRDefault="003230F5" w:rsidP="00CE2B86">
      <w:pPr>
        <w:pStyle w:val="ListParagraph"/>
        <w:jc w:val="both"/>
        <w:rPr>
          <w:sz w:val="28"/>
          <w:rtl/>
        </w:rPr>
      </w:pPr>
      <w:r w:rsidRPr="00CE2B86">
        <w:rPr>
          <w:rFonts w:hint="cs"/>
          <w:sz w:val="28"/>
          <w:rtl/>
        </w:rPr>
        <w:t>«</w:t>
      </w:r>
      <w:r w:rsidR="00CE2B86" w:rsidRPr="00CE2B86">
        <w:rPr>
          <w:rtl/>
        </w:rPr>
        <w:t xml:space="preserve"> </w:t>
      </w:r>
      <w:r w:rsidR="00CE2B86" w:rsidRPr="00CE2B86">
        <w:rPr>
          <w:sz w:val="28"/>
          <w:rtl/>
        </w:rPr>
        <w:t xml:space="preserve">مُحَمَّدُ بْنُ عَلِيِّ بْنِ مَحْبُوبٍ عَنْ عَلِيِّ بْنِ السِّنْدِيِّ عَنِ ابْنِ أَبِي عُمَيْرٍ عَنْ جَمِيلِ بْنِ دَرَّاجٍ </w:t>
      </w:r>
      <w:r w:rsidR="00CE2B86" w:rsidRPr="00CE2B86">
        <w:rPr>
          <w:color w:val="008000"/>
          <w:sz w:val="28"/>
          <w:rtl/>
        </w:rPr>
        <w:t>قَالَ: سَأَلْتُ أَبَا عَبْدِ اللَّهِ ع عَمَّا يَقْرَأُ الْإِمَامُ فِي الرَّكْعَتَيْنِ فِي آخِرِ الصَّلَاةِ فَقَالَ بِفَاتِحَةِ الْكِتَابِ وَ لَا يَقْرَأُ الَّذِينَ خَلْفَهُ وَ يَقْرَأُ الرَّجُلُ فِيهِمَا إِذَا صَلَّى وَحْدَهُ بِفَاتِحَةِ الْكِتَابِ</w:t>
      </w:r>
      <w:r w:rsidR="00CE2B86" w:rsidRPr="00CE2B86">
        <w:rPr>
          <w:rFonts w:hint="cs"/>
          <w:sz w:val="28"/>
          <w:rtl/>
        </w:rPr>
        <w:t>»</w:t>
      </w:r>
      <w:r w:rsidR="00CE2B86">
        <w:rPr>
          <w:rStyle w:val="FootnoteReference"/>
          <w:sz w:val="28"/>
          <w:rtl/>
        </w:rPr>
        <w:footnoteReference w:id="10"/>
      </w:r>
    </w:p>
    <w:p w14:paraId="5A4E1EDB" w14:textId="77777777" w:rsidR="00CE2B86" w:rsidRDefault="003230F5" w:rsidP="00D26496">
      <w:pPr>
        <w:jc w:val="both"/>
        <w:rPr>
          <w:sz w:val="28"/>
          <w:rtl/>
        </w:rPr>
      </w:pPr>
      <w:r w:rsidRPr="00D26496">
        <w:rPr>
          <w:rFonts w:hint="cs"/>
          <w:sz w:val="28"/>
          <w:rtl/>
        </w:rPr>
        <w:t xml:space="preserve">این حدیث می فرماید منفرد نیز فاتحۀ الکتاب بخواند، فقط مأموم است که فاتحۀ الکتاب نخواند. اگر این باشد دلیل بر استحباب فاتحۀ الکتاب در حق امام و منفرد می شود، ولی سند آن ضعیف است، علی بن سندی که همان علی بن اسماعیل سندی است توثیق ندارد. نصر بن صباح توثیقش کرده است که خودش نیز محل بحث است و معلوم نیست که ثقه باشد. اکثار از وی نیز آنقدر زیاد نیز که وثاقت وی ثابت شود. اگر مکررات حذف شود و احکام استحبابیه نیز حذف شود اثبات وثاقت نمی شود. مگر اینکه کسی نظریه تعویض سند را قبول کند که چون بعدش ابن ابی عمیر ذکر شده و شیخ طوسی سند صحیح ذکر کرده که به جمیع کتب ابن ابی عمیر سند صحیح دارد. می توان اعتماد کرد. این نظریه تعویض سند است ولی ما این نظریه را قابل مناقشه می دانیم، لذا سند این روایت ضعیف است. دلالت آن اینطور است که امام امر به فاتحۀ الکتاب کرده بود. </w:t>
      </w:r>
    </w:p>
    <w:p w14:paraId="082C33C8" w14:textId="1E2931D5" w:rsidR="00A332CD" w:rsidRDefault="003230F5" w:rsidP="00A332CD">
      <w:pPr>
        <w:jc w:val="both"/>
        <w:rPr>
          <w:sz w:val="28"/>
          <w:rtl/>
        </w:rPr>
      </w:pPr>
      <w:r w:rsidRPr="00CE2B86">
        <w:rPr>
          <w:rFonts w:hint="cs"/>
          <w:sz w:val="28"/>
          <w:rtl/>
        </w:rPr>
        <w:t>بلی، نسبت به این  فقره که «سألت اباعبدالله علیه السلام عن ما یقرأ» دارد می توان چنین توجیه کرد که اصل قرائت امام و ترک تسبیحات مسلم بوده است، راوی سوال می کند که حال که می خواهد قرائت انتخاب کند چه سورۀ ای را انتخاب کند، اما در ادامه اش که می گوید «</w:t>
      </w:r>
      <w:r w:rsidR="00CE2B86" w:rsidRPr="00CE2B86">
        <w:rPr>
          <w:color w:val="008000"/>
          <w:sz w:val="28"/>
          <w:rtl/>
        </w:rPr>
        <w:t xml:space="preserve"> يَقْرَأُ الرَّجُلُ فِيهِمَا إِذَا صَلَّى وَحْدَهُ بِفَاتِحَةِ الْكِتَابِ</w:t>
      </w:r>
      <w:r w:rsidR="00CE2B86" w:rsidRPr="00CE2B86">
        <w:rPr>
          <w:rFonts w:hint="cs"/>
          <w:sz w:val="28"/>
          <w:rtl/>
        </w:rPr>
        <w:t>»</w:t>
      </w:r>
      <w:r w:rsidR="00CE2B86">
        <w:rPr>
          <w:rStyle w:val="FootnoteReference"/>
          <w:sz w:val="28"/>
          <w:rtl/>
        </w:rPr>
        <w:footnoteReference w:id="11"/>
      </w:r>
      <w:r w:rsidRPr="00D26496">
        <w:rPr>
          <w:rFonts w:hint="cs"/>
          <w:sz w:val="28"/>
          <w:rtl/>
        </w:rPr>
        <w:t>ترغیب به فاتحۀ الکتاب یعنی ترک تسبیحات اربعه می کند، ولی عرض کردیم که دارای ضعف سند بود</w:t>
      </w:r>
      <w:r w:rsidR="00A332CD">
        <w:rPr>
          <w:rFonts w:hint="cs"/>
          <w:sz w:val="28"/>
          <w:rtl/>
        </w:rPr>
        <w:t>.</w:t>
      </w:r>
    </w:p>
    <w:p w14:paraId="2D698661" w14:textId="771968D0" w:rsidR="00A332CD" w:rsidRPr="00D26496" w:rsidRDefault="00582E1D" w:rsidP="00582E1D">
      <w:pPr>
        <w:pStyle w:val="Heading3"/>
        <w:rPr>
          <w:rtl/>
        </w:rPr>
      </w:pPr>
      <w:bookmarkStart w:id="31" w:name="_Toc125708521"/>
      <w:r>
        <w:rPr>
          <w:rFonts w:hint="cs"/>
          <w:rtl/>
        </w:rPr>
        <w:t>روایت محمد بن أبی الحسن بن علان</w:t>
      </w:r>
      <w:bookmarkEnd w:id="31"/>
      <w:r>
        <w:rPr>
          <w:rFonts w:hint="cs"/>
          <w:rtl/>
        </w:rPr>
        <w:t xml:space="preserve"> </w:t>
      </w:r>
    </w:p>
    <w:p w14:paraId="4488F281" w14:textId="77777777" w:rsidR="003230F5" w:rsidRPr="00CE2B86" w:rsidRDefault="003230F5" w:rsidP="00CE2B86">
      <w:pPr>
        <w:jc w:val="both"/>
        <w:rPr>
          <w:sz w:val="28"/>
          <w:rtl/>
        </w:rPr>
      </w:pPr>
      <w:r w:rsidRPr="00CE2B86">
        <w:rPr>
          <w:rFonts w:hint="cs"/>
          <w:sz w:val="28"/>
          <w:rtl/>
        </w:rPr>
        <w:t xml:space="preserve">روایت دیگر دال بر افضلیت قرائت چنین است: </w:t>
      </w:r>
    </w:p>
    <w:p w14:paraId="54CC175A" w14:textId="54AD424E" w:rsidR="003230F5" w:rsidRPr="00582E1D" w:rsidRDefault="003230F5" w:rsidP="00582E1D">
      <w:pPr>
        <w:pStyle w:val="ListParagraph"/>
        <w:jc w:val="both"/>
        <w:rPr>
          <w:sz w:val="28"/>
          <w:rtl/>
        </w:rPr>
      </w:pPr>
      <w:r w:rsidRPr="00582E1D">
        <w:rPr>
          <w:rFonts w:hint="cs"/>
          <w:sz w:val="28"/>
          <w:rtl/>
        </w:rPr>
        <w:t>«</w:t>
      </w:r>
      <w:r w:rsidR="00582E1D" w:rsidRPr="00582E1D">
        <w:rPr>
          <w:sz w:val="28"/>
          <w:rtl/>
        </w:rPr>
        <w:t xml:space="preserve">فَأَمَّا مَا رَوَاهُ أَحْمَدُ بْنُ مُحَمَّدِ بْنِ عِيسَى عَنْ مُحَمَّدِ بْنِ أَبِي الْحَسَنِ بْنِ عَلَّانٍ عَنْ مُحَمَّدِ بْنِ حَكِيمٍ </w:t>
      </w:r>
      <w:r w:rsidR="00582E1D" w:rsidRPr="00582E1D">
        <w:rPr>
          <w:color w:val="008000"/>
          <w:sz w:val="28"/>
          <w:rtl/>
        </w:rPr>
        <w:t>قَالَ: سَأَلْتُ أَبَا الْحَسَنِ ع أَيُّمَا أَفْضَلُ الْقِرَاءَةُ فِي الرَّكْعَتَيْنِ الْأَخِيرَتَيْنِ أَوِ التَّسْبِيحُ فَقَالَ الْقِرَاءَةُ أَفْضَلُ</w:t>
      </w:r>
      <w:r w:rsidR="00582E1D">
        <w:rPr>
          <w:rFonts w:hint="cs"/>
          <w:sz w:val="28"/>
          <w:rtl/>
        </w:rPr>
        <w:t>«</w:t>
      </w:r>
      <w:r w:rsidR="00582E1D">
        <w:rPr>
          <w:rStyle w:val="FootnoteReference"/>
          <w:sz w:val="28"/>
          <w:rtl/>
        </w:rPr>
        <w:footnoteReference w:id="12"/>
      </w:r>
    </w:p>
    <w:p w14:paraId="34A8C564" w14:textId="20B14889" w:rsidR="003230F5" w:rsidRDefault="003230F5" w:rsidP="00CE2B86">
      <w:pPr>
        <w:jc w:val="both"/>
        <w:rPr>
          <w:sz w:val="28"/>
          <w:rtl/>
        </w:rPr>
      </w:pPr>
      <w:r w:rsidRPr="00CE2B86">
        <w:rPr>
          <w:rFonts w:hint="cs"/>
          <w:sz w:val="28"/>
          <w:rtl/>
        </w:rPr>
        <w:t xml:space="preserve">این روایت مطلق است و شامل منفرد و إمام و مأموم می شود. سند این روایت ضعیف است؛ زیرا محمد بن </w:t>
      </w:r>
      <w:r w:rsidR="00582E1D">
        <w:rPr>
          <w:rFonts w:hint="cs"/>
          <w:sz w:val="28"/>
          <w:rtl/>
        </w:rPr>
        <w:t>ابی ال</w:t>
      </w:r>
      <w:r w:rsidRPr="00CE2B86">
        <w:rPr>
          <w:rFonts w:hint="cs"/>
          <w:sz w:val="28"/>
          <w:rtl/>
        </w:rPr>
        <w:t>حسن بن علان توثیق ندارد. بلی محمد بن ح</w:t>
      </w:r>
      <w:r w:rsidR="00582E1D">
        <w:rPr>
          <w:rFonts w:hint="cs"/>
          <w:sz w:val="28"/>
          <w:rtl/>
        </w:rPr>
        <w:t xml:space="preserve">کیم </w:t>
      </w:r>
      <w:r w:rsidRPr="00CE2B86">
        <w:rPr>
          <w:rFonts w:hint="cs"/>
          <w:sz w:val="28"/>
          <w:rtl/>
        </w:rPr>
        <w:t xml:space="preserve">را می توان به دلیل شیخ ابن ابی عمیر بودن توثیق کرد. </w:t>
      </w:r>
    </w:p>
    <w:p w14:paraId="4C38657E" w14:textId="72D22D3D" w:rsidR="00582E1D" w:rsidRPr="00CE2B86" w:rsidRDefault="00582E1D" w:rsidP="00582E1D">
      <w:pPr>
        <w:pStyle w:val="Heading2"/>
        <w:rPr>
          <w:rtl/>
        </w:rPr>
      </w:pPr>
      <w:bookmarkStart w:id="32" w:name="_Toc125708522"/>
      <w:r>
        <w:rPr>
          <w:rFonts w:hint="cs"/>
          <w:rtl/>
        </w:rPr>
        <w:t>روایات دال بر افضلیت تسبیح</w:t>
      </w:r>
      <w:bookmarkEnd w:id="32"/>
      <w:r>
        <w:rPr>
          <w:rFonts w:hint="cs"/>
          <w:rtl/>
        </w:rPr>
        <w:t xml:space="preserve"> </w:t>
      </w:r>
    </w:p>
    <w:p w14:paraId="49A9642B" w14:textId="77777777" w:rsidR="003230F5" w:rsidRPr="00CE2B86" w:rsidRDefault="003230F5" w:rsidP="00CE2B86">
      <w:pPr>
        <w:jc w:val="both"/>
        <w:rPr>
          <w:sz w:val="28"/>
          <w:rtl/>
        </w:rPr>
      </w:pPr>
      <w:r w:rsidRPr="00CE2B86">
        <w:rPr>
          <w:rFonts w:hint="cs"/>
          <w:sz w:val="28"/>
          <w:rtl/>
        </w:rPr>
        <w:t xml:space="preserve">حال به بیان روایاتی می پردازیم که دال بر افضلیت تسبیح هستند. روایات متعدده ای هستند که اگر دلالت این ها تمام باشد، (استفاضه دارند) می توانند دال بر استحباب تسبیحات اربعه شوند به صورتی که سنت قطعیه و خبر مشهور شود، یعنی خبر قطعی الصدور شوند و مقدم بر روایات دال بر افضلیت فاتحۀ الکتاب می شوند. استفاضه دارند؛ یعنی آنقدر عدد زیاد است که ما علم به صدور برخی از آن پیدا می کنیم. روایت اول چنین است: </w:t>
      </w:r>
    </w:p>
    <w:p w14:paraId="0274B378" w14:textId="45438C69" w:rsidR="003230F5" w:rsidRPr="000629AB" w:rsidRDefault="003230F5" w:rsidP="000629AB">
      <w:pPr>
        <w:pStyle w:val="ListParagraph"/>
        <w:jc w:val="both"/>
        <w:rPr>
          <w:sz w:val="28"/>
          <w:rtl/>
        </w:rPr>
      </w:pPr>
      <w:r w:rsidRPr="000629AB">
        <w:rPr>
          <w:rFonts w:hint="cs"/>
          <w:sz w:val="28"/>
          <w:rtl/>
        </w:rPr>
        <w:t>«</w:t>
      </w:r>
      <w:r w:rsidR="000629AB" w:rsidRPr="000629AB">
        <w:rPr>
          <w:rtl/>
        </w:rPr>
        <w:t xml:space="preserve"> </w:t>
      </w:r>
      <w:r w:rsidR="000629AB" w:rsidRPr="000629AB">
        <w:rPr>
          <w:sz w:val="28"/>
          <w:rtl/>
        </w:rPr>
        <w:t xml:space="preserve">وَ رَوَى عُمَرُ بْنُ أُذَيْنَةَ عَنْ زُرَارَةَ عَنْ </w:t>
      </w:r>
      <w:r w:rsidR="000629AB" w:rsidRPr="000629AB">
        <w:rPr>
          <w:color w:val="008000"/>
          <w:sz w:val="28"/>
          <w:rtl/>
        </w:rPr>
        <w:t>أَبِي جَعْفَرٍ ع قَالَ: إِذَا أَدْرَكَ الرَّجُلُ بَعْضَ الصَّلَاةِ وَ فَاتَهُ بَعْضٌ خَلْفَ إِمَامٍ يَحْتَسِبُ بِالصَّلَاةِ خَلْفَهُ جَعَلَ مَا أَدْرَكَ أَوَّلَ صَلَاتِهِ إِنْ أَدْرَكَ مِنَ الظُّهْرِ أَوِ الْعَصْرِ أَوِ الْعِشَاءِ الْآخِرَةِ رَكْعَتَيْنِ وَ فَاتَتْهُ رَكْعَتَانِ قَرَأَ فِي كُلِّ رَكْعَةٍ مِمَّا أَدْرَكَ خَلْفَ الْإِمَامِ فِي نَفْسِهِ بِأُمِّ الْكِتَابِ- فَإِذَا سَلَّمَ الْإِمَامُ قَامَ فَصَلَّى الْأَخِيرَتَيْنِ لَا يَقْرَأُ فِيهِمَا إِنَّمَا هُوَ تَسْبِيحٌ وَ تَهْلِيلٌ وَ دُعَاءٌ لَيْسَ فِيهِمَا قِرَاءَةٌ وَ إِنْ أَدْرَكَ رَكْعَةً قَرَأَ فِيهَا خَلْفَ الْإِمَامِ فَإِذَا سَلَّمَ الْإِمَامُ قَامَ فَقَرَأَ أُمَّ الْكِتَابِ- ثُمَّ قَعَدَ فَتَشَهَّدَ ثُمَّ قَامَ فَصَلَّى رَكْعَتَيْنِ لَيْسَ فِيهِمَا قِرَاءَةٌ</w:t>
      </w:r>
      <w:r w:rsidR="000629AB" w:rsidRPr="000629AB">
        <w:rPr>
          <w:rFonts w:hint="cs"/>
          <w:sz w:val="28"/>
          <w:rtl/>
        </w:rPr>
        <w:t>»</w:t>
      </w:r>
      <w:r w:rsidR="000629AB">
        <w:rPr>
          <w:rStyle w:val="FootnoteReference"/>
          <w:sz w:val="28"/>
          <w:rtl/>
        </w:rPr>
        <w:footnoteReference w:id="13"/>
      </w:r>
    </w:p>
    <w:p w14:paraId="5215C102" w14:textId="25C5EEF6" w:rsidR="003230F5" w:rsidRPr="00CE2B86" w:rsidRDefault="003230F5" w:rsidP="00CE2B86">
      <w:pPr>
        <w:jc w:val="both"/>
        <w:rPr>
          <w:sz w:val="28"/>
          <w:rtl/>
        </w:rPr>
      </w:pPr>
      <w:r w:rsidRPr="00CE2B86">
        <w:rPr>
          <w:rFonts w:hint="cs"/>
          <w:sz w:val="28"/>
          <w:rtl/>
        </w:rPr>
        <w:t>گفته  می شود که امام در رکعت سوم و چهارم فرموده است «</w:t>
      </w:r>
      <w:r w:rsidR="000629AB" w:rsidRPr="000629AB">
        <w:rPr>
          <w:color w:val="008000"/>
          <w:sz w:val="28"/>
          <w:rtl/>
        </w:rPr>
        <w:t>فَصَلَّى الْأَخِيرَتَيْنِ لَا يَقْرَأُ فِيهِمَا إِنَّمَا هُوَ تَسْبِيحٌ وَ تَهْلِيلٌ وَ دُعَاءٌ لَيْسَ فِيهِمَا قِرَاءَةٌ</w:t>
      </w:r>
      <w:r w:rsidR="000629AB" w:rsidRPr="00CE2B86">
        <w:rPr>
          <w:rFonts w:hint="cs"/>
          <w:sz w:val="28"/>
          <w:rtl/>
        </w:rPr>
        <w:t xml:space="preserve"> </w:t>
      </w:r>
      <w:r w:rsidRPr="00CE2B86">
        <w:rPr>
          <w:rFonts w:hint="cs"/>
          <w:sz w:val="28"/>
          <w:rtl/>
        </w:rPr>
        <w:t xml:space="preserve">» این تعبیر حمل بر افضلیت تسبیحات اربعه می شود اگر گفته نشود که واجب است. </w:t>
      </w:r>
    </w:p>
    <w:p w14:paraId="279A4F55" w14:textId="7A8EB6CB" w:rsidR="003230F5" w:rsidRPr="00CE2B86" w:rsidRDefault="003230F5" w:rsidP="00CE2B86">
      <w:pPr>
        <w:jc w:val="both"/>
        <w:rPr>
          <w:sz w:val="28"/>
          <w:rtl/>
        </w:rPr>
      </w:pPr>
      <w:r w:rsidRPr="00CE2B86">
        <w:rPr>
          <w:rFonts w:hint="cs"/>
          <w:sz w:val="28"/>
          <w:rtl/>
        </w:rPr>
        <w:t xml:space="preserve">جواب این روایت این است که امام علیه السلام شاید ناظر به این مطلب هستند که مبادا مثل عامه رکعت سوم که اقتداء می کنید بگویید رکعت سوم است، رکعت چهارم را هم بعدش بخوانید و بگویید حالا رکعت اول و دوم را می خوانم، امام می فرمایند: این کار درست نیست. کسی که دیر آمده همان رکعت اول را اول باید بخواند و رکعت دوم را دوم بخواند، اینطور بیان کرده اند که مبادا مثل عامه بگویید که این رکعت اول و دوم من است و با تأخیر دارم می خوانم. اما اینکه در رکعت سوم و چهارم چه باید بکند، در جای دیگر حکم آن بیان شده است؛ لذا دلالت این روایت مشکل می شود. در جلسه آینده به بررسی سایر روایات می پردازیم. </w:t>
      </w:r>
    </w:p>
    <w:p w14:paraId="65E2460B" w14:textId="77777777" w:rsidR="003230F5" w:rsidRDefault="003230F5" w:rsidP="003230F5">
      <w:pPr>
        <w:pStyle w:val="ListParagraph"/>
        <w:ind w:left="587"/>
        <w:jc w:val="both"/>
        <w:rPr>
          <w:rFonts w:cs="B Badr"/>
          <w:sz w:val="28"/>
          <w:rtl/>
        </w:rPr>
      </w:pPr>
    </w:p>
    <w:p w14:paraId="34A60FDB" w14:textId="77777777" w:rsidR="003230F5" w:rsidRDefault="003230F5" w:rsidP="003230F5">
      <w:pPr>
        <w:pStyle w:val="ListParagraph"/>
        <w:ind w:left="587"/>
        <w:jc w:val="both"/>
        <w:rPr>
          <w:rFonts w:cs="B Badr"/>
          <w:sz w:val="28"/>
          <w:rtl/>
        </w:rPr>
      </w:pPr>
    </w:p>
    <w:p w14:paraId="61BB01B3" w14:textId="77777777" w:rsidR="003230F5" w:rsidRDefault="003230F5" w:rsidP="003230F5">
      <w:pPr>
        <w:pStyle w:val="ListParagraph"/>
        <w:ind w:left="587"/>
        <w:jc w:val="both"/>
        <w:rPr>
          <w:rFonts w:cs="B Badr"/>
          <w:sz w:val="28"/>
          <w:rtl/>
        </w:rPr>
      </w:pPr>
    </w:p>
    <w:p w14:paraId="5E3D1242" w14:textId="77777777" w:rsidR="003230F5" w:rsidRDefault="003230F5" w:rsidP="003230F5">
      <w:pPr>
        <w:pStyle w:val="ListParagraph"/>
        <w:ind w:left="587"/>
        <w:jc w:val="both"/>
        <w:rPr>
          <w:rFonts w:cs="B Badr"/>
          <w:sz w:val="28"/>
          <w:rtl/>
        </w:rPr>
      </w:pPr>
    </w:p>
    <w:p w14:paraId="67F24CD5" w14:textId="77777777" w:rsidR="003230F5" w:rsidRDefault="003230F5" w:rsidP="003230F5">
      <w:pPr>
        <w:pStyle w:val="ListParagraph"/>
        <w:ind w:left="587"/>
        <w:jc w:val="both"/>
        <w:rPr>
          <w:rFonts w:cs="B Badr"/>
          <w:sz w:val="28"/>
          <w:rtl/>
        </w:rPr>
      </w:pPr>
    </w:p>
    <w:p w14:paraId="557A85EF" w14:textId="77777777" w:rsidR="003230F5" w:rsidRDefault="003230F5" w:rsidP="003230F5">
      <w:pPr>
        <w:pStyle w:val="ListParagraph"/>
        <w:ind w:left="587"/>
        <w:jc w:val="both"/>
        <w:rPr>
          <w:rFonts w:cs="B Badr"/>
          <w:sz w:val="28"/>
          <w:rtl/>
        </w:rPr>
      </w:pPr>
    </w:p>
    <w:p w14:paraId="5870F3A5" w14:textId="77777777" w:rsidR="003230F5" w:rsidRDefault="003230F5" w:rsidP="003230F5">
      <w:pPr>
        <w:pStyle w:val="ListParagraph"/>
        <w:ind w:left="587"/>
        <w:jc w:val="both"/>
        <w:rPr>
          <w:rFonts w:cs="B Badr"/>
          <w:sz w:val="28"/>
          <w:rtl/>
        </w:rPr>
      </w:pPr>
    </w:p>
    <w:p w14:paraId="003FE846" w14:textId="77777777" w:rsidR="003230F5" w:rsidRDefault="003230F5" w:rsidP="003230F5">
      <w:pPr>
        <w:pStyle w:val="ListParagraph"/>
        <w:ind w:left="587"/>
        <w:jc w:val="both"/>
        <w:rPr>
          <w:rFonts w:cs="B Badr"/>
          <w:sz w:val="28"/>
          <w:rtl/>
        </w:rPr>
      </w:pPr>
    </w:p>
    <w:p w14:paraId="2EBE650D" w14:textId="77777777" w:rsidR="003230F5" w:rsidRDefault="003230F5" w:rsidP="003230F5">
      <w:pPr>
        <w:pStyle w:val="ListParagraph"/>
        <w:ind w:left="587"/>
        <w:jc w:val="both"/>
        <w:rPr>
          <w:rFonts w:cs="B Badr"/>
          <w:sz w:val="28"/>
          <w:rtl/>
        </w:rPr>
      </w:pPr>
    </w:p>
    <w:p w14:paraId="5937703A" w14:textId="77777777" w:rsidR="003230F5" w:rsidRDefault="003230F5" w:rsidP="003230F5">
      <w:pPr>
        <w:pStyle w:val="ListParagraph"/>
        <w:ind w:left="587"/>
        <w:jc w:val="both"/>
        <w:rPr>
          <w:rFonts w:cs="B Badr"/>
          <w:sz w:val="28"/>
          <w:rtl/>
        </w:rPr>
      </w:pPr>
    </w:p>
    <w:p w14:paraId="3ED93464" w14:textId="77777777" w:rsidR="003230F5" w:rsidRDefault="003230F5" w:rsidP="003230F5">
      <w:pPr>
        <w:pStyle w:val="ListParagraph"/>
        <w:ind w:left="587"/>
        <w:jc w:val="both"/>
        <w:rPr>
          <w:rFonts w:cs="B Badr"/>
          <w:sz w:val="28"/>
          <w:rtl/>
        </w:rPr>
      </w:pPr>
    </w:p>
    <w:p w14:paraId="2DBBB992" w14:textId="77777777" w:rsidR="003230F5" w:rsidRDefault="003230F5" w:rsidP="003230F5">
      <w:pPr>
        <w:jc w:val="both"/>
        <w:rPr>
          <w:sz w:val="28"/>
          <w:rtl/>
        </w:rPr>
      </w:pPr>
    </w:p>
    <w:p w14:paraId="15CAD655" w14:textId="77777777" w:rsidR="003230F5" w:rsidRDefault="003230F5" w:rsidP="003230F5">
      <w:pPr>
        <w:jc w:val="both"/>
        <w:rPr>
          <w:sz w:val="28"/>
          <w:rtl/>
        </w:rPr>
      </w:pPr>
    </w:p>
    <w:p w14:paraId="218D2883" w14:textId="77777777" w:rsidR="003230F5" w:rsidRDefault="003230F5" w:rsidP="003230F5">
      <w:pPr>
        <w:jc w:val="both"/>
        <w:rPr>
          <w:sz w:val="28"/>
          <w:rtl/>
        </w:rPr>
      </w:pPr>
    </w:p>
    <w:p w14:paraId="3F57F4D1" w14:textId="77777777" w:rsidR="003230F5" w:rsidRDefault="003230F5" w:rsidP="003230F5">
      <w:pPr>
        <w:jc w:val="both"/>
        <w:rPr>
          <w:sz w:val="28"/>
          <w:rtl/>
        </w:rPr>
      </w:pPr>
    </w:p>
    <w:p w14:paraId="2C57DDDA" w14:textId="77777777" w:rsidR="003230F5" w:rsidRDefault="003230F5" w:rsidP="003230F5">
      <w:pPr>
        <w:jc w:val="both"/>
        <w:rPr>
          <w:sz w:val="28"/>
          <w:rtl/>
        </w:rPr>
      </w:pPr>
    </w:p>
    <w:bookmarkEnd w:id="23"/>
    <w:p w14:paraId="41E6CB90" w14:textId="77777777" w:rsidR="003230F5" w:rsidRDefault="003230F5" w:rsidP="003230F5">
      <w:pPr>
        <w:jc w:val="both"/>
        <w:rPr>
          <w:sz w:val="28"/>
          <w:rtl/>
        </w:rPr>
      </w:pPr>
    </w:p>
    <w:p w14:paraId="6F3E4286" w14:textId="77777777" w:rsidR="002C3334" w:rsidRDefault="002C3334" w:rsidP="00BC7D55">
      <w:pPr>
        <w:jc w:val="both"/>
        <w:rPr>
          <w:rtl/>
        </w:rPr>
      </w:pPr>
    </w:p>
    <w:sectPr w:rsidR="002C3334"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ACF17" w14:textId="77777777" w:rsidR="00636422" w:rsidRDefault="00636422" w:rsidP="008B750B">
      <w:pPr>
        <w:spacing w:line="240" w:lineRule="auto"/>
      </w:pPr>
      <w:r>
        <w:separator/>
      </w:r>
    </w:p>
  </w:endnote>
  <w:endnote w:type="continuationSeparator" w:id="0">
    <w:p w14:paraId="03B955B4" w14:textId="77777777" w:rsidR="00636422" w:rsidRDefault="0063642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377ABC44-3290-4D5B-BAD9-40DBDCF0967C}"/>
  </w:font>
  <w:font w:name="B Badr">
    <w:panose1 w:val="00000400000000000000"/>
    <w:charset w:val="B2"/>
    <w:family w:val="auto"/>
    <w:pitch w:val="variable"/>
    <w:sig w:usb0="00002001" w:usb1="80000000" w:usb2="00000008" w:usb3="00000000" w:csb0="00000040" w:csb1="00000000"/>
    <w:embedRegular r:id="rId2" w:fontKey="{A7864041-793E-4898-A297-8E047D56DC0D}"/>
    <w:embedBold r:id="rId3" w:fontKey="{DA2497A2-9530-41B0-AFDD-AE54673A4F33}"/>
    <w:embedBoldItalic r:id="rId4" w:fontKey="{9214E97F-DED3-4599-9868-31BB7B12472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5" w:fontKey="{C1B9E8B6-6021-49A3-B0A6-5A3FB627B1FB}"/>
    <w:embedBold r:id="rId6" w:fontKey="{02C145FA-9B5E-4DF8-BA56-5290A622C102}"/>
  </w:font>
  <w:font w:name="B Lotus">
    <w:panose1 w:val="00000400000000000000"/>
    <w:charset w:val="B2"/>
    <w:family w:val="auto"/>
    <w:pitch w:val="variable"/>
    <w:sig w:usb0="00002001" w:usb1="80000000" w:usb2="00000008" w:usb3="00000000" w:csb0="00000040" w:csb1="00000000"/>
    <w:embedRegular r:id="rId7" w:fontKey="{870EEFDC-DA30-4B56-9A54-93C98C0BFDF3}"/>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178AB" w:rsidRPr="005178AB">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39" w:name="BokAdres"/>
          <w:bookmarkEnd w:id="39"/>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2107E" w14:textId="77777777" w:rsidR="00636422" w:rsidRDefault="00636422" w:rsidP="008B750B">
      <w:pPr>
        <w:spacing w:line="240" w:lineRule="auto"/>
      </w:pPr>
      <w:r>
        <w:separator/>
      </w:r>
    </w:p>
  </w:footnote>
  <w:footnote w:type="continuationSeparator" w:id="0">
    <w:p w14:paraId="7D6FF6CC" w14:textId="77777777" w:rsidR="00636422" w:rsidRDefault="00636422" w:rsidP="008B750B">
      <w:pPr>
        <w:spacing w:line="240" w:lineRule="auto"/>
      </w:pPr>
      <w:r>
        <w:continuationSeparator/>
      </w:r>
    </w:p>
  </w:footnote>
  <w:footnote w:id="1">
    <w:p w14:paraId="101C0529" w14:textId="079241B3" w:rsidR="00B04AA4" w:rsidRPr="006E43FF" w:rsidRDefault="00B04AA4" w:rsidP="00B04AA4">
      <w:pPr>
        <w:pStyle w:val="FootnoteText"/>
        <w:jc w:val="both"/>
      </w:pPr>
      <w:r w:rsidRPr="006E43FF">
        <w:footnoteRef/>
      </w:r>
      <w:r w:rsidRPr="006E43FF">
        <w:rPr>
          <w:rtl/>
        </w:rPr>
        <w:t xml:space="preserve"> </w:t>
      </w:r>
      <w:hyperlink r:id="rId1" w:history="1">
        <w:r w:rsidRPr="006E43FF">
          <w:rPr>
            <w:rStyle w:val="Hyperlink"/>
            <w:rtl/>
          </w:rPr>
          <w:t>الکاف</w:t>
        </w:r>
        <w:r w:rsidRPr="006E43FF">
          <w:rPr>
            <w:rStyle w:val="Hyperlink"/>
            <w:rFonts w:hint="cs"/>
            <w:rtl/>
          </w:rPr>
          <w:t>ی</w:t>
        </w:r>
        <w:r w:rsidRPr="006E43FF">
          <w:rPr>
            <w:rStyle w:val="Hyperlink"/>
            <w:rFonts w:hint="eastAsia"/>
            <w:rtl/>
          </w:rPr>
          <w:t>،</w:t>
        </w:r>
        <w:r w:rsidRPr="006E43FF">
          <w:rPr>
            <w:rStyle w:val="Hyperlink"/>
            <w:rtl/>
          </w:rPr>
          <w:t xml:space="preserve"> محمد بن </w:t>
        </w:r>
        <w:r w:rsidRPr="006E43FF">
          <w:rPr>
            <w:rStyle w:val="Hyperlink"/>
            <w:rFonts w:hint="cs"/>
            <w:rtl/>
          </w:rPr>
          <w:t>ی</w:t>
        </w:r>
        <w:r w:rsidRPr="006E43FF">
          <w:rPr>
            <w:rStyle w:val="Hyperlink"/>
            <w:rFonts w:hint="eastAsia"/>
            <w:rtl/>
          </w:rPr>
          <w:t>عقوب</w:t>
        </w:r>
        <w:r w:rsidRPr="006E43FF">
          <w:rPr>
            <w:rStyle w:val="Hyperlink"/>
            <w:rtl/>
          </w:rPr>
          <w:t xml:space="preserve"> کل</w:t>
        </w:r>
        <w:r w:rsidRPr="006E43FF">
          <w:rPr>
            <w:rStyle w:val="Hyperlink"/>
            <w:rFonts w:hint="cs"/>
            <w:rtl/>
          </w:rPr>
          <w:t>ی</w:t>
        </w:r>
        <w:r w:rsidRPr="006E43FF">
          <w:rPr>
            <w:rStyle w:val="Hyperlink"/>
            <w:rFonts w:hint="eastAsia"/>
            <w:rtl/>
          </w:rPr>
          <w:t>ن</w:t>
        </w:r>
        <w:r w:rsidRPr="006E43FF">
          <w:rPr>
            <w:rStyle w:val="Hyperlink"/>
            <w:rFonts w:hint="cs"/>
            <w:rtl/>
          </w:rPr>
          <w:t>ی</w:t>
        </w:r>
        <w:r w:rsidRPr="006E43FF">
          <w:rPr>
            <w:rStyle w:val="Hyperlink"/>
            <w:rFonts w:hint="eastAsia"/>
            <w:rtl/>
          </w:rPr>
          <w:t>،</w:t>
        </w:r>
        <w:r w:rsidRPr="006E43FF">
          <w:rPr>
            <w:rStyle w:val="Hyperlink"/>
            <w:rtl/>
          </w:rPr>
          <w:t xml:space="preserve"> ج3، ص319.</w:t>
        </w:r>
      </w:hyperlink>
    </w:p>
  </w:footnote>
  <w:footnote w:id="2">
    <w:p w14:paraId="48AD3A38" w14:textId="2E5B97EC" w:rsidR="00B04AA4" w:rsidRPr="00F8327F" w:rsidRDefault="00B04AA4" w:rsidP="00B04AA4">
      <w:pPr>
        <w:pStyle w:val="FootnoteText"/>
        <w:jc w:val="both"/>
      </w:pPr>
      <w:r w:rsidRPr="00F8327F">
        <w:footnoteRef/>
      </w:r>
      <w:r w:rsidRPr="00F8327F">
        <w:rPr>
          <w:rtl/>
        </w:rPr>
        <w:t xml:space="preserve"> </w:t>
      </w:r>
      <w:hyperlink r:id="rId2" w:history="1">
        <w:r w:rsidRPr="00F8327F">
          <w:rPr>
            <w:rStyle w:val="Hyperlink"/>
            <w:rtl/>
          </w:rPr>
          <w:t>تهذ</w:t>
        </w:r>
        <w:r w:rsidRPr="00F8327F">
          <w:rPr>
            <w:rStyle w:val="Hyperlink"/>
            <w:rFonts w:hint="cs"/>
            <w:rtl/>
          </w:rPr>
          <w:t>ی</w:t>
        </w:r>
        <w:r w:rsidRPr="00F8327F">
          <w:rPr>
            <w:rStyle w:val="Hyperlink"/>
            <w:rFonts w:hint="eastAsia"/>
            <w:rtl/>
          </w:rPr>
          <w:t>ب</w:t>
        </w:r>
        <w:r w:rsidRPr="00F8327F">
          <w:rPr>
            <w:rStyle w:val="Hyperlink"/>
            <w:rtl/>
          </w:rPr>
          <w:t xml:space="preserve"> الاحکام، ش</w:t>
        </w:r>
        <w:r w:rsidRPr="00F8327F">
          <w:rPr>
            <w:rStyle w:val="Hyperlink"/>
            <w:rFonts w:hint="cs"/>
            <w:rtl/>
          </w:rPr>
          <w:t>ی</w:t>
        </w:r>
        <w:r w:rsidRPr="00F8327F">
          <w:rPr>
            <w:rStyle w:val="Hyperlink"/>
            <w:rFonts w:hint="eastAsia"/>
            <w:rtl/>
          </w:rPr>
          <w:t>خ</w:t>
        </w:r>
        <w:r w:rsidRPr="00F8327F">
          <w:rPr>
            <w:rStyle w:val="Hyperlink"/>
            <w:rtl/>
          </w:rPr>
          <w:t xml:space="preserve"> طوس</w:t>
        </w:r>
        <w:r w:rsidRPr="00F8327F">
          <w:rPr>
            <w:rStyle w:val="Hyperlink"/>
            <w:rFonts w:hint="cs"/>
            <w:rtl/>
          </w:rPr>
          <w:t>ی</w:t>
        </w:r>
        <w:r w:rsidRPr="00F8327F">
          <w:rPr>
            <w:rStyle w:val="Hyperlink"/>
            <w:rFonts w:hint="eastAsia"/>
            <w:rtl/>
          </w:rPr>
          <w:t>،</w:t>
        </w:r>
        <w:r w:rsidRPr="00F8327F">
          <w:rPr>
            <w:rStyle w:val="Hyperlink"/>
            <w:rtl/>
          </w:rPr>
          <w:t xml:space="preserve"> ج2، ص99.</w:t>
        </w:r>
      </w:hyperlink>
    </w:p>
  </w:footnote>
  <w:footnote w:id="3">
    <w:p w14:paraId="71596B5A" w14:textId="5F6980E7" w:rsidR="00B04AA4" w:rsidRPr="004C6C9B" w:rsidRDefault="00B04AA4" w:rsidP="00B04AA4">
      <w:pPr>
        <w:pStyle w:val="FootnoteText"/>
      </w:pPr>
      <w:r w:rsidRPr="004C6C9B">
        <w:footnoteRef/>
      </w:r>
      <w:r w:rsidRPr="004C6C9B">
        <w:rPr>
          <w:rtl/>
        </w:rPr>
        <w:t xml:space="preserve"> </w:t>
      </w:r>
      <w:hyperlink r:id="rId3" w:history="1">
        <w:r w:rsidRPr="004C6C9B">
          <w:rPr>
            <w:rStyle w:val="Hyperlink"/>
            <w:rtl/>
          </w:rPr>
          <w:t xml:space="preserve">من لا </w:t>
        </w:r>
        <w:r w:rsidRPr="004C6C9B">
          <w:rPr>
            <w:rStyle w:val="Hyperlink"/>
            <w:rFonts w:hint="cs"/>
            <w:rtl/>
          </w:rPr>
          <w:t>ی</w:t>
        </w:r>
        <w:r w:rsidRPr="004C6C9B">
          <w:rPr>
            <w:rStyle w:val="Hyperlink"/>
            <w:rFonts w:hint="eastAsia"/>
            <w:rtl/>
          </w:rPr>
          <w:t>حضره</w:t>
        </w:r>
        <w:r w:rsidRPr="004C6C9B">
          <w:rPr>
            <w:rStyle w:val="Hyperlink"/>
            <w:rtl/>
          </w:rPr>
          <w:t xml:space="preserve"> الفق</w:t>
        </w:r>
        <w:r w:rsidRPr="004C6C9B">
          <w:rPr>
            <w:rStyle w:val="Hyperlink"/>
            <w:rFonts w:hint="cs"/>
            <w:rtl/>
          </w:rPr>
          <w:t>ی</w:t>
        </w:r>
        <w:r w:rsidRPr="004C6C9B">
          <w:rPr>
            <w:rStyle w:val="Hyperlink"/>
            <w:rFonts w:hint="eastAsia"/>
            <w:rtl/>
          </w:rPr>
          <w:t>ه،</w:t>
        </w:r>
        <w:r w:rsidRPr="004C6C9B">
          <w:rPr>
            <w:rStyle w:val="Hyperlink"/>
            <w:rtl/>
          </w:rPr>
          <w:t xml:space="preserve"> ش</w:t>
        </w:r>
        <w:r w:rsidRPr="004C6C9B">
          <w:rPr>
            <w:rStyle w:val="Hyperlink"/>
            <w:rFonts w:hint="cs"/>
            <w:rtl/>
          </w:rPr>
          <w:t>ی</w:t>
        </w:r>
        <w:r w:rsidRPr="004C6C9B">
          <w:rPr>
            <w:rStyle w:val="Hyperlink"/>
            <w:rFonts w:hint="eastAsia"/>
            <w:rtl/>
          </w:rPr>
          <w:t>خ</w:t>
        </w:r>
        <w:r w:rsidRPr="004C6C9B">
          <w:rPr>
            <w:rStyle w:val="Hyperlink"/>
            <w:rtl/>
          </w:rPr>
          <w:t xml:space="preserve"> صدوق، ج1، ص392.</w:t>
        </w:r>
      </w:hyperlink>
    </w:p>
  </w:footnote>
  <w:footnote w:id="4">
    <w:p w14:paraId="04475F36" w14:textId="6CA06611" w:rsidR="002D6E11" w:rsidRPr="00070198" w:rsidRDefault="002D6E11" w:rsidP="002D6E11">
      <w:pPr>
        <w:pStyle w:val="FootnoteText"/>
        <w:jc w:val="both"/>
      </w:pPr>
      <w:r w:rsidRPr="00070198">
        <w:footnoteRef/>
      </w:r>
      <w:r w:rsidRPr="00070198">
        <w:rPr>
          <w:rtl/>
        </w:rPr>
        <w:t xml:space="preserve"> </w:t>
      </w:r>
      <w:hyperlink r:id="rId4" w:history="1">
        <w:r w:rsidRPr="00070198">
          <w:rPr>
            <w:rStyle w:val="Hyperlink"/>
            <w:rtl/>
          </w:rPr>
          <w:t>تهذ</w:t>
        </w:r>
        <w:r w:rsidRPr="00070198">
          <w:rPr>
            <w:rStyle w:val="Hyperlink"/>
            <w:rFonts w:hint="cs"/>
            <w:rtl/>
          </w:rPr>
          <w:t>ی</w:t>
        </w:r>
        <w:r w:rsidRPr="00070198">
          <w:rPr>
            <w:rStyle w:val="Hyperlink"/>
            <w:rFonts w:hint="eastAsia"/>
            <w:rtl/>
          </w:rPr>
          <w:t>ب</w:t>
        </w:r>
        <w:r w:rsidRPr="00070198">
          <w:rPr>
            <w:rStyle w:val="Hyperlink"/>
            <w:rtl/>
          </w:rPr>
          <w:t xml:space="preserve"> الاحکام، ش</w:t>
        </w:r>
        <w:r w:rsidRPr="00070198">
          <w:rPr>
            <w:rStyle w:val="Hyperlink"/>
            <w:rFonts w:hint="cs"/>
            <w:rtl/>
          </w:rPr>
          <w:t>ی</w:t>
        </w:r>
        <w:r w:rsidRPr="00070198">
          <w:rPr>
            <w:rStyle w:val="Hyperlink"/>
            <w:rFonts w:hint="eastAsia"/>
            <w:rtl/>
          </w:rPr>
          <w:t>خ</w:t>
        </w:r>
        <w:r w:rsidRPr="00070198">
          <w:rPr>
            <w:rStyle w:val="Hyperlink"/>
            <w:rtl/>
          </w:rPr>
          <w:t xml:space="preserve"> طوس</w:t>
        </w:r>
        <w:r w:rsidRPr="00070198">
          <w:rPr>
            <w:rStyle w:val="Hyperlink"/>
            <w:rFonts w:hint="cs"/>
            <w:rtl/>
          </w:rPr>
          <w:t>ی</w:t>
        </w:r>
        <w:r w:rsidRPr="00070198">
          <w:rPr>
            <w:rStyle w:val="Hyperlink"/>
            <w:rFonts w:hint="eastAsia"/>
            <w:rtl/>
          </w:rPr>
          <w:t>،</w:t>
        </w:r>
        <w:r w:rsidRPr="00070198">
          <w:rPr>
            <w:rStyle w:val="Hyperlink"/>
            <w:rtl/>
          </w:rPr>
          <w:t xml:space="preserve"> ج2، ص98.</w:t>
        </w:r>
      </w:hyperlink>
    </w:p>
  </w:footnote>
  <w:footnote w:id="5">
    <w:p w14:paraId="1F7A0D5E" w14:textId="2D741EDD" w:rsidR="00A108A6" w:rsidRPr="00B62C96" w:rsidRDefault="00A108A6" w:rsidP="00A108A6">
      <w:pPr>
        <w:pStyle w:val="FootnoteText"/>
      </w:pPr>
      <w:r w:rsidRPr="00B62C96">
        <w:footnoteRef/>
      </w:r>
      <w:r w:rsidRPr="00B62C96">
        <w:rPr>
          <w:rtl/>
        </w:rPr>
        <w:t xml:space="preserve"> </w:t>
      </w:r>
      <w:hyperlink r:id="rId5" w:history="1">
        <w:r w:rsidRPr="00B62C96">
          <w:rPr>
            <w:rStyle w:val="Hyperlink"/>
            <w:rFonts w:hint="eastAsia"/>
            <w:rtl/>
          </w:rPr>
          <w:t>تهذ</w:t>
        </w:r>
        <w:r w:rsidRPr="00B62C96">
          <w:rPr>
            <w:rStyle w:val="Hyperlink"/>
            <w:rFonts w:hint="cs"/>
            <w:rtl/>
          </w:rPr>
          <w:t>ی</w:t>
        </w:r>
        <w:r w:rsidRPr="00B62C96">
          <w:rPr>
            <w:rStyle w:val="Hyperlink"/>
            <w:rFonts w:hint="eastAsia"/>
            <w:rtl/>
          </w:rPr>
          <w:t>ب</w:t>
        </w:r>
        <w:r w:rsidRPr="00B62C96">
          <w:rPr>
            <w:rStyle w:val="Hyperlink"/>
            <w:rtl/>
          </w:rPr>
          <w:t xml:space="preserve"> الاحکام، ش</w:t>
        </w:r>
        <w:r w:rsidRPr="00B62C96">
          <w:rPr>
            <w:rStyle w:val="Hyperlink"/>
            <w:rFonts w:hint="cs"/>
            <w:rtl/>
          </w:rPr>
          <w:t>ی</w:t>
        </w:r>
        <w:r w:rsidRPr="00B62C96">
          <w:rPr>
            <w:rStyle w:val="Hyperlink"/>
            <w:rFonts w:hint="eastAsia"/>
            <w:rtl/>
          </w:rPr>
          <w:t>خ</w:t>
        </w:r>
        <w:r w:rsidRPr="00B62C96">
          <w:rPr>
            <w:rStyle w:val="Hyperlink"/>
            <w:rtl/>
          </w:rPr>
          <w:t xml:space="preserve"> طوس</w:t>
        </w:r>
        <w:r w:rsidRPr="00B62C96">
          <w:rPr>
            <w:rStyle w:val="Hyperlink"/>
            <w:rFonts w:hint="cs"/>
            <w:rtl/>
          </w:rPr>
          <w:t>ی</w:t>
        </w:r>
        <w:r w:rsidRPr="00B62C96">
          <w:rPr>
            <w:rStyle w:val="Hyperlink"/>
            <w:rFonts w:hint="eastAsia"/>
            <w:rtl/>
          </w:rPr>
          <w:t>،</w:t>
        </w:r>
        <w:r w:rsidRPr="00B62C96">
          <w:rPr>
            <w:rStyle w:val="Hyperlink"/>
            <w:rtl/>
          </w:rPr>
          <w:t xml:space="preserve"> ج3، ص275.</w:t>
        </w:r>
      </w:hyperlink>
    </w:p>
  </w:footnote>
  <w:footnote w:id="6">
    <w:p w14:paraId="77D231AB" w14:textId="1DF06A12" w:rsidR="00A108A6" w:rsidRPr="004C6C9B" w:rsidRDefault="00A108A6" w:rsidP="00A108A6">
      <w:pPr>
        <w:pStyle w:val="FootnoteText"/>
      </w:pPr>
      <w:r w:rsidRPr="004C6C9B">
        <w:footnoteRef/>
      </w:r>
      <w:r w:rsidRPr="004C6C9B">
        <w:rPr>
          <w:rtl/>
        </w:rPr>
        <w:t xml:space="preserve"> </w:t>
      </w:r>
      <w:hyperlink r:id="rId6" w:history="1">
        <w:r w:rsidRPr="004C6C9B">
          <w:rPr>
            <w:rStyle w:val="Hyperlink"/>
            <w:rtl/>
          </w:rPr>
          <w:t xml:space="preserve">من لا </w:t>
        </w:r>
        <w:r w:rsidRPr="004C6C9B">
          <w:rPr>
            <w:rStyle w:val="Hyperlink"/>
            <w:rFonts w:hint="cs"/>
            <w:rtl/>
          </w:rPr>
          <w:t>ی</w:t>
        </w:r>
        <w:r w:rsidRPr="004C6C9B">
          <w:rPr>
            <w:rStyle w:val="Hyperlink"/>
            <w:rFonts w:hint="eastAsia"/>
            <w:rtl/>
          </w:rPr>
          <w:t>حضره</w:t>
        </w:r>
        <w:r w:rsidRPr="004C6C9B">
          <w:rPr>
            <w:rStyle w:val="Hyperlink"/>
            <w:rtl/>
          </w:rPr>
          <w:t xml:space="preserve"> الفق</w:t>
        </w:r>
        <w:r w:rsidRPr="004C6C9B">
          <w:rPr>
            <w:rStyle w:val="Hyperlink"/>
            <w:rFonts w:hint="cs"/>
            <w:rtl/>
          </w:rPr>
          <w:t>ی</w:t>
        </w:r>
        <w:r w:rsidRPr="004C6C9B">
          <w:rPr>
            <w:rStyle w:val="Hyperlink"/>
            <w:rFonts w:hint="eastAsia"/>
            <w:rtl/>
          </w:rPr>
          <w:t>ه،</w:t>
        </w:r>
        <w:r w:rsidRPr="004C6C9B">
          <w:rPr>
            <w:rStyle w:val="Hyperlink"/>
            <w:rtl/>
          </w:rPr>
          <w:t xml:space="preserve"> ش</w:t>
        </w:r>
        <w:r w:rsidRPr="004C6C9B">
          <w:rPr>
            <w:rStyle w:val="Hyperlink"/>
            <w:rFonts w:hint="cs"/>
            <w:rtl/>
          </w:rPr>
          <w:t>ی</w:t>
        </w:r>
        <w:r w:rsidRPr="004C6C9B">
          <w:rPr>
            <w:rStyle w:val="Hyperlink"/>
            <w:rFonts w:hint="eastAsia"/>
            <w:rtl/>
          </w:rPr>
          <w:t>خ</w:t>
        </w:r>
        <w:r w:rsidRPr="004C6C9B">
          <w:rPr>
            <w:rStyle w:val="Hyperlink"/>
            <w:rtl/>
          </w:rPr>
          <w:t xml:space="preserve"> صدوق، ج1، ص392.</w:t>
        </w:r>
      </w:hyperlink>
    </w:p>
  </w:footnote>
  <w:footnote w:id="7">
    <w:p w14:paraId="2E6DECC3" w14:textId="2E403002" w:rsidR="00D61F59" w:rsidRPr="00D61F59" w:rsidRDefault="00D61F59" w:rsidP="00D61F59">
      <w:pPr>
        <w:pStyle w:val="FootnoteText"/>
      </w:pPr>
      <w:r w:rsidRPr="00D61F59">
        <w:footnoteRef/>
      </w:r>
      <w:r w:rsidRPr="00D61F59">
        <w:rPr>
          <w:rtl/>
        </w:rPr>
        <w:t xml:space="preserve"> </w:t>
      </w:r>
      <w:hyperlink r:id="rId7" w:history="1">
        <w:r w:rsidRPr="00D61F59">
          <w:rPr>
            <w:rStyle w:val="Hyperlink"/>
            <w:rtl/>
          </w:rPr>
          <w:t xml:space="preserve">من لا </w:t>
        </w:r>
        <w:r w:rsidRPr="00D61F59">
          <w:rPr>
            <w:rStyle w:val="Hyperlink"/>
            <w:rFonts w:hint="cs"/>
            <w:rtl/>
          </w:rPr>
          <w:t>ی</w:t>
        </w:r>
        <w:r w:rsidRPr="00D61F59">
          <w:rPr>
            <w:rStyle w:val="Hyperlink"/>
            <w:rFonts w:hint="eastAsia"/>
            <w:rtl/>
          </w:rPr>
          <w:t>حضره</w:t>
        </w:r>
        <w:r w:rsidRPr="00D61F59">
          <w:rPr>
            <w:rStyle w:val="Hyperlink"/>
            <w:rtl/>
          </w:rPr>
          <w:t xml:space="preserve"> الفق</w:t>
        </w:r>
        <w:r w:rsidRPr="00D61F59">
          <w:rPr>
            <w:rStyle w:val="Hyperlink"/>
            <w:rFonts w:hint="cs"/>
            <w:rtl/>
          </w:rPr>
          <w:t>ی</w:t>
        </w:r>
        <w:r w:rsidRPr="00D61F59">
          <w:rPr>
            <w:rStyle w:val="Hyperlink"/>
            <w:rFonts w:hint="eastAsia"/>
            <w:rtl/>
          </w:rPr>
          <w:t>ه،</w:t>
        </w:r>
        <w:r w:rsidRPr="00D61F59">
          <w:rPr>
            <w:rStyle w:val="Hyperlink"/>
            <w:rtl/>
          </w:rPr>
          <w:t xml:space="preserve"> ش</w:t>
        </w:r>
        <w:r w:rsidRPr="00D61F59">
          <w:rPr>
            <w:rStyle w:val="Hyperlink"/>
            <w:rFonts w:hint="cs"/>
            <w:rtl/>
          </w:rPr>
          <w:t>ی</w:t>
        </w:r>
        <w:r w:rsidRPr="00D61F59">
          <w:rPr>
            <w:rStyle w:val="Hyperlink"/>
            <w:rFonts w:hint="eastAsia"/>
            <w:rtl/>
          </w:rPr>
          <w:t>خ</w:t>
        </w:r>
        <w:r w:rsidRPr="00D61F59">
          <w:rPr>
            <w:rStyle w:val="Hyperlink"/>
            <w:rtl/>
          </w:rPr>
          <w:t xml:space="preserve"> صدوق، ج1، ص392.</w:t>
        </w:r>
      </w:hyperlink>
    </w:p>
  </w:footnote>
  <w:footnote w:id="8">
    <w:p w14:paraId="219E01EF" w14:textId="0B41B06D" w:rsidR="00322319" w:rsidRPr="00322319" w:rsidRDefault="00322319" w:rsidP="00322319">
      <w:pPr>
        <w:pStyle w:val="FootnoteText"/>
      </w:pPr>
      <w:r w:rsidRPr="00322319">
        <w:footnoteRef/>
      </w:r>
      <w:r w:rsidRPr="00322319">
        <w:rPr>
          <w:rtl/>
        </w:rPr>
        <w:t xml:space="preserve"> </w:t>
      </w:r>
      <w:hyperlink r:id="rId8" w:history="1">
        <w:r w:rsidRPr="00322319">
          <w:rPr>
            <w:rStyle w:val="Hyperlink"/>
            <w:rtl/>
          </w:rPr>
          <w:t>تهذ</w:t>
        </w:r>
        <w:r w:rsidRPr="00322319">
          <w:rPr>
            <w:rStyle w:val="Hyperlink"/>
            <w:rFonts w:hint="cs"/>
            <w:rtl/>
          </w:rPr>
          <w:t>ی</w:t>
        </w:r>
        <w:r w:rsidRPr="00322319">
          <w:rPr>
            <w:rStyle w:val="Hyperlink"/>
            <w:rFonts w:hint="eastAsia"/>
            <w:rtl/>
          </w:rPr>
          <w:t>ب</w:t>
        </w:r>
        <w:r w:rsidRPr="00322319">
          <w:rPr>
            <w:rStyle w:val="Hyperlink"/>
            <w:rtl/>
          </w:rPr>
          <w:t xml:space="preserve"> الاحکام، ش</w:t>
        </w:r>
        <w:r w:rsidRPr="00322319">
          <w:rPr>
            <w:rStyle w:val="Hyperlink"/>
            <w:rFonts w:hint="cs"/>
            <w:rtl/>
          </w:rPr>
          <w:t>ی</w:t>
        </w:r>
        <w:r w:rsidRPr="00322319">
          <w:rPr>
            <w:rStyle w:val="Hyperlink"/>
            <w:rFonts w:hint="eastAsia"/>
            <w:rtl/>
          </w:rPr>
          <w:t>خ</w:t>
        </w:r>
        <w:r w:rsidRPr="00322319">
          <w:rPr>
            <w:rStyle w:val="Hyperlink"/>
            <w:rtl/>
          </w:rPr>
          <w:t xml:space="preserve"> طوس</w:t>
        </w:r>
        <w:r w:rsidRPr="00322319">
          <w:rPr>
            <w:rStyle w:val="Hyperlink"/>
            <w:rFonts w:hint="cs"/>
            <w:rtl/>
          </w:rPr>
          <w:t>ی</w:t>
        </w:r>
        <w:r w:rsidRPr="00322319">
          <w:rPr>
            <w:rStyle w:val="Hyperlink"/>
            <w:rFonts w:hint="eastAsia"/>
            <w:rtl/>
          </w:rPr>
          <w:t>،</w:t>
        </w:r>
        <w:r w:rsidRPr="00322319">
          <w:rPr>
            <w:rStyle w:val="Hyperlink"/>
            <w:rtl/>
          </w:rPr>
          <w:t xml:space="preserve"> ج3، ص35.</w:t>
        </w:r>
      </w:hyperlink>
    </w:p>
  </w:footnote>
  <w:footnote w:id="9">
    <w:p w14:paraId="7148FEC0" w14:textId="6A6D9928" w:rsidR="00195C82" w:rsidRDefault="00195C82">
      <w:pPr>
        <w:pStyle w:val="FootnoteText"/>
      </w:pPr>
      <w:r>
        <w:rPr>
          <w:rStyle w:val="FootnoteReference"/>
        </w:rPr>
        <w:footnoteRef/>
      </w:r>
      <w:r>
        <w:rPr>
          <w:rtl/>
        </w:rPr>
        <w:t xml:space="preserve"> </w:t>
      </w:r>
      <w:r>
        <w:rPr>
          <w:rFonts w:hint="cs"/>
          <w:rtl/>
        </w:rPr>
        <w:t>.</w:t>
      </w:r>
      <w:r w:rsidRPr="00195C82">
        <w:rPr>
          <w:rtl/>
        </w:rPr>
        <w:t xml:space="preserve"> ‌موسوعة ابن إدر</w:t>
      </w:r>
      <w:r w:rsidRPr="00195C82">
        <w:rPr>
          <w:rFonts w:hint="cs"/>
          <w:rtl/>
        </w:rPr>
        <w:t>ی</w:t>
      </w:r>
      <w:r w:rsidRPr="00195C82">
        <w:rPr>
          <w:rFonts w:hint="eastAsia"/>
          <w:rtl/>
        </w:rPr>
        <w:t>س</w:t>
      </w:r>
      <w:r w:rsidRPr="00195C82">
        <w:rPr>
          <w:rtl/>
        </w:rPr>
        <w:t xml:space="preserve"> الحلي (مستطرفات السرائر (باب النوادر))، جلد: ۱۴، صفحه: ۱۳۰</w:t>
      </w:r>
      <w:r>
        <w:rPr>
          <w:rFonts w:hint="cs"/>
          <w:rtl/>
        </w:rPr>
        <w:t xml:space="preserve">. </w:t>
      </w:r>
    </w:p>
  </w:footnote>
  <w:footnote w:id="10">
    <w:p w14:paraId="2C19DD28" w14:textId="4F0331FC" w:rsidR="00CE2B86" w:rsidRPr="00CE2B86" w:rsidRDefault="00CE2B86" w:rsidP="00CE2B86">
      <w:pPr>
        <w:pStyle w:val="FootnoteText"/>
      </w:pPr>
      <w:r w:rsidRPr="00CE2B86">
        <w:footnoteRef/>
      </w:r>
      <w:r w:rsidRPr="00CE2B86">
        <w:rPr>
          <w:rtl/>
        </w:rPr>
        <w:t xml:space="preserve"> </w:t>
      </w:r>
      <w:hyperlink r:id="rId9" w:history="1">
        <w:r w:rsidRPr="00CE2B86">
          <w:rPr>
            <w:rStyle w:val="Hyperlink"/>
            <w:rtl/>
          </w:rPr>
          <w:t>تهذ</w:t>
        </w:r>
        <w:r w:rsidRPr="00CE2B86">
          <w:rPr>
            <w:rStyle w:val="Hyperlink"/>
            <w:rFonts w:hint="cs"/>
            <w:rtl/>
          </w:rPr>
          <w:t>ی</w:t>
        </w:r>
        <w:r w:rsidRPr="00CE2B86">
          <w:rPr>
            <w:rStyle w:val="Hyperlink"/>
            <w:rFonts w:hint="eastAsia"/>
            <w:rtl/>
          </w:rPr>
          <w:t>ب</w:t>
        </w:r>
        <w:r w:rsidRPr="00CE2B86">
          <w:rPr>
            <w:rStyle w:val="Hyperlink"/>
            <w:rtl/>
          </w:rPr>
          <w:t xml:space="preserve"> الاحکام، ش</w:t>
        </w:r>
        <w:r w:rsidRPr="00CE2B86">
          <w:rPr>
            <w:rStyle w:val="Hyperlink"/>
            <w:rFonts w:hint="cs"/>
            <w:rtl/>
          </w:rPr>
          <w:t>ی</w:t>
        </w:r>
        <w:r w:rsidRPr="00CE2B86">
          <w:rPr>
            <w:rStyle w:val="Hyperlink"/>
            <w:rFonts w:hint="eastAsia"/>
            <w:rtl/>
          </w:rPr>
          <w:t>خ</w:t>
        </w:r>
        <w:r w:rsidRPr="00CE2B86">
          <w:rPr>
            <w:rStyle w:val="Hyperlink"/>
            <w:rtl/>
          </w:rPr>
          <w:t xml:space="preserve"> طوس</w:t>
        </w:r>
        <w:r w:rsidRPr="00CE2B86">
          <w:rPr>
            <w:rStyle w:val="Hyperlink"/>
            <w:rFonts w:hint="cs"/>
            <w:rtl/>
          </w:rPr>
          <w:t>ی</w:t>
        </w:r>
        <w:r w:rsidRPr="00CE2B86">
          <w:rPr>
            <w:rStyle w:val="Hyperlink"/>
            <w:rFonts w:hint="eastAsia"/>
            <w:rtl/>
          </w:rPr>
          <w:t>،</w:t>
        </w:r>
        <w:r w:rsidRPr="00CE2B86">
          <w:rPr>
            <w:rStyle w:val="Hyperlink"/>
            <w:rtl/>
          </w:rPr>
          <w:t xml:space="preserve"> ج2، ص295.</w:t>
        </w:r>
      </w:hyperlink>
    </w:p>
  </w:footnote>
  <w:footnote w:id="11">
    <w:p w14:paraId="7DC6A8D8" w14:textId="5DA1205C" w:rsidR="00CE2B86" w:rsidRPr="00CE2B86" w:rsidRDefault="00CE2B86" w:rsidP="00CE2B86">
      <w:pPr>
        <w:pStyle w:val="FootnoteText"/>
      </w:pPr>
      <w:r w:rsidRPr="00CE2B86">
        <w:footnoteRef/>
      </w:r>
      <w:r w:rsidRPr="00CE2B86">
        <w:rPr>
          <w:rtl/>
        </w:rPr>
        <w:t xml:space="preserve"> </w:t>
      </w:r>
      <w:hyperlink r:id="rId10" w:history="1">
        <w:r w:rsidRPr="00CE2B86">
          <w:rPr>
            <w:rStyle w:val="Hyperlink"/>
            <w:rtl/>
          </w:rPr>
          <w:t>تهذ</w:t>
        </w:r>
        <w:r w:rsidRPr="00CE2B86">
          <w:rPr>
            <w:rStyle w:val="Hyperlink"/>
            <w:rFonts w:hint="cs"/>
            <w:rtl/>
          </w:rPr>
          <w:t>ی</w:t>
        </w:r>
        <w:r w:rsidRPr="00CE2B86">
          <w:rPr>
            <w:rStyle w:val="Hyperlink"/>
            <w:rFonts w:hint="eastAsia"/>
            <w:rtl/>
          </w:rPr>
          <w:t>ب</w:t>
        </w:r>
        <w:r w:rsidRPr="00CE2B86">
          <w:rPr>
            <w:rStyle w:val="Hyperlink"/>
            <w:rtl/>
          </w:rPr>
          <w:t xml:space="preserve"> الاحکام، ش</w:t>
        </w:r>
        <w:r w:rsidRPr="00CE2B86">
          <w:rPr>
            <w:rStyle w:val="Hyperlink"/>
            <w:rFonts w:hint="cs"/>
            <w:rtl/>
          </w:rPr>
          <w:t>ی</w:t>
        </w:r>
        <w:r w:rsidRPr="00CE2B86">
          <w:rPr>
            <w:rStyle w:val="Hyperlink"/>
            <w:rFonts w:hint="eastAsia"/>
            <w:rtl/>
          </w:rPr>
          <w:t>خ</w:t>
        </w:r>
        <w:r w:rsidRPr="00CE2B86">
          <w:rPr>
            <w:rStyle w:val="Hyperlink"/>
            <w:rtl/>
          </w:rPr>
          <w:t xml:space="preserve"> طوس</w:t>
        </w:r>
        <w:r w:rsidRPr="00CE2B86">
          <w:rPr>
            <w:rStyle w:val="Hyperlink"/>
            <w:rFonts w:hint="cs"/>
            <w:rtl/>
          </w:rPr>
          <w:t>ی</w:t>
        </w:r>
        <w:r w:rsidRPr="00CE2B86">
          <w:rPr>
            <w:rStyle w:val="Hyperlink"/>
            <w:rFonts w:hint="eastAsia"/>
            <w:rtl/>
          </w:rPr>
          <w:t>،</w:t>
        </w:r>
        <w:r w:rsidRPr="00CE2B86">
          <w:rPr>
            <w:rStyle w:val="Hyperlink"/>
            <w:rtl/>
          </w:rPr>
          <w:t xml:space="preserve"> ج2، ص295.</w:t>
        </w:r>
      </w:hyperlink>
    </w:p>
  </w:footnote>
  <w:footnote w:id="12">
    <w:p w14:paraId="15D592F0" w14:textId="58AF9F89" w:rsidR="00582E1D" w:rsidRPr="00582E1D" w:rsidRDefault="00582E1D" w:rsidP="00582E1D">
      <w:pPr>
        <w:pStyle w:val="FootnoteText"/>
      </w:pPr>
      <w:r w:rsidRPr="00582E1D">
        <w:footnoteRef/>
      </w:r>
      <w:r w:rsidRPr="00582E1D">
        <w:rPr>
          <w:rtl/>
        </w:rPr>
        <w:t xml:space="preserve"> </w:t>
      </w:r>
      <w:hyperlink r:id="rId11" w:history="1">
        <w:r w:rsidRPr="00582E1D">
          <w:rPr>
            <w:rStyle w:val="Hyperlink"/>
            <w:rtl/>
          </w:rPr>
          <w:t>استبصار، ش</w:t>
        </w:r>
        <w:r w:rsidRPr="00582E1D">
          <w:rPr>
            <w:rStyle w:val="Hyperlink"/>
            <w:rFonts w:hint="cs"/>
            <w:rtl/>
          </w:rPr>
          <w:t>ی</w:t>
        </w:r>
        <w:r w:rsidRPr="00582E1D">
          <w:rPr>
            <w:rStyle w:val="Hyperlink"/>
            <w:rFonts w:hint="eastAsia"/>
            <w:rtl/>
          </w:rPr>
          <w:t>خ</w:t>
        </w:r>
        <w:r w:rsidRPr="00582E1D">
          <w:rPr>
            <w:rStyle w:val="Hyperlink"/>
            <w:rtl/>
          </w:rPr>
          <w:t xml:space="preserve"> طوس</w:t>
        </w:r>
        <w:r w:rsidRPr="00582E1D">
          <w:rPr>
            <w:rStyle w:val="Hyperlink"/>
            <w:rFonts w:hint="cs"/>
            <w:rtl/>
          </w:rPr>
          <w:t>ی</w:t>
        </w:r>
        <w:r w:rsidRPr="00582E1D">
          <w:rPr>
            <w:rStyle w:val="Hyperlink"/>
            <w:rFonts w:hint="eastAsia"/>
            <w:rtl/>
          </w:rPr>
          <w:t>،</w:t>
        </w:r>
        <w:r w:rsidRPr="00582E1D">
          <w:rPr>
            <w:rStyle w:val="Hyperlink"/>
            <w:rtl/>
          </w:rPr>
          <w:t xml:space="preserve"> ج1، ص322.</w:t>
        </w:r>
      </w:hyperlink>
    </w:p>
  </w:footnote>
  <w:footnote w:id="13">
    <w:p w14:paraId="4B6E7821" w14:textId="6C45832A" w:rsidR="000629AB" w:rsidRPr="000629AB" w:rsidRDefault="000629AB" w:rsidP="000629AB">
      <w:pPr>
        <w:pStyle w:val="FootnoteText"/>
      </w:pPr>
      <w:r w:rsidRPr="000629AB">
        <w:footnoteRef/>
      </w:r>
      <w:r w:rsidRPr="000629AB">
        <w:rPr>
          <w:rtl/>
        </w:rPr>
        <w:t xml:space="preserve"> </w:t>
      </w:r>
      <w:hyperlink r:id="rId12" w:history="1">
        <w:r w:rsidRPr="000629AB">
          <w:rPr>
            <w:rStyle w:val="Hyperlink"/>
            <w:rFonts w:hint="eastAsia"/>
            <w:rtl/>
          </w:rPr>
          <w:t>من</w:t>
        </w:r>
        <w:r w:rsidRPr="000629AB">
          <w:rPr>
            <w:rStyle w:val="Hyperlink"/>
            <w:rtl/>
          </w:rPr>
          <w:t xml:space="preserve"> لا </w:t>
        </w:r>
        <w:r w:rsidRPr="000629AB">
          <w:rPr>
            <w:rStyle w:val="Hyperlink"/>
            <w:rFonts w:hint="cs"/>
            <w:rtl/>
          </w:rPr>
          <w:t>ی</w:t>
        </w:r>
        <w:r w:rsidRPr="000629AB">
          <w:rPr>
            <w:rStyle w:val="Hyperlink"/>
            <w:rFonts w:hint="eastAsia"/>
            <w:rtl/>
          </w:rPr>
          <w:t>حضره</w:t>
        </w:r>
        <w:r w:rsidRPr="000629AB">
          <w:rPr>
            <w:rStyle w:val="Hyperlink"/>
            <w:rtl/>
          </w:rPr>
          <w:t xml:space="preserve"> الفق</w:t>
        </w:r>
        <w:r w:rsidRPr="000629AB">
          <w:rPr>
            <w:rStyle w:val="Hyperlink"/>
            <w:rFonts w:hint="cs"/>
            <w:rtl/>
          </w:rPr>
          <w:t>ی</w:t>
        </w:r>
        <w:r w:rsidRPr="000629AB">
          <w:rPr>
            <w:rStyle w:val="Hyperlink"/>
            <w:rFonts w:hint="eastAsia"/>
            <w:rtl/>
          </w:rPr>
          <w:t>ه،</w:t>
        </w:r>
        <w:r w:rsidRPr="000629AB">
          <w:rPr>
            <w:rStyle w:val="Hyperlink"/>
            <w:rtl/>
          </w:rPr>
          <w:t xml:space="preserve"> ش</w:t>
        </w:r>
        <w:r w:rsidRPr="000629AB">
          <w:rPr>
            <w:rStyle w:val="Hyperlink"/>
            <w:rFonts w:hint="cs"/>
            <w:rtl/>
          </w:rPr>
          <w:t>ی</w:t>
        </w:r>
        <w:r w:rsidRPr="000629AB">
          <w:rPr>
            <w:rStyle w:val="Hyperlink"/>
            <w:rFonts w:hint="eastAsia"/>
            <w:rtl/>
          </w:rPr>
          <w:t>خ</w:t>
        </w:r>
        <w:r w:rsidRPr="000629AB">
          <w:rPr>
            <w:rStyle w:val="Hyperlink"/>
            <w:rtl/>
          </w:rPr>
          <w:t xml:space="preserve"> صدوق، ج1، ص393.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58B321B2"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3" w:name="BokNum"/>
    <w:bookmarkEnd w:id="33"/>
    <w:r w:rsidR="007C0CAC">
      <w:rPr>
        <w:rFonts w:hint="cs"/>
        <w:b/>
        <w:bCs/>
        <w:sz w:val="20"/>
        <w:szCs w:val="24"/>
        <w:rtl/>
      </w:rPr>
      <w:t>8</w:t>
    </w:r>
    <w:r w:rsidR="00DE5B52">
      <w:rPr>
        <w:rFonts w:hint="cs"/>
        <w:b/>
        <w:bCs/>
        <w:sz w:val="20"/>
        <w:szCs w:val="24"/>
        <w:rtl/>
      </w:rPr>
      <w:t>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34" w:name="Bokdars"/>
    <w:bookmarkEnd w:id="34"/>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35" w:name="Bokostad"/>
    <w:bookmarkEnd w:id="35"/>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6" w:name="BokTarikh"/>
    <w:bookmarkEnd w:id="36"/>
    <w:r w:rsidR="007C0CAC">
      <w:rPr>
        <w:rFonts w:hint="cs"/>
        <w:sz w:val="24"/>
        <w:szCs w:val="24"/>
        <w:rtl/>
      </w:rPr>
      <w:t>0</w:t>
    </w:r>
    <w:r w:rsidR="00DE5B52">
      <w:rPr>
        <w:rFonts w:hint="cs"/>
        <w:sz w:val="24"/>
        <w:szCs w:val="24"/>
        <w:rtl/>
      </w:rPr>
      <w:t>4</w:t>
    </w:r>
    <w:r w:rsidR="00F71250">
      <w:rPr>
        <w:sz w:val="24"/>
        <w:szCs w:val="24"/>
        <w:rtl/>
      </w:rPr>
      <w:t xml:space="preserve"> /</w:t>
    </w:r>
    <w:r w:rsidR="00082CF5">
      <w:rPr>
        <w:sz w:val="24"/>
        <w:szCs w:val="24"/>
      </w:rPr>
      <w:t>1</w:t>
    </w:r>
    <w:r w:rsidR="007C0CAC">
      <w:rPr>
        <w:rFonts w:hint="cs"/>
        <w:sz w:val="24"/>
        <w:szCs w:val="24"/>
        <w:rtl/>
      </w:rPr>
      <w:t>1</w:t>
    </w:r>
    <w:r w:rsidR="00F71250">
      <w:rPr>
        <w:sz w:val="24"/>
        <w:szCs w:val="24"/>
        <w:rtl/>
      </w:rPr>
      <w:t xml:space="preserve"> /1401</w:t>
    </w:r>
    <w:r w:rsidR="00F35CAE">
      <w:rPr>
        <w:sz w:val="24"/>
        <w:szCs w:val="24"/>
        <w:rtl/>
      </w:rPr>
      <w:t xml:space="preserve"> </w:t>
    </w:r>
  </w:p>
  <w:p w14:paraId="7D10702A" w14:textId="4718DE45"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7" w:name="BokSabj"/>
    <w:bookmarkEnd w:id="37"/>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8" w:name="Bokmoqarer"/>
    <w:bookmarkEnd w:id="38"/>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7C0CAC">
      <w:rPr>
        <w:rFonts w:hint="cs"/>
        <w:sz w:val="24"/>
        <w:szCs w:val="24"/>
        <w:rtl/>
      </w:rPr>
      <w:t xml:space="preserve">تسبیحات اربعه </w:t>
    </w:r>
    <w:r w:rsidR="001A3109">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EC4BDB"/>
    <w:multiLevelType w:val="hybridMultilevel"/>
    <w:tmpl w:val="14649578"/>
    <w:lvl w:ilvl="0" w:tplc="1578E52A">
      <w:start w:val="1"/>
      <w:numFmt w:val="decimal"/>
      <w:lvlText w:val="%1."/>
      <w:lvlJc w:val="left"/>
      <w:pPr>
        <w:ind w:left="587"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abstractNum w:abstractNumId="6">
    <w:nsid w:val="04351EBC"/>
    <w:multiLevelType w:val="hybridMultilevel"/>
    <w:tmpl w:val="299A3FDE"/>
    <w:lvl w:ilvl="0" w:tplc="AE7C6A4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A90765"/>
    <w:multiLevelType w:val="hybridMultilevel"/>
    <w:tmpl w:val="F1468FDE"/>
    <w:lvl w:ilvl="0" w:tplc="E410F7C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272974"/>
    <w:multiLevelType w:val="hybridMultilevel"/>
    <w:tmpl w:val="1E8A1BA6"/>
    <w:lvl w:ilvl="0" w:tplc="7B247BC8">
      <w:start w:val="1"/>
      <w:numFmt w:val="decimal"/>
      <w:lvlText w:val="%1."/>
      <w:lvlJc w:val="left"/>
      <w:pPr>
        <w:ind w:left="720" w:hanging="360"/>
      </w:pPr>
      <w:rPr>
        <w:rFonts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D5230"/>
    <w:multiLevelType w:val="hybridMultilevel"/>
    <w:tmpl w:val="17B26FF8"/>
    <w:lvl w:ilvl="0" w:tplc="86AC09D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D21116"/>
    <w:multiLevelType w:val="hybridMultilevel"/>
    <w:tmpl w:val="DCB220D8"/>
    <w:lvl w:ilvl="0" w:tplc="E98653D8">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EB3C17"/>
    <w:multiLevelType w:val="hybridMultilevel"/>
    <w:tmpl w:val="D446005C"/>
    <w:lvl w:ilvl="0" w:tplc="D67AC2B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2F0230"/>
    <w:multiLevelType w:val="hybridMultilevel"/>
    <w:tmpl w:val="FAE00450"/>
    <w:lvl w:ilvl="0" w:tplc="317E22C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5806CC"/>
    <w:multiLevelType w:val="hybridMultilevel"/>
    <w:tmpl w:val="1938CA2C"/>
    <w:lvl w:ilvl="0" w:tplc="10F6F99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9A7FC8"/>
    <w:multiLevelType w:val="hybridMultilevel"/>
    <w:tmpl w:val="B880B484"/>
    <w:lvl w:ilvl="0" w:tplc="3320AD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62721"/>
    <w:multiLevelType w:val="hybridMultilevel"/>
    <w:tmpl w:val="AE14AB96"/>
    <w:lvl w:ilvl="0" w:tplc="8758CC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E35E7"/>
    <w:multiLevelType w:val="hybridMultilevel"/>
    <w:tmpl w:val="DAF6C716"/>
    <w:lvl w:ilvl="0" w:tplc="EC204A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2960C0"/>
    <w:multiLevelType w:val="hybridMultilevel"/>
    <w:tmpl w:val="EE9C88A8"/>
    <w:lvl w:ilvl="0" w:tplc="64BAA3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5F3DA3"/>
    <w:multiLevelType w:val="hybridMultilevel"/>
    <w:tmpl w:val="11CE7478"/>
    <w:lvl w:ilvl="0" w:tplc="7EF854A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7D4609"/>
    <w:multiLevelType w:val="hybridMultilevel"/>
    <w:tmpl w:val="E562833E"/>
    <w:lvl w:ilvl="0" w:tplc="DABA95A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F19B7"/>
    <w:multiLevelType w:val="hybridMultilevel"/>
    <w:tmpl w:val="716A83C8"/>
    <w:lvl w:ilvl="0" w:tplc="4A18DA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C7FFD"/>
    <w:multiLevelType w:val="hybridMultilevel"/>
    <w:tmpl w:val="7BF00FA0"/>
    <w:lvl w:ilvl="0" w:tplc="8320E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9A2E0B"/>
    <w:multiLevelType w:val="hybridMultilevel"/>
    <w:tmpl w:val="CC78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259E5"/>
    <w:multiLevelType w:val="hybridMultilevel"/>
    <w:tmpl w:val="6B52BA98"/>
    <w:lvl w:ilvl="0" w:tplc="7BC836D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75388"/>
    <w:multiLevelType w:val="hybridMultilevel"/>
    <w:tmpl w:val="1AF80DD2"/>
    <w:lvl w:ilvl="0" w:tplc="72AEEF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E77678"/>
    <w:multiLevelType w:val="hybridMultilevel"/>
    <w:tmpl w:val="B7860B6C"/>
    <w:lvl w:ilvl="0" w:tplc="6F126B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5273C5"/>
    <w:multiLevelType w:val="hybridMultilevel"/>
    <w:tmpl w:val="4C0A795A"/>
    <w:lvl w:ilvl="0" w:tplc="7C82FF22">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404A1482"/>
    <w:multiLevelType w:val="hybridMultilevel"/>
    <w:tmpl w:val="13784B20"/>
    <w:lvl w:ilvl="0" w:tplc="05500A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9E1CE8"/>
    <w:multiLevelType w:val="hybridMultilevel"/>
    <w:tmpl w:val="6C6242C6"/>
    <w:lvl w:ilvl="0" w:tplc="3920E49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A36A8B"/>
    <w:multiLevelType w:val="hybridMultilevel"/>
    <w:tmpl w:val="A43AB4AA"/>
    <w:lvl w:ilvl="0" w:tplc="1EAC36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3148DC"/>
    <w:multiLevelType w:val="hybridMultilevel"/>
    <w:tmpl w:val="97E81964"/>
    <w:lvl w:ilvl="0" w:tplc="9AF66FC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F4439"/>
    <w:multiLevelType w:val="hybridMultilevel"/>
    <w:tmpl w:val="BEE6ED28"/>
    <w:lvl w:ilvl="0" w:tplc="B7EA1E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F65AA"/>
    <w:multiLevelType w:val="hybridMultilevel"/>
    <w:tmpl w:val="65E2012C"/>
    <w:lvl w:ilvl="0" w:tplc="BACC950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A68E4"/>
    <w:multiLevelType w:val="hybridMultilevel"/>
    <w:tmpl w:val="23AE19A4"/>
    <w:lvl w:ilvl="0" w:tplc="DE1446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191F0D"/>
    <w:multiLevelType w:val="hybridMultilevel"/>
    <w:tmpl w:val="90C42E7C"/>
    <w:lvl w:ilvl="0" w:tplc="AB324A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5C3631"/>
    <w:multiLevelType w:val="hybridMultilevel"/>
    <w:tmpl w:val="26E0B892"/>
    <w:lvl w:ilvl="0" w:tplc="42926A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B2BD9"/>
    <w:multiLevelType w:val="hybridMultilevel"/>
    <w:tmpl w:val="0CFC667E"/>
    <w:lvl w:ilvl="0" w:tplc="B010C2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06A6E"/>
    <w:multiLevelType w:val="hybridMultilevel"/>
    <w:tmpl w:val="D88C0C9A"/>
    <w:lvl w:ilvl="0" w:tplc="D648123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8C1397"/>
    <w:multiLevelType w:val="hybridMultilevel"/>
    <w:tmpl w:val="AA7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254D5"/>
    <w:multiLevelType w:val="hybridMultilevel"/>
    <w:tmpl w:val="D726882E"/>
    <w:lvl w:ilvl="0" w:tplc="0EAAFD1C">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87285"/>
    <w:multiLevelType w:val="hybridMultilevel"/>
    <w:tmpl w:val="B1BE4972"/>
    <w:lvl w:ilvl="0" w:tplc="88E405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2"/>
  </w:num>
  <w:num w:numId="8">
    <w:abstractNumId w:val="38"/>
  </w:num>
  <w:num w:numId="9">
    <w:abstractNumId w:val="28"/>
  </w:num>
  <w:num w:numId="10">
    <w:abstractNumId w:val="9"/>
  </w:num>
  <w:num w:numId="11">
    <w:abstractNumId w:val="20"/>
  </w:num>
  <w:num w:numId="12">
    <w:abstractNumId w:val="36"/>
  </w:num>
  <w:num w:numId="13">
    <w:abstractNumId w:val="33"/>
  </w:num>
  <w:num w:numId="14">
    <w:abstractNumId w:val="23"/>
  </w:num>
  <w:num w:numId="15">
    <w:abstractNumId w:val="37"/>
  </w:num>
  <w:num w:numId="16">
    <w:abstractNumId w:val="34"/>
  </w:num>
  <w:num w:numId="17">
    <w:abstractNumId w:val="30"/>
  </w:num>
  <w:num w:numId="18">
    <w:abstractNumId w:val="6"/>
  </w:num>
  <w:num w:numId="19">
    <w:abstractNumId w:val="32"/>
  </w:num>
  <w:num w:numId="20">
    <w:abstractNumId w:val="11"/>
  </w:num>
  <w:num w:numId="21">
    <w:abstractNumId w:val="26"/>
  </w:num>
  <w:num w:numId="22">
    <w:abstractNumId w:val="17"/>
  </w:num>
  <w:num w:numId="23">
    <w:abstractNumId w:val="31"/>
  </w:num>
  <w:num w:numId="24">
    <w:abstractNumId w:val="25"/>
  </w:num>
  <w:num w:numId="25">
    <w:abstractNumId w:val="35"/>
  </w:num>
  <w:num w:numId="26">
    <w:abstractNumId w:val="29"/>
  </w:num>
  <w:num w:numId="27">
    <w:abstractNumId w:val="18"/>
  </w:num>
  <w:num w:numId="28">
    <w:abstractNumId w:val="15"/>
  </w:num>
  <w:num w:numId="29">
    <w:abstractNumId w:val="12"/>
  </w:num>
  <w:num w:numId="30">
    <w:abstractNumId w:val="21"/>
  </w:num>
  <w:num w:numId="31">
    <w:abstractNumId w:val="10"/>
  </w:num>
  <w:num w:numId="32">
    <w:abstractNumId w:val="13"/>
  </w:num>
  <w:num w:numId="33">
    <w:abstractNumId w:val="39"/>
  </w:num>
  <w:num w:numId="34">
    <w:abstractNumId w:val="19"/>
  </w:num>
  <w:num w:numId="35">
    <w:abstractNumId w:val="1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7"/>
  </w:num>
  <w:num w:numId="39">
    <w:abstractNumId w:val="24"/>
  </w:num>
  <w:num w:numId="40">
    <w:abstractNumId w:val="40"/>
  </w:num>
  <w:num w:numId="4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E3B"/>
    <w:rsid w:val="00000F4E"/>
    <w:rsid w:val="00000F8E"/>
    <w:rsid w:val="000011EF"/>
    <w:rsid w:val="00001E65"/>
    <w:rsid w:val="000053C7"/>
    <w:rsid w:val="00006A1D"/>
    <w:rsid w:val="000072A3"/>
    <w:rsid w:val="00007A51"/>
    <w:rsid w:val="00007CA9"/>
    <w:rsid w:val="0001113E"/>
    <w:rsid w:val="00013828"/>
    <w:rsid w:val="0001547C"/>
    <w:rsid w:val="00015AE6"/>
    <w:rsid w:val="000162B9"/>
    <w:rsid w:val="00016693"/>
    <w:rsid w:val="00017226"/>
    <w:rsid w:val="00020239"/>
    <w:rsid w:val="00022BF3"/>
    <w:rsid w:val="00022CAD"/>
    <w:rsid w:val="00023383"/>
    <w:rsid w:val="00023FD6"/>
    <w:rsid w:val="00025777"/>
    <w:rsid w:val="00025B70"/>
    <w:rsid w:val="00027085"/>
    <w:rsid w:val="0002717A"/>
    <w:rsid w:val="000277F0"/>
    <w:rsid w:val="00031CA9"/>
    <w:rsid w:val="00032BFA"/>
    <w:rsid w:val="00032E19"/>
    <w:rsid w:val="0003368D"/>
    <w:rsid w:val="00033C79"/>
    <w:rsid w:val="000353D7"/>
    <w:rsid w:val="00036897"/>
    <w:rsid w:val="00040FA1"/>
    <w:rsid w:val="00041044"/>
    <w:rsid w:val="00045108"/>
    <w:rsid w:val="00045578"/>
    <w:rsid w:val="000455AC"/>
    <w:rsid w:val="0005253B"/>
    <w:rsid w:val="0005511B"/>
    <w:rsid w:val="00055496"/>
    <w:rsid w:val="00055769"/>
    <w:rsid w:val="00055A6A"/>
    <w:rsid w:val="000563C1"/>
    <w:rsid w:val="00057A1B"/>
    <w:rsid w:val="000606B3"/>
    <w:rsid w:val="0006202F"/>
    <w:rsid w:val="000629AB"/>
    <w:rsid w:val="00062D1D"/>
    <w:rsid w:val="00063E56"/>
    <w:rsid w:val="00064063"/>
    <w:rsid w:val="00064B90"/>
    <w:rsid w:val="00064FA5"/>
    <w:rsid w:val="00065B90"/>
    <w:rsid w:val="000678C8"/>
    <w:rsid w:val="00067A5B"/>
    <w:rsid w:val="00070A5F"/>
    <w:rsid w:val="00072025"/>
    <w:rsid w:val="00074D20"/>
    <w:rsid w:val="00080A41"/>
    <w:rsid w:val="000810FB"/>
    <w:rsid w:val="00081A82"/>
    <w:rsid w:val="0008299B"/>
    <w:rsid w:val="00082CF5"/>
    <w:rsid w:val="00084F14"/>
    <w:rsid w:val="0008608E"/>
    <w:rsid w:val="0008624A"/>
    <w:rsid w:val="00090D86"/>
    <w:rsid w:val="000913AA"/>
    <w:rsid w:val="00092ABB"/>
    <w:rsid w:val="00093FA3"/>
    <w:rsid w:val="00094847"/>
    <w:rsid w:val="000950BF"/>
    <w:rsid w:val="00096C63"/>
    <w:rsid w:val="000B2ECC"/>
    <w:rsid w:val="000B5DB5"/>
    <w:rsid w:val="000C0CDD"/>
    <w:rsid w:val="000C12F8"/>
    <w:rsid w:val="000C3394"/>
    <w:rsid w:val="000C3947"/>
    <w:rsid w:val="000C39DC"/>
    <w:rsid w:val="000C46F9"/>
    <w:rsid w:val="000C4CB5"/>
    <w:rsid w:val="000C5869"/>
    <w:rsid w:val="000D0118"/>
    <w:rsid w:val="000D0EED"/>
    <w:rsid w:val="000D237C"/>
    <w:rsid w:val="000D259D"/>
    <w:rsid w:val="000D2A37"/>
    <w:rsid w:val="000D30E9"/>
    <w:rsid w:val="000D6818"/>
    <w:rsid w:val="000D783B"/>
    <w:rsid w:val="000D7F02"/>
    <w:rsid w:val="000E12E6"/>
    <w:rsid w:val="000E1CBF"/>
    <w:rsid w:val="000E29F8"/>
    <w:rsid w:val="000E335E"/>
    <w:rsid w:val="000E4B56"/>
    <w:rsid w:val="000E6213"/>
    <w:rsid w:val="000E6325"/>
    <w:rsid w:val="000F01F6"/>
    <w:rsid w:val="000F132D"/>
    <w:rsid w:val="000F16CF"/>
    <w:rsid w:val="000F1700"/>
    <w:rsid w:val="000F37CB"/>
    <w:rsid w:val="000F4254"/>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CF6"/>
    <w:rsid w:val="00127E95"/>
    <w:rsid w:val="00130659"/>
    <w:rsid w:val="001315DB"/>
    <w:rsid w:val="001324B9"/>
    <w:rsid w:val="00132A90"/>
    <w:rsid w:val="001336D7"/>
    <w:rsid w:val="00133A35"/>
    <w:rsid w:val="001347C7"/>
    <w:rsid w:val="001356B0"/>
    <w:rsid w:val="00141394"/>
    <w:rsid w:val="00141CE3"/>
    <w:rsid w:val="00142F38"/>
    <w:rsid w:val="001433BA"/>
    <w:rsid w:val="00143B57"/>
    <w:rsid w:val="00146022"/>
    <w:rsid w:val="00146536"/>
    <w:rsid w:val="00146F7D"/>
    <w:rsid w:val="00147F56"/>
    <w:rsid w:val="00150AA9"/>
    <w:rsid w:val="001516EF"/>
    <w:rsid w:val="00151937"/>
    <w:rsid w:val="00151B05"/>
    <w:rsid w:val="0015209B"/>
    <w:rsid w:val="00154DF6"/>
    <w:rsid w:val="00163DF2"/>
    <w:rsid w:val="00164CD1"/>
    <w:rsid w:val="00165FE8"/>
    <w:rsid w:val="00166637"/>
    <w:rsid w:val="0017143B"/>
    <w:rsid w:val="00171FC9"/>
    <w:rsid w:val="001738F8"/>
    <w:rsid w:val="001747C7"/>
    <w:rsid w:val="00174EA7"/>
    <w:rsid w:val="00175CF3"/>
    <w:rsid w:val="001772B3"/>
    <w:rsid w:val="00177E61"/>
    <w:rsid w:val="00181844"/>
    <w:rsid w:val="001822AD"/>
    <w:rsid w:val="001829E9"/>
    <w:rsid w:val="0018322E"/>
    <w:rsid w:val="001837E9"/>
    <w:rsid w:val="001849BE"/>
    <w:rsid w:val="00185504"/>
    <w:rsid w:val="001866FF"/>
    <w:rsid w:val="00187DFA"/>
    <w:rsid w:val="001912FD"/>
    <w:rsid w:val="00195C82"/>
    <w:rsid w:val="001960CB"/>
    <w:rsid w:val="001963B0"/>
    <w:rsid w:val="00197EEB"/>
    <w:rsid w:val="001A1BC1"/>
    <w:rsid w:val="001A1E64"/>
    <w:rsid w:val="001A1EA5"/>
    <w:rsid w:val="001A2200"/>
    <w:rsid w:val="001A2574"/>
    <w:rsid w:val="001A27D7"/>
    <w:rsid w:val="001A294E"/>
    <w:rsid w:val="001A3109"/>
    <w:rsid w:val="001A346C"/>
    <w:rsid w:val="001A3796"/>
    <w:rsid w:val="001A4ED8"/>
    <w:rsid w:val="001B0D4C"/>
    <w:rsid w:val="001B2488"/>
    <w:rsid w:val="001B40C3"/>
    <w:rsid w:val="001B6799"/>
    <w:rsid w:val="001C0CF8"/>
    <w:rsid w:val="001C123B"/>
    <w:rsid w:val="001C1362"/>
    <w:rsid w:val="001C1F4E"/>
    <w:rsid w:val="001C2060"/>
    <w:rsid w:val="001C2865"/>
    <w:rsid w:val="001C3270"/>
    <w:rsid w:val="001C4784"/>
    <w:rsid w:val="001C5C37"/>
    <w:rsid w:val="001C7774"/>
    <w:rsid w:val="001D267C"/>
    <w:rsid w:val="001D2B68"/>
    <w:rsid w:val="001D2E9A"/>
    <w:rsid w:val="001D3AAA"/>
    <w:rsid w:val="001D5517"/>
    <w:rsid w:val="001D597F"/>
    <w:rsid w:val="001E113D"/>
    <w:rsid w:val="001E1FF2"/>
    <w:rsid w:val="001E2B67"/>
    <w:rsid w:val="001E3FD4"/>
    <w:rsid w:val="001E599E"/>
    <w:rsid w:val="001E61E8"/>
    <w:rsid w:val="001E61FB"/>
    <w:rsid w:val="001F022C"/>
    <w:rsid w:val="001F0D6D"/>
    <w:rsid w:val="001F153E"/>
    <w:rsid w:val="001F2368"/>
    <w:rsid w:val="001F27B8"/>
    <w:rsid w:val="001F3E59"/>
    <w:rsid w:val="001F584F"/>
    <w:rsid w:val="00200480"/>
    <w:rsid w:val="002005DB"/>
    <w:rsid w:val="002009D0"/>
    <w:rsid w:val="0020241A"/>
    <w:rsid w:val="00203821"/>
    <w:rsid w:val="00203BE3"/>
    <w:rsid w:val="00204305"/>
    <w:rsid w:val="0021116A"/>
    <w:rsid w:val="00211632"/>
    <w:rsid w:val="0021630D"/>
    <w:rsid w:val="002179E7"/>
    <w:rsid w:val="00220263"/>
    <w:rsid w:val="0022178B"/>
    <w:rsid w:val="002228D5"/>
    <w:rsid w:val="00223038"/>
    <w:rsid w:val="0022456B"/>
    <w:rsid w:val="00225EC0"/>
    <w:rsid w:val="0022759F"/>
    <w:rsid w:val="002310C4"/>
    <w:rsid w:val="00232288"/>
    <w:rsid w:val="0023488F"/>
    <w:rsid w:val="00240042"/>
    <w:rsid w:val="0024121B"/>
    <w:rsid w:val="00242FB6"/>
    <w:rsid w:val="00243A6B"/>
    <w:rsid w:val="00244F46"/>
    <w:rsid w:val="00247D2F"/>
    <w:rsid w:val="002507ED"/>
    <w:rsid w:val="0025148D"/>
    <w:rsid w:val="00252981"/>
    <w:rsid w:val="0025624F"/>
    <w:rsid w:val="00256560"/>
    <w:rsid w:val="00256F06"/>
    <w:rsid w:val="00261FDB"/>
    <w:rsid w:val="002638C3"/>
    <w:rsid w:val="00263AC4"/>
    <w:rsid w:val="002646DE"/>
    <w:rsid w:val="00264709"/>
    <w:rsid w:val="00265C8E"/>
    <w:rsid w:val="00272595"/>
    <w:rsid w:val="0027358D"/>
    <w:rsid w:val="00274F35"/>
    <w:rsid w:val="00275D48"/>
    <w:rsid w:val="00275FA5"/>
    <w:rsid w:val="0027605E"/>
    <w:rsid w:val="00276CA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21BD"/>
    <w:rsid w:val="002A2B5B"/>
    <w:rsid w:val="002A4242"/>
    <w:rsid w:val="002A5E7E"/>
    <w:rsid w:val="002A6195"/>
    <w:rsid w:val="002B3982"/>
    <w:rsid w:val="002B4620"/>
    <w:rsid w:val="002B575F"/>
    <w:rsid w:val="002B729B"/>
    <w:rsid w:val="002B7434"/>
    <w:rsid w:val="002C041B"/>
    <w:rsid w:val="002C2059"/>
    <w:rsid w:val="002C23B5"/>
    <w:rsid w:val="002C2E8C"/>
    <w:rsid w:val="002C3334"/>
    <w:rsid w:val="002C455C"/>
    <w:rsid w:val="002C53A2"/>
    <w:rsid w:val="002D0040"/>
    <w:rsid w:val="002D267B"/>
    <w:rsid w:val="002D2FA8"/>
    <w:rsid w:val="002D5581"/>
    <w:rsid w:val="002D680C"/>
    <w:rsid w:val="002D6E11"/>
    <w:rsid w:val="002E220F"/>
    <w:rsid w:val="002E27BA"/>
    <w:rsid w:val="002E3470"/>
    <w:rsid w:val="002E3DCA"/>
    <w:rsid w:val="002E4490"/>
    <w:rsid w:val="002E589B"/>
    <w:rsid w:val="002E6CF6"/>
    <w:rsid w:val="002E6ED8"/>
    <w:rsid w:val="002E70C6"/>
    <w:rsid w:val="002E71A7"/>
    <w:rsid w:val="002E7B40"/>
    <w:rsid w:val="002F1682"/>
    <w:rsid w:val="002F17C1"/>
    <w:rsid w:val="002F41CF"/>
    <w:rsid w:val="002F5B39"/>
    <w:rsid w:val="002F63A1"/>
    <w:rsid w:val="002F6FCC"/>
    <w:rsid w:val="00300D15"/>
    <w:rsid w:val="00301560"/>
    <w:rsid w:val="00302F4D"/>
    <w:rsid w:val="00303D80"/>
    <w:rsid w:val="00306687"/>
    <w:rsid w:val="00307311"/>
    <w:rsid w:val="00311E6D"/>
    <w:rsid w:val="0031229C"/>
    <w:rsid w:val="00312B74"/>
    <w:rsid w:val="00314203"/>
    <w:rsid w:val="0031785B"/>
    <w:rsid w:val="0032100F"/>
    <w:rsid w:val="00322319"/>
    <w:rsid w:val="003230F5"/>
    <w:rsid w:val="00332DA1"/>
    <w:rsid w:val="0033402C"/>
    <w:rsid w:val="00335E30"/>
    <w:rsid w:val="00336882"/>
    <w:rsid w:val="00340521"/>
    <w:rsid w:val="00340F89"/>
    <w:rsid w:val="00342894"/>
    <w:rsid w:val="00345C73"/>
    <w:rsid w:val="00350B83"/>
    <w:rsid w:val="00354A99"/>
    <w:rsid w:val="0035532C"/>
    <w:rsid w:val="00360311"/>
    <w:rsid w:val="00360E32"/>
    <w:rsid w:val="00361751"/>
    <w:rsid w:val="00361803"/>
    <w:rsid w:val="00361922"/>
    <w:rsid w:val="00372D4C"/>
    <w:rsid w:val="00373020"/>
    <w:rsid w:val="0037339B"/>
    <w:rsid w:val="003752FD"/>
    <w:rsid w:val="00377ED4"/>
    <w:rsid w:val="00377F1F"/>
    <w:rsid w:val="00380E0D"/>
    <w:rsid w:val="00380FF7"/>
    <w:rsid w:val="00383128"/>
    <w:rsid w:val="00384132"/>
    <w:rsid w:val="00385164"/>
    <w:rsid w:val="00386C11"/>
    <w:rsid w:val="00392DEE"/>
    <w:rsid w:val="00394E05"/>
    <w:rsid w:val="00396298"/>
    <w:rsid w:val="00397466"/>
    <w:rsid w:val="00397CE9"/>
    <w:rsid w:val="003A17D9"/>
    <w:rsid w:val="003A2009"/>
    <w:rsid w:val="003A6148"/>
    <w:rsid w:val="003B626E"/>
    <w:rsid w:val="003B7814"/>
    <w:rsid w:val="003C08C2"/>
    <w:rsid w:val="003C33F6"/>
    <w:rsid w:val="003C3D2E"/>
    <w:rsid w:val="003C43A5"/>
    <w:rsid w:val="003C4AB0"/>
    <w:rsid w:val="003C6470"/>
    <w:rsid w:val="003C7396"/>
    <w:rsid w:val="003D092B"/>
    <w:rsid w:val="003D1AED"/>
    <w:rsid w:val="003D1C3C"/>
    <w:rsid w:val="003D2534"/>
    <w:rsid w:val="003D2A10"/>
    <w:rsid w:val="003D49C1"/>
    <w:rsid w:val="003D5697"/>
    <w:rsid w:val="003D6CC1"/>
    <w:rsid w:val="003E1C5C"/>
    <w:rsid w:val="003E2F4E"/>
    <w:rsid w:val="003E432F"/>
    <w:rsid w:val="003E4391"/>
    <w:rsid w:val="003E6650"/>
    <w:rsid w:val="003F2E09"/>
    <w:rsid w:val="003F3642"/>
    <w:rsid w:val="003F5B46"/>
    <w:rsid w:val="003F7024"/>
    <w:rsid w:val="00401363"/>
    <w:rsid w:val="00401ADD"/>
    <w:rsid w:val="00402E47"/>
    <w:rsid w:val="00403F8C"/>
    <w:rsid w:val="00404A83"/>
    <w:rsid w:val="00407864"/>
    <w:rsid w:val="004115F4"/>
    <w:rsid w:val="00411E26"/>
    <w:rsid w:val="00414792"/>
    <w:rsid w:val="00414E6D"/>
    <w:rsid w:val="00415A75"/>
    <w:rsid w:val="00416AEC"/>
    <w:rsid w:val="00425015"/>
    <w:rsid w:val="00425186"/>
    <w:rsid w:val="00425429"/>
    <w:rsid w:val="00426515"/>
    <w:rsid w:val="0042688B"/>
    <w:rsid w:val="00426A03"/>
    <w:rsid w:val="00427A2A"/>
    <w:rsid w:val="00430994"/>
    <w:rsid w:val="00432412"/>
    <w:rsid w:val="00433A2E"/>
    <w:rsid w:val="00433BD7"/>
    <w:rsid w:val="004345BE"/>
    <w:rsid w:val="004374F4"/>
    <w:rsid w:val="004412C2"/>
    <w:rsid w:val="00441B6D"/>
    <w:rsid w:val="0044263F"/>
    <w:rsid w:val="00443DE5"/>
    <w:rsid w:val="00450C98"/>
    <w:rsid w:val="004515C2"/>
    <w:rsid w:val="004556EF"/>
    <w:rsid w:val="004558D0"/>
    <w:rsid w:val="004559A1"/>
    <w:rsid w:val="00455B1E"/>
    <w:rsid w:val="00457B3E"/>
    <w:rsid w:val="00460F2F"/>
    <w:rsid w:val="004619E9"/>
    <w:rsid w:val="004623AB"/>
    <w:rsid w:val="00462976"/>
    <w:rsid w:val="00462B07"/>
    <w:rsid w:val="00463D09"/>
    <w:rsid w:val="00463E6B"/>
    <w:rsid w:val="00465BD2"/>
    <w:rsid w:val="00466973"/>
    <w:rsid w:val="004715C8"/>
    <w:rsid w:val="00473918"/>
    <w:rsid w:val="00477DFA"/>
    <w:rsid w:val="00481C31"/>
    <w:rsid w:val="00482FC1"/>
    <w:rsid w:val="00483027"/>
    <w:rsid w:val="004846D4"/>
    <w:rsid w:val="00484D87"/>
    <w:rsid w:val="00485079"/>
    <w:rsid w:val="004850D5"/>
    <w:rsid w:val="00485336"/>
    <w:rsid w:val="00485F0C"/>
    <w:rsid w:val="00486A6A"/>
    <w:rsid w:val="00486DC9"/>
    <w:rsid w:val="004871AA"/>
    <w:rsid w:val="004918D7"/>
    <w:rsid w:val="00492637"/>
    <w:rsid w:val="004926E1"/>
    <w:rsid w:val="004A1A81"/>
    <w:rsid w:val="004A2D4B"/>
    <w:rsid w:val="004A2FEA"/>
    <w:rsid w:val="004A4E21"/>
    <w:rsid w:val="004A5FF0"/>
    <w:rsid w:val="004A67EA"/>
    <w:rsid w:val="004A7257"/>
    <w:rsid w:val="004B1AFC"/>
    <w:rsid w:val="004B3F73"/>
    <w:rsid w:val="004B497E"/>
    <w:rsid w:val="004B4FF2"/>
    <w:rsid w:val="004C13BD"/>
    <w:rsid w:val="004C2730"/>
    <w:rsid w:val="004C318B"/>
    <w:rsid w:val="004C7EA8"/>
    <w:rsid w:val="004D2531"/>
    <w:rsid w:val="004D2DD7"/>
    <w:rsid w:val="004D75C5"/>
    <w:rsid w:val="004E2186"/>
    <w:rsid w:val="004E5CD9"/>
    <w:rsid w:val="004E66FB"/>
    <w:rsid w:val="004E687E"/>
    <w:rsid w:val="004F0DB1"/>
    <w:rsid w:val="004F1314"/>
    <w:rsid w:val="004F2F77"/>
    <w:rsid w:val="004F470A"/>
    <w:rsid w:val="004F4C59"/>
    <w:rsid w:val="004F6847"/>
    <w:rsid w:val="00500C8F"/>
    <w:rsid w:val="0050107F"/>
    <w:rsid w:val="00501909"/>
    <w:rsid w:val="00503446"/>
    <w:rsid w:val="00503CB3"/>
    <w:rsid w:val="00506885"/>
    <w:rsid w:val="00507BBB"/>
    <w:rsid w:val="005128DF"/>
    <w:rsid w:val="0051592A"/>
    <w:rsid w:val="0051644E"/>
    <w:rsid w:val="00516CC9"/>
    <w:rsid w:val="005178AB"/>
    <w:rsid w:val="00520495"/>
    <w:rsid w:val="005206FE"/>
    <w:rsid w:val="00522D23"/>
    <w:rsid w:val="005233FD"/>
    <w:rsid w:val="005257ED"/>
    <w:rsid w:val="005306F8"/>
    <w:rsid w:val="00530B8E"/>
    <w:rsid w:val="00532664"/>
    <w:rsid w:val="00532A48"/>
    <w:rsid w:val="00534C88"/>
    <w:rsid w:val="00534ED4"/>
    <w:rsid w:val="0054023D"/>
    <w:rsid w:val="005409FF"/>
    <w:rsid w:val="00540BEA"/>
    <w:rsid w:val="0054210C"/>
    <w:rsid w:val="005426BF"/>
    <w:rsid w:val="005441CF"/>
    <w:rsid w:val="00544F5C"/>
    <w:rsid w:val="0054745B"/>
    <w:rsid w:val="00547DE0"/>
    <w:rsid w:val="00552D79"/>
    <w:rsid w:val="00553014"/>
    <w:rsid w:val="00553199"/>
    <w:rsid w:val="00553584"/>
    <w:rsid w:val="0055483F"/>
    <w:rsid w:val="0056213C"/>
    <w:rsid w:val="0056290D"/>
    <w:rsid w:val="00572310"/>
    <w:rsid w:val="00572AA2"/>
    <w:rsid w:val="00573012"/>
    <w:rsid w:val="005748BA"/>
    <w:rsid w:val="00574B12"/>
    <w:rsid w:val="0058069B"/>
    <w:rsid w:val="00580C24"/>
    <w:rsid w:val="0058281C"/>
    <w:rsid w:val="00582997"/>
    <w:rsid w:val="00582E1D"/>
    <w:rsid w:val="00587B05"/>
    <w:rsid w:val="00593F64"/>
    <w:rsid w:val="005943C4"/>
    <w:rsid w:val="0059571D"/>
    <w:rsid w:val="005960C0"/>
    <w:rsid w:val="005968EF"/>
    <w:rsid w:val="00596C1E"/>
    <w:rsid w:val="005A058F"/>
    <w:rsid w:val="005A2E26"/>
    <w:rsid w:val="005A79A1"/>
    <w:rsid w:val="005B02C5"/>
    <w:rsid w:val="005B0527"/>
    <w:rsid w:val="005B0699"/>
    <w:rsid w:val="005B289E"/>
    <w:rsid w:val="005B325F"/>
    <w:rsid w:val="005B37E4"/>
    <w:rsid w:val="005B474A"/>
    <w:rsid w:val="005B7BCA"/>
    <w:rsid w:val="005C0DAE"/>
    <w:rsid w:val="005C188E"/>
    <w:rsid w:val="005C4B5C"/>
    <w:rsid w:val="005C62B0"/>
    <w:rsid w:val="005C7524"/>
    <w:rsid w:val="005D0D00"/>
    <w:rsid w:val="005D1515"/>
    <w:rsid w:val="005D2349"/>
    <w:rsid w:val="005D3E2F"/>
    <w:rsid w:val="005D446B"/>
    <w:rsid w:val="005D6458"/>
    <w:rsid w:val="005E0499"/>
    <w:rsid w:val="005E1B60"/>
    <w:rsid w:val="005E1FD8"/>
    <w:rsid w:val="005E26A1"/>
    <w:rsid w:val="005E5507"/>
    <w:rsid w:val="005E607B"/>
    <w:rsid w:val="005F0A8D"/>
    <w:rsid w:val="005F27C0"/>
    <w:rsid w:val="005F49DA"/>
    <w:rsid w:val="005F60E3"/>
    <w:rsid w:val="005F730A"/>
    <w:rsid w:val="00601229"/>
    <w:rsid w:val="0060377C"/>
    <w:rsid w:val="00603B67"/>
    <w:rsid w:val="006109E4"/>
    <w:rsid w:val="006121A9"/>
    <w:rsid w:val="0061310D"/>
    <w:rsid w:val="00613EFE"/>
    <w:rsid w:val="00614CCC"/>
    <w:rsid w:val="006157E9"/>
    <w:rsid w:val="006162A2"/>
    <w:rsid w:val="006163BB"/>
    <w:rsid w:val="006211C1"/>
    <w:rsid w:val="006240DA"/>
    <w:rsid w:val="0063256E"/>
    <w:rsid w:val="00633F04"/>
    <w:rsid w:val="00634445"/>
    <w:rsid w:val="00634EAB"/>
    <w:rsid w:val="00635219"/>
    <w:rsid w:val="00635658"/>
    <w:rsid w:val="00635EC0"/>
    <w:rsid w:val="00636422"/>
    <w:rsid w:val="00640B58"/>
    <w:rsid w:val="00641FEB"/>
    <w:rsid w:val="00645E89"/>
    <w:rsid w:val="00647AAA"/>
    <w:rsid w:val="00650336"/>
    <w:rsid w:val="0065149D"/>
    <w:rsid w:val="00651B02"/>
    <w:rsid w:val="00651B19"/>
    <w:rsid w:val="00652483"/>
    <w:rsid w:val="006529DB"/>
    <w:rsid w:val="00652F52"/>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86F67"/>
    <w:rsid w:val="00695519"/>
    <w:rsid w:val="006959AB"/>
    <w:rsid w:val="006A4134"/>
    <w:rsid w:val="006A4F2A"/>
    <w:rsid w:val="006A528C"/>
    <w:rsid w:val="006A5BBA"/>
    <w:rsid w:val="006A5DDA"/>
    <w:rsid w:val="006A6701"/>
    <w:rsid w:val="006A7FD0"/>
    <w:rsid w:val="006B0B85"/>
    <w:rsid w:val="006B1B19"/>
    <w:rsid w:val="006B2065"/>
    <w:rsid w:val="006B21F4"/>
    <w:rsid w:val="006B3753"/>
    <w:rsid w:val="006B409A"/>
    <w:rsid w:val="006B48D7"/>
    <w:rsid w:val="006B52B5"/>
    <w:rsid w:val="006B7AD6"/>
    <w:rsid w:val="006C18CA"/>
    <w:rsid w:val="006C1DA8"/>
    <w:rsid w:val="006C4332"/>
    <w:rsid w:val="006C50FD"/>
    <w:rsid w:val="006C6E85"/>
    <w:rsid w:val="006D1DD4"/>
    <w:rsid w:val="006D3892"/>
    <w:rsid w:val="006D3D4B"/>
    <w:rsid w:val="006D3F26"/>
    <w:rsid w:val="006D4014"/>
    <w:rsid w:val="006D44C1"/>
    <w:rsid w:val="006E20E1"/>
    <w:rsid w:val="006E308E"/>
    <w:rsid w:val="006E5212"/>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178D"/>
    <w:rsid w:val="00712E75"/>
    <w:rsid w:val="00715F88"/>
    <w:rsid w:val="00717339"/>
    <w:rsid w:val="0072290D"/>
    <w:rsid w:val="00723D6D"/>
    <w:rsid w:val="00723E29"/>
    <w:rsid w:val="00724537"/>
    <w:rsid w:val="00724C3A"/>
    <w:rsid w:val="007262F2"/>
    <w:rsid w:val="00727E4A"/>
    <w:rsid w:val="007302F2"/>
    <w:rsid w:val="00731724"/>
    <w:rsid w:val="0073474B"/>
    <w:rsid w:val="00735103"/>
    <w:rsid w:val="00735511"/>
    <w:rsid w:val="00737208"/>
    <w:rsid w:val="00740D69"/>
    <w:rsid w:val="007420C1"/>
    <w:rsid w:val="00743F98"/>
    <w:rsid w:val="00744A53"/>
    <w:rsid w:val="00744DE6"/>
    <w:rsid w:val="007518E2"/>
    <w:rsid w:val="00754A66"/>
    <w:rsid w:val="0075738D"/>
    <w:rsid w:val="00762452"/>
    <w:rsid w:val="007639E0"/>
    <w:rsid w:val="0076598F"/>
    <w:rsid w:val="0077034F"/>
    <w:rsid w:val="00771B1B"/>
    <w:rsid w:val="00772547"/>
    <w:rsid w:val="00774690"/>
    <w:rsid w:val="00775507"/>
    <w:rsid w:val="007769DA"/>
    <w:rsid w:val="00783473"/>
    <w:rsid w:val="0078594B"/>
    <w:rsid w:val="0079148C"/>
    <w:rsid w:val="00791DF7"/>
    <w:rsid w:val="00793A7E"/>
    <w:rsid w:val="00795E02"/>
    <w:rsid w:val="007979D0"/>
    <w:rsid w:val="00797EA3"/>
    <w:rsid w:val="007A1F13"/>
    <w:rsid w:val="007A3819"/>
    <w:rsid w:val="007A3E50"/>
    <w:rsid w:val="007A4E18"/>
    <w:rsid w:val="007A6A75"/>
    <w:rsid w:val="007A7B8C"/>
    <w:rsid w:val="007B74B8"/>
    <w:rsid w:val="007C0CAC"/>
    <w:rsid w:val="007C1CCA"/>
    <w:rsid w:val="007C5E9B"/>
    <w:rsid w:val="007C6D9E"/>
    <w:rsid w:val="007D08D0"/>
    <w:rsid w:val="007D1C43"/>
    <w:rsid w:val="007D1E71"/>
    <w:rsid w:val="007D472C"/>
    <w:rsid w:val="007D5EAF"/>
    <w:rsid w:val="007D63CF"/>
    <w:rsid w:val="007D6C53"/>
    <w:rsid w:val="007D6FA9"/>
    <w:rsid w:val="007D759B"/>
    <w:rsid w:val="007E14EC"/>
    <w:rsid w:val="007E1564"/>
    <w:rsid w:val="007E1E87"/>
    <w:rsid w:val="007E3645"/>
    <w:rsid w:val="007E4A6E"/>
    <w:rsid w:val="007E5B3F"/>
    <w:rsid w:val="007E6368"/>
    <w:rsid w:val="007E7128"/>
    <w:rsid w:val="007E72D8"/>
    <w:rsid w:val="007F2257"/>
    <w:rsid w:val="007F2AB5"/>
    <w:rsid w:val="007F4F99"/>
    <w:rsid w:val="00800356"/>
    <w:rsid w:val="0080091D"/>
    <w:rsid w:val="00800D52"/>
    <w:rsid w:val="00804108"/>
    <w:rsid w:val="00804B06"/>
    <w:rsid w:val="00804C03"/>
    <w:rsid w:val="00804FC4"/>
    <w:rsid w:val="00810B40"/>
    <w:rsid w:val="00810ED0"/>
    <w:rsid w:val="008134B4"/>
    <w:rsid w:val="00813957"/>
    <w:rsid w:val="0081476D"/>
    <w:rsid w:val="00816367"/>
    <w:rsid w:val="00816A0B"/>
    <w:rsid w:val="0081780A"/>
    <w:rsid w:val="00820C9F"/>
    <w:rsid w:val="00820D3E"/>
    <w:rsid w:val="00821DF6"/>
    <w:rsid w:val="00822535"/>
    <w:rsid w:val="00824B22"/>
    <w:rsid w:val="0082687D"/>
    <w:rsid w:val="00830C53"/>
    <w:rsid w:val="00834761"/>
    <w:rsid w:val="008349C3"/>
    <w:rsid w:val="00837FAA"/>
    <w:rsid w:val="00841F77"/>
    <w:rsid w:val="00842E57"/>
    <w:rsid w:val="008431E8"/>
    <w:rsid w:val="008463ED"/>
    <w:rsid w:val="0084641A"/>
    <w:rsid w:val="008505EF"/>
    <w:rsid w:val="0085276D"/>
    <w:rsid w:val="00860745"/>
    <w:rsid w:val="00860FFC"/>
    <w:rsid w:val="0086121D"/>
    <w:rsid w:val="00863390"/>
    <w:rsid w:val="00863413"/>
    <w:rsid w:val="0086385C"/>
    <w:rsid w:val="00866985"/>
    <w:rsid w:val="00867141"/>
    <w:rsid w:val="00871916"/>
    <w:rsid w:val="0087449B"/>
    <w:rsid w:val="00874A58"/>
    <w:rsid w:val="00876821"/>
    <w:rsid w:val="00883552"/>
    <w:rsid w:val="00884831"/>
    <w:rsid w:val="00885B18"/>
    <w:rsid w:val="008866BF"/>
    <w:rsid w:val="00886C08"/>
    <w:rsid w:val="00892BF7"/>
    <w:rsid w:val="00893AC3"/>
    <w:rsid w:val="008942D3"/>
    <w:rsid w:val="0089506B"/>
    <w:rsid w:val="00895371"/>
    <w:rsid w:val="008956DD"/>
    <w:rsid w:val="00896A08"/>
    <w:rsid w:val="008A388E"/>
    <w:rsid w:val="008A510E"/>
    <w:rsid w:val="008A522A"/>
    <w:rsid w:val="008A7DAB"/>
    <w:rsid w:val="008B0D6F"/>
    <w:rsid w:val="008B15DA"/>
    <w:rsid w:val="008B174D"/>
    <w:rsid w:val="008B1FB5"/>
    <w:rsid w:val="008B4464"/>
    <w:rsid w:val="008B4D15"/>
    <w:rsid w:val="008B628C"/>
    <w:rsid w:val="008B6F8E"/>
    <w:rsid w:val="008B750B"/>
    <w:rsid w:val="008C3162"/>
    <w:rsid w:val="008C562D"/>
    <w:rsid w:val="008C6115"/>
    <w:rsid w:val="008C6506"/>
    <w:rsid w:val="008C6BC4"/>
    <w:rsid w:val="008D1AD6"/>
    <w:rsid w:val="008D1F14"/>
    <w:rsid w:val="008D2A7B"/>
    <w:rsid w:val="008D4ABC"/>
    <w:rsid w:val="008D6DDC"/>
    <w:rsid w:val="008E028F"/>
    <w:rsid w:val="008E23B8"/>
    <w:rsid w:val="008E2507"/>
    <w:rsid w:val="008E3924"/>
    <w:rsid w:val="008E426D"/>
    <w:rsid w:val="008E4A10"/>
    <w:rsid w:val="008E7A0D"/>
    <w:rsid w:val="008F13F7"/>
    <w:rsid w:val="008F5B4D"/>
    <w:rsid w:val="008F7152"/>
    <w:rsid w:val="0090717E"/>
    <w:rsid w:val="00907425"/>
    <w:rsid w:val="0091038F"/>
    <w:rsid w:val="009138D8"/>
    <w:rsid w:val="009213C8"/>
    <w:rsid w:val="00923831"/>
    <w:rsid w:val="00923C34"/>
    <w:rsid w:val="00923D90"/>
    <w:rsid w:val="00924152"/>
    <w:rsid w:val="0092467C"/>
    <w:rsid w:val="0092513D"/>
    <w:rsid w:val="00926380"/>
    <w:rsid w:val="00927290"/>
    <w:rsid w:val="00927A9F"/>
    <w:rsid w:val="00930903"/>
    <w:rsid w:val="00931318"/>
    <w:rsid w:val="009335CC"/>
    <w:rsid w:val="00933BD2"/>
    <w:rsid w:val="0093586F"/>
    <w:rsid w:val="009359BA"/>
    <w:rsid w:val="00935A55"/>
    <w:rsid w:val="00940649"/>
    <w:rsid w:val="00940C11"/>
    <w:rsid w:val="00941B0B"/>
    <w:rsid w:val="00941CEB"/>
    <w:rsid w:val="00941E3D"/>
    <w:rsid w:val="009435BA"/>
    <w:rsid w:val="00944B7B"/>
    <w:rsid w:val="00944C56"/>
    <w:rsid w:val="00945FC8"/>
    <w:rsid w:val="0094720F"/>
    <w:rsid w:val="009477A6"/>
    <w:rsid w:val="009533F4"/>
    <w:rsid w:val="00953B28"/>
    <w:rsid w:val="00954322"/>
    <w:rsid w:val="00955995"/>
    <w:rsid w:val="009575DA"/>
    <w:rsid w:val="00957CAA"/>
    <w:rsid w:val="00961F68"/>
    <w:rsid w:val="0096384B"/>
    <w:rsid w:val="00965605"/>
    <w:rsid w:val="009666D3"/>
    <w:rsid w:val="00966C4C"/>
    <w:rsid w:val="0096778A"/>
    <w:rsid w:val="0096778F"/>
    <w:rsid w:val="00970BDA"/>
    <w:rsid w:val="00973A56"/>
    <w:rsid w:val="00975E39"/>
    <w:rsid w:val="00977656"/>
    <w:rsid w:val="00977A5A"/>
    <w:rsid w:val="00977AA1"/>
    <w:rsid w:val="0098201D"/>
    <w:rsid w:val="009833FD"/>
    <w:rsid w:val="009844EA"/>
    <w:rsid w:val="009846A7"/>
    <w:rsid w:val="0098794D"/>
    <w:rsid w:val="009907AF"/>
    <w:rsid w:val="0099466E"/>
    <w:rsid w:val="0099497B"/>
    <w:rsid w:val="00996828"/>
    <w:rsid w:val="00996C68"/>
    <w:rsid w:val="009A2508"/>
    <w:rsid w:val="009A2AD6"/>
    <w:rsid w:val="009A3BE8"/>
    <w:rsid w:val="009A43BA"/>
    <w:rsid w:val="009A75D8"/>
    <w:rsid w:val="009A7650"/>
    <w:rsid w:val="009A790A"/>
    <w:rsid w:val="009B06FC"/>
    <w:rsid w:val="009B0D05"/>
    <w:rsid w:val="009B13DF"/>
    <w:rsid w:val="009B30EF"/>
    <w:rsid w:val="009B3B48"/>
    <w:rsid w:val="009B45B9"/>
    <w:rsid w:val="009B4CA6"/>
    <w:rsid w:val="009B659A"/>
    <w:rsid w:val="009B68AA"/>
    <w:rsid w:val="009B79F8"/>
    <w:rsid w:val="009C09B4"/>
    <w:rsid w:val="009C0C84"/>
    <w:rsid w:val="009C2B94"/>
    <w:rsid w:val="009C53AE"/>
    <w:rsid w:val="009C5899"/>
    <w:rsid w:val="009C62BB"/>
    <w:rsid w:val="009C66D5"/>
    <w:rsid w:val="009C7EA3"/>
    <w:rsid w:val="009D13CE"/>
    <w:rsid w:val="009D13FD"/>
    <w:rsid w:val="009D266A"/>
    <w:rsid w:val="009D39B1"/>
    <w:rsid w:val="009D663C"/>
    <w:rsid w:val="009D6B41"/>
    <w:rsid w:val="009D79D7"/>
    <w:rsid w:val="009E26C2"/>
    <w:rsid w:val="009E4190"/>
    <w:rsid w:val="009E531C"/>
    <w:rsid w:val="009E53CF"/>
    <w:rsid w:val="009F011C"/>
    <w:rsid w:val="009F0FC8"/>
    <w:rsid w:val="009F2172"/>
    <w:rsid w:val="009F382D"/>
    <w:rsid w:val="009F5BE9"/>
    <w:rsid w:val="009F6FDB"/>
    <w:rsid w:val="009F7E07"/>
    <w:rsid w:val="00A00B91"/>
    <w:rsid w:val="00A01522"/>
    <w:rsid w:val="00A01F15"/>
    <w:rsid w:val="00A023F2"/>
    <w:rsid w:val="00A03D3C"/>
    <w:rsid w:val="00A055A2"/>
    <w:rsid w:val="00A07841"/>
    <w:rsid w:val="00A103B6"/>
    <w:rsid w:val="00A108A6"/>
    <w:rsid w:val="00A10A11"/>
    <w:rsid w:val="00A13C6A"/>
    <w:rsid w:val="00A17B09"/>
    <w:rsid w:val="00A256ED"/>
    <w:rsid w:val="00A301E0"/>
    <w:rsid w:val="00A30845"/>
    <w:rsid w:val="00A32CC5"/>
    <w:rsid w:val="00A332CD"/>
    <w:rsid w:val="00A345E9"/>
    <w:rsid w:val="00A360AB"/>
    <w:rsid w:val="00A360F7"/>
    <w:rsid w:val="00A37911"/>
    <w:rsid w:val="00A37CB1"/>
    <w:rsid w:val="00A40C5C"/>
    <w:rsid w:val="00A40D34"/>
    <w:rsid w:val="00A44825"/>
    <w:rsid w:val="00A448FD"/>
    <w:rsid w:val="00A457C6"/>
    <w:rsid w:val="00A45FFA"/>
    <w:rsid w:val="00A46AD0"/>
    <w:rsid w:val="00A46BAD"/>
    <w:rsid w:val="00A47063"/>
    <w:rsid w:val="00A473A8"/>
    <w:rsid w:val="00A50CAF"/>
    <w:rsid w:val="00A513F0"/>
    <w:rsid w:val="00A5384B"/>
    <w:rsid w:val="00A55A4C"/>
    <w:rsid w:val="00A55D80"/>
    <w:rsid w:val="00A56D52"/>
    <w:rsid w:val="00A61AC8"/>
    <w:rsid w:val="00A61D8B"/>
    <w:rsid w:val="00A62FD3"/>
    <w:rsid w:val="00A6366F"/>
    <w:rsid w:val="00A63755"/>
    <w:rsid w:val="00A6441F"/>
    <w:rsid w:val="00A64BA5"/>
    <w:rsid w:val="00A65C21"/>
    <w:rsid w:val="00A65D4C"/>
    <w:rsid w:val="00A66AF0"/>
    <w:rsid w:val="00A703FC"/>
    <w:rsid w:val="00A70512"/>
    <w:rsid w:val="00A71DA7"/>
    <w:rsid w:val="00A7399F"/>
    <w:rsid w:val="00A8160A"/>
    <w:rsid w:val="00A82773"/>
    <w:rsid w:val="00A828DC"/>
    <w:rsid w:val="00A82B39"/>
    <w:rsid w:val="00A834F9"/>
    <w:rsid w:val="00A85046"/>
    <w:rsid w:val="00A85AAC"/>
    <w:rsid w:val="00A90E34"/>
    <w:rsid w:val="00A910CB"/>
    <w:rsid w:val="00A9123D"/>
    <w:rsid w:val="00A954F4"/>
    <w:rsid w:val="00A95AC6"/>
    <w:rsid w:val="00A971D2"/>
    <w:rsid w:val="00AA0FC0"/>
    <w:rsid w:val="00AA1959"/>
    <w:rsid w:val="00AA1F60"/>
    <w:rsid w:val="00AA227E"/>
    <w:rsid w:val="00AA3917"/>
    <w:rsid w:val="00AA3E50"/>
    <w:rsid w:val="00AA40D7"/>
    <w:rsid w:val="00AA516E"/>
    <w:rsid w:val="00AB0443"/>
    <w:rsid w:val="00AB0E44"/>
    <w:rsid w:val="00AB1DC8"/>
    <w:rsid w:val="00AB1FAB"/>
    <w:rsid w:val="00AB559D"/>
    <w:rsid w:val="00AB57E4"/>
    <w:rsid w:val="00AB5F7D"/>
    <w:rsid w:val="00AB6622"/>
    <w:rsid w:val="00AB7870"/>
    <w:rsid w:val="00AC0C50"/>
    <w:rsid w:val="00AC0F44"/>
    <w:rsid w:val="00AC0FAC"/>
    <w:rsid w:val="00AC6265"/>
    <w:rsid w:val="00AC6FE2"/>
    <w:rsid w:val="00AD122F"/>
    <w:rsid w:val="00AE4C16"/>
    <w:rsid w:val="00AE4C52"/>
    <w:rsid w:val="00AE770B"/>
    <w:rsid w:val="00AF0B83"/>
    <w:rsid w:val="00AF186B"/>
    <w:rsid w:val="00AF1CA4"/>
    <w:rsid w:val="00AF21E3"/>
    <w:rsid w:val="00AF2A3B"/>
    <w:rsid w:val="00AF3925"/>
    <w:rsid w:val="00AF3CB6"/>
    <w:rsid w:val="00AF5D14"/>
    <w:rsid w:val="00AF6265"/>
    <w:rsid w:val="00B04AA4"/>
    <w:rsid w:val="00B05A5E"/>
    <w:rsid w:val="00B05CD0"/>
    <w:rsid w:val="00B073A2"/>
    <w:rsid w:val="00B0747E"/>
    <w:rsid w:val="00B100A0"/>
    <w:rsid w:val="00B10332"/>
    <w:rsid w:val="00B1296B"/>
    <w:rsid w:val="00B14E54"/>
    <w:rsid w:val="00B179AD"/>
    <w:rsid w:val="00B21330"/>
    <w:rsid w:val="00B2292F"/>
    <w:rsid w:val="00B27A42"/>
    <w:rsid w:val="00B27FF9"/>
    <w:rsid w:val="00B345BC"/>
    <w:rsid w:val="00B369DE"/>
    <w:rsid w:val="00B40713"/>
    <w:rsid w:val="00B42687"/>
    <w:rsid w:val="00B43169"/>
    <w:rsid w:val="00B43350"/>
    <w:rsid w:val="00B47C59"/>
    <w:rsid w:val="00B501A8"/>
    <w:rsid w:val="00B501F6"/>
    <w:rsid w:val="00B5168F"/>
    <w:rsid w:val="00B545D1"/>
    <w:rsid w:val="00B54D28"/>
    <w:rsid w:val="00B55444"/>
    <w:rsid w:val="00B55AE4"/>
    <w:rsid w:val="00B56353"/>
    <w:rsid w:val="00B565B3"/>
    <w:rsid w:val="00B57A3E"/>
    <w:rsid w:val="00B60541"/>
    <w:rsid w:val="00B61326"/>
    <w:rsid w:val="00B61FA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171"/>
    <w:rsid w:val="00BA7723"/>
    <w:rsid w:val="00BA7D51"/>
    <w:rsid w:val="00BB241D"/>
    <w:rsid w:val="00BB414E"/>
    <w:rsid w:val="00BB4904"/>
    <w:rsid w:val="00BB4E15"/>
    <w:rsid w:val="00BC0C22"/>
    <w:rsid w:val="00BC1632"/>
    <w:rsid w:val="00BC2C28"/>
    <w:rsid w:val="00BC2E73"/>
    <w:rsid w:val="00BC48B5"/>
    <w:rsid w:val="00BC716B"/>
    <w:rsid w:val="00BC7D55"/>
    <w:rsid w:val="00BC7DE0"/>
    <w:rsid w:val="00BD0886"/>
    <w:rsid w:val="00BD0E74"/>
    <w:rsid w:val="00BD2B86"/>
    <w:rsid w:val="00BD5952"/>
    <w:rsid w:val="00BD5F8C"/>
    <w:rsid w:val="00BD600E"/>
    <w:rsid w:val="00BE1A90"/>
    <w:rsid w:val="00BE29DD"/>
    <w:rsid w:val="00BE2E46"/>
    <w:rsid w:val="00BE3DEA"/>
    <w:rsid w:val="00BE5150"/>
    <w:rsid w:val="00BE73A1"/>
    <w:rsid w:val="00BF15A8"/>
    <w:rsid w:val="00BF28B8"/>
    <w:rsid w:val="00BF52DB"/>
    <w:rsid w:val="00BF5934"/>
    <w:rsid w:val="00C0009B"/>
    <w:rsid w:val="00C030DB"/>
    <w:rsid w:val="00C066AF"/>
    <w:rsid w:val="00C101C7"/>
    <w:rsid w:val="00C10915"/>
    <w:rsid w:val="00C10E06"/>
    <w:rsid w:val="00C12756"/>
    <w:rsid w:val="00C13B3C"/>
    <w:rsid w:val="00C13C6A"/>
    <w:rsid w:val="00C145B8"/>
    <w:rsid w:val="00C16F02"/>
    <w:rsid w:val="00C2438F"/>
    <w:rsid w:val="00C247B2"/>
    <w:rsid w:val="00C30717"/>
    <w:rsid w:val="00C30F5C"/>
    <w:rsid w:val="00C31AF0"/>
    <w:rsid w:val="00C31CA3"/>
    <w:rsid w:val="00C32626"/>
    <w:rsid w:val="00C328F2"/>
    <w:rsid w:val="00C328FB"/>
    <w:rsid w:val="00C32A7E"/>
    <w:rsid w:val="00C32B29"/>
    <w:rsid w:val="00C32CA8"/>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58F9"/>
    <w:rsid w:val="00C674A5"/>
    <w:rsid w:val="00C715E1"/>
    <w:rsid w:val="00C73662"/>
    <w:rsid w:val="00C76014"/>
    <w:rsid w:val="00C77249"/>
    <w:rsid w:val="00C83786"/>
    <w:rsid w:val="00C87FF1"/>
    <w:rsid w:val="00C91EB6"/>
    <w:rsid w:val="00C92DF1"/>
    <w:rsid w:val="00C93198"/>
    <w:rsid w:val="00C93B7E"/>
    <w:rsid w:val="00C93CA7"/>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10B8"/>
    <w:rsid w:val="00CC2733"/>
    <w:rsid w:val="00CC521B"/>
    <w:rsid w:val="00CC6088"/>
    <w:rsid w:val="00CD0050"/>
    <w:rsid w:val="00CD23DE"/>
    <w:rsid w:val="00CD3B5F"/>
    <w:rsid w:val="00CD5E76"/>
    <w:rsid w:val="00CD6CD8"/>
    <w:rsid w:val="00CD7C34"/>
    <w:rsid w:val="00CE0568"/>
    <w:rsid w:val="00CE1DFA"/>
    <w:rsid w:val="00CE2916"/>
    <w:rsid w:val="00CE2B86"/>
    <w:rsid w:val="00CE3608"/>
    <w:rsid w:val="00CE65B6"/>
    <w:rsid w:val="00CE6BEA"/>
    <w:rsid w:val="00CE700C"/>
    <w:rsid w:val="00CE7481"/>
    <w:rsid w:val="00CF03D9"/>
    <w:rsid w:val="00CF0A8F"/>
    <w:rsid w:val="00CF189B"/>
    <w:rsid w:val="00CF1F1E"/>
    <w:rsid w:val="00CF4709"/>
    <w:rsid w:val="00CF5384"/>
    <w:rsid w:val="00CF7E30"/>
    <w:rsid w:val="00D048CE"/>
    <w:rsid w:val="00D0674D"/>
    <w:rsid w:val="00D06784"/>
    <w:rsid w:val="00D078C3"/>
    <w:rsid w:val="00D106ED"/>
    <w:rsid w:val="00D10998"/>
    <w:rsid w:val="00D11A59"/>
    <w:rsid w:val="00D120F8"/>
    <w:rsid w:val="00D12C4C"/>
    <w:rsid w:val="00D150D9"/>
    <w:rsid w:val="00D15CBD"/>
    <w:rsid w:val="00D1659B"/>
    <w:rsid w:val="00D168F7"/>
    <w:rsid w:val="00D17865"/>
    <w:rsid w:val="00D20887"/>
    <w:rsid w:val="00D21281"/>
    <w:rsid w:val="00D221CB"/>
    <w:rsid w:val="00D23391"/>
    <w:rsid w:val="00D25DDE"/>
    <w:rsid w:val="00D26496"/>
    <w:rsid w:val="00D31805"/>
    <w:rsid w:val="00D33F19"/>
    <w:rsid w:val="00D35129"/>
    <w:rsid w:val="00D41409"/>
    <w:rsid w:val="00D41780"/>
    <w:rsid w:val="00D41D32"/>
    <w:rsid w:val="00D459A3"/>
    <w:rsid w:val="00D46CE9"/>
    <w:rsid w:val="00D47F01"/>
    <w:rsid w:val="00D503EA"/>
    <w:rsid w:val="00D552B9"/>
    <w:rsid w:val="00D56BA2"/>
    <w:rsid w:val="00D6009C"/>
    <w:rsid w:val="00D60D76"/>
    <w:rsid w:val="00D60DF7"/>
    <w:rsid w:val="00D61F59"/>
    <w:rsid w:val="00D62021"/>
    <w:rsid w:val="00D67848"/>
    <w:rsid w:val="00D70E89"/>
    <w:rsid w:val="00D735B2"/>
    <w:rsid w:val="00D74021"/>
    <w:rsid w:val="00D752DE"/>
    <w:rsid w:val="00D76D01"/>
    <w:rsid w:val="00D85F2B"/>
    <w:rsid w:val="00D87452"/>
    <w:rsid w:val="00D913B6"/>
    <w:rsid w:val="00D922A9"/>
    <w:rsid w:val="00D92BC2"/>
    <w:rsid w:val="00D9394A"/>
    <w:rsid w:val="00D950CB"/>
    <w:rsid w:val="00D953AA"/>
    <w:rsid w:val="00D9595F"/>
    <w:rsid w:val="00D96D01"/>
    <w:rsid w:val="00D9730F"/>
    <w:rsid w:val="00D97649"/>
    <w:rsid w:val="00DA1E09"/>
    <w:rsid w:val="00DA24C7"/>
    <w:rsid w:val="00DA33FB"/>
    <w:rsid w:val="00DA3804"/>
    <w:rsid w:val="00DA6CD7"/>
    <w:rsid w:val="00DA7ADF"/>
    <w:rsid w:val="00DB0CBB"/>
    <w:rsid w:val="00DB10B8"/>
    <w:rsid w:val="00DB2E17"/>
    <w:rsid w:val="00DB4FD6"/>
    <w:rsid w:val="00DB67CC"/>
    <w:rsid w:val="00DB776D"/>
    <w:rsid w:val="00DC1F89"/>
    <w:rsid w:val="00DC2226"/>
    <w:rsid w:val="00DC2CC1"/>
    <w:rsid w:val="00DC3783"/>
    <w:rsid w:val="00DC6C3B"/>
    <w:rsid w:val="00DC7AE7"/>
    <w:rsid w:val="00DC7BE6"/>
    <w:rsid w:val="00DD0241"/>
    <w:rsid w:val="00DD2779"/>
    <w:rsid w:val="00DD5DCC"/>
    <w:rsid w:val="00DE1070"/>
    <w:rsid w:val="00DE299A"/>
    <w:rsid w:val="00DE3668"/>
    <w:rsid w:val="00DE44A3"/>
    <w:rsid w:val="00DE4714"/>
    <w:rsid w:val="00DE56AC"/>
    <w:rsid w:val="00DE5B52"/>
    <w:rsid w:val="00DE5F0B"/>
    <w:rsid w:val="00DF0084"/>
    <w:rsid w:val="00DF20A7"/>
    <w:rsid w:val="00E00219"/>
    <w:rsid w:val="00E0316B"/>
    <w:rsid w:val="00E04875"/>
    <w:rsid w:val="00E04B57"/>
    <w:rsid w:val="00E05296"/>
    <w:rsid w:val="00E11B6B"/>
    <w:rsid w:val="00E12071"/>
    <w:rsid w:val="00E16982"/>
    <w:rsid w:val="00E23ADC"/>
    <w:rsid w:val="00E25E10"/>
    <w:rsid w:val="00E2655B"/>
    <w:rsid w:val="00E2696D"/>
    <w:rsid w:val="00E2740A"/>
    <w:rsid w:val="00E30971"/>
    <w:rsid w:val="00E37E53"/>
    <w:rsid w:val="00E4119C"/>
    <w:rsid w:val="00E418BE"/>
    <w:rsid w:val="00E41CF1"/>
    <w:rsid w:val="00E42F9B"/>
    <w:rsid w:val="00E45353"/>
    <w:rsid w:val="00E467EF"/>
    <w:rsid w:val="00E47ADE"/>
    <w:rsid w:val="00E5013E"/>
    <w:rsid w:val="00E50B41"/>
    <w:rsid w:val="00E5219B"/>
    <w:rsid w:val="00E52D07"/>
    <w:rsid w:val="00E53152"/>
    <w:rsid w:val="00E548CB"/>
    <w:rsid w:val="00E5518B"/>
    <w:rsid w:val="00E609FE"/>
    <w:rsid w:val="00E630BE"/>
    <w:rsid w:val="00E63274"/>
    <w:rsid w:val="00E63C13"/>
    <w:rsid w:val="00E6504F"/>
    <w:rsid w:val="00E651A5"/>
    <w:rsid w:val="00E66035"/>
    <w:rsid w:val="00E6741A"/>
    <w:rsid w:val="00E73078"/>
    <w:rsid w:val="00E74350"/>
    <w:rsid w:val="00E75920"/>
    <w:rsid w:val="00E76036"/>
    <w:rsid w:val="00E80D96"/>
    <w:rsid w:val="00E82119"/>
    <w:rsid w:val="00E82D5F"/>
    <w:rsid w:val="00E86A66"/>
    <w:rsid w:val="00E871FA"/>
    <w:rsid w:val="00E87384"/>
    <w:rsid w:val="00E9110E"/>
    <w:rsid w:val="00E91EAB"/>
    <w:rsid w:val="00E936A4"/>
    <w:rsid w:val="00E93C1F"/>
    <w:rsid w:val="00E95441"/>
    <w:rsid w:val="00E954BB"/>
    <w:rsid w:val="00E96758"/>
    <w:rsid w:val="00EA00DE"/>
    <w:rsid w:val="00EA1B14"/>
    <w:rsid w:val="00EA2532"/>
    <w:rsid w:val="00EA45E7"/>
    <w:rsid w:val="00EA6DE7"/>
    <w:rsid w:val="00EA7915"/>
    <w:rsid w:val="00EB016E"/>
    <w:rsid w:val="00EB0AEA"/>
    <w:rsid w:val="00EB4E63"/>
    <w:rsid w:val="00EB64F6"/>
    <w:rsid w:val="00EB78E3"/>
    <w:rsid w:val="00EB7BE3"/>
    <w:rsid w:val="00EC0B08"/>
    <w:rsid w:val="00EC1C20"/>
    <w:rsid w:val="00EC1C4B"/>
    <w:rsid w:val="00EC2485"/>
    <w:rsid w:val="00EC252C"/>
    <w:rsid w:val="00EC2BE1"/>
    <w:rsid w:val="00EC327D"/>
    <w:rsid w:val="00EC3905"/>
    <w:rsid w:val="00EC679E"/>
    <w:rsid w:val="00EC6CDD"/>
    <w:rsid w:val="00EC735A"/>
    <w:rsid w:val="00ED119A"/>
    <w:rsid w:val="00ED1878"/>
    <w:rsid w:val="00ED5F38"/>
    <w:rsid w:val="00ED6BDB"/>
    <w:rsid w:val="00ED7597"/>
    <w:rsid w:val="00EE003A"/>
    <w:rsid w:val="00EE08F4"/>
    <w:rsid w:val="00EE17C1"/>
    <w:rsid w:val="00EE22E6"/>
    <w:rsid w:val="00EE272E"/>
    <w:rsid w:val="00EE3B99"/>
    <w:rsid w:val="00EE5AB7"/>
    <w:rsid w:val="00EE6406"/>
    <w:rsid w:val="00EE7171"/>
    <w:rsid w:val="00EE7CDE"/>
    <w:rsid w:val="00EF2373"/>
    <w:rsid w:val="00EF2448"/>
    <w:rsid w:val="00EF27FE"/>
    <w:rsid w:val="00EF4D2A"/>
    <w:rsid w:val="00EF6267"/>
    <w:rsid w:val="00EF63E0"/>
    <w:rsid w:val="00EF6E5A"/>
    <w:rsid w:val="00F0309D"/>
    <w:rsid w:val="00F0589D"/>
    <w:rsid w:val="00F07FB6"/>
    <w:rsid w:val="00F10646"/>
    <w:rsid w:val="00F13A22"/>
    <w:rsid w:val="00F13A8C"/>
    <w:rsid w:val="00F13F0A"/>
    <w:rsid w:val="00F141BC"/>
    <w:rsid w:val="00F149D0"/>
    <w:rsid w:val="00F1506A"/>
    <w:rsid w:val="00F154D5"/>
    <w:rsid w:val="00F163EA"/>
    <w:rsid w:val="00F16B39"/>
    <w:rsid w:val="00F16B53"/>
    <w:rsid w:val="00F2560C"/>
    <w:rsid w:val="00F2570A"/>
    <w:rsid w:val="00F25ECD"/>
    <w:rsid w:val="00F318BE"/>
    <w:rsid w:val="00F31B2B"/>
    <w:rsid w:val="00F33297"/>
    <w:rsid w:val="00F33F79"/>
    <w:rsid w:val="00F343FB"/>
    <w:rsid w:val="00F35203"/>
    <w:rsid w:val="00F359FE"/>
    <w:rsid w:val="00F35CAE"/>
    <w:rsid w:val="00F40BD0"/>
    <w:rsid w:val="00F41326"/>
    <w:rsid w:val="00F42159"/>
    <w:rsid w:val="00F4256E"/>
    <w:rsid w:val="00F42EE1"/>
    <w:rsid w:val="00F43DF8"/>
    <w:rsid w:val="00F44F46"/>
    <w:rsid w:val="00F478B3"/>
    <w:rsid w:val="00F47DA9"/>
    <w:rsid w:val="00F47FDA"/>
    <w:rsid w:val="00F5633E"/>
    <w:rsid w:val="00F566B9"/>
    <w:rsid w:val="00F57902"/>
    <w:rsid w:val="00F60F1F"/>
    <w:rsid w:val="00F64141"/>
    <w:rsid w:val="00F67508"/>
    <w:rsid w:val="00F6758E"/>
    <w:rsid w:val="00F677E7"/>
    <w:rsid w:val="00F7005B"/>
    <w:rsid w:val="00F71250"/>
    <w:rsid w:val="00F71FC9"/>
    <w:rsid w:val="00F7267D"/>
    <w:rsid w:val="00F72BF6"/>
    <w:rsid w:val="00F73B48"/>
    <w:rsid w:val="00F73F14"/>
    <w:rsid w:val="00F74CE0"/>
    <w:rsid w:val="00F74F51"/>
    <w:rsid w:val="00F8196F"/>
    <w:rsid w:val="00F842AD"/>
    <w:rsid w:val="00F842F6"/>
    <w:rsid w:val="00F8659D"/>
    <w:rsid w:val="00F911BA"/>
    <w:rsid w:val="00F914EB"/>
    <w:rsid w:val="00F91B85"/>
    <w:rsid w:val="00F93614"/>
    <w:rsid w:val="00F937C1"/>
    <w:rsid w:val="00F938E7"/>
    <w:rsid w:val="00F9636A"/>
    <w:rsid w:val="00F975A1"/>
    <w:rsid w:val="00FA09B6"/>
    <w:rsid w:val="00FA3B17"/>
    <w:rsid w:val="00FA5E8D"/>
    <w:rsid w:val="00FA5F3D"/>
    <w:rsid w:val="00FA63B1"/>
    <w:rsid w:val="00FA6EB9"/>
    <w:rsid w:val="00FB15EB"/>
    <w:rsid w:val="00FB399E"/>
    <w:rsid w:val="00FB3F52"/>
    <w:rsid w:val="00FB641B"/>
    <w:rsid w:val="00FB7000"/>
    <w:rsid w:val="00FB7952"/>
    <w:rsid w:val="00FB7D25"/>
    <w:rsid w:val="00FB7F50"/>
    <w:rsid w:val="00FC2A85"/>
    <w:rsid w:val="00FC40AF"/>
    <w:rsid w:val="00FC46FB"/>
    <w:rsid w:val="00FC56E1"/>
    <w:rsid w:val="00FC6555"/>
    <w:rsid w:val="00FC73B9"/>
    <w:rsid w:val="00FD0A16"/>
    <w:rsid w:val="00FD167D"/>
    <w:rsid w:val="00FD2DA4"/>
    <w:rsid w:val="00FD40D2"/>
    <w:rsid w:val="00FD4AA0"/>
    <w:rsid w:val="00FD57BA"/>
    <w:rsid w:val="00FD7184"/>
    <w:rsid w:val="00FE1C48"/>
    <w:rsid w:val="00FE372C"/>
    <w:rsid w:val="00FE3BB8"/>
    <w:rsid w:val="00FE3C2F"/>
    <w:rsid w:val="00FE3D7D"/>
    <w:rsid w:val="00FE6DCF"/>
    <w:rsid w:val="00FF3F0E"/>
    <w:rsid w:val="00FF651D"/>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655134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987270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523538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3/35/&#1578;&#1602;&#1608;&#1604;" TargetMode="External"/><Relationship Id="rId3" Type="http://schemas.openxmlformats.org/officeDocument/2006/relationships/hyperlink" Target="http://lib.eshia.ir/11021/1/392/&#1573;&#1605;&#1575;&#1605;" TargetMode="External"/><Relationship Id="rId7" Type="http://schemas.openxmlformats.org/officeDocument/2006/relationships/hyperlink" Target="http://lib.eshia.ir/11021/1/392/&#1604;&#1593;&#1604;&#1705;&#1605;" TargetMode="External"/><Relationship Id="rId12" Type="http://schemas.openxmlformats.org/officeDocument/2006/relationships/hyperlink" Target="http://lib.eshia.ir/11021/1/393/&#1601;&#1740;&#1607;&#1605;&#1575;" TargetMode="External"/><Relationship Id="rId2" Type="http://schemas.openxmlformats.org/officeDocument/2006/relationships/hyperlink" Target="http://lib.eshia.ir/10083/2/99/&#1575;&#1604;&#1705;&#1578;&#1575;&#1576;" TargetMode="External"/><Relationship Id="rId1" Type="http://schemas.openxmlformats.org/officeDocument/2006/relationships/hyperlink" Target="http://lib.eshia.ir/11005/3/319/&#1575;&#1604;&#1705;&#1578;&#1575;&#1576;" TargetMode="External"/><Relationship Id="rId6" Type="http://schemas.openxmlformats.org/officeDocument/2006/relationships/hyperlink" Target="http://lib.eshia.ir/11021/1/392/&#1573;&#1605;&#1575;&#1605;" TargetMode="External"/><Relationship Id="rId11" Type="http://schemas.openxmlformats.org/officeDocument/2006/relationships/hyperlink" Target="http://lib.eshia.ir/11002/1/322/&#1575;&#1604;&#1581;&#1587;&#1606;" TargetMode="External"/><Relationship Id="rId5" Type="http://schemas.openxmlformats.org/officeDocument/2006/relationships/hyperlink" Target="http://lib.eshia.ir/10083/3/275/&#1602;&#1740;&#1575;&#1605;" TargetMode="External"/><Relationship Id="rId10" Type="http://schemas.openxmlformats.org/officeDocument/2006/relationships/hyperlink" Target="http://lib.eshia.ir/10083/2/295/&#1575;&#1604;&#1575;&#1605;&#1575;&#1605;" TargetMode="External"/><Relationship Id="rId4" Type="http://schemas.openxmlformats.org/officeDocument/2006/relationships/hyperlink" Target="http://lib.eshia.ir/10083/2/98/&#1575;&#1604;&#1592;&#1607;&#1585;" TargetMode="External"/><Relationship Id="rId9" Type="http://schemas.openxmlformats.org/officeDocument/2006/relationships/hyperlink" Target="http://lib.eshia.ir/10083/2/295/&#1575;&#1604;&#1575;&#1605;&#1575;&#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E9C6-D23C-4E37-ADE7-8D5BC07C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10</Pages>
  <Words>2713</Words>
  <Characters>15470</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2023-01-27T07:13:00Z</cp:lastPrinted>
  <dcterms:created xsi:type="dcterms:W3CDTF">2023-01-27T07:12:00Z</dcterms:created>
  <dcterms:modified xsi:type="dcterms:W3CDTF">2023-01-31T13:48:00Z</dcterms:modified>
  <cp:contentStatus>ویرایش 2.5</cp:contentStatus>
  <cp:version>2.7</cp:version>
</cp:coreProperties>
</file>