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8047F5" w:rsidRDefault="008047F5" w:rsidP="008047F5">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09060956" w:history="1">
        <w:r w:rsidRPr="00E17F1E">
          <w:rPr>
            <w:rStyle w:val="ac"/>
            <w:rFonts w:ascii="Cambria" w:eastAsia="Times New Roman" w:hAnsi="Cambria" w:hint="eastAsia"/>
            <w:b/>
            <w:bCs/>
            <w:noProof/>
            <w:kern w:val="32"/>
            <w:rtl/>
          </w:rPr>
          <w:t>فصل</w:t>
        </w:r>
        <w:r w:rsidRPr="00E17F1E">
          <w:rPr>
            <w:rStyle w:val="ac"/>
            <w:rFonts w:ascii="Cambria" w:eastAsia="Times New Roman" w:hAnsi="Cambria"/>
            <w:b/>
            <w:bCs/>
            <w:noProof/>
            <w:kern w:val="32"/>
            <w:rtl/>
          </w:rPr>
          <w:t xml:space="preserve"> </w:t>
        </w:r>
        <w:r w:rsidRPr="00E17F1E">
          <w:rPr>
            <w:rStyle w:val="ac"/>
            <w:rFonts w:ascii="Cambria" w:eastAsia="Times New Roman" w:hAnsi="Cambria" w:hint="eastAsia"/>
            <w:b/>
            <w:bCs/>
            <w:noProof/>
            <w:kern w:val="32"/>
            <w:rtl/>
          </w:rPr>
          <w:t>ف</w:t>
        </w:r>
        <w:r w:rsidRPr="00E17F1E">
          <w:rPr>
            <w:rStyle w:val="ac"/>
            <w:rFonts w:ascii="Cambria" w:eastAsia="Times New Roman" w:hAnsi="Cambria" w:hint="cs"/>
            <w:b/>
            <w:bCs/>
            <w:noProof/>
            <w:kern w:val="32"/>
            <w:rtl/>
          </w:rPr>
          <w:t>ی</w:t>
        </w:r>
        <w:r w:rsidRPr="00E17F1E">
          <w:rPr>
            <w:rStyle w:val="ac"/>
            <w:rFonts w:ascii="Cambria" w:eastAsia="Times New Roman" w:hAnsi="Cambria"/>
            <w:b/>
            <w:bCs/>
            <w:noProof/>
            <w:kern w:val="32"/>
            <w:rtl/>
          </w:rPr>
          <w:t xml:space="preserve"> </w:t>
        </w:r>
        <w:r w:rsidRPr="00E17F1E">
          <w:rPr>
            <w:rStyle w:val="ac"/>
            <w:rFonts w:ascii="Cambria" w:eastAsia="Times New Roman" w:hAnsi="Cambria" w:hint="eastAsia"/>
            <w:b/>
            <w:bCs/>
            <w:noProof/>
            <w:kern w:val="32"/>
            <w:rtl/>
          </w:rPr>
          <w:t>الستر</w:t>
        </w:r>
        <w:r w:rsidRPr="00E17F1E">
          <w:rPr>
            <w:rStyle w:val="ac"/>
            <w:rFonts w:ascii="Cambria" w:eastAsia="Times New Roman" w:hAnsi="Cambria"/>
            <w:b/>
            <w:bCs/>
            <w:noProof/>
            <w:kern w:val="32"/>
            <w:rtl/>
          </w:rPr>
          <w:t xml:space="preserve"> </w:t>
        </w:r>
        <w:r w:rsidRPr="00E17F1E">
          <w:rPr>
            <w:rStyle w:val="ac"/>
            <w:rFonts w:ascii="Cambria" w:eastAsia="Times New Roman" w:hAnsi="Cambria" w:hint="eastAsia"/>
            <w:b/>
            <w:bCs/>
            <w:noProof/>
            <w:kern w:val="32"/>
            <w:rtl/>
          </w:rPr>
          <w:t>و</w:t>
        </w:r>
        <w:r w:rsidRPr="00E17F1E">
          <w:rPr>
            <w:rStyle w:val="ac"/>
            <w:rFonts w:ascii="Cambria" w:eastAsia="Times New Roman" w:hAnsi="Cambria"/>
            <w:b/>
            <w:bCs/>
            <w:noProof/>
            <w:kern w:val="32"/>
            <w:rtl/>
          </w:rPr>
          <w:t xml:space="preserve"> </w:t>
        </w:r>
        <w:r w:rsidRPr="00E17F1E">
          <w:rPr>
            <w:rStyle w:val="ac"/>
            <w:rFonts w:ascii="Cambria" w:eastAsia="Times New Roman" w:hAnsi="Cambria" w:hint="eastAsia"/>
            <w:b/>
            <w:bCs/>
            <w:noProof/>
            <w:kern w:val="32"/>
            <w:rtl/>
          </w:rPr>
          <w:t>الساتر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Toc509060956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8047F5" w:rsidRDefault="008047F5" w:rsidP="008047F5">
      <w:pPr>
        <w:pStyle w:val="11"/>
        <w:rPr>
          <w:rFonts w:asciiTheme="minorHAnsi" w:eastAsiaTheme="minorEastAsia" w:hAnsiTheme="minorHAnsi" w:cstheme="minorBidi"/>
          <w:noProof/>
          <w:color w:val="auto"/>
          <w:szCs w:val="22"/>
          <w:rtl/>
        </w:rPr>
      </w:pPr>
      <w:hyperlink w:anchor="_Toc509060957" w:history="1">
        <w:r w:rsidRPr="00E17F1E">
          <w:rPr>
            <w:rStyle w:val="ac"/>
            <w:rFonts w:ascii="Cambria" w:eastAsia="Times New Roman" w:hAnsi="Cambria" w:hint="eastAsia"/>
            <w:b/>
            <w:bCs/>
            <w:noProof/>
            <w:kern w:val="32"/>
            <w:rtl/>
          </w:rPr>
          <w:t>حرمت</w:t>
        </w:r>
        <w:r w:rsidRPr="00E17F1E">
          <w:rPr>
            <w:rStyle w:val="ac"/>
            <w:rFonts w:ascii="Cambria" w:eastAsia="Times New Roman" w:hAnsi="Cambria"/>
            <w:b/>
            <w:bCs/>
            <w:noProof/>
            <w:kern w:val="32"/>
            <w:rtl/>
          </w:rPr>
          <w:t xml:space="preserve"> </w:t>
        </w:r>
        <w:r w:rsidRPr="00E17F1E">
          <w:rPr>
            <w:rStyle w:val="ac"/>
            <w:rFonts w:ascii="Cambria" w:eastAsia="Times New Roman" w:hAnsi="Cambria" w:hint="eastAsia"/>
            <w:b/>
            <w:bCs/>
            <w:noProof/>
            <w:kern w:val="32"/>
            <w:rtl/>
          </w:rPr>
          <w:t>نظر</w:t>
        </w:r>
        <w:r w:rsidRPr="00E17F1E">
          <w:rPr>
            <w:rStyle w:val="ac"/>
            <w:rFonts w:ascii="Cambria" w:eastAsia="Times New Roman" w:hAnsi="Cambria"/>
            <w:b/>
            <w:bCs/>
            <w:noProof/>
            <w:kern w:val="32"/>
            <w:rtl/>
          </w:rPr>
          <w:t xml:space="preserve"> </w:t>
        </w:r>
        <w:r w:rsidRPr="00E17F1E">
          <w:rPr>
            <w:rStyle w:val="ac"/>
            <w:rFonts w:ascii="Cambria" w:eastAsia="Times New Roman" w:hAnsi="Cambria" w:hint="eastAsia"/>
            <w:b/>
            <w:bCs/>
            <w:noProof/>
            <w:kern w:val="32"/>
            <w:rtl/>
          </w:rPr>
          <w:t>به</w:t>
        </w:r>
        <w:r w:rsidRPr="00E17F1E">
          <w:rPr>
            <w:rStyle w:val="ac"/>
            <w:rFonts w:ascii="Cambria" w:eastAsia="Times New Roman" w:hAnsi="Cambria"/>
            <w:b/>
            <w:bCs/>
            <w:noProof/>
            <w:kern w:val="32"/>
            <w:rtl/>
          </w:rPr>
          <w:t xml:space="preserve"> </w:t>
        </w:r>
        <w:r w:rsidRPr="00E17F1E">
          <w:rPr>
            <w:rStyle w:val="ac"/>
            <w:rFonts w:ascii="Cambria" w:eastAsia="Times New Roman" w:hAnsi="Cambria" w:hint="eastAsia"/>
            <w:b/>
            <w:bCs/>
            <w:noProof/>
            <w:kern w:val="32"/>
            <w:rtl/>
          </w:rPr>
          <w:t>بدن</w:t>
        </w:r>
        <w:r w:rsidRPr="00E17F1E">
          <w:rPr>
            <w:rStyle w:val="ac"/>
            <w:rFonts w:ascii="Cambria" w:eastAsia="Times New Roman" w:hAnsi="Cambria"/>
            <w:b/>
            <w:bCs/>
            <w:noProof/>
            <w:kern w:val="32"/>
            <w:rtl/>
          </w:rPr>
          <w:t xml:space="preserve"> </w:t>
        </w:r>
        <w:r w:rsidRPr="00E17F1E">
          <w:rPr>
            <w:rStyle w:val="ac"/>
            <w:rFonts w:ascii="Cambria" w:eastAsia="Times New Roman" w:hAnsi="Cambria" w:hint="eastAsia"/>
            <w:b/>
            <w:bCs/>
            <w:noProof/>
            <w:kern w:val="32"/>
            <w:rtl/>
          </w:rPr>
          <w:t>أجنب</w:t>
        </w:r>
        <w:r w:rsidRPr="00E17F1E">
          <w:rPr>
            <w:rStyle w:val="ac"/>
            <w:rFonts w:ascii="Cambria" w:eastAsia="Times New Roman" w:hAnsi="Cambria" w:hint="cs"/>
            <w:b/>
            <w:bCs/>
            <w:noProof/>
            <w:kern w:val="32"/>
            <w:rtl/>
          </w:rPr>
          <w:t>ی</w:t>
        </w:r>
        <w:r w:rsidRPr="00E17F1E">
          <w:rPr>
            <w:rStyle w:val="ac"/>
            <w:rFonts w:ascii="Cambria" w:eastAsia="Times New Roman" w:hAnsi="Cambria" w:hint="eastAsia"/>
            <w:b/>
            <w:bCs/>
            <w:noProof/>
            <w:kern w:val="32"/>
            <w:rtl/>
          </w:rPr>
          <w:t>ه</w:t>
        </w:r>
        <w:r w:rsidRPr="00E17F1E">
          <w:rPr>
            <w:rStyle w:val="ac"/>
            <w:rFonts w:ascii="Cambria" w:eastAsia="Times New Roman" w:hAnsi="Cambria"/>
            <w:b/>
            <w:bCs/>
            <w:noProof/>
            <w:kern w:val="32"/>
            <w:rtl/>
          </w:rPr>
          <w:t xml:space="preserve"> </w:t>
        </w:r>
        <w:r w:rsidRPr="00E17F1E">
          <w:rPr>
            <w:rStyle w:val="ac"/>
            <w:rFonts w:ascii="Cambria" w:eastAsia="Times New Roman" w:hAnsi="Cambria" w:hint="eastAsia"/>
            <w:b/>
            <w:bCs/>
            <w:noProof/>
            <w:kern w:val="32"/>
            <w:rtl/>
          </w:rPr>
          <w:t>بدون</w:t>
        </w:r>
        <w:r w:rsidRPr="00E17F1E">
          <w:rPr>
            <w:rStyle w:val="ac"/>
            <w:rFonts w:ascii="Cambria" w:eastAsia="Times New Roman" w:hAnsi="Cambria"/>
            <w:b/>
            <w:bCs/>
            <w:noProof/>
            <w:kern w:val="32"/>
            <w:rtl/>
          </w:rPr>
          <w:t xml:space="preserve"> </w:t>
        </w:r>
        <w:r w:rsidRPr="00E17F1E">
          <w:rPr>
            <w:rStyle w:val="ac"/>
            <w:rFonts w:ascii="Cambria" w:eastAsia="Times New Roman" w:hAnsi="Cambria" w:hint="eastAsia"/>
            <w:b/>
            <w:bCs/>
            <w:noProof/>
            <w:kern w:val="32"/>
            <w:rtl/>
          </w:rPr>
          <w:t>شهوت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Toc509060957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8047F5" w:rsidRDefault="008047F5" w:rsidP="008047F5">
      <w:pPr>
        <w:pStyle w:val="11"/>
        <w:rPr>
          <w:rFonts w:asciiTheme="minorHAnsi" w:eastAsiaTheme="minorEastAsia" w:hAnsiTheme="minorHAnsi" w:cstheme="minorBidi"/>
          <w:noProof/>
          <w:color w:val="auto"/>
          <w:szCs w:val="22"/>
          <w:rtl/>
        </w:rPr>
      </w:pPr>
      <w:hyperlink w:anchor="_Toc509060958" w:history="1">
        <w:r w:rsidRPr="00E17F1E">
          <w:rPr>
            <w:rStyle w:val="ac"/>
            <w:rFonts w:ascii="Cambria" w:eastAsia="Times New Roman" w:hAnsi="Cambria" w:hint="eastAsia"/>
            <w:b/>
            <w:bCs/>
            <w:noProof/>
            <w:kern w:val="32"/>
            <w:rtl/>
          </w:rPr>
          <w:t>الف</w:t>
        </w:r>
        <w:r w:rsidRPr="00E17F1E">
          <w:rPr>
            <w:rStyle w:val="ac"/>
            <w:rFonts w:ascii="Cambria" w:eastAsia="Times New Roman" w:hAnsi="Cambria"/>
            <w:b/>
            <w:bCs/>
            <w:noProof/>
            <w:kern w:val="32"/>
            <w:rtl/>
          </w:rPr>
          <w:t>)</w:t>
        </w:r>
        <w:r w:rsidRPr="00E17F1E">
          <w:rPr>
            <w:rStyle w:val="ac"/>
            <w:rFonts w:ascii="Cambria" w:eastAsia="Times New Roman" w:hAnsi="Cambria" w:hint="eastAsia"/>
            <w:b/>
            <w:bCs/>
            <w:noProof/>
            <w:kern w:val="32"/>
            <w:rtl/>
          </w:rPr>
          <w:t>حرمت</w:t>
        </w:r>
        <w:r w:rsidRPr="00E17F1E">
          <w:rPr>
            <w:rStyle w:val="ac"/>
            <w:rFonts w:ascii="Cambria" w:eastAsia="Times New Roman" w:hAnsi="Cambria"/>
            <w:b/>
            <w:bCs/>
            <w:noProof/>
            <w:kern w:val="32"/>
            <w:rtl/>
          </w:rPr>
          <w:t xml:space="preserve"> </w:t>
        </w:r>
        <w:r w:rsidRPr="00E17F1E">
          <w:rPr>
            <w:rStyle w:val="ac"/>
            <w:rFonts w:ascii="Cambria" w:eastAsia="Times New Roman" w:hAnsi="Cambria" w:hint="eastAsia"/>
            <w:b/>
            <w:bCs/>
            <w:noProof/>
            <w:kern w:val="32"/>
            <w:rtl/>
          </w:rPr>
          <w:t>نظر</w:t>
        </w:r>
        <w:r w:rsidRPr="00E17F1E">
          <w:rPr>
            <w:rStyle w:val="ac"/>
            <w:rFonts w:ascii="Cambria" w:eastAsia="Times New Roman" w:hAnsi="Cambria"/>
            <w:b/>
            <w:bCs/>
            <w:noProof/>
            <w:kern w:val="32"/>
            <w:rtl/>
          </w:rPr>
          <w:t xml:space="preserve"> </w:t>
        </w:r>
        <w:r w:rsidRPr="00E17F1E">
          <w:rPr>
            <w:rStyle w:val="ac"/>
            <w:rFonts w:ascii="Cambria" w:eastAsia="Times New Roman" w:hAnsi="Cambria" w:hint="eastAsia"/>
            <w:b/>
            <w:bCs/>
            <w:noProof/>
            <w:kern w:val="32"/>
            <w:rtl/>
          </w:rPr>
          <w:t>به</w:t>
        </w:r>
        <w:r w:rsidRPr="00E17F1E">
          <w:rPr>
            <w:rStyle w:val="ac"/>
            <w:rFonts w:ascii="Cambria" w:eastAsia="Times New Roman" w:hAnsi="Cambria"/>
            <w:b/>
            <w:bCs/>
            <w:noProof/>
            <w:kern w:val="32"/>
            <w:rtl/>
          </w:rPr>
          <w:t xml:space="preserve"> </w:t>
        </w:r>
        <w:r w:rsidRPr="00E17F1E">
          <w:rPr>
            <w:rStyle w:val="ac"/>
            <w:rFonts w:ascii="Cambria" w:eastAsia="Times New Roman" w:hAnsi="Cambria" w:hint="eastAsia"/>
            <w:b/>
            <w:bCs/>
            <w:noProof/>
            <w:kern w:val="32"/>
            <w:rtl/>
          </w:rPr>
          <w:t>غ</w:t>
        </w:r>
        <w:r w:rsidRPr="00E17F1E">
          <w:rPr>
            <w:rStyle w:val="ac"/>
            <w:rFonts w:ascii="Cambria" w:eastAsia="Times New Roman" w:hAnsi="Cambria" w:hint="cs"/>
            <w:b/>
            <w:bCs/>
            <w:noProof/>
            <w:kern w:val="32"/>
            <w:rtl/>
          </w:rPr>
          <w:t>ی</w:t>
        </w:r>
        <w:r w:rsidRPr="00E17F1E">
          <w:rPr>
            <w:rStyle w:val="ac"/>
            <w:rFonts w:ascii="Cambria" w:eastAsia="Times New Roman" w:hAnsi="Cambria" w:hint="eastAsia"/>
            <w:b/>
            <w:bCs/>
            <w:noProof/>
            <w:kern w:val="32"/>
            <w:rtl/>
          </w:rPr>
          <w:t>ر</w:t>
        </w:r>
        <w:r w:rsidRPr="00E17F1E">
          <w:rPr>
            <w:rStyle w:val="ac"/>
            <w:rFonts w:ascii="Cambria" w:eastAsia="Times New Roman" w:hAnsi="Cambria"/>
            <w:b/>
            <w:bCs/>
            <w:noProof/>
            <w:kern w:val="32"/>
            <w:rtl/>
          </w:rPr>
          <w:t xml:space="preserve"> </w:t>
        </w:r>
        <w:r w:rsidRPr="00E17F1E">
          <w:rPr>
            <w:rStyle w:val="ac"/>
            <w:rFonts w:ascii="Cambria" w:eastAsia="Times New Roman" w:hAnsi="Cambria" w:hint="eastAsia"/>
            <w:b/>
            <w:bCs/>
            <w:noProof/>
            <w:kern w:val="32"/>
            <w:rtl/>
          </w:rPr>
          <w:t>وجه</w:t>
        </w:r>
        <w:r w:rsidRPr="00E17F1E">
          <w:rPr>
            <w:rStyle w:val="ac"/>
            <w:rFonts w:ascii="Cambria" w:eastAsia="Times New Roman" w:hAnsi="Cambria"/>
            <w:b/>
            <w:bCs/>
            <w:noProof/>
            <w:kern w:val="32"/>
            <w:rtl/>
          </w:rPr>
          <w:t xml:space="preserve"> </w:t>
        </w:r>
        <w:r w:rsidRPr="00E17F1E">
          <w:rPr>
            <w:rStyle w:val="ac"/>
            <w:rFonts w:ascii="Cambria" w:eastAsia="Times New Roman" w:hAnsi="Cambria" w:hint="eastAsia"/>
            <w:b/>
            <w:bCs/>
            <w:noProof/>
            <w:kern w:val="32"/>
            <w:rtl/>
          </w:rPr>
          <w:t>و</w:t>
        </w:r>
        <w:r w:rsidRPr="00E17F1E">
          <w:rPr>
            <w:rStyle w:val="ac"/>
            <w:rFonts w:ascii="Cambria" w:eastAsia="Times New Roman" w:hAnsi="Cambria"/>
            <w:b/>
            <w:bCs/>
            <w:noProof/>
            <w:kern w:val="32"/>
            <w:rtl/>
          </w:rPr>
          <w:t xml:space="preserve"> </w:t>
        </w:r>
        <w:r w:rsidRPr="00E17F1E">
          <w:rPr>
            <w:rStyle w:val="ac"/>
            <w:rFonts w:ascii="Cambria" w:eastAsia="Times New Roman" w:hAnsi="Cambria" w:hint="eastAsia"/>
            <w:b/>
            <w:bCs/>
            <w:noProof/>
            <w:kern w:val="32"/>
            <w:rtl/>
          </w:rPr>
          <w:t>کف</w:t>
        </w:r>
        <w:r w:rsidRPr="00E17F1E">
          <w:rPr>
            <w:rStyle w:val="ac"/>
            <w:rFonts w:ascii="Cambria" w:eastAsia="Times New Roman" w:hAnsi="Cambria" w:hint="cs"/>
            <w:b/>
            <w:bCs/>
            <w:noProof/>
            <w:kern w:val="32"/>
            <w:rtl/>
          </w:rPr>
          <w:t>ی</w:t>
        </w:r>
        <w:r w:rsidRPr="00E17F1E">
          <w:rPr>
            <w:rStyle w:val="ac"/>
            <w:rFonts w:ascii="Cambria" w:eastAsia="Times New Roman" w:hAnsi="Cambria" w:hint="eastAsia"/>
            <w:b/>
            <w:bCs/>
            <w:noProof/>
            <w:kern w:val="32"/>
            <w:rtl/>
          </w:rPr>
          <w:t>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Toc509060958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8047F5" w:rsidRDefault="008047F5" w:rsidP="008047F5">
      <w:pPr>
        <w:pStyle w:val="22"/>
        <w:tabs>
          <w:tab w:val="right" w:leader="dot" w:pos="10194"/>
        </w:tabs>
        <w:rPr>
          <w:rFonts w:asciiTheme="minorHAnsi" w:eastAsiaTheme="minorEastAsia" w:hAnsiTheme="minorHAnsi" w:cstheme="minorBidi"/>
          <w:bCs w:val="0"/>
          <w:noProof/>
          <w:color w:val="auto"/>
          <w:szCs w:val="22"/>
          <w:rtl/>
        </w:rPr>
      </w:pPr>
      <w:hyperlink w:anchor="_Toc509060959" w:history="1">
        <w:r w:rsidRPr="00E17F1E">
          <w:rPr>
            <w:rStyle w:val="ac"/>
            <w:rFonts w:ascii="Cambria" w:eastAsia="Times New Roman" w:hAnsi="Cambria" w:hint="eastAsia"/>
            <w:b/>
            <w:i/>
            <w:noProof/>
            <w:rtl/>
          </w:rPr>
          <w:t>دل</w:t>
        </w:r>
        <w:r w:rsidRPr="00E17F1E">
          <w:rPr>
            <w:rStyle w:val="ac"/>
            <w:rFonts w:ascii="Cambria" w:eastAsia="Times New Roman" w:hAnsi="Cambria" w:hint="cs"/>
            <w:b/>
            <w:i/>
            <w:noProof/>
            <w:rtl/>
          </w:rPr>
          <w:t>ی</w:t>
        </w:r>
        <w:r w:rsidRPr="00E17F1E">
          <w:rPr>
            <w:rStyle w:val="ac"/>
            <w:rFonts w:ascii="Cambria" w:eastAsia="Times New Roman" w:hAnsi="Cambria" w:hint="eastAsia"/>
            <w:b/>
            <w:i/>
            <w:noProof/>
            <w:rtl/>
          </w:rPr>
          <w:t>ل</w:t>
        </w:r>
        <w:r w:rsidRPr="00E17F1E">
          <w:rPr>
            <w:rStyle w:val="ac"/>
            <w:rFonts w:ascii="Cambria" w:eastAsia="Times New Roman" w:hAnsi="Cambria"/>
            <w:b/>
            <w:i/>
            <w:noProof/>
            <w:rtl/>
          </w:rPr>
          <w:t xml:space="preserve"> </w:t>
        </w:r>
        <w:r w:rsidRPr="00E17F1E">
          <w:rPr>
            <w:rStyle w:val="ac"/>
            <w:rFonts w:ascii="Cambria" w:eastAsia="Times New Roman" w:hAnsi="Cambria" w:hint="eastAsia"/>
            <w:b/>
            <w:i/>
            <w:noProof/>
            <w:rtl/>
          </w:rPr>
          <w:t>جواز</w:t>
        </w:r>
        <w:r w:rsidRPr="00E17F1E">
          <w:rPr>
            <w:rStyle w:val="ac"/>
            <w:rFonts w:ascii="Cambria" w:eastAsia="Times New Roman" w:hAnsi="Cambria"/>
            <w:b/>
            <w:i/>
            <w:noProof/>
            <w:rtl/>
          </w:rPr>
          <w:t xml:space="preserve"> </w:t>
        </w:r>
        <w:r w:rsidRPr="00E17F1E">
          <w:rPr>
            <w:rStyle w:val="ac"/>
            <w:rFonts w:ascii="Cambria" w:eastAsia="Times New Roman" w:hAnsi="Cambria" w:hint="eastAsia"/>
            <w:b/>
            <w:i/>
            <w:noProof/>
            <w:rtl/>
          </w:rPr>
          <w:t>نظر</w:t>
        </w:r>
        <w:r w:rsidRPr="00E17F1E">
          <w:rPr>
            <w:rStyle w:val="ac"/>
            <w:rFonts w:ascii="Cambria" w:eastAsia="Times New Roman" w:hAnsi="Cambria"/>
            <w:b/>
            <w:i/>
            <w:noProof/>
            <w:rtl/>
          </w:rPr>
          <w:t xml:space="preserve"> </w:t>
        </w:r>
        <w:r w:rsidRPr="00E17F1E">
          <w:rPr>
            <w:rStyle w:val="ac"/>
            <w:rFonts w:ascii="Cambria" w:eastAsia="Times New Roman" w:hAnsi="Cambria" w:hint="eastAsia"/>
            <w:b/>
            <w:i/>
            <w:noProof/>
            <w:rtl/>
          </w:rPr>
          <w:t>به</w:t>
        </w:r>
        <w:r w:rsidRPr="00E17F1E">
          <w:rPr>
            <w:rStyle w:val="ac"/>
            <w:rFonts w:ascii="Cambria" w:eastAsia="Times New Roman" w:hAnsi="Cambria"/>
            <w:b/>
            <w:i/>
            <w:noProof/>
            <w:rtl/>
          </w:rPr>
          <w:t xml:space="preserve"> </w:t>
        </w:r>
        <w:r w:rsidRPr="00E17F1E">
          <w:rPr>
            <w:rStyle w:val="ac"/>
            <w:rFonts w:ascii="Cambria" w:eastAsia="Times New Roman" w:hAnsi="Cambria" w:hint="eastAsia"/>
            <w:b/>
            <w:i/>
            <w:noProof/>
            <w:rtl/>
          </w:rPr>
          <w:t>قدم</w:t>
        </w:r>
        <w:r w:rsidRPr="00E17F1E">
          <w:rPr>
            <w:rStyle w:val="ac"/>
            <w:rFonts w:ascii="Cambria" w:eastAsia="Times New Roman" w:hAnsi="Cambria" w:hint="cs"/>
            <w:b/>
            <w:i/>
            <w:noProof/>
            <w:rtl/>
          </w:rPr>
          <w:t>ی</w:t>
        </w:r>
        <w:r w:rsidRPr="00E17F1E">
          <w:rPr>
            <w:rStyle w:val="ac"/>
            <w:rFonts w:ascii="Cambria" w:eastAsia="Times New Roman" w:hAnsi="Cambria" w:hint="eastAsia"/>
            <w:b/>
            <w:i/>
            <w:noProof/>
            <w:rtl/>
          </w:rPr>
          <w:t>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Toc509060959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8047F5" w:rsidRDefault="008047F5" w:rsidP="008047F5">
      <w:pPr>
        <w:pStyle w:val="32"/>
        <w:tabs>
          <w:tab w:val="right" w:leader="dot" w:pos="10194"/>
        </w:tabs>
        <w:rPr>
          <w:rFonts w:asciiTheme="minorHAnsi" w:eastAsiaTheme="minorEastAsia" w:hAnsiTheme="minorHAnsi" w:cstheme="minorBidi"/>
          <w:bCs w:val="0"/>
          <w:iCs w:val="0"/>
          <w:noProof/>
          <w:color w:val="auto"/>
          <w:szCs w:val="22"/>
          <w:rtl/>
        </w:rPr>
      </w:pPr>
      <w:hyperlink w:anchor="_Toc509060960" w:history="1">
        <w:r w:rsidRPr="00E17F1E">
          <w:rPr>
            <w:rStyle w:val="ac"/>
            <w:rFonts w:ascii="Cambria" w:eastAsia="Times New Roman" w:hAnsi="Cambria"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Toc509060960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8047F5" w:rsidRDefault="008047F5" w:rsidP="008047F5">
      <w:pPr>
        <w:pStyle w:val="22"/>
        <w:tabs>
          <w:tab w:val="right" w:leader="dot" w:pos="10194"/>
        </w:tabs>
        <w:rPr>
          <w:rFonts w:asciiTheme="minorHAnsi" w:eastAsiaTheme="minorEastAsia" w:hAnsiTheme="minorHAnsi" w:cstheme="minorBidi"/>
          <w:bCs w:val="0"/>
          <w:noProof/>
          <w:color w:val="auto"/>
          <w:szCs w:val="22"/>
          <w:rtl/>
        </w:rPr>
      </w:pPr>
      <w:hyperlink w:anchor="_Toc509060961" w:history="1">
        <w:r w:rsidRPr="00E17F1E">
          <w:rPr>
            <w:rStyle w:val="ac"/>
            <w:rFonts w:ascii="Cambria" w:eastAsia="Times New Roman" w:hAnsi="Cambria" w:hint="eastAsia"/>
            <w:b/>
            <w:i/>
            <w:noProof/>
            <w:rtl/>
          </w:rPr>
          <w:t>دل</w:t>
        </w:r>
        <w:r w:rsidRPr="00E17F1E">
          <w:rPr>
            <w:rStyle w:val="ac"/>
            <w:rFonts w:ascii="Cambria" w:eastAsia="Times New Roman" w:hAnsi="Cambria" w:hint="cs"/>
            <w:b/>
            <w:i/>
            <w:noProof/>
            <w:rtl/>
          </w:rPr>
          <w:t>ی</w:t>
        </w:r>
        <w:r w:rsidRPr="00E17F1E">
          <w:rPr>
            <w:rStyle w:val="ac"/>
            <w:rFonts w:ascii="Cambria" w:eastAsia="Times New Roman" w:hAnsi="Cambria" w:hint="eastAsia"/>
            <w:b/>
            <w:i/>
            <w:noProof/>
            <w:rtl/>
          </w:rPr>
          <w:t>ل</w:t>
        </w:r>
        <w:r w:rsidRPr="00E17F1E">
          <w:rPr>
            <w:rStyle w:val="ac"/>
            <w:rFonts w:ascii="Cambria" w:eastAsia="Times New Roman" w:hAnsi="Cambria"/>
            <w:b/>
            <w:i/>
            <w:noProof/>
            <w:rtl/>
          </w:rPr>
          <w:t xml:space="preserve"> </w:t>
        </w:r>
        <w:r w:rsidRPr="00E17F1E">
          <w:rPr>
            <w:rStyle w:val="ac"/>
            <w:rFonts w:ascii="Cambria" w:eastAsia="Times New Roman" w:hAnsi="Cambria" w:hint="eastAsia"/>
            <w:b/>
            <w:i/>
            <w:noProof/>
            <w:rtl/>
          </w:rPr>
          <w:t>حرمت</w:t>
        </w:r>
        <w:r w:rsidRPr="00E17F1E">
          <w:rPr>
            <w:rStyle w:val="ac"/>
            <w:rFonts w:ascii="Cambria" w:eastAsia="Times New Roman" w:hAnsi="Cambria"/>
            <w:b/>
            <w:i/>
            <w:noProof/>
            <w:rtl/>
          </w:rPr>
          <w:t xml:space="preserve"> </w:t>
        </w:r>
        <w:r w:rsidRPr="00E17F1E">
          <w:rPr>
            <w:rStyle w:val="ac"/>
            <w:rFonts w:ascii="Cambria" w:eastAsia="Times New Roman" w:hAnsi="Cambria" w:hint="eastAsia"/>
            <w:b/>
            <w:i/>
            <w:noProof/>
            <w:rtl/>
          </w:rPr>
          <w:t>نظر</w:t>
        </w:r>
        <w:r w:rsidRPr="00E17F1E">
          <w:rPr>
            <w:rStyle w:val="ac"/>
            <w:rFonts w:ascii="Cambria" w:eastAsia="Times New Roman" w:hAnsi="Cambria"/>
            <w:b/>
            <w:i/>
            <w:noProof/>
            <w:rtl/>
          </w:rPr>
          <w:t xml:space="preserve"> </w:t>
        </w:r>
        <w:r w:rsidRPr="00E17F1E">
          <w:rPr>
            <w:rStyle w:val="ac"/>
            <w:rFonts w:ascii="Cambria" w:eastAsia="Times New Roman" w:hAnsi="Cambria" w:hint="eastAsia"/>
            <w:b/>
            <w:i/>
            <w:noProof/>
            <w:rtl/>
          </w:rPr>
          <w:t>به</w:t>
        </w:r>
        <w:r w:rsidRPr="00E17F1E">
          <w:rPr>
            <w:rStyle w:val="ac"/>
            <w:rFonts w:ascii="Cambria" w:eastAsia="Times New Roman" w:hAnsi="Cambria"/>
            <w:b/>
            <w:i/>
            <w:noProof/>
            <w:rtl/>
          </w:rPr>
          <w:t xml:space="preserve"> </w:t>
        </w:r>
        <w:r w:rsidRPr="00E17F1E">
          <w:rPr>
            <w:rStyle w:val="ac"/>
            <w:rFonts w:ascii="Cambria" w:eastAsia="Times New Roman" w:hAnsi="Cambria" w:hint="eastAsia"/>
            <w:b/>
            <w:i/>
            <w:noProof/>
            <w:rtl/>
          </w:rPr>
          <w:t>غ</w:t>
        </w:r>
        <w:r w:rsidRPr="00E17F1E">
          <w:rPr>
            <w:rStyle w:val="ac"/>
            <w:rFonts w:ascii="Cambria" w:eastAsia="Times New Roman" w:hAnsi="Cambria" w:hint="cs"/>
            <w:b/>
            <w:i/>
            <w:noProof/>
            <w:rtl/>
          </w:rPr>
          <w:t>ی</w:t>
        </w:r>
        <w:r w:rsidRPr="00E17F1E">
          <w:rPr>
            <w:rStyle w:val="ac"/>
            <w:rFonts w:ascii="Cambria" w:eastAsia="Times New Roman" w:hAnsi="Cambria" w:hint="eastAsia"/>
            <w:b/>
            <w:i/>
            <w:noProof/>
            <w:rtl/>
          </w:rPr>
          <w:t>ر</w:t>
        </w:r>
        <w:r w:rsidRPr="00E17F1E">
          <w:rPr>
            <w:rStyle w:val="ac"/>
            <w:rFonts w:ascii="Cambria" w:eastAsia="Times New Roman" w:hAnsi="Cambria"/>
            <w:b/>
            <w:i/>
            <w:noProof/>
            <w:rtl/>
          </w:rPr>
          <w:t xml:space="preserve"> </w:t>
        </w:r>
        <w:r w:rsidRPr="00E17F1E">
          <w:rPr>
            <w:rStyle w:val="ac"/>
            <w:rFonts w:ascii="Cambria" w:eastAsia="Times New Roman" w:hAnsi="Cambria" w:hint="eastAsia"/>
            <w:b/>
            <w:i/>
            <w:noProof/>
            <w:rtl/>
          </w:rPr>
          <w:t>وجه</w:t>
        </w:r>
        <w:r w:rsidRPr="00E17F1E">
          <w:rPr>
            <w:rStyle w:val="ac"/>
            <w:rFonts w:ascii="Cambria" w:eastAsia="Times New Roman" w:hAnsi="Cambria"/>
            <w:b/>
            <w:i/>
            <w:noProof/>
            <w:rtl/>
          </w:rPr>
          <w:t xml:space="preserve"> </w:t>
        </w:r>
        <w:r w:rsidRPr="00E17F1E">
          <w:rPr>
            <w:rStyle w:val="ac"/>
            <w:rFonts w:ascii="Cambria" w:eastAsia="Times New Roman" w:hAnsi="Cambria" w:hint="eastAsia"/>
            <w:b/>
            <w:i/>
            <w:noProof/>
            <w:rtl/>
          </w:rPr>
          <w:t>و</w:t>
        </w:r>
        <w:r w:rsidRPr="00E17F1E">
          <w:rPr>
            <w:rStyle w:val="ac"/>
            <w:rFonts w:ascii="Cambria" w:eastAsia="Times New Roman" w:hAnsi="Cambria"/>
            <w:b/>
            <w:i/>
            <w:noProof/>
            <w:rtl/>
          </w:rPr>
          <w:t xml:space="preserve"> </w:t>
        </w:r>
        <w:r w:rsidRPr="00E17F1E">
          <w:rPr>
            <w:rStyle w:val="ac"/>
            <w:rFonts w:ascii="Cambria" w:eastAsia="Times New Roman" w:hAnsi="Cambria" w:hint="eastAsia"/>
            <w:b/>
            <w:i/>
            <w:noProof/>
            <w:rtl/>
          </w:rPr>
          <w:t>کف</w:t>
        </w:r>
        <w:r w:rsidRPr="00E17F1E">
          <w:rPr>
            <w:rStyle w:val="ac"/>
            <w:rFonts w:ascii="Cambria" w:eastAsia="Times New Roman" w:hAnsi="Cambria" w:hint="cs"/>
            <w:b/>
            <w:i/>
            <w:noProof/>
            <w:rtl/>
          </w:rPr>
          <w:t>ی</w:t>
        </w:r>
        <w:r w:rsidRPr="00E17F1E">
          <w:rPr>
            <w:rStyle w:val="ac"/>
            <w:rFonts w:ascii="Cambria" w:eastAsia="Times New Roman" w:hAnsi="Cambria" w:hint="eastAsia"/>
            <w:b/>
            <w:i/>
            <w:noProof/>
            <w:rtl/>
          </w:rPr>
          <w:t>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Toc509060961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8047F5" w:rsidRDefault="008047F5" w:rsidP="008047F5">
      <w:pPr>
        <w:pStyle w:val="32"/>
        <w:tabs>
          <w:tab w:val="right" w:leader="dot" w:pos="10194"/>
        </w:tabs>
        <w:rPr>
          <w:rFonts w:asciiTheme="minorHAnsi" w:eastAsiaTheme="minorEastAsia" w:hAnsiTheme="minorHAnsi" w:cstheme="minorBidi"/>
          <w:bCs w:val="0"/>
          <w:iCs w:val="0"/>
          <w:noProof/>
          <w:color w:val="auto"/>
          <w:szCs w:val="22"/>
          <w:rtl/>
        </w:rPr>
      </w:pPr>
      <w:hyperlink w:anchor="_Toc509060962" w:history="1">
        <w:r w:rsidRPr="00E17F1E">
          <w:rPr>
            <w:rStyle w:val="ac"/>
            <w:rFonts w:ascii="Cambria" w:eastAsia="Times New Roman" w:hAnsi="Cambria" w:cs="B Titr" w:hint="eastAsia"/>
            <w:b/>
            <w:noProof/>
            <w:rtl/>
          </w:rPr>
          <w:t>دل</w:t>
        </w:r>
        <w:r w:rsidRPr="00E17F1E">
          <w:rPr>
            <w:rStyle w:val="ac"/>
            <w:rFonts w:ascii="Cambria" w:eastAsia="Times New Roman" w:hAnsi="Cambria" w:cs="B Titr" w:hint="cs"/>
            <w:b/>
            <w:noProof/>
            <w:rtl/>
          </w:rPr>
          <w:t>ی</w:t>
        </w:r>
        <w:r w:rsidRPr="00E17F1E">
          <w:rPr>
            <w:rStyle w:val="ac"/>
            <w:rFonts w:ascii="Cambria" w:eastAsia="Times New Roman" w:hAnsi="Cambria" w:cs="B Titr" w:hint="eastAsia"/>
            <w:b/>
            <w:noProof/>
            <w:rtl/>
          </w:rPr>
          <w:t>ل</w:t>
        </w:r>
        <w:r w:rsidRPr="00E17F1E">
          <w:rPr>
            <w:rStyle w:val="ac"/>
            <w:rFonts w:ascii="Cambria" w:eastAsia="Times New Roman" w:hAnsi="Cambria" w:cs="B Titr"/>
            <w:b/>
            <w:noProof/>
            <w:rtl/>
          </w:rPr>
          <w:t xml:space="preserve"> </w:t>
        </w:r>
        <w:r w:rsidRPr="00E17F1E">
          <w:rPr>
            <w:rStyle w:val="ac"/>
            <w:rFonts w:ascii="Cambria" w:eastAsia="Times New Roman" w:hAnsi="Cambria" w:cs="B Titr" w:hint="eastAsia"/>
            <w:b/>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Toc509060962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8047F5" w:rsidRDefault="008047F5" w:rsidP="008047F5">
      <w:pPr>
        <w:pStyle w:val="32"/>
        <w:tabs>
          <w:tab w:val="right" w:leader="dot" w:pos="10194"/>
        </w:tabs>
        <w:rPr>
          <w:rFonts w:asciiTheme="minorHAnsi" w:eastAsiaTheme="minorEastAsia" w:hAnsiTheme="minorHAnsi" w:cstheme="minorBidi"/>
          <w:bCs w:val="0"/>
          <w:iCs w:val="0"/>
          <w:noProof/>
          <w:color w:val="auto"/>
          <w:szCs w:val="22"/>
          <w:rtl/>
        </w:rPr>
      </w:pPr>
      <w:hyperlink w:anchor="_Toc509060963" w:history="1">
        <w:r w:rsidRPr="00E17F1E">
          <w:rPr>
            <w:rStyle w:val="ac"/>
            <w:rFonts w:ascii="Cambria" w:eastAsia="Times New Roman" w:hAnsi="Cambria" w:cs="B Titr" w:hint="eastAsia"/>
            <w:b/>
            <w:noProof/>
            <w:rtl/>
          </w:rPr>
          <w:t>دل</w:t>
        </w:r>
        <w:r w:rsidRPr="00E17F1E">
          <w:rPr>
            <w:rStyle w:val="ac"/>
            <w:rFonts w:ascii="Cambria" w:eastAsia="Times New Roman" w:hAnsi="Cambria" w:cs="B Titr" w:hint="cs"/>
            <w:b/>
            <w:noProof/>
            <w:rtl/>
          </w:rPr>
          <w:t>ی</w:t>
        </w:r>
        <w:r w:rsidRPr="00E17F1E">
          <w:rPr>
            <w:rStyle w:val="ac"/>
            <w:rFonts w:ascii="Cambria" w:eastAsia="Times New Roman" w:hAnsi="Cambria" w:cs="B Titr" w:hint="eastAsia"/>
            <w:b/>
            <w:noProof/>
            <w:rtl/>
          </w:rPr>
          <w:t>ل</w:t>
        </w:r>
        <w:r w:rsidRPr="00E17F1E">
          <w:rPr>
            <w:rStyle w:val="ac"/>
            <w:rFonts w:ascii="Cambria" w:eastAsia="Times New Roman" w:hAnsi="Cambria" w:cs="B Titr"/>
            <w:b/>
            <w:noProof/>
            <w:rtl/>
          </w:rPr>
          <w:t xml:space="preserve"> </w:t>
        </w:r>
        <w:r w:rsidRPr="00E17F1E">
          <w:rPr>
            <w:rStyle w:val="ac"/>
            <w:rFonts w:ascii="Cambria" w:eastAsia="Times New Roman" w:hAnsi="Cambria" w:cs="B Titr" w:hint="eastAsia"/>
            <w:b/>
            <w:noProof/>
            <w:rtl/>
          </w:rPr>
          <w:t>دوم</w:t>
        </w:r>
        <w:r w:rsidRPr="00E17F1E">
          <w:rPr>
            <w:rStyle w:val="ac"/>
            <w:rFonts w:ascii="Cambria" w:eastAsia="Times New Roman" w:hAnsi="Cambria" w:cs="B Titr"/>
            <w:b/>
            <w:noProof/>
            <w:rtl/>
          </w:rPr>
          <w:t xml:space="preserve"> (</w:t>
        </w:r>
        <w:r w:rsidRPr="00E17F1E">
          <w:rPr>
            <w:rStyle w:val="ac"/>
            <w:rFonts w:ascii="Cambria" w:eastAsia="Times New Roman" w:hAnsi="Cambria" w:cs="B Titr" w:hint="eastAsia"/>
            <w:b/>
            <w:noProof/>
            <w:rtl/>
          </w:rPr>
          <w:t>ملازمه</w:t>
        </w:r>
        <w:r w:rsidRPr="00E17F1E">
          <w:rPr>
            <w:rStyle w:val="ac"/>
            <w:rFonts w:ascii="Cambria" w:eastAsia="Times New Roman" w:hAnsi="Cambria" w:cs="B Titr"/>
            <w:b/>
            <w:noProof/>
            <w:rtl/>
          </w:rPr>
          <w:t xml:space="preserve"> </w:t>
        </w:r>
        <w:r w:rsidRPr="00E17F1E">
          <w:rPr>
            <w:rStyle w:val="ac"/>
            <w:rFonts w:ascii="Cambria" w:eastAsia="Times New Roman" w:hAnsi="Cambria" w:cs="B Titr" w:hint="eastAsia"/>
            <w:b/>
            <w:noProof/>
            <w:rtl/>
          </w:rPr>
          <w:t>ب</w:t>
        </w:r>
        <w:r w:rsidRPr="00E17F1E">
          <w:rPr>
            <w:rStyle w:val="ac"/>
            <w:rFonts w:ascii="Cambria" w:eastAsia="Times New Roman" w:hAnsi="Cambria" w:cs="B Titr" w:hint="cs"/>
            <w:b/>
            <w:noProof/>
            <w:rtl/>
          </w:rPr>
          <w:t>ی</w:t>
        </w:r>
        <w:r w:rsidRPr="00E17F1E">
          <w:rPr>
            <w:rStyle w:val="ac"/>
            <w:rFonts w:ascii="Cambria" w:eastAsia="Times New Roman" w:hAnsi="Cambria" w:cs="B Titr" w:hint="eastAsia"/>
            <w:b/>
            <w:noProof/>
            <w:rtl/>
          </w:rPr>
          <w:t>ن</w:t>
        </w:r>
        <w:r w:rsidRPr="00E17F1E">
          <w:rPr>
            <w:rStyle w:val="ac"/>
            <w:rFonts w:ascii="Cambria" w:eastAsia="Times New Roman" w:hAnsi="Cambria" w:cs="B Titr"/>
            <w:b/>
            <w:noProof/>
            <w:rtl/>
          </w:rPr>
          <w:t xml:space="preserve"> </w:t>
        </w:r>
        <w:r w:rsidRPr="00E17F1E">
          <w:rPr>
            <w:rStyle w:val="ac"/>
            <w:rFonts w:ascii="Cambria" w:eastAsia="Times New Roman" w:hAnsi="Cambria" w:cs="B Titr" w:hint="eastAsia"/>
            <w:b/>
            <w:noProof/>
            <w:rtl/>
          </w:rPr>
          <w:t>وجوب</w:t>
        </w:r>
        <w:r w:rsidRPr="00E17F1E">
          <w:rPr>
            <w:rStyle w:val="ac"/>
            <w:rFonts w:ascii="Cambria" w:eastAsia="Times New Roman" w:hAnsi="Cambria" w:cs="B Titr"/>
            <w:b/>
            <w:noProof/>
            <w:rtl/>
          </w:rPr>
          <w:t xml:space="preserve"> </w:t>
        </w:r>
        <w:r w:rsidRPr="00E17F1E">
          <w:rPr>
            <w:rStyle w:val="ac"/>
            <w:rFonts w:ascii="Cambria" w:eastAsia="Times New Roman" w:hAnsi="Cambria" w:cs="B Titr" w:hint="eastAsia"/>
            <w:b/>
            <w:noProof/>
            <w:rtl/>
          </w:rPr>
          <w:t>ستر</w:t>
        </w:r>
        <w:r w:rsidRPr="00E17F1E">
          <w:rPr>
            <w:rStyle w:val="ac"/>
            <w:rFonts w:ascii="Cambria" w:eastAsia="Times New Roman" w:hAnsi="Cambria" w:cs="B Titr"/>
            <w:b/>
            <w:noProof/>
            <w:rtl/>
          </w:rPr>
          <w:t xml:space="preserve"> </w:t>
        </w:r>
        <w:r w:rsidRPr="00E17F1E">
          <w:rPr>
            <w:rStyle w:val="ac"/>
            <w:rFonts w:ascii="Cambria" w:eastAsia="Times New Roman" w:hAnsi="Cambria" w:cs="B Titr" w:hint="eastAsia"/>
            <w:b/>
            <w:noProof/>
            <w:rtl/>
          </w:rPr>
          <w:t>و</w:t>
        </w:r>
        <w:r w:rsidRPr="00E17F1E">
          <w:rPr>
            <w:rStyle w:val="ac"/>
            <w:rFonts w:ascii="Cambria" w:eastAsia="Times New Roman" w:hAnsi="Cambria" w:cs="B Titr"/>
            <w:b/>
            <w:noProof/>
            <w:rtl/>
          </w:rPr>
          <w:t xml:space="preserve"> </w:t>
        </w:r>
        <w:r w:rsidRPr="00E17F1E">
          <w:rPr>
            <w:rStyle w:val="ac"/>
            <w:rFonts w:ascii="Cambria" w:eastAsia="Times New Roman" w:hAnsi="Cambria" w:cs="B Titr" w:hint="eastAsia"/>
            <w:b/>
            <w:noProof/>
            <w:rtl/>
          </w:rPr>
          <w:t>حرمت</w:t>
        </w:r>
        <w:r w:rsidRPr="00E17F1E">
          <w:rPr>
            <w:rStyle w:val="ac"/>
            <w:rFonts w:ascii="Cambria" w:eastAsia="Times New Roman" w:hAnsi="Cambria" w:cs="B Titr"/>
            <w:b/>
            <w:noProof/>
            <w:rtl/>
          </w:rPr>
          <w:t xml:space="preserve"> </w:t>
        </w:r>
        <w:r w:rsidRPr="00E17F1E">
          <w:rPr>
            <w:rStyle w:val="ac"/>
            <w:rFonts w:ascii="Cambria" w:eastAsia="Times New Roman" w:hAnsi="Cambria" w:cs="B Titr" w:hint="eastAsia"/>
            <w:b/>
            <w:noProof/>
            <w:rtl/>
          </w:rPr>
          <w:t>نظر</w:t>
        </w:r>
        <w:r w:rsidRPr="00E17F1E">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Toc509060963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8047F5" w:rsidRDefault="008047F5" w:rsidP="008047F5">
      <w:pPr>
        <w:pStyle w:val="42"/>
        <w:tabs>
          <w:tab w:val="right" w:leader="dot" w:pos="10194"/>
        </w:tabs>
        <w:rPr>
          <w:rFonts w:asciiTheme="minorHAnsi" w:eastAsiaTheme="minorEastAsia" w:hAnsiTheme="minorHAnsi" w:cstheme="minorBidi"/>
          <w:bCs w:val="0"/>
          <w:noProof/>
          <w:color w:val="auto"/>
          <w:szCs w:val="22"/>
          <w:rtl/>
        </w:rPr>
      </w:pPr>
      <w:hyperlink w:anchor="_Toc509060964" w:history="1">
        <w:r w:rsidRPr="00E17F1E">
          <w:rPr>
            <w:rStyle w:val="ac"/>
            <w:rFonts w:eastAsia="Times New Roman" w:cs="B Titr" w:hint="eastAsia"/>
            <w:b/>
            <w:noProof/>
            <w:rtl/>
          </w:rPr>
          <w:t>نظر</w:t>
        </w:r>
        <w:r w:rsidRPr="00E17F1E">
          <w:rPr>
            <w:rStyle w:val="ac"/>
            <w:rFonts w:eastAsia="Times New Roman" w:cs="B Titr"/>
            <w:b/>
            <w:noProof/>
            <w:rtl/>
          </w:rPr>
          <w:t xml:space="preserve"> </w:t>
        </w:r>
        <w:r w:rsidRPr="00E17F1E">
          <w:rPr>
            <w:rStyle w:val="ac"/>
            <w:rFonts w:eastAsia="Times New Roman" w:cs="B Titr" w:hint="eastAsia"/>
            <w:b/>
            <w:noProof/>
            <w:rtl/>
          </w:rPr>
          <w:t>مرحوم</w:t>
        </w:r>
        <w:r w:rsidRPr="00E17F1E">
          <w:rPr>
            <w:rStyle w:val="ac"/>
            <w:rFonts w:eastAsia="Times New Roman" w:cs="B Titr"/>
            <w:b/>
            <w:noProof/>
            <w:rtl/>
          </w:rPr>
          <w:t xml:space="preserve"> </w:t>
        </w:r>
        <w:r w:rsidRPr="00E17F1E">
          <w:rPr>
            <w:rStyle w:val="ac"/>
            <w:rFonts w:eastAsia="Times New Roman" w:cs="B Titr" w:hint="eastAsia"/>
            <w:b/>
            <w:noProof/>
            <w:rtl/>
          </w:rPr>
          <w:t>خو</w:t>
        </w:r>
        <w:r w:rsidRPr="00E17F1E">
          <w:rPr>
            <w:rStyle w:val="ac"/>
            <w:rFonts w:eastAsia="Times New Roman" w:cs="B Titr" w:hint="cs"/>
            <w:b/>
            <w:noProof/>
            <w:rtl/>
          </w:rPr>
          <w:t>یی</w:t>
        </w:r>
        <w:r w:rsidRPr="00E17F1E">
          <w:rPr>
            <w:rStyle w:val="ac"/>
            <w:rFonts w:eastAsia="Times New Roman" w:cs="B Titr"/>
            <w:b/>
            <w:noProof/>
            <w:rtl/>
          </w:rPr>
          <w:t xml:space="preserve"> (</w:t>
        </w:r>
        <w:r w:rsidRPr="00E17F1E">
          <w:rPr>
            <w:rStyle w:val="ac"/>
            <w:rFonts w:eastAsia="Times New Roman" w:cs="B Titr" w:hint="eastAsia"/>
            <w:b/>
            <w:noProof/>
            <w:rtl/>
          </w:rPr>
          <w:t>ملازمه</w:t>
        </w:r>
        <w:r w:rsidRPr="00E17F1E">
          <w:rPr>
            <w:rStyle w:val="ac"/>
            <w:rFonts w:eastAsia="Times New Roman" w:cs="B Titr"/>
            <w:b/>
            <w:noProof/>
            <w:rtl/>
          </w:rPr>
          <w:t xml:space="preserve"> </w:t>
        </w:r>
        <w:r w:rsidRPr="00E17F1E">
          <w:rPr>
            <w:rStyle w:val="ac"/>
            <w:rFonts w:eastAsia="Times New Roman" w:cs="B Titr" w:hint="eastAsia"/>
            <w:b/>
            <w:noProof/>
            <w:rtl/>
          </w:rPr>
          <w:t>ب</w:t>
        </w:r>
        <w:r w:rsidRPr="00E17F1E">
          <w:rPr>
            <w:rStyle w:val="ac"/>
            <w:rFonts w:eastAsia="Times New Roman" w:cs="B Titr" w:hint="cs"/>
            <w:b/>
            <w:noProof/>
            <w:rtl/>
          </w:rPr>
          <w:t>ی</w:t>
        </w:r>
        <w:r w:rsidRPr="00E17F1E">
          <w:rPr>
            <w:rStyle w:val="ac"/>
            <w:rFonts w:eastAsia="Times New Roman" w:cs="B Titr" w:hint="eastAsia"/>
            <w:b/>
            <w:noProof/>
            <w:rtl/>
          </w:rPr>
          <w:t>ن</w:t>
        </w:r>
        <w:r w:rsidRPr="00E17F1E">
          <w:rPr>
            <w:rStyle w:val="ac"/>
            <w:rFonts w:eastAsia="Times New Roman" w:cs="B Titr"/>
            <w:b/>
            <w:noProof/>
            <w:rtl/>
          </w:rPr>
          <w:t xml:space="preserve"> </w:t>
        </w:r>
        <w:r w:rsidRPr="00E17F1E">
          <w:rPr>
            <w:rStyle w:val="ac"/>
            <w:rFonts w:eastAsia="Times New Roman" w:cs="B Titr" w:hint="eastAsia"/>
            <w:b/>
            <w:noProof/>
            <w:rtl/>
          </w:rPr>
          <w:t>وجوب</w:t>
        </w:r>
        <w:r w:rsidRPr="00E17F1E">
          <w:rPr>
            <w:rStyle w:val="ac"/>
            <w:rFonts w:eastAsia="Times New Roman" w:cs="B Titr"/>
            <w:b/>
            <w:noProof/>
            <w:rtl/>
          </w:rPr>
          <w:t xml:space="preserve"> </w:t>
        </w:r>
        <w:r w:rsidRPr="00E17F1E">
          <w:rPr>
            <w:rStyle w:val="ac"/>
            <w:rFonts w:eastAsia="Times New Roman" w:cs="B Titr" w:hint="eastAsia"/>
            <w:b/>
            <w:noProof/>
            <w:rtl/>
          </w:rPr>
          <w:t>ستر</w:t>
        </w:r>
        <w:r w:rsidRPr="00E17F1E">
          <w:rPr>
            <w:rStyle w:val="ac"/>
            <w:rFonts w:eastAsia="Times New Roman" w:cs="B Titr"/>
            <w:b/>
            <w:noProof/>
            <w:rtl/>
          </w:rPr>
          <w:t xml:space="preserve"> </w:t>
        </w:r>
        <w:r w:rsidRPr="00E17F1E">
          <w:rPr>
            <w:rStyle w:val="ac"/>
            <w:rFonts w:eastAsia="Times New Roman" w:cs="B Titr" w:hint="eastAsia"/>
            <w:b/>
            <w:noProof/>
            <w:rtl/>
          </w:rPr>
          <w:t>و</w:t>
        </w:r>
        <w:r w:rsidRPr="00E17F1E">
          <w:rPr>
            <w:rStyle w:val="ac"/>
            <w:rFonts w:eastAsia="Times New Roman" w:cs="B Titr"/>
            <w:b/>
            <w:noProof/>
            <w:rtl/>
          </w:rPr>
          <w:t xml:space="preserve"> </w:t>
        </w:r>
        <w:r w:rsidRPr="00E17F1E">
          <w:rPr>
            <w:rStyle w:val="ac"/>
            <w:rFonts w:eastAsia="Times New Roman" w:cs="B Titr" w:hint="eastAsia"/>
            <w:b/>
            <w:noProof/>
            <w:rtl/>
          </w:rPr>
          <w:t>حرمت</w:t>
        </w:r>
        <w:r w:rsidRPr="00E17F1E">
          <w:rPr>
            <w:rStyle w:val="ac"/>
            <w:rFonts w:eastAsia="Times New Roman" w:cs="B Titr"/>
            <w:b/>
            <w:noProof/>
            <w:rtl/>
          </w:rPr>
          <w:t xml:space="preserve"> </w:t>
        </w:r>
        <w:r w:rsidRPr="00E17F1E">
          <w:rPr>
            <w:rStyle w:val="ac"/>
            <w:rFonts w:eastAsia="Times New Roman" w:cs="B Titr" w:hint="eastAsia"/>
            <w:b/>
            <w:noProof/>
            <w:rtl/>
          </w:rPr>
          <w:t>نظر</w:t>
        </w:r>
        <w:r w:rsidRPr="00E17F1E">
          <w:rPr>
            <w:rStyle w:val="ac"/>
            <w:rFonts w:eastAsia="Times New Roman" w:cs="B Titr"/>
            <w:b/>
            <w:noProof/>
            <w:rtl/>
          </w:rPr>
          <w:t xml:space="preserve"> </w:t>
        </w:r>
        <w:r w:rsidRPr="00E17F1E">
          <w:rPr>
            <w:rStyle w:val="ac"/>
            <w:rFonts w:eastAsia="Times New Roman" w:cs="B Titr" w:hint="eastAsia"/>
            <w:b/>
            <w:noProof/>
            <w:rtl/>
          </w:rPr>
          <w:t>دون</w:t>
        </w:r>
        <w:r w:rsidRPr="00E17F1E">
          <w:rPr>
            <w:rStyle w:val="ac"/>
            <w:rFonts w:eastAsia="Times New Roman" w:cs="B Titr"/>
            <w:b/>
            <w:noProof/>
            <w:rtl/>
          </w:rPr>
          <w:t xml:space="preserve"> </w:t>
        </w:r>
        <w:r w:rsidRPr="00E17F1E">
          <w:rPr>
            <w:rStyle w:val="ac"/>
            <w:rFonts w:eastAsia="Times New Roman" w:cs="B Titr" w:hint="eastAsia"/>
            <w:b/>
            <w:noProof/>
            <w:rtl/>
          </w:rPr>
          <w:t>عکس</w:t>
        </w:r>
        <w:r w:rsidRPr="00E17F1E">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Toc509060964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8047F5" w:rsidRDefault="008047F5" w:rsidP="008047F5">
      <w:pPr>
        <w:pStyle w:val="42"/>
        <w:tabs>
          <w:tab w:val="right" w:leader="dot" w:pos="10194"/>
        </w:tabs>
        <w:rPr>
          <w:rFonts w:asciiTheme="minorHAnsi" w:eastAsiaTheme="minorEastAsia" w:hAnsiTheme="minorHAnsi" w:cstheme="minorBidi"/>
          <w:bCs w:val="0"/>
          <w:noProof/>
          <w:color w:val="auto"/>
          <w:szCs w:val="22"/>
          <w:rtl/>
        </w:rPr>
      </w:pPr>
      <w:hyperlink w:anchor="_Toc509060965" w:history="1">
        <w:r w:rsidRPr="00E17F1E">
          <w:rPr>
            <w:rStyle w:val="ac"/>
            <w:rFonts w:eastAsia="Times New Roman" w:cs="B Titr" w:hint="eastAsia"/>
            <w:b/>
            <w:noProof/>
            <w:rtl/>
          </w:rPr>
          <w:t>نظر</w:t>
        </w:r>
        <w:r w:rsidRPr="00E17F1E">
          <w:rPr>
            <w:rStyle w:val="ac"/>
            <w:rFonts w:eastAsia="Times New Roman" w:cs="B Titr"/>
            <w:b/>
            <w:noProof/>
            <w:rtl/>
          </w:rPr>
          <w:t xml:space="preserve"> </w:t>
        </w:r>
        <w:r w:rsidRPr="00E17F1E">
          <w:rPr>
            <w:rStyle w:val="ac"/>
            <w:rFonts w:eastAsia="Times New Roman" w:cs="B Titr" w:hint="eastAsia"/>
            <w:b/>
            <w:noProof/>
            <w:rtl/>
          </w:rPr>
          <w:t>آقا</w:t>
        </w:r>
        <w:r w:rsidRPr="00E17F1E">
          <w:rPr>
            <w:rStyle w:val="ac"/>
            <w:rFonts w:eastAsia="Times New Roman" w:cs="B Titr" w:hint="cs"/>
            <w:b/>
            <w:noProof/>
            <w:rtl/>
          </w:rPr>
          <w:t>ی</w:t>
        </w:r>
        <w:r w:rsidRPr="00E17F1E">
          <w:rPr>
            <w:rStyle w:val="ac"/>
            <w:rFonts w:eastAsia="Times New Roman" w:cs="B Titr"/>
            <w:b/>
            <w:noProof/>
            <w:rtl/>
          </w:rPr>
          <w:t xml:space="preserve"> </w:t>
        </w:r>
        <w:r w:rsidRPr="00E17F1E">
          <w:rPr>
            <w:rStyle w:val="ac"/>
            <w:rFonts w:eastAsia="Times New Roman" w:cs="B Titr" w:hint="eastAsia"/>
            <w:b/>
            <w:noProof/>
            <w:rtl/>
          </w:rPr>
          <w:t>زنجان</w:t>
        </w:r>
        <w:r w:rsidRPr="00E17F1E">
          <w:rPr>
            <w:rStyle w:val="ac"/>
            <w:rFonts w:eastAsia="Times New Roman" w:cs="B Titr" w:hint="cs"/>
            <w:b/>
            <w:noProof/>
            <w:rtl/>
          </w:rPr>
          <w:t>ی</w:t>
        </w:r>
        <w:r w:rsidRPr="00E17F1E">
          <w:rPr>
            <w:rStyle w:val="ac"/>
            <w:rFonts w:eastAsia="Times New Roman" w:cs="B Titr"/>
            <w:b/>
            <w:noProof/>
            <w:rtl/>
          </w:rPr>
          <w:t xml:space="preserve"> (</w:t>
        </w:r>
        <w:r w:rsidRPr="00E17F1E">
          <w:rPr>
            <w:rStyle w:val="ac"/>
            <w:rFonts w:eastAsia="Times New Roman" w:cs="B Titr" w:hint="eastAsia"/>
            <w:b/>
            <w:noProof/>
            <w:rtl/>
          </w:rPr>
          <w:t>عدم</w:t>
        </w:r>
        <w:r w:rsidRPr="00E17F1E">
          <w:rPr>
            <w:rStyle w:val="ac"/>
            <w:rFonts w:eastAsia="Times New Roman" w:cs="B Titr"/>
            <w:b/>
            <w:noProof/>
            <w:rtl/>
          </w:rPr>
          <w:t xml:space="preserve"> </w:t>
        </w:r>
        <w:r w:rsidRPr="00E17F1E">
          <w:rPr>
            <w:rStyle w:val="ac"/>
            <w:rFonts w:eastAsia="Times New Roman" w:cs="B Titr" w:hint="eastAsia"/>
            <w:b/>
            <w:noProof/>
            <w:rtl/>
          </w:rPr>
          <w:t>ملازمه</w:t>
        </w:r>
        <w:r w:rsidRPr="00E17F1E">
          <w:rPr>
            <w:rStyle w:val="ac"/>
            <w:rFonts w:eastAsia="Times New Roman" w:cs="B Titr"/>
            <w:b/>
            <w:noProof/>
            <w:rtl/>
          </w:rPr>
          <w:t xml:space="preserve"> </w:t>
        </w:r>
        <w:r w:rsidRPr="00E17F1E">
          <w:rPr>
            <w:rStyle w:val="ac"/>
            <w:rFonts w:eastAsia="Times New Roman" w:cs="B Titr" w:hint="eastAsia"/>
            <w:b/>
            <w:noProof/>
            <w:rtl/>
          </w:rPr>
          <w:t>عقل</w:t>
        </w:r>
        <w:r w:rsidRPr="00E17F1E">
          <w:rPr>
            <w:rStyle w:val="ac"/>
            <w:rFonts w:eastAsia="Times New Roman" w:cs="B Titr" w:hint="cs"/>
            <w:b/>
            <w:noProof/>
            <w:rtl/>
          </w:rPr>
          <w:t>ی</w:t>
        </w:r>
        <w:r w:rsidRPr="00E17F1E">
          <w:rPr>
            <w:rStyle w:val="ac"/>
            <w:rFonts w:eastAsia="Times New Roman" w:cs="B Titr" w:hint="eastAsia"/>
            <w:b/>
            <w:noProof/>
            <w:rtl/>
          </w:rPr>
          <w:t>ه</w:t>
        </w:r>
        <w:r w:rsidRPr="00E17F1E">
          <w:rPr>
            <w:rStyle w:val="ac"/>
            <w:rFonts w:eastAsia="Times New Roman" w:cs="B Titr"/>
            <w:b/>
            <w:noProof/>
            <w:rtl/>
          </w:rPr>
          <w:t xml:space="preserve"> </w:t>
        </w:r>
        <w:r w:rsidRPr="00E17F1E">
          <w:rPr>
            <w:rStyle w:val="ac"/>
            <w:rFonts w:eastAsia="Times New Roman" w:cs="B Titr" w:hint="eastAsia"/>
            <w:b/>
            <w:noProof/>
            <w:rtl/>
          </w:rPr>
          <w:t>و</w:t>
        </w:r>
        <w:r w:rsidRPr="00E17F1E">
          <w:rPr>
            <w:rStyle w:val="ac"/>
            <w:rFonts w:eastAsia="Times New Roman" w:cs="B Titr"/>
            <w:b/>
            <w:noProof/>
            <w:rtl/>
          </w:rPr>
          <w:t xml:space="preserve"> </w:t>
        </w:r>
        <w:r w:rsidRPr="00E17F1E">
          <w:rPr>
            <w:rStyle w:val="ac"/>
            <w:rFonts w:eastAsia="Times New Roman" w:cs="B Titr" w:hint="eastAsia"/>
            <w:b/>
            <w:noProof/>
            <w:rtl/>
          </w:rPr>
          <w:t>وجود</w:t>
        </w:r>
        <w:r w:rsidRPr="00E17F1E">
          <w:rPr>
            <w:rStyle w:val="ac"/>
            <w:rFonts w:eastAsia="Times New Roman" w:cs="B Titr"/>
            <w:b/>
            <w:noProof/>
            <w:rtl/>
          </w:rPr>
          <w:t xml:space="preserve"> </w:t>
        </w:r>
        <w:r w:rsidRPr="00E17F1E">
          <w:rPr>
            <w:rStyle w:val="ac"/>
            <w:rFonts w:eastAsia="Times New Roman" w:cs="B Titr" w:hint="eastAsia"/>
            <w:b/>
            <w:noProof/>
            <w:rtl/>
          </w:rPr>
          <w:t>ملازمه</w:t>
        </w:r>
        <w:r w:rsidRPr="00E17F1E">
          <w:rPr>
            <w:rStyle w:val="ac"/>
            <w:rFonts w:eastAsia="Times New Roman" w:cs="B Titr"/>
            <w:b/>
            <w:noProof/>
            <w:rtl/>
          </w:rPr>
          <w:t xml:space="preserve"> </w:t>
        </w:r>
        <w:r w:rsidRPr="00E17F1E">
          <w:rPr>
            <w:rStyle w:val="ac"/>
            <w:rFonts w:eastAsia="Times New Roman" w:cs="B Titr" w:hint="eastAsia"/>
            <w:b/>
            <w:noProof/>
            <w:rtl/>
          </w:rPr>
          <w:t>اقتضا</w:t>
        </w:r>
        <w:r w:rsidRPr="00E17F1E">
          <w:rPr>
            <w:rStyle w:val="ac"/>
            <w:rFonts w:eastAsia="Times New Roman" w:cs="B Titr" w:hint="cs"/>
            <w:b/>
            <w:noProof/>
            <w:rtl/>
          </w:rPr>
          <w:t>یی</w:t>
        </w:r>
        <w:r w:rsidRPr="00E17F1E">
          <w:rPr>
            <w:rStyle w:val="ac"/>
            <w:rFonts w:eastAsia="Times New Roman" w:cs="B Titr"/>
            <w:b/>
            <w:noProof/>
            <w:rtl/>
          </w:rPr>
          <w:t xml:space="preserve"> </w:t>
        </w:r>
        <w:r w:rsidRPr="00E17F1E">
          <w:rPr>
            <w:rStyle w:val="ac"/>
            <w:rFonts w:eastAsia="Times New Roman" w:cs="B Titr" w:hint="eastAsia"/>
            <w:b/>
            <w:noProof/>
            <w:rtl/>
          </w:rPr>
          <w:t>در</w:t>
        </w:r>
        <w:r w:rsidRPr="00E17F1E">
          <w:rPr>
            <w:rStyle w:val="ac"/>
            <w:rFonts w:eastAsia="Times New Roman" w:cs="B Titr"/>
            <w:b/>
            <w:noProof/>
            <w:rtl/>
          </w:rPr>
          <w:t xml:space="preserve"> </w:t>
        </w:r>
        <w:r w:rsidRPr="00E17F1E">
          <w:rPr>
            <w:rStyle w:val="ac"/>
            <w:rFonts w:eastAsia="Times New Roman" w:cs="B Titr" w:hint="eastAsia"/>
            <w:b/>
            <w:noProof/>
            <w:rtl/>
          </w:rPr>
          <w:t>دو</w:t>
        </w:r>
        <w:r w:rsidRPr="00E17F1E">
          <w:rPr>
            <w:rStyle w:val="ac"/>
            <w:rFonts w:eastAsia="Times New Roman" w:cs="B Titr"/>
            <w:b/>
            <w:noProof/>
            <w:rtl/>
          </w:rPr>
          <w:t xml:space="preserve"> </w:t>
        </w:r>
        <w:r w:rsidRPr="00E17F1E">
          <w:rPr>
            <w:rStyle w:val="ac"/>
            <w:rFonts w:eastAsia="Times New Roman" w:cs="B Titr" w:hint="eastAsia"/>
            <w:b/>
            <w:noProof/>
            <w:rtl/>
          </w:rPr>
          <w:t>طرف</w:t>
        </w:r>
        <w:r w:rsidRPr="00E17F1E">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Toc509060965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8047F5" w:rsidRDefault="008047F5" w:rsidP="008047F5">
      <w:pPr>
        <w:pStyle w:val="42"/>
        <w:tabs>
          <w:tab w:val="right" w:leader="dot" w:pos="10194"/>
        </w:tabs>
        <w:rPr>
          <w:rFonts w:asciiTheme="minorHAnsi" w:eastAsiaTheme="minorEastAsia" w:hAnsiTheme="minorHAnsi" w:cstheme="minorBidi"/>
          <w:bCs w:val="0"/>
          <w:noProof/>
          <w:color w:val="auto"/>
          <w:szCs w:val="22"/>
          <w:rtl/>
        </w:rPr>
      </w:pPr>
      <w:hyperlink w:anchor="_Toc509060966" w:history="1">
        <w:r w:rsidRPr="00E17F1E">
          <w:rPr>
            <w:rStyle w:val="ac"/>
            <w:rFonts w:eastAsia="Times New Roman" w:cs="B Titr" w:hint="eastAsia"/>
            <w:b/>
            <w:noProof/>
            <w:rtl/>
          </w:rPr>
          <w:t>نظر</w:t>
        </w:r>
        <w:r w:rsidRPr="00E17F1E">
          <w:rPr>
            <w:rStyle w:val="ac"/>
            <w:rFonts w:eastAsia="Times New Roman" w:cs="B Titr"/>
            <w:b/>
            <w:noProof/>
            <w:rtl/>
          </w:rPr>
          <w:t xml:space="preserve"> </w:t>
        </w:r>
        <w:r w:rsidRPr="00E17F1E">
          <w:rPr>
            <w:rStyle w:val="ac"/>
            <w:rFonts w:eastAsia="Times New Roman" w:cs="B Titr" w:hint="eastAsia"/>
            <w:b/>
            <w:noProof/>
            <w:rtl/>
          </w:rPr>
          <w:t>استاد</w:t>
        </w:r>
        <w:r w:rsidRPr="00E17F1E">
          <w:rPr>
            <w:rStyle w:val="ac"/>
            <w:rFonts w:eastAsia="Times New Roman" w:cs="B Titr"/>
            <w:b/>
            <w:noProof/>
            <w:rtl/>
          </w:rPr>
          <w:t xml:space="preserve">  (</w:t>
        </w:r>
        <w:r w:rsidRPr="00E17F1E">
          <w:rPr>
            <w:rStyle w:val="ac"/>
            <w:rFonts w:eastAsia="Times New Roman" w:cs="B Titr" w:hint="eastAsia"/>
            <w:b/>
            <w:noProof/>
            <w:rtl/>
          </w:rPr>
          <w:t>عدم</w:t>
        </w:r>
        <w:r w:rsidRPr="00E17F1E">
          <w:rPr>
            <w:rStyle w:val="ac"/>
            <w:rFonts w:eastAsia="Times New Roman" w:cs="B Titr"/>
            <w:b/>
            <w:noProof/>
            <w:rtl/>
          </w:rPr>
          <w:t xml:space="preserve"> </w:t>
        </w:r>
        <w:r w:rsidRPr="00E17F1E">
          <w:rPr>
            <w:rStyle w:val="ac"/>
            <w:rFonts w:eastAsia="Times New Roman" w:cs="B Titr" w:hint="eastAsia"/>
            <w:b/>
            <w:noProof/>
            <w:rtl/>
          </w:rPr>
          <w:t>ملازمه</w:t>
        </w:r>
        <w:r w:rsidRPr="00E17F1E">
          <w:rPr>
            <w:rStyle w:val="ac"/>
            <w:rFonts w:eastAsia="Times New Roman" w:cs="B Titr"/>
            <w:b/>
            <w:noProof/>
            <w:rtl/>
          </w:rPr>
          <w:t xml:space="preserve"> </w:t>
        </w:r>
        <w:r w:rsidRPr="00E17F1E">
          <w:rPr>
            <w:rStyle w:val="ac"/>
            <w:rFonts w:eastAsia="Times New Roman" w:cs="B Titr" w:hint="eastAsia"/>
            <w:b/>
            <w:noProof/>
            <w:rtl/>
          </w:rPr>
          <w:t>عقل</w:t>
        </w:r>
        <w:r w:rsidRPr="00E17F1E">
          <w:rPr>
            <w:rStyle w:val="ac"/>
            <w:rFonts w:eastAsia="Times New Roman" w:cs="B Titr" w:hint="cs"/>
            <w:b/>
            <w:noProof/>
            <w:rtl/>
          </w:rPr>
          <w:t>ی</w:t>
        </w:r>
        <w:r w:rsidRPr="00E17F1E">
          <w:rPr>
            <w:rStyle w:val="ac"/>
            <w:rFonts w:eastAsia="Times New Roman" w:cs="B Titr"/>
            <w:b/>
            <w:noProof/>
            <w:rtl/>
          </w:rPr>
          <w:t xml:space="preserve"> </w:t>
        </w:r>
        <w:r w:rsidRPr="00E17F1E">
          <w:rPr>
            <w:rStyle w:val="ac"/>
            <w:rFonts w:eastAsia="Times New Roman" w:cs="B Titr" w:hint="eastAsia"/>
            <w:b/>
            <w:noProof/>
            <w:rtl/>
          </w:rPr>
          <w:t>و</w:t>
        </w:r>
        <w:r w:rsidRPr="00E17F1E">
          <w:rPr>
            <w:rStyle w:val="ac"/>
            <w:rFonts w:eastAsia="Times New Roman" w:cs="B Titr"/>
            <w:b/>
            <w:noProof/>
            <w:rtl/>
          </w:rPr>
          <w:t xml:space="preserve"> </w:t>
        </w:r>
        <w:r w:rsidRPr="00E17F1E">
          <w:rPr>
            <w:rStyle w:val="ac"/>
            <w:rFonts w:eastAsia="Times New Roman" w:cs="B Titr" w:hint="eastAsia"/>
            <w:b/>
            <w:noProof/>
            <w:rtl/>
          </w:rPr>
          <w:t>وجود</w:t>
        </w:r>
        <w:r w:rsidRPr="00E17F1E">
          <w:rPr>
            <w:rStyle w:val="ac"/>
            <w:rFonts w:eastAsia="Times New Roman" w:cs="B Titr"/>
            <w:b/>
            <w:noProof/>
            <w:rtl/>
          </w:rPr>
          <w:t xml:space="preserve"> </w:t>
        </w:r>
        <w:r w:rsidRPr="00E17F1E">
          <w:rPr>
            <w:rStyle w:val="ac"/>
            <w:rFonts w:eastAsia="Times New Roman" w:cs="B Titr" w:hint="eastAsia"/>
            <w:b/>
            <w:noProof/>
            <w:rtl/>
          </w:rPr>
          <w:t>ملازمه</w:t>
        </w:r>
        <w:r w:rsidRPr="00E17F1E">
          <w:rPr>
            <w:rStyle w:val="ac"/>
            <w:rFonts w:eastAsia="Times New Roman" w:cs="B Titr"/>
            <w:b/>
            <w:noProof/>
            <w:rtl/>
          </w:rPr>
          <w:t xml:space="preserve"> </w:t>
        </w:r>
        <w:r w:rsidRPr="00E17F1E">
          <w:rPr>
            <w:rStyle w:val="ac"/>
            <w:rFonts w:eastAsia="Times New Roman" w:cs="B Titr" w:hint="eastAsia"/>
            <w:b/>
            <w:noProof/>
            <w:rtl/>
          </w:rPr>
          <w:t>عرف</w:t>
        </w:r>
        <w:r w:rsidRPr="00E17F1E">
          <w:rPr>
            <w:rStyle w:val="ac"/>
            <w:rFonts w:eastAsia="Times New Roman" w:cs="B Titr" w:hint="cs"/>
            <w:b/>
            <w:noProof/>
            <w:rtl/>
          </w:rPr>
          <w:t>ی</w:t>
        </w:r>
        <w:r w:rsidRPr="00E17F1E">
          <w:rPr>
            <w:rStyle w:val="ac"/>
            <w:rFonts w:eastAsia="Times New Roman" w:cs="B Titr"/>
            <w:b/>
            <w:noProof/>
            <w:rtl/>
          </w:rPr>
          <w:t xml:space="preserve"> </w:t>
        </w:r>
        <w:r w:rsidRPr="00E17F1E">
          <w:rPr>
            <w:rStyle w:val="ac"/>
            <w:rFonts w:eastAsia="Times New Roman" w:cs="B Titr" w:hint="eastAsia"/>
            <w:b/>
            <w:noProof/>
            <w:rtl/>
          </w:rPr>
          <w:t>ب</w:t>
        </w:r>
        <w:r w:rsidRPr="00E17F1E">
          <w:rPr>
            <w:rStyle w:val="ac"/>
            <w:rFonts w:eastAsia="Times New Roman" w:cs="B Titr" w:hint="cs"/>
            <w:b/>
            <w:noProof/>
            <w:rtl/>
          </w:rPr>
          <w:t>ی</w:t>
        </w:r>
        <w:r w:rsidRPr="00E17F1E">
          <w:rPr>
            <w:rStyle w:val="ac"/>
            <w:rFonts w:eastAsia="Times New Roman" w:cs="B Titr" w:hint="eastAsia"/>
            <w:b/>
            <w:noProof/>
            <w:rtl/>
          </w:rPr>
          <w:t>ن</w:t>
        </w:r>
        <w:r w:rsidRPr="00E17F1E">
          <w:rPr>
            <w:rStyle w:val="ac"/>
            <w:rFonts w:eastAsia="Times New Roman" w:cs="B Titr"/>
            <w:b/>
            <w:noProof/>
            <w:rtl/>
          </w:rPr>
          <w:t xml:space="preserve"> </w:t>
        </w:r>
        <w:r w:rsidRPr="00E17F1E">
          <w:rPr>
            <w:rStyle w:val="ac"/>
            <w:rFonts w:eastAsia="Times New Roman" w:cs="B Titr" w:hint="eastAsia"/>
            <w:b/>
            <w:noProof/>
            <w:rtl/>
          </w:rPr>
          <w:t>وجوب</w:t>
        </w:r>
        <w:r w:rsidRPr="00E17F1E">
          <w:rPr>
            <w:rStyle w:val="ac"/>
            <w:rFonts w:eastAsia="Times New Roman" w:cs="B Titr"/>
            <w:b/>
            <w:noProof/>
            <w:rtl/>
          </w:rPr>
          <w:t xml:space="preserve"> </w:t>
        </w:r>
        <w:r w:rsidRPr="00E17F1E">
          <w:rPr>
            <w:rStyle w:val="ac"/>
            <w:rFonts w:eastAsia="Times New Roman" w:cs="B Titr" w:hint="eastAsia"/>
            <w:b/>
            <w:noProof/>
            <w:rtl/>
          </w:rPr>
          <w:t>ستر</w:t>
        </w:r>
        <w:r w:rsidRPr="00E17F1E">
          <w:rPr>
            <w:rStyle w:val="ac"/>
            <w:rFonts w:eastAsia="Times New Roman" w:cs="B Titr"/>
            <w:b/>
            <w:noProof/>
            <w:rtl/>
          </w:rPr>
          <w:t xml:space="preserve"> </w:t>
        </w:r>
        <w:r w:rsidRPr="00E17F1E">
          <w:rPr>
            <w:rStyle w:val="ac"/>
            <w:rFonts w:eastAsia="Times New Roman" w:cs="B Titr" w:hint="eastAsia"/>
            <w:b/>
            <w:noProof/>
            <w:rtl/>
          </w:rPr>
          <w:t>و</w:t>
        </w:r>
        <w:r w:rsidRPr="00E17F1E">
          <w:rPr>
            <w:rStyle w:val="ac"/>
            <w:rFonts w:eastAsia="Times New Roman" w:cs="B Titr"/>
            <w:b/>
            <w:noProof/>
            <w:rtl/>
          </w:rPr>
          <w:t xml:space="preserve"> </w:t>
        </w:r>
        <w:r w:rsidRPr="00E17F1E">
          <w:rPr>
            <w:rStyle w:val="ac"/>
            <w:rFonts w:eastAsia="Times New Roman" w:cs="B Titr" w:hint="eastAsia"/>
            <w:b/>
            <w:noProof/>
            <w:rtl/>
          </w:rPr>
          <w:t>حرمت</w:t>
        </w:r>
        <w:r w:rsidRPr="00E17F1E">
          <w:rPr>
            <w:rStyle w:val="ac"/>
            <w:rFonts w:eastAsia="Times New Roman" w:cs="B Titr"/>
            <w:b/>
            <w:noProof/>
            <w:rtl/>
          </w:rPr>
          <w:t xml:space="preserve"> </w:t>
        </w:r>
        <w:r w:rsidRPr="00E17F1E">
          <w:rPr>
            <w:rStyle w:val="ac"/>
            <w:rFonts w:eastAsia="Times New Roman" w:cs="B Titr" w:hint="eastAsia"/>
            <w:b/>
            <w:noProof/>
            <w:rtl/>
          </w:rPr>
          <w:t>نظر</w:t>
        </w:r>
        <w:r w:rsidRPr="00E17F1E">
          <w:rPr>
            <w:rStyle w:val="ac"/>
            <w:rFonts w:eastAsia="Times New Roman" w:cs="B Titr"/>
            <w:b/>
            <w:noProof/>
            <w:rtl/>
          </w:rPr>
          <w:t xml:space="preserve"> </w:t>
        </w:r>
        <w:r w:rsidRPr="00E17F1E">
          <w:rPr>
            <w:rStyle w:val="ac"/>
            <w:rFonts w:eastAsia="Times New Roman" w:cs="B Titr" w:hint="eastAsia"/>
            <w:b/>
            <w:noProof/>
            <w:rtl/>
          </w:rPr>
          <w:t>دو</w:t>
        </w:r>
        <w:r w:rsidRPr="00E17F1E">
          <w:rPr>
            <w:rStyle w:val="ac"/>
            <w:rFonts w:eastAsia="Times New Roman" w:cs="B Titr"/>
            <w:b/>
            <w:noProof/>
            <w:rtl/>
          </w:rPr>
          <w:t xml:space="preserve"> </w:t>
        </w:r>
        <w:r w:rsidRPr="00E17F1E">
          <w:rPr>
            <w:rStyle w:val="ac"/>
            <w:rFonts w:eastAsia="Times New Roman" w:cs="B Titr" w:hint="eastAsia"/>
            <w:b/>
            <w:noProof/>
            <w:rtl/>
          </w:rPr>
          <w:t>عکس</w:t>
        </w:r>
        <w:r w:rsidRPr="00E17F1E">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Toc509060966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8047F5" w:rsidRDefault="008047F5" w:rsidP="008047F5">
      <w:pPr>
        <w:pStyle w:val="42"/>
        <w:tabs>
          <w:tab w:val="right" w:leader="dot" w:pos="10194"/>
        </w:tabs>
        <w:rPr>
          <w:rFonts w:asciiTheme="minorHAnsi" w:eastAsiaTheme="minorEastAsia" w:hAnsiTheme="minorHAnsi" w:cstheme="minorBidi"/>
          <w:bCs w:val="0"/>
          <w:noProof/>
          <w:color w:val="auto"/>
          <w:szCs w:val="22"/>
          <w:rtl/>
        </w:rPr>
      </w:pPr>
      <w:hyperlink w:anchor="_Toc509060967" w:history="1">
        <w:r w:rsidRPr="00E17F1E">
          <w:rPr>
            <w:rStyle w:val="ac"/>
            <w:rFonts w:eastAsia="Times New Roman" w:cs="B Titr" w:hint="eastAsia"/>
            <w:b/>
            <w:noProof/>
            <w:rtl/>
          </w:rPr>
          <w:t>نکته</w:t>
        </w:r>
        <w:r w:rsidRPr="00E17F1E">
          <w:rPr>
            <w:rStyle w:val="ac"/>
            <w:rFonts w:eastAsia="Times New Roman" w:cs="B Titr"/>
            <w:b/>
            <w:noProof/>
            <w:rtl/>
          </w:rPr>
          <w:t xml:space="preserve"> </w:t>
        </w:r>
        <w:r w:rsidRPr="00E17F1E">
          <w:rPr>
            <w:rStyle w:val="ac"/>
            <w:rFonts w:eastAsia="Times New Roman" w:cs="B Titr" w:hint="cs"/>
            <w:b/>
            <w:noProof/>
            <w:rtl/>
          </w:rPr>
          <w:t>ی</w:t>
        </w:r>
        <w:r w:rsidRPr="00E17F1E">
          <w:rPr>
            <w:rStyle w:val="ac"/>
            <w:rFonts w:eastAsia="Times New Roman" w:cs="B Titr"/>
            <w:b/>
            <w:noProof/>
            <w:rtl/>
          </w:rPr>
          <w:t xml:space="preserve"> </w:t>
        </w:r>
        <w:r w:rsidRPr="00E17F1E">
          <w:rPr>
            <w:rStyle w:val="ac"/>
            <w:rFonts w:eastAsia="Times New Roman" w:cs="B Titr" w:hint="eastAsia"/>
            <w:b/>
            <w:noProof/>
            <w:rtl/>
          </w:rPr>
          <w:t>فرق</w:t>
        </w:r>
        <w:r w:rsidRPr="00E17F1E">
          <w:rPr>
            <w:rStyle w:val="ac"/>
            <w:rFonts w:eastAsia="Times New Roman" w:cs="B Titr"/>
            <w:b/>
            <w:noProof/>
            <w:rtl/>
          </w:rPr>
          <w:t xml:space="preserve"> </w:t>
        </w:r>
        <w:r w:rsidRPr="00E17F1E">
          <w:rPr>
            <w:rStyle w:val="ac"/>
            <w:rFonts w:eastAsia="Times New Roman" w:cs="B Titr" w:hint="eastAsia"/>
            <w:b/>
            <w:noProof/>
            <w:rtl/>
          </w:rPr>
          <w:t>گذار</w:t>
        </w:r>
        <w:r w:rsidRPr="00E17F1E">
          <w:rPr>
            <w:rStyle w:val="ac"/>
            <w:rFonts w:eastAsia="Times New Roman" w:cs="B Titr" w:hint="cs"/>
            <w:b/>
            <w:noProof/>
            <w:rtl/>
          </w:rPr>
          <w:t>ی</w:t>
        </w:r>
        <w:r w:rsidRPr="00E17F1E">
          <w:rPr>
            <w:rStyle w:val="ac"/>
            <w:rFonts w:eastAsia="Times New Roman" w:cs="B Titr"/>
            <w:b/>
            <w:noProof/>
            <w:rtl/>
          </w:rPr>
          <w:t xml:space="preserve"> </w:t>
        </w:r>
        <w:r w:rsidRPr="00E17F1E">
          <w:rPr>
            <w:rStyle w:val="ac"/>
            <w:rFonts w:eastAsia="Times New Roman" w:cs="B Titr" w:hint="eastAsia"/>
            <w:b/>
            <w:noProof/>
            <w:rtl/>
          </w:rPr>
          <w:t>ب</w:t>
        </w:r>
        <w:r w:rsidRPr="00E17F1E">
          <w:rPr>
            <w:rStyle w:val="ac"/>
            <w:rFonts w:eastAsia="Times New Roman" w:cs="B Titr" w:hint="cs"/>
            <w:b/>
            <w:noProof/>
            <w:rtl/>
          </w:rPr>
          <w:t>ی</w:t>
        </w:r>
        <w:r w:rsidRPr="00E17F1E">
          <w:rPr>
            <w:rStyle w:val="ac"/>
            <w:rFonts w:eastAsia="Times New Roman" w:cs="B Titr" w:hint="eastAsia"/>
            <w:b/>
            <w:noProof/>
            <w:rtl/>
          </w:rPr>
          <w:t>ن</w:t>
        </w:r>
        <w:r w:rsidRPr="00E17F1E">
          <w:rPr>
            <w:rStyle w:val="ac"/>
            <w:rFonts w:eastAsia="Times New Roman" w:cs="B Titr"/>
            <w:b/>
            <w:noProof/>
            <w:rtl/>
          </w:rPr>
          <w:t xml:space="preserve"> </w:t>
        </w:r>
        <w:r w:rsidRPr="00E17F1E">
          <w:rPr>
            <w:rStyle w:val="ac"/>
            <w:rFonts w:eastAsia="Times New Roman" w:cs="B Titr" w:hint="eastAsia"/>
            <w:b/>
            <w:noProof/>
            <w:rtl/>
          </w:rPr>
          <w:t>دو</w:t>
        </w:r>
        <w:r w:rsidRPr="00E17F1E">
          <w:rPr>
            <w:rStyle w:val="ac"/>
            <w:rFonts w:eastAsia="Times New Roman" w:cs="B Titr"/>
            <w:b/>
            <w:noProof/>
            <w:rtl/>
          </w:rPr>
          <w:t xml:space="preserve"> </w:t>
        </w:r>
        <w:r w:rsidRPr="00E17F1E">
          <w:rPr>
            <w:rStyle w:val="ac"/>
            <w:rFonts w:eastAsia="Times New Roman" w:cs="B Titr" w:hint="eastAsia"/>
            <w:b/>
            <w:noProof/>
            <w:rtl/>
          </w:rPr>
          <w:t>طرف</w:t>
        </w:r>
        <w:r w:rsidRPr="00E17F1E">
          <w:rPr>
            <w:rStyle w:val="ac"/>
            <w:rFonts w:eastAsia="Times New Roman" w:cs="B Titr"/>
            <w:b/>
            <w:noProof/>
            <w:rtl/>
          </w:rPr>
          <w:t xml:space="preserve"> </w:t>
        </w:r>
        <w:r w:rsidRPr="00E17F1E">
          <w:rPr>
            <w:rStyle w:val="ac"/>
            <w:rFonts w:eastAsia="Times New Roman" w:cs="B Titr" w:hint="eastAsia"/>
            <w:b/>
            <w:noProof/>
            <w:rtl/>
          </w:rPr>
          <w:t>در</w:t>
        </w:r>
        <w:r w:rsidRPr="00E17F1E">
          <w:rPr>
            <w:rStyle w:val="ac"/>
            <w:rFonts w:eastAsia="Times New Roman" w:cs="B Titr"/>
            <w:b/>
            <w:noProof/>
            <w:rtl/>
          </w:rPr>
          <w:t xml:space="preserve"> </w:t>
        </w:r>
        <w:r w:rsidRPr="00E17F1E">
          <w:rPr>
            <w:rStyle w:val="ac"/>
            <w:rFonts w:eastAsia="Times New Roman" w:cs="B Titr" w:hint="eastAsia"/>
            <w:b/>
            <w:noProof/>
            <w:rtl/>
          </w:rPr>
          <w:t>وجود</w:t>
        </w:r>
        <w:r w:rsidRPr="00E17F1E">
          <w:rPr>
            <w:rStyle w:val="ac"/>
            <w:rFonts w:eastAsia="Times New Roman" w:cs="B Titr"/>
            <w:b/>
            <w:noProof/>
            <w:rtl/>
          </w:rPr>
          <w:t xml:space="preserve"> </w:t>
        </w:r>
        <w:r w:rsidRPr="00E17F1E">
          <w:rPr>
            <w:rStyle w:val="ac"/>
            <w:rFonts w:eastAsia="Times New Roman" w:cs="B Titr" w:hint="eastAsia"/>
            <w:b/>
            <w:noProof/>
            <w:rtl/>
          </w:rPr>
          <w:t>و</w:t>
        </w:r>
        <w:r w:rsidRPr="00E17F1E">
          <w:rPr>
            <w:rStyle w:val="ac"/>
            <w:rFonts w:eastAsia="Times New Roman" w:cs="B Titr"/>
            <w:b/>
            <w:noProof/>
            <w:rtl/>
          </w:rPr>
          <w:t xml:space="preserve"> </w:t>
        </w:r>
        <w:r w:rsidRPr="00E17F1E">
          <w:rPr>
            <w:rStyle w:val="ac"/>
            <w:rFonts w:eastAsia="Times New Roman" w:cs="B Titr" w:hint="eastAsia"/>
            <w:b/>
            <w:noProof/>
            <w:rtl/>
          </w:rPr>
          <w:t>عدم</w:t>
        </w:r>
        <w:r w:rsidRPr="00E17F1E">
          <w:rPr>
            <w:rStyle w:val="ac"/>
            <w:rFonts w:eastAsia="Times New Roman" w:cs="B Titr"/>
            <w:b/>
            <w:noProof/>
            <w:rtl/>
          </w:rPr>
          <w:t xml:space="preserve"> </w:t>
        </w:r>
        <w:r w:rsidRPr="00E17F1E">
          <w:rPr>
            <w:rStyle w:val="ac"/>
            <w:rFonts w:eastAsia="Times New Roman" w:cs="B Titr" w:hint="eastAsia"/>
            <w:b/>
            <w:noProof/>
            <w:rtl/>
          </w:rPr>
          <w:t>ملازمه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Toc509060967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8047F5" w:rsidRDefault="008047F5" w:rsidP="008047F5">
      <w:pPr>
        <w:pStyle w:val="11"/>
        <w:rPr>
          <w:rFonts w:asciiTheme="minorHAnsi" w:eastAsiaTheme="minorEastAsia" w:hAnsiTheme="minorHAnsi" w:cstheme="minorBidi"/>
          <w:noProof/>
          <w:color w:val="auto"/>
          <w:szCs w:val="22"/>
          <w:rtl/>
        </w:rPr>
      </w:pPr>
      <w:hyperlink w:anchor="_Toc509060968" w:history="1">
        <w:r w:rsidRPr="00E17F1E">
          <w:rPr>
            <w:rStyle w:val="ac"/>
            <w:rFonts w:ascii="Cambria" w:eastAsia="Times New Roman" w:hAnsi="Cambria" w:hint="eastAsia"/>
            <w:b/>
            <w:bCs/>
            <w:noProof/>
            <w:kern w:val="32"/>
            <w:rtl/>
          </w:rPr>
          <w:t>نکته</w:t>
        </w:r>
        <w:r w:rsidRPr="00E17F1E">
          <w:rPr>
            <w:rStyle w:val="ac"/>
            <w:rFonts w:ascii="Cambria" w:eastAsia="Times New Roman" w:hAnsi="Cambria"/>
            <w:b/>
            <w:bCs/>
            <w:noProof/>
            <w:kern w:val="32"/>
            <w:rtl/>
          </w:rPr>
          <w:t xml:space="preserve"> (</w:t>
        </w:r>
        <w:r w:rsidRPr="00E17F1E">
          <w:rPr>
            <w:rStyle w:val="ac"/>
            <w:rFonts w:ascii="Cambria" w:eastAsia="Times New Roman" w:hAnsi="Cambria" w:hint="eastAsia"/>
            <w:b/>
            <w:bCs/>
            <w:noProof/>
            <w:kern w:val="32"/>
            <w:rtl/>
          </w:rPr>
          <w:t>دل</w:t>
        </w:r>
        <w:r w:rsidRPr="00E17F1E">
          <w:rPr>
            <w:rStyle w:val="ac"/>
            <w:rFonts w:ascii="Cambria" w:eastAsia="Times New Roman" w:hAnsi="Cambria" w:hint="cs"/>
            <w:b/>
            <w:bCs/>
            <w:noProof/>
            <w:kern w:val="32"/>
            <w:rtl/>
          </w:rPr>
          <w:t>ی</w:t>
        </w:r>
        <w:r w:rsidRPr="00E17F1E">
          <w:rPr>
            <w:rStyle w:val="ac"/>
            <w:rFonts w:ascii="Cambria" w:eastAsia="Times New Roman" w:hAnsi="Cambria" w:hint="eastAsia"/>
            <w:b/>
            <w:bCs/>
            <w:noProof/>
            <w:kern w:val="32"/>
            <w:rtl/>
          </w:rPr>
          <w:t>ل</w:t>
        </w:r>
        <w:r w:rsidRPr="00E17F1E">
          <w:rPr>
            <w:rStyle w:val="ac"/>
            <w:rFonts w:ascii="Cambria" w:eastAsia="Times New Roman" w:hAnsi="Cambria"/>
            <w:b/>
            <w:bCs/>
            <w:noProof/>
            <w:kern w:val="32"/>
            <w:rtl/>
          </w:rPr>
          <w:t xml:space="preserve"> </w:t>
        </w:r>
        <w:r w:rsidRPr="00E17F1E">
          <w:rPr>
            <w:rStyle w:val="ac"/>
            <w:rFonts w:ascii="Cambria" w:eastAsia="Times New Roman" w:hAnsi="Cambria" w:hint="eastAsia"/>
            <w:b/>
            <w:bCs/>
            <w:noProof/>
            <w:kern w:val="32"/>
            <w:rtl/>
          </w:rPr>
          <w:t>حرمت</w:t>
        </w:r>
        <w:r w:rsidRPr="00E17F1E">
          <w:rPr>
            <w:rStyle w:val="ac"/>
            <w:rFonts w:ascii="Cambria" w:eastAsia="Times New Roman" w:hAnsi="Cambria"/>
            <w:b/>
            <w:bCs/>
            <w:noProof/>
            <w:kern w:val="32"/>
            <w:rtl/>
          </w:rPr>
          <w:t xml:space="preserve"> </w:t>
        </w:r>
        <w:r w:rsidRPr="00E17F1E">
          <w:rPr>
            <w:rStyle w:val="ac"/>
            <w:rFonts w:ascii="Cambria" w:eastAsia="Times New Roman" w:hAnsi="Cambria" w:hint="eastAsia"/>
            <w:b/>
            <w:bCs/>
            <w:noProof/>
            <w:kern w:val="32"/>
            <w:rtl/>
          </w:rPr>
          <w:t>نظر</w:t>
        </w:r>
        <w:r w:rsidRPr="00E17F1E">
          <w:rPr>
            <w:rStyle w:val="ac"/>
            <w:rFonts w:ascii="Cambria" w:eastAsia="Times New Roman" w:hAnsi="Cambria"/>
            <w:b/>
            <w:bCs/>
            <w:noProof/>
            <w:kern w:val="32"/>
            <w:rtl/>
          </w:rPr>
          <w:t xml:space="preserve"> </w:t>
        </w:r>
        <w:r w:rsidRPr="00E17F1E">
          <w:rPr>
            <w:rStyle w:val="ac"/>
            <w:rFonts w:ascii="Cambria" w:eastAsia="Times New Roman" w:hAnsi="Cambria" w:hint="eastAsia"/>
            <w:b/>
            <w:bCs/>
            <w:noProof/>
            <w:kern w:val="32"/>
            <w:rtl/>
          </w:rPr>
          <w:t>زن</w:t>
        </w:r>
        <w:r w:rsidRPr="00E17F1E">
          <w:rPr>
            <w:rStyle w:val="ac"/>
            <w:rFonts w:ascii="Cambria" w:eastAsia="Times New Roman" w:hAnsi="Cambria"/>
            <w:b/>
            <w:bCs/>
            <w:noProof/>
            <w:kern w:val="32"/>
            <w:rtl/>
          </w:rPr>
          <w:t xml:space="preserve"> </w:t>
        </w:r>
        <w:r w:rsidRPr="00E17F1E">
          <w:rPr>
            <w:rStyle w:val="ac"/>
            <w:rFonts w:ascii="Cambria" w:eastAsia="Times New Roman" w:hAnsi="Cambria" w:hint="eastAsia"/>
            <w:b/>
            <w:bCs/>
            <w:noProof/>
            <w:kern w:val="32"/>
            <w:rtl/>
          </w:rPr>
          <w:t>به</w:t>
        </w:r>
        <w:r w:rsidRPr="00E17F1E">
          <w:rPr>
            <w:rStyle w:val="ac"/>
            <w:rFonts w:ascii="Cambria" w:eastAsia="Times New Roman" w:hAnsi="Cambria"/>
            <w:b/>
            <w:bCs/>
            <w:noProof/>
            <w:kern w:val="32"/>
            <w:rtl/>
          </w:rPr>
          <w:t xml:space="preserve"> </w:t>
        </w:r>
        <w:r w:rsidRPr="00E17F1E">
          <w:rPr>
            <w:rStyle w:val="ac"/>
            <w:rFonts w:ascii="Cambria" w:eastAsia="Times New Roman" w:hAnsi="Cambria" w:hint="eastAsia"/>
            <w:b/>
            <w:bCs/>
            <w:noProof/>
            <w:kern w:val="32"/>
            <w:rtl/>
          </w:rPr>
          <w:t>جسد</w:t>
        </w:r>
        <w:r w:rsidRPr="00E17F1E">
          <w:rPr>
            <w:rStyle w:val="ac"/>
            <w:rFonts w:ascii="Cambria" w:eastAsia="Times New Roman" w:hAnsi="Cambria"/>
            <w:b/>
            <w:bCs/>
            <w:noProof/>
            <w:kern w:val="32"/>
            <w:rtl/>
          </w:rPr>
          <w:t xml:space="preserve"> </w:t>
        </w:r>
        <w:r w:rsidRPr="00E17F1E">
          <w:rPr>
            <w:rStyle w:val="ac"/>
            <w:rFonts w:ascii="Cambria" w:eastAsia="Times New Roman" w:hAnsi="Cambria" w:hint="eastAsia"/>
            <w:b/>
            <w:bCs/>
            <w:noProof/>
            <w:kern w:val="32"/>
            <w:rtl/>
          </w:rPr>
          <w:t>أجنب</w:t>
        </w:r>
        <w:r w:rsidRPr="00E17F1E">
          <w:rPr>
            <w:rStyle w:val="ac"/>
            <w:rFonts w:ascii="Cambria" w:eastAsia="Times New Roman" w:hAnsi="Cambria" w:hint="cs"/>
            <w:b/>
            <w:bCs/>
            <w:noProof/>
            <w:kern w:val="32"/>
            <w:rtl/>
          </w:rPr>
          <w:t>ی</w:t>
        </w:r>
        <w:r w:rsidRPr="00E17F1E">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Toc509060968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8047F5" w:rsidRDefault="008047F5" w:rsidP="008047F5">
      <w:pPr>
        <w:pStyle w:val="32"/>
        <w:tabs>
          <w:tab w:val="right" w:leader="dot" w:pos="10194"/>
        </w:tabs>
        <w:rPr>
          <w:rFonts w:asciiTheme="minorHAnsi" w:eastAsiaTheme="minorEastAsia" w:hAnsiTheme="minorHAnsi" w:cstheme="minorBidi"/>
          <w:bCs w:val="0"/>
          <w:iCs w:val="0"/>
          <w:noProof/>
          <w:color w:val="auto"/>
          <w:szCs w:val="22"/>
          <w:rtl/>
        </w:rPr>
      </w:pPr>
      <w:hyperlink w:anchor="_Toc509060969" w:history="1">
        <w:r w:rsidRPr="00E17F1E">
          <w:rPr>
            <w:rStyle w:val="ac"/>
            <w:rFonts w:ascii="Cambria" w:eastAsia="Times New Roman" w:hAnsi="Cambria" w:cs="B Titr" w:hint="eastAsia"/>
            <w:b/>
            <w:noProof/>
            <w:rtl/>
          </w:rPr>
          <w:t>دل</w:t>
        </w:r>
        <w:r w:rsidRPr="00E17F1E">
          <w:rPr>
            <w:rStyle w:val="ac"/>
            <w:rFonts w:ascii="Cambria" w:eastAsia="Times New Roman" w:hAnsi="Cambria" w:cs="B Titr" w:hint="cs"/>
            <w:b/>
            <w:noProof/>
            <w:rtl/>
          </w:rPr>
          <w:t>ی</w:t>
        </w:r>
        <w:r w:rsidRPr="00E17F1E">
          <w:rPr>
            <w:rStyle w:val="ac"/>
            <w:rFonts w:ascii="Cambria" w:eastAsia="Times New Roman" w:hAnsi="Cambria" w:cs="B Titr" w:hint="eastAsia"/>
            <w:b/>
            <w:noProof/>
            <w:rtl/>
          </w:rPr>
          <w:t>ل</w:t>
        </w:r>
        <w:r w:rsidRPr="00E17F1E">
          <w:rPr>
            <w:rStyle w:val="ac"/>
            <w:rFonts w:ascii="Cambria" w:eastAsia="Times New Roman" w:hAnsi="Cambria" w:cs="B Titr"/>
            <w:b/>
            <w:noProof/>
            <w:rtl/>
          </w:rPr>
          <w:t xml:space="preserve"> </w:t>
        </w:r>
        <w:r w:rsidRPr="00E17F1E">
          <w:rPr>
            <w:rStyle w:val="ac"/>
            <w:rFonts w:ascii="Cambria" w:eastAsia="Times New Roman" w:hAnsi="Cambria" w:cs="B Titr" w:hint="eastAsia"/>
            <w:b/>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Toc509060969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8047F5" w:rsidRDefault="008047F5" w:rsidP="008047F5">
      <w:pPr>
        <w:pStyle w:val="42"/>
        <w:tabs>
          <w:tab w:val="right" w:leader="dot" w:pos="10194"/>
        </w:tabs>
        <w:rPr>
          <w:rFonts w:asciiTheme="minorHAnsi" w:eastAsiaTheme="minorEastAsia" w:hAnsiTheme="minorHAnsi" w:cstheme="minorBidi"/>
          <w:bCs w:val="0"/>
          <w:noProof/>
          <w:color w:val="auto"/>
          <w:szCs w:val="22"/>
          <w:rtl/>
        </w:rPr>
      </w:pPr>
      <w:hyperlink w:anchor="_Toc509060970" w:history="1">
        <w:r w:rsidRPr="00E17F1E">
          <w:rPr>
            <w:rStyle w:val="ac"/>
            <w:rFonts w:eastAsia="Times New Roman" w:cs="B Titr" w:hint="eastAsia"/>
            <w:b/>
            <w:noProof/>
            <w:rtl/>
          </w:rPr>
          <w:t>معنا</w:t>
        </w:r>
        <w:r w:rsidRPr="00E17F1E">
          <w:rPr>
            <w:rStyle w:val="ac"/>
            <w:rFonts w:eastAsia="Times New Roman" w:cs="B Titr" w:hint="cs"/>
            <w:b/>
            <w:noProof/>
            <w:rtl/>
          </w:rPr>
          <w:t>ی</w:t>
        </w:r>
        <w:r w:rsidRPr="00E17F1E">
          <w:rPr>
            <w:rStyle w:val="ac"/>
            <w:rFonts w:eastAsia="Times New Roman" w:cs="B Titr"/>
            <w:b/>
            <w:noProof/>
            <w:rtl/>
          </w:rPr>
          <w:t xml:space="preserve"> </w:t>
        </w:r>
        <w:r w:rsidRPr="00E17F1E">
          <w:rPr>
            <w:rStyle w:val="ac"/>
            <w:rFonts w:eastAsia="Times New Roman" w:cs="B Titr" w:hint="eastAsia"/>
            <w:b/>
            <w:noProof/>
            <w:rtl/>
          </w:rPr>
          <w:t>جلباب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Toc509060970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8047F5" w:rsidRDefault="008047F5" w:rsidP="008047F5">
      <w:pPr>
        <w:pStyle w:val="32"/>
        <w:tabs>
          <w:tab w:val="right" w:leader="dot" w:pos="10194"/>
        </w:tabs>
        <w:rPr>
          <w:rFonts w:asciiTheme="minorHAnsi" w:eastAsiaTheme="minorEastAsia" w:hAnsiTheme="minorHAnsi" w:cstheme="minorBidi"/>
          <w:bCs w:val="0"/>
          <w:iCs w:val="0"/>
          <w:noProof/>
          <w:color w:val="auto"/>
          <w:szCs w:val="22"/>
          <w:rtl/>
        </w:rPr>
      </w:pPr>
      <w:hyperlink w:anchor="_Toc509060971" w:history="1">
        <w:r w:rsidRPr="00E17F1E">
          <w:rPr>
            <w:rStyle w:val="ac"/>
            <w:rFonts w:ascii="Cambria" w:eastAsia="Times New Roman" w:hAnsi="Cambria" w:cs="B Titr" w:hint="eastAsia"/>
            <w:b/>
            <w:noProof/>
            <w:rtl/>
          </w:rPr>
          <w:t>دل</w:t>
        </w:r>
        <w:r w:rsidRPr="00E17F1E">
          <w:rPr>
            <w:rStyle w:val="ac"/>
            <w:rFonts w:ascii="Cambria" w:eastAsia="Times New Roman" w:hAnsi="Cambria" w:cs="B Titr" w:hint="cs"/>
            <w:b/>
            <w:noProof/>
            <w:rtl/>
          </w:rPr>
          <w:t>ی</w:t>
        </w:r>
        <w:r w:rsidRPr="00E17F1E">
          <w:rPr>
            <w:rStyle w:val="ac"/>
            <w:rFonts w:ascii="Cambria" w:eastAsia="Times New Roman" w:hAnsi="Cambria" w:cs="B Titr" w:hint="eastAsia"/>
            <w:b/>
            <w:noProof/>
            <w:rtl/>
          </w:rPr>
          <w:t>ل</w:t>
        </w:r>
        <w:r w:rsidRPr="00E17F1E">
          <w:rPr>
            <w:rStyle w:val="ac"/>
            <w:rFonts w:ascii="Cambria" w:eastAsia="Times New Roman" w:hAnsi="Cambria" w:cs="B Titr"/>
            <w:b/>
            <w:noProof/>
            <w:rtl/>
          </w:rPr>
          <w:t xml:space="preserve"> </w:t>
        </w:r>
        <w:r w:rsidRPr="00E17F1E">
          <w:rPr>
            <w:rStyle w:val="ac"/>
            <w:rFonts w:ascii="Cambria" w:eastAsia="Times New Roman" w:hAnsi="Cambria" w:cs="B Titr" w:hint="eastAsia"/>
            <w:b/>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Toc509060971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8047F5" w:rsidRDefault="008047F5" w:rsidP="008047F5">
      <w:pPr>
        <w:pStyle w:val="11"/>
        <w:rPr>
          <w:rFonts w:asciiTheme="minorHAnsi" w:eastAsiaTheme="minorEastAsia" w:hAnsiTheme="minorHAnsi" w:cstheme="minorBidi"/>
          <w:noProof/>
          <w:color w:val="auto"/>
          <w:szCs w:val="22"/>
          <w:rtl/>
        </w:rPr>
      </w:pPr>
      <w:hyperlink w:anchor="_Toc509060972" w:history="1">
        <w:r w:rsidRPr="00E17F1E">
          <w:rPr>
            <w:rStyle w:val="ac"/>
            <w:rFonts w:ascii="Cambria" w:eastAsia="Times New Roman" w:hAnsi="Cambria" w:hint="eastAsia"/>
            <w:b/>
            <w:bCs/>
            <w:noProof/>
            <w:kern w:val="32"/>
            <w:rtl/>
          </w:rPr>
          <w:t>نت</w:t>
        </w:r>
        <w:r w:rsidRPr="00E17F1E">
          <w:rPr>
            <w:rStyle w:val="ac"/>
            <w:rFonts w:ascii="Cambria" w:eastAsia="Times New Roman" w:hAnsi="Cambria" w:hint="cs"/>
            <w:b/>
            <w:bCs/>
            <w:noProof/>
            <w:kern w:val="32"/>
            <w:rtl/>
          </w:rPr>
          <w:t>ی</w:t>
        </w:r>
        <w:r w:rsidRPr="00E17F1E">
          <w:rPr>
            <w:rStyle w:val="ac"/>
            <w:rFonts w:ascii="Cambria" w:eastAsia="Times New Roman" w:hAnsi="Cambria" w:hint="eastAsia"/>
            <w:b/>
            <w:bCs/>
            <w:noProof/>
            <w:kern w:val="32"/>
            <w:rtl/>
          </w:rPr>
          <w:t>جه</w:t>
        </w:r>
        <w:r w:rsidRPr="00E17F1E">
          <w:rPr>
            <w:rStyle w:val="ac"/>
            <w:rFonts w:ascii="Cambria" w:eastAsia="Times New Roman" w:hAnsi="Cambria"/>
            <w:b/>
            <w:bCs/>
            <w:noProof/>
            <w:kern w:val="32"/>
            <w:rtl/>
          </w:rPr>
          <w:t xml:space="preserve"> </w:t>
        </w:r>
        <w:r w:rsidRPr="00E17F1E">
          <w:rPr>
            <w:rStyle w:val="ac"/>
            <w:rFonts w:ascii="Cambria" w:eastAsia="Times New Roman" w:hAnsi="Cambria" w:hint="eastAsia"/>
            <w:b/>
            <w:bCs/>
            <w:noProof/>
            <w:kern w:val="32"/>
            <w:rtl/>
          </w:rPr>
          <w:t>بحث</w:t>
        </w:r>
        <w:r w:rsidRPr="00E17F1E">
          <w:rPr>
            <w:rStyle w:val="ac"/>
            <w:rFonts w:ascii="Cambria" w:eastAsia="Times New Roman" w:hAnsi="Cambria"/>
            <w:b/>
            <w:bCs/>
            <w:noProof/>
            <w:kern w:val="32"/>
            <w:rtl/>
          </w:rPr>
          <w:t xml:space="preserve"> </w:t>
        </w:r>
        <w:r w:rsidRPr="00E17F1E">
          <w:rPr>
            <w:rStyle w:val="ac"/>
            <w:rFonts w:ascii="Cambria" w:eastAsia="Times New Roman" w:hAnsi="Cambria" w:hint="eastAsia"/>
            <w:b/>
            <w:bCs/>
            <w:noProof/>
            <w:kern w:val="32"/>
            <w:rtl/>
          </w:rPr>
          <w:t>از</w:t>
        </w:r>
        <w:r w:rsidRPr="00E17F1E">
          <w:rPr>
            <w:rStyle w:val="ac"/>
            <w:rFonts w:ascii="Cambria" w:eastAsia="Times New Roman" w:hAnsi="Cambria"/>
            <w:b/>
            <w:bCs/>
            <w:noProof/>
            <w:kern w:val="32"/>
            <w:rtl/>
          </w:rPr>
          <w:t xml:space="preserve"> </w:t>
        </w:r>
        <w:r w:rsidRPr="00E17F1E">
          <w:rPr>
            <w:rStyle w:val="ac"/>
            <w:rFonts w:ascii="Cambria" w:eastAsia="Times New Roman" w:hAnsi="Cambria" w:hint="eastAsia"/>
            <w:b/>
            <w:bCs/>
            <w:noProof/>
            <w:kern w:val="32"/>
            <w:rtl/>
          </w:rPr>
          <w:t>حرمت</w:t>
        </w:r>
        <w:r w:rsidRPr="00E17F1E">
          <w:rPr>
            <w:rStyle w:val="ac"/>
            <w:rFonts w:ascii="Cambria" w:eastAsia="Times New Roman" w:hAnsi="Cambria"/>
            <w:b/>
            <w:bCs/>
            <w:noProof/>
            <w:kern w:val="32"/>
            <w:rtl/>
          </w:rPr>
          <w:t xml:space="preserve"> </w:t>
        </w:r>
        <w:r w:rsidRPr="00E17F1E">
          <w:rPr>
            <w:rStyle w:val="ac"/>
            <w:rFonts w:ascii="Cambria" w:eastAsia="Times New Roman" w:hAnsi="Cambria" w:hint="eastAsia"/>
            <w:b/>
            <w:bCs/>
            <w:noProof/>
            <w:kern w:val="32"/>
            <w:rtl/>
          </w:rPr>
          <w:t>نظر</w:t>
        </w:r>
        <w:r w:rsidRPr="00E17F1E">
          <w:rPr>
            <w:rStyle w:val="ac"/>
            <w:rFonts w:ascii="Cambria" w:eastAsia="Times New Roman" w:hAnsi="Cambria"/>
            <w:b/>
            <w:bCs/>
            <w:noProof/>
            <w:kern w:val="32"/>
            <w:rtl/>
          </w:rPr>
          <w:t xml:space="preserve"> </w:t>
        </w:r>
        <w:r w:rsidRPr="00E17F1E">
          <w:rPr>
            <w:rStyle w:val="ac"/>
            <w:rFonts w:ascii="Cambria" w:eastAsia="Times New Roman" w:hAnsi="Cambria" w:hint="eastAsia"/>
            <w:b/>
            <w:bCs/>
            <w:noProof/>
            <w:kern w:val="32"/>
            <w:rtl/>
          </w:rPr>
          <w:t>به</w:t>
        </w:r>
        <w:r w:rsidRPr="00E17F1E">
          <w:rPr>
            <w:rStyle w:val="ac"/>
            <w:rFonts w:ascii="Cambria" w:eastAsia="Times New Roman" w:hAnsi="Cambria"/>
            <w:b/>
            <w:bCs/>
            <w:noProof/>
            <w:kern w:val="32"/>
            <w:rtl/>
          </w:rPr>
          <w:t xml:space="preserve"> </w:t>
        </w:r>
        <w:r w:rsidRPr="00E17F1E">
          <w:rPr>
            <w:rStyle w:val="ac"/>
            <w:rFonts w:ascii="Cambria" w:eastAsia="Times New Roman" w:hAnsi="Cambria" w:hint="eastAsia"/>
            <w:b/>
            <w:bCs/>
            <w:noProof/>
            <w:kern w:val="32"/>
            <w:rtl/>
          </w:rPr>
          <w:t>غ</w:t>
        </w:r>
        <w:r w:rsidRPr="00E17F1E">
          <w:rPr>
            <w:rStyle w:val="ac"/>
            <w:rFonts w:ascii="Cambria" w:eastAsia="Times New Roman" w:hAnsi="Cambria" w:hint="cs"/>
            <w:b/>
            <w:bCs/>
            <w:noProof/>
            <w:kern w:val="32"/>
            <w:rtl/>
          </w:rPr>
          <w:t>ی</w:t>
        </w:r>
        <w:r w:rsidRPr="00E17F1E">
          <w:rPr>
            <w:rStyle w:val="ac"/>
            <w:rFonts w:ascii="Cambria" w:eastAsia="Times New Roman" w:hAnsi="Cambria" w:hint="eastAsia"/>
            <w:b/>
            <w:bCs/>
            <w:noProof/>
            <w:kern w:val="32"/>
            <w:rtl/>
          </w:rPr>
          <w:t>ر</w:t>
        </w:r>
        <w:r w:rsidRPr="00E17F1E">
          <w:rPr>
            <w:rStyle w:val="ac"/>
            <w:rFonts w:ascii="Cambria" w:eastAsia="Times New Roman" w:hAnsi="Cambria"/>
            <w:b/>
            <w:bCs/>
            <w:noProof/>
            <w:kern w:val="32"/>
            <w:rtl/>
          </w:rPr>
          <w:t xml:space="preserve"> </w:t>
        </w:r>
        <w:r w:rsidRPr="00E17F1E">
          <w:rPr>
            <w:rStyle w:val="ac"/>
            <w:rFonts w:ascii="Cambria" w:eastAsia="Times New Roman" w:hAnsi="Cambria" w:hint="eastAsia"/>
            <w:b/>
            <w:bCs/>
            <w:noProof/>
            <w:kern w:val="32"/>
            <w:rtl/>
          </w:rPr>
          <w:t>وجه</w:t>
        </w:r>
        <w:r w:rsidRPr="00E17F1E">
          <w:rPr>
            <w:rStyle w:val="ac"/>
            <w:rFonts w:ascii="Cambria" w:eastAsia="Times New Roman" w:hAnsi="Cambria"/>
            <w:b/>
            <w:bCs/>
            <w:noProof/>
            <w:kern w:val="32"/>
            <w:rtl/>
          </w:rPr>
          <w:t xml:space="preserve"> </w:t>
        </w:r>
        <w:r w:rsidRPr="00E17F1E">
          <w:rPr>
            <w:rStyle w:val="ac"/>
            <w:rFonts w:ascii="Cambria" w:eastAsia="Times New Roman" w:hAnsi="Cambria" w:hint="eastAsia"/>
            <w:b/>
            <w:bCs/>
            <w:noProof/>
            <w:kern w:val="32"/>
            <w:rtl/>
          </w:rPr>
          <w:t>و</w:t>
        </w:r>
        <w:r w:rsidRPr="00E17F1E">
          <w:rPr>
            <w:rStyle w:val="ac"/>
            <w:rFonts w:ascii="Cambria" w:eastAsia="Times New Roman" w:hAnsi="Cambria"/>
            <w:b/>
            <w:bCs/>
            <w:noProof/>
            <w:kern w:val="32"/>
            <w:rtl/>
          </w:rPr>
          <w:t xml:space="preserve"> </w:t>
        </w:r>
        <w:r w:rsidRPr="00E17F1E">
          <w:rPr>
            <w:rStyle w:val="ac"/>
            <w:rFonts w:ascii="Cambria" w:eastAsia="Times New Roman" w:hAnsi="Cambria" w:hint="eastAsia"/>
            <w:b/>
            <w:bCs/>
            <w:noProof/>
            <w:kern w:val="32"/>
            <w:rtl/>
          </w:rPr>
          <w:t>کف</w:t>
        </w:r>
        <w:r w:rsidRPr="00E17F1E">
          <w:rPr>
            <w:rStyle w:val="ac"/>
            <w:rFonts w:ascii="Cambria" w:eastAsia="Times New Roman" w:hAnsi="Cambria" w:hint="cs"/>
            <w:b/>
            <w:bCs/>
            <w:noProof/>
            <w:kern w:val="32"/>
            <w:rtl/>
          </w:rPr>
          <w:t>ی</w:t>
        </w:r>
        <w:r w:rsidRPr="00E17F1E">
          <w:rPr>
            <w:rStyle w:val="ac"/>
            <w:rFonts w:ascii="Cambria" w:eastAsia="Times New Roman" w:hAnsi="Cambria" w:hint="eastAsia"/>
            <w:b/>
            <w:bCs/>
            <w:noProof/>
            <w:kern w:val="32"/>
            <w:rtl/>
          </w:rPr>
          <w:t>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Toc509060972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C91EB6" w:rsidRPr="00C91EB6" w:rsidRDefault="008047F5" w:rsidP="00C91EB6">
      <w:r>
        <w:fldChar w:fldCharType="end"/>
      </w:r>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0768EE">
        <w:rPr>
          <w:rFonts w:hint="cs"/>
          <w:rtl/>
        </w:rPr>
        <w:t>حرمت</w:t>
      </w:r>
      <w:r w:rsidR="000768EE">
        <w:rPr>
          <w:rtl/>
        </w:rPr>
        <w:t xml:space="preserve"> </w:t>
      </w:r>
      <w:r w:rsidR="000768EE">
        <w:rPr>
          <w:rFonts w:hint="cs"/>
          <w:rtl/>
        </w:rPr>
        <w:t>نظر</w:t>
      </w:r>
      <w:r w:rsidR="000768EE">
        <w:rPr>
          <w:rtl/>
        </w:rPr>
        <w:t xml:space="preserve"> </w:t>
      </w:r>
      <w:r w:rsidR="000768EE">
        <w:rPr>
          <w:rFonts w:hint="cs"/>
          <w:rtl/>
        </w:rPr>
        <w:t>به</w:t>
      </w:r>
      <w:r w:rsidR="000768EE">
        <w:rPr>
          <w:rtl/>
        </w:rPr>
        <w:t xml:space="preserve"> </w:t>
      </w:r>
      <w:r w:rsidR="000768EE">
        <w:rPr>
          <w:rFonts w:hint="cs"/>
          <w:rtl/>
        </w:rPr>
        <w:t>أجنبیه</w:t>
      </w:r>
      <w:r w:rsidR="00025B70">
        <w:rPr>
          <w:rFonts w:hint="cs"/>
          <w:rtl/>
        </w:rPr>
        <w:t xml:space="preserve"> </w:t>
      </w:r>
      <w:r w:rsidR="00386C11" w:rsidRPr="00A6366F">
        <w:rPr>
          <w:rFonts w:hint="cs"/>
          <w:rtl/>
        </w:rPr>
        <w:t>/</w:t>
      </w:r>
      <w:bookmarkStart w:id="1" w:name="BokSabj_d"/>
      <w:bookmarkEnd w:id="1"/>
      <w:r w:rsidR="000768EE">
        <w:rPr>
          <w:rFonts w:hint="cs"/>
          <w:rtl/>
        </w:rPr>
        <w:t>فصل</w:t>
      </w:r>
      <w:r w:rsidR="000768EE">
        <w:rPr>
          <w:rtl/>
        </w:rPr>
        <w:t xml:space="preserve"> </w:t>
      </w:r>
      <w:r w:rsidR="000768EE">
        <w:rPr>
          <w:rFonts w:hint="cs"/>
          <w:rtl/>
        </w:rPr>
        <w:t>فی</w:t>
      </w:r>
      <w:r w:rsidR="000768EE">
        <w:rPr>
          <w:rtl/>
        </w:rPr>
        <w:t xml:space="preserve"> </w:t>
      </w:r>
      <w:r w:rsidR="000768EE">
        <w:rPr>
          <w:rFonts w:hint="cs"/>
          <w:rtl/>
        </w:rPr>
        <w:t>الستر</w:t>
      </w:r>
      <w:r w:rsidR="000768EE">
        <w:rPr>
          <w:rtl/>
        </w:rPr>
        <w:t xml:space="preserve"> </w:t>
      </w:r>
      <w:r w:rsidR="000768EE">
        <w:rPr>
          <w:rFonts w:hint="cs"/>
          <w:rtl/>
        </w:rPr>
        <w:t>و</w:t>
      </w:r>
      <w:r w:rsidR="000768EE">
        <w:rPr>
          <w:rtl/>
        </w:rPr>
        <w:t xml:space="preserve"> </w:t>
      </w:r>
      <w:r w:rsidR="000768EE">
        <w:rPr>
          <w:rFonts w:hint="cs"/>
          <w:rtl/>
        </w:rPr>
        <w:t>الساتر</w:t>
      </w:r>
      <w:r w:rsidR="00386C11" w:rsidRPr="00A6366F">
        <w:rPr>
          <w:rFonts w:hint="cs"/>
          <w:rtl/>
        </w:rPr>
        <w:t xml:space="preserve"> /</w:t>
      </w:r>
      <w:bookmarkStart w:id="2" w:name="Bokkolli"/>
      <w:bookmarkEnd w:id="2"/>
      <w:r w:rsidR="000768EE">
        <w:rPr>
          <w:rFonts w:hint="cs"/>
          <w:rtl/>
        </w:rPr>
        <w:t>کتاب</w:t>
      </w:r>
      <w:r w:rsidR="000768EE">
        <w:rPr>
          <w:rtl/>
        </w:rPr>
        <w:t xml:space="preserve"> </w:t>
      </w:r>
      <w:r w:rsidR="000768EE">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Pr="0069789B" w:rsidRDefault="0069789B" w:rsidP="003A6148">
      <w:pPr>
        <w:pBdr>
          <w:bottom w:val="double" w:sz="6" w:space="1" w:color="auto"/>
        </w:pBdr>
        <w:rPr>
          <w:rtl/>
        </w:rPr>
      </w:pPr>
      <w:r>
        <w:rPr>
          <w:rFonts w:hint="cs"/>
          <w:rtl/>
        </w:rPr>
        <w:t xml:space="preserve">بحث راجع به حرمت نظر به غیر وجه و کفین زن أجنبیه بود. أولین دلیل بر حرمت اجماع بود که دلیلی لبی است و در اطلاق آن اشکال شد. دلیل دوم آیه </w:t>
      </w:r>
      <w:r w:rsidRPr="002504DA">
        <w:rPr>
          <w:rFonts w:hint="cs"/>
          <w:rtl/>
        </w:rPr>
        <w:t xml:space="preserve">شریفه </w:t>
      </w:r>
      <w:r w:rsidRPr="002504DA">
        <w:rPr>
          <w:rFonts w:ascii="Sakkal Majalla" w:hAnsi="Sakkal Majalla" w:cs="Sakkal Majalla" w:hint="cs"/>
          <w:color w:val="008000"/>
          <w:rtl/>
        </w:rPr>
        <w:t>﴿</w:t>
      </w:r>
      <w:r w:rsidRPr="002504DA">
        <w:rPr>
          <w:rFonts w:hint="cs"/>
          <w:color w:val="008000"/>
          <w:rtl/>
        </w:rPr>
        <w:t>قُلْ لِلْمُؤْمِنِينَ يَغُضُّوا مِنْ أَبْصَارِهِم</w:t>
      </w:r>
      <w:r w:rsidRPr="00EA5CC8">
        <w:rPr>
          <w:rFonts w:ascii="Sakkal Majalla" w:hAnsi="Sakkal Majalla" w:cs="Sakkal Majalla" w:hint="cs"/>
          <w:color w:val="008000"/>
          <w:rtl/>
        </w:rPr>
        <w:t>﴾</w:t>
      </w:r>
      <w:r w:rsidRPr="00EA5CC8">
        <w:rPr>
          <w:rFonts w:cs="Sakkal Majalla" w:hint="cs"/>
          <w:color w:val="008000"/>
          <w:rtl/>
        </w:rPr>
        <w:t>ْ</w:t>
      </w:r>
      <w:r>
        <w:rPr>
          <w:rFonts w:hint="cs"/>
          <w:rtl/>
        </w:rPr>
        <w:t xml:space="preserve"> بود که دلالت آن ناتمام بود. دلیل سوم آیه شریفه «</w:t>
      </w:r>
      <w:r w:rsidRPr="0069789B">
        <w:rPr>
          <w:rFonts w:hint="cs"/>
          <w:color w:val="008000"/>
          <w:rtl/>
        </w:rPr>
        <w:t>وَ لْيَضْرِبْنَ بِخُمُرِهِنَّ عَلَى جُيُوبِهِنَّ وَ لاَ يُبْدِينَ زِينَتَهُنَّ إِلاَّ لِبُعُولَتِهِنَّ أَوْ آبَائِهِنَّ</w:t>
      </w:r>
      <w:r>
        <w:rPr>
          <w:rFonts w:hint="cs"/>
          <w:rtl/>
        </w:rPr>
        <w:t xml:space="preserve">» بود که </w:t>
      </w:r>
      <w:r w:rsidR="009C6FB8">
        <w:rPr>
          <w:rFonts w:hint="cs"/>
          <w:rtl/>
        </w:rPr>
        <w:t>مورد بحث قرار گرفت و بحث ملازمه بین وجوب ستر و حرمت نظر به میان آمد. در ادامه این مباحث تکمیل می شود.</w:t>
      </w:r>
      <w:bookmarkStart w:id="3" w:name="_GoBack"/>
      <w:bookmarkEnd w:id="3"/>
    </w:p>
    <w:p w:rsidR="00247D2F" w:rsidRPr="0069789B" w:rsidRDefault="00247D2F" w:rsidP="003A6148">
      <w:pPr>
        <w:pBdr>
          <w:bottom w:val="double" w:sz="6" w:space="1" w:color="auto"/>
        </w:pBdr>
      </w:pPr>
    </w:p>
    <w:p w:rsidR="008F5B4D" w:rsidRDefault="008F5B4D" w:rsidP="003A6148"/>
    <w:p w:rsidR="00765C9C" w:rsidRPr="00765C9C" w:rsidRDefault="00765C9C" w:rsidP="00765C9C">
      <w:pPr>
        <w:keepNext/>
        <w:spacing w:before="120"/>
        <w:outlineLvl w:val="0"/>
        <w:rPr>
          <w:rFonts w:ascii="Cambria" w:eastAsia="Times New Roman" w:hAnsi="Cambria" w:cs="B Titr" w:hint="cs"/>
          <w:b/>
          <w:bCs/>
          <w:color w:val="0100FF"/>
          <w:kern w:val="32"/>
          <w:sz w:val="32"/>
          <w:szCs w:val="32"/>
          <w:rtl/>
        </w:rPr>
      </w:pPr>
      <w:bookmarkStart w:id="4" w:name="_Toc509060956"/>
      <w:r w:rsidRPr="00765C9C">
        <w:rPr>
          <w:rFonts w:ascii="Cambria" w:eastAsia="Times New Roman" w:hAnsi="Cambria" w:cs="B Titr" w:hint="cs"/>
          <w:b/>
          <w:bCs/>
          <w:color w:val="0100FF"/>
          <w:kern w:val="32"/>
          <w:sz w:val="32"/>
          <w:szCs w:val="32"/>
          <w:rtl/>
        </w:rPr>
        <w:lastRenderedPageBreak/>
        <w:t>فصل فی الستر و الساتر</w:t>
      </w:r>
      <w:bookmarkEnd w:id="4"/>
    </w:p>
    <w:p w:rsidR="00765C9C" w:rsidRPr="00765C9C" w:rsidRDefault="00765C9C" w:rsidP="00765C9C">
      <w:pPr>
        <w:rPr>
          <w:rtl/>
        </w:rPr>
      </w:pPr>
      <w:r w:rsidRPr="00765C9C">
        <w:rPr>
          <w:rFonts w:hint="cs"/>
          <w:rtl/>
        </w:rPr>
        <w:t>بحث راجع به ستر در کتاب الصلاة به اینجا رسید که صاحب عروه فرمود: یک وجوب نفسی ستر داریم و یک وجوب شرطی ستردر نماز داریم. به این مناسبت وارد بحث وجوب ستر فی حدّ نفسه شد و الکلام یجرّ الکلام: منتقل به بحث نظر شدند: ما هم به تبع صاحب عروه و بزرگان مناسب دیدیم مقداری بحث کنیم؛</w:t>
      </w:r>
    </w:p>
    <w:p w:rsidR="00765C9C" w:rsidRPr="00765C9C" w:rsidRDefault="00765C9C" w:rsidP="00765C9C">
      <w:pPr>
        <w:keepNext/>
        <w:spacing w:before="120"/>
        <w:outlineLvl w:val="0"/>
        <w:rPr>
          <w:rFonts w:ascii="Cambria" w:eastAsia="Times New Roman" w:hAnsi="Cambria" w:cs="B Titr" w:hint="cs"/>
          <w:b/>
          <w:bCs/>
          <w:color w:val="0100FF"/>
          <w:kern w:val="32"/>
          <w:sz w:val="32"/>
          <w:szCs w:val="32"/>
          <w:rtl/>
        </w:rPr>
      </w:pPr>
      <w:bookmarkStart w:id="5" w:name="_Toc509060957"/>
      <w:r w:rsidRPr="00765C9C">
        <w:rPr>
          <w:rFonts w:ascii="Cambria" w:eastAsia="Times New Roman" w:hAnsi="Cambria" w:cs="B Titr" w:hint="cs"/>
          <w:b/>
          <w:bCs/>
          <w:color w:val="0100FF"/>
          <w:kern w:val="32"/>
          <w:sz w:val="32"/>
          <w:szCs w:val="32"/>
          <w:rtl/>
        </w:rPr>
        <w:t>حرمت نظر به بدن أجنبیه بدون شهوت</w:t>
      </w:r>
      <w:bookmarkEnd w:id="5"/>
    </w:p>
    <w:p w:rsidR="00765C9C" w:rsidRPr="00765C9C" w:rsidRDefault="00765C9C" w:rsidP="00765C9C">
      <w:pPr>
        <w:keepNext/>
        <w:spacing w:before="120"/>
        <w:outlineLvl w:val="0"/>
        <w:rPr>
          <w:rFonts w:ascii="Cambria" w:eastAsia="Times New Roman" w:hAnsi="Cambria" w:cs="B Titr"/>
          <w:b/>
          <w:bCs/>
          <w:color w:val="0100FF"/>
          <w:kern w:val="32"/>
          <w:sz w:val="32"/>
          <w:szCs w:val="32"/>
          <w:rtl/>
        </w:rPr>
      </w:pPr>
      <w:bookmarkStart w:id="6" w:name="_Toc509060958"/>
      <w:r w:rsidRPr="00765C9C">
        <w:rPr>
          <w:rFonts w:ascii="Cambria" w:eastAsia="Times New Roman" w:hAnsi="Cambria" w:cs="B Titr" w:hint="cs"/>
          <w:b/>
          <w:bCs/>
          <w:color w:val="0100FF"/>
          <w:kern w:val="32"/>
          <w:sz w:val="32"/>
          <w:szCs w:val="32"/>
          <w:rtl/>
        </w:rPr>
        <w:t>الف)حرمت نظر به غیر وجه و کفین</w:t>
      </w:r>
      <w:bookmarkEnd w:id="6"/>
    </w:p>
    <w:p w:rsidR="00765C9C" w:rsidRPr="00765C9C" w:rsidRDefault="00765C9C" w:rsidP="00765C9C">
      <w:pPr>
        <w:rPr>
          <w:rtl/>
        </w:rPr>
      </w:pPr>
      <w:r w:rsidRPr="00765C9C">
        <w:rPr>
          <w:rFonts w:hint="cs"/>
          <w:b/>
          <w:bCs/>
          <w:rtl/>
        </w:rPr>
        <w:t>به جهت خامسه رسیدیم که</w:t>
      </w:r>
      <w:r w:rsidRPr="00765C9C">
        <w:rPr>
          <w:rFonts w:hint="cs"/>
          <w:rtl/>
        </w:rPr>
        <w:t>: آیا نظر به جسد أجنبیه مطلقاً حرام است؛ در مورد غیر وجه و کفین که اشکالی نیست که نظر حرام است.</w:t>
      </w:r>
    </w:p>
    <w:p w:rsidR="00765C9C" w:rsidRPr="00765C9C" w:rsidRDefault="00765C9C" w:rsidP="00765C9C">
      <w:pPr>
        <w:keepNext/>
        <w:spacing w:before="240" w:after="60"/>
        <w:outlineLvl w:val="1"/>
        <w:rPr>
          <w:rFonts w:ascii="Cambria" w:eastAsia="Times New Roman" w:hAnsi="Cambria" w:cs="B Titr"/>
          <w:b/>
          <w:bCs/>
          <w:i/>
          <w:color w:val="0000FE"/>
          <w:sz w:val="28"/>
          <w:szCs w:val="30"/>
          <w:rtl/>
        </w:rPr>
      </w:pPr>
      <w:bookmarkStart w:id="7" w:name="_Toc509060959"/>
      <w:r w:rsidRPr="00765C9C">
        <w:rPr>
          <w:rFonts w:ascii="Cambria" w:eastAsia="Times New Roman" w:hAnsi="Cambria" w:cs="B Titr" w:hint="cs"/>
          <w:b/>
          <w:bCs/>
          <w:i/>
          <w:color w:val="0000FE"/>
          <w:sz w:val="28"/>
          <w:szCs w:val="30"/>
          <w:rtl/>
        </w:rPr>
        <w:t>دلیل جواز نظر به قدمین</w:t>
      </w:r>
      <w:bookmarkEnd w:id="7"/>
    </w:p>
    <w:p w:rsidR="00765C9C" w:rsidRPr="00765C9C" w:rsidRDefault="00765C9C" w:rsidP="00765C9C">
      <w:pPr>
        <w:rPr>
          <w:rFonts w:hint="cs"/>
          <w:rtl/>
        </w:rPr>
      </w:pPr>
      <w:r w:rsidRPr="00765C9C">
        <w:rPr>
          <w:rFonts w:hint="cs"/>
          <w:rtl/>
        </w:rPr>
        <w:t xml:space="preserve">البته در مورد قدمین مشهور قائل به حرمت اند ولی مرحوم تبریزی شبهه سیره را داشته اند که سیره زن ها این نبوده است که قدمین را از نامحرم بپوشانند و در رفت و آمد فامیلی (پیش برادر شوهر، شوهر خاله، پسر عمو، پسر دایی) مراعات نمی کردند. وروایت مرسله چنین می گوید: </w:t>
      </w:r>
      <w:r w:rsidRPr="00765C9C">
        <w:rPr>
          <w:rFonts w:hint="cs"/>
          <w:color w:val="008000"/>
          <w:rtl/>
        </w:rPr>
        <w:t>وَ عَنْ مُحَمَّدِ بْنِ يَحْيَى عَنْ أَحْمَدَ بْنِ مُحَمَّدِ بْنِ عِيسَى عَنْ مَرْوَكِ بْنِ عُبَيْدٍ عَنْ بَعْضِ أَصْحَابِنَا عَنْ أَبِي عَبْدِ اللَّهِ ع قَالَ: قُلْتُ لَهُ مَا يَحِلُّ لِلرَّجُلِ أَنْ يَرَى مِنَ الْمَرْأَةِ- إِذَا لَمْ يَكُنْ مَحْرَماً قَالَ الْوَجْهُ وَ الْكَفَّانِ وَ الْقَدَمَانِ</w:t>
      </w:r>
      <w:r w:rsidRPr="00765C9C">
        <w:rPr>
          <w:color w:val="008000"/>
          <w:vertAlign w:val="superscript"/>
          <w:rtl/>
        </w:rPr>
        <w:footnoteReference w:id="1"/>
      </w:r>
      <w:r w:rsidRPr="00765C9C">
        <w:rPr>
          <w:rFonts w:hint="cs"/>
          <w:rtl/>
        </w:rPr>
        <w:t>.</w:t>
      </w:r>
    </w:p>
    <w:p w:rsidR="00765C9C" w:rsidRPr="00765C9C" w:rsidRDefault="00765C9C" w:rsidP="00765C9C">
      <w:pPr>
        <w:keepNext/>
        <w:spacing w:before="240" w:after="60"/>
        <w:outlineLvl w:val="2"/>
        <w:rPr>
          <w:rFonts w:ascii="Cambria" w:eastAsia="Times New Roman" w:hAnsi="Cambria" w:cs="B Titr"/>
          <w:b/>
          <w:bCs/>
          <w:color w:val="0000FD"/>
          <w:sz w:val="26"/>
          <w:rtl/>
        </w:rPr>
      </w:pPr>
      <w:bookmarkStart w:id="8" w:name="_Toc509060960"/>
      <w:r w:rsidRPr="00765C9C">
        <w:rPr>
          <w:rFonts w:ascii="Cambria" w:eastAsia="Times New Roman" w:hAnsi="Cambria" w:cs="B Titr" w:hint="cs"/>
          <w:b/>
          <w:bCs/>
          <w:color w:val="0000FD"/>
          <w:sz w:val="26"/>
          <w:rtl/>
        </w:rPr>
        <w:t>مناقشه</w:t>
      </w:r>
      <w:bookmarkEnd w:id="8"/>
    </w:p>
    <w:p w:rsidR="00765C9C" w:rsidRPr="00765C9C" w:rsidRDefault="00765C9C" w:rsidP="00765C9C">
      <w:pPr>
        <w:rPr>
          <w:rFonts w:hint="cs"/>
          <w:rtl/>
        </w:rPr>
      </w:pPr>
      <w:r w:rsidRPr="00765C9C">
        <w:rPr>
          <w:rFonts w:hint="cs"/>
          <w:rtl/>
        </w:rPr>
        <w:t>روایت مرسله است و اعتبار ندارد.</w:t>
      </w:r>
    </w:p>
    <w:p w:rsidR="00765C9C" w:rsidRPr="00765C9C" w:rsidRDefault="00765C9C" w:rsidP="00765C9C">
      <w:pPr>
        <w:rPr>
          <w:rtl/>
        </w:rPr>
      </w:pPr>
      <w:r w:rsidRPr="00765C9C">
        <w:rPr>
          <w:rFonts w:hint="cs"/>
          <w:b/>
          <w:bCs/>
          <w:rtl/>
        </w:rPr>
        <w:t>و به نظر می رسد تمسّک به سیره هم صیحح نباشد زیرا؛</w:t>
      </w:r>
      <w:r w:rsidRPr="00765C9C">
        <w:rPr>
          <w:rFonts w:hint="cs"/>
          <w:rtl/>
        </w:rPr>
        <w:t xml:space="preserve"> معلوم نیست که سیره در آن زمان به چه شکل بوده است و شاید جوراب خیلی مرسوم نبوده است ولی چه بسا لباس هایی، مثل دامن بلند، داشته اند که روی زمین می افتاد و کف پای آن ها را می گرفته است.</w:t>
      </w:r>
    </w:p>
    <w:p w:rsidR="00765C9C" w:rsidRPr="00765C9C" w:rsidRDefault="00765C9C" w:rsidP="00765C9C">
      <w:pPr>
        <w:rPr>
          <w:rtl/>
        </w:rPr>
      </w:pPr>
      <w:r w:rsidRPr="00765C9C">
        <w:rPr>
          <w:rFonts w:hint="cs"/>
          <w:b/>
          <w:bCs/>
          <w:rtl/>
        </w:rPr>
        <w:lastRenderedPageBreak/>
        <w:t>تذکّر</w:t>
      </w:r>
      <w:r w:rsidRPr="00765C9C">
        <w:rPr>
          <w:rFonts w:hint="cs"/>
          <w:rtl/>
        </w:rPr>
        <w:t>: مراد ما از سیره، سیره متشرعه است و نیز بحث ما راجع به مردها در مقابل مردها یا زنان در مقابل زنان نیست بلکه بحث راجع به حکم زنان در مقابل مردها است که می گوییم معلوم نیست سیره متشرعه بر این بوده است که قدمین خود را نمی پوشانده اند.</w:t>
      </w:r>
    </w:p>
    <w:p w:rsidR="00765C9C" w:rsidRPr="00765C9C" w:rsidRDefault="00765C9C" w:rsidP="00765C9C">
      <w:pPr>
        <w:rPr>
          <w:rFonts w:hint="cs"/>
          <w:rtl/>
        </w:rPr>
      </w:pPr>
      <w:r w:rsidRPr="00765C9C">
        <w:rPr>
          <w:rFonts w:hint="cs"/>
          <w:rtl/>
        </w:rPr>
        <w:t>و لذا أظهر این است که ستر قدمین از نامحرم مثل بقیه جسد، واجب است. و در روایت راجع به معنای «و لایبدین زینتهنّ الا ما ظهر منها» چنین می گوید که مراد وجه و کفین است و قدمین را ذکر نمی کند. [</w:t>
      </w:r>
      <w:r w:rsidRPr="00765C9C">
        <w:rPr>
          <w:rFonts w:hint="cs"/>
          <w:color w:val="008000"/>
          <w:rtl/>
        </w:rPr>
        <w:t>عَبْدُ اللَّهِ بْنُ جَعْفَرٍ فِي قُرْبِ الْإِسْنَادِ عَنْ هَارُونَ بْنِ مُسْلِمٍ عَنْ مَسْعَدَةَ بْنِ زِيَادٍ قَالَ سَمِعْتُ جَعْفَراً وَ سُئِلَ عَمَّا تُظْهِرُ الْمَرْأَةُ مِنْ زِينَتِهَا قَالَ الْوَجْهَ وَ الْكَفَّيْنِ.</w:t>
      </w:r>
      <w:r w:rsidRPr="00765C9C">
        <w:rPr>
          <w:color w:val="008000"/>
          <w:vertAlign w:val="superscript"/>
          <w:rtl/>
        </w:rPr>
        <w:footnoteReference w:id="2"/>
      </w:r>
      <w:r w:rsidRPr="00765C9C">
        <w:rPr>
          <w:rFonts w:hint="cs"/>
          <w:rtl/>
        </w:rPr>
        <w:t>]</w:t>
      </w:r>
    </w:p>
    <w:p w:rsidR="00765C9C" w:rsidRPr="00765C9C" w:rsidRDefault="00765C9C" w:rsidP="00765C9C">
      <w:pPr>
        <w:keepNext/>
        <w:spacing w:before="240" w:after="60"/>
        <w:outlineLvl w:val="1"/>
        <w:rPr>
          <w:rFonts w:ascii="Cambria" w:eastAsia="Times New Roman" w:hAnsi="Cambria" w:cs="B Titr"/>
          <w:b/>
          <w:bCs/>
          <w:i/>
          <w:color w:val="0000FE"/>
          <w:sz w:val="28"/>
          <w:szCs w:val="30"/>
          <w:rtl/>
        </w:rPr>
      </w:pPr>
      <w:bookmarkStart w:id="9" w:name="_Toc509060961"/>
      <w:r w:rsidRPr="00765C9C">
        <w:rPr>
          <w:rFonts w:ascii="Cambria" w:eastAsia="Times New Roman" w:hAnsi="Cambria" w:cs="B Titr" w:hint="cs"/>
          <w:b/>
          <w:bCs/>
          <w:i/>
          <w:color w:val="0000FE"/>
          <w:sz w:val="28"/>
          <w:szCs w:val="30"/>
          <w:rtl/>
        </w:rPr>
        <w:t>دلیل حرمت نظر به غیر وجه و کفین</w:t>
      </w:r>
      <w:bookmarkEnd w:id="9"/>
    </w:p>
    <w:p w:rsidR="00765C9C" w:rsidRPr="00765C9C" w:rsidRDefault="00765C9C" w:rsidP="00765C9C">
      <w:pPr>
        <w:keepNext/>
        <w:spacing w:before="240" w:after="60"/>
        <w:outlineLvl w:val="2"/>
        <w:rPr>
          <w:rFonts w:ascii="Cambria" w:eastAsia="Times New Roman" w:hAnsi="Cambria" w:cs="B Titr"/>
          <w:b/>
          <w:bCs/>
          <w:color w:val="0000FD"/>
          <w:sz w:val="26"/>
          <w:rtl/>
        </w:rPr>
      </w:pPr>
      <w:bookmarkStart w:id="10" w:name="_Toc509060962"/>
      <w:r w:rsidRPr="00765C9C">
        <w:rPr>
          <w:rFonts w:ascii="Cambria" w:eastAsia="Times New Roman" w:hAnsi="Cambria" w:cs="B Titr" w:hint="cs"/>
          <w:b/>
          <w:bCs/>
          <w:color w:val="0000FD"/>
          <w:sz w:val="26"/>
          <w:rtl/>
        </w:rPr>
        <w:t>دلیل أول</w:t>
      </w:r>
      <w:bookmarkEnd w:id="10"/>
    </w:p>
    <w:p w:rsidR="00765C9C" w:rsidRPr="00765C9C" w:rsidRDefault="00765C9C" w:rsidP="00765C9C">
      <w:pPr>
        <w:rPr>
          <w:rFonts w:hint="cs"/>
          <w:rtl/>
        </w:rPr>
      </w:pPr>
      <w:r w:rsidRPr="00765C9C">
        <w:rPr>
          <w:rFonts w:hint="cs"/>
          <w:rtl/>
        </w:rPr>
        <w:t>راجع به این که حرام است یک دلیل آن، آیه شریفه بود: «قل للمؤمنین یغضوا من أبصارهم» که اشکال کردیم که آیه مجمل است و شاید مراد آیه این باشد که «قل للمؤمنین یغضوا من أبصارهم عن النظر إلی عورة أخیه»، که در تفسیر قمی هم آمده بود.</w:t>
      </w:r>
    </w:p>
    <w:p w:rsidR="00765C9C" w:rsidRPr="00765C9C" w:rsidRDefault="00765C9C" w:rsidP="00765C9C">
      <w:pPr>
        <w:keepNext/>
        <w:spacing w:before="240" w:after="60"/>
        <w:outlineLvl w:val="2"/>
        <w:rPr>
          <w:rFonts w:ascii="Cambria" w:eastAsia="Times New Roman" w:hAnsi="Cambria" w:cs="B Titr"/>
          <w:b/>
          <w:bCs/>
          <w:color w:val="0000FD"/>
          <w:sz w:val="26"/>
          <w:rtl/>
        </w:rPr>
      </w:pPr>
      <w:bookmarkStart w:id="11" w:name="_Toc509060963"/>
      <w:r w:rsidRPr="00765C9C">
        <w:rPr>
          <w:rFonts w:ascii="Cambria" w:eastAsia="Times New Roman" w:hAnsi="Cambria" w:cs="B Titr" w:hint="cs"/>
          <w:b/>
          <w:bCs/>
          <w:color w:val="0000FD"/>
          <w:sz w:val="26"/>
          <w:rtl/>
        </w:rPr>
        <w:t>دلیل دوم (ملازمه بین وجوب ستر و حرمت نظر)</w:t>
      </w:r>
      <w:bookmarkEnd w:id="11"/>
    </w:p>
    <w:p w:rsidR="00765C9C" w:rsidRPr="00765C9C" w:rsidRDefault="00765C9C" w:rsidP="00765C9C">
      <w:pPr>
        <w:rPr>
          <w:rFonts w:hint="cs"/>
          <w:rtl/>
        </w:rPr>
      </w:pPr>
      <w:r w:rsidRPr="00765C9C">
        <w:rPr>
          <w:rFonts w:hint="cs"/>
          <w:b/>
          <w:bCs/>
          <w:rtl/>
        </w:rPr>
        <w:t>عمده دلیل ملازمه بین وجوب ستر و حرمت نظر است</w:t>
      </w:r>
      <w:r w:rsidRPr="00765C9C">
        <w:rPr>
          <w:rFonts w:hint="cs"/>
          <w:rtl/>
        </w:rPr>
        <w:t xml:space="preserve">؛ آیه شریفه راجع به وجوب ستر می فرماید: </w:t>
      </w:r>
      <w:r w:rsidRPr="00765C9C">
        <w:rPr>
          <w:rFonts w:ascii="Sakkal Majalla" w:hAnsi="Sakkal Majalla" w:cs="Sakkal Majalla" w:hint="cs"/>
          <w:color w:val="008000"/>
          <w:rtl/>
        </w:rPr>
        <w:t>﴿</w:t>
      </w:r>
      <w:r w:rsidRPr="00765C9C">
        <w:rPr>
          <w:rFonts w:hint="cs"/>
          <w:color w:val="008000"/>
          <w:rtl/>
        </w:rPr>
        <w:t>وَ لاَ يُبْدِينَ زِينَتَهُنَّ إِلاَّ مَا ظَهَرَ مِنْهَا وَ لْيَضْرِبْنَ بِخُمُرِهِنَّ عَلَى جُيُوبِهِنَّ وَ لاَ يُبْدِينَ زِينَتَهُنَّ إِلاَّ لِبُعُولَتِهِنَّ أَوْ آبَائِهِنّ</w:t>
      </w:r>
      <w:r w:rsidRPr="00765C9C">
        <w:rPr>
          <w:rFonts w:ascii="Sakkal Majalla" w:hAnsi="Sakkal Majalla" w:cs="Sakkal Majalla" w:hint="cs"/>
          <w:color w:val="008000"/>
          <w:rtl/>
        </w:rPr>
        <w:t>﴾</w:t>
      </w:r>
      <w:r w:rsidRPr="00765C9C">
        <w:rPr>
          <w:rFonts w:cs="Sakkal Majalla" w:hint="cs"/>
          <w:color w:val="008000"/>
          <w:rtl/>
        </w:rPr>
        <w:t>َ</w:t>
      </w:r>
      <w:r w:rsidRPr="00765C9C">
        <w:rPr>
          <w:rFonts w:hint="cs"/>
          <w:rtl/>
        </w:rPr>
        <w:t xml:space="preserve"> روسری خود را روی گریبان خود بیندازند و پشت سر خود نیندازند. مسلّم متعارف عرفی این است که ستر جسد بر زنان واجب است؛</w:t>
      </w:r>
    </w:p>
    <w:p w:rsidR="00765C9C" w:rsidRPr="00765C9C" w:rsidRDefault="00765C9C" w:rsidP="00765C9C">
      <w:pPr>
        <w:rPr>
          <w:rFonts w:hint="cs"/>
          <w:rtl/>
        </w:rPr>
      </w:pPr>
      <w:r w:rsidRPr="00765C9C">
        <w:rPr>
          <w:rFonts w:hint="cs"/>
          <w:rtl/>
        </w:rPr>
        <w:t>مسلّماً متعارف عرفی از «و لا یبدین زینتهنّ إلا ما ظهر منها» این است که ستر جسد بر زن واجب است. و وجوب ستر با حرمت نظر ملازمه است</w:t>
      </w:r>
    </w:p>
    <w:p w:rsidR="00765C9C" w:rsidRPr="00765C9C" w:rsidRDefault="00765C9C" w:rsidP="00765C9C">
      <w:pPr>
        <w:keepNext/>
        <w:spacing w:before="240" w:after="60"/>
        <w:outlineLvl w:val="3"/>
        <w:rPr>
          <w:rFonts w:eastAsia="Times New Roman" w:cs="B Titr"/>
          <w:b/>
          <w:bCs/>
          <w:color w:val="0000FC"/>
          <w:sz w:val="28"/>
          <w:szCs w:val="26"/>
          <w:rtl/>
        </w:rPr>
      </w:pPr>
      <w:bookmarkStart w:id="12" w:name="_Toc509060964"/>
      <w:r w:rsidRPr="00765C9C">
        <w:rPr>
          <w:rFonts w:eastAsia="Times New Roman" w:cs="B Titr" w:hint="cs"/>
          <w:b/>
          <w:bCs/>
          <w:color w:val="0000FC"/>
          <w:sz w:val="28"/>
          <w:szCs w:val="26"/>
          <w:rtl/>
        </w:rPr>
        <w:lastRenderedPageBreak/>
        <w:t>نظر مرحوم خویی (ملازمه بین وجوب ستر و حرمت نظر دون عکس)</w:t>
      </w:r>
      <w:bookmarkEnd w:id="12"/>
    </w:p>
    <w:p w:rsidR="00765C9C" w:rsidRPr="00765C9C" w:rsidRDefault="00765C9C" w:rsidP="00765C9C">
      <w:pPr>
        <w:rPr>
          <w:rFonts w:hint="cs"/>
          <w:rtl/>
        </w:rPr>
      </w:pPr>
      <w:r w:rsidRPr="00765C9C">
        <w:rPr>
          <w:rFonts w:hint="cs"/>
          <w:rtl/>
        </w:rPr>
        <w:t>مرحوم خویی مثل مشهور ملازمه را مطرح فرموده اند که بین وجوب ستر و حرمت نظر ملازمه عرفیه است ولی بین حرمت نظر و وجوب ستر ملازمه عرفیه وجود ندارد یعنی ممکن است نظر بر غیر حرام باشد ولی بر خود این شخص، ستر واجب نباشد؛</w:t>
      </w:r>
    </w:p>
    <w:p w:rsidR="00765C9C" w:rsidRPr="00765C9C" w:rsidRDefault="00765C9C" w:rsidP="00765C9C">
      <w:pPr>
        <w:rPr>
          <w:rFonts w:hint="cs"/>
          <w:rtl/>
        </w:rPr>
      </w:pPr>
      <w:r w:rsidRPr="00765C9C">
        <w:rPr>
          <w:rFonts w:hint="cs"/>
          <w:b/>
          <w:bCs/>
          <w:rtl/>
        </w:rPr>
        <w:t xml:space="preserve"> مثل این که:</w:t>
      </w:r>
      <w:r w:rsidRPr="00765C9C">
        <w:rPr>
          <w:rFonts w:hint="cs"/>
          <w:rtl/>
        </w:rPr>
        <w:t xml:space="preserve"> بر زن حرام است که به جسد أجنبی نگاه کند بلکه صاحب عروه فرموده است که احتیاط واجب این است که به وجه و کفین مرد أجنبی هم نگاه نکند (کما این که علی الأحوط مرد هم به وجه و کفین زن أجنبیه نگاه نکند) ولی مسلّم بر مرد أجنبی، ستر واجب نیست و حرمت نظر زن أجنبیه ملازم با وجوب ستر بر مرد أجنبی نیست.</w:t>
      </w:r>
    </w:p>
    <w:p w:rsidR="00765C9C" w:rsidRPr="00765C9C" w:rsidRDefault="00765C9C" w:rsidP="00765C9C">
      <w:pPr>
        <w:keepNext/>
        <w:spacing w:before="240" w:after="60"/>
        <w:outlineLvl w:val="3"/>
        <w:rPr>
          <w:rFonts w:eastAsia="Times New Roman" w:cs="B Titr"/>
          <w:b/>
          <w:bCs/>
          <w:color w:val="0000FC"/>
          <w:sz w:val="28"/>
          <w:szCs w:val="26"/>
          <w:rtl/>
        </w:rPr>
      </w:pPr>
      <w:bookmarkStart w:id="13" w:name="_Toc509060965"/>
      <w:r w:rsidRPr="00765C9C">
        <w:rPr>
          <w:rFonts w:eastAsia="Times New Roman" w:cs="B Titr" w:hint="cs"/>
          <w:b/>
          <w:bCs/>
          <w:color w:val="0000FC"/>
          <w:sz w:val="28"/>
          <w:szCs w:val="26"/>
          <w:rtl/>
        </w:rPr>
        <w:t>نظر آقای زنجانی (عدم ملازمه عقلیه و وجود ملازمه اقتضایی در دو طرف)</w:t>
      </w:r>
      <w:bookmarkEnd w:id="13"/>
    </w:p>
    <w:p w:rsidR="00765C9C" w:rsidRPr="00765C9C" w:rsidRDefault="00765C9C" w:rsidP="00765C9C">
      <w:pPr>
        <w:rPr>
          <w:rFonts w:hint="cs"/>
          <w:rtl/>
        </w:rPr>
      </w:pPr>
      <w:r w:rsidRPr="00765C9C">
        <w:rPr>
          <w:rFonts w:hint="cs"/>
          <w:b/>
          <w:bCs/>
          <w:rtl/>
        </w:rPr>
        <w:t>آقای زنجانی در ملازمه اشکال کرده اند</w:t>
      </w:r>
      <w:r w:rsidRPr="00765C9C">
        <w:rPr>
          <w:rFonts w:hint="cs"/>
          <w:rtl/>
        </w:rPr>
        <w:t>؛ ممکن است ستر بر زن واجب و کشف حرام باشد ولی بر مرد  نگاه کردن جایز باشد و در فقه هم داریم: در مورد زنانی که «اذا نهین لا ینتهین» ستر واجب است ولی نظر جایز است. و لکن ایشان در کتاب نکاح فرموده اند ملازمه ظاهریه وجود دارد هم بین حرمت کشف با حرمت نظر و هم بین حرمت نظر با حرمت کشف؛ یعنی «و لا یبدین زینتهنّ» ملازمه ظاهریه دارد که بر مرد هم نظر حرام است. و اگر به زن بگویند که به مرد نگاه نکن، ملازمه ظاهریه دارد که بر مرد هم ستر واجب است.</w:t>
      </w:r>
    </w:p>
    <w:p w:rsidR="00765C9C" w:rsidRPr="00765C9C" w:rsidRDefault="00765C9C" w:rsidP="00765C9C">
      <w:pPr>
        <w:rPr>
          <w:rFonts w:hint="cs"/>
          <w:rtl/>
        </w:rPr>
      </w:pPr>
      <w:r w:rsidRPr="00765C9C">
        <w:rPr>
          <w:rFonts w:hint="cs"/>
          <w:rtl/>
        </w:rPr>
        <w:t>و ملازمه ظاهریه یعنی اقتضا وجود دارد که حرمت نظر، حرمت کشف را و حرمت کشف، حرمت نظر را ثابت کند ولی ممکن است مبتلا به مانع شود؛ یعنی اقتضای ملازمه وجود دارد نه این که فعلیّت ملازمه وجود داشته باشد؛ ولی عقلاء طبق قاعده مقتضی و مانع می گویند حال که اقتضای ملازمه بین حرمت نظر و حرمت کشف وجود دارد تا علم به وجود مانع پیدا نکردی عملاً بنای بر ملازمه بگذار و حقّ نداری أصالة البرائة جاری کنی و باید احتیاط کنی.</w:t>
      </w:r>
    </w:p>
    <w:p w:rsidR="00765C9C" w:rsidRPr="00765C9C" w:rsidRDefault="00765C9C" w:rsidP="00765C9C">
      <w:pPr>
        <w:keepNext/>
        <w:spacing w:before="240" w:after="60"/>
        <w:outlineLvl w:val="3"/>
        <w:rPr>
          <w:rFonts w:eastAsia="Times New Roman" w:cs="B Titr"/>
          <w:b/>
          <w:bCs/>
          <w:color w:val="0000FC"/>
          <w:sz w:val="28"/>
          <w:szCs w:val="26"/>
          <w:rtl/>
        </w:rPr>
      </w:pPr>
      <w:bookmarkStart w:id="14" w:name="_Toc509060966"/>
      <w:r w:rsidRPr="00765C9C">
        <w:rPr>
          <w:rFonts w:eastAsia="Times New Roman" w:cs="B Titr" w:hint="cs"/>
          <w:b/>
          <w:bCs/>
          <w:color w:val="0000FC"/>
          <w:sz w:val="28"/>
          <w:szCs w:val="26"/>
          <w:rtl/>
        </w:rPr>
        <w:t>نظر استاد  (عدم ملازمه عقلی و وجود ملازمه عرفی بین وجوب ستر و حرمت نظر دو عکس)</w:t>
      </w:r>
      <w:bookmarkEnd w:id="14"/>
    </w:p>
    <w:p w:rsidR="00765C9C" w:rsidRPr="00765C9C" w:rsidRDefault="00765C9C" w:rsidP="00765C9C">
      <w:pPr>
        <w:rPr>
          <w:b/>
          <w:bCs/>
          <w:rtl/>
        </w:rPr>
      </w:pPr>
      <w:r w:rsidRPr="00765C9C">
        <w:rPr>
          <w:rFonts w:hint="cs"/>
          <w:b/>
          <w:bCs/>
          <w:rtl/>
        </w:rPr>
        <w:t>به نظر ما فرمایش ایشان ناتمام است:</w:t>
      </w:r>
    </w:p>
    <w:p w:rsidR="00765C9C" w:rsidRPr="00765C9C" w:rsidRDefault="00765C9C" w:rsidP="00765C9C">
      <w:pPr>
        <w:rPr>
          <w:rFonts w:hint="cs"/>
          <w:b/>
          <w:bCs/>
          <w:rtl/>
        </w:rPr>
      </w:pPr>
      <w:r w:rsidRPr="00765C9C">
        <w:rPr>
          <w:rFonts w:hint="cs"/>
          <w:b/>
          <w:bCs/>
          <w:rtl/>
        </w:rPr>
        <w:t>ما هم قبول داریم که ملازمه عقلیه بین حرمت نظر و حرمت کشف وجود ندارد زیرا؛</w:t>
      </w:r>
    </w:p>
    <w:p w:rsidR="00765C9C" w:rsidRPr="00765C9C" w:rsidRDefault="00765C9C" w:rsidP="00765C9C">
      <w:pPr>
        <w:rPr>
          <w:rFonts w:hint="cs"/>
          <w:rtl/>
        </w:rPr>
      </w:pPr>
      <w:r w:rsidRPr="00765C9C">
        <w:rPr>
          <w:rFonts w:hint="cs"/>
          <w:rtl/>
        </w:rPr>
        <w:t xml:space="preserve">شاید شارع از باب حکمت فرموده است که باید زن خود را بپوشاند تا نامحرم به او نگاه شهوت آمیز نکنند. مثل این که کسی می گوید وقتی از بانک پول گرفتی در جیب خود قرار بده؛ که ملاک آن این است که افراد دزد، برای سرقت آن طمع نکنند و </w:t>
      </w:r>
      <w:r w:rsidRPr="00765C9C">
        <w:rPr>
          <w:rFonts w:hint="cs"/>
          <w:rtl/>
        </w:rPr>
        <w:lastRenderedPageBreak/>
        <w:t>وجوب ستر پول ملازمه با حرمت نظر به آن ندارد بلکه به داعی این است که دزدها طمع نکنند. به زن هم می گویند که بدن خود را نزد اجانب بپوشان که مبادا یک نامحرم، که کم هم نیستند، طمع کنند و نظر شهوت آمیز به تو بیندازند.</w:t>
      </w:r>
    </w:p>
    <w:p w:rsidR="00765C9C" w:rsidRPr="00765C9C" w:rsidRDefault="00765C9C" w:rsidP="00765C9C">
      <w:pPr>
        <w:rPr>
          <w:b/>
          <w:bCs/>
          <w:rtl/>
        </w:rPr>
      </w:pPr>
      <w:r w:rsidRPr="00765C9C">
        <w:rPr>
          <w:rFonts w:hint="cs"/>
          <w:b/>
          <w:bCs/>
          <w:rtl/>
        </w:rPr>
        <w:t>ولی ملازمه عرفیه ای که ظهور ساز باشد، وجود دارد:</w:t>
      </w:r>
    </w:p>
    <w:p w:rsidR="00765C9C" w:rsidRPr="00765C9C" w:rsidRDefault="00765C9C" w:rsidP="00765C9C">
      <w:pPr>
        <w:rPr>
          <w:rtl/>
        </w:rPr>
      </w:pPr>
      <w:r w:rsidRPr="00765C9C">
        <w:rPr>
          <w:rFonts w:hint="cs"/>
          <w:rtl/>
        </w:rPr>
        <w:t xml:space="preserve">و می گوییم اطلاق </w:t>
      </w:r>
      <w:r w:rsidRPr="00765C9C">
        <w:rPr>
          <w:rFonts w:ascii="Sakkal Majalla" w:hAnsi="Sakkal Majalla" w:cs="Sakkal Majalla" w:hint="cs"/>
          <w:color w:val="008000"/>
          <w:rtl/>
        </w:rPr>
        <w:t>﴿</w:t>
      </w:r>
      <w:r w:rsidRPr="00765C9C">
        <w:rPr>
          <w:rFonts w:hint="cs"/>
          <w:color w:val="008000"/>
          <w:rtl/>
        </w:rPr>
        <w:t>وَ لاَ يُبْدِينَ زِينَتَهُنَّ إِلاَّ مَا ظَهَرَ مِنْهَا وَ لْيَضْرِبْنَ بِخُمُرِهِنَّ عَلَى جُيُوبِهِنَّ وَ لاَ يُبْدِينَ زِينَتَهُنَّ إِلاَّ لِبُعُولَتِهِنَّ أَوْ آبَائِهِنّ</w:t>
      </w:r>
      <w:r w:rsidRPr="00765C9C">
        <w:rPr>
          <w:rFonts w:ascii="Sakkal Majalla" w:hAnsi="Sakkal Majalla" w:cs="Sakkal Majalla" w:hint="cs"/>
          <w:color w:val="008000"/>
          <w:rtl/>
        </w:rPr>
        <w:t>﴾</w:t>
      </w:r>
      <w:r w:rsidRPr="00765C9C">
        <w:rPr>
          <w:rFonts w:cs="Sakkal Majalla" w:hint="cs"/>
          <w:color w:val="008000"/>
          <w:rtl/>
        </w:rPr>
        <w:t>َ</w:t>
      </w:r>
      <w:r w:rsidRPr="00765C9C">
        <w:rPr>
          <w:rFonts w:hint="cs"/>
          <w:rtl/>
        </w:rPr>
        <w:t xml:space="preserve"> شامل جایی که ناظر به این زن یک ناظر متدیّن است که أهل شهوت رانی نیست، هم می شود.</w:t>
      </w:r>
    </w:p>
    <w:p w:rsidR="00765C9C" w:rsidRPr="00765C9C" w:rsidRDefault="00765C9C" w:rsidP="00765C9C">
      <w:pPr>
        <w:rPr>
          <w:rtl/>
        </w:rPr>
      </w:pPr>
      <w:r w:rsidRPr="00765C9C">
        <w:rPr>
          <w:rFonts w:hint="cs"/>
          <w:rtl/>
        </w:rPr>
        <w:t>البته امکان این وجود دارد که حکمت باشد مثل عدم اختلاط میاه که حکمت در عده است و شاید زنی أصلاً رحم نداشته باشد یا چند سال نزدیکی نکرده باشد، ولی می گویند عدم اختلاط میاه حکمت است و باید عده نگه داری.</w:t>
      </w:r>
    </w:p>
    <w:p w:rsidR="00765C9C" w:rsidRPr="00765C9C" w:rsidRDefault="00765C9C" w:rsidP="00765C9C">
      <w:pPr>
        <w:rPr>
          <w:rtl/>
        </w:rPr>
      </w:pPr>
      <w:r w:rsidRPr="00765C9C">
        <w:rPr>
          <w:rFonts w:hint="cs"/>
          <w:b/>
          <w:bCs/>
          <w:rtl/>
        </w:rPr>
        <w:t>در اینجا هم ثبوتاً امکان دارد که:</w:t>
      </w:r>
      <w:r w:rsidRPr="00765C9C">
        <w:rPr>
          <w:rFonts w:hint="cs"/>
          <w:rtl/>
        </w:rPr>
        <w:t xml:space="preserve"> حکمت وجوب ستر از نامحرم این باشد که مورد نظر شهوانی أجانب قرار نگیرد که اگر می داند که ناظر، نظهر شهوانی هم نمی کند باز حکم وجوب ستر واجب است. و به أجنبی هم بگویند که نظر شهوانی نمی توانی داشته باشی ولی نظر غیر شهوانی اشکال ندارد.</w:t>
      </w:r>
    </w:p>
    <w:p w:rsidR="00765C9C" w:rsidRPr="00765C9C" w:rsidRDefault="00765C9C" w:rsidP="00765C9C">
      <w:pPr>
        <w:rPr>
          <w:rtl/>
        </w:rPr>
      </w:pPr>
      <w:r w:rsidRPr="00765C9C">
        <w:rPr>
          <w:rFonts w:hint="cs"/>
          <w:b/>
          <w:bCs/>
          <w:rtl/>
        </w:rPr>
        <w:t>ولی این، خلاف ظهور عرفی است</w:t>
      </w:r>
      <w:r w:rsidRPr="00765C9C">
        <w:rPr>
          <w:rFonts w:hint="cs"/>
          <w:rtl/>
        </w:rPr>
        <w:t>: و وقتی می گویند که ای زنان بر شما واجب است که صورت خود را  از نامحرم بپوشانید و از طرف دیگر به مردها بگویند هر مقدار به زنان نگاه کنید اشکال ندارد عرفی نیست و عرف بین این دو تنافی می بیند.</w:t>
      </w:r>
    </w:p>
    <w:p w:rsidR="00765C9C" w:rsidRPr="00765C9C" w:rsidRDefault="00765C9C" w:rsidP="00765C9C">
      <w:pPr>
        <w:rPr>
          <w:rFonts w:hint="cs"/>
          <w:rtl/>
        </w:rPr>
      </w:pPr>
      <w:r w:rsidRPr="00765C9C">
        <w:rPr>
          <w:rFonts w:hint="cs"/>
          <w:b/>
          <w:bCs/>
          <w:rtl/>
        </w:rPr>
        <w:t>بله اگر دلیل خاص بگوید که:</w:t>
      </w:r>
      <w:r w:rsidRPr="00765C9C">
        <w:rPr>
          <w:rFonts w:hint="cs"/>
          <w:rtl/>
        </w:rPr>
        <w:t xml:space="preserve"> ملاک حرمت نظر، احترام زن است و از روایات استفاده کردیم زنی که شرعاً احترام ندارد حرمت نظر بدون شهوت هم ندارد: حال چه زنی شرعاً احترام ندارد؟ در روایت داریم که زنان غیر مسلمان احترام ندارند: </w:t>
      </w:r>
      <w:r w:rsidRPr="00765C9C">
        <w:rPr>
          <w:rFonts w:hint="cs"/>
          <w:color w:val="008000"/>
          <w:rtl/>
        </w:rPr>
        <w:t>مُحَمَّدُ بْنُ يَعْقُوبَ عَنْ عَلِيِّ بْنِ إِبْرَاهِيمَ عَنْ أَبِيهِ عَنِ النَّوْفَلِيِّ عَنِ السَّكُونِيِّ عَنْ أَبِي عَبْدِ اللَّهِ ع قَالَ: قَالَ رَسُولُ اللَّهِ ص لَا حُرْمَةَ لِنِسَاءِ أَهْلِ الذِّمَّةِ- أَنْ يُنْظَرَ إِلَى شُعُورِهِنَّ وَ أَيْدِيهِنَّ.</w:t>
      </w:r>
      <w:r w:rsidRPr="00765C9C">
        <w:rPr>
          <w:color w:val="008000"/>
          <w:vertAlign w:val="superscript"/>
          <w:rtl/>
        </w:rPr>
        <w:footnoteReference w:id="3"/>
      </w:r>
      <w:r w:rsidRPr="00765C9C">
        <w:rPr>
          <w:rFonts w:hint="cs"/>
          <w:rtl/>
        </w:rPr>
        <w:t xml:space="preserve"> یا راجع به زنان مبتذلات که «اذا نهین لاینتهین» داریم که احترام ندارند: وجوب ستر دارند ولی چون مراعات نمی کنند و خودشان احترام خود را رعایت نمی کنند شارع هم حرمت نظر به آن ها را اسقاط کرده است.</w:t>
      </w:r>
    </w:p>
    <w:p w:rsidR="00765C9C" w:rsidRPr="00765C9C" w:rsidRDefault="00765C9C" w:rsidP="00765C9C">
      <w:pPr>
        <w:rPr>
          <w:rtl/>
        </w:rPr>
      </w:pPr>
      <w:r w:rsidRPr="00765C9C">
        <w:rPr>
          <w:rFonts w:hint="cs"/>
          <w:b/>
          <w:bCs/>
          <w:rtl/>
        </w:rPr>
        <w:t>نکته:</w:t>
      </w:r>
      <w:r w:rsidRPr="00765C9C">
        <w:rPr>
          <w:rFonts w:hint="cs"/>
          <w:rtl/>
        </w:rPr>
        <w:t xml:space="preserve"> البته حق زن نیست که بگوید من نمی خواهم به من احترام بگذارید بلکه شارع بر زن آزاد و مسلمان واجب کرده است که احترام خود را حفظ کند و خود را بپوشاند. ملاک وجوب ستر بر زن، احترام زن مسلمان است ولی این حق، قابل اسقاط نیست مثل این که بگویند غسل و کفن و دفن میّت از باب احترام مسلمان است ولی کسی حق ندارد به این خاطر که گنه کار است بگوید من را تجهیز نکنید و دفن نکنید و به بیابان بیندازید تا درندگان مرا بخورند و از گناهم کاسته شود؛ خدا این احترام </w:t>
      </w:r>
      <w:r w:rsidRPr="00765C9C">
        <w:rPr>
          <w:rFonts w:hint="cs"/>
          <w:rtl/>
        </w:rPr>
        <w:lastRenderedPageBreak/>
        <w:t>را واجب کرده است و خود شخص هم نمی تواند اسقاط کند. و حتّی وجوب حفظ جان مسلمان از باب احترام است و کافر حربی احترام ندارد ولی مسلمان نمی تواند بگوید که این احترام را نمی خواهم و احترام خونم را اسقاط می کنم. این ها حکم است و قابل اسقاط نیست.</w:t>
      </w:r>
    </w:p>
    <w:p w:rsidR="00765C9C" w:rsidRPr="00765C9C" w:rsidRDefault="00765C9C" w:rsidP="00765C9C">
      <w:pPr>
        <w:rPr>
          <w:rtl/>
        </w:rPr>
      </w:pPr>
      <w:r w:rsidRPr="00765C9C">
        <w:rPr>
          <w:rFonts w:hint="cs"/>
          <w:rtl/>
        </w:rPr>
        <w:t xml:space="preserve">دلیل خاص با ملازمه ظاهری منافات ندارد. ما به أصل عقلایی رجوع نمی کنیم و قاعده مقتضی و مانع را قبول نداریم بلکه می گوییم ظهور عرفی «ولیضربن بخمرهنّ علی جیوبهنّ» همین است و اگر به مردی بگویند واجب است قبل و دبر خود را از مردم بپوشانی ظهور عرفی آن این است که بر مردم هم جایز نیست که نگاه کنند [البته کافر فرق می کند و در روایت داریم که نظر به عورت کافر مثل نظر به عورت الاغ است: </w:t>
      </w:r>
      <w:r w:rsidRPr="00765C9C">
        <w:rPr>
          <w:rFonts w:hint="cs"/>
          <w:color w:val="008000"/>
          <w:rtl/>
        </w:rPr>
        <w:t>مُحَمَّدُ بْنُ يَعْقُوبَ عَنْ عَلِيِّ بْنِ إِبْرَاهِيمَ عَنْ أَبِيهِ عَنِ ابْنِ أَبِي</w:t>
      </w:r>
      <w:r w:rsidRPr="00765C9C">
        <w:rPr>
          <w:rFonts w:hint="cs"/>
          <w:color w:val="008000"/>
        </w:rPr>
        <w:t>‌</w:t>
      </w:r>
      <w:r w:rsidRPr="00765C9C">
        <w:rPr>
          <w:rFonts w:hint="cs"/>
          <w:color w:val="008000"/>
          <w:rtl/>
        </w:rPr>
        <w:t xml:space="preserve"> عُمَيْرٍ عَنْ غَيْرِ وَاحِدٍ عَنْ أَبِي عَبْدِ اللَّهِ ع قَالَ: النَّظَرُ إِلَى عَوْرَةِ مَنْ لَيْسَ بِمُسْلِمٍ- مِثْلُ نَظَرِكَ إِلَى عَوْرَةِ الْحِمَارِ</w:t>
      </w:r>
      <w:r w:rsidRPr="00765C9C">
        <w:rPr>
          <w:color w:val="008000"/>
          <w:vertAlign w:val="superscript"/>
          <w:rtl/>
        </w:rPr>
        <w:footnoteReference w:id="4"/>
      </w:r>
      <w:r w:rsidRPr="00765C9C">
        <w:rPr>
          <w:rFonts w:hint="cs"/>
          <w:color w:val="008000"/>
          <w:rtl/>
        </w:rPr>
        <w:t xml:space="preserve"> </w:t>
      </w:r>
      <w:r w:rsidRPr="00765C9C">
        <w:rPr>
          <w:rFonts w:hint="cs"/>
          <w:rtl/>
        </w:rPr>
        <w:t>و روایت صحیحه است ولی مشهور به آن فتوا نداده اند]. اگر مسلمانی که جزء مبتذلینی که عورت خود را همه جا کشف می کنند نبود به حمام آمد و لباس خود را فراموش کرده بود بیاورد آیا می شود به او نگاه کرد؟! وقتی به او می گویند که واجب است عورت خود را بپوشانی، ظهور عرفیش این است که دیگران هم حق ندارند نگاه کنند.</w:t>
      </w:r>
    </w:p>
    <w:p w:rsidR="00765C9C" w:rsidRPr="00765C9C" w:rsidRDefault="00765C9C" w:rsidP="00765C9C">
      <w:pPr>
        <w:rPr>
          <w:rtl/>
        </w:rPr>
      </w:pPr>
      <w:r w:rsidRPr="00765C9C">
        <w:rPr>
          <w:rFonts w:hint="cs"/>
          <w:b/>
          <w:bCs/>
          <w:rtl/>
        </w:rPr>
        <w:t>ولی از طرف دیگر ملازمه ظاهریه وجود ندارد که</w:t>
      </w:r>
      <w:r w:rsidRPr="00765C9C">
        <w:rPr>
          <w:rFonts w:hint="cs"/>
          <w:rtl/>
        </w:rPr>
        <w:t>: به زن بگویند مبادا به جسد أجنبی نگاه کنی و به مرد بگویند باید جسد خود را بپوشانی و ظهور عرفی ندارد: مثل این که وقتی می گویند حرام است به دیگران نظر شهوت انگیز بیندازید ملازمه ندارد با این که بر دیگران واجب است خودشان را بپوشانند. یا مثلاً طبق نظر مشهور بر زن واجب است که وقتی أجنبی را می بیند نسبت به مواضعی که کشف آن متعارف نیست مثل سینه و ران و أمثال آن، چشمان خود را پایین بیندازد که ملازمه ندارد با این که أجنبی باید خود را بپوشاند (البته مشهور بالاتر از این را هم گفته اند؛ صاحب عروه فرموده است که راجع به غیر وجه و کفین مرد فتوا می دهیم که زن نباید نگاه کند و راجع به وجه و کفین هم احتیاط واجب می کنیم که نگاه نکند) [آقای سیستانی می فرمایند اگر تلویزیون چه با پخش مستقیم و چه غیر مستقیم کشتی و فوتبال و أمثال آن را نشان دهد احتیاط واجب این است که زن ها نگاه نکنند. البته اگر با شهوت باشد فتوای به حرمت می دهند.]</w:t>
      </w:r>
    </w:p>
    <w:p w:rsidR="00765C9C" w:rsidRPr="00765C9C" w:rsidRDefault="00765C9C" w:rsidP="00765C9C">
      <w:pPr>
        <w:rPr>
          <w:rtl/>
        </w:rPr>
      </w:pPr>
      <w:r w:rsidRPr="00765C9C">
        <w:rPr>
          <w:rFonts w:hint="cs"/>
          <w:rtl/>
        </w:rPr>
        <w:t>بله اگر جوان زیبایی می بیند که زنی دیگر به او نگاه شهوت آمیز می کند واجب نیست خود را بپوشاند هر چند صاحب عروه از باب اعانه بر اثم (نه از باب ملازمه) می گوید باید خود را بپوشاند و امام ره هم فرموده اند واجب نیست.</w:t>
      </w:r>
    </w:p>
    <w:p w:rsidR="00765C9C" w:rsidRPr="00765C9C" w:rsidRDefault="00765C9C" w:rsidP="00765C9C">
      <w:pPr>
        <w:rPr>
          <w:rtl/>
        </w:rPr>
      </w:pPr>
      <w:r w:rsidRPr="00765C9C">
        <w:rPr>
          <w:rFonts w:hint="cs"/>
          <w:b/>
          <w:bCs/>
          <w:rtl/>
        </w:rPr>
        <w:lastRenderedPageBreak/>
        <w:t>تذکّر:</w:t>
      </w:r>
      <w:r w:rsidRPr="00765C9C">
        <w:rPr>
          <w:rFonts w:hint="cs"/>
          <w:rtl/>
        </w:rPr>
        <w:t xml:space="preserve"> این که گفتیم ملازمه ظاهریه ندارد که نگاه کردن حرام باشد با این که کشف حرام باشد با این مطلب فرق می کند که کسی از روی عمد و به این قصد که دیگران را تحریک کند کشف جسد کند که این صورت مشکل دارد.</w:t>
      </w:r>
    </w:p>
    <w:p w:rsidR="00765C9C" w:rsidRPr="00765C9C" w:rsidRDefault="00765C9C" w:rsidP="00765C9C">
      <w:pPr>
        <w:keepNext/>
        <w:spacing w:before="240" w:after="60"/>
        <w:outlineLvl w:val="3"/>
        <w:rPr>
          <w:rFonts w:eastAsia="Times New Roman" w:cs="B Titr" w:hint="cs"/>
          <w:b/>
          <w:bCs/>
          <w:color w:val="0000FC"/>
          <w:sz w:val="28"/>
          <w:szCs w:val="26"/>
          <w:rtl/>
        </w:rPr>
      </w:pPr>
      <w:bookmarkStart w:id="15" w:name="_Toc509060967"/>
      <w:r w:rsidRPr="00765C9C">
        <w:rPr>
          <w:rFonts w:eastAsia="Times New Roman" w:cs="B Titr" w:hint="cs"/>
          <w:b/>
          <w:bCs/>
          <w:color w:val="0000FC"/>
          <w:sz w:val="28"/>
          <w:szCs w:val="26"/>
          <w:rtl/>
        </w:rPr>
        <w:t>نکته ی فرق گذاری بین دو طرف در وجود و عدم ملازمه</w:t>
      </w:r>
      <w:bookmarkEnd w:id="15"/>
    </w:p>
    <w:p w:rsidR="00765C9C" w:rsidRPr="00765C9C" w:rsidRDefault="00765C9C" w:rsidP="00765C9C">
      <w:pPr>
        <w:rPr>
          <w:rtl/>
        </w:rPr>
      </w:pPr>
      <w:r w:rsidRPr="00765C9C">
        <w:rPr>
          <w:rFonts w:hint="cs"/>
          <w:b/>
          <w:bCs/>
          <w:rtl/>
        </w:rPr>
        <w:t>متفاهم عرفی این است که:</w:t>
      </w:r>
      <w:r w:rsidRPr="00765C9C">
        <w:rPr>
          <w:rFonts w:hint="cs"/>
          <w:rtl/>
        </w:rPr>
        <w:t xml:space="preserve"> وجوب ستر برای این است که نظر محقّق نشود و عرف از وجوب ستر می فهمد که نظر کردن مبغوض است و ستر برای این است که از این نظر مبغوض، مانع شود و مقدمه را واجب کرده اند که ذی المقدمه محقّق نشود لذا وجوب ستر کشف از حرمت نظر هم می کند. ولی اگر به زن بگویند که نظر به أجنبی حرام است دلیل نمی شود که مقدمه اعدادی نظر که کشف جسد توسط أجنبی است را هم حرام کرده باشند؛ مثلاً اگر به میزبان بگویند که بر تو حرام است که مشروب بر سر سفره بیاوری، عرف می فهمد که خوردن مشروب هم حرام است ولی اگر به مهمان بگویند که گلوی تو التهاب دارد و نباید آب سرد بخوری؛ معنای این کلام این نیست که صاحب خانه هم نباید آب سرد در داخل سفره قرار بدهد. صاحب خانه آب سرد در سفره قرار می دهد و این شخص باید خودداری کند و نخورد. اگر کسی رژیم دارد و نباید غذا زیاد بخورد به این معنا نیست که صاحب خانه هم نباید زیاد غذا جلوی او قرار دهد. بله ترغیب بر خلاف نظر پزشک و این که به او بگوید غذا زیاد بخور، ترغیب به منکر است و جایز نیست.</w:t>
      </w:r>
    </w:p>
    <w:p w:rsidR="00765C9C" w:rsidRPr="00765C9C" w:rsidRDefault="00765C9C" w:rsidP="00765C9C">
      <w:pPr>
        <w:keepNext/>
        <w:spacing w:before="120"/>
        <w:outlineLvl w:val="0"/>
        <w:rPr>
          <w:rFonts w:ascii="Cambria" w:eastAsia="Times New Roman" w:hAnsi="Cambria" w:cs="B Titr"/>
          <w:b/>
          <w:bCs/>
          <w:color w:val="0100FF"/>
          <w:kern w:val="32"/>
          <w:sz w:val="32"/>
          <w:szCs w:val="32"/>
          <w:rtl/>
        </w:rPr>
      </w:pPr>
      <w:bookmarkStart w:id="16" w:name="_Toc509060968"/>
      <w:r w:rsidRPr="00765C9C">
        <w:rPr>
          <w:rFonts w:ascii="Cambria" w:eastAsia="Times New Roman" w:hAnsi="Cambria" w:cs="B Titr" w:hint="cs"/>
          <w:b/>
          <w:bCs/>
          <w:color w:val="0100FF"/>
          <w:kern w:val="32"/>
          <w:sz w:val="32"/>
          <w:szCs w:val="32"/>
          <w:rtl/>
        </w:rPr>
        <w:t>نکته (دلیل حرمت نظر زن به جسد أجنبی)</w:t>
      </w:r>
      <w:bookmarkEnd w:id="16"/>
    </w:p>
    <w:p w:rsidR="00765C9C" w:rsidRPr="00765C9C" w:rsidRDefault="00765C9C" w:rsidP="00765C9C">
      <w:r w:rsidRPr="00765C9C">
        <w:rPr>
          <w:rFonts w:hint="cs"/>
          <w:rtl/>
        </w:rPr>
        <w:t xml:space="preserve">راجع به حرمت نظر أجنبیه به جسد أجنبی عرض کردیم هیچ دلیلی نداریم مگر آیه شریفه </w:t>
      </w:r>
      <w:r w:rsidRPr="00765C9C">
        <w:rPr>
          <w:rFonts w:ascii="Sakkal Majalla" w:hAnsi="Sakkal Majalla" w:cs="Sakkal Majalla" w:hint="cs"/>
          <w:rtl/>
        </w:rPr>
        <w:t>﴿</w:t>
      </w:r>
      <w:r w:rsidRPr="00765C9C">
        <w:rPr>
          <w:rFonts w:hint="cs"/>
          <w:color w:val="008000"/>
          <w:rtl/>
        </w:rPr>
        <w:t>وَ قُلْ لِلْمُؤْمِنَاتِ يَغْضُضْنَ مِنْ أَبْصَارِهِنَّ</w:t>
      </w:r>
      <w:r w:rsidRPr="00765C9C">
        <w:rPr>
          <w:rFonts w:ascii="Sakkal Majalla" w:hAnsi="Sakkal Majalla" w:cs="Sakkal Majalla" w:hint="cs"/>
          <w:color w:val="008000"/>
          <w:rtl/>
        </w:rPr>
        <w:t>﴾</w:t>
      </w:r>
      <w:r w:rsidRPr="00765C9C">
        <w:rPr>
          <w:rFonts w:hint="cs"/>
          <w:color w:val="008000"/>
          <w:rtl/>
        </w:rPr>
        <w:t xml:space="preserve">  </w:t>
      </w:r>
      <w:r w:rsidRPr="00765C9C">
        <w:rPr>
          <w:rFonts w:hint="cs"/>
          <w:rtl/>
        </w:rPr>
        <w:t>که عرض کردیم، متعلّق در آیه حذف شده است و حذف متعلّق افاده عموم نمی کند و شاید مراد این باشد که «یغضضن من أبصارهنّ من النظر إلی عورات بقیّة النساء» در مقابل «یحفظن فروجهنّ» یعنی به عورت زنان دیگر نگاه نکنند و عورت خود را نیز در مقابل زنان دیگر بپوشانند. و آیه «قل للمؤمنین یغضوا من أبصارهم و یحفظوا فروجهم» هم به این معنا است که نگاه به عورت مردان دیگر نکنند و هم عورت خود را بپوشانند زیرا محل ابتلاء این بوده است و وقتی به حمام عمومی می رفته اند لخت می شدند و لنگ نمی بستند.</w:t>
      </w:r>
    </w:p>
    <w:p w:rsidR="00765C9C" w:rsidRPr="00765C9C" w:rsidRDefault="00765C9C" w:rsidP="00765C9C">
      <w:pPr>
        <w:rPr>
          <w:rFonts w:hint="cs"/>
          <w:rtl/>
        </w:rPr>
      </w:pPr>
      <w:r w:rsidRPr="00765C9C">
        <w:rPr>
          <w:rFonts w:hint="cs"/>
          <w:rtl/>
        </w:rPr>
        <w:t>و شاید مراد این باشد که «یغضضن من أبصارهن من النظر إلی ما یحرم النظر إلیه یا إلی ما یجب ستره علی الأجنبی» و لذا اطلاقی نداریم که بگوید نظر أجنبیه به جسد أجنبی حرام است.</w:t>
      </w:r>
    </w:p>
    <w:p w:rsidR="00765C9C" w:rsidRPr="00765C9C" w:rsidRDefault="00765C9C" w:rsidP="00765C9C">
      <w:pPr>
        <w:rPr>
          <w:rtl/>
        </w:rPr>
      </w:pPr>
      <w:r w:rsidRPr="00765C9C">
        <w:rPr>
          <w:rFonts w:hint="cs"/>
          <w:rtl/>
        </w:rPr>
        <w:t xml:space="preserve">و مقتضای صناعت این است که بگوییم جایز است ولی چون مشهور فتوای به حرمت نظر به جسد أجنبی می دهند ما هم مثل مرحوم خویی، احتیاط می کنیم البته مگر در مواردی که کشف آن متعارف است: مثل مقداری از بازو، سر و گردن و صورت و </w:t>
      </w:r>
      <w:r w:rsidRPr="00765C9C">
        <w:rPr>
          <w:rFonts w:hint="cs"/>
          <w:rtl/>
        </w:rPr>
        <w:lastRenderedPageBreak/>
        <w:t>مقداری از انتهای پا که می توان فتوای به جواز داد که مرحوم خویی هم فتوای به جواز داده است زیرا بعید نیست که بگوییم سیره بوده است و وقتی مردها این مقدار را نمی پوشاندند اگر نظر به آن بر زنان حرام بود و بر زنان واجب می بود که سر خود را زیر بیندازند، بیان می شد لو کان لبان.</w:t>
      </w:r>
    </w:p>
    <w:p w:rsidR="00765C9C" w:rsidRPr="00765C9C" w:rsidRDefault="00765C9C" w:rsidP="00765C9C">
      <w:pPr>
        <w:rPr>
          <w:rtl/>
        </w:rPr>
      </w:pPr>
      <w:r w:rsidRPr="00765C9C">
        <w:rPr>
          <w:rFonts w:hint="cs"/>
          <w:b/>
          <w:bCs/>
          <w:rtl/>
        </w:rPr>
        <w:t>تذکّر:</w:t>
      </w:r>
      <w:r w:rsidRPr="00765C9C">
        <w:rPr>
          <w:rFonts w:hint="cs"/>
          <w:rtl/>
        </w:rPr>
        <w:t xml:space="preserve"> شأن نزول آیه راجع به نظر از روی شهوت است که قطعاً یک فرض آیه همین نظر به شهوت است ولی بحث ما در نظر به غیر شهوت است که آیه بیش از حرمت نظر بدون شهوت به عورت ظهور ندارد و عرض کردیم که نهایت از آیه، حرمت نظر به ما یجب ستره علی الغیر استفاده می شود.</w:t>
      </w:r>
    </w:p>
    <w:p w:rsidR="00765C9C" w:rsidRPr="00765C9C" w:rsidRDefault="00765C9C" w:rsidP="00765C9C">
      <w:pPr>
        <w:rPr>
          <w:rtl/>
        </w:rPr>
      </w:pPr>
      <w:r w:rsidRPr="00765C9C">
        <w:rPr>
          <w:rFonts w:hint="cs"/>
          <w:b/>
          <w:bCs/>
          <w:rtl/>
        </w:rPr>
        <w:t>نکته:</w:t>
      </w:r>
      <w:r w:rsidRPr="00765C9C">
        <w:rPr>
          <w:rFonts w:hint="cs"/>
          <w:rtl/>
        </w:rPr>
        <w:t xml:space="preserve"> راجع به احرام هم مقدار متعارف با حوله احرام پوشانده می شود و حرف ما این است که نظر به مقدار متعارفی که مردها نمی پوشانند اشکالی ندارد حال این مقدار متعارف چه مقدار است موکول به خود شما باشد.</w:t>
      </w:r>
    </w:p>
    <w:p w:rsidR="00765C9C" w:rsidRPr="00765C9C" w:rsidRDefault="00765C9C" w:rsidP="00765C9C">
      <w:pPr>
        <w:keepNext/>
        <w:spacing w:before="240" w:after="60"/>
        <w:outlineLvl w:val="2"/>
        <w:rPr>
          <w:rFonts w:ascii="Cambria" w:eastAsia="Times New Roman" w:hAnsi="Cambria" w:cs="B Titr"/>
          <w:b/>
          <w:bCs/>
          <w:color w:val="0000FD"/>
          <w:sz w:val="26"/>
          <w:rtl/>
        </w:rPr>
      </w:pPr>
      <w:bookmarkStart w:id="17" w:name="_Toc509060969"/>
      <w:r w:rsidRPr="00765C9C">
        <w:rPr>
          <w:rFonts w:ascii="Cambria" w:eastAsia="Times New Roman" w:hAnsi="Cambria" w:cs="B Titr" w:hint="cs"/>
          <w:b/>
          <w:bCs/>
          <w:color w:val="0000FD"/>
          <w:sz w:val="26"/>
          <w:rtl/>
        </w:rPr>
        <w:t>دلیل سوم</w:t>
      </w:r>
      <w:bookmarkEnd w:id="17"/>
    </w:p>
    <w:p w:rsidR="00765C9C" w:rsidRPr="00765C9C" w:rsidRDefault="00765C9C" w:rsidP="00765C9C">
      <w:pPr>
        <w:rPr>
          <w:rFonts w:hint="cs"/>
          <w:b/>
          <w:bCs/>
          <w:rtl/>
        </w:rPr>
      </w:pPr>
      <w:r w:rsidRPr="00765C9C">
        <w:rPr>
          <w:rFonts w:hint="cs"/>
          <w:b/>
          <w:bCs/>
          <w:rtl/>
        </w:rPr>
        <w:t>دلایلی دیگر وجود دارد که با استفاده از ملازمه، از آن ها حرمت نظر به أجنبیه استفاده می شود؛</w:t>
      </w:r>
    </w:p>
    <w:p w:rsidR="00765C9C" w:rsidRPr="00765C9C" w:rsidRDefault="00765C9C" w:rsidP="00765C9C">
      <w:pPr>
        <w:rPr>
          <w:rtl/>
        </w:rPr>
      </w:pPr>
      <w:r w:rsidRPr="00765C9C">
        <w:rPr>
          <w:rFonts w:hint="cs"/>
          <w:rtl/>
        </w:rPr>
        <w:t>آیه شریفه:</w:t>
      </w:r>
      <w:r w:rsidRPr="00765C9C">
        <w:rPr>
          <w:rFonts w:ascii="Sakkal Majalla" w:hAnsi="Sakkal Majalla" w:cs="Sakkal Majalla" w:hint="cs"/>
          <w:rtl/>
        </w:rPr>
        <w:t>﴿</w:t>
      </w:r>
      <w:r w:rsidRPr="00765C9C">
        <w:rPr>
          <w:rFonts w:hint="cs"/>
          <w:color w:val="008000"/>
          <w:rtl/>
        </w:rPr>
        <w:t>وَ الْقَوَاعِدُ مِنَ النِّسَاءِ اللاَّتِي لاَ يَرْجُونَ نِكَاحاً فَلَيْسَ عَلَيْهِنَّ جُنَاحٌ أَنْ يَضَعْنَ ثِيَابَهُنَّ غَيْرَ مُتَبَرِّجَاتٍ بِزِينَةٍ وَ أَنْ يَسْتَعْفِفْنَ خَيْرٌ لَهُنَّ وَ اللَّهُ سَمِيعٌ عَلِيمٌ</w:t>
      </w:r>
      <w:r w:rsidRPr="00765C9C">
        <w:rPr>
          <w:rFonts w:ascii="Sakkal Majalla" w:hAnsi="Sakkal Majalla" w:cs="Sakkal Majalla" w:hint="cs"/>
          <w:color w:val="008000"/>
          <w:rtl/>
        </w:rPr>
        <w:t>﴾</w:t>
      </w:r>
      <w:r w:rsidRPr="00765C9C">
        <w:rPr>
          <w:rFonts w:hint="cs"/>
          <w:rtl/>
        </w:rPr>
        <w:t>: در روایت، ثیاب به خمار و جلباب تفسیر شده است؛ خمار به معنای روسری است. و جلباب را برخی به روسری های بزرگ معنا کرده اند و لکن جلباب به این معنا نیست بلکه پارچه ی بلندی شبیه عبای مردان و چادر زنان است؛</w:t>
      </w:r>
    </w:p>
    <w:p w:rsidR="00765C9C" w:rsidRPr="00765C9C" w:rsidRDefault="00765C9C" w:rsidP="00765C9C">
      <w:pPr>
        <w:keepNext/>
        <w:spacing w:before="240" w:after="60"/>
        <w:outlineLvl w:val="3"/>
        <w:rPr>
          <w:rFonts w:eastAsia="Times New Roman" w:cs="B Titr"/>
          <w:b/>
          <w:bCs/>
          <w:color w:val="0000FC"/>
          <w:sz w:val="28"/>
          <w:szCs w:val="26"/>
          <w:rtl/>
        </w:rPr>
      </w:pPr>
      <w:bookmarkStart w:id="18" w:name="_Toc509060970"/>
      <w:r w:rsidRPr="00765C9C">
        <w:rPr>
          <w:rFonts w:eastAsia="Times New Roman" w:cs="B Titr" w:hint="cs"/>
          <w:b/>
          <w:bCs/>
          <w:color w:val="0000FC"/>
          <w:sz w:val="28"/>
          <w:szCs w:val="26"/>
          <w:rtl/>
        </w:rPr>
        <w:t>معنای جلباب</w:t>
      </w:r>
      <w:bookmarkEnd w:id="18"/>
    </w:p>
    <w:p w:rsidR="00765C9C" w:rsidRPr="00765C9C" w:rsidRDefault="00765C9C" w:rsidP="00765C9C">
      <w:pPr>
        <w:rPr>
          <w:rFonts w:hint="cs"/>
          <w:rtl/>
        </w:rPr>
      </w:pPr>
      <w:r w:rsidRPr="00765C9C">
        <w:rPr>
          <w:rFonts w:hint="cs"/>
          <w:rtl/>
        </w:rPr>
        <w:t xml:space="preserve">شاهد این معنا این روایت است که: </w:t>
      </w:r>
      <w:r w:rsidRPr="00765C9C">
        <w:rPr>
          <w:rFonts w:hint="cs"/>
          <w:color w:val="008000"/>
          <w:rtl/>
        </w:rPr>
        <w:t>عَنْهُ عَنِ ابْنِ فَضَّالٍ عَنْ عَلِيِّ بْنِ عُقْبَةَ بْنِ خَالِدٍ قَالَ: دَخَلْتُ أَنَا وَ مُعَلَّى بْنُ خُنَيْسٍ عَلَى أَبِي عَبْدِ اللَّهِ ع فَأَذِنَ لَنَا وَ لَيْسَ هُوَ فِي مَجْلِسِهِ فَخَرَجَ عَلَيْنَا مِنْ جَانِبِ الْبَيْتِ مِنْ عِنْدِ نِسَائِهِ وَ لَيْسَ‏ عَلَيْهِ‏ جِلْبَابٌ‏ فَلَمَّا نَظَرَ إِلَيْنَا رَحَّبَ فَقَالَ مَرْحَباً بِكُمَا...</w:t>
      </w:r>
      <w:r w:rsidRPr="00765C9C">
        <w:rPr>
          <w:vertAlign w:val="superscript"/>
        </w:rPr>
        <w:footnoteReference w:id="5"/>
      </w:r>
      <w:r w:rsidRPr="00765C9C">
        <w:rPr>
          <w:rFonts w:hint="cs"/>
          <w:rtl/>
        </w:rPr>
        <w:t xml:space="preserve"> معلوم می شود که امام صادق علیه السلام به طور متعارف جلباب داشته اند. یا در روضه کافی حدیث عابد را نقل می کند و در آن راجع به مرد عابد این تعبیر را دارد که «فدخل المدینة بجلابیبه»: و جلابیب مظهر انسان های با </w:t>
      </w:r>
      <w:r w:rsidRPr="00765C9C">
        <w:rPr>
          <w:rFonts w:hint="cs"/>
          <w:rtl/>
        </w:rPr>
        <w:lastRenderedPageBreak/>
        <w:t>شخصیت بود که در مجامع عمومی ظاهر می شدند و مثل عبا بود.</w:t>
      </w:r>
      <w:r w:rsidRPr="00765C9C">
        <w:rPr>
          <w:vertAlign w:val="superscript"/>
          <w:rtl/>
        </w:rPr>
        <w:footnoteReference w:id="6"/>
      </w:r>
      <w:r w:rsidRPr="00765C9C">
        <w:rPr>
          <w:rFonts w:hint="cs"/>
          <w:rtl/>
        </w:rPr>
        <w:t xml:space="preserve"> زن ها عبا را روی سر می اندازند و مردها روی دوش می اندازند و جلباب هم مثل عبا است.</w:t>
      </w:r>
    </w:p>
    <w:p w:rsidR="00765C9C" w:rsidRPr="00765C9C" w:rsidRDefault="00765C9C" w:rsidP="00765C9C">
      <w:pPr>
        <w:rPr>
          <w:rFonts w:hint="cs"/>
          <w:rtl/>
        </w:rPr>
      </w:pPr>
      <w:r w:rsidRPr="00765C9C">
        <w:rPr>
          <w:rFonts w:hint="cs"/>
          <w:b/>
          <w:bCs/>
          <w:rtl/>
        </w:rPr>
        <w:t>خلاصه این که</w:t>
      </w:r>
      <w:r w:rsidRPr="00765C9C">
        <w:rPr>
          <w:rFonts w:hint="cs"/>
          <w:rtl/>
        </w:rPr>
        <w:t>: آیه می فرماید قواعد من النساء اشکالی ندارد که ثیاب خود را بردارند و در روایت می گوید مراد از ثیاب، خمار و جلباب است یعنی تنها می توانند موی سر خود را به نامحرم نشان دهند و نامحرم می تواند نگاه کند و لذا معلوم می شود که غیر قواعد من النساء نمی توانند موی سر خود را به نامحرم نشان دهند.</w:t>
      </w:r>
    </w:p>
    <w:p w:rsidR="00765C9C" w:rsidRPr="00765C9C" w:rsidRDefault="00765C9C" w:rsidP="00765C9C">
      <w:pPr>
        <w:rPr>
          <w:rFonts w:hint="cs"/>
          <w:rtl/>
        </w:rPr>
      </w:pPr>
      <w:r w:rsidRPr="00765C9C">
        <w:rPr>
          <w:rFonts w:hint="cs"/>
          <w:rtl/>
        </w:rPr>
        <w:t>البته این، مربوط به موی سر است و شامل قدمین نمی شود.</w:t>
      </w:r>
    </w:p>
    <w:p w:rsidR="00765C9C" w:rsidRPr="00765C9C" w:rsidRDefault="00765C9C" w:rsidP="00765C9C">
      <w:pPr>
        <w:keepNext/>
        <w:spacing w:before="240" w:after="60"/>
        <w:outlineLvl w:val="2"/>
        <w:rPr>
          <w:rFonts w:ascii="Cambria" w:eastAsia="Times New Roman" w:hAnsi="Cambria" w:cs="B Titr"/>
          <w:b/>
          <w:bCs/>
          <w:color w:val="0000FD"/>
          <w:sz w:val="26"/>
          <w:rtl/>
        </w:rPr>
      </w:pPr>
      <w:bookmarkStart w:id="19" w:name="_Toc509060971"/>
      <w:r w:rsidRPr="00765C9C">
        <w:rPr>
          <w:rFonts w:ascii="Cambria" w:eastAsia="Times New Roman" w:hAnsi="Cambria" w:cs="B Titr" w:hint="cs"/>
          <w:b/>
          <w:bCs/>
          <w:color w:val="0000FD"/>
          <w:sz w:val="26"/>
          <w:rtl/>
        </w:rPr>
        <w:lastRenderedPageBreak/>
        <w:t>دلیل چهارم</w:t>
      </w:r>
      <w:bookmarkEnd w:id="19"/>
    </w:p>
    <w:p w:rsidR="00765C9C" w:rsidRPr="00765C9C" w:rsidRDefault="00765C9C" w:rsidP="00765C9C">
      <w:pPr>
        <w:rPr>
          <w:rtl/>
        </w:rPr>
      </w:pPr>
      <w:r w:rsidRPr="00765C9C">
        <w:rPr>
          <w:rFonts w:hint="cs"/>
          <w:rtl/>
        </w:rPr>
        <w:t>صحیحه بزنطی:</w:t>
      </w:r>
      <w:r w:rsidRPr="00765C9C">
        <w:rPr>
          <w:rFonts w:ascii="Traditional Arabic" w:eastAsia="Times New Roman" w:hAnsi="Traditional Arabic" w:cs="Traditional Arabic" w:hint="cs"/>
          <w:color w:val="66005C"/>
          <w:sz w:val="41"/>
          <w:szCs w:val="41"/>
          <w:rtl/>
        </w:rPr>
        <w:t xml:space="preserve"> </w:t>
      </w:r>
      <w:r w:rsidRPr="00765C9C">
        <w:rPr>
          <w:rFonts w:hint="cs"/>
          <w:color w:val="008000"/>
          <w:rtl/>
        </w:rPr>
        <w:t>عَبْدُ اللَّهِ بْنُ جَعْفَرٍ فِي قُرْبِ الْإِسْنَادِ عَنْ أَحْمَدَ بْنِ مُحَمَّدِ بْنِ عِيسَى عَنْ أَحْمَدَ بْنِ مُحَمَّدِ بْنِ أَبِي نَصْرٍ عَنِ الرِّضَا ع قَالَ: سَأَلْتُهُ عَنِ الرَّجُلِ يَحِلُّ لَهُ أَنْ يَنْظُرَ إِلَى شَعْرِ أُخْتِ امْرَأَتِهِ- فَقَالَ لَا إِلَّا أَنْ تَكُونَ مِنَ الْقَوَاعِدِ- قُلْتُ لَهُ أُخْتُ امْرَأَتِهِ وَ الْغَرِيبَةُ سَوَاءٌ قَالَ نَعَمْ- قُلْتُ فَمَا لِي مِنَ النَّظَرِ إِلَيْهِ مِنْهَا- فَقَالَ شَعْرُهَا وَ ذِرَاعُهَا</w:t>
      </w:r>
      <w:r w:rsidRPr="00765C9C">
        <w:rPr>
          <w:color w:val="008000"/>
          <w:vertAlign w:val="superscript"/>
          <w:rtl/>
        </w:rPr>
        <w:footnoteReference w:id="7"/>
      </w:r>
      <w:r w:rsidRPr="00765C9C">
        <w:rPr>
          <w:rFonts w:hint="cs"/>
          <w:rtl/>
        </w:rPr>
        <w:t>. انسان نمی تواند به موی خواهر زن نگاه کندمگر این که خواهر زن از قواعد من النساء باشد و خواهر زن و غریبه حکم یکسان دارند. و راوی در ادامه از قواعد من النساء سؤال می کند که چه مقدار می توان به آن ها نگاه کرد زیرا در ابتدا حضرت فرمود که نظر به موی خواهر زن جایز نیست لذا اینجا که در جواب سؤال می فرماید به شعر و ذراع می توان نگاه کرد متوجه می شویم که مربوط به حکم قواعد من النساء است و ضمیر به قواعد بر می گردد.</w:t>
      </w:r>
    </w:p>
    <w:p w:rsidR="00765C9C" w:rsidRPr="00765C9C" w:rsidRDefault="00765C9C" w:rsidP="00765C9C">
      <w:pPr>
        <w:rPr>
          <w:rFonts w:hint="cs"/>
          <w:rtl/>
        </w:rPr>
      </w:pPr>
      <w:r w:rsidRPr="00765C9C">
        <w:rPr>
          <w:rFonts w:hint="cs"/>
          <w:rtl/>
        </w:rPr>
        <w:t>روایت اطلاق ندارد و تنها به مواردی که مساوی یا أشدّ است می توان تعدّی کرد مثل نظر به ساقین، شکم و کمر که أشّد از نگاه به موی سر است. ولی روایت نسبت به مواردی که عرفاً أشدّ نیست اطلاق ندارد و آن ها را شامل نمی شود مثل نظر به گردن، نظر به بعض ذراع، نظر به قدمین.</w:t>
      </w:r>
    </w:p>
    <w:p w:rsidR="00765C9C" w:rsidRPr="00765C9C" w:rsidRDefault="00765C9C" w:rsidP="00765C9C">
      <w:pPr>
        <w:rPr>
          <w:rtl/>
        </w:rPr>
      </w:pPr>
      <w:r w:rsidRPr="00765C9C">
        <w:rPr>
          <w:rFonts w:hint="cs"/>
          <w:rtl/>
        </w:rPr>
        <w:t xml:space="preserve">روایات دیگر هم به همین شکل است؛صحیحه عباد بن صهیب: </w:t>
      </w:r>
      <w:r w:rsidRPr="00765C9C">
        <w:rPr>
          <w:rFonts w:hint="cs"/>
          <w:color w:val="008000"/>
          <w:rtl/>
        </w:rPr>
        <w:t>وَ رَوَى الْحَسَنُ بْنُ مَحْبُوبٍ عَنْ عَبَّادِ بْنِ صُهَيْبٍ قَالَ سَمِعْتُ أَبَا عَبْدِ اللَّهِ ع يَقُولُ لَا بَأْسَ بِالنَّظَرِ إِلَى شُعُورِ نِسَاءِ أَهْلِ تِهَامَةَ وَ الْأَعْرَابِ وَ أَهْلِ الْبَوَادِي</w:t>
      </w:r>
      <w:r w:rsidRPr="00765C9C">
        <w:rPr>
          <w:rFonts w:hint="cs"/>
          <w:color w:val="008000"/>
        </w:rPr>
        <w:t>‌</w:t>
      </w:r>
      <w:r w:rsidRPr="00765C9C">
        <w:rPr>
          <w:rFonts w:hint="cs"/>
          <w:color w:val="008000"/>
          <w:rtl/>
        </w:rPr>
        <w:t xml:space="preserve"> مِنْ أَهْلِ الذِّمَّةِ وَ الْعُلُوجِ لِأَنَّهُنَّ إِذَا نُهِينَ لَا يَنْتَهِينَ قَالَ وَ الْمَجْنُونَةُ الْمَغْلُوبَةُ لَا بَأْسَ بِالنَّظَرِ إِلَى شَعْرِهَا وَ جَسَدِهَا مَا لَمْ يَتَعَمَّدْ ذَلِكَ</w:t>
      </w:r>
      <w:r w:rsidRPr="00765C9C">
        <w:rPr>
          <w:color w:val="008000"/>
          <w:vertAlign w:val="superscript"/>
          <w:rtl/>
        </w:rPr>
        <w:footnoteReference w:id="8"/>
      </w:r>
    </w:p>
    <w:p w:rsidR="00765C9C" w:rsidRPr="00765C9C" w:rsidRDefault="00765C9C" w:rsidP="00765C9C">
      <w:pPr>
        <w:rPr>
          <w:rFonts w:hint="cs"/>
          <w:rtl/>
        </w:rPr>
      </w:pPr>
      <w:r w:rsidRPr="00765C9C">
        <w:rPr>
          <w:rFonts w:hint="cs"/>
          <w:rtl/>
        </w:rPr>
        <w:t>روایت می گوید نظر به سر زنانی که «اذا نهین لا ینتهین» جایز است که مفهومش این است که نظر به سر غیر این زنان جایز نیست ولی این روایت راجع به نظر به رؤوس است و نسبت به قدمین، گردن و أمثال آن اطلاق ندارد.</w:t>
      </w:r>
    </w:p>
    <w:p w:rsidR="00765C9C" w:rsidRPr="00765C9C" w:rsidRDefault="00765C9C" w:rsidP="00765C9C">
      <w:pPr>
        <w:keepNext/>
        <w:spacing w:before="120"/>
        <w:outlineLvl w:val="0"/>
        <w:rPr>
          <w:rFonts w:ascii="Cambria" w:eastAsia="Times New Roman" w:hAnsi="Cambria" w:cs="B Titr"/>
          <w:b/>
          <w:bCs/>
          <w:color w:val="0100FF"/>
          <w:kern w:val="32"/>
          <w:sz w:val="32"/>
          <w:szCs w:val="32"/>
          <w:rtl/>
        </w:rPr>
      </w:pPr>
      <w:bookmarkStart w:id="20" w:name="_Toc509060972"/>
      <w:r w:rsidRPr="00765C9C">
        <w:rPr>
          <w:rFonts w:ascii="Cambria" w:eastAsia="Times New Roman" w:hAnsi="Cambria" w:cs="B Titr" w:hint="cs"/>
          <w:b/>
          <w:bCs/>
          <w:color w:val="0100FF"/>
          <w:kern w:val="32"/>
          <w:sz w:val="32"/>
          <w:szCs w:val="32"/>
          <w:rtl/>
        </w:rPr>
        <w:t>نتیجه بحث از حرمت نظر به غیر وجه و کفین</w:t>
      </w:r>
      <w:bookmarkEnd w:id="20"/>
    </w:p>
    <w:p w:rsidR="00765C9C" w:rsidRPr="00765C9C" w:rsidRDefault="00765C9C" w:rsidP="00765C9C">
      <w:pPr>
        <w:rPr>
          <w:rtl/>
        </w:rPr>
      </w:pPr>
      <w:r w:rsidRPr="00765C9C">
        <w:rPr>
          <w:rFonts w:hint="cs"/>
          <w:b/>
          <w:bCs/>
          <w:rtl/>
        </w:rPr>
        <w:t>و فیما مضی من الاطلاق غنیً و کفایة</w:t>
      </w:r>
      <w:r w:rsidRPr="00765C9C">
        <w:rPr>
          <w:rFonts w:hint="cs"/>
          <w:rtl/>
        </w:rPr>
        <w:t>: که عمده ی آن آیه «و لیضربن بخمرهنّ علی جیوبهنّ» می باشد و لکن شمول این آیه نسبت به ستر قدمین محل اشکال است زیرا پوشاندن گردن ملازمه با پوشاندن قدمین ندارد.</w:t>
      </w:r>
    </w:p>
    <w:p w:rsidR="00765C9C" w:rsidRPr="00765C9C" w:rsidRDefault="00765C9C" w:rsidP="00765C9C">
      <w:pPr>
        <w:rPr>
          <w:rFonts w:hint="cs"/>
          <w:rtl/>
        </w:rPr>
      </w:pPr>
      <w:r w:rsidRPr="00765C9C">
        <w:rPr>
          <w:rFonts w:hint="cs"/>
          <w:rtl/>
        </w:rPr>
        <w:lastRenderedPageBreak/>
        <w:t>و لذا راجع به قدمین لقائل أن یقول که اگر ادّعای تسالم بر وجوب ستر قدمین و حرمت نظر به آن در مسأله نبود ممکن بود طبق صناعت بگوییم که وجوب ستر قدمین و حرمت نظر به آن قصور مقتضی دارد زیرا آیاتی که خواندیم راجع به این بود که نظر به سر زنان جایز نیست.</w:t>
      </w:r>
    </w:p>
    <w:p w:rsidR="001A1EA5" w:rsidRPr="006162A2" w:rsidRDefault="00765C9C" w:rsidP="00765C9C">
      <w:pPr>
        <w:rPr>
          <w:rtl/>
        </w:rPr>
      </w:pPr>
      <w:r w:rsidRPr="00765C9C">
        <w:rPr>
          <w:rFonts w:hint="cs"/>
          <w:rtl/>
        </w:rPr>
        <w:t>بله در روایت گفت که مراد از «و لا یبدین زینتهنّ إلا ما ظهر منها» مراد از ما ظهر منها: وجه و کفین است که دلالت می کند پوشاندن قدمین لازم است. تنها دلیل این روایت می تواند باشد که راجع به آن در جلسه آینده بحث مفصلی خواهیم داشت که مرحوم خویی فرموده است این روایت هیچ ربطی به بحث ما ندارد.</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983" w:rsidRDefault="000F5983" w:rsidP="008B750B">
      <w:pPr>
        <w:spacing w:line="240" w:lineRule="auto"/>
      </w:pPr>
      <w:r>
        <w:separator/>
      </w:r>
    </w:p>
  </w:endnote>
  <w:endnote w:type="continuationSeparator" w:id="0">
    <w:p w:rsidR="000F5983" w:rsidRDefault="000F5983"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9C6FB8" w:rsidRPr="009C6FB8">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0768EE" w:rsidP="001B6799">
          <w:pPr>
            <w:pStyle w:val="a6"/>
            <w:bidi w:val="0"/>
            <w:rPr>
              <w:color w:val="808080" w:themeColor="background1" w:themeShade="80"/>
              <w:rtl/>
            </w:rPr>
          </w:pPr>
          <w:bookmarkStart w:id="28" w:name="BokAdres"/>
          <w:bookmarkEnd w:id="28"/>
          <w:r>
            <w:rPr>
              <w:color w:val="808080" w:themeColor="background1" w:themeShade="80"/>
            </w:rPr>
            <w:t>F1ms4_13961226-084_hr1_mfeb.ir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983" w:rsidRDefault="000F5983" w:rsidP="008B750B">
      <w:pPr>
        <w:spacing w:line="240" w:lineRule="auto"/>
      </w:pPr>
      <w:r>
        <w:separator/>
      </w:r>
    </w:p>
  </w:footnote>
  <w:footnote w:type="continuationSeparator" w:id="0">
    <w:p w:rsidR="000F5983" w:rsidRDefault="000F5983" w:rsidP="008B750B">
      <w:pPr>
        <w:spacing w:line="240" w:lineRule="auto"/>
      </w:pPr>
      <w:r>
        <w:continuationSeparator/>
      </w:r>
    </w:p>
  </w:footnote>
  <w:footnote w:id="1">
    <w:p w:rsidR="00765C9C" w:rsidRPr="003B53F1" w:rsidRDefault="00765C9C" w:rsidP="00765C9C">
      <w:pPr>
        <w:pStyle w:val="a9"/>
        <w:rPr>
          <w:rFonts w:hint="cs"/>
        </w:rPr>
      </w:pPr>
      <w:r w:rsidRPr="003B53F1">
        <w:footnoteRef/>
      </w:r>
      <w:r w:rsidRPr="003B53F1">
        <w:rPr>
          <w:rtl/>
        </w:rPr>
        <w:t xml:space="preserve"> </w:t>
      </w:r>
      <w:hyperlink r:id="rId1" w:history="1">
        <w:r w:rsidRPr="003B53F1">
          <w:rPr>
            <w:rStyle w:val="ac"/>
            <w:rFonts w:hint="cs"/>
            <w:rtl/>
          </w:rPr>
          <w:t>وسائل</w:t>
        </w:r>
        <w:r w:rsidRPr="003B53F1">
          <w:rPr>
            <w:rStyle w:val="ac"/>
            <w:rtl/>
          </w:rPr>
          <w:t xml:space="preserve"> </w:t>
        </w:r>
        <w:r w:rsidRPr="003B53F1">
          <w:rPr>
            <w:rStyle w:val="ac"/>
            <w:rFonts w:hint="cs"/>
            <w:rtl/>
          </w:rPr>
          <w:t>الشیعة،</w:t>
        </w:r>
        <w:r w:rsidRPr="003B53F1">
          <w:rPr>
            <w:rStyle w:val="ac"/>
            <w:rtl/>
          </w:rPr>
          <w:t xml:space="preserve"> </w:t>
        </w:r>
        <w:r w:rsidRPr="003B53F1">
          <w:rPr>
            <w:rStyle w:val="ac"/>
            <w:rFonts w:hint="cs"/>
            <w:rtl/>
          </w:rPr>
          <w:t>الشیخ</w:t>
        </w:r>
        <w:r w:rsidRPr="003B53F1">
          <w:rPr>
            <w:rStyle w:val="ac"/>
            <w:rtl/>
          </w:rPr>
          <w:t xml:space="preserve"> </w:t>
        </w:r>
        <w:r w:rsidRPr="003B53F1">
          <w:rPr>
            <w:rStyle w:val="ac"/>
            <w:rFonts w:hint="cs"/>
            <w:rtl/>
          </w:rPr>
          <w:t>الحر</w:t>
        </w:r>
        <w:r w:rsidRPr="003B53F1">
          <w:rPr>
            <w:rStyle w:val="ac"/>
            <w:rtl/>
          </w:rPr>
          <w:t xml:space="preserve"> </w:t>
        </w:r>
        <w:r w:rsidRPr="003B53F1">
          <w:rPr>
            <w:rStyle w:val="ac"/>
            <w:rFonts w:hint="cs"/>
            <w:rtl/>
          </w:rPr>
          <w:t>العاملي،</w:t>
        </w:r>
        <w:r w:rsidRPr="003B53F1">
          <w:rPr>
            <w:rStyle w:val="ac"/>
            <w:rtl/>
          </w:rPr>
          <w:t xml:space="preserve"> </w:t>
        </w:r>
        <w:r w:rsidRPr="003B53F1">
          <w:rPr>
            <w:rStyle w:val="ac"/>
            <w:rFonts w:hint="cs"/>
            <w:rtl/>
          </w:rPr>
          <w:t>ج</w:t>
        </w:r>
        <w:r w:rsidRPr="003B53F1">
          <w:rPr>
            <w:rStyle w:val="ac"/>
            <w:rtl/>
          </w:rPr>
          <w:t>20</w:t>
        </w:r>
        <w:r w:rsidRPr="003B53F1">
          <w:rPr>
            <w:rStyle w:val="ac"/>
            <w:rFonts w:hint="cs"/>
            <w:rtl/>
          </w:rPr>
          <w:t>،</w:t>
        </w:r>
        <w:r w:rsidRPr="003B53F1">
          <w:rPr>
            <w:rStyle w:val="ac"/>
            <w:rtl/>
          </w:rPr>
          <w:t xml:space="preserve"> </w:t>
        </w:r>
        <w:r w:rsidRPr="003B53F1">
          <w:rPr>
            <w:rStyle w:val="ac"/>
            <w:rFonts w:hint="cs"/>
            <w:rtl/>
          </w:rPr>
          <w:t>ص</w:t>
        </w:r>
        <w:r w:rsidRPr="003B53F1">
          <w:rPr>
            <w:rStyle w:val="ac"/>
            <w:rtl/>
          </w:rPr>
          <w:t>201</w:t>
        </w:r>
        <w:r w:rsidRPr="003B53F1">
          <w:rPr>
            <w:rStyle w:val="ac"/>
            <w:rFonts w:hint="cs"/>
            <w:rtl/>
          </w:rPr>
          <w:t>،</w:t>
        </w:r>
        <w:r w:rsidRPr="003B53F1">
          <w:rPr>
            <w:rStyle w:val="ac"/>
            <w:rtl/>
          </w:rPr>
          <w:t xml:space="preserve"> </w:t>
        </w:r>
        <w:r w:rsidRPr="003B53F1">
          <w:rPr>
            <w:rStyle w:val="ac"/>
            <w:rFonts w:hint="cs"/>
            <w:rtl/>
          </w:rPr>
          <w:t>أبواب</w:t>
        </w:r>
        <w:r w:rsidRPr="003B53F1">
          <w:rPr>
            <w:rStyle w:val="ac"/>
            <w:rtl/>
          </w:rPr>
          <w:t xml:space="preserve"> </w:t>
        </w:r>
        <w:r w:rsidRPr="003B53F1">
          <w:rPr>
            <w:rStyle w:val="ac"/>
            <w:rFonts w:hint="cs"/>
            <w:rtl/>
          </w:rPr>
          <w:t>مقدمات</w:t>
        </w:r>
        <w:r w:rsidRPr="003B53F1">
          <w:rPr>
            <w:rStyle w:val="ac"/>
            <w:rtl/>
          </w:rPr>
          <w:t xml:space="preserve"> </w:t>
        </w:r>
        <w:r w:rsidRPr="003B53F1">
          <w:rPr>
            <w:rStyle w:val="ac"/>
            <w:rFonts w:hint="cs"/>
            <w:rtl/>
          </w:rPr>
          <w:t>النکاح،</w:t>
        </w:r>
        <w:r w:rsidRPr="003B53F1">
          <w:rPr>
            <w:rStyle w:val="ac"/>
            <w:rtl/>
          </w:rPr>
          <w:t xml:space="preserve"> </w:t>
        </w:r>
        <w:r w:rsidRPr="003B53F1">
          <w:rPr>
            <w:rStyle w:val="ac"/>
            <w:rFonts w:hint="cs"/>
            <w:rtl/>
          </w:rPr>
          <w:t>باب</w:t>
        </w:r>
        <w:r w:rsidRPr="003B53F1">
          <w:rPr>
            <w:rStyle w:val="ac"/>
            <w:rtl/>
          </w:rPr>
          <w:t>109</w:t>
        </w:r>
        <w:r w:rsidRPr="003B53F1">
          <w:rPr>
            <w:rStyle w:val="ac"/>
            <w:rFonts w:hint="cs"/>
            <w:rtl/>
          </w:rPr>
          <w:t>،</w:t>
        </w:r>
        <w:r w:rsidRPr="003B53F1">
          <w:rPr>
            <w:rStyle w:val="ac"/>
            <w:rtl/>
          </w:rPr>
          <w:t xml:space="preserve"> </w:t>
        </w:r>
        <w:r w:rsidRPr="003B53F1">
          <w:rPr>
            <w:rStyle w:val="ac"/>
            <w:rFonts w:hint="cs"/>
            <w:rtl/>
          </w:rPr>
          <w:t>ح</w:t>
        </w:r>
        <w:r w:rsidRPr="003B53F1">
          <w:rPr>
            <w:rStyle w:val="ac"/>
            <w:rtl/>
          </w:rPr>
          <w:t>2</w:t>
        </w:r>
        <w:r w:rsidRPr="003B53F1">
          <w:rPr>
            <w:rStyle w:val="ac"/>
            <w:rFonts w:hint="cs"/>
            <w:rtl/>
          </w:rPr>
          <w:t>،</w:t>
        </w:r>
        <w:r w:rsidRPr="003B53F1">
          <w:rPr>
            <w:rStyle w:val="ac"/>
            <w:rtl/>
          </w:rPr>
          <w:t xml:space="preserve"> </w:t>
        </w:r>
        <w:r w:rsidRPr="003B53F1">
          <w:rPr>
            <w:rStyle w:val="ac"/>
            <w:rFonts w:hint="cs"/>
            <w:rtl/>
          </w:rPr>
          <w:t>ط</w:t>
        </w:r>
        <w:r w:rsidRPr="003B53F1">
          <w:rPr>
            <w:rStyle w:val="ac"/>
            <w:rtl/>
          </w:rPr>
          <w:t xml:space="preserve"> </w:t>
        </w:r>
        <w:r w:rsidRPr="003B53F1">
          <w:rPr>
            <w:rStyle w:val="ac"/>
            <w:rFonts w:hint="cs"/>
            <w:rtl/>
          </w:rPr>
          <w:t>آل</w:t>
        </w:r>
        <w:r w:rsidRPr="003B53F1">
          <w:rPr>
            <w:rStyle w:val="ac"/>
            <w:rtl/>
          </w:rPr>
          <w:t xml:space="preserve"> </w:t>
        </w:r>
        <w:r w:rsidRPr="003B53F1">
          <w:rPr>
            <w:rStyle w:val="ac"/>
            <w:rFonts w:hint="cs"/>
            <w:rtl/>
          </w:rPr>
          <w:t>البيت</w:t>
        </w:r>
        <w:r w:rsidRPr="003B53F1">
          <w:rPr>
            <w:rStyle w:val="ac"/>
            <w:rtl/>
          </w:rPr>
          <w:t>.</w:t>
        </w:r>
      </w:hyperlink>
    </w:p>
  </w:footnote>
  <w:footnote w:id="2">
    <w:p w:rsidR="00765C9C" w:rsidRPr="004C7CFF" w:rsidRDefault="00765C9C" w:rsidP="00765C9C">
      <w:pPr>
        <w:pStyle w:val="a9"/>
        <w:rPr>
          <w:rFonts w:hint="cs"/>
        </w:rPr>
      </w:pPr>
      <w:r w:rsidRPr="004C7CFF">
        <w:footnoteRef/>
      </w:r>
      <w:r w:rsidRPr="004C7CFF">
        <w:rPr>
          <w:rtl/>
        </w:rPr>
        <w:t xml:space="preserve"> </w:t>
      </w:r>
      <w:hyperlink r:id="rId2" w:history="1">
        <w:r w:rsidRPr="004C7CFF">
          <w:rPr>
            <w:rStyle w:val="ac"/>
            <w:rFonts w:hint="cs"/>
            <w:rtl/>
          </w:rPr>
          <w:t>وسائل</w:t>
        </w:r>
        <w:r w:rsidRPr="004C7CFF">
          <w:rPr>
            <w:rStyle w:val="ac"/>
            <w:rtl/>
          </w:rPr>
          <w:t xml:space="preserve"> </w:t>
        </w:r>
        <w:r w:rsidRPr="004C7CFF">
          <w:rPr>
            <w:rStyle w:val="ac"/>
            <w:rFonts w:hint="cs"/>
            <w:rtl/>
          </w:rPr>
          <w:t>الشیعة،</w:t>
        </w:r>
        <w:r w:rsidRPr="004C7CFF">
          <w:rPr>
            <w:rStyle w:val="ac"/>
            <w:rtl/>
          </w:rPr>
          <w:t xml:space="preserve"> </w:t>
        </w:r>
        <w:r w:rsidRPr="004C7CFF">
          <w:rPr>
            <w:rStyle w:val="ac"/>
            <w:rFonts w:hint="cs"/>
            <w:rtl/>
          </w:rPr>
          <w:t>الشیخ</w:t>
        </w:r>
        <w:r w:rsidRPr="004C7CFF">
          <w:rPr>
            <w:rStyle w:val="ac"/>
            <w:rtl/>
          </w:rPr>
          <w:t xml:space="preserve"> </w:t>
        </w:r>
        <w:r w:rsidRPr="004C7CFF">
          <w:rPr>
            <w:rStyle w:val="ac"/>
            <w:rFonts w:hint="cs"/>
            <w:rtl/>
          </w:rPr>
          <w:t>الحر</w:t>
        </w:r>
        <w:r w:rsidRPr="004C7CFF">
          <w:rPr>
            <w:rStyle w:val="ac"/>
            <w:rtl/>
          </w:rPr>
          <w:t xml:space="preserve"> </w:t>
        </w:r>
        <w:r w:rsidRPr="004C7CFF">
          <w:rPr>
            <w:rStyle w:val="ac"/>
            <w:rFonts w:hint="cs"/>
            <w:rtl/>
          </w:rPr>
          <w:t>العاملي،</w:t>
        </w:r>
        <w:r w:rsidRPr="004C7CFF">
          <w:rPr>
            <w:rStyle w:val="ac"/>
            <w:rtl/>
          </w:rPr>
          <w:t xml:space="preserve"> </w:t>
        </w:r>
        <w:r w:rsidRPr="004C7CFF">
          <w:rPr>
            <w:rStyle w:val="ac"/>
            <w:rFonts w:hint="cs"/>
            <w:rtl/>
          </w:rPr>
          <w:t>ج</w:t>
        </w:r>
        <w:r w:rsidRPr="004C7CFF">
          <w:rPr>
            <w:rStyle w:val="ac"/>
            <w:rtl/>
          </w:rPr>
          <w:t>20</w:t>
        </w:r>
        <w:r w:rsidRPr="004C7CFF">
          <w:rPr>
            <w:rStyle w:val="ac"/>
            <w:rFonts w:hint="cs"/>
            <w:rtl/>
          </w:rPr>
          <w:t>،</w:t>
        </w:r>
        <w:r w:rsidRPr="004C7CFF">
          <w:rPr>
            <w:rStyle w:val="ac"/>
            <w:rtl/>
          </w:rPr>
          <w:t xml:space="preserve"> </w:t>
        </w:r>
        <w:r w:rsidRPr="004C7CFF">
          <w:rPr>
            <w:rStyle w:val="ac"/>
            <w:rFonts w:hint="cs"/>
            <w:rtl/>
          </w:rPr>
          <w:t>ص</w:t>
        </w:r>
        <w:r w:rsidRPr="004C7CFF">
          <w:rPr>
            <w:rStyle w:val="ac"/>
            <w:rtl/>
          </w:rPr>
          <w:t>202</w:t>
        </w:r>
        <w:r w:rsidRPr="004C7CFF">
          <w:rPr>
            <w:rStyle w:val="ac"/>
            <w:rFonts w:hint="cs"/>
            <w:rtl/>
          </w:rPr>
          <w:t>،</w:t>
        </w:r>
        <w:r w:rsidRPr="004C7CFF">
          <w:rPr>
            <w:rStyle w:val="ac"/>
            <w:rtl/>
          </w:rPr>
          <w:t xml:space="preserve"> </w:t>
        </w:r>
        <w:r w:rsidRPr="004C7CFF">
          <w:rPr>
            <w:rStyle w:val="ac"/>
            <w:rFonts w:hint="cs"/>
            <w:rtl/>
          </w:rPr>
          <w:t>أبواب</w:t>
        </w:r>
        <w:r w:rsidRPr="004C7CFF">
          <w:rPr>
            <w:rStyle w:val="ac"/>
            <w:rtl/>
          </w:rPr>
          <w:t xml:space="preserve"> </w:t>
        </w:r>
        <w:r w:rsidRPr="004C7CFF">
          <w:rPr>
            <w:rStyle w:val="ac"/>
            <w:rFonts w:hint="cs"/>
            <w:rtl/>
          </w:rPr>
          <w:t>مقدمات</w:t>
        </w:r>
        <w:r w:rsidRPr="004C7CFF">
          <w:rPr>
            <w:rStyle w:val="ac"/>
            <w:rtl/>
          </w:rPr>
          <w:t xml:space="preserve"> </w:t>
        </w:r>
        <w:r w:rsidRPr="004C7CFF">
          <w:rPr>
            <w:rStyle w:val="ac"/>
            <w:rFonts w:hint="cs"/>
            <w:rtl/>
          </w:rPr>
          <w:t>النکاح،</w:t>
        </w:r>
        <w:r w:rsidRPr="004C7CFF">
          <w:rPr>
            <w:rStyle w:val="ac"/>
            <w:rtl/>
          </w:rPr>
          <w:t xml:space="preserve"> </w:t>
        </w:r>
        <w:r w:rsidRPr="004C7CFF">
          <w:rPr>
            <w:rStyle w:val="ac"/>
            <w:rFonts w:hint="cs"/>
            <w:rtl/>
          </w:rPr>
          <w:t>باب</w:t>
        </w:r>
        <w:r w:rsidRPr="004C7CFF">
          <w:rPr>
            <w:rStyle w:val="ac"/>
            <w:rtl/>
          </w:rPr>
          <w:t>109</w:t>
        </w:r>
        <w:r w:rsidRPr="004C7CFF">
          <w:rPr>
            <w:rStyle w:val="ac"/>
            <w:rFonts w:hint="cs"/>
            <w:rtl/>
          </w:rPr>
          <w:t>،</w:t>
        </w:r>
        <w:r w:rsidRPr="004C7CFF">
          <w:rPr>
            <w:rStyle w:val="ac"/>
            <w:rtl/>
          </w:rPr>
          <w:t xml:space="preserve"> </w:t>
        </w:r>
        <w:r w:rsidRPr="004C7CFF">
          <w:rPr>
            <w:rStyle w:val="ac"/>
            <w:rFonts w:hint="cs"/>
            <w:rtl/>
          </w:rPr>
          <w:t>ح</w:t>
        </w:r>
        <w:r w:rsidRPr="004C7CFF">
          <w:rPr>
            <w:rStyle w:val="ac"/>
            <w:rtl/>
          </w:rPr>
          <w:t>5</w:t>
        </w:r>
        <w:r w:rsidRPr="004C7CFF">
          <w:rPr>
            <w:rStyle w:val="ac"/>
            <w:rFonts w:hint="cs"/>
            <w:rtl/>
          </w:rPr>
          <w:t>،</w:t>
        </w:r>
        <w:r w:rsidRPr="004C7CFF">
          <w:rPr>
            <w:rStyle w:val="ac"/>
            <w:rtl/>
          </w:rPr>
          <w:t xml:space="preserve"> </w:t>
        </w:r>
        <w:r w:rsidRPr="004C7CFF">
          <w:rPr>
            <w:rStyle w:val="ac"/>
            <w:rFonts w:hint="cs"/>
            <w:rtl/>
          </w:rPr>
          <w:t>ط</w:t>
        </w:r>
        <w:r w:rsidRPr="004C7CFF">
          <w:rPr>
            <w:rStyle w:val="ac"/>
            <w:rtl/>
          </w:rPr>
          <w:t xml:space="preserve"> </w:t>
        </w:r>
        <w:r w:rsidRPr="004C7CFF">
          <w:rPr>
            <w:rStyle w:val="ac"/>
            <w:rFonts w:hint="cs"/>
            <w:rtl/>
          </w:rPr>
          <w:t>آل</w:t>
        </w:r>
        <w:r w:rsidRPr="004C7CFF">
          <w:rPr>
            <w:rStyle w:val="ac"/>
            <w:rtl/>
          </w:rPr>
          <w:t xml:space="preserve"> </w:t>
        </w:r>
        <w:r w:rsidRPr="004C7CFF">
          <w:rPr>
            <w:rStyle w:val="ac"/>
            <w:rFonts w:hint="cs"/>
            <w:rtl/>
          </w:rPr>
          <w:t>البيت</w:t>
        </w:r>
        <w:r w:rsidRPr="004C7CFF">
          <w:rPr>
            <w:rStyle w:val="ac"/>
            <w:rtl/>
          </w:rPr>
          <w:t>.</w:t>
        </w:r>
      </w:hyperlink>
    </w:p>
  </w:footnote>
  <w:footnote w:id="3">
    <w:p w:rsidR="00765C9C" w:rsidRPr="00544739" w:rsidRDefault="00765C9C" w:rsidP="00765C9C">
      <w:pPr>
        <w:pStyle w:val="a9"/>
        <w:rPr>
          <w:rFonts w:hint="cs"/>
        </w:rPr>
      </w:pPr>
      <w:r w:rsidRPr="00544739">
        <w:footnoteRef/>
      </w:r>
      <w:r w:rsidRPr="00544739">
        <w:rPr>
          <w:rtl/>
        </w:rPr>
        <w:t xml:space="preserve"> </w:t>
      </w:r>
      <w:hyperlink r:id="rId3" w:history="1">
        <w:r w:rsidRPr="00544739">
          <w:rPr>
            <w:rStyle w:val="ac"/>
            <w:rFonts w:hint="cs"/>
            <w:rtl/>
          </w:rPr>
          <w:t>وسائل</w:t>
        </w:r>
        <w:r w:rsidRPr="00544739">
          <w:rPr>
            <w:rStyle w:val="ac"/>
            <w:rtl/>
          </w:rPr>
          <w:t xml:space="preserve"> </w:t>
        </w:r>
        <w:r w:rsidRPr="00544739">
          <w:rPr>
            <w:rStyle w:val="ac"/>
            <w:rFonts w:hint="cs"/>
            <w:rtl/>
          </w:rPr>
          <w:t>الشیعة،</w:t>
        </w:r>
        <w:r w:rsidRPr="00544739">
          <w:rPr>
            <w:rStyle w:val="ac"/>
            <w:rtl/>
          </w:rPr>
          <w:t xml:space="preserve"> </w:t>
        </w:r>
        <w:r w:rsidRPr="00544739">
          <w:rPr>
            <w:rStyle w:val="ac"/>
            <w:rFonts w:hint="cs"/>
            <w:rtl/>
          </w:rPr>
          <w:t>الشیخ</w:t>
        </w:r>
        <w:r w:rsidRPr="00544739">
          <w:rPr>
            <w:rStyle w:val="ac"/>
            <w:rtl/>
          </w:rPr>
          <w:t xml:space="preserve"> </w:t>
        </w:r>
        <w:r w:rsidRPr="00544739">
          <w:rPr>
            <w:rStyle w:val="ac"/>
            <w:rFonts w:hint="cs"/>
            <w:rtl/>
          </w:rPr>
          <w:t>الحر</w:t>
        </w:r>
        <w:r w:rsidRPr="00544739">
          <w:rPr>
            <w:rStyle w:val="ac"/>
            <w:rtl/>
          </w:rPr>
          <w:t xml:space="preserve"> </w:t>
        </w:r>
        <w:r w:rsidRPr="00544739">
          <w:rPr>
            <w:rStyle w:val="ac"/>
            <w:rFonts w:hint="cs"/>
            <w:rtl/>
          </w:rPr>
          <w:t>العاملي،</w:t>
        </w:r>
        <w:r w:rsidRPr="00544739">
          <w:rPr>
            <w:rStyle w:val="ac"/>
            <w:rtl/>
          </w:rPr>
          <w:t xml:space="preserve"> </w:t>
        </w:r>
        <w:r w:rsidRPr="00544739">
          <w:rPr>
            <w:rStyle w:val="ac"/>
            <w:rFonts w:hint="cs"/>
            <w:rtl/>
          </w:rPr>
          <w:t>ج</w:t>
        </w:r>
        <w:r w:rsidRPr="00544739">
          <w:rPr>
            <w:rStyle w:val="ac"/>
            <w:rtl/>
          </w:rPr>
          <w:t>20</w:t>
        </w:r>
        <w:r w:rsidRPr="00544739">
          <w:rPr>
            <w:rStyle w:val="ac"/>
            <w:rFonts w:hint="cs"/>
            <w:rtl/>
          </w:rPr>
          <w:t>،</w:t>
        </w:r>
        <w:r w:rsidRPr="00544739">
          <w:rPr>
            <w:rStyle w:val="ac"/>
            <w:rtl/>
          </w:rPr>
          <w:t xml:space="preserve"> </w:t>
        </w:r>
        <w:r w:rsidRPr="00544739">
          <w:rPr>
            <w:rStyle w:val="ac"/>
            <w:rFonts w:hint="cs"/>
            <w:rtl/>
          </w:rPr>
          <w:t>ص</w:t>
        </w:r>
        <w:r w:rsidRPr="00544739">
          <w:rPr>
            <w:rStyle w:val="ac"/>
            <w:rtl/>
          </w:rPr>
          <w:t>205</w:t>
        </w:r>
        <w:r w:rsidRPr="00544739">
          <w:rPr>
            <w:rStyle w:val="ac"/>
            <w:rFonts w:hint="cs"/>
            <w:rtl/>
          </w:rPr>
          <w:t>،</w:t>
        </w:r>
        <w:r w:rsidRPr="00544739">
          <w:rPr>
            <w:rStyle w:val="ac"/>
            <w:rtl/>
          </w:rPr>
          <w:t xml:space="preserve"> </w:t>
        </w:r>
        <w:r w:rsidRPr="00544739">
          <w:rPr>
            <w:rStyle w:val="ac"/>
            <w:rFonts w:hint="cs"/>
            <w:rtl/>
          </w:rPr>
          <w:t>أبواب</w:t>
        </w:r>
        <w:r w:rsidRPr="00544739">
          <w:rPr>
            <w:rStyle w:val="ac"/>
            <w:rtl/>
          </w:rPr>
          <w:t xml:space="preserve"> </w:t>
        </w:r>
        <w:r w:rsidRPr="00544739">
          <w:rPr>
            <w:rStyle w:val="ac"/>
            <w:rFonts w:hint="cs"/>
            <w:rtl/>
          </w:rPr>
          <w:t>مقدمان</w:t>
        </w:r>
        <w:r w:rsidRPr="00544739">
          <w:rPr>
            <w:rStyle w:val="ac"/>
            <w:rtl/>
          </w:rPr>
          <w:t xml:space="preserve"> </w:t>
        </w:r>
        <w:r w:rsidRPr="00544739">
          <w:rPr>
            <w:rStyle w:val="ac"/>
            <w:rFonts w:hint="cs"/>
            <w:rtl/>
          </w:rPr>
          <w:t>النکاح،</w:t>
        </w:r>
        <w:r w:rsidRPr="00544739">
          <w:rPr>
            <w:rStyle w:val="ac"/>
            <w:rtl/>
          </w:rPr>
          <w:t xml:space="preserve"> </w:t>
        </w:r>
        <w:r w:rsidRPr="00544739">
          <w:rPr>
            <w:rStyle w:val="ac"/>
            <w:rFonts w:hint="cs"/>
            <w:rtl/>
          </w:rPr>
          <w:t>باب</w:t>
        </w:r>
        <w:r w:rsidRPr="00544739">
          <w:rPr>
            <w:rStyle w:val="ac"/>
            <w:rtl/>
          </w:rPr>
          <w:t>112</w:t>
        </w:r>
        <w:r w:rsidRPr="00544739">
          <w:rPr>
            <w:rStyle w:val="ac"/>
            <w:rFonts w:hint="cs"/>
            <w:rtl/>
          </w:rPr>
          <w:t>،</w:t>
        </w:r>
        <w:r w:rsidRPr="00544739">
          <w:rPr>
            <w:rStyle w:val="ac"/>
            <w:rtl/>
          </w:rPr>
          <w:t xml:space="preserve"> </w:t>
        </w:r>
        <w:r w:rsidRPr="00544739">
          <w:rPr>
            <w:rStyle w:val="ac"/>
            <w:rFonts w:hint="cs"/>
            <w:rtl/>
          </w:rPr>
          <w:t>ح</w:t>
        </w:r>
        <w:r w:rsidRPr="00544739">
          <w:rPr>
            <w:rStyle w:val="ac"/>
            <w:rtl/>
          </w:rPr>
          <w:t>1</w:t>
        </w:r>
        <w:r w:rsidRPr="00544739">
          <w:rPr>
            <w:rStyle w:val="ac"/>
            <w:rFonts w:hint="cs"/>
            <w:rtl/>
          </w:rPr>
          <w:t>،</w:t>
        </w:r>
        <w:r w:rsidRPr="00544739">
          <w:rPr>
            <w:rStyle w:val="ac"/>
            <w:rtl/>
          </w:rPr>
          <w:t xml:space="preserve"> </w:t>
        </w:r>
        <w:r w:rsidRPr="00544739">
          <w:rPr>
            <w:rStyle w:val="ac"/>
            <w:rFonts w:hint="cs"/>
            <w:rtl/>
          </w:rPr>
          <w:t>ط</w:t>
        </w:r>
        <w:r w:rsidRPr="00544739">
          <w:rPr>
            <w:rStyle w:val="ac"/>
            <w:rtl/>
          </w:rPr>
          <w:t xml:space="preserve"> </w:t>
        </w:r>
        <w:r w:rsidRPr="00544739">
          <w:rPr>
            <w:rStyle w:val="ac"/>
            <w:rFonts w:hint="cs"/>
            <w:rtl/>
          </w:rPr>
          <w:t>آل</w:t>
        </w:r>
        <w:r w:rsidRPr="00544739">
          <w:rPr>
            <w:rStyle w:val="ac"/>
            <w:rtl/>
          </w:rPr>
          <w:t xml:space="preserve"> </w:t>
        </w:r>
        <w:r w:rsidRPr="00544739">
          <w:rPr>
            <w:rStyle w:val="ac"/>
            <w:rFonts w:hint="cs"/>
            <w:rtl/>
          </w:rPr>
          <w:t>البيت</w:t>
        </w:r>
        <w:r w:rsidRPr="00544739">
          <w:rPr>
            <w:rStyle w:val="ac"/>
            <w:rtl/>
          </w:rPr>
          <w:t>.</w:t>
        </w:r>
      </w:hyperlink>
    </w:p>
  </w:footnote>
  <w:footnote w:id="4">
    <w:p w:rsidR="00765C9C" w:rsidRPr="00123E63" w:rsidRDefault="00765C9C" w:rsidP="00765C9C">
      <w:pPr>
        <w:pStyle w:val="a9"/>
        <w:rPr>
          <w:rFonts w:hint="cs"/>
          <w:rtl/>
        </w:rPr>
      </w:pPr>
      <w:r w:rsidRPr="00123E63">
        <w:footnoteRef/>
      </w:r>
      <w:r w:rsidRPr="00123E63">
        <w:rPr>
          <w:rtl/>
        </w:rPr>
        <w:t xml:space="preserve"> </w:t>
      </w:r>
      <w:hyperlink r:id="rId4" w:history="1">
        <w:r w:rsidRPr="00123E63">
          <w:rPr>
            <w:rStyle w:val="ac"/>
            <w:rFonts w:hint="cs"/>
            <w:rtl/>
          </w:rPr>
          <w:t>وسائل</w:t>
        </w:r>
        <w:r w:rsidRPr="00123E63">
          <w:rPr>
            <w:rStyle w:val="ac"/>
            <w:rtl/>
          </w:rPr>
          <w:t xml:space="preserve"> </w:t>
        </w:r>
        <w:r w:rsidRPr="00123E63">
          <w:rPr>
            <w:rStyle w:val="ac"/>
            <w:rFonts w:hint="cs"/>
            <w:rtl/>
          </w:rPr>
          <w:t>الشیعة،</w:t>
        </w:r>
        <w:r w:rsidRPr="00123E63">
          <w:rPr>
            <w:rStyle w:val="ac"/>
            <w:rtl/>
          </w:rPr>
          <w:t xml:space="preserve"> </w:t>
        </w:r>
        <w:r w:rsidRPr="00123E63">
          <w:rPr>
            <w:rStyle w:val="ac"/>
            <w:rFonts w:hint="cs"/>
            <w:rtl/>
          </w:rPr>
          <w:t>الشیخ</w:t>
        </w:r>
        <w:r w:rsidRPr="00123E63">
          <w:rPr>
            <w:rStyle w:val="ac"/>
            <w:rtl/>
          </w:rPr>
          <w:t xml:space="preserve"> </w:t>
        </w:r>
        <w:r w:rsidRPr="00123E63">
          <w:rPr>
            <w:rStyle w:val="ac"/>
            <w:rFonts w:hint="cs"/>
            <w:rtl/>
          </w:rPr>
          <w:t>الحر</w:t>
        </w:r>
        <w:r w:rsidRPr="00123E63">
          <w:rPr>
            <w:rStyle w:val="ac"/>
            <w:rtl/>
          </w:rPr>
          <w:t xml:space="preserve"> </w:t>
        </w:r>
        <w:r w:rsidRPr="00123E63">
          <w:rPr>
            <w:rStyle w:val="ac"/>
            <w:rFonts w:hint="cs"/>
            <w:rtl/>
          </w:rPr>
          <w:t>العاملي،</w:t>
        </w:r>
        <w:r w:rsidRPr="00123E63">
          <w:rPr>
            <w:rStyle w:val="ac"/>
            <w:rtl/>
          </w:rPr>
          <w:t xml:space="preserve"> </w:t>
        </w:r>
        <w:r w:rsidRPr="00123E63">
          <w:rPr>
            <w:rStyle w:val="ac"/>
            <w:rFonts w:hint="cs"/>
            <w:rtl/>
          </w:rPr>
          <w:t>ج</w:t>
        </w:r>
        <w:r w:rsidRPr="00123E63">
          <w:rPr>
            <w:rStyle w:val="ac"/>
            <w:rtl/>
          </w:rPr>
          <w:t>2</w:t>
        </w:r>
        <w:r w:rsidRPr="00123E63">
          <w:rPr>
            <w:rStyle w:val="ac"/>
            <w:rFonts w:hint="cs"/>
            <w:rtl/>
          </w:rPr>
          <w:t>،</w:t>
        </w:r>
        <w:r w:rsidRPr="00123E63">
          <w:rPr>
            <w:rStyle w:val="ac"/>
            <w:rtl/>
          </w:rPr>
          <w:t xml:space="preserve"> </w:t>
        </w:r>
        <w:r w:rsidRPr="00123E63">
          <w:rPr>
            <w:rStyle w:val="ac"/>
            <w:rFonts w:hint="cs"/>
            <w:rtl/>
          </w:rPr>
          <w:t>ص</w:t>
        </w:r>
        <w:r w:rsidRPr="00123E63">
          <w:rPr>
            <w:rStyle w:val="ac"/>
            <w:rtl/>
          </w:rPr>
          <w:t>36</w:t>
        </w:r>
        <w:r w:rsidRPr="00123E63">
          <w:rPr>
            <w:rStyle w:val="ac"/>
            <w:rFonts w:hint="cs"/>
            <w:rtl/>
          </w:rPr>
          <w:t>،</w:t>
        </w:r>
        <w:r w:rsidRPr="00123E63">
          <w:rPr>
            <w:rStyle w:val="ac"/>
            <w:rtl/>
          </w:rPr>
          <w:t xml:space="preserve"> </w:t>
        </w:r>
        <w:r w:rsidRPr="00123E63">
          <w:rPr>
            <w:rStyle w:val="ac"/>
            <w:rFonts w:hint="cs"/>
            <w:rtl/>
          </w:rPr>
          <w:t>أبواب</w:t>
        </w:r>
        <w:r w:rsidRPr="00123E63">
          <w:rPr>
            <w:rStyle w:val="ac"/>
            <w:rtl/>
          </w:rPr>
          <w:t xml:space="preserve"> </w:t>
        </w:r>
        <w:r w:rsidRPr="00123E63">
          <w:rPr>
            <w:rStyle w:val="ac"/>
            <w:rFonts w:hint="cs"/>
            <w:rtl/>
          </w:rPr>
          <w:t>آداب</w:t>
        </w:r>
        <w:r w:rsidRPr="00123E63">
          <w:rPr>
            <w:rStyle w:val="ac"/>
            <w:rtl/>
          </w:rPr>
          <w:t xml:space="preserve"> </w:t>
        </w:r>
        <w:r w:rsidRPr="00123E63">
          <w:rPr>
            <w:rStyle w:val="ac"/>
            <w:rFonts w:hint="cs"/>
            <w:rtl/>
          </w:rPr>
          <w:t>الحمام،</w:t>
        </w:r>
        <w:r w:rsidRPr="00123E63">
          <w:rPr>
            <w:rStyle w:val="ac"/>
            <w:rtl/>
          </w:rPr>
          <w:t xml:space="preserve"> </w:t>
        </w:r>
        <w:r w:rsidRPr="00123E63">
          <w:rPr>
            <w:rStyle w:val="ac"/>
            <w:rFonts w:hint="cs"/>
            <w:rtl/>
          </w:rPr>
          <w:t>باب</w:t>
        </w:r>
        <w:r w:rsidRPr="00123E63">
          <w:rPr>
            <w:rStyle w:val="ac"/>
            <w:rtl/>
          </w:rPr>
          <w:t>6</w:t>
        </w:r>
        <w:r w:rsidRPr="00123E63">
          <w:rPr>
            <w:rStyle w:val="ac"/>
            <w:rFonts w:hint="cs"/>
            <w:rtl/>
          </w:rPr>
          <w:t>،</w:t>
        </w:r>
        <w:r w:rsidRPr="00123E63">
          <w:rPr>
            <w:rStyle w:val="ac"/>
            <w:rtl/>
          </w:rPr>
          <w:t xml:space="preserve"> </w:t>
        </w:r>
        <w:r w:rsidRPr="00123E63">
          <w:rPr>
            <w:rStyle w:val="ac"/>
            <w:rFonts w:hint="cs"/>
            <w:rtl/>
          </w:rPr>
          <w:t>ح</w:t>
        </w:r>
        <w:r w:rsidRPr="00123E63">
          <w:rPr>
            <w:rStyle w:val="ac"/>
            <w:rtl/>
          </w:rPr>
          <w:t>1</w:t>
        </w:r>
        <w:r w:rsidRPr="00123E63">
          <w:rPr>
            <w:rStyle w:val="ac"/>
            <w:rFonts w:hint="cs"/>
            <w:rtl/>
          </w:rPr>
          <w:t>،</w:t>
        </w:r>
        <w:r w:rsidRPr="00123E63">
          <w:rPr>
            <w:rStyle w:val="ac"/>
            <w:rtl/>
          </w:rPr>
          <w:t xml:space="preserve"> </w:t>
        </w:r>
        <w:r w:rsidRPr="00123E63">
          <w:rPr>
            <w:rStyle w:val="ac"/>
            <w:rFonts w:hint="cs"/>
            <w:rtl/>
          </w:rPr>
          <w:t>ط</w:t>
        </w:r>
        <w:r w:rsidRPr="00123E63">
          <w:rPr>
            <w:rStyle w:val="ac"/>
            <w:rtl/>
          </w:rPr>
          <w:t xml:space="preserve"> </w:t>
        </w:r>
        <w:r w:rsidRPr="00123E63">
          <w:rPr>
            <w:rStyle w:val="ac"/>
            <w:rFonts w:hint="cs"/>
            <w:rtl/>
          </w:rPr>
          <w:t>آل</w:t>
        </w:r>
        <w:r w:rsidRPr="00123E63">
          <w:rPr>
            <w:rStyle w:val="ac"/>
            <w:rtl/>
          </w:rPr>
          <w:t xml:space="preserve"> </w:t>
        </w:r>
        <w:r w:rsidRPr="00123E63">
          <w:rPr>
            <w:rStyle w:val="ac"/>
            <w:rFonts w:hint="cs"/>
            <w:rtl/>
          </w:rPr>
          <w:t>البيت</w:t>
        </w:r>
        <w:r w:rsidRPr="00123E63">
          <w:rPr>
            <w:rStyle w:val="ac"/>
            <w:rtl/>
          </w:rPr>
          <w:t>.</w:t>
        </w:r>
      </w:hyperlink>
    </w:p>
  </w:footnote>
  <w:footnote w:id="5">
    <w:p w:rsidR="00765C9C" w:rsidRPr="0021747A" w:rsidRDefault="00765C9C" w:rsidP="00765C9C">
      <w:pPr>
        <w:pStyle w:val="a9"/>
        <w:rPr>
          <w:rFonts w:hint="cs"/>
          <w:rtl/>
        </w:rPr>
      </w:pPr>
      <w:r w:rsidRPr="0021747A">
        <w:footnoteRef/>
      </w:r>
      <w:r w:rsidRPr="0021747A">
        <w:rPr>
          <w:rtl/>
        </w:rPr>
        <w:t xml:space="preserve"> </w:t>
      </w:r>
      <w:hyperlink r:id="rId5" w:history="1">
        <w:r w:rsidRPr="0021747A">
          <w:rPr>
            <w:rStyle w:val="ac"/>
            <w:rFonts w:hint="cs"/>
            <w:rtl/>
          </w:rPr>
          <w:t>المحاسن،</w:t>
        </w:r>
        <w:r w:rsidRPr="0021747A">
          <w:rPr>
            <w:rStyle w:val="ac"/>
            <w:rtl/>
          </w:rPr>
          <w:t xml:space="preserve"> </w:t>
        </w:r>
        <w:r w:rsidRPr="0021747A">
          <w:rPr>
            <w:rStyle w:val="ac"/>
            <w:rFonts w:hint="cs"/>
            <w:rtl/>
          </w:rPr>
          <w:t>احمد</w:t>
        </w:r>
        <w:r w:rsidRPr="0021747A">
          <w:rPr>
            <w:rStyle w:val="ac"/>
            <w:rtl/>
          </w:rPr>
          <w:t xml:space="preserve"> </w:t>
        </w:r>
        <w:r w:rsidRPr="0021747A">
          <w:rPr>
            <w:rStyle w:val="ac"/>
            <w:rFonts w:hint="cs"/>
            <w:rtl/>
          </w:rPr>
          <w:t>بن</w:t>
        </w:r>
        <w:r w:rsidRPr="0021747A">
          <w:rPr>
            <w:rStyle w:val="ac"/>
            <w:rtl/>
          </w:rPr>
          <w:t xml:space="preserve"> </w:t>
        </w:r>
        <w:r w:rsidRPr="0021747A">
          <w:rPr>
            <w:rStyle w:val="ac"/>
            <w:rFonts w:hint="cs"/>
            <w:rtl/>
          </w:rPr>
          <w:t>محمد</w:t>
        </w:r>
        <w:r w:rsidRPr="0021747A">
          <w:rPr>
            <w:rStyle w:val="ac"/>
            <w:rtl/>
          </w:rPr>
          <w:t xml:space="preserve"> </w:t>
        </w:r>
        <w:r w:rsidRPr="0021747A">
          <w:rPr>
            <w:rStyle w:val="ac"/>
            <w:rFonts w:hint="cs"/>
            <w:rtl/>
          </w:rPr>
          <w:t>بن</w:t>
        </w:r>
        <w:r w:rsidRPr="0021747A">
          <w:rPr>
            <w:rStyle w:val="ac"/>
            <w:rtl/>
          </w:rPr>
          <w:t xml:space="preserve"> </w:t>
        </w:r>
        <w:r w:rsidRPr="0021747A">
          <w:rPr>
            <w:rStyle w:val="ac"/>
            <w:rFonts w:hint="cs"/>
            <w:rtl/>
          </w:rPr>
          <w:t>خالد</w:t>
        </w:r>
        <w:r w:rsidRPr="0021747A">
          <w:rPr>
            <w:rStyle w:val="ac"/>
            <w:rtl/>
          </w:rPr>
          <w:t xml:space="preserve"> </w:t>
        </w:r>
        <w:r w:rsidRPr="0021747A">
          <w:rPr>
            <w:rStyle w:val="ac"/>
            <w:rFonts w:hint="cs"/>
            <w:rtl/>
          </w:rPr>
          <w:t>برقی،</w:t>
        </w:r>
        <w:r w:rsidRPr="0021747A">
          <w:rPr>
            <w:rStyle w:val="ac"/>
            <w:rtl/>
          </w:rPr>
          <w:t xml:space="preserve"> </w:t>
        </w:r>
        <w:r w:rsidRPr="0021747A">
          <w:rPr>
            <w:rStyle w:val="ac"/>
            <w:rFonts w:hint="cs"/>
            <w:rtl/>
          </w:rPr>
          <w:t>ج</w:t>
        </w:r>
        <w:r w:rsidRPr="0021747A">
          <w:rPr>
            <w:rStyle w:val="ac"/>
            <w:rtl/>
          </w:rPr>
          <w:t>1</w:t>
        </w:r>
        <w:r w:rsidRPr="0021747A">
          <w:rPr>
            <w:rStyle w:val="ac"/>
            <w:rFonts w:hint="cs"/>
            <w:rtl/>
          </w:rPr>
          <w:t>،</w:t>
        </w:r>
        <w:r w:rsidRPr="0021747A">
          <w:rPr>
            <w:rStyle w:val="ac"/>
            <w:rtl/>
          </w:rPr>
          <w:t xml:space="preserve"> </w:t>
        </w:r>
        <w:r w:rsidRPr="0021747A">
          <w:rPr>
            <w:rStyle w:val="ac"/>
            <w:rFonts w:hint="cs"/>
            <w:rtl/>
          </w:rPr>
          <w:t>ص</w:t>
        </w:r>
        <w:r w:rsidRPr="0021747A">
          <w:rPr>
            <w:rStyle w:val="ac"/>
            <w:rtl/>
          </w:rPr>
          <w:t>169.</w:t>
        </w:r>
      </w:hyperlink>
    </w:p>
  </w:footnote>
  <w:footnote w:id="6">
    <w:p w:rsidR="00765C9C" w:rsidRDefault="00765C9C" w:rsidP="00765C9C">
      <w:pPr>
        <w:pStyle w:val="a9"/>
        <w:rPr>
          <w:rFonts w:hint="cs"/>
        </w:rPr>
      </w:pPr>
      <w:r>
        <w:rPr>
          <w:rStyle w:val="ab"/>
        </w:rPr>
        <w:footnoteRef/>
      </w:r>
      <w:r>
        <w:rPr>
          <w:rtl/>
        </w:rPr>
        <w:t xml:space="preserve"> </w:t>
      </w:r>
      <w:r w:rsidRPr="001F3850">
        <w:rPr>
          <w:rFonts w:hint="cs"/>
          <w:b/>
          <w:bCs/>
          <w:rtl/>
        </w:rPr>
        <w:t>داستان عابد از این قرار است که</w:t>
      </w:r>
      <w:r>
        <w:rPr>
          <w:rFonts w:hint="cs"/>
          <w:rtl/>
        </w:rPr>
        <w:t xml:space="preserve">: </w:t>
      </w:r>
      <w:r w:rsidRPr="00C62AF1">
        <w:rPr>
          <w:rFonts w:hint="cs"/>
          <w:rtl/>
        </w:rPr>
        <w:t>از امام صادق عليه السّلام روايت كرده‏اند كه فرمود: در بنى اسرائيل مرد عابدى بود كه بهيچ وجه بدنيا آلوده نشده و گرد آن نگشته بود، شيطان (كه از وضع او رنج ميبرد) از بينى خود فرياد كشيد لشكريانش بدور او جمع شدند، بدانها گفت: كداميك از شما است كه بتواند اين شخص را از راه بدر كند؟ يكى گفت: من.</w:t>
      </w:r>
      <w:r>
        <w:rPr>
          <w:rFonts w:hint="cs"/>
          <w:rtl/>
        </w:rPr>
        <w:t xml:space="preserve"> </w:t>
      </w:r>
      <w:r w:rsidRPr="00C62AF1">
        <w:rPr>
          <w:rFonts w:hint="cs"/>
          <w:rtl/>
        </w:rPr>
        <w:t>گفت: از چه راه بسراغش ميروى؟ پاسخداد: از راه زنها.</w:t>
      </w:r>
      <w:r>
        <w:rPr>
          <w:rFonts w:hint="cs"/>
          <w:rtl/>
        </w:rPr>
        <w:t xml:space="preserve"> </w:t>
      </w:r>
      <w:r w:rsidRPr="00C62AF1">
        <w:rPr>
          <w:rFonts w:hint="cs"/>
          <w:rtl/>
        </w:rPr>
        <w:t>شيطان گفت: تو حريف او نيستى، چون او زنان را نيازموده (و لذتى از آنها نبرده كه گول بخورد) ديگرى گفت: من. پرسيد: تو از چه راه گولش ميزنى؟ گفت: از راه باده‏گسارى و خوشيها. بدو گفت:</w:t>
      </w:r>
      <w:r>
        <w:rPr>
          <w:rFonts w:hint="cs"/>
          <w:rtl/>
        </w:rPr>
        <w:t xml:space="preserve"> </w:t>
      </w:r>
      <w:r w:rsidRPr="00C62AF1">
        <w:rPr>
          <w:rFonts w:hint="cs"/>
          <w:rtl/>
        </w:rPr>
        <w:t>تو هم مرد اين كار نيستى چون او اهل اينها نيست، سومى گفت: من او را گمراه ميكنم، پرسيد: از چه راه؟ گفت: از راه كار خير.</w:t>
      </w:r>
      <w:r>
        <w:rPr>
          <w:rFonts w:hint="cs"/>
          <w:rtl/>
        </w:rPr>
        <w:t xml:space="preserve"> </w:t>
      </w:r>
      <w:r w:rsidRPr="00C62AF1">
        <w:rPr>
          <w:rFonts w:hint="cs"/>
          <w:rtl/>
        </w:rPr>
        <w:t>شيطان گفت: برو كه تو حريف او هستى.</w:t>
      </w:r>
      <w:r>
        <w:rPr>
          <w:rFonts w:hint="cs"/>
          <w:rtl/>
        </w:rPr>
        <w:t xml:space="preserve"> </w:t>
      </w:r>
      <w:r w:rsidRPr="00C62AF1">
        <w:rPr>
          <w:rFonts w:hint="cs"/>
          <w:rtl/>
        </w:rPr>
        <w:t>شيطانك بيامد و در برابر او جايى را انتخاب كرد و شروع كرد بنماز خواندن.</w:t>
      </w:r>
      <w:r>
        <w:rPr>
          <w:rFonts w:hint="cs"/>
          <w:rtl/>
        </w:rPr>
        <w:t xml:space="preserve"> </w:t>
      </w:r>
      <w:r w:rsidRPr="00C62AF1">
        <w:rPr>
          <w:rFonts w:hint="cs"/>
          <w:rtl/>
        </w:rPr>
        <w:t>و آن عابد چنان بود كه (شبانه‏روز قدرى) ميخوابيد و استراحت ميكرد، ولى شيطانك هيچ نميخوابيد و استراحت نداشت (يكسره نماز ميخواند).</w:t>
      </w:r>
      <w:r>
        <w:rPr>
          <w:rFonts w:hint="cs"/>
          <w:rtl/>
        </w:rPr>
        <w:t xml:space="preserve"> </w:t>
      </w:r>
      <w:r w:rsidRPr="00C62AF1">
        <w:rPr>
          <w:rFonts w:hint="cs"/>
          <w:rtl/>
        </w:rPr>
        <w:t>آن مرد عابد كه خود را در برابر او كم ارزش ديد و عبادتش را كوچك دانست بنزد آن شيطانك رفت و بدو گفت: اى بنده خدا چه چيز تو را باين همه نماز خواندن نيرو داده (و وادار كرده)؟</w:t>
      </w:r>
      <w:r>
        <w:rPr>
          <w:rFonts w:hint="cs"/>
          <w:rtl/>
        </w:rPr>
        <w:t xml:space="preserve"> </w:t>
      </w:r>
      <w:r w:rsidRPr="00C62AF1">
        <w:rPr>
          <w:rFonts w:hint="cs"/>
          <w:rtl/>
        </w:rPr>
        <w:t>پاسخش را نداد.</w:t>
      </w:r>
      <w:r>
        <w:rPr>
          <w:rFonts w:hint="cs"/>
          <w:rtl/>
        </w:rPr>
        <w:t xml:space="preserve"> </w:t>
      </w:r>
      <w:r w:rsidRPr="00C62AF1">
        <w:rPr>
          <w:rFonts w:hint="cs"/>
          <w:rtl/>
        </w:rPr>
        <w:t>بار دوم پرسيد باز هم پاسخش را نداد. تا بار سوم كه پرسيد گفت: اى بنده خدا من گناهى كرده‏ام‏</w:t>
      </w:r>
      <w:r>
        <w:rPr>
          <w:rFonts w:hint="cs"/>
          <w:rtl/>
        </w:rPr>
        <w:t xml:space="preserve"> </w:t>
      </w:r>
      <w:r w:rsidRPr="00C62AF1">
        <w:rPr>
          <w:rFonts w:hint="cs"/>
          <w:rtl/>
        </w:rPr>
        <w:t>و از آن توبه نموده‏ام و هر گاه آن گناه را بخاطر مى‏آورم بنماز خواندن نيرو ميگيرم.</w:t>
      </w:r>
      <w:r>
        <w:rPr>
          <w:rFonts w:hint="cs"/>
          <w:rtl/>
        </w:rPr>
        <w:t xml:space="preserve"> </w:t>
      </w:r>
      <w:r w:rsidRPr="00C62AF1">
        <w:rPr>
          <w:rFonts w:hint="cs"/>
          <w:rtl/>
        </w:rPr>
        <w:t>مرد عابد گفت آن گناه را بمن هم بگو تا انجام دهم و دنبالش توبه كنم و در نتيجه (مانند تو) بر خواندن نماز نيرو بگيرم شيطانك بدو گفت:</w:t>
      </w:r>
      <w:r>
        <w:rPr>
          <w:rFonts w:hint="cs"/>
          <w:rtl/>
        </w:rPr>
        <w:t xml:space="preserve"> </w:t>
      </w:r>
      <w:r w:rsidRPr="00C62AF1">
        <w:rPr>
          <w:rFonts w:hint="cs"/>
          <w:rtl/>
        </w:rPr>
        <w:t>بشهر برو و سراغ فلان زن فاحشه را بگير و دو درهم باو بده و با او درآويز و كام خود برگير (و سپس توبه كن تا مانند من بر عبادت نيرو بگيرى).</w:t>
      </w:r>
      <w:r>
        <w:rPr>
          <w:rFonts w:hint="cs"/>
          <w:rtl/>
        </w:rPr>
        <w:t xml:space="preserve"> </w:t>
      </w:r>
      <w:r w:rsidRPr="00C62AF1">
        <w:rPr>
          <w:rFonts w:hint="cs"/>
          <w:rtl/>
        </w:rPr>
        <w:t>عابد گفت: دو درهم را از كجا بياورم؟ من كه نميدانم درهم چيست؟ شيطان از زير پاى خود دو درهم بيرون آورده باو داد، عابد برخاست و با همان جامه و لباس خود كه در آن عبادت ميكرد بشهر درآمد و سراغ منزل آن زن را گرفت، مردم او را بخانه آن زن راهنمائى كردند و گمان كردند براى موعظه او آمده عابد بنزد آن زن رفت و دو درهم را پيش او انداخت و بدو گفت: برخيز. زن برخاست و بدرون اطاق خود رفت و بمرد عابد گفت: داخل شو.</w:t>
      </w:r>
      <w:r>
        <w:rPr>
          <w:rFonts w:hint="cs"/>
          <w:rtl/>
        </w:rPr>
        <w:t xml:space="preserve"> </w:t>
      </w:r>
      <w:r w:rsidRPr="00C62AF1">
        <w:rPr>
          <w:rFonts w:hint="cs"/>
          <w:rtl/>
        </w:rPr>
        <w:t>عابد بدرون اطاق رفت. آن زن بدو گفت: اى مرد تو در وضع و لباسى بخانه من آمده‏اى كه معمولا كسى با اين وضع و لباس بنزد من نميآيد، شرح حال خود را براى من بگو، عابد سرگذشت خود (و شيطان) را براى آن زن تعريف كرد.</w:t>
      </w:r>
      <w:r>
        <w:rPr>
          <w:rFonts w:hint="cs"/>
          <w:rtl/>
        </w:rPr>
        <w:t xml:space="preserve"> </w:t>
      </w:r>
      <w:r w:rsidRPr="00C62AF1">
        <w:rPr>
          <w:rFonts w:hint="cs"/>
          <w:rtl/>
        </w:rPr>
        <w:t>زن گفت: اى بنده خدا ترك گناه آسانتر از توبه كردن است، و چنان نيست كه هر كس توبه كند بدان برسد (و توبه‏اش پذيرفته گردد)، بنظر ميرسد كه آن كس (كه اين راه را پيش پاى تو گذارده) شيطانى بوده در نظرت مجسم شده (تا تو را از راه بدر كند) اكنون بازگرد كسى را (در آنجا) نخواهى ديد، عابد برگشت و آن زن همان شب از اين جهان رفت، و چون صبح شد ديدند بر در خانه‏اش نوشته شده:</w:t>
      </w:r>
      <w:r>
        <w:rPr>
          <w:rFonts w:hint="cs"/>
          <w:rtl/>
        </w:rPr>
        <w:t xml:space="preserve"> </w:t>
      </w:r>
      <w:r w:rsidRPr="00C62AF1">
        <w:rPr>
          <w:rFonts w:hint="cs"/>
          <w:rtl/>
        </w:rPr>
        <w:t>بر سر جنازه فلان زن (براى دفن و كفن او) حاضر شويد كه او از اهل بهشت است، مردم همه در شك و ترديد فرو رفتند، و بخاطر همان ترديدى كه در كار او پيدا كرده بودند تا سه روز جنازه‏اش را بخاك‏</w:t>
      </w:r>
      <w:r>
        <w:rPr>
          <w:rFonts w:hint="cs"/>
          <w:rtl/>
        </w:rPr>
        <w:t xml:space="preserve"> </w:t>
      </w:r>
      <w:r w:rsidRPr="00C62AF1">
        <w:rPr>
          <w:rFonts w:hint="cs"/>
          <w:rtl/>
        </w:rPr>
        <w:t>نسپردند، خداى عز و جل به پيغمبر آن زمان- كه جز موسى بن عمران كسى ديگر را سراغ ندارم- وحى فرمود: بالاى جنازه فلان زن برو و بر آن نماز بخوان و بمردم بگو: بر او نماز بخوانند كه من او را آمرزيدم و بهشت را بر او واجب كردم چون فلان بنده مرا از گناه و نافرمانى من باز داشت.</w:t>
      </w:r>
      <w:r>
        <w:rPr>
          <w:rFonts w:hint="cs"/>
          <w:rtl/>
        </w:rPr>
        <w:t xml:space="preserve"> (</w:t>
      </w:r>
      <w:r w:rsidRPr="001F3850">
        <w:rPr>
          <w:rFonts w:hint="cs"/>
          <w:rtl/>
        </w:rPr>
        <w:t>الروضة من الكافي / ترجمه رسولى محلاتى، ج‏2، ص: 242</w:t>
      </w:r>
      <w:r>
        <w:rPr>
          <w:rFonts w:hint="cs"/>
          <w:rtl/>
        </w:rPr>
        <w:t>)</w:t>
      </w:r>
    </w:p>
  </w:footnote>
  <w:footnote w:id="7">
    <w:p w:rsidR="00765C9C" w:rsidRPr="00603A7B" w:rsidRDefault="00765C9C" w:rsidP="00765C9C">
      <w:pPr>
        <w:pStyle w:val="a9"/>
        <w:rPr>
          <w:rFonts w:hint="cs"/>
        </w:rPr>
      </w:pPr>
      <w:r w:rsidRPr="00603A7B">
        <w:footnoteRef/>
      </w:r>
      <w:r w:rsidRPr="00603A7B">
        <w:rPr>
          <w:rtl/>
        </w:rPr>
        <w:t xml:space="preserve"> </w:t>
      </w:r>
      <w:hyperlink r:id="rId6" w:history="1">
        <w:r w:rsidRPr="00603A7B">
          <w:rPr>
            <w:rStyle w:val="ac"/>
            <w:rFonts w:hint="cs"/>
            <w:rtl/>
          </w:rPr>
          <w:t>وسائل</w:t>
        </w:r>
        <w:r w:rsidRPr="00603A7B">
          <w:rPr>
            <w:rStyle w:val="ac"/>
            <w:rtl/>
          </w:rPr>
          <w:t xml:space="preserve"> </w:t>
        </w:r>
        <w:r w:rsidRPr="00603A7B">
          <w:rPr>
            <w:rStyle w:val="ac"/>
            <w:rFonts w:hint="cs"/>
            <w:rtl/>
          </w:rPr>
          <w:t>الشیعة،</w:t>
        </w:r>
        <w:r w:rsidRPr="00603A7B">
          <w:rPr>
            <w:rStyle w:val="ac"/>
            <w:rtl/>
          </w:rPr>
          <w:t xml:space="preserve"> </w:t>
        </w:r>
        <w:r w:rsidRPr="00603A7B">
          <w:rPr>
            <w:rStyle w:val="ac"/>
            <w:rFonts w:hint="cs"/>
            <w:rtl/>
          </w:rPr>
          <w:t>الشیخ</w:t>
        </w:r>
        <w:r w:rsidRPr="00603A7B">
          <w:rPr>
            <w:rStyle w:val="ac"/>
            <w:rtl/>
          </w:rPr>
          <w:t xml:space="preserve"> </w:t>
        </w:r>
        <w:r w:rsidRPr="00603A7B">
          <w:rPr>
            <w:rStyle w:val="ac"/>
            <w:rFonts w:hint="cs"/>
            <w:rtl/>
          </w:rPr>
          <w:t>الحر</w:t>
        </w:r>
        <w:r w:rsidRPr="00603A7B">
          <w:rPr>
            <w:rStyle w:val="ac"/>
            <w:rtl/>
          </w:rPr>
          <w:t xml:space="preserve"> </w:t>
        </w:r>
        <w:r w:rsidRPr="00603A7B">
          <w:rPr>
            <w:rStyle w:val="ac"/>
            <w:rFonts w:hint="cs"/>
            <w:rtl/>
          </w:rPr>
          <w:t>العاملي،</w:t>
        </w:r>
        <w:r w:rsidRPr="00603A7B">
          <w:rPr>
            <w:rStyle w:val="ac"/>
            <w:rtl/>
          </w:rPr>
          <w:t xml:space="preserve"> </w:t>
        </w:r>
        <w:r w:rsidRPr="00603A7B">
          <w:rPr>
            <w:rStyle w:val="ac"/>
            <w:rFonts w:hint="cs"/>
            <w:rtl/>
          </w:rPr>
          <w:t>ج</w:t>
        </w:r>
        <w:r w:rsidRPr="00603A7B">
          <w:rPr>
            <w:rStyle w:val="ac"/>
            <w:rtl/>
          </w:rPr>
          <w:t>20</w:t>
        </w:r>
        <w:r w:rsidRPr="00603A7B">
          <w:rPr>
            <w:rStyle w:val="ac"/>
            <w:rFonts w:hint="cs"/>
            <w:rtl/>
          </w:rPr>
          <w:t>،</w:t>
        </w:r>
        <w:r w:rsidRPr="00603A7B">
          <w:rPr>
            <w:rStyle w:val="ac"/>
            <w:rtl/>
          </w:rPr>
          <w:t xml:space="preserve"> </w:t>
        </w:r>
        <w:r w:rsidRPr="00603A7B">
          <w:rPr>
            <w:rStyle w:val="ac"/>
            <w:rFonts w:hint="cs"/>
            <w:rtl/>
          </w:rPr>
          <w:t>ص</w:t>
        </w:r>
        <w:r w:rsidRPr="00603A7B">
          <w:rPr>
            <w:rStyle w:val="ac"/>
            <w:rtl/>
          </w:rPr>
          <w:t>199</w:t>
        </w:r>
        <w:r w:rsidRPr="00603A7B">
          <w:rPr>
            <w:rStyle w:val="ac"/>
            <w:rFonts w:hint="cs"/>
            <w:rtl/>
          </w:rPr>
          <w:t>،</w:t>
        </w:r>
        <w:r w:rsidRPr="00603A7B">
          <w:rPr>
            <w:rStyle w:val="ac"/>
            <w:rtl/>
          </w:rPr>
          <w:t xml:space="preserve"> </w:t>
        </w:r>
        <w:r w:rsidRPr="00603A7B">
          <w:rPr>
            <w:rStyle w:val="ac"/>
            <w:rFonts w:hint="cs"/>
            <w:rtl/>
          </w:rPr>
          <w:t>أبواب</w:t>
        </w:r>
        <w:r w:rsidRPr="00603A7B">
          <w:rPr>
            <w:rStyle w:val="ac"/>
            <w:rtl/>
          </w:rPr>
          <w:t xml:space="preserve"> </w:t>
        </w:r>
        <w:r w:rsidRPr="00603A7B">
          <w:rPr>
            <w:rStyle w:val="ac"/>
            <w:rFonts w:hint="cs"/>
            <w:rtl/>
          </w:rPr>
          <w:t>مقدمات</w:t>
        </w:r>
        <w:r w:rsidRPr="00603A7B">
          <w:rPr>
            <w:rStyle w:val="ac"/>
            <w:rtl/>
          </w:rPr>
          <w:t xml:space="preserve"> </w:t>
        </w:r>
        <w:r w:rsidRPr="00603A7B">
          <w:rPr>
            <w:rStyle w:val="ac"/>
            <w:rFonts w:hint="cs"/>
            <w:rtl/>
          </w:rPr>
          <w:t>النکاح،</w:t>
        </w:r>
        <w:r w:rsidRPr="00603A7B">
          <w:rPr>
            <w:rStyle w:val="ac"/>
            <w:rtl/>
          </w:rPr>
          <w:t xml:space="preserve"> </w:t>
        </w:r>
        <w:r w:rsidRPr="00603A7B">
          <w:rPr>
            <w:rStyle w:val="ac"/>
            <w:rFonts w:hint="cs"/>
            <w:rtl/>
          </w:rPr>
          <w:t>باب</w:t>
        </w:r>
        <w:r w:rsidRPr="00603A7B">
          <w:rPr>
            <w:rStyle w:val="ac"/>
            <w:rtl/>
          </w:rPr>
          <w:t>107</w:t>
        </w:r>
        <w:r w:rsidRPr="00603A7B">
          <w:rPr>
            <w:rStyle w:val="ac"/>
            <w:rFonts w:hint="cs"/>
            <w:rtl/>
          </w:rPr>
          <w:t>،</w:t>
        </w:r>
        <w:r w:rsidRPr="00603A7B">
          <w:rPr>
            <w:rStyle w:val="ac"/>
            <w:rtl/>
          </w:rPr>
          <w:t xml:space="preserve"> </w:t>
        </w:r>
        <w:r w:rsidRPr="00603A7B">
          <w:rPr>
            <w:rStyle w:val="ac"/>
            <w:rFonts w:hint="cs"/>
            <w:rtl/>
          </w:rPr>
          <w:t>ح</w:t>
        </w:r>
        <w:r w:rsidRPr="00603A7B">
          <w:rPr>
            <w:rStyle w:val="ac"/>
            <w:rtl/>
          </w:rPr>
          <w:t>1</w:t>
        </w:r>
        <w:r w:rsidRPr="00603A7B">
          <w:rPr>
            <w:rStyle w:val="ac"/>
            <w:rFonts w:hint="cs"/>
            <w:rtl/>
          </w:rPr>
          <w:t>،</w:t>
        </w:r>
        <w:r w:rsidRPr="00603A7B">
          <w:rPr>
            <w:rStyle w:val="ac"/>
            <w:rtl/>
          </w:rPr>
          <w:t xml:space="preserve"> </w:t>
        </w:r>
        <w:r w:rsidRPr="00603A7B">
          <w:rPr>
            <w:rStyle w:val="ac"/>
            <w:rFonts w:hint="cs"/>
            <w:rtl/>
          </w:rPr>
          <w:t>ط</w:t>
        </w:r>
        <w:r w:rsidRPr="00603A7B">
          <w:rPr>
            <w:rStyle w:val="ac"/>
            <w:rtl/>
          </w:rPr>
          <w:t xml:space="preserve"> </w:t>
        </w:r>
        <w:r w:rsidRPr="00603A7B">
          <w:rPr>
            <w:rStyle w:val="ac"/>
            <w:rFonts w:hint="cs"/>
            <w:rtl/>
          </w:rPr>
          <w:t>آل</w:t>
        </w:r>
        <w:r w:rsidRPr="00603A7B">
          <w:rPr>
            <w:rStyle w:val="ac"/>
            <w:rtl/>
          </w:rPr>
          <w:t xml:space="preserve"> </w:t>
        </w:r>
        <w:r w:rsidRPr="00603A7B">
          <w:rPr>
            <w:rStyle w:val="ac"/>
            <w:rFonts w:hint="cs"/>
            <w:rtl/>
          </w:rPr>
          <w:t>البيت</w:t>
        </w:r>
        <w:r w:rsidRPr="00603A7B">
          <w:rPr>
            <w:rStyle w:val="ac"/>
            <w:rtl/>
          </w:rPr>
          <w:t>.</w:t>
        </w:r>
      </w:hyperlink>
    </w:p>
  </w:footnote>
  <w:footnote w:id="8">
    <w:p w:rsidR="00765C9C" w:rsidRPr="005041AC" w:rsidRDefault="00765C9C" w:rsidP="00765C9C">
      <w:pPr>
        <w:pStyle w:val="a9"/>
        <w:rPr>
          <w:rtl/>
        </w:rPr>
      </w:pPr>
      <w:r w:rsidRPr="005041AC">
        <w:footnoteRef/>
      </w:r>
      <w:r w:rsidRPr="005041AC">
        <w:rPr>
          <w:rtl/>
        </w:rPr>
        <w:t xml:space="preserve"> </w:t>
      </w:r>
      <w:hyperlink r:id="rId7" w:history="1">
        <w:r w:rsidRPr="005041AC">
          <w:rPr>
            <w:rStyle w:val="ac"/>
            <w:rFonts w:hint="cs"/>
            <w:rtl/>
          </w:rPr>
          <w:t>من</w:t>
        </w:r>
        <w:r w:rsidRPr="005041AC">
          <w:rPr>
            <w:rStyle w:val="ac"/>
            <w:rtl/>
          </w:rPr>
          <w:t xml:space="preserve"> </w:t>
        </w:r>
        <w:r w:rsidRPr="005041AC">
          <w:rPr>
            <w:rStyle w:val="ac"/>
            <w:rFonts w:hint="cs"/>
            <w:rtl/>
          </w:rPr>
          <w:t>لا</w:t>
        </w:r>
        <w:r w:rsidRPr="005041AC">
          <w:rPr>
            <w:rStyle w:val="ac"/>
            <w:rtl/>
          </w:rPr>
          <w:t xml:space="preserve"> </w:t>
        </w:r>
        <w:r w:rsidRPr="005041AC">
          <w:rPr>
            <w:rStyle w:val="ac"/>
            <w:rFonts w:hint="cs"/>
            <w:rtl/>
          </w:rPr>
          <w:t>یحضره</w:t>
        </w:r>
        <w:r w:rsidRPr="005041AC">
          <w:rPr>
            <w:rStyle w:val="ac"/>
            <w:rtl/>
          </w:rPr>
          <w:t xml:space="preserve"> </w:t>
        </w:r>
        <w:r w:rsidRPr="005041AC">
          <w:rPr>
            <w:rStyle w:val="ac"/>
            <w:rFonts w:hint="cs"/>
            <w:rtl/>
          </w:rPr>
          <w:t>الفقیه،</w:t>
        </w:r>
        <w:r w:rsidRPr="005041AC">
          <w:rPr>
            <w:rStyle w:val="ac"/>
            <w:rtl/>
          </w:rPr>
          <w:t xml:space="preserve"> </w:t>
        </w:r>
        <w:r w:rsidRPr="005041AC">
          <w:rPr>
            <w:rStyle w:val="ac"/>
            <w:rFonts w:hint="cs"/>
            <w:rtl/>
          </w:rPr>
          <w:t>شیخ</w:t>
        </w:r>
        <w:r w:rsidRPr="005041AC">
          <w:rPr>
            <w:rStyle w:val="ac"/>
            <w:rtl/>
          </w:rPr>
          <w:t xml:space="preserve"> </w:t>
        </w:r>
        <w:r w:rsidRPr="005041AC">
          <w:rPr>
            <w:rStyle w:val="ac"/>
            <w:rFonts w:hint="cs"/>
            <w:rtl/>
          </w:rPr>
          <w:t>صدوق،</w:t>
        </w:r>
        <w:r w:rsidRPr="005041AC">
          <w:rPr>
            <w:rStyle w:val="ac"/>
            <w:rtl/>
          </w:rPr>
          <w:t xml:space="preserve"> </w:t>
        </w:r>
        <w:r w:rsidRPr="005041AC">
          <w:rPr>
            <w:rStyle w:val="ac"/>
            <w:rFonts w:hint="cs"/>
            <w:rtl/>
          </w:rPr>
          <w:t>ج</w:t>
        </w:r>
        <w:r w:rsidRPr="005041AC">
          <w:rPr>
            <w:rStyle w:val="ac"/>
            <w:rtl/>
          </w:rPr>
          <w:t>3</w:t>
        </w:r>
        <w:r w:rsidRPr="005041AC">
          <w:rPr>
            <w:rStyle w:val="ac"/>
            <w:rFonts w:hint="cs"/>
            <w:rtl/>
          </w:rPr>
          <w:t>،</w:t>
        </w:r>
        <w:r w:rsidRPr="005041AC">
          <w:rPr>
            <w:rStyle w:val="ac"/>
            <w:rtl/>
          </w:rPr>
          <w:t xml:space="preserve"> </w:t>
        </w:r>
        <w:r w:rsidRPr="005041AC">
          <w:rPr>
            <w:rStyle w:val="ac"/>
            <w:rFonts w:hint="cs"/>
            <w:rtl/>
          </w:rPr>
          <w:t>ص</w:t>
        </w:r>
        <w:r w:rsidRPr="005041AC">
          <w:rPr>
            <w:rStyle w:val="ac"/>
            <w:rtl/>
          </w:rPr>
          <w:t>470.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1" w:name="BokNum"/>
    <w:bookmarkEnd w:id="21"/>
    <w:r w:rsidR="000768EE">
      <w:rPr>
        <w:b/>
        <w:bCs/>
        <w:sz w:val="20"/>
        <w:szCs w:val="24"/>
        <w:rtl/>
      </w:rPr>
      <w:t>084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2" w:name="Bokdars"/>
    <w:bookmarkEnd w:id="22"/>
    <w:r w:rsidR="000768EE">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3" w:name="Bokostad"/>
    <w:bookmarkEnd w:id="23"/>
    <w:r w:rsidR="000768EE">
      <w:rPr>
        <w:rFonts w:hint="cs"/>
        <w:b/>
        <w:bCs/>
        <w:color w:val="632423" w:themeColor="accent2" w:themeShade="80"/>
        <w:sz w:val="20"/>
        <w:szCs w:val="24"/>
        <w:rtl/>
      </w:rPr>
      <w:t>شهیدی</w:t>
    </w:r>
    <w:r w:rsidR="000768EE">
      <w:rPr>
        <w:b/>
        <w:bCs/>
        <w:color w:val="632423" w:themeColor="accent2" w:themeShade="80"/>
        <w:sz w:val="20"/>
        <w:szCs w:val="24"/>
        <w:rtl/>
      </w:rPr>
      <w:t xml:space="preserve"> </w:t>
    </w:r>
    <w:r w:rsidR="000768EE">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4" w:name="BokTarikh"/>
    <w:bookmarkEnd w:id="24"/>
    <w:r w:rsidR="000768EE">
      <w:rPr>
        <w:sz w:val="24"/>
        <w:szCs w:val="24"/>
        <w:rtl/>
      </w:rPr>
      <w:t>26 /12 /1396</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5" w:name="BokSabj"/>
    <w:bookmarkEnd w:id="25"/>
    <w:r w:rsidR="000768EE">
      <w:rPr>
        <w:rFonts w:hint="cs"/>
        <w:color w:val="000000" w:themeColor="text1"/>
        <w:sz w:val="24"/>
        <w:szCs w:val="24"/>
        <w:rtl/>
      </w:rPr>
      <w:t>فصل</w:t>
    </w:r>
    <w:r w:rsidR="000768EE">
      <w:rPr>
        <w:color w:val="000000" w:themeColor="text1"/>
        <w:sz w:val="24"/>
        <w:szCs w:val="24"/>
        <w:rtl/>
      </w:rPr>
      <w:t xml:space="preserve"> </w:t>
    </w:r>
    <w:r w:rsidR="000768EE">
      <w:rPr>
        <w:rFonts w:hint="cs"/>
        <w:color w:val="000000" w:themeColor="text1"/>
        <w:sz w:val="24"/>
        <w:szCs w:val="24"/>
        <w:rtl/>
      </w:rPr>
      <w:t>فی</w:t>
    </w:r>
    <w:r w:rsidR="000768EE">
      <w:rPr>
        <w:color w:val="000000" w:themeColor="text1"/>
        <w:sz w:val="24"/>
        <w:szCs w:val="24"/>
        <w:rtl/>
      </w:rPr>
      <w:t xml:space="preserve"> </w:t>
    </w:r>
    <w:r w:rsidR="000768EE">
      <w:rPr>
        <w:rFonts w:hint="cs"/>
        <w:color w:val="000000" w:themeColor="text1"/>
        <w:sz w:val="24"/>
        <w:szCs w:val="24"/>
        <w:rtl/>
      </w:rPr>
      <w:t>الستر</w:t>
    </w:r>
    <w:r w:rsidR="000768EE">
      <w:rPr>
        <w:color w:val="000000" w:themeColor="text1"/>
        <w:sz w:val="24"/>
        <w:szCs w:val="24"/>
        <w:rtl/>
      </w:rPr>
      <w:t xml:space="preserve"> </w:t>
    </w:r>
    <w:r w:rsidR="000768EE">
      <w:rPr>
        <w:rFonts w:hint="cs"/>
        <w:color w:val="000000" w:themeColor="text1"/>
        <w:sz w:val="24"/>
        <w:szCs w:val="24"/>
        <w:rtl/>
      </w:rPr>
      <w:t>و</w:t>
    </w:r>
    <w:r w:rsidR="000768EE">
      <w:rPr>
        <w:color w:val="000000" w:themeColor="text1"/>
        <w:sz w:val="24"/>
        <w:szCs w:val="24"/>
        <w:rtl/>
      </w:rPr>
      <w:t xml:space="preserve"> </w:t>
    </w:r>
    <w:r w:rsidR="000768EE">
      <w:rPr>
        <w:rFonts w:hint="cs"/>
        <w:color w:val="000000" w:themeColor="text1"/>
        <w:sz w:val="24"/>
        <w:szCs w:val="24"/>
        <w:rtl/>
      </w:rPr>
      <w:t>الساتر</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6" w:name="Bokmoqarer"/>
    <w:bookmarkEnd w:id="26"/>
    <w:r w:rsidR="000768EE">
      <w:rPr>
        <w:rFonts w:hint="cs"/>
        <w:sz w:val="24"/>
        <w:szCs w:val="24"/>
        <w:rtl/>
      </w:rPr>
      <w:t>حسن</w:t>
    </w:r>
    <w:r w:rsidR="000768EE">
      <w:rPr>
        <w:sz w:val="24"/>
        <w:szCs w:val="24"/>
        <w:rtl/>
      </w:rPr>
      <w:t xml:space="preserve"> </w:t>
    </w:r>
    <w:r w:rsidR="000768EE">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7" w:name="BokSabj2"/>
    <w:bookmarkEnd w:id="27"/>
    <w:r w:rsidR="000768EE">
      <w:rPr>
        <w:rFonts w:hint="cs"/>
        <w:sz w:val="24"/>
        <w:szCs w:val="24"/>
        <w:rtl/>
      </w:rPr>
      <w:t>حرمت</w:t>
    </w:r>
    <w:r w:rsidR="000768EE">
      <w:rPr>
        <w:sz w:val="24"/>
        <w:szCs w:val="24"/>
        <w:rtl/>
      </w:rPr>
      <w:t xml:space="preserve"> </w:t>
    </w:r>
    <w:r w:rsidR="000768EE">
      <w:rPr>
        <w:rFonts w:hint="cs"/>
        <w:sz w:val="24"/>
        <w:szCs w:val="24"/>
        <w:rtl/>
      </w:rPr>
      <w:t>نظر</w:t>
    </w:r>
    <w:r w:rsidR="000768EE">
      <w:rPr>
        <w:sz w:val="24"/>
        <w:szCs w:val="24"/>
        <w:rtl/>
      </w:rPr>
      <w:t xml:space="preserve"> </w:t>
    </w:r>
    <w:r w:rsidR="000768EE">
      <w:rPr>
        <w:rFonts w:hint="cs"/>
        <w:sz w:val="24"/>
        <w:szCs w:val="24"/>
        <w:rtl/>
      </w:rPr>
      <w:t>به</w:t>
    </w:r>
    <w:r w:rsidR="000768EE">
      <w:rPr>
        <w:sz w:val="24"/>
        <w:szCs w:val="24"/>
        <w:rtl/>
      </w:rPr>
      <w:t xml:space="preserve"> </w:t>
    </w:r>
    <w:r w:rsidR="000768EE">
      <w:rPr>
        <w:rFonts w:hint="cs"/>
        <w:sz w:val="24"/>
        <w:szCs w:val="24"/>
        <w:rtl/>
      </w:rPr>
      <w:t>أجنبیه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768EE"/>
    <w:rsid w:val="00080A41"/>
    <w:rsid w:val="0008299B"/>
    <w:rsid w:val="000913AA"/>
    <w:rsid w:val="00094847"/>
    <w:rsid w:val="00096C63"/>
    <w:rsid w:val="000B5DB5"/>
    <w:rsid w:val="000C3947"/>
    <w:rsid w:val="000D2A37"/>
    <w:rsid w:val="000D30E9"/>
    <w:rsid w:val="000D6818"/>
    <w:rsid w:val="000E335E"/>
    <w:rsid w:val="000F16CF"/>
    <w:rsid w:val="000F5983"/>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9789B"/>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65C9C"/>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7F5"/>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C6FB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01A8"/>
    <w:rsid w:val="00B55AE4"/>
    <w:rsid w:val="00B70B46"/>
    <w:rsid w:val="00B739B0"/>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20/205/&#1588;&#1593;&#1608;&#1585;&#1607;&#1606;" TargetMode="External"/><Relationship Id="rId7" Type="http://schemas.openxmlformats.org/officeDocument/2006/relationships/hyperlink" Target="http://lib.eshia.ir/11021/3/470/&#1575;&#1604;&#1605;&#1594;&#1604;&#1608;&#1576;&#1607;" TargetMode="External"/><Relationship Id="rId2" Type="http://schemas.openxmlformats.org/officeDocument/2006/relationships/hyperlink" Target="http://lib.eshia.ir/11025/20/202/&#1575;&#1604;&#1608;&#1580;&#1607;" TargetMode="External"/><Relationship Id="rId1" Type="http://schemas.openxmlformats.org/officeDocument/2006/relationships/hyperlink" Target="http://lib.eshia.ir/11025/20/201/&#1575;&#1604;&#1602;&#1583;&#1605;&#1575;&#1606;" TargetMode="External"/><Relationship Id="rId6" Type="http://schemas.openxmlformats.org/officeDocument/2006/relationships/hyperlink" Target="http://lib.eshia.ir/11025/20/199/&#1575;&#1604;&#1594;&#1585;&#1740;&#1576;&#1577;" TargetMode="External"/><Relationship Id="rId5" Type="http://schemas.openxmlformats.org/officeDocument/2006/relationships/hyperlink" Target="http://lib.eshia.ir/15101/1/169/&#1580;&#1604;&#1576;&#1575;&#1576;" TargetMode="External"/><Relationship Id="rId4" Type="http://schemas.openxmlformats.org/officeDocument/2006/relationships/hyperlink" Target="http://lib.eshia.ir/11025/2/36/&#1593;&#1608;&#1585;&#1577;%20&#1575;&#1604;&#1581;&#1605;&#1575;&#15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B3A6F-ACCE-47C4-90ED-FA9FC571A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7</TotalTime>
  <Pages>11</Pages>
  <Words>2786</Words>
  <Characters>15885</Characters>
  <Application>Microsoft Office Word</Application>
  <DocSecurity>0</DocSecurity>
  <Lines>132</Lines>
  <Paragraphs>37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18634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5</cp:revision>
  <dcterms:created xsi:type="dcterms:W3CDTF">2018-03-17T11:10:00Z</dcterms:created>
  <dcterms:modified xsi:type="dcterms:W3CDTF">2018-03-17T11:15:00Z</dcterms:modified>
  <cp:contentStatus>ویرایش 2.5</cp:contentStatus>
  <cp:version>2.7</cp:version>
</cp:coreProperties>
</file>