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CE6FC" w14:textId="77777777" w:rsidR="0001608F" w:rsidRDefault="0001608F" w:rsidP="0001608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hint="cs"/>
          <w:noProof/>
          <w:sz w:val="28"/>
          <w:rtl/>
        </w:rPr>
        <w:t>بسمه تعالی</w:t>
      </w:r>
    </w:p>
    <w:p w14:paraId="4E861282" w14:textId="77777777" w:rsidR="0001608F" w:rsidRDefault="0001608F" w:rsidP="0001608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hint="cs"/>
          <w:noProof/>
          <w:color w:val="FF0000"/>
          <w:sz w:val="28"/>
          <w:rtl/>
        </w:rPr>
        <w:t xml:space="preserve">موضوع: </w:t>
      </w:r>
      <w:r>
        <w:rPr>
          <w:rFonts w:ascii="Times New Roman" w:eastAsia="Times New Roman" w:hAnsi="Times New Roman" w:hint="cs"/>
          <w:noProof/>
          <w:sz w:val="28"/>
          <w:rtl/>
        </w:rPr>
        <w:t xml:space="preserve">وظیفه مکلف در رکعت سوم و چهارم </w:t>
      </w:r>
      <w:r>
        <w:rPr>
          <w:rFonts w:ascii="Times New Roman" w:eastAsia="Times New Roman" w:hAnsi="Times New Roman" w:hint="cs"/>
          <w:sz w:val="28"/>
          <w:rtl/>
        </w:rPr>
        <w:t>/تسبیحات اربعه / صلوه</w:t>
      </w:r>
    </w:p>
    <w:p w14:paraId="23BA67CA" w14:textId="7FE1A53C" w:rsidR="008B750B" w:rsidRPr="001F153E" w:rsidRDefault="008B750B" w:rsidP="00A81222">
      <w:pPr>
        <w:jc w:val="both"/>
        <w:rPr>
          <w:sz w:val="28"/>
          <w:rtl/>
        </w:rPr>
      </w:pPr>
      <w:bookmarkStart w:id="0" w:name="_GoBack"/>
      <w:bookmarkEnd w:id="0"/>
    </w:p>
    <w:bookmarkStart w:id="1" w:name="_Toc116222206" w:displacedByCustomXml="next"/>
    <w:sdt>
      <w:sdtPr>
        <w:rPr>
          <w:rFonts w:ascii="Calibri" w:eastAsia="Calibri" w:hAnsi="Calibri" w:cs="B Badr"/>
          <w:color w:val="auto"/>
          <w:sz w:val="28"/>
          <w:szCs w:val="28"/>
          <w:rtl/>
          <w:lang w:bidi="fa-IR"/>
        </w:rPr>
        <w:id w:val="-623465278"/>
        <w:docPartObj>
          <w:docPartGallery w:val="Table of Contents"/>
          <w:docPartUnique/>
        </w:docPartObj>
      </w:sdtPr>
      <w:sdtEndPr>
        <w:rPr>
          <w:b/>
          <w:bCs/>
          <w:noProof/>
        </w:rPr>
      </w:sdtEndPr>
      <w:sdtContent>
        <w:p w14:paraId="31B72205" w14:textId="4A2D7116" w:rsidR="00062D1D" w:rsidRPr="001F153E" w:rsidRDefault="00062D1D" w:rsidP="00A81222">
          <w:pPr>
            <w:pStyle w:val="TOCHeading"/>
            <w:bidi/>
            <w:jc w:val="both"/>
            <w:rPr>
              <w:sz w:val="28"/>
              <w:szCs w:val="28"/>
            </w:rPr>
          </w:pPr>
          <w:r w:rsidRPr="001F153E">
            <w:rPr>
              <w:rFonts w:hint="cs"/>
              <w:sz w:val="28"/>
              <w:szCs w:val="28"/>
              <w:rtl/>
            </w:rPr>
            <w:t xml:space="preserve">فهرست مطالب </w:t>
          </w:r>
        </w:p>
        <w:p w14:paraId="45292F81" w14:textId="79C2D51C" w:rsidR="004C3B21" w:rsidRDefault="00062D1D" w:rsidP="004C3B21">
          <w:pPr>
            <w:pStyle w:val="TOC1"/>
            <w:rPr>
              <w:rFonts w:asciiTheme="minorHAnsi" w:eastAsiaTheme="minorEastAsia" w:hAnsiTheme="minorHAnsi" w:cstheme="minorBidi"/>
              <w:bCs/>
              <w:noProof/>
              <w:color w:val="auto"/>
              <w:szCs w:val="22"/>
              <w:rtl/>
              <w:lang w:bidi="ar-SA"/>
            </w:rPr>
          </w:pPr>
          <w:r w:rsidRPr="001F153E">
            <w:rPr>
              <w:sz w:val="28"/>
              <w:szCs w:val="28"/>
            </w:rPr>
            <w:fldChar w:fldCharType="begin"/>
          </w:r>
          <w:r w:rsidRPr="001F153E">
            <w:rPr>
              <w:sz w:val="28"/>
              <w:szCs w:val="28"/>
            </w:rPr>
            <w:instrText xml:space="preserve"> TOC \o "1-3" \h \z \u </w:instrText>
          </w:r>
          <w:r w:rsidRPr="001F153E">
            <w:rPr>
              <w:sz w:val="28"/>
              <w:szCs w:val="28"/>
            </w:rPr>
            <w:fldChar w:fldCharType="separate"/>
          </w:r>
          <w:hyperlink w:anchor="_Toc125818190" w:history="1">
            <w:r w:rsidR="004C3B21" w:rsidRPr="007114CA">
              <w:rPr>
                <w:rStyle w:val="Hyperlink"/>
                <w:noProof/>
                <w:rtl/>
              </w:rPr>
              <w:t>بررس</w:t>
            </w:r>
            <w:r w:rsidR="004C3B21" w:rsidRPr="007114CA">
              <w:rPr>
                <w:rStyle w:val="Hyperlink"/>
                <w:rFonts w:hint="cs"/>
                <w:noProof/>
                <w:rtl/>
              </w:rPr>
              <w:t>ی</w:t>
            </w:r>
            <w:r w:rsidR="004C3B21" w:rsidRPr="007114CA">
              <w:rPr>
                <w:rStyle w:val="Hyperlink"/>
                <w:noProof/>
                <w:rtl/>
              </w:rPr>
              <w:t xml:space="preserve"> روا</w:t>
            </w:r>
            <w:r w:rsidR="004C3B21" w:rsidRPr="007114CA">
              <w:rPr>
                <w:rStyle w:val="Hyperlink"/>
                <w:rFonts w:hint="cs"/>
                <w:noProof/>
                <w:rtl/>
              </w:rPr>
              <w:t>ی</w:t>
            </w:r>
            <w:r w:rsidR="004C3B21" w:rsidRPr="007114CA">
              <w:rPr>
                <w:rStyle w:val="Hyperlink"/>
                <w:rFonts w:hint="eastAsia"/>
                <w:noProof/>
                <w:rtl/>
              </w:rPr>
              <w:t>ات</w:t>
            </w:r>
            <w:r w:rsidR="004C3B21" w:rsidRPr="007114CA">
              <w:rPr>
                <w:rStyle w:val="Hyperlink"/>
                <w:noProof/>
                <w:rtl/>
              </w:rPr>
              <w:t xml:space="preserve"> دال بر أفضل</w:t>
            </w:r>
            <w:r w:rsidR="004C3B21" w:rsidRPr="007114CA">
              <w:rPr>
                <w:rStyle w:val="Hyperlink"/>
                <w:rFonts w:hint="cs"/>
                <w:noProof/>
                <w:rtl/>
              </w:rPr>
              <w:t>ی</w:t>
            </w:r>
            <w:r w:rsidR="004C3B21" w:rsidRPr="007114CA">
              <w:rPr>
                <w:rStyle w:val="Hyperlink"/>
                <w:rFonts w:hint="eastAsia"/>
                <w:noProof/>
                <w:rtl/>
              </w:rPr>
              <w:t>ت</w:t>
            </w:r>
            <w:r w:rsidR="004C3B21" w:rsidRPr="007114CA">
              <w:rPr>
                <w:rStyle w:val="Hyperlink"/>
                <w:noProof/>
                <w:rtl/>
              </w:rPr>
              <w:t xml:space="preserve"> تسب</w:t>
            </w:r>
            <w:r w:rsidR="004C3B21" w:rsidRPr="007114CA">
              <w:rPr>
                <w:rStyle w:val="Hyperlink"/>
                <w:rFonts w:hint="cs"/>
                <w:noProof/>
                <w:rtl/>
              </w:rPr>
              <w:t>ی</w:t>
            </w:r>
            <w:r w:rsidR="004C3B21" w:rsidRPr="007114CA">
              <w:rPr>
                <w:rStyle w:val="Hyperlink"/>
                <w:rFonts w:hint="eastAsia"/>
                <w:noProof/>
                <w:rtl/>
              </w:rPr>
              <w:t>حات</w:t>
            </w:r>
            <w:r w:rsidR="004C3B21" w:rsidRPr="007114CA">
              <w:rPr>
                <w:rStyle w:val="Hyperlink"/>
                <w:noProof/>
                <w:rtl/>
              </w:rPr>
              <w:t xml:space="preserve"> اربعه در رکعت سوم و چهارم</w:t>
            </w:r>
            <w:r w:rsidR="004C3B21">
              <w:rPr>
                <w:noProof/>
                <w:webHidden/>
                <w:rtl/>
              </w:rPr>
              <w:tab/>
            </w:r>
            <w:r w:rsidR="004C3B21">
              <w:rPr>
                <w:noProof/>
                <w:webHidden/>
                <w:rtl/>
              </w:rPr>
              <w:fldChar w:fldCharType="begin"/>
            </w:r>
            <w:r w:rsidR="004C3B21">
              <w:rPr>
                <w:noProof/>
                <w:webHidden/>
                <w:rtl/>
              </w:rPr>
              <w:instrText xml:space="preserve"> </w:instrText>
            </w:r>
            <w:r w:rsidR="004C3B21">
              <w:rPr>
                <w:noProof/>
                <w:webHidden/>
              </w:rPr>
              <w:instrText>PAGEREF</w:instrText>
            </w:r>
            <w:r w:rsidR="004C3B21">
              <w:rPr>
                <w:noProof/>
                <w:webHidden/>
                <w:rtl/>
              </w:rPr>
              <w:instrText xml:space="preserve"> _</w:instrText>
            </w:r>
            <w:r w:rsidR="004C3B21">
              <w:rPr>
                <w:noProof/>
                <w:webHidden/>
              </w:rPr>
              <w:instrText>Toc125818190 \h</w:instrText>
            </w:r>
            <w:r w:rsidR="004C3B21">
              <w:rPr>
                <w:noProof/>
                <w:webHidden/>
                <w:rtl/>
              </w:rPr>
              <w:instrText xml:space="preserve"> </w:instrText>
            </w:r>
            <w:r w:rsidR="004C3B21">
              <w:rPr>
                <w:noProof/>
                <w:webHidden/>
                <w:rtl/>
              </w:rPr>
            </w:r>
            <w:r w:rsidR="004C3B21">
              <w:rPr>
                <w:noProof/>
                <w:webHidden/>
                <w:rtl/>
              </w:rPr>
              <w:fldChar w:fldCharType="separate"/>
            </w:r>
            <w:r w:rsidR="0002303F">
              <w:rPr>
                <w:noProof/>
                <w:webHidden/>
                <w:rtl/>
              </w:rPr>
              <w:t>1</w:t>
            </w:r>
            <w:r w:rsidR="004C3B21">
              <w:rPr>
                <w:noProof/>
                <w:webHidden/>
                <w:rtl/>
              </w:rPr>
              <w:fldChar w:fldCharType="end"/>
            </w:r>
          </w:hyperlink>
        </w:p>
        <w:p w14:paraId="58105256" w14:textId="2DBF0867" w:rsidR="004C3B21" w:rsidRDefault="0001608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5818191" w:history="1">
            <w:r w:rsidR="004C3B21" w:rsidRPr="007114CA">
              <w:rPr>
                <w:rStyle w:val="Hyperlink"/>
                <w:noProof/>
                <w:rtl/>
              </w:rPr>
              <w:t>الف: صح</w:t>
            </w:r>
            <w:r w:rsidR="004C3B21" w:rsidRPr="007114CA">
              <w:rPr>
                <w:rStyle w:val="Hyperlink"/>
                <w:rFonts w:hint="cs"/>
                <w:noProof/>
                <w:rtl/>
              </w:rPr>
              <w:t>ی</w:t>
            </w:r>
            <w:r w:rsidR="004C3B21" w:rsidRPr="007114CA">
              <w:rPr>
                <w:rStyle w:val="Hyperlink"/>
                <w:rFonts w:hint="eastAsia"/>
                <w:noProof/>
                <w:rtl/>
              </w:rPr>
              <w:t>حه</w:t>
            </w:r>
            <w:r w:rsidR="004C3B21" w:rsidRPr="007114CA">
              <w:rPr>
                <w:rStyle w:val="Hyperlink"/>
                <w:noProof/>
                <w:rtl/>
              </w:rPr>
              <w:t xml:space="preserve"> ابن اذ</w:t>
            </w:r>
            <w:r w:rsidR="004C3B21" w:rsidRPr="007114CA">
              <w:rPr>
                <w:rStyle w:val="Hyperlink"/>
                <w:rFonts w:hint="cs"/>
                <w:noProof/>
                <w:rtl/>
              </w:rPr>
              <w:t>ی</w:t>
            </w:r>
            <w:r w:rsidR="004C3B21" w:rsidRPr="007114CA">
              <w:rPr>
                <w:rStyle w:val="Hyperlink"/>
                <w:rFonts w:hint="eastAsia"/>
                <w:noProof/>
                <w:rtl/>
              </w:rPr>
              <w:t>نه</w:t>
            </w:r>
            <w:r w:rsidR="004C3B21">
              <w:rPr>
                <w:noProof/>
                <w:webHidden/>
                <w:rtl/>
              </w:rPr>
              <w:tab/>
            </w:r>
            <w:r w:rsidR="004C3B21">
              <w:rPr>
                <w:noProof/>
                <w:webHidden/>
                <w:rtl/>
              </w:rPr>
              <w:fldChar w:fldCharType="begin"/>
            </w:r>
            <w:r w:rsidR="004C3B21">
              <w:rPr>
                <w:noProof/>
                <w:webHidden/>
                <w:rtl/>
              </w:rPr>
              <w:instrText xml:space="preserve"> </w:instrText>
            </w:r>
            <w:r w:rsidR="004C3B21">
              <w:rPr>
                <w:noProof/>
                <w:webHidden/>
              </w:rPr>
              <w:instrText>PAGEREF</w:instrText>
            </w:r>
            <w:r w:rsidR="004C3B21">
              <w:rPr>
                <w:noProof/>
                <w:webHidden/>
                <w:rtl/>
              </w:rPr>
              <w:instrText xml:space="preserve"> _</w:instrText>
            </w:r>
            <w:r w:rsidR="004C3B21">
              <w:rPr>
                <w:noProof/>
                <w:webHidden/>
              </w:rPr>
              <w:instrText>Toc125818191 \h</w:instrText>
            </w:r>
            <w:r w:rsidR="004C3B21">
              <w:rPr>
                <w:noProof/>
                <w:webHidden/>
                <w:rtl/>
              </w:rPr>
              <w:instrText xml:space="preserve"> </w:instrText>
            </w:r>
            <w:r w:rsidR="004C3B21">
              <w:rPr>
                <w:noProof/>
                <w:webHidden/>
                <w:rtl/>
              </w:rPr>
            </w:r>
            <w:r w:rsidR="004C3B21">
              <w:rPr>
                <w:noProof/>
                <w:webHidden/>
                <w:rtl/>
              </w:rPr>
              <w:fldChar w:fldCharType="separate"/>
            </w:r>
            <w:r w:rsidR="0002303F">
              <w:rPr>
                <w:noProof/>
                <w:webHidden/>
                <w:rtl/>
              </w:rPr>
              <w:t>1</w:t>
            </w:r>
            <w:r w:rsidR="004C3B21">
              <w:rPr>
                <w:noProof/>
                <w:webHidden/>
                <w:rtl/>
              </w:rPr>
              <w:fldChar w:fldCharType="end"/>
            </w:r>
          </w:hyperlink>
        </w:p>
        <w:p w14:paraId="05338B5B" w14:textId="0E58995B" w:rsidR="004C3B21" w:rsidRDefault="0001608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5818192" w:history="1">
            <w:r w:rsidR="004C3B21" w:rsidRPr="007114CA">
              <w:rPr>
                <w:rStyle w:val="Hyperlink"/>
                <w:noProof/>
                <w:rtl/>
              </w:rPr>
              <w:t>ب: صح</w:t>
            </w:r>
            <w:r w:rsidR="004C3B21" w:rsidRPr="007114CA">
              <w:rPr>
                <w:rStyle w:val="Hyperlink"/>
                <w:rFonts w:hint="cs"/>
                <w:noProof/>
                <w:rtl/>
              </w:rPr>
              <w:t>ی</w:t>
            </w:r>
            <w:r w:rsidR="004C3B21" w:rsidRPr="007114CA">
              <w:rPr>
                <w:rStyle w:val="Hyperlink"/>
                <w:noProof/>
                <w:rtl/>
              </w:rPr>
              <w:t>حه زرار</w:t>
            </w:r>
            <w:r w:rsidR="004C3B21" w:rsidRPr="007114CA">
              <w:rPr>
                <w:rStyle w:val="Hyperlink"/>
                <w:rFonts w:hint="cs"/>
                <w:noProof/>
                <w:rtl/>
              </w:rPr>
              <w:t>ۀ</w:t>
            </w:r>
            <w:r w:rsidR="004C3B21">
              <w:rPr>
                <w:noProof/>
                <w:webHidden/>
                <w:rtl/>
              </w:rPr>
              <w:tab/>
            </w:r>
            <w:r w:rsidR="004C3B21">
              <w:rPr>
                <w:noProof/>
                <w:webHidden/>
                <w:rtl/>
              </w:rPr>
              <w:fldChar w:fldCharType="begin"/>
            </w:r>
            <w:r w:rsidR="004C3B21">
              <w:rPr>
                <w:noProof/>
                <w:webHidden/>
                <w:rtl/>
              </w:rPr>
              <w:instrText xml:space="preserve"> </w:instrText>
            </w:r>
            <w:r w:rsidR="004C3B21">
              <w:rPr>
                <w:noProof/>
                <w:webHidden/>
              </w:rPr>
              <w:instrText>PAGEREF</w:instrText>
            </w:r>
            <w:r w:rsidR="004C3B21">
              <w:rPr>
                <w:noProof/>
                <w:webHidden/>
                <w:rtl/>
              </w:rPr>
              <w:instrText xml:space="preserve"> _</w:instrText>
            </w:r>
            <w:r w:rsidR="004C3B21">
              <w:rPr>
                <w:noProof/>
                <w:webHidden/>
              </w:rPr>
              <w:instrText>Toc125818192 \h</w:instrText>
            </w:r>
            <w:r w:rsidR="004C3B21">
              <w:rPr>
                <w:noProof/>
                <w:webHidden/>
                <w:rtl/>
              </w:rPr>
              <w:instrText xml:space="preserve"> </w:instrText>
            </w:r>
            <w:r w:rsidR="004C3B21">
              <w:rPr>
                <w:noProof/>
                <w:webHidden/>
                <w:rtl/>
              </w:rPr>
            </w:r>
            <w:r w:rsidR="004C3B21">
              <w:rPr>
                <w:noProof/>
                <w:webHidden/>
                <w:rtl/>
              </w:rPr>
              <w:fldChar w:fldCharType="separate"/>
            </w:r>
            <w:r w:rsidR="0002303F">
              <w:rPr>
                <w:noProof/>
                <w:webHidden/>
                <w:rtl/>
              </w:rPr>
              <w:t>3</w:t>
            </w:r>
            <w:r w:rsidR="004C3B21">
              <w:rPr>
                <w:noProof/>
                <w:webHidden/>
                <w:rtl/>
              </w:rPr>
              <w:fldChar w:fldCharType="end"/>
            </w:r>
          </w:hyperlink>
        </w:p>
        <w:p w14:paraId="2575DAEE" w14:textId="32713C1F" w:rsidR="004C3B21" w:rsidRDefault="0001608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5818193" w:history="1">
            <w:r w:rsidR="004C3B21" w:rsidRPr="007114CA">
              <w:rPr>
                <w:rStyle w:val="Hyperlink"/>
                <w:noProof/>
                <w:rtl/>
              </w:rPr>
              <w:t>ج</w:t>
            </w:r>
            <w:r w:rsidR="004C3B21" w:rsidRPr="007114CA">
              <w:rPr>
                <w:rStyle w:val="Hyperlink"/>
                <w:rFonts w:cs="Cambria"/>
                <w:noProof/>
                <w:rtl/>
              </w:rPr>
              <w:t xml:space="preserve">: </w:t>
            </w:r>
            <w:r w:rsidR="004C3B21" w:rsidRPr="007114CA">
              <w:rPr>
                <w:rStyle w:val="Hyperlink"/>
                <w:noProof/>
                <w:rtl/>
              </w:rPr>
              <w:t>صح</w:t>
            </w:r>
            <w:r w:rsidR="004C3B21" w:rsidRPr="007114CA">
              <w:rPr>
                <w:rStyle w:val="Hyperlink"/>
                <w:rFonts w:hint="cs"/>
                <w:noProof/>
                <w:rtl/>
              </w:rPr>
              <w:t>ی</w:t>
            </w:r>
            <w:r w:rsidR="004C3B21" w:rsidRPr="007114CA">
              <w:rPr>
                <w:rStyle w:val="Hyperlink"/>
                <w:rFonts w:hint="eastAsia"/>
                <w:noProof/>
                <w:rtl/>
              </w:rPr>
              <w:t>ح</w:t>
            </w:r>
            <w:r w:rsidR="004C3B21" w:rsidRPr="007114CA">
              <w:rPr>
                <w:rStyle w:val="Hyperlink"/>
                <w:noProof/>
                <w:rtl/>
              </w:rPr>
              <w:t>ه محمد بن ق</w:t>
            </w:r>
            <w:r w:rsidR="004C3B21" w:rsidRPr="007114CA">
              <w:rPr>
                <w:rStyle w:val="Hyperlink"/>
                <w:rFonts w:hint="cs"/>
                <w:noProof/>
                <w:rtl/>
              </w:rPr>
              <w:t>ی</w:t>
            </w:r>
            <w:r w:rsidR="004C3B21" w:rsidRPr="007114CA">
              <w:rPr>
                <w:rStyle w:val="Hyperlink"/>
                <w:rFonts w:hint="eastAsia"/>
                <w:noProof/>
                <w:rtl/>
              </w:rPr>
              <w:t>س</w:t>
            </w:r>
            <w:r w:rsidR="004C3B21">
              <w:rPr>
                <w:noProof/>
                <w:webHidden/>
                <w:rtl/>
              </w:rPr>
              <w:tab/>
            </w:r>
            <w:r w:rsidR="004C3B21">
              <w:rPr>
                <w:noProof/>
                <w:webHidden/>
                <w:rtl/>
              </w:rPr>
              <w:fldChar w:fldCharType="begin"/>
            </w:r>
            <w:r w:rsidR="004C3B21">
              <w:rPr>
                <w:noProof/>
                <w:webHidden/>
                <w:rtl/>
              </w:rPr>
              <w:instrText xml:space="preserve"> </w:instrText>
            </w:r>
            <w:r w:rsidR="004C3B21">
              <w:rPr>
                <w:noProof/>
                <w:webHidden/>
              </w:rPr>
              <w:instrText>PAGEREF</w:instrText>
            </w:r>
            <w:r w:rsidR="004C3B21">
              <w:rPr>
                <w:noProof/>
                <w:webHidden/>
                <w:rtl/>
              </w:rPr>
              <w:instrText xml:space="preserve"> _</w:instrText>
            </w:r>
            <w:r w:rsidR="004C3B21">
              <w:rPr>
                <w:noProof/>
                <w:webHidden/>
              </w:rPr>
              <w:instrText>Toc125818193 \h</w:instrText>
            </w:r>
            <w:r w:rsidR="004C3B21">
              <w:rPr>
                <w:noProof/>
                <w:webHidden/>
                <w:rtl/>
              </w:rPr>
              <w:instrText xml:space="preserve"> </w:instrText>
            </w:r>
            <w:r w:rsidR="004C3B21">
              <w:rPr>
                <w:noProof/>
                <w:webHidden/>
                <w:rtl/>
              </w:rPr>
            </w:r>
            <w:r w:rsidR="004C3B21">
              <w:rPr>
                <w:noProof/>
                <w:webHidden/>
                <w:rtl/>
              </w:rPr>
              <w:fldChar w:fldCharType="separate"/>
            </w:r>
            <w:r w:rsidR="0002303F">
              <w:rPr>
                <w:noProof/>
                <w:webHidden/>
                <w:rtl/>
              </w:rPr>
              <w:t>5</w:t>
            </w:r>
            <w:r w:rsidR="004C3B21">
              <w:rPr>
                <w:noProof/>
                <w:webHidden/>
                <w:rtl/>
              </w:rPr>
              <w:fldChar w:fldCharType="end"/>
            </w:r>
          </w:hyperlink>
        </w:p>
        <w:p w14:paraId="355CB122" w14:textId="7E66598D" w:rsidR="004C3B21" w:rsidRDefault="0001608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5818194" w:history="1">
            <w:r w:rsidR="004C3B21" w:rsidRPr="007114CA">
              <w:rPr>
                <w:rStyle w:val="Hyperlink"/>
                <w:noProof/>
                <w:rtl/>
              </w:rPr>
              <w:t>د: روا</w:t>
            </w:r>
            <w:r w:rsidR="004C3B21" w:rsidRPr="007114CA">
              <w:rPr>
                <w:rStyle w:val="Hyperlink"/>
                <w:rFonts w:hint="cs"/>
                <w:noProof/>
                <w:rtl/>
              </w:rPr>
              <w:t>ی</w:t>
            </w:r>
            <w:r w:rsidR="004C3B21" w:rsidRPr="007114CA">
              <w:rPr>
                <w:rStyle w:val="Hyperlink"/>
                <w:rFonts w:hint="eastAsia"/>
                <w:noProof/>
                <w:rtl/>
              </w:rPr>
              <w:t>ت</w:t>
            </w:r>
            <w:r w:rsidR="004C3B21" w:rsidRPr="007114CA">
              <w:rPr>
                <w:rStyle w:val="Hyperlink"/>
                <w:noProof/>
                <w:rtl/>
              </w:rPr>
              <w:t xml:space="preserve"> محمد بن عمران</w:t>
            </w:r>
            <w:r w:rsidR="004C3B21">
              <w:rPr>
                <w:noProof/>
                <w:webHidden/>
                <w:rtl/>
              </w:rPr>
              <w:tab/>
            </w:r>
            <w:r w:rsidR="004C3B21">
              <w:rPr>
                <w:noProof/>
                <w:webHidden/>
                <w:rtl/>
              </w:rPr>
              <w:fldChar w:fldCharType="begin"/>
            </w:r>
            <w:r w:rsidR="004C3B21">
              <w:rPr>
                <w:noProof/>
                <w:webHidden/>
                <w:rtl/>
              </w:rPr>
              <w:instrText xml:space="preserve"> </w:instrText>
            </w:r>
            <w:r w:rsidR="004C3B21">
              <w:rPr>
                <w:noProof/>
                <w:webHidden/>
              </w:rPr>
              <w:instrText>PAGEREF</w:instrText>
            </w:r>
            <w:r w:rsidR="004C3B21">
              <w:rPr>
                <w:noProof/>
                <w:webHidden/>
                <w:rtl/>
              </w:rPr>
              <w:instrText xml:space="preserve"> _</w:instrText>
            </w:r>
            <w:r w:rsidR="004C3B21">
              <w:rPr>
                <w:noProof/>
                <w:webHidden/>
              </w:rPr>
              <w:instrText>Toc125818194 \h</w:instrText>
            </w:r>
            <w:r w:rsidR="004C3B21">
              <w:rPr>
                <w:noProof/>
                <w:webHidden/>
                <w:rtl/>
              </w:rPr>
              <w:instrText xml:space="preserve"> </w:instrText>
            </w:r>
            <w:r w:rsidR="004C3B21">
              <w:rPr>
                <w:noProof/>
                <w:webHidden/>
                <w:rtl/>
              </w:rPr>
            </w:r>
            <w:r w:rsidR="004C3B21">
              <w:rPr>
                <w:noProof/>
                <w:webHidden/>
                <w:rtl/>
              </w:rPr>
              <w:fldChar w:fldCharType="separate"/>
            </w:r>
            <w:r w:rsidR="0002303F">
              <w:rPr>
                <w:noProof/>
                <w:webHidden/>
                <w:rtl/>
              </w:rPr>
              <w:t>5</w:t>
            </w:r>
            <w:r w:rsidR="004C3B21">
              <w:rPr>
                <w:noProof/>
                <w:webHidden/>
                <w:rtl/>
              </w:rPr>
              <w:fldChar w:fldCharType="end"/>
            </w:r>
          </w:hyperlink>
        </w:p>
        <w:p w14:paraId="40042291" w14:textId="39272BA0" w:rsidR="004C3B21" w:rsidRDefault="0001608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5818195" w:history="1">
            <w:r w:rsidR="004C3B21" w:rsidRPr="007114CA">
              <w:rPr>
                <w:rStyle w:val="Hyperlink"/>
                <w:noProof/>
                <w:rtl/>
              </w:rPr>
              <w:t>ه: روا</w:t>
            </w:r>
            <w:r w:rsidR="004C3B21" w:rsidRPr="007114CA">
              <w:rPr>
                <w:rStyle w:val="Hyperlink"/>
                <w:rFonts w:hint="cs"/>
                <w:noProof/>
                <w:rtl/>
              </w:rPr>
              <w:t>ی</w:t>
            </w:r>
            <w:r w:rsidR="004C3B21" w:rsidRPr="007114CA">
              <w:rPr>
                <w:rStyle w:val="Hyperlink"/>
                <w:rFonts w:hint="eastAsia"/>
                <w:noProof/>
                <w:rtl/>
              </w:rPr>
              <w:t>ت</w:t>
            </w:r>
            <w:r w:rsidR="004C3B21" w:rsidRPr="007114CA">
              <w:rPr>
                <w:rStyle w:val="Hyperlink"/>
                <w:noProof/>
                <w:rtl/>
              </w:rPr>
              <w:t xml:space="preserve"> رجاء بن أب</w:t>
            </w:r>
            <w:r w:rsidR="004C3B21" w:rsidRPr="007114CA">
              <w:rPr>
                <w:rStyle w:val="Hyperlink"/>
                <w:rFonts w:hint="cs"/>
                <w:noProof/>
                <w:rtl/>
              </w:rPr>
              <w:t>ی</w:t>
            </w:r>
            <w:r w:rsidR="004C3B21" w:rsidRPr="007114CA">
              <w:rPr>
                <w:rStyle w:val="Hyperlink"/>
                <w:noProof/>
                <w:rtl/>
              </w:rPr>
              <w:t xml:space="preserve"> ضحاک</w:t>
            </w:r>
            <w:r w:rsidR="004C3B21">
              <w:rPr>
                <w:noProof/>
                <w:webHidden/>
                <w:rtl/>
              </w:rPr>
              <w:tab/>
            </w:r>
            <w:r w:rsidR="004C3B21">
              <w:rPr>
                <w:noProof/>
                <w:webHidden/>
                <w:rtl/>
              </w:rPr>
              <w:fldChar w:fldCharType="begin"/>
            </w:r>
            <w:r w:rsidR="004C3B21">
              <w:rPr>
                <w:noProof/>
                <w:webHidden/>
                <w:rtl/>
              </w:rPr>
              <w:instrText xml:space="preserve"> </w:instrText>
            </w:r>
            <w:r w:rsidR="004C3B21">
              <w:rPr>
                <w:noProof/>
                <w:webHidden/>
              </w:rPr>
              <w:instrText>PAGEREF</w:instrText>
            </w:r>
            <w:r w:rsidR="004C3B21">
              <w:rPr>
                <w:noProof/>
                <w:webHidden/>
                <w:rtl/>
              </w:rPr>
              <w:instrText xml:space="preserve"> _</w:instrText>
            </w:r>
            <w:r w:rsidR="004C3B21">
              <w:rPr>
                <w:noProof/>
                <w:webHidden/>
              </w:rPr>
              <w:instrText>Toc125818195 \h</w:instrText>
            </w:r>
            <w:r w:rsidR="004C3B21">
              <w:rPr>
                <w:noProof/>
                <w:webHidden/>
                <w:rtl/>
              </w:rPr>
              <w:instrText xml:space="preserve"> </w:instrText>
            </w:r>
            <w:r w:rsidR="004C3B21">
              <w:rPr>
                <w:noProof/>
                <w:webHidden/>
                <w:rtl/>
              </w:rPr>
            </w:r>
            <w:r w:rsidR="004C3B21">
              <w:rPr>
                <w:noProof/>
                <w:webHidden/>
                <w:rtl/>
              </w:rPr>
              <w:fldChar w:fldCharType="separate"/>
            </w:r>
            <w:r w:rsidR="0002303F">
              <w:rPr>
                <w:noProof/>
                <w:webHidden/>
                <w:rtl/>
              </w:rPr>
              <w:t>7</w:t>
            </w:r>
            <w:r w:rsidR="004C3B21">
              <w:rPr>
                <w:noProof/>
                <w:webHidden/>
                <w:rtl/>
              </w:rPr>
              <w:fldChar w:fldCharType="end"/>
            </w:r>
          </w:hyperlink>
        </w:p>
        <w:p w14:paraId="59A0EF62" w14:textId="79AEFDDF" w:rsidR="00062D1D" w:rsidRPr="001F153E" w:rsidRDefault="00062D1D" w:rsidP="00A81222">
          <w:pPr>
            <w:jc w:val="both"/>
            <w:rPr>
              <w:sz w:val="28"/>
            </w:rPr>
          </w:pPr>
          <w:r w:rsidRPr="001F153E">
            <w:rPr>
              <w:b/>
              <w:bCs/>
              <w:noProof/>
              <w:sz w:val="28"/>
            </w:rPr>
            <w:fldChar w:fldCharType="end"/>
          </w:r>
        </w:p>
      </w:sdtContent>
    </w:sdt>
    <w:p w14:paraId="63046585" w14:textId="20B2785E" w:rsidR="00247D2F" w:rsidRPr="001F153E" w:rsidRDefault="002A6195" w:rsidP="00A81222">
      <w:pPr>
        <w:pBdr>
          <w:bottom w:val="double" w:sz="6" w:space="1" w:color="auto"/>
        </w:pBdr>
        <w:jc w:val="both"/>
        <w:rPr>
          <w:sz w:val="28"/>
          <w:rtl/>
        </w:rPr>
      </w:pPr>
      <w:bookmarkStart w:id="2" w:name="_Toc116315313"/>
      <w:bookmarkStart w:id="3" w:name="_Toc116974821"/>
      <w:bookmarkStart w:id="4" w:name="_Toc117015498"/>
      <w:bookmarkStart w:id="5" w:name="_Toc117549932"/>
      <w:bookmarkStart w:id="6" w:name="_Toc118301584"/>
      <w:bookmarkStart w:id="7" w:name="_Toc118923293"/>
      <w:bookmarkStart w:id="8" w:name="_Toc119498530"/>
      <w:bookmarkStart w:id="9" w:name="_Toc119770586"/>
      <w:bookmarkStart w:id="10" w:name="_Toc119779478"/>
      <w:bookmarkStart w:id="11" w:name="_Toc119960430"/>
      <w:bookmarkStart w:id="12" w:name="_Toc123398838"/>
      <w:bookmarkStart w:id="13" w:name="_Toc123797670"/>
      <w:bookmarkStart w:id="14" w:name="_Toc124001090"/>
      <w:bookmarkStart w:id="15" w:name="_Toc124513084"/>
      <w:bookmarkStart w:id="16" w:name="_Toc124628347"/>
      <w:bookmarkStart w:id="17" w:name="_Toc124628411"/>
      <w:bookmarkStart w:id="18" w:name="_Toc124695017"/>
      <w:bookmarkStart w:id="19" w:name="_Toc124799620"/>
      <w:bookmarkStart w:id="20" w:name="_Toc124867217"/>
      <w:bookmarkStart w:id="21" w:name="_Toc125818154"/>
      <w:bookmarkStart w:id="22" w:name="_Toc125818189"/>
      <w:r w:rsidRPr="001F153E">
        <w:rPr>
          <w:rStyle w:val="Heading1Char"/>
          <w:rFonts w:eastAsia="Calibri" w:hint="cs"/>
          <w:sz w:val="28"/>
          <w:szCs w:val="28"/>
          <w:rtl/>
        </w:rPr>
        <w:t>خلاصه جلسه گذشته</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1"/>
      <w:r w:rsidRPr="001F153E">
        <w:rPr>
          <w:rFonts w:hint="cs"/>
          <w:sz w:val="28"/>
          <w:rtl/>
        </w:rPr>
        <w:t xml:space="preserve">: </w:t>
      </w:r>
    </w:p>
    <w:p w14:paraId="269D7F98" w14:textId="2AAF428D" w:rsidR="001516EF" w:rsidRPr="001F153E" w:rsidRDefault="003752FD" w:rsidP="004C3B21">
      <w:pPr>
        <w:pBdr>
          <w:bottom w:val="double" w:sz="6" w:space="1" w:color="auto"/>
        </w:pBdr>
        <w:jc w:val="both"/>
        <w:rPr>
          <w:sz w:val="28"/>
          <w:rtl/>
        </w:rPr>
      </w:pPr>
      <w:r w:rsidRPr="001F153E">
        <w:rPr>
          <w:rFonts w:hint="cs"/>
          <w:sz w:val="28"/>
          <w:rtl/>
        </w:rPr>
        <w:t>در جلسه گذشته</w:t>
      </w:r>
      <w:r w:rsidR="00151B05" w:rsidRPr="001F153E">
        <w:rPr>
          <w:rFonts w:hint="cs"/>
          <w:sz w:val="28"/>
          <w:rtl/>
        </w:rPr>
        <w:t xml:space="preserve"> </w:t>
      </w:r>
      <w:r w:rsidR="00BC2C28" w:rsidRPr="001F153E">
        <w:rPr>
          <w:rFonts w:hint="cs"/>
          <w:sz w:val="28"/>
          <w:rtl/>
        </w:rPr>
        <w:t>مسئل</w:t>
      </w:r>
      <w:r w:rsidR="00DB4FD6">
        <w:rPr>
          <w:rFonts w:hint="cs"/>
          <w:sz w:val="28"/>
          <w:rtl/>
        </w:rPr>
        <w:t xml:space="preserve">ه </w:t>
      </w:r>
      <w:r w:rsidR="004C3B21">
        <w:rPr>
          <w:rFonts w:hint="cs"/>
          <w:sz w:val="28"/>
          <w:rtl/>
        </w:rPr>
        <w:t xml:space="preserve">وظیفه مکلف در رکعتین أخیرتین مطرح گردید که گفته شد در مقام روایات متعددی بر افضلیت تسبیحات نسبت به قرائت وجود دارد. در این جلسه به بررسی تفصیلی تک تک روایات ادعا شده، پرداخته می شود. </w:t>
      </w:r>
    </w:p>
    <w:p w14:paraId="5F88AB5F" w14:textId="0FFCAD9E" w:rsidR="00BC6303" w:rsidRDefault="00BC6303" w:rsidP="00BC6303">
      <w:pPr>
        <w:pStyle w:val="Heading2"/>
        <w:rPr>
          <w:rtl/>
        </w:rPr>
      </w:pPr>
      <w:bookmarkStart w:id="23" w:name="_Toc125818190"/>
      <w:r>
        <w:rPr>
          <w:rFonts w:hint="cs"/>
          <w:rtl/>
        </w:rPr>
        <w:t xml:space="preserve">بررسی </w:t>
      </w:r>
      <w:r w:rsidR="0059423B">
        <w:rPr>
          <w:rFonts w:hint="cs"/>
          <w:rtl/>
        </w:rPr>
        <w:t xml:space="preserve">روایات دال بر </w:t>
      </w:r>
      <w:r>
        <w:rPr>
          <w:rFonts w:hint="cs"/>
          <w:rtl/>
        </w:rPr>
        <w:t>أفضلیت تسبیحات اربعه در رکعت سوم و چهارم</w:t>
      </w:r>
      <w:bookmarkEnd w:id="23"/>
    </w:p>
    <w:p w14:paraId="628AA209" w14:textId="0CBD91A2" w:rsidR="00BC6303" w:rsidRDefault="00BC6303" w:rsidP="00BC6303">
      <w:pPr>
        <w:jc w:val="both"/>
        <w:rPr>
          <w:sz w:val="28"/>
          <w:rtl/>
        </w:rPr>
      </w:pPr>
      <w:r>
        <w:rPr>
          <w:rFonts w:hint="cs"/>
          <w:sz w:val="28"/>
          <w:rtl/>
        </w:rPr>
        <w:t xml:space="preserve">بحث در بیان وظیفه نمازگزار در رکعت سوم و چهارم بود. روایات در این زمینه مختلف بود، برخی توصیه به خواندن سورۀ حمد و برخی دیگر تسبیحات را مطرح کرده بودند. برخی مثل صحیحه عبید بن زرارۀ فرمود: </w:t>
      </w:r>
    </w:p>
    <w:p w14:paraId="7B772F46" w14:textId="1ED004EE" w:rsidR="00BC6303" w:rsidRPr="0003161D" w:rsidRDefault="0003161D" w:rsidP="0003161D">
      <w:pPr>
        <w:pStyle w:val="ListParagraph"/>
        <w:jc w:val="both"/>
        <w:rPr>
          <w:rtl/>
        </w:rPr>
      </w:pPr>
      <w:r>
        <w:rPr>
          <w:rFonts w:hint="cs"/>
          <w:rtl/>
        </w:rPr>
        <w:t>«</w:t>
      </w:r>
      <w:r w:rsidRPr="00070198">
        <w:rPr>
          <w:rtl/>
        </w:rPr>
        <w:t xml:space="preserve"> الْحُسَيْنُ بْنُ سَعِيدٍ عَنِ النَّضْرِ بْنِ سُوَيْدٍ عَنِ الْحَلَبِيِّ عَنْ عُبَيْدِ بْنِ زُرَارَةَ </w:t>
      </w:r>
      <w:r w:rsidRPr="00070198">
        <w:rPr>
          <w:color w:val="008000"/>
          <w:rtl/>
        </w:rPr>
        <w:t>قَالَ: سَأَلْتُ أَبَا عَبْدِ اللَّهِ ع عَنِ الرَّكْعَتَيْنِ الْأَخِيرَتَيْنِ مِنَ الظُّهْرِ قَالَ تُسَبِّحُ وَ تُحَمِّدُ اللَّهَ وَ تَسْتَغْفِرُ لِذَنْبِكَ وَ إِنْ شِئْتَ فَاتِحَةَ الْكِتَابِ فَإِنَّهَا تَحْمِيدٌ وَ دُعَاءٌ</w:t>
      </w:r>
      <w:r>
        <w:rPr>
          <w:rFonts w:hint="cs"/>
          <w:rtl/>
        </w:rPr>
        <w:t>»</w:t>
      </w:r>
      <w:r>
        <w:rPr>
          <w:rStyle w:val="FootnoteReference"/>
          <w:rtl/>
        </w:rPr>
        <w:footnoteReference w:id="1"/>
      </w:r>
      <w:r>
        <w:rPr>
          <w:rFonts w:hint="cs"/>
          <w:rtl/>
        </w:rPr>
        <w:t xml:space="preserve"> </w:t>
      </w:r>
    </w:p>
    <w:p w14:paraId="33BAC61F" w14:textId="6B9D4E07" w:rsidR="0059423B" w:rsidRDefault="00BC6303" w:rsidP="0059423B">
      <w:pPr>
        <w:jc w:val="both"/>
        <w:rPr>
          <w:sz w:val="28"/>
          <w:rtl/>
        </w:rPr>
      </w:pPr>
      <w:r>
        <w:rPr>
          <w:rFonts w:hint="cs"/>
          <w:sz w:val="28"/>
          <w:rtl/>
        </w:rPr>
        <w:t xml:space="preserve">عرض کردیم که این روایت دارای معارض نیست و در فرض تعارض روایات دیگر این روایت مرجع أعلی است که به آن رجوع می شود. راجع به دیگر روایات، ممکن است گفته شود که روایات افضلیت تسبیح، مستفیض به معنای معلوم الصدور بودن ولو اجمالا است و روایات مخالف با آن روایات شاذه می شود و مخالفت با سنت قطعیه (یعنی خبر قطعی الصدور) می شود. </w:t>
      </w:r>
    </w:p>
    <w:p w14:paraId="0CC75543" w14:textId="44F0E2F5" w:rsidR="0059423B" w:rsidRDefault="0059423B" w:rsidP="0059423B">
      <w:pPr>
        <w:pStyle w:val="Heading3"/>
        <w:rPr>
          <w:rtl/>
        </w:rPr>
      </w:pPr>
      <w:bookmarkStart w:id="24" w:name="_Toc125818191"/>
      <w:r>
        <w:rPr>
          <w:rFonts w:hint="cs"/>
          <w:rtl/>
        </w:rPr>
        <w:t>الف: صحیحه ابن اذینه</w:t>
      </w:r>
      <w:bookmarkEnd w:id="24"/>
    </w:p>
    <w:p w14:paraId="265D81DF" w14:textId="69C7DEC9" w:rsidR="00BC6303" w:rsidRDefault="00BC6303" w:rsidP="0059423B">
      <w:pPr>
        <w:jc w:val="both"/>
        <w:rPr>
          <w:sz w:val="28"/>
          <w:rtl/>
        </w:rPr>
      </w:pPr>
      <w:r>
        <w:rPr>
          <w:rFonts w:hint="cs"/>
          <w:sz w:val="28"/>
          <w:rtl/>
        </w:rPr>
        <w:t xml:space="preserve">در جلسه گذشته به بررسی این روایات پرداختیم. اولین روایت از روایات دال بر افضلیت تسبیح، صحیحه بن اذینه بود: </w:t>
      </w:r>
    </w:p>
    <w:p w14:paraId="72DE94E5" w14:textId="1856CD96" w:rsidR="0003161D" w:rsidRPr="0003161D" w:rsidRDefault="00BC6303" w:rsidP="0003161D">
      <w:pPr>
        <w:pStyle w:val="ListParagraph"/>
        <w:jc w:val="both"/>
        <w:rPr>
          <w:sz w:val="28"/>
          <w:rtl/>
        </w:rPr>
      </w:pPr>
      <w:r w:rsidRPr="0003161D">
        <w:rPr>
          <w:rFonts w:hint="cs"/>
          <w:sz w:val="28"/>
          <w:rtl/>
        </w:rPr>
        <w:lastRenderedPageBreak/>
        <w:t>«</w:t>
      </w:r>
      <w:r w:rsidR="0003161D" w:rsidRPr="0003161D">
        <w:rPr>
          <w:sz w:val="28"/>
          <w:rtl/>
        </w:rPr>
        <w:t xml:space="preserve"> الْحُسَيْنُ بْنُ سَعِيدٍ عَنِ ابْنِ أَبِي عُمَيْرٍ عَنِ ابْنِ أُذَيْنَةَ عَنْ زُرَارَةَ عَنْ </w:t>
      </w:r>
      <w:r w:rsidR="0003161D" w:rsidRPr="0003161D">
        <w:rPr>
          <w:color w:val="008000"/>
          <w:sz w:val="28"/>
          <w:rtl/>
        </w:rPr>
        <w:t xml:space="preserve">أَبِي جَعْفَرٍ ع قَالَ قَالَ: إِذَا أَدْرَكَ الرَّجُلُ بَعْضَ الصَّلَاةِ وَ فَاتَهُ بَعْضٌ خَلْفَ إِمَامٍ يَحْتَسِبُ بِالصَّلَاةِ خَلْفَهُ جَعَلَ أَوَّلَ مَا أَدْرَكَ أَوَّلَ صَلَاتِهِ إِنْ أَدْرَكَ مِنَ الظُّهْرِ أَوْ مِنَ الْعَصْرِ أَوْ مِنَ الْعِشَاءِ رَكْعَتَيْنِ وَ فَاتَتْهُ رَكْعَتَانِ قَرَأَ فِي كُلِّ رَكْعَةٍ مِمَّا أَدْرَكَ خَلْفَ الْإِمَامِ فِي نَفْسِهِ بِأُمِّ الْكِتَابِ وَ سُورَةٍ فَإِنْ لَمْ يُدْرِكِ السُّورَةَ تَامَّةً أَجْزَأَتْهُ أُمُّ الْكِتَابِ فَإِذَا سَلَّمَ الْإِمَامُ قَامَ فَصَلَّى فِيهَا رَكْعَتَيْنِ لَا يَقْرَأُ فِيهِمَا لِأَنَّ الصَّلَاةَ إِنَّمَا يُقْرَأُ فِيهَا فِي الْأَوَّلَتَيْنِ مِنْ كُلِّ رَكْعَةٍ- بِأُمِّ الْكِتَابِ وَ سُورَةٍ </w:t>
      </w:r>
      <w:r w:rsidR="0003161D" w:rsidRPr="0003161D">
        <w:rPr>
          <w:color w:val="008000"/>
          <w:sz w:val="28"/>
          <w:u w:val="single"/>
          <w:rtl/>
        </w:rPr>
        <w:t>وَ فِي الْأَخِيرَتَيْنِ لَا يُقْرَأُ فِيهِمَا إِنَّمَا هُوَ تَسْبِيحٌ وَ تَكْبِيرٌ وَ تَهْلِيلٌ وَ دُعَاءٌ لَيْسَ فِيهِمَا قِرَاءَةٌ وَ إِنْ أَدْرَكَ رَكْعَةً قَرَأَ فِيهَا خَلْفَ الْإِمَامِ فَإِذَا سَلَّمَ الْإِمَامُ قَامَ فَقَرَأَ بِأُمِّ الْكِتَابِ وَ سُورَةٍ ثُمَّ قَعَدَ فَتَشَهَّدَ ثُمَّ قَامَ فَصَلَّى رَكْعَتَيْنِ لَيْسَ فِيهِمَا قِرَاءَةٌ</w:t>
      </w:r>
      <w:r w:rsidR="0003161D">
        <w:rPr>
          <w:rFonts w:hint="cs"/>
          <w:sz w:val="28"/>
          <w:rtl/>
        </w:rPr>
        <w:t>»</w:t>
      </w:r>
      <w:r w:rsidR="0003161D">
        <w:rPr>
          <w:rStyle w:val="FootnoteReference"/>
          <w:sz w:val="28"/>
          <w:rtl/>
        </w:rPr>
        <w:footnoteReference w:id="2"/>
      </w:r>
      <w:r w:rsidR="0003161D" w:rsidRPr="0003161D">
        <w:rPr>
          <w:sz w:val="28"/>
          <w:rtl/>
        </w:rPr>
        <w:t>.</w:t>
      </w:r>
    </w:p>
    <w:p w14:paraId="4F58BAC0" w14:textId="77777777" w:rsidR="00BC6303" w:rsidRDefault="00BC6303" w:rsidP="00BC6303">
      <w:pPr>
        <w:jc w:val="both"/>
        <w:rPr>
          <w:sz w:val="28"/>
          <w:rtl/>
        </w:rPr>
      </w:pPr>
      <w:r>
        <w:rPr>
          <w:rFonts w:hint="cs"/>
          <w:sz w:val="28"/>
          <w:rtl/>
        </w:rPr>
        <w:t xml:space="preserve">عرض ما این بود: استظهار نهی داشتن قرائت در رکعت سوم و چهارم مطلقا که نتیجه اش اثبات افضلیت تسبیحات باشد، مشکل است؛ زیرا این روایت مربوط به مأمومی است که در رکعت سوم اقتدا کرده است. برخی از عامه قائل بودند که در رکعت سوم اگر مأموم اقتداء کند، همان رکعت سومش می شود و رکعت چهارم امام نیز رکعت چهارم مأموم می شود و بعد از سلام امام، مأموم رکعت اول و دوم را می خواند که طبعا حمد و سورۀ می خواند. در برخی از دیگر روایات نیز این مطلب آمده و از عامه نقل شده است. به عنوان مثال در موثقه طلحۀ بن زید چنین آمده است: </w:t>
      </w:r>
    </w:p>
    <w:p w14:paraId="1A01356A" w14:textId="350FECC0" w:rsidR="00BC6303" w:rsidRPr="0059423B" w:rsidRDefault="00BC6303" w:rsidP="0059423B">
      <w:pPr>
        <w:pStyle w:val="ListParagraph"/>
        <w:jc w:val="both"/>
        <w:rPr>
          <w:sz w:val="28"/>
          <w:rtl/>
        </w:rPr>
      </w:pPr>
      <w:r w:rsidRPr="0059423B">
        <w:rPr>
          <w:rFonts w:hint="cs"/>
          <w:sz w:val="28"/>
          <w:rtl/>
        </w:rPr>
        <w:t>«</w:t>
      </w:r>
      <w:r w:rsidR="0059423B" w:rsidRPr="0059423B">
        <w:rPr>
          <w:sz w:val="28"/>
          <w:rtl/>
        </w:rPr>
        <w:t xml:space="preserve"> أَحْمَدُ بْنُ مُحَمَّدِ بْنِ عِيسَى عَنْ مُحَمَّدِ بْنِ يَحْيَى عَنْ طَلْحَةَ بْنِ زَيْدٍ عَنْ أَبِي جَعْفَرٍ عَنْ أَبِيهِ</w:t>
      </w:r>
      <w:r w:rsidR="0059423B" w:rsidRPr="0059423B">
        <w:rPr>
          <w:color w:val="008000"/>
          <w:sz w:val="28"/>
          <w:rtl/>
        </w:rPr>
        <w:t>- عَنْ عَلِيٍّ ع قَالَ: يَجْعَلُ الرَّجُلُ مَا أَدْرَك‏</w:t>
      </w:r>
      <w:r w:rsidR="0059423B" w:rsidRPr="0059423B">
        <w:rPr>
          <w:color w:val="008000"/>
          <w:sz w:val="28"/>
        </w:rPr>
        <w:t xml:space="preserve"> </w:t>
      </w:r>
      <w:r w:rsidR="0059423B" w:rsidRPr="0059423B">
        <w:rPr>
          <w:color w:val="008000"/>
          <w:sz w:val="28"/>
          <w:rtl/>
        </w:rPr>
        <w:t>مَعَ الْإِمَامِ أَوَّلَ صَلَاتِهِ قَالَ جَعْفَرٌ وَ لَيْسَ نَقُولُ كَمَا يَقُولُ الْحَمْقَى‏</w:t>
      </w:r>
      <w:r w:rsidR="0059423B" w:rsidRPr="0059423B">
        <w:rPr>
          <w:rFonts w:hint="cs"/>
          <w:sz w:val="28"/>
          <w:rtl/>
        </w:rPr>
        <w:t>»</w:t>
      </w:r>
      <w:r w:rsidR="0059423B">
        <w:rPr>
          <w:rStyle w:val="FootnoteReference"/>
          <w:sz w:val="28"/>
          <w:rtl/>
        </w:rPr>
        <w:footnoteReference w:id="3"/>
      </w:r>
    </w:p>
    <w:p w14:paraId="3B6AD8EF" w14:textId="5C00B4C7" w:rsidR="00BC6303" w:rsidRDefault="00BC6303" w:rsidP="00BC6303">
      <w:pPr>
        <w:jc w:val="both"/>
        <w:rPr>
          <w:sz w:val="28"/>
          <w:rtl/>
        </w:rPr>
      </w:pPr>
      <w:r>
        <w:rPr>
          <w:rFonts w:hint="cs"/>
          <w:sz w:val="28"/>
          <w:rtl/>
        </w:rPr>
        <w:t>می فرماید: اینکه بعد از نماز امام، مأموم رکعت اول و دوم را بخواند، حمق</w:t>
      </w:r>
      <w:r w:rsidR="0059423B">
        <w:rPr>
          <w:rFonts w:hint="cs"/>
          <w:sz w:val="28"/>
          <w:rtl/>
        </w:rPr>
        <w:t>ی</w:t>
      </w:r>
      <w:r>
        <w:rPr>
          <w:rFonts w:hint="cs"/>
          <w:sz w:val="28"/>
          <w:rtl/>
        </w:rPr>
        <w:t xml:space="preserve"> می گویند و ما نمی گوییم. این روایت ظهور در حتی افضلیت تسبیحات در رکعت سوم و چهارم ندارد، صرفا می گوید در جایی که دیر اقتداء به امام کرده اید قرائت نخوانید و فکر نکنید که این رکعت سوم و چهارم از نظر شارع، رکعت اول ودوم نماز است. در مرسله احمد بن نضر از امام باقر علیه السلام چنین نقل می کند: </w:t>
      </w:r>
    </w:p>
    <w:p w14:paraId="0D110FDC" w14:textId="42D6A54E" w:rsidR="00BC6303" w:rsidRPr="0059423B" w:rsidRDefault="0059423B" w:rsidP="0059423B">
      <w:pPr>
        <w:pStyle w:val="ListParagraph"/>
        <w:jc w:val="both"/>
        <w:rPr>
          <w:sz w:val="28"/>
          <w:rtl/>
        </w:rPr>
      </w:pPr>
      <w:r w:rsidRPr="0059423B">
        <w:rPr>
          <w:rFonts w:hint="cs"/>
          <w:sz w:val="28"/>
          <w:rtl/>
        </w:rPr>
        <w:t>«</w:t>
      </w:r>
      <w:r w:rsidRPr="0059423B">
        <w:rPr>
          <w:sz w:val="28"/>
          <w:rtl/>
        </w:rPr>
        <w:t xml:space="preserve"> </w:t>
      </w:r>
      <w:r w:rsidRPr="0059423B">
        <w:rPr>
          <w:color w:val="008000"/>
          <w:sz w:val="28"/>
          <w:rtl/>
        </w:rPr>
        <w:t>وَ قَالَ أَبُو جَعْفَرٍ ع لِرَجُلٍ أَيَّ شَيْ‏ءٍ يَقُولُ هَؤُلَاءِ فِي الرَّجُلِ إِذَا فَاتَتْهُ مَعَ الْإِمَامِ الرَّكْعَتَانِ قُلْتُ يَقُولُونَ يَقْرَأُ فِي الرَّكْعَتَيْنِ بِالْحَمْدِ وَ سُورَةٍ فَقَالَ هَذَا يُقَلِّبُ صَلَاتَهُ فَيَجْعَلُ أَوَّلَهَا آخِرَهَا قُلْتُ فَكَيْفَ يَصْنَعُ قَالَ يَقْرَأُ فَاتِحَةَ الْكِتَابِ فِي كُلِّ رَكْعَةٍ</w:t>
      </w:r>
      <w:r w:rsidRPr="0059423B">
        <w:rPr>
          <w:rFonts w:hint="cs"/>
          <w:sz w:val="28"/>
          <w:rtl/>
        </w:rPr>
        <w:t>»</w:t>
      </w:r>
      <w:r>
        <w:rPr>
          <w:rStyle w:val="FootnoteReference"/>
          <w:sz w:val="28"/>
          <w:rtl/>
        </w:rPr>
        <w:footnoteReference w:id="4"/>
      </w:r>
    </w:p>
    <w:p w14:paraId="629A25E3" w14:textId="77777777" w:rsidR="00BC6303" w:rsidRDefault="00BC6303" w:rsidP="00BC6303">
      <w:pPr>
        <w:jc w:val="both"/>
        <w:rPr>
          <w:sz w:val="28"/>
          <w:rtl/>
        </w:rPr>
      </w:pPr>
      <w:r>
        <w:rPr>
          <w:rFonts w:hint="cs"/>
          <w:sz w:val="28"/>
          <w:rtl/>
        </w:rPr>
        <w:lastRenderedPageBreak/>
        <w:t>این روایت همانطور که شیخ طوسی نیز آورده است، نوعی تقیه از عامه بوده است، رکعت اول و دوم را فاتحۀ می خوانده است؛ زیرا رکعت اول و دوم بود، رکعت سوم و چهارم را نیز فاتحۀ می خوانده اند؛ زیرا عامه واجب می دانستند و رکعت اول و دوم به حساب می آوردند.</w:t>
      </w:r>
    </w:p>
    <w:p w14:paraId="4EAC73CB" w14:textId="61BD8AD9" w:rsidR="00BC6303" w:rsidRDefault="00BC6303" w:rsidP="00BC6303">
      <w:pPr>
        <w:jc w:val="both"/>
        <w:rPr>
          <w:sz w:val="28"/>
          <w:rtl/>
        </w:rPr>
      </w:pPr>
      <w:r>
        <w:rPr>
          <w:rFonts w:hint="cs"/>
          <w:sz w:val="28"/>
          <w:rtl/>
        </w:rPr>
        <w:t xml:space="preserve">پس روایت مذکور هیچ دلالتی بر افضلیت تسبیحات در رکعتین أخیرتین ندارد و اگر هم گفته اند قرائت را ترک کنید یعنی فکر نکنید که رکعت اول و دوم است. </w:t>
      </w:r>
    </w:p>
    <w:p w14:paraId="3F84894A" w14:textId="5CD1DA82" w:rsidR="0059423B" w:rsidRDefault="0059423B" w:rsidP="0059423B">
      <w:pPr>
        <w:pStyle w:val="Heading3"/>
        <w:rPr>
          <w:rFonts w:cs="B Badr"/>
          <w:rtl/>
        </w:rPr>
      </w:pPr>
      <w:bookmarkStart w:id="25" w:name="_Toc125818192"/>
      <w:r>
        <w:rPr>
          <w:rFonts w:hint="cs"/>
          <w:rtl/>
        </w:rPr>
        <w:t>ب: صحیحه زرارۀ</w:t>
      </w:r>
      <w:bookmarkEnd w:id="25"/>
    </w:p>
    <w:p w14:paraId="48E31607" w14:textId="77777777" w:rsidR="00BC6303" w:rsidRDefault="00BC6303" w:rsidP="00BC6303">
      <w:pPr>
        <w:jc w:val="both"/>
        <w:rPr>
          <w:sz w:val="28"/>
          <w:rtl/>
        </w:rPr>
      </w:pPr>
      <w:r>
        <w:rPr>
          <w:rFonts w:hint="cs"/>
          <w:sz w:val="28"/>
          <w:rtl/>
        </w:rPr>
        <w:t xml:space="preserve">روایت دوم صحیحه زراره است: </w:t>
      </w:r>
    </w:p>
    <w:p w14:paraId="4AD0D7DE" w14:textId="271621D0" w:rsidR="00BC6303" w:rsidRPr="00E62A72" w:rsidRDefault="00E62A72" w:rsidP="00E62A72">
      <w:pPr>
        <w:pStyle w:val="ListParagraph"/>
        <w:jc w:val="both"/>
        <w:rPr>
          <w:sz w:val="28"/>
          <w:rtl/>
        </w:rPr>
      </w:pPr>
      <w:r w:rsidRPr="00D61F59">
        <w:rPr>
          <w:rFonts w:hint="cs"/>
          <w:sz w:val="28"/>
          <w:rtl/>
        </w:rPr>
        <w:t>«</w:t>
      </w:r>
      <w:r w:rsidRPr="00D61F59">
        <w:rPr>
          <w:rtl/>
        </w:rPr>
        <w:t xml:space="preserve"> </w:t>
      </w:r>
      <w:r w:rsidRPr="00D61F59">
        <w:rPr>
          <w:sz w:val="28"/>
          <w:rtl/>
        </w:rPr>
        <w:t xml:space="preserve">وَ فِي رِوَايَةِ زُرَارَةَ عَنْ </w:t>
      </w:r>
      <w:r w:rsidRPr="00D61F59">
        <w:rPr>
          <w:color w:val="008000"/>
          <w:sz w:val="28"/>
          <w:rtl/>
        </w:rPr>
        <w:t>أَبِي جَعْفَرٍ ع قَالَ: وَ إِنْ كُنْتَ خَلْفَ إِمَامٍ فَلَا تَقْرَأَنَّ شَيْئاً فِي الْأَوَّلَتَيْنِ وَ أَنْصِتْ لِقِرَاءَتِهِ وَ لَا تَقْرَأَنَّ شَيْئاً فِي الْأَخِيرَتَيْنِ فَإِنَّ اللَّهَ عَزَّ وَ جَلَّ يَقُولُ لِلْمُؤْمِنِينَ- وَ إِذا قُرِئَ الْقُرْآنُ يَعْنِي فِي الْفَرِيضَةِ خَلْفَ الْإِمَامِ فَاسْتَمِعُوا لَهُ وَ أَنْصِتُوا لَعَلَّكُمْ تُرْحَمُونَ فَالْأَخِيرَتَانِ تَبَعاً لِلْأَوَّلَتَيْن</w:t>
      </w:r>
      <w:r w:rsidRPr="00D61F59">
        <w:rPr>
          <w:sz w:val="28"/>
          <w:rtl/>
        </w:rPr>
        <w:t>‏</w:t>
      </w:r>
      <w:r w:rsidRPr="00D61F59">
        <w:rPr>
          <w:rFonts w:hint="cs"/>
          <w:sz w:val="28"/>
          <w:rtl/>
        </w:rPr>
        <w:t>»</w:t>
      </w:r>
      <w:r>
        <w:rPr>
          <w:rStyle w:val="FootnoteReference"/>
          <w:sz w:val="28"/>
          <w:rtl/>
        </w:rPr>
        <w:footnoteReference w:id="5"/>
      </w:r>
    </w:p>
    <w:p w14:paraId="255EE014" w14:textId="3C98158B" w:rsidR="00E62A72" w:rsidRDefault="00E62A72" w:rsidP="00E62A72">
      <w:pPr>
        <w:pStyle w:val="Heading4"/>
        <w:rPr>
          <w:rtl/>
        </w:rPr>
      </w:pPr>
      <w:r>
        <w:rPr>
          <w:rFonts w:hint="cs"/>
          <w:rtl/>
        </w:rPr>
        <w:t xml:space="preserve">بررسی توجیه محقق حائری رحمه الله </w:t>
      </w:r>
    </w:p>
    <w:p w14:paraId="2CABEFA7" w14:textId="171BECFA" w:rsidR="00BC6303" w:rsidRDefault="00BC6303" w:rsidP="00BC6303">
      <w:pPr>
        <w:jc w:val="both"/>
        <w:rPr>
          <w:sz w:val="28"/>
          <w:rtl/>
        </w:rPr>
      </w:pPr>
      <w:r>
        <w:rPr>
          <w:rFonts w:hint="cs"/>
          <w:sz w:val="28"/>
          <w:rtl/>
        </w:rPr>
        <w:t xml:space="preserve">محقق حائری رحمه الله طبق آنچه در تقریرات مرحوم آشتیانی آمده است، فرموده اند: توجیهی که در روایت قبلی بود در این روایت نیز مطرح می کنیم که احتمال دارد نهی امام علیه السلام از قرائت ناظر به مأمومی باشد که در رکعت سوم اقتداء می کند. سپس ایشان روایت احمد بن نضر را نیز شاهد می گیرند. در ادامه می فرماید: </w:t>
      </w:r>
    </w:p>
    <w:p w14:paraId="5B15B215" w14:textId="77777777" w:rsidR="00BC6303" w:rsidRDefault="00BC6303" w:rsidP="00BC6303">
      <w:pPr>
        <w:jc w:val="both"/>
        <w:rPr>
          <w:sz w:val="28"/>
          <w:rtl/>
        </w:rPr>
      </w:pPr>
      <w:r>
        <w:rPr>
          <w:rFonts w:hint="cs"/>
          <w:sz w:val="28"/>
          <w:rtl/>
        </w:rPr>
        <w:t xml:space="preserve">گفته نشود که این روایت تعبیر «إن کنت اماما أو وحدک» دارد، به بیان اینکه «وحدک» می تواند منطبق بر منفرد بعد از نماز جماعت شود که رکعت سوم و چهارم او باقی مانده است، ولی روایت راجع به امام نیز همین را گفته است. نسبت به امام نیز گفته است که رکعت سوم و چهارم قرائت نخوانید. </w:t>
      </w:r>
    </w:p>
    <w:p w14:paraId="6A5DB65A" w14:textId="317F52DC" w:rsidR="00BC6303" w:rsidRDefault="00BC6303" w:rsidP="00BC6303">
      <w:pPr>
        <w:jc w:val="both"/>
        <w:rPr>
          <w:sz w:val="28"/>
          <w:rtl/>
        </w:rPr>
      </w:pPr>
      <w:r>
        <w:rPr>
          <w:rFonts w:hint="cs"/>
          <w:sz w:val="28"/>
          <w:rtl/>
        </w:rPr>
        <w:t xml:space="preserve">جواب این است که شاید نهی بدین جهت باشد که می خواهد از ذهن شیعه کلام عامه به صورت کلی بیرون رود. باید در ذهن شیعه اینطور شکل بگیرد که رکعت سوم و چهارم فقط تسبیحات بگویند تا نظر عامه ابطال شود. لذا می فرماید در این روایت، حکم مأموم را بیان نکرده است، صرفا بیانگر حکم امام و منفرد بوده است؛ بدین جهت است که بگوید بین امام و شخصی که رکعت سوم و چهارم خود را بعد از امام می خواند، فرقی نیست. رکعت سوم و چهارم قرائت حمد و سورۀ ندارد، نه اینکه قرائت حمد در رکعت سوم و چهارم مرجوح باشد، بلکه در صدد ابطال مذهب عامه است. امام علیه السلام می خواستند که شیعه عادت کند که در رکعت سوم و چهارم تسبیحات بگویند و فکر منحرف در ذهن آن ها رسوخ نکند که وقتی رکعت سوم و چهارم را بعد از امام می خوانند، حمد بخوانند. </w:t>
      </w:r>
    </w:p>
    <w:p w14:paraId="7C9A81D5" w14:textId="22E1C10A" w:rsidR="00E62A72" w:rsidRDefault="00E62A72" w:rsidP="00E62A72">
      <w:pPr>
        <w:pStyle w:val="Heading4"/>
        <w:rPr>
          <w:rFonts w:cs="B Badr"/>
          <w:szCs w:val="28"/>
          <w:rtl/>
        </w:rPr>
      </w:pPr>
      <w:r>
        <w:rPr>
          <w:rFonts w:hint="cs"/>
          <w:rtl/>
        </w:rPr>
        <w:t xml:space="preserve">عرفی نبودن جمع محقق حائری </w:t>
      </w:r>
    </w:p>
    <w:p w14:paraId="28299C06" w14:textId="77777777" w:rsidR="00BC6303" w:rsidRDefault="00BC6303" w:rsidP="00BC6303">
      <w:pPr>
        <w:jc w:val="both"/>
        <w:rPr>
          <w:sz w:val="28"/>
          <w:rtl/>
        </w:rPr>
      </w:pPr>
      <w:r>
        <w:rPr>
          <w:rFonts w:hint="cs"/>
          <w:sz w:val="28"/>
          <w:rtl/>
        </w:rPr>
        <w:t xml:space="preserve">به نظر می رسد این بیان و اینطور جمع کردن بین روایات عرفی نیست. ایشان از کجای روایت استفاده کرده است که روایت مربوط به مأموم در رکعت سوم امام است؟ در خود روایت چنین مطلبی نیامده است. </w:t>
      </w:r>
    </w:p>
    <w:p w14:paraId="5F535949" w14:textId="49B7555A" w:rsidR="00BC6303" w:rsidRDefault="00BC6303" w:rsidP="00BC6303">
      <w:pPr>
        <w:jc w:val="both"/>
        <w:rPr>
          <w:sz w:val="28"/>
          <w:rtl/>
        </w:rPr>
      </w:pPr>
      <w:r>
        <w:rPr>
          <w:rFonts w:hint="cs"/>
          <w:sz w:val="28"/>
          <w:rtl/>
        </w:rPr>
        <w:t xml:space="preserve">دلیل اینکه ایشان این روایت را حمل بر این کرد که مأموم در رکعت سوم و چهارم بعد از نماز جماعت باید مواظب باشد که کار عامه را نکند، این است که ایشان می فرمایند: نمی توان روایت را از تعارض با علی بن حنظلۀ جدا کرد، مگر اینکه این توجیه بیان شود؛ زیرا روایت علی بن حنظلۀ می گفت که والله تسبیحات و قرائت مساوی هستند. اینکه نفی توهم وجوب قرائت شود با نون تأکید سازگاری ندارد و با ادامه سوال راوی نیز سازگاری ندارد که می پرسد: «فما تقول فیهما؟» راوی نهی فهمیده است که اینچنین سوالی می پرسد، اینطور نیست که صرفا ارشاد به عدم وجوب قرائت فهمیده باشد. بنابراین تنها توجیه این است که روایت در مقام بیان ابطال نظر عامه است. </w:t>
      </w:r>
    </w:p>
    <w:p w14:paraId="660925CA" w14:textId="77777777" w:rsidR="00E62A72" w:rsidRDefault="00BC6303" w:rsidP="00BC6303">
      <w:pPr>
        <w:jc w:val="both"/>
        <w:rPr>
          <w:sz w:val="28"/>
          <w:rtl/>
        </w:rPr>
      </w:pPr>
      <w:r>
        <w:rPr>
          <w:rFonts w:hint="cs"/>
          <w:sz w:val="28"/>
          <w:rtl/>
        </w:rPr>
        <w:t>به نظر ما انصافا این فرمایش صحیح نیست؛ زیرا</w:t>
      </w:r>
      <w:r w:rsidR="00E62A72">
        <w:rPr>
          <w:rFonts w:hint="cs"/>
          <w:sz w:val="28"/>
          <w:rtl/>
        </w:rPr>
        <w:t>:</w:t>
      </w:r>
    </w:p>
    <w:p w14:paraId="1B952DD2" w14:textId="37D17781" w:rsidR="00BC6303" w:rsidRPr="00E62A72" w:rsidRDefault="00BC6303">
      <w:pPr>
        <w:pStyle w:val="ListParagraph"/>
        <w:numPr>
          <w:ilvl w:val="0"/>
          <w:numId w:val="6"/>
        </w:numPr>
        <w:jc w:val="both"/>
        <w:rPr>
          <w:sz w:val="28"/>
          <w:rtl/>
        </w:rPr>
      </w:pPr>
      <w:r w:rsidRPr="00E62A72">
        <w:rPr>
          <w:rFonts w:hint="cs"/>
          <w:sz w:val="28"/>
          <w:rtl/>
        </w:rPr>
        <w:t xml:space="preserve">«لاتقرأن» با نون تأکید در نسخه سرائر نیست. </w:t>
      </w:r>
    </w:p>
    <w:p w14:paraId="22613C2D" w14:textId="77777777" w:rsidR="00E62A72" w:rsidRDefault="00BC6303">
      <w:pPr>
        <w:pStyle w:val="ListParagraph"/>
        <w:numPr>
          <w:ilvl w:val="0"/>
          <w:numId w:val="6"/>
        </w:numPr>
        <w:jc w:val="both"/>
        <w:rPr>
          <w:sz w:val="28"/>
        </w:rPr>
      </w:pPr>
      <w:r w:rsidRPr="00E62A72">
        <w:rPr>
          <w:rFonts w:hint="cs"/>
          <w:sz w:val="28"/>
          <w:rtl/>
        </w:rPr>
        <w:t xml:space="preserve"> «لاتقرأن» در مقام بیان تأکید استحباب تسبیحات است؛ زیرا عامه ترک کرده اند و ترک این مستحب عادت شده است. امام می فرمایند این مستحب را ترک نکنید. </w:t>
      </w:r>
    </w:p>
    <w:p w14:paraId="450BA522" w14:textId="17152CB8" w:rsidR="00BC6303" w:rsidRPr="00E62A72" w:rsidRDefault="00BC6303">
      <w:pPr>
        <w:pStyle w:val="ListParagraph"/>
        <w:numPr>
          <w:ilvl w:val="0"/>
          <w:numId w:val="6"/>
        </w:numPr>
        <w:jc w:val="both"/>
        <w:rPr>
          <w:sz w:val="28"/>
          <w:rtl/>
        </w:rPr>
      </w:pPr>
      <w:r w:rsidRPr="00E62A72">
        <w:rPr>
          <w:rFonts w:hint="cs"/>
          <w:sz w:val="28"/>
          <w:rtl/>
        </w:rPr>
        <w:t xml:space="preserve">اینکه محقق حائری می فرماید «فما تقول فیهما» دلیل بر نهی است تمام نیست؛ زیرا ما می گوییم: </w:t>
      </w:r>
    </w:p>
    <w:p w14:paraId="6ACAED01" w14:textId="6D2C7575" w:rsidR="00BC6303" w:rsidRDefault="00E62A72" w:rsidP="00E62A72">
      <w:pPr>
        <w:pStyle w:val="ListParagraph"/>
        <w:spacing w:line="240" w:lineRule="auto"/>
        <w:jc w:val="both"/>
        <w:rPr>
          <w:rFonts w:cs="B Badr"/>
          <w:sz w:val="28"/>
        </w:rPr>
      </w:pPr>
      <w:r>
        <w:rPr>
          <w:rFonts w:cs="B Badr" w:hint="cs"/>
          <w:sz w:val="28"/>
          <w:rtl/>
        </w:rPr>
        <w:t xml:space="preserve">اولا: </w:t>
      </w:r>
      <w:r w:rsidR="00BC6303">
        <w:rPr>
          <w:rFonts w:cs="B Badr" w:hint="cs"/>
          <w:sz w:val="28"/>
          <w:rtl/>
        </w:rPr>
        <w:t xml:space="preserve">نهی کراهتی است. </w:t>
      </w:r>
    </w:p>
    <w:p w14:paraId="05F32F89" w14:textId="56C71DA3" w:rsidR="00BC6303" w:rsidRPr="001D4644" w:rsidRDefault="00E62A72" w:rsidP="00E62A72">
      <w:pPr>
        <w:pStyle w:val="ListParagraph"/>
        <w:spacing w:line="240" w:lineRule="auto"/>
        <w:jc w:val="both"/>
        <w:rPr>
          <w:rFonts w:cs="B Badr"/>
          <w:sz w:val="28"/>
          <w:rtl/>
        </w:rPr>
      </w:pPr>
      <w:r>
        <w:rPr>
          <w:rFonts w:cs="B Badr" w:hint="cs"/>
          <w:sz w:val="28"/>
          <w:rtl/>
        </w:rPr>
        <w:t xml:space="preserve">ثانیا: </w:t>
      </w:r>
      <w:r w:rsidR="00BC6303">
        <w:rPr>
          <w:rFonts w:cs="B Badr" w:hint="cs"/>
          <w:sz w:val="28"/>
          <w:rtl/>
        </w:rPr>
        <w:t xml:space="preserve">حتی اگر نفی توهم وجوب نیز باشد اشکالی ندارد که شخص بگوید «فما تقول فیهما» شخص می پرسد قرائت که واجب نیست، جایگزین قرائت چه چیزی باشد؟! </w:t>
      </w:r>
    </w:p>
    <w:p w14:paraId="5D734B19" w14:textId="77777777" w:rsidR="00BC6303" w:rsidRDefault="00BC6303" w:rsidP="00BC6303">
      <w:pPr>
        <w:jc w:val="both"/>
        <w:rPr>
          <w:sz w:val="28"/>
          <w:rtl/>
        </w:rPr>
      </w:pPr>
      <w:r>
        <w:rPr>
          <w:rFonts w:hint="cs"/>
          <w:sz w:val="28"/>
          <w:rtl/>
        </w:rPr>
        <w:t xml:space="preserve">به نظر ما این روایت به هر حال ظهور در نهی از قرائت از حمد و سورۀ در رکعت سوم و چهارم دارد، لکن اینکه محقق خویی می فرمودند که قابل حمل بر کراهت نیست، درست نیست؛ زیرا قابل حمل بر نهی کراهتی از باب افضلیت تسبیحات است که این فرد افضل مهجور در جامعه شده است. امام می فرمایند فرد افضل را به جا آوردی تا مهجور نشود. </w:t>
      </w:r>
    </w:p>
    <w:p w14:paraId="2B14DDFE" w14:textId="77777777" w:rsidR="00BC6303" w:rsidRDefault="00BC6303" w:rsidP="00BC6303">
      <w:pPr>
        <w:jc w:val="both"/>
        <w:rPr>
          <w:sz w:val="28"/>
          <w:rtl/>
        </w:rPr>
      </w:pPr>
      <w:r>
        <w:rPr>
          <w:rFonts w:hint="cs"/>
          <w:sz w:val="28"/>
          <w:rtl/>
        </w:rPr>
        <w:t xml:space="preserve">پس این روایت دوم به نظر ما دلیل بر افضلیت تسبیحات در رکعت سوم و چهارم است. </w:t>
      </w:r>
    </w:p>
    <w:p w14:paraId="5A951FEE" w14:textId="42EC9F19" w:rsidR="00BC6303" w:rsidRDefault="00E62A72" w:rsidP="00E62A72">
      <w:pPr>
        <w:pStyle w:val="Heading3"/>
        <w:rPr>
          <w:rtl/>
        </w:rPr>
      </w:pPr>
      <w:bookmarkStart w:id="26" w:name="_Toc125818193"/>
      <w:r>
        <w:rPr>
          <w:rFonts w:hint="cs"/>
          <w:rtl/>
        </w:rPr>
        <w:t>ج</w:t>
      </w:r>
      <w:r>
        <w:rPr>
          <w:rFonts w:cs="Cambria" w:hint="cs"/>
          <w:rtl/>
        </w:rPr>
        <w:t xml:space="preserve">: </w:t>
      </w:r>
      <w:r w:rsidR="00BC6303">
        <w:rPr>
          <w:rFonts w:hint="cs"/>
          <w:rtl/>
        </w:rPr>
        <w:t>صح</w:t>
      </w:r>
      <w:r>
        <w:rPr>
          <w:rFonts w:hint="cs"/>
          <w:rtl/>
        </w:rPr>
        <w:t>یح</w:t>
      </w:r>
      <w:r w:rsidR="00BC6303">
        <w:rPr>
          <w:rFonts w:hint="cs"/>
          <w:rtl/>
        </w:rPr>
        <w:t>ه محمد بن قیس</w:t>
      </w:r>
      <w:bookmarkEnd w:id="26"/>
    </w:p>
    <w:p w14:paraId="25F6D251" w14:textId="35094E35" w:rsidR="00BC6303" w:rsidRDefault="00E62A72" w:rsidP="00BC6303">
      <w:pPr>
        <w:jc w:val="both"/>
        <w:rPr>
          <w:sz w:val="28"/>
          <w:rtl/>
        </w:rPr>
      </w:pPr>
      <w:r>
        <w:rPr>
          <w:rFonts w:hint="cs"/>
          <w:sz w:val="28"/>
          <w:rtl/>
        </w:rPr>
        <w:t xml:space="preserve">روایت دیگر روایت محمد بن قیس است: </w:t>
      </w:r>
    </w:p>
    <w:p w14:paraId="08EF33A3" w14:textId="09260776" w:rsidR="00BC6303" w:rsidRPr="00E62A72" w:rsidRDefault="00BC6303" w:rsidP="00E62A72">
      <w:pPr>
        <w:pStyle w:val="ListParagraph"/>
        <w:jc w:val="both"/>
        <w:rPr>
          <w:sz w:val="28"/>
          <w:rtl/>
        </w:rPr>
      </w:pPr>
      <w:r w:rsidRPr="00E62A72">
        <w:rPr>
          <w:rFonts w:hint="cs"/>
          <w:sz w:val="28"/>
          <w:rtl/>
        </w:rPr>
        <w:t>«</w:t>
      </w:r>
      <w:r w:rsidR="00E62A72" w:rsidRPr="00E62A72">
        <w:rPr>
          <w:sz w:val="28"/>
          <w:rtl/>
        </w:rPr>
        <w:t xml:space="preserve"> مُحَمَّدُ بْنُ أَحْمَدَ بْنِ يَحْيَى عَنْ مُحَمَّدِ بْنِ عِيسَى عَنْ يُوسُفَ بْنِ عَقِيلٍ عَنْ مُحَمَّدِ بْنِ قَيْسٍ عَنْ أَبِي جَعْفَرٍ ع قَالَ: </w:t>
      </w:r>
      <w:r w:rsidR="00E62A72" w:rsidRPr="00E62A72">
        <w:rPr>
          <w:color w:val="008000"/>
          <w:sz w:val="28"/>
          <w:rtl/>
        </w:rPr>
        <w:t>كَانَ أَمِيرُ الْمُؤْمِنِينَ ع إِذَا صَلَّى يَقْرَأُ فِي الْأَوَّلَتَيْنِ مِنْ صَلَاتِهِ الظُّهْرِ سِرّاً وَ يُسَبِّحُ فِي الْأَخِيرَتَيْنِ مِنْ صَلَاتِهِ الظُّهْرِ عَلَى نَحْوٍ مِنْ صَلَاتِهِ الْعِشَاءِ وَ كَانَ يَقْرَأُ فِي الْأَوَّلَتَيْنِ مِنْ صَلَاةِ الْعَصْرِ سِرّاً وَ يُسَبِّحُ فِي الْأَخِيرَتَيْنِ عَلَى نَحْوٍ مِنْ صَلَاةِ الْعِشَاءِ وَ كَانَ يَقُولُ أَوَّلُ صَلَاةِ أَحَدِكُمُ الرُّكُوعُ</w:t>
      </w:r>
      <w:r w:rsidR="00E62A72" w:rsidRPr="00E62A72">
        <w:rPr>
          <w:rFonts w:hint="cs"/>
          <w:sz w:val="28"/>
          <w:rtl/>
        </w:rPr>
        <w:t>»</w:t>
      </w:r>
      <w:r w:rsidR="00E62A72">
        <w:rPr>
          <w:rStyle w:val="FootnoteReference"/>
          <w:sz w:val="28"/>
          <w:rtl/>
        </w:rPr>
        <w:footnoteReference w:id="6"/>
      </w:r>
    </w:p>
    <w:p w14:paraId="554F2976" w14:textId="77777777" w:rsidR="00E62A72" w:rsidRDefault="00BC6303" w:rsidP="00BC6303">
      <w:pPr>
        <w:jc w:val="both"/>
        <w:rPr>
          <w:sz w:val="28"/>
          <w:rtl/>
        </w:rPr>
      </w:pPr>
      <w:r>
        <w:rPr>
          <w:rFonts w:hint="cs"/>
          <w:sz w:val="28"/>
          <w:rtl/>
        </w:rPr>
        <w:t xml:space="preserve">محقق سیستانی فرموده اند قدر متیقن این بود که امیرالمومنین علیه السلام در نماز جماعت تسبیحات می گفتند، معلوم می شود که افضل حتی برای امام جماعت تسبیحات است. </w:t>
      </w:r>
    </w:p>
    <w:p w14:paraId="5B9CAF42" w14:textId="07AB6505" w:rsidR="00BC6303" w:rsidRDefault="00BC6303" w:rsidP="00BC6303">
      <w:pPr>
        <w:jc w:val="both"/>
        <w:rPr>
          <w:sz w:val="28"/>
          <w:rtl/>
        </w:rPr>
      </w:pPr>
      <w:r>
        <w:rPr>
          <w:rFonts w:hint="cs"/>
          <w:sz w:val="28"/>
          <w:rtl/>
        </w:rPr>
        <w:t xml:space="preserve">به نظر ما این استدلال تمام نیست؛ زیرا شاید امیرالمومنین علیه السلام عدل مساوی نبوده است و داعی آن ها از انتخاب این عدل و داهی آن ها از بیان فعل امیرالمومنین ابطال مکتب عامه بود که واجب می دانستند. دلیل نمی شود که به عنوان اولی تسبیحات اربعه مستحب باشد. امیرالمومنین علیه السلام این کار را کردند چون عدل مساوی بود، یا داعی ابطال این فکر غلط را داشتند که قرائت حمد در رکعت سوم و چهارم واجب است. </w:t>
      </w:r>
    </w:p>
    <w:p w14:paraId="24FC55EA" w14:textId="77777777" w:rsidR="00BC6303" w:rsidRDefault="00BC6303" w:rsidP="00BC6303">
      <w:pPr>
        <w:jc w:val="both"/>
        <w:rPr>
          <w:sz w:val="28"/>
          <w:rtl/>
        </w:rPr>
      </w:pPr>
      <w:r w:rsidRPr="00E62A72">
        <w:rPr>
          <w:rFonts w:hint="cs"/>
          <w:b/>
          <w:bCs/>
          <w:sz w:val="28"/>
          <w:rtl/>
        </w:rPr>
        <w:t>سوال</w:t>
      </w:r>
      <w:r>
        <w:rPr>
          <w:rFonts w:hint="cs"/>
          <w:sz w:val="28"/>
          <w:rtl/>
        </w:rPr>
        <w:t xml:space="preserve">: چرا نسبت به نمازو ظهر این مسئله را مطرح می کنند؟ </w:t>
      </w:r>
    </w:p>
    <w:p w14:paraId="7F78AACD" w14:textId="77777777" w:rsidR="00BC6303" w:rsidRPr="001D4644" w:rsidRDefault="00BC6303" w:rsidP="00BC6303">
      <w:pPr>
        <w:jc w:val="both"/>
        <w:rPr>
          <w:sz w:val="28"/>
          <w:rtl/>
        </w:rPr>
      </w:pPr>
      <w:r w:rsidRPr="00E62A72">
        <w:rPr>
          <w:rFonts w:hint="cs"/>
          <w:b/>
          <w:bCs/>
          <w:sz w:val="28"/>
          <w:rtl/>
        </w:rPr>
        <w:t>جواب</w:t>
      </w:r>
      <w:r>
        <w:rPr>
          <w:rFonts w:hint="cs"/>
          <w:sz w:val="28"/>
          <w:rtl/>
        </w:rPr>
        <w:t xml:space="preserve">: چون نسبت به نماز ظهر و عصر به دلیل آهسته خواندن، مردم توجه نمی کردند و غالبا غفلت می کردند، امام باقر علیه السلام می خواهند بفرمایند نسبت به نماز مغرب و عشاء که شما قبول دارید حضرت امیر علیه السلام تسبیحات می خواندند، نسبت به نماز ظهر و عصر نیز تسبیحات می خوانده اند. </w:t>
      </w:r>
    </w:p>
    <w:p w14:paraId="533D6E89" w14:textId="77777777" w:rsidR="00BC6303" w:rsidRDefault="00BC6303" w:rsidP="00BC6303">
      <w:pPr>
        <w:jc w:val="both"/>
        <w:rPr>
          <w:sz w:val="28"/>
          <w:rtl/>
        </w:rPr>
      </w:pPr>
      <w:r>
        <w:rPr>
          <w:rFonts w:hint="cs"/>
          <w:sz w:val="28"/>
          <w:rtl/>
        </w:rPr>
        <w:t xml:space="preserve">اینکه بگوییم اساسا روایت در مقام بیان این نیست که همیشه حضرت تسبیحات می گفته اند، هر کجا تسبیحات در رکعت سوم و چهارم ظهر و عصر می گفته اند، مثل تسبیحات مغرب و عشاء بود و اگر نمی گفت که دیگر بحثی نیست، این احتمال خلاف ظاهر است. ظاهر این روایت این است که می خواهد دأب امیرالمومنین علیه السلام را بیان کند که تسبیحات اربعه بوده است. بنابراین این روایت سوم نیز دلیل بر استحباب تسبیحات در رکعتین أخیرتین نیست. </w:t>
      </w:r>
    </w:p>
    <w:p w14:paraId="02B2F538" w14:textId="67229302" w:rsidR="00E62A72" w:rsidRDefault="00E62A72" w:rsidP="004C3B21">
      <w:pPr>
        <w:pStyle w:val="Heading3"/>
        <w:rPr>
          <w:rtl/>
        </w:rPr>
      </w:pPr>
      <w:bookmarkStart w:id="27" w:name="_Toc125818194"/>
      <w:r>
        <w:rPr>
          <w:rFonts w:hint="cs"/>
          <w:rtl/>
        </w:rPr>
        <w:t>د: روایت محمد بن عمران</w:t>
      </w:r>
      <w:bookmarkEnd w:id="27"/>
      <w:r>
        <w:rPr>
          <w:rFonts w:hint="cs"/>
          <w:rtl/>
        </w:rPr>
        <w:t xml:space="preserve"> </w:t>
      </w:r>
    </w:p>
    <w:p w14:paraId="76C6658B" w14:textId="58F679FE" w:rsidR="00BC6303" w:rsidRDefault="00BC6303" w:rsidP="00BC6303">
      <w:pPr>
        <w:jc w:val="both"/>
        <w:rPr>
          <w:sz w:val="28"/>
          <w:rtl/>
        </w:rPr>
      </w:pPr>
      <w:r>
        <w:rPr>
          <w:rFonts w:hint="cs"/>
          <w:sz w:val="28"/>
          <w:rtl/>
        </w:rPr>
        <w:t xml:space="preserve">روایت چهارم، روایت محمد بن عمران است: </w:t>
      </w:r>
    </w:p>
    <w:p w14:paraId="3432754A" w14:textId="12269B9A" w:rsidR="00BC6303" w:rsidRPr="000E0D96" w:rsidRDefault="00BC6303" w:rsidP="00BC6303">
      <w:pPr>
        <w:pStyle w:val="ListParagraph"/>
        <w:jc w:val="both"/>
        <w:rPr>
          <w:rFonts w:cs="B Badr"/>
          <w:sz w:val="28"/>
        </w:rPr>
      </w:pPr>
      <w:r w:rsidRPr="000E0D96">
        <w:rPr>
          <w:rFonts w:cs="B Badr" w:hint="cs"/>
          <w:sz w:val="28"/>
          <w:rtl/>
        </w:rPr>
        <w:t>«</w:t>
      </w:r>
      <w:r w:rsidRPr="000E0D96">
        <w:rPr>
          <w:rFonts w:cs="B Badr"/>
          <w:sz w:val="28"/>
          <w:rtl/>
        </w:rPr>
        <w:t xml:space="preserve">وَ سَأَلَ مُحَمَّدُ بْنُ عِمْرَانَ أَبَا عَبْدِ اللَّهِ ع فَقَالَ: </w:t>
      </w:r>
      <w:r w:rsidRPr="00405C95">
        <w:rPr>
          <w:rFonts w:cs="B Badr"/>
          <w:color w:val="008000"/>
          <w:sz w:val="28"/>
          <w:rtl/>
        </w:rPr>
        <w:t xml:space="preserve">لِأَيِّ عِلَّةٍ يُجْهَرُ فِي صَلَاةِ الْجُمُعَةِ وَ صَلَاةِ الْمَغْرِبِ وَ صَلَاةِ الْعِشَاءِ الْآخِرَةِ وَ صَلَاةِ الْغَدَاةِ وَ سَائِرُ الصَّلَوَاتِ الظُّهْرُ وَ الْعَصْرُ لَا يُجْهَرُ فِيهِمَا وَ </w:t>
      </w:r>
      <w:r w:rsidRPr="00405C95">
        <w:rPr>
          <w:rFonts w:cs="B Badr"/>
          <w:color w:val="008000"/>
          <w:sz w:val="28"/>
          <w:u w:val="single"/>
          <w:rtl/>
        </w:rPr>
        <w:t>لِأَيِّ عِلَّةٍ صَارَ التَّسْبِيحُ فِي الرَّكْعَتَيْنِ الْأَخِيرَتَيْنِ أَفْضَلَ مِنَ الْقِرَاءَةِ</w:t>
      </w:r>
      <w:r w:rsidRPr="00405C95">
        <w:rPr>
          <w:rFonts w:cs="B Badr"/>
          <w:color w:val="008000"/>
          <w:sz w:val="28"/>
          <w:rtl/>
        </w:rPr>
        <w:t xml:space="preserve"> قَالَ لِأَنَّ النَّبِيَّ ص لَمَّا أُسْرِيَ بِهِ إِلَى السَّمَاءِ كَانَ أَوَّلَ صَلَاةٍ فَرَضَ اللَّهُ عَلَيْهِ الظُّهْرُ يَوْمَ الْجُمُعَةِ فَأَضَافَ اللَّهُ عَزَّ وَ جَلَّ إِلَيْهِ الْمَلَائِكَةَ تُصَلِّي خَلْفَهُ وَ أَمَرَ نَبِيَّهُ ع أَنْ يَجْهَرَ بِالْقِرَاءَةِ لِيُبَيِّنَ لَهُمْ فَضْلَهُ ثُمَّ فَرَضَ اللَّهُ عَلَيْهِ الْعَصْرَ وَ لَمْ يُضِفْ إِلَيْهِ أَحَداً مِنَ الْمَلَائِكَةِ وَ أَمَرَهُ أَنْ يُخْفِيَ الْقِرَاءَةَ لِأَنَّهُ لَمْ يَكُنْ وَرَاءَهُ أَحَدٌ ثُمَّ فَرَضَ عَلَيْهِ الْمَغْرِبَ وَ أَضَافَ إِلَيْهِ الْمَلَائِكَةَ وَ أَمَرَهُ بِالْإِجْهَارِ وَ كَذَلِكَ الْعِشَاءُ الْآخِرَةُ فَلَمَّا كَانَ قُرْبَ الْفَجْرِ نَزَلَ فَفَرَضَ اللَّهُ عَزَّ وَ جَلَّ عَلَيْهِ الْفَجْرَ وَ أَمَرَهُ بِالْإِجْهَارِ لِيُبَيِّنَ لِلنَّاسِ فَضْلَهُ كَمَا بَيَّنَ لِلْمَلَائِكَةِ فَلِهَذِهِ الْعِلَّةِ يُجْهَرُ فِيهَا </w:t>
      </w:r>
      <w:r w:rsidRPr="00405C95">
        <w:rPr>
          <w:rFonts w:cs="B Badr"/>
          <w:color w:val="008000"/>
          <w:sz w:val="28"/>
          <w:u w:val="single"/>
          <w:rtl/>
        </w:rPr>
        <w:t>وَ صَارَ التَّسْبِيحُ أَفْضَلَ مِنَ الْقِرَاءَةِ فِي الْأَخِيرَتَيْنِ لِأَنَّ النَّبِيَّ ص لَمَّا كَانَ فِي الْأَخِيرَتَيْنِ ذَكَرَ مَا رَأَى مِنْ عَظَمَةِ اللَّهِ عَزَّ وَ جَلَّ فَدَهِشَ فَقَالَ سُبْحَانَ اللَّهِ وَ الْحَمْدُ لِلَّهِ وَ لَا إِلَهَ إِلَّا اللَّهُ وَ اللَّهُ أَكْبَرُ فَلِذَلِكَ صَارَ التَّسْبِيحُ أَفْضَلَ مِنَ الْقِرَاءَةِ</w:t>
      </w:r>
      <w:r w:rsidRPr="000E0D96">
        <w:rPr>
          <w:rFonts w:cs="B Badr" w:hint="cs"/>
          <w:sz w:val="28"/>
          <w:rtl/>
        </w:rPr>
        <w:t>»</w:t>
      </w:r>
      <w:r w:rsidR="00405C95">
        <w:rPr>
          <w:rStyle w:val="FootnoteReference"/>
          <w:rFonts w:cs="B Badr"/>
          <w:sz w:val="28"/>
          <w:rtl/>
        </w:rPr>
        <w:footnoteReference w:id="7"/>
      </w:r>
    </w:p>
    <w:p w14:paraId="0ECA7206" w14:textId="77777777" w:rsidR="00BC6303" w:rsidRDefault="00BC6303" w:rsidP="00BC6303">
      <w:pPr>
        <w:ind w:firstLine="227"/>
        <w:jc w:val="both"/>
        <w:rPr>
          <w:sz w:val="28"/>
          <w:rtl/>
        </w:rPr>
      </w:pPr>
      <w:r>
        <w:rPr>
          <w:rFonts w:hint="cs"/>
          <w:sz w:val="28"/>
          <w:rtl/>
        </w:rPr>
        <w:t xml:space="preserve">دلالت این روایت بحثی ندارد و نشانگر وضوح افضلیت نزد سائل است، مهم سند این روایت است. قدر متیقن از این روایت را آیت الله سیستانی امام جماعت دانسته اند ولی خیلی روشن نیست؛ زیرا پیامبر نماز ظهر خود را جماعت خوانده اند، عصر را فرادی خوانده اند. به نظر ما اطلاق آن غیر امام را نیز شامل می شود؛ زیرا در نماز عصر پیامبر منفرد بودند. </w:t>
      </w:r>
    </w:p>
    <w:p w14:paraId="0785175E" w14:textId="77777777" w:rsidR="00BC6303" w:rsidRDefault="00BC6303" w:rsidP="00BC6303">
      <w:pPr>
        <w:jc w:val="both"/>
        <w:rPr>
          <w:sz w:val="28"/>
          <w:rtl/>
        </w:rPr>
      </w:pPr>
      <w:r>
        <w:rPr>
          <w:rFonts w:hint="cs"/>
          <w:sz w:val="28"/>
          <w:rtl/>
        </w:rPr>
        <w:t xml:space="preserve">راجع به سند این روایت اگر به همین نحو باشد که در من لایحضره الفقیه آمده است که محمد بن عمران است، در مشیخه آن سند به محمد بن عمران را ذکر کرده است: </w:t>
      </w:r>
    </w:p>
    <w:p w14:paraId="17DE13B1" w14:textId="5AA5958B" w:rsidR="00BC6303" w:rsidRDefault="00BC6303" w:rsidP="00BC6303">
      <w:pPr>
        <w:ind w:firstLine="227"/>
        <w:jc w:val="both"/>
        <w:rPr>
          <w:sz w:val="28"/>
          <w:rtl/>
        </w:rPr>
      </w:pPr>
      <w:r>
        <w:rPr>
          <w:rFonts w:hint="cs"/>
          <w:sz w:val="28"/>
          <w:rtl/>
        </w:rPr>
        <w:t>«</w:t>
      </w:r>
      <w:r w:rsidR="00405C95" w:rsidRPr="00405C95">
        <w:rPr>
          <w:rtl/>
        </w:rPr>
        <w:t xml:space="preserve"> </w:t>
      </w:r>
      <w:r w:rsidR="00405C95" w:rsidRPr="00405C95">
        <w:rPr>
          <w:color w:val="000080"/>
          <w:sz w:val="28"/>
          <w:rtl/>
        </w:rPr>
        <w:t>و ما كان فيه عن محمّد بن عمران العجليّ فقد رويته عن محمّد بن عليّ ماجيلويه- رضي اللّه عنه- عن عمّه محمّد بن أبي القاسم، عن أحمد بن أبي عبد اللّه، عن أبيه، عن محمّد بن أبي عمير، عن محمّد بن عمران العجليّ</w:t>
      </w:r>
      <w:r w:rsidR="00405C95">
        <w:rPr>
          <w:rFonts w:hint="cs"/>
          <w:sz w:val="28"/>
          <w:rtl/>
        </w:rPr>
        <w:t>»</w:t>
      </w:r>
      <w:r w:rsidR="00405C95">
        <w:rPr>
          <w:rStyle w:val="FootnoteReference"/>
          <w:sz w:val="28"/>
          <w:rtl/>
        </w:rPr>
        <w:footnoteReference w:id="8"/>
      </w:r>
    </w:p>
    <w:p w14:paraId="3DA63D06" w14:textId="339FAD52" w:rsidR="00BC6303" w:rsidRDefault="00405C95" w:rsidP="00BC6303">
      <w:pPr>
        <w:jc w:val="both"/>
        <w:rPr>
          <w:sz w:val="28"/>
          <w:rtl/>
        </w:rPr>
      </w:pPr>
      <w:r>
        <w:rPr>
          <w:rFonts w:hint="cs"/>
          <w:sz w:val="28"/>
          <w:rtl/>
        </w:rPr>
        <w:t>ماجیلویه ثقه است</w:t>
      </w:r>
      <w:r w:rsidR="00BC6303">
        <w:rPr>
          <w:rFonts w:hint="cs"/>
          <w:sz w:val="28"/>
          <w:rtl/>
        </w:rPr>
        <w:t xml:space="preserve">، </w:t>
      </w:r>
      <w:r>
        <w:rPr>
          <w:rFonts w:hint="cs"/>
          <w:sz w:val="28"/>
          <w:rtl/>
        </w:rPr>
        <w:t xml:space="preserve"> عمویش نیز ثقه است، </w:t>
      </w:r>
      <w:r w:rsidR="00BC6303">
        <w:rPr>
          <w:rFonts w:hint="cs"/>
          <w:sz w:val="28"/>
          <w:rtl/>
        </w:rPr>
        <w:t>ابوعبدالله برقی نیز ثقه است، پدرش خالد برقی را نیز نوعا ثقه می دانند، فقط شبهه اینکه نجاشی در مورد وی «ضعیف فی الحدیث» را مطرح کرده است که اگر تضعیف خود محمد بن خالد برقی باشد با توثیق دیگران تعارض می کند. این شبهه وجود دارد. ابن ابی عمیر نیز بحثی ندارد، عجلی نیز به دلیل مروی عنه ابن ابی عمیر بودن ثقه است. ماجیلویه از اساتید صدوق است که صدوق خیلی در مورد وی «رضی الله عنه» گفته است. اینکه او فاسق و فاجر بوده باشد، عرفی نیست</w:t>
      </w:r>
      <w:r>
        <w:rPr>
          <w:rStyle w:val="FootnoteReference"/>
          <w:sz w:val="28"/>
          <w:rtl/>
        </w:rPr>
        <w:footnoteReference w:id="9"/>
      </w:r>
      <w:r w:rsidR="00BC6303">
        <w:rPr>
          <w:rFonts w:hint="cs"/>
          <w:sz w:val="28"/>
          <w:rtl/>
        </w:rPr>
        <w:t xml:space="preserve">. </w:t>
      </w:r>
    </w:p>
    <w:p w14:paraId="076E73EF" w14:textId="77777777" w:rsidR="00BC6303" w:rsidRDefault="00BC6303" w:rsidP="00BC6303">
      <w:pPr>
        <w:jc w:val="both"/>
        <w:rPr>
          <w:sz w:val="28"/>
          <w:rtl/>
        </w:rPr>
      </w:pPr>
      <w:r>
        <w:rPr>
          <w:rFonts w:hint="cs"/>
          <w:sz w:val="28"/>
          <w:rtl/>
        </w:rPr>
        <w:t xml:space="preserve">مشکل این است که در علل محمد بن حمزۀ یا محمد بن أبی حمزۀ آورده است، در یک کتاب علل که محمد بن ابی عمیر دارد، محمد بن حمران آورده که اگر آن هم باشد خوب است؛ زیرا توثیق دارد، ولی اگر محمد بن حمزۀ یا أبی حمزۀ باشد مشکل پیدا می شود؛ لکن می گوییم بعید است که محمد بن أبی حمزۀ در سند باشد؛ زیرا در من لایحضره الفقیه محمد بن عمران را نقل کرده و در مشیخه سند به آن ذکر کرده است. بعید نیست که همان محمد بن عمران درست باشد. برخی می گویند اینکه راوی در ذهنش بوده است که تسبیحات افضل است، سند نمی خواهیم، در حالی که ما کاری با راوی نداریم، اینکه در ذهن راوی افضلیت تسبیح بوده است، مهم نیست، مهم کلام امام علیه السلام است. معلوم نیست که ارتکاز راوی فرقه ای بوده یا شیعه بوده باشد، شاید بخشی از شیعه اینطور ارتکاز داشته باشند و حدیث جعل کرده باشند؛ لذا مهم کلام امام است و ما نیاز به بررسی سند داریم، اینطور نیست که بی نیاز از بررسی سندی باشیم. </w:t>
      </w:r>
    </w:p>
    <w:p w14:paraId="785E18BF" w14:textId="27E65381" w:rsidR="00405C95" w:rsidRDefault="00405C95" w:rsidP="00405C95">
      <w:pPr>
        <w:pStyle w:val="Heading3"/>
        <w:rPr>
          <w:rtl/>
        </w:rPr>
      </w:pPr>
      <w:bookmarkStart w:id="28" w:name="_Toc125818195"/>
      <w:r>
        <w:rPr>
          <w:rFonts w:hint="cs"/>
          <w:rtl/>
        </w:rPr>
        <w:t>ه: روایت رجاء بن أبی ضحاک</w:t>
      </w:r>
      <w:bookmarkEnd w:id="28"/>
    </w:p>
    <w:p w14:paraId="33624C46" w14:textId="7866579A" w:rsidR="00BC6303" w:rsidRDefault="00BC6303" w:rsidP="00BC6303">
      <w:pPr>
        <w:jc w:val="both"/>
        <w:rPr>
          <w:sz w:val="28"/>
          <w:rtl/>
        </w:rPr>
      </w:pPr>
      <w:r>
        <w:rPr>
          <w:rFonts w:hint="cs"/>
          <w:sz w:val="28"/>
          <w:rtl/>
        </w:rPr>
        <w:t>روایت پنج</w:t>
      </w:r>
      <w:r w:rsidR="00405C95">
        <w:rPr>
          <w:rFonts w:hint="cs"/>
          <w:sz w:val="28"/>
          <w:rtl/>
        </w:rPr>
        <w:t>م</w:t>
      </w:r>
      <w:r>
        <w:rPr>
          <w:rFonts w:hint="cs"/>
          <w:sz w:val="28"/>
          <w:rtl/>
        </w:rPr>
        <w:t xml:space="preserve"> روایت اب</w:t>
      </w:r>
      <w:r w:rsidR="00405C95">
        <w:rPr>
          <w:rFonts w:hint="cs"/>
          <w:sz w:val="28"/>
          <w:rtl/>
        </w:rPr>
        <w:t>ن ابی ضحاک است:</w:t>
      </w:r>
    </w:p>
    <w:p w14:paraId="5D14F8F6" w14:textId="5F8554DA" w:rsidR="00BC6303" w:rsidRPr="004C3B21" w:rsidRDefault="00BC6303" w:rsidP="004C3B21">
      <w:pPr>
        <w:pStyle w:val="ListParagraph"/>
        <w:jc w:val="both"/>
        <w:rPr>
          <w:sz w:val="28"/>
          <w:rtl/>
        </w:rPr>
      </w:pPr>
      <w:r w:rsidRPr="004C3B21">
        <w:rPr>
          <w:rFonts w:hint="cs"/>
          <w:sz w:val="28"/>
          <w:rtl/>
        </w:rPr>
        <w:t>«</w:t>
      </w:r>
      <w:r w:rsidR="004C3B21" w:rsidRPr="004C3B21">
        <w:rPr>
          <w:sz w:val="28"/>
          <w:rtl/>
        </w:rPr>
        <w:t xml:space="preserve"> وَ فِي عُيُونِ الْأَخْبَارِ عَنْ تَمِيمِ بْنِ عَبْدِ اللَّهِ الْقُرَشِيِّ عَنْ أَحْمَدَ بْنِ عَلِيٍّ الْأَنْصَارِيِّ عَنْ رَجَاءِ بْنِ أَبِي الضَّحَّاكِ أَنَّهُ صَحِبَ الرِّضَا ع مِنَ الْمَدِينَةِ إِلَى مَرْوَ- </w:t>
      </w:r>
      <w:r w:rsidR="004C3B21" w:rsidRPr="004C3B21">
        <w:rPr>
          <w:color w:val="008000"/>
          <w:sz w:val="28"/>
          <w:rtl/>
        </w:rPr>
        <w:t>فَكَانَ يُسَبِّحُ فِي الْأُخْرَاوَيْنِ يَقُولُ سُبْحَانَ اللَّهِ وَ الْحَمْدُ لِلَّهِ وَ لَا إِلَهَ إِلَّا اللَّهُ وَ اللَّهُ أَكْبَرُ ثَلَاثَ مَرَّاتٍ ثُمَّ يَرْكَعُ</w:t>
      </w:r>
      <w:r w:rsidR="004C3B21" w:rsidRPr="004C3B21">
        <w:rPr>
          <w:rFonts w:hint="cs"/>
          <w:sz w:val="28"/>
          <w:rtl/>
        </w:rPr>
        <w:t>»</w:t>
      </w:r>
      <w:r w:rsidR="004C3B21">
        <w:rPr>
          <w:rStyle w:val="FootnoteReference"/>
          <w:sz w:val="28"/>
          <w:rtl/>
        </w:rPr>
        <w:footnoteReference w:id="10"/>
      </w:r>
    </w:p>
    <w:p w14:paraId="089FE5EA" w14:textId="77777777" w:rsidR="00BC6303" w:rsidRDefault="00BC6303" w:rsidP="00BC6303">
      <w:pPr>
        <w:jc w:val="both"/>
        <w:rPr>
          <w:sz w:val="28"/>
          <w:rtl/>
        </w:rPr>
      </w:pPr>
      <w:r>
        <w:rPr>
          <w:rFonts w:hint="cs"/>
          <w:sz w:val="28"/>
          <w:rtl/>
        </w:rPr>
        <w:t xml:space="preserve">رجاء بن ابی ضحاک توثیق ندارد، همسفر امام علیه السلام بوده است از مدینه تا خراسان و ضمنا مأموم به وی گفت که از قم امام را عبور نده و از اهواز و فارس عبور بده، می گوید در این سفر چیز هایی از علی بن موسی الرضا دیدم و با تقوا تر از او ندیدم. در بین راه نیز گاهی حضرت قصد ده روز می کرد و نماز چهار رکعتی می خواند. در ادامه می گوید: </w:t>
      </w:r>
    </w:p>
    <w:p w14:paraId="7943EEBD" w14:textId="1EEAE875" w:rsidR="00BC6303" w:rsidRPr="004C3B21" w:rsidRDefault="004C3B21" w:rsidP="004C3B21">
      <w:pPr>
        <w:pStyle w:val="ListParagraph"/>
        <w:jc w:val="both"/>
        <w:rPr>
          <w:sz w:val="28"/>
          <w:rtl/>
        </w:rPr>
      </w:pPr>
      <w:r>
        <w:rPr>
          <w:rFonts w:hint="cs"/>
          <w:color w:val="008000"/>
          <w:sz w:val="28"/>
          <w:rtl/>
        </w:rPr>
        <w:t>«</w:t>
      </w:r>
      <w:r w:rsidRPr="004C3B21">
        <w:rPr>
          <w:color w:val="008000"/>
          <w:sz w:val="28"/>
          <w:rtl/>
        </w:rPr>
        <w:t>فَكَانَ يُسَبِّحُ فِي الْأُخْرَاوَيْنِ يَقُولُ سُبْحَانَ اللَّهِ وَ الْحَمْدُ لِلَّهِ وَ لَا إِلَهَ إِلَّا اللَّهُ وَ اللَّهُ أَكْبَرُ ثَلَاثَ مَرَّاتٍ ثُمَّ يَرْكَعُ</w:t>
      </w:r>
      <w:r w:rsidRPr="004C3B21">
        <w:rPr>
          <w:rFonts w:hint="cs"/>
          <w:sz w:val="28"/>
          <w:rtl/>
        </w:rPr>
        <w:t>»</w:t>
      </w:r>
      <w:r>
        <w:rPr>
          <w:rStyle w:val="FootnoteReference"/>
          <w:sz w:val="28"/>
          <w:rtl/>
        </w:rPr>
        <w:footnoteReference w:id="11"/>
      </w:r>
    </w:p>
    <w:p w14:paraId="3E2AB35C" w14:textId="77777777" w:rsidR="00BC6303" w:rsidRDefault="00BC6303" w:rsidP="00BC6303">
      <w:pPr>
        <w:jc w:val="both"/>
        <w:rPr>
          <w:sz w:val="28"/>
          <w:rtl/>
        </w:rPr>
      </w:pPr>
      <w:r>
        <w:rPr>
          <w:rFonts w:hint="cs"/>
          <w:sz w:val="28"/>
          <w:rtl/>
        </w:rPr>
        <w:t xml:space="preserve">بعید است که بگوییم اصلا اقتداء به امام نکرده باشد، امام علیه السلام با اینکه امام جماعت نیز بوده است، تسبیحات اربعه می خواندند. استمرار فعل امام علیه السلام بر این حالت، استحباب تسبیحات را می رساند. </w:t>
      </w:r>
    </w:p>
    <w:p w14:paraId="072F9D14" w14:textId="77777777" w:rsidR="00BC6303" w:rsidRDefault="00BC6303" w:rsidP="00BC6303">
      <w:pPr>
        <w:jc w:val="both"/>
        <w:rPr>
          <w:sz w:val="28"/>
          <w:rtl/>
        </w:rPr>
      </w:pPr>
      <w:r>
        <w:rPr>
          <w:rFonts w:hint="cs"/>
          <w:sz w:val="28"/>
          <w:rtl/>
        </w:rPr>
        <w:t xml:space="preserve">می توان در اینجا نیز گفت که غرض انتخاب عدل مساوی بود به غرض اینکه قول جمهور عامه ابطال شود. یعنی به عنوان ثانوی دأب ائمه تسبیحات شده است تا قول عامه ابطال شود. خداوند آیت الله شیخ محمد حسین اصفهانی را رحمت کند که آقازاده ایشان نقل می کرد: بعد از اینکه آن آخوند کذا (شریعت سنگلجی) در تهران گفته بود بوسیدن عتبه ائمه شرک است، دوبار عتبه امیرالمومنین علیه السلام را می بوسید و بار دوم که می خواست ببوسد، می گفت این هم به لج شریعت سنگلجی، این کار ها رغما لأنف المخالف است و به عنوان ثانوی است. شاید به عنوان ثانوی تسبیحات اربعه را انتخاب می کردند تا قول قائلین به وجوب قرائت را ابطال کنند. پس این روایت دلیل بر استحباب تسبیحات به عنوان اولی نشد. در جلسه آینده به بررسی سایر روایات دراین باره پرداخته می شود. ان شاءالله. </w:t>
      </w:r>
    </w:p>
    <w:p w14:paraId="48A9B4C6" w14:textId="77777777" w:rsidR="00BC6303" w:rsidRDefault="00BC6303" w:rsidP="00BC6303">
      <w:pPr>
        <w:jc w:val="both"/>
        <w:rPr>
          <w:sz w:val="28"/>
          <w:rtl/>
        </w:rPr>
      </w:pPr>
    </w:p>
    <w:p w14:paraId="3188E5B9" w14:textId="77777777" w:rsidR="00BC6303" w:rsidRPr="009E43E6" w:rsidRDefault="00BC6303" w:rsidP="00BC6303">
      <w:pPr>
        <w:jc w:val="both"/>
        <w:rPr>
          <w:sz w:val="28"/>
          <w:rtl/>
        </w:rPr>
      </w:pPr>
    </w:p>
    <w:p w14:paraId="6F3E4286" w14:textId="77777777" w:rsidR="002C3334" w:rsidRDefault="002C3334" w:rsidP="00A81222">
      <w:pPr>
        <w:jc w:val="both"/>
        <w:rPr>
          <w:rtl/>
        </w:rPr>
      </w:pPr>
    </w:p>
    <w:sectPr w:rsidR="002C333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ADD79" w14:textId="77777777" w:rsidR="003A42E6" w:rsidRDefault="003A42E6" w:rsidP="008B750B">
      <w:pPr>
        <w:spacing w:line="240" w:lineRule="auto"/>
      </w:pPr>
      <w:r>
        <w:separator/>
      </w:r>
    </w:p>
  </w:endnote>
  <w:endnote w:type="continuationSeparator" w:id="0">
    <w:p w14:paraId="25CD818A" w14:textId="77777777" w:rsidR="003A42E6" w:rsidRDefault="003A42E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3C069798-E007-4DC3-B1E0-2185A3A8200C}"/>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2" w:fontKey="{4AB714DC-6B81-4D3D-A0DC-167DD11DC3D5}"/>
    <w:embedBold r:id="rId3" w:fontKey="{F91E94E1-0DC8-4A06-A073-5508CB3B0F61}"/>
    <w:embedBoldItalic r:id="rId4" w:fontKey="{7CB34032-B0ED-4E41-B793-174F7B1274AC}"/>
  </w:font>
  <w:font w:name="Cambria">
    <w:panose1 w:val="02040503050406030204"/>
    <w:charset w:val="00"/>
    <w:family w:val="roman"/>
    <w:pitch w:val="variable"/>
    <w:sig w:usb0="E00002FF" w:usb1="400004FF" w:usb2="00000000" w:usb3="00000000" w:csb0="0000019F" w:csb1="00000000"/>
    <w:embedBold r:id="rId5" w:subsetted="1" w:fontKey="{0A05F190-3EB4-4117-98A5-B9B487E913A8}"/>
    <w:embedBoldItalic r:id="rId6" w:subsetted="1" w:fontKey="{7AA92163-AEEB-45F3-AEDF-B80CD0C15605}"/>
  </w:font>
  <w:font w:name="B Titr">
    <w:panose1 w:val="00000700000000000000"/>
    <w:charset w:val="B2"/>
    <w:family w:val="auto"/>
    <w:pitch w:val="variable"/>
    <w:sig w:usb0="00002001" w:usb1="80000000" w:usb2="00000008" w:usb3="00000000" w:csb0="00000040" w:csb1="00000000"/>
    <w:embedRegular r:id="rId7" w:subsetted="1" w:fontKey="{C73F8696-04D3-46C7-BD44-B84F977966BB}"/>
    <w:embedBold r:id="rId8" w:fontKey="{8A97EF53-AFCE-4B80-92D7-0F163C4EB33B}"/>
  </w:font>
  <w:font w:name="B Lotus">
    <w:panose1 w:val="00000400000000000000"/>
    <w:charset w:val="B2"/>
    <w:family w:val="auto"/>
    <w:pitch w:val="variable"/>
    <w:sig w:usb0="00002001" w:usb1="80000000" w:usb2="00000008" w:usb3="00000000" w:csb0="00000040" w:csb1="00000000"/>
    <w:embedRegular r:id="rId9" w:fontKey="{757881D5-23AA-43E0-8F57-22819373F54A}"/>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01608F" w:rsidRPr="0001608F">
            <w:rPr>
              <w:noProof/>
              <w:rtl/>
              <w:lang w:val="fa-IR"/>
            </w:rPr>
            <w:t>8</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35" w:name="BokAdres"/>
          <w:bookmarkEnd w:id="35"/>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4CA03" w14:textId="77777777" w:rsidR="003A42E6" w:rsidRDefault="003A42E6" w:rsidP="008B750B">
      <w:pPr>
        <w:spacing w:line="240" w:lineRule="auto"/>
      </w:pPr>
      <w:r>
        <w:separator/>
      </w:r>
    </w:p>
  </w:footnote>
  <w:footnote w:type="continuationSeparator" w:id="0">
    <w:p w14:paraId="482CD658" w14:textId="77777777" w:rsidR="003A42E6" w:rsidRDefault="003A42E6" w:rsidP="008B750B">
      <w:pPr>
        <w:spacing w:line="240" w:lineRule="auto"/>
      </w:pPr>
      <w:r>
        <w:continuationSeparator/>
      </w:r>
    </w:p>
  </w:footnote>
  <w:footnote w:id="1">
    <w:p w14:paraId="34C69D46" w14:textId="2D9055D8" w:rsidR="0003161D" w:rsidRPr="00070198" w:rsidRDefault="0003161D" w:rsidP="0003161D">
      <w:pPr>
        <w:pStyle w:val="FootnoteText"/>
        <w:jc w:val="both"/>
      </w:pPr>
      <w:r w:rsidRPr="00070198">
        <w:footnoteRef/>
      </w:r>
      <w:r w:rsidRPr="00070198">
        <w:rPr>
          <w:rtl/>
        </w:rPr>
        <w:t xml:space="preserve"> </w:t>
      </w:r>
      <w:hyperlink r:id="rId1" w:history="1">
        <w:r w:rsidRPr="00070198">
          <w:rPr>
            <w:rStyle w:val="Hyperlink"/>
            <w:rtl/>
          </w:rPr>
          <w:t>تهذ</w:t>
        </w:r>
        <w:r w:rsidRPr="00070198">
          <w:rPr>
            <w:rStyle w:val="Hyperlink"/>
            <w:rFonts w:hint="cs"/>
            <w:rtl/>
          </w:rPr>
          <w:t>ی</w:t>
        </w:r>
        <w:r w:rsidRPr="00070198">
          <w:rPr>
            <w:rStyle w:val="Hyperlink"/>
            <w:rFonts w:hint="eastAsia"/>
            <w:rtl/>
          </w:rPr>
          <w:t>ب</w:t>
        </w:r>
        <w:r w:rsidRPr="00070198">
          <w:rPr>
            <w:rStyle w:val="Hyperlink"/>
            <w:rtl/>
          </w:rPr>
          <w:t xml:space="preserve"> الاحکام، ش</w:t>
        </w:r>
        <w:r w:rsidRPr="00070198">
          <w:rPr>
            <w:rStyle w:val="Hyperlink"/>
            <w:rFonts w:hint="cs"/>
            <w:rtl/>
          </w:rPr>
          <w:t>ی</w:t>
        </w:r>
        <w:r w:rsidRPr="00070198">
          <w:rPr>
            <w:rStyle w:val="Hyperlink"/>
            <w:rFonts w:hint="eastAsia"/>
            <w:rtl/>
          </w:rPr>
          <w:t>خ</w:t>
        </w:r>
        <w:r w:rsidRPr="00070198">
          <w:rPr>
            <w:rStyle w:val="Hyperlink"/>
            <w:rtl/>
          </w:rPr>
          <w:t xml:space="preserve"> طوس</w:t>
        </w:r>
        <w:r w:rsidRPr="00070198">
          <w:rPr>
            <w:rStyle w:val="Hyperlink"/>
            <w:rFonts w:hint="cs"/>
            <w:rtl/>
          </w:rPr>
          <w:t>ی</w:t>
        </w:r>
        <w:r w:rsidRPr="00070198">
          <w:rPr>
            <w:rStyle w:val="Hyperlink"/>
            <w:rFonts w:hint="eastAsia"/>
            <w:rtl/>
          </w:rPr>
          <w:t>،</w:t>
        </w:r>
        <w:r w:rsidRPr="00070198">
          <w:rPr>
            <w:rStyle w:val="Hyperlink"/>
            <w:rtl/>
          </w:rPr>
          <w:t xml:space="preserve"> ج2، ص98.</w:t>
        </w:r>
      </w:hyperlink>
    </w:p>
  </w:footnote>
  <w:footnote w:id="2">
    <w:p w14:paraId="5519AFA9" w14:textId="2D862CCC" w:rsidR="0003161D" w:rsidRPr="0003161D" w:rsidRDefault="0003161D" w:rsidP="0003161D">
      <w:pPr>
        <w:pStyle w:val="FootnoteText"/>
      </w:pPr>
      <w:r w:rsidRPr="0003161D">
        <w:footnoteRef/>
      </w:r>
      <w:r w:rsidRPr="0003161D">
        <w:rPr>
          <w:rtl/>
        </w:rPr>
        <w:t xml:space="preserve"> </w:t>
      </w:r>
      <w:hyperlink r:id="rId2" w:history="1">
        <w:r w:rsidRPr="0003161D">
          <w:rPr>
            <w:rStyle w:val="Hyperlink"/>
            <w:rFonts w:hint="eastAsia"/>
            <w:rtl/>
          </w:rPr>
          <w:t>تهذ</w:t>
        </w:r>
        <w:r w:rsidRPr="0003161D">
          <w:rPr>
            <w:rStyle w:val="Hyperlink"/>
            <w:rFonts w:hint="cs"/>
            <w:rtl/>
          </w:rPr>
          <w:t>ی</w:t>
        </w:r>
        <w:r w:rsidRPr="0003161D">
          <w:rPr>
            <w:rStyle w:val="Hyperlink"/>
            <w:rFonts w:hint="eastAsia"/>
            <w:rtl/>
          </w:rPr>
          <w:t>ب</w:t>
        </w:r>
        <w:r w:rsidRPr="0003161D">
          <w:rPr>
            <w:rStyle w:val="Hyperlink"/>
            <w:rtl/>
          </w:rPr>
          <w:t xml:space="preserve"> الاحکام، ش</w:t>
        </w:r>
        <w:r w:rsidRPr="0003161D">
          <w:rPr>
            <w:rStyle w:val="Hyperlink"/>
            <w:rFonts w:hint="cs"/>
            <w:rtl/>
          </w:rPr>
          <w:t>ی</w:t>
        </w:r>
        <w:r w:rsidRPr="0003161D">
          <w:rPr>
            <w:rStyle w:val="Hyperlink"/>
            <w:rFonts w:hint="eastAsia"/>
            <w:rtl/>
          </w:rPr>
          <w:t>خ</w:t>
        </w:r>
        <w:r w:rsidRPr="0003161D">
          <w:rPr>
            <w:rStyle w:val="Hyperlink"/>
            <w:rtl/>
          </w:rPr>
          <w:t xml:space="preserve"> طوس</w:t>
        </w:r>
        <w:r w:rsidRPr="0003161D">
          <w:rPr>
            <w:rStyle w:val="Hyperlink"/>
            <w:rFonts w:hint="cs"/>
            <w:rtl/>
          </w:rPr>
          <w:t>ی</w:t>
        </w:r>
        <w:r w:rsidRPr="0003161D">
          <w:rPr>
            <w:rStyle w:val="Hyperlink"/>
            <w:rFonts w:hint="eastAsia"/>
            <w:rtl/>
          </w:rPr>
          <w:t>،</w:t>
        </w:r>
        <w:r w:rsidRPr="0003161D">
          <w:rPr>
            <w:rStyle w:val="Hyperlink"/>
            <w:rtl/>
          </w:rPr>
          <w:t xml:space="preserve"> ج3، ص45.</w:t>
        </w:r>
      </w:hyperlink>
    </w:p>
  </w:footnote>
  <w:footnote w:id="3">
    <w:p w14:paraId="3EFA438A" w14:textId="5F1F00A3" w:rsidR="0059423B" w:rsidRPr="0059423B" w:rsidRDefault="0059423B" w:rsidP="0059423B">
      <w:pPr>
        <w:pStyle w:val="FootnoteText"/>
      </w:pPr>
      <w:r w:rsidRPr="0059423B">
        <w:footnoteRef/>
      </w:r>
      <w:r w:rsidRPr="0059423B">
        <w:rPr>
          <w:rtl/>
        </w:rPr>
        <w:t xml:space="preserve"> </w:t>
      </w:r>
      <w:hyperlink r:id="rId3" w:history="1">
        <w:r w:rsidRPr="0059423B">
          <w:rPr>
            <w:rStyle w:val="Hyperlink"/>
            <w:rtl/>
          </w:rPr>
          <w:t>تهذ</w:t>
        </w:r>
        <w:r w:rsidRPr="0059423B">
          <w:rPr>
            <w:rStyle w:val="Hyperlink"/>
            <w:rFonts w:hint="cs"/>
            <w:rtl/>
          </w:rPr>
          <w:t>ی</w:t>
        </w:r>
        <w:r w:rsidRPr="0059423B">
          <w:rPr>
            <w:rStyle w:val="Hyperlink"/>
            <w:rFonts w:hint="eastAsia"/>
            <w:rtl/>
          </w:rPr>
          <w:t>ب</w:t>
        </w:r>
        <w:r w:rsidRPr="0059423B">
          <w:rPr>
            <w:rStyle w:val="Hyperlink"/>
            <w:rtl/>
          </w:rPr>
          <w:t xml:space="preserve"> الاحکام، ش</w:t>
        </w:r>
        <w:r w:rsidRPr="0059423B">
          <w:rPr>
            <w:rStyle w:val="Hyperlink"/>
            <w:rFonts w:hint="cs"/>
            <w:rtl/>
          </w:rPr>
          <w:t>ی</w:t>
        </w:r>
        <w:r w:rsidRPr="0059423B">
          <w:rPr>
            <w:rStyle w:val="Hyperlink"/>
            <w:rFonts w:hint="eastAsia"/>
            <w:rtl/>
          </w:rPr>
          <w:t>خ</w:t>
        </w:r>
        <w:r w:rsidRPr="0059423B">
          <w:rPr>
            <w:rStyle w:val="Hyperlink"/>
            <w:rtl/>
          </w:rPr>
          <w:t xml:space="preserve"> طوس</w:t>
        </w:r>
        <w:r w:rsidRPr="0059423B">
          <w:rPr>
            <w:rStyle w:val="Hyperlink"/>
            <w:rFonts w:hint="cs"/>
            <w:rtl/>
          </w:rPr>
          <w:t>ی</w:t>
        </w:r>
        <w:r w:rsidRPr="0059423B">
          <w:rPr>
            <w:rStyle w:val="Hyperlink"/>
            <w:rFonts w:hint="eastAsia"/>
            <w:rtl/>
          </w:rPr>
          <w:t>،</w:t>
        </w:r>
        <w:r w:rsidRPr="0059423B">
          <w:rPr>
            <w:rStyle w:val="Hyperlink"/>
            <w:rtl/>
          </w:rPr>
          <w:t xml:space="preserve"> ج3، ص46.</w:t>
        </w:r>
      </w:hyperlink>
    </w:p>
  </w:footnote>
  <w:footnote w:id="4">
    <w:p w14:paraId="3F907688" w14:textId="0D950BD2" w:rsidR="0059423B" w:rsidRPr="0059423B" w:rsidRDefault="0059423B" w:rsidP="0059423B">
      <w:pPr>
        <w:pStyle w:val="FootnoteText"/>
      </w:pPr>
      <w:r w:rsidRPr="0059423B">
        <w:footnoteRef/>
      </w:r>
      <w:r w:rsidRPr="0059423B">
        <w:rPr>
          <w:rtl/>
        </w:rPr>
        <w:t xml:space="preserve"> </w:t>
      </w:r>
      <w:hyperlink r:id="rId4" w:history="1">
        <w:r w:rsidRPr="0059423B">
          <w:rPr>
            <w:rStyle w:val="Hyperlink"/>
            <w:rFonts w:hint="eastAsia"/>
            <w:rtl/>
          </w:rPr>
          <w:t>من</w:t>
        </w:r>
        <w:r w:rsidRPr="0059423B">
          <w:rPr>
            <w:rStyle w:val="Hyperlink"/>
            <w:rtl/>
          </w:rPr>
          <w:t xml:space="preserve"> لا </w:t>
        </w:r>
        <w:r w:rsidRPr="0059423B">
          <w:rPr>
            <w:rStyle w:val="Hyperlink"/>
            <w:rFonts w:hint="cs"/>
            <w:rtl/>
          </w:rPr>
          <w:t>ی</w:t>
        </w:r>
        <w:r w:rsidRPr="0059423B">
          <w:rPr>
            <w:rStyle w:val="Hyperlink"/>
            <w:rFonts w:hint="eastAsia"/>
            <w:rtl/>
          </w:rPr>
          <w:t>حضره</w:t>
        </w:r>
        <w:r w:rsidRPr="0059423B">
          <w:rPr>
            <w:rStyle w:val="Hyperlink"/>
            <w:rtl/>
          </w:rPr>
          <w:t xml:space="preserve"> الفق</w:t>
        </w:r>
        <w:r w:rsidRPr="0059423B">
          <w:rPr>
            <w:rStyle w:val="Hyperlink"/>
            <w:rFonts w:hint="cs"/>
            <w:rtl/>
          </w:rPr>
          <w:t>ی</w:t>
        </w:r>
        <w:r w:rsidRPr="0059423B">
          <w:rPr>
            <w:rStyle w:val="Hyperlink"/>
            <w:rFonts w:hint="eastAsia"/>
            <w:rtl/>
          </w:rPr>
          <w:t>ه،</w:t>
        </w:r>
        <w:r w:rsidRPr="0059423B">
          <w:rPr>
            <w:rStyle w:val="Hyperlink"/>
            <w:rtl/>
          </w:rPr>
          <w:t xml:space="preserve"> ش</w:t>
        </w:r>
        <w:r w:rsidRPr="0059423B">
          <w:rPr>
            <w:rStyle w:val="Hyperlink"/>
            <w:rFonts w:hint="cs"/>
            <w:rtl/>
          </w:rPr>
          <w:t>ی</w:t>
        </w:r>
        <w:r w:rsidRPr="0059423B">
          <w:rPr>
            <w:rStyle w:val="Hyperlink"/>
            <w:rFonts w:hint="eastAsia"/>
            <w:rtl/>
          </w:rPr>
          <w:t>خ</w:t>
        </w:r>
        <w:r w:rsidRPr="0059423B">
          <w:rPr>
            <w:rStyle w:val="Hyperlink"/>
            <w:rtl/>
          </w:rPr>
          <w:t xml:space="preserve"> صدوق، ج1، ص405.</w:t>
        </w:r>
      </w:hyperlink>
    </w:p>
  </w:footnote>
  <w:footnote w:id="5">
    <w:p w14:paraId="2F698B54" w14:textId="2AA756F0" w:rsidR="00E62A72" w:rsidRPr="00D61F59" w:rsidRDefault="00E62A72" w:rsidP="00E62A72">
      <w:pPr>
        <w:pStyle w:val="FootnoteText"/>
      </w:pPr>
      <w:r w:rsidRPr="00D61F59">
        <w:footnoteRef/>
      </w:r>
      <w:r w:rsidRPr="00D61F59">
        <w:rPr>
          <w:rtl/>
        </w:rPr>
        <w:t xml:space="preserve"> </w:t>
      </w:r>
      <w:hyperlink r:id="rId5" w:history="1">
        <w:r w:rsidRPr="00D61F59">
          <w:rPr>
            <w:rStyle w:val="Hyperlink"/>
            <w:rtl/>
          </w:rPr>
          <w:t xml:space="preserve">من لا </w:t>
        </w:r>
        <w:r w:rsidRPr="00D61F59">
          <w:rPr>
            <w:rStyle w:val="Hyperlink"/>
            <w:rFonts w:hint="cs"/>
            <w:rtl/>
          </w:rPr>
          <w:t>ی</w:t>
        </w:r>
        <w:r w:rsidRPr="00D61F59">
          <w:rPr>
            <w:rStyle w:val="Hyperlink"/>
            <w:rFonts w:hint="eastAsia"/>
            <w:rtl/>
          </w:rPr>
          <w:t>حضره</w:t>
        </w:r>
        <w:r w:rsidRPr="00D61F59">
          <w:rPr>
            <w:rStyle w:val="Hyperlink"/>
            <w:rtl/>
          </w:rPr>
          <w:t xml:space="preserve"> الفق</w:t>
        </w:r>
        <w:r w:rsidRPr="00D61F59">
          <w:rPr>
            <w:rStyle w:val="Hyperlink"/>
            <w:rFonts w:hint="cs"/>
            <w:rtl/>
          </w:rPr>
          <w:t>ی</w:t>
        </w:r>
        <w:r w:rsidRPr="00D61F59">
          <w:rPr>
            <w:rStyle w:val="Hyperlink"/>
            <w:rFonts w:hint="eastAsia"/>
            <w:rtl/>
          </w:rPr>
          <w:t>ه،</w:t>
        </w:r>
        <w:r w:rsidRPr="00D61F59">
          <w:rPr>
            <w:rStyle w:val="Hyperlink"/>
            <w:rtl/>
          </w:rPr>
          <w:t xml:space="preserve"> ش</w:t>
        </w:r>
        <w:r w:rsidRPr="00D61F59">
          <w:rPr>
            <w:rStyle w:val="Hyperlink"/>
            <w:rFonts w:hint="cs"/>
            <w:rtl/>
          </w:rPr>
          <w:t>ی</w:t>
        </w:r>
        <w:r w:rsidRPr="00D61F59">
          <w:rPr>
            <w:rStyle w:val="Hyperlink"/>
            <w:rFonts w:hint="eastAsia"/>
            <w:rtl/>
          </w:rPr>
          <w:t>خ</w:t>
        </w:r>
        <w:r w:rsidRPr="00D61F59">
          <w:rPr>
            <w:rStyle w:val="Hyperlink"/>
            <w:rtl/>
          </w:rPr>
          <w:t xml:space="preserve"> صدوق، ج1، ص392.</w:t>
        </w:r>
      </w:hyperlink>
    </w:p>
  </w:footnote>
  <w:footnote w:id="6">
    <w:p w14:paraId="12F8DF69" w14:textId="6C408EF2" w:rsidR="00E62A72" w:rsidRPr="00E62A72" w:rsidRDefault="00E62A72" w:rsidP="00E62A72">
      <w:pPr>
        <w:pStyle w:val="FootnoteText"/>
      </w:pPr>
      <w:r w:rsidRPr="00E62A72">
        <w:footnoteRef/>
      </w:r>
      <w:r w:rsidRPr="00E62A72">
        <w:rPr>
          <w:rtl/>
        </w:rPr>
        <w:t xml:space="preserve"> </w:t>
      </w:r>
      <w:hyperlink r:id="rId6" w:history="1">
        <w:r w:rsidRPr="00E62A72">
          <w:rPr>
            <w:rStyle w:val="Hyperlink"/>
            <w:rtl/>
          </w:rPr>
          <w:t>تهذ</w:t>
        </w:r>
        <w:r w:rsidRPr="00E62A72">
          <w:rPr>
            <w:rStyle w:val="Hyperlink"/>
            <w:rFonts w:hint="cs"/>
            <w:rtl/>
          </w:rPr>
          <w:t>ی</w:t>
        </w:r>
        <w:r w:rsidRPr="00E62A72">
          <w:rPr>
            <w:rStyle w:val="Hyperlink"/>
            <w:rFonts w:hint="eastAsia"/>
            <w:rtl/>
          </w:rPr>
          <w:t>ب</w:t>
        </w:r>
        <w:r w:rsidRPr="00E62A72">
          <w:rPr>
            <w:rStyle w:val="Hyperlink"/>
            <w:rtl/>
          </w:rPr>
          <w:t xml:space="preserve"> الاحکام، ش</w:t>
        </w:r>
        <w:r w:rsidRPr="00E62A72">
          <w:rPr>
            <w:rStyle w:val="Hyperlink"/>
            <w:rFonts w:hint="cs"/>
            <w:rtl/>
          </w:rPr>
          <w:t>ی</w:t>
        </w:r>
        <w:r w:rsidRPr="00E62A72">
          <w:rPr>
            <w:rStyle w:val="Hyperlink"/>
            <w:rFonts w:hint="eastAsia"/>
            <w:rtl/>
          </w:rPr>
          <w:t>خ</w:t>
        </w:r>
        <w:r w:rsidRPr="00E62A72">
          <w:rPr>
            <w:rStyle w:val="Hyperlink"/>
            <w:rtl/>
          </w:rPr>
          <w:t xml:space="preserve"> طوس</w:t>
        </w:r>
        <w:r w:rsidRPr="00E62A72">
          <w:rPr>
            <w:rStyle w:val="Hyperlink"/>
            <w:rFonts w:hint="cs"/>
            <w:rtl/>
          </w:rPr>
          <w:t>ی</w:t>
        </w:r>
        <w:r w:rsidRPr="00E62A72">
          <w:rPr>
            <w:rStyle w:val="Hyperlink"/>
            <w:rFonts w:hint="eastAsia"/>
            <w:rtl/>
          </w:rPr>
          <w:t>،</w:t>
        </w:r>
        <w:r w:rsidRPr="00E62A72">
          <w:rPr>
            <w:rStyle w:val="Hyperlink"/>
            <w:rtl/>
          </w:rPr>
          <w:t xml:space="preserve"> ج2، ص97.</w:t>
        </w:r>
      </w:hyperlink>
    </w:p>
  </w:footnote>
  <w:footnote w:id="7">
    <w:p w14:paraId="6E2C1B97" w14:textId="3382105A" w:rsidR="00405C95" w:rsidRPr="00405C95" w:rsidRDefault="00405C95" w:rsidP="00405C95">
      <w:pPr>
        <w:pStyle w:val="FootnoteText"/>
      </w:pPr>
      <w:r w:rsidRPr="00405C95">
        <w:footnoteRef/>
      </w:r>
      <w:r w:rsidRPr="00405C95">
        <w:rPr>
          <w:rtl/>
        </w:rPr>
        <w:t xml:space="preserve"> </w:t>
      </w:r>
      <w:hyperlink r:id="rId7" w:history="1">
        <w:r w:rsidRPr="00405C95">
          <w:rPr>
            <w:rStyle w:val="Hyperlink"/>
            <w:rtl/>
          </w:rPr>
          <w:t xml:space="preserve">من لا </w:t>
        </w:r>
        <w:r w:rsidRPr="00405C95">
          <w:rPr>
            <w:rStyle w:val="Hyperlink"/>
            <w:rFonts w:hint="cs"/>
            <w:rtl/>
          </w:rPr>
          <w:t>ی</w:t>
        </w:r>
        <w:r w:rsidRPr="00405C95">
          <w:rPr>
            <w:rStyle w:val="Hyperlink"/>
            <w:rFonts w:hint="eastAsia"/>
            <w:rtl/>
          </w:rPr>
          <w:t>حضره</w:t>
        </w:r>
        <w:r w:rsidRPr="00405C95">
          <w:rPr>
            <w:rStyle w:val="Hyperlink"/>
            <w:rtl/>
          </w:rPr>
          <w:t xml:space="preserve"> الفق</w:t>
        </w:r>
        <w:r w:rsidRPr="00405C95">
          <w:rPr>
            <w:rStyle w:val="Hyperlink"/>
            <w:rFonts w:hint="cs"/>
            <w:rtl/>
          </w:rPr>
          <w:t>ی</w:t>
        </w:r>
        <w:r w:rsidRPr="00405C95">
          <w:rPr>
            <w:rStyle w:val="Hyperlink"/>
            <w:rFonts w:hint="eastAsia"/>
            <w:rtl/>
          </w:rPr>
          <w:t>ه،</w:t>
        </w:r>
        <w:r w:rsidRPr="00405C95">
          <w:rPr>
            <w:rStyle w:val="Hyperlink"/>
            <w:rtl/>
          </w:rPr>
          <w:t xml:space="preserve"> ش</w:t>
        </w:r>
        <w:r w:rsidRPr="00405C95">
          <w:rPr>
            <w:rStyle w:val="Hyperlink"/>
            <w:rFonts w:hint="cs"/>
            <w:rtl/>
          </w:rPr>
          <w:t>ی</w:t>
        </w:r>
        <w:r w:rsidRPr="00405C95">
          <w:rPr>
            <w:rStyle w:val="Hyperlink"/>
            <w:rFonts w:hint="eastAsia"/>
            <w:rtl/>
          </w:rPr>
          <w:t>خ</w:t>
        </w:r>
        <w:r w:rsidRPr="00405C95">
          <w:rPr>
            <w:rStyle w:val="Hyperlink"/>
            <w:rtl/>
          </w:rPr>
          <w:t xml:space="preserve"> صدوق، ج1، ص309.</w:t>
        </w:r>
      </w:hyperlink>
    </w:p>
  </w:footnote>
  <w:footnote w:id="8">
    <w:p w14:paraId="1D66D675" w14:textId="4155E9F8" w:rsidR="00405C95" w:rsidRPr="00405C95" w:rsidRDefault="00405C95" w:rsidP="00405C95">
      <w:pPr>
        <w:pStyle w:val="FootnoteText"/>
      </w:pPr>
      <w:r w:rsidRPr="00405C95">
        <w:footnoteRef/>
      </w:r>
      <w:r w:rsidRPr="00405C95">
        <w:rPr>
          <w:rtl/>
        </w:rPr>
        <w:t xml:space="preserve"> </w:t>
      </w:r>
      <w:hyperlink r:id="rId8" w:history="1">
        <w:r w:rsidRPr="00405C95">
          <w:rPr>
            <w:rStyle w:val="Hyperlink"/>
            <w:rFonts w:hint="eastAsia"/>
            <w:rtl/>
          </w:rPr>
          <w:t>من</w:t>
        </w:r>
        <w:r w:rsidRPr="00405C95">
          <w:rPr>
            <w:rStyle w:val="Hyperlink"/>
            <w:rtl/>
          </w:rPr>
          <w:t xml:space="preserve"> لا </w:t>
        </w:r>
        <w:r w:rsidRPr="00405C95">
          <w:rPr>
            <w:rStyle w:val="Hyperlink"/>
            <w:rFonts w:hint="cs"/>
            <w:rtl/>
          </w:rPr>
          <w:t>ی</w:t>
        </w:r>
        <w:r w:rsidRPr="00405C95">
          <w:rPr>
            <w:rStyle w:val="Hyperlink"/>
            <w:rFonts w:hint="eastAsia"/>
            <w:rtl/>
          </w:rPr>
          <w:t>حضره</w:t>
        </w:r>
        <w:r w:rsidRPr="00405C95">
          <w:rPr>
            <w:rStyle w:val="Hyperlink"/>
            <w:rtl/>
          </w:rPr>
          <w:t xml:space="preserve"> الفق</w:t>
        </w:r>
        <w:r w:rsidRPr="00405C95">
          <w:rPr>
            <w:rStyle w:val="Hyperlink"/>
            <w:rFonts w:hint="cs"/>
            <w:rtl/>
          </w:rPr>
          <w:t>ی</w:t>
        </w:r>
        <w:r w:rsidRPr="00405C95">
          <w:rPr>
            <w:rStyle w:val="Hyperlink"/>
            <w:rFonts w:hint="eastAsia"/>
            <w:rtl/>
          </w:rPr>
          <w:t>ه،</w:t>
        </w:r>
        <w:r w:rsidRPr="00405C95">
          <w:rPr>
            <w:rStyle w:val="Hyperlink"/>
            <w:rtl/>
          </w:rPr>
          <w:t xml:space="preserve"> ش</w:t>
        </w:r>
        <w:r w:rsidRPr="00405C95">
          <w:rPr>
            <w:rStyle w:val="Hyperlink"/>
            <w:rFonts w:hint="cs"/>
            <w:rtl/>
          </w:rPr>
          <w:t>ی</w:t>
        </w:r>
        <w:r w:rsidRPr="00405C95">
          <w:rPr>
            <w:rStyle w:val="Hyperlink"/>
            <w:rFonts w:hint="eastAsia"/>
            <w:rtl/>
          </w:rPr>
          <w:t>خ</w:t>
        </w:r>
        <w:r w:rsidRPr="00405C95">
          <w:rPr>
            <w:rStyle w:val="Hyperlink"/>
            <w:rtl/>
          </w:rPr>
          <w:t xml:space="preserve"> صدوق، ج4، ص493.</w:t>
        </w:r>
      </w:hyperlink>
    </w:p>
  </w:footnote>
  <w:footnote w:id="9">
    <w:p w14:paraId="74F222FD" w14:textId="77777777" w:rsidR="00405C95" w:rsidRDefault="00405C95" w:rsidP="00405C95">
      <w:pPr>
        <w:pStyle w:val="FootnoteText"/>
        <w:rPr>
          <w:rtl/>
        </w:rPr>
      </w:pPr>
      <w:r>
        <w:rPr>
          <w:rStyle w:val="FootnoteReference"/>
        </w:rPr>
        <w:footnoteRef/>
      </w:r>
      <w:r>
        <w:rPr>
          <w:rtl/>
        </w:rPr>
        <w:t xml:space="preserve"> </w:t>
      </w:r>
      <w:r>
        <w:rPr>
          <w:rFonts w:hint="cs"/>
          <w:rtl/>
        </w:rPr>
        <w:t xml:space="preserve">.سوال و جواب در کلاس: </w:t>
      </w:r>
      <w:r>
        <w:rPr>
          <w:rtl/>
        </w:rPr>
        <w:t>سوال: در شما در فهرست ش</w:t>
      </w:r>
      <w:r>
        <w:rPr>
          <w:rFonts w:hint="cs"/>
          <w:rtl/>
        </w:rPr>
        <w:t>ی</w:t>
      </w:r>
      <w:r>
        <w:rPr>
          <w:rFonts w:hint="eastAsia"/>
          <w:rtl/>
        </w:rPr>
        <w:t>خ</w:t>
      </w:r>
      <w:r>
        <w:rPr>
          <w:rtl/>
        </w:rPr>
        <w:t xml:space="preserve"> اشکال کرد</w:t>
      </w:r>
      <w:r>
        <w:rPr>
          <w:rFonts w:hint="cs"/>
          <w:rtl/>
        </w:rPr>
        <w:t>ی</w:t>
      </w:r>
      <w:r>
        <w:rPr>
          <w:rFonts w:hint="eastAsia"/>
          <w:rtl/>
        </w:rPr>
        <w:t>د</w:t>
      </w:r>
      <w:r>
        <w:rPr>
          <w:rtl/>
        </w:rPr>
        <w:t xml:space="preserve">. </w:t>
      </w:r>
    </w:p>
    <w:p w14:paraId="0FC8EB79" w14:textId="0835288B" w:rsidR="00405C95" w:rsidRDefault="00405C95" w:rsidP="00405C95">
      <w:pPr>
        <w:pStyle w:val="FootnoteText"/>
      </w:pPr>
      <w:r>
        <w:rPr>
          <w:rFonts w:hint="eastAsia"/>
          <w:rtl/>
        </w:rPr>
        <w:t>جواب</w:t>
      </w:r>
      <w:r>
        <w:rPr>
          <w:rtl/>
        </w:rPr>
        <w:t>: ما در فهرست ش</w:t>
      </w:r>
      <w:r>
        <w:rPr>
          <w:rFonts w:hint="cs"/>
          <w:rtl/>
        </w:rPr>
        <w:t>ی</w:t>
      </w:r>
      <w:r>
        <w:rPr>
          <w:rFonts w:hint="eastAsia"/>
          <w:rtl/>
        </w:rPr>
        <w:t>خ</w:t>
      </w:r>
      <w:r>
        <w:rPr>
          <w:rtl/>
        </w:rPr>
        <w:t xml:space="preserve"> اشکال کرد</w:t>
      </w:r>
      <w:r>
        <w:rPr>
          <w:rFonts w:hint="cs"/>
          <w:rtl/>
        </w:rPr>
        <w:t>ی</w:t>
      </w:r>
      <w:r>
        <w:rPr>
          <w:rFonts w:hint="eastAsia"/>
          <w:rtl/>
        </w:rPr>
        <w:t>م</w:t>
      </w:r>
      <w:r>
        <w:rPr>
          <w:rtl/>
        </w:rPr>
        <w:t xml:space="preserve"> که معلوم نبود سند به نسخ بوده باشد، نه ا</w:t>
      </w:r>
      <w:r>
        <w:rPr>
          <w:rFonts w:hint="cs"/>
          <w:rtl/>
        </w:rPr>
        <w:t>ی</w:t>
      </w:r>
      <w:r>
        <w:rPr>
          <w:rFonts w:hint="eastAsia"/>
          <w:rtl/>
        </w:rPr>
        <w:t>نکه</w:t>
      </w:r>
      <w:r>
        <w:rPr>
          <w:rtl/>
        </w:rPr>
        <w:t xml:space="preserve"> به مش</w:t>
      </w:r>
      <w:r>
        <w:rPr>
          <w:rFonts w:hint="cs"/>
          <w:rtl/>
        </w:rPr>
        <w:t>ی</w:t>
      </w:r>
      <w:r>
        <w:rPr>
          <w:rFonts w:hint="eastAsia"/>
          <w:rtl/>
        </w:rPr>
        <w:t>خه</w:t>
      </w:r>
      <w:r>
        <w:rPr>
          <w:rtl/>
        </w:rPr>
        <w:t xml:space="preserve"> اشکال کرده باش</w:t>
      </w:r>
      <w:r>
        <w:rPr>
          <w:rFonts w:hint="cs"/>
          <w:rtl/>
        </w:rPr>
        <w:t>ی</w:t>
      </w:r>
      <w:r>
        <w:rPr>
          <w:rFonts w:hint="eastAsia"/>
          <w:rtl/>
        </w:rPr>
        <w:t>م</w:t>
      </w:r>
      <w:r>
        <w:rPr>
          <w:rtl/>
        </w:rPr>
        <w:t>.</w:t>
      </w:r>
    </w:p>
  </w:footnote>
  <w:footnote w:id="10">
    <w:p w14:paraId="19152775" w14:textId="7EB77723" w:rsidR="004C3B21" w:rsidRPr="004C3B21" w:rsidRDefault="004C3B21" w:rsidP="004C3B21">
      <w:pPr>
        <w:pStyle w:val="FootnoteText"/>
      </w:pPr>
      <w:r w:rsidRPr="004C3B21">
        <w:footnoteRef/>
      </w:r>
      <w:r w:rsidRPr="004C3B21">
        <w:rPr>
          <w:rtl/>
        </w:rPr>
        <w:t xml:space="preserve"> </w:t>
      </w:r>
      <w:hyperlink r:id="rId9" w:history="1">
        <w:r w:rsidRPr="004C3B21">
          <w:rPr>
            <w:rStyle w:val="Hyperlink"/>
            <w:rtl/>
          </w:rPr>
          <w:t>وسائل الش</w:t>
        </w:r>
        <w:r w:rsidRPr="004C3B21">
          <w:rPr>
            <w:rStyle w:val="Hyperlink"/>
            <w:rFonts w:hint="cs"/>
            <w:rtl/>
          </w:rPr>
          <w:t>ی</w:t>
        </w:r>
        <w:r w:rsidRPr="004C3B21">
          <w:rPr>
            <w:rStyle w:val="Hyperlink"/>
            <w:rFonts w:hint="eastAsia"/>
            <w:rtl/>
          </w:rPr>
          <w:t>عة،</w:t>
        </w:r>
        <w:r w:rsidRPr="004C3B21">
          <w:rPr>
            <w:rStyle w:val="Hyperlink"/>
            <w:rtl/>
          </w:rPr>
          <w:t xml:space="preserve"> الش</w:t>
        </w:r>
        <w:r w:rsidRPr="004C3B21">
          <w:rPr>
            <w:rStyle w:val="Hyperlink"/>
            <w:rFonts w:hint="cs"/>
            <w:rtl/>
          </w:rPr>
          <w:t>ی</w:t>
        </w:r>
        <w:r w:rsidRPr="004C3B21">
          <w:rPr>
            <w:rStyle w:val="Hyperlink"/>
            <w:rFonts w:hint="eastAsia"/>
            <w:rtl/>
          </w:rPr>
          <w:t>خ</w:t>
        </w:r>
        <w:r w:rsidRPr="004C3B21">
          <w:rPr>
            <w:rStyle w:val="Hyperlink"/>
            <w:rtl/>
          </w:rPr>
          <w:t xml:space="preserve"> الحر العاملي، ج6، ص110، أبواب ، باب، ح، ط آل البيت.</w:t>
        </w:r>
      </w:hyperlink>
    </w:p>
  </w:footnote>
  <w:footnote w:id="11">
    <w:p w14:paraId="2FE7B2AA" w14:textId="7B7E52D7" w:rsidR="004C3B21" w:rsidRPr="004C3B21" w:rsidRDefault="004C3B21" w:rsidP="004C3B21">
      <w:pPr>
        <w:pStyle w:val="FootnoteText"/>
      </w:pPr>
      <w:r w:rsidRPr="004C3B21">
        <w:footnoteRef/>
      </w:r>
      <w:r w:rsidRPr="004C3B21">
        <w:rPr>
          <w:rtl/>
        </w:rPr>
        <w:t xml:space="preserve"> </w:t>
      </w:r>
      <w:hyperlink r:id="rId10" w:history="1">
        <w:r w:rsidRPr="004C3B21">
          <w:rPr>
            <w:rStyle w:val="Hyperlink"/>
            <w:rtl/>
          </w:rPr>
          <w:t>وسائل الش</w:t>
        </w:r>
        <w:r w:rsidRPr="004C3B21">
          <w:rPr>
            <w:rStyle w:val="Hyperlink"/>
            <w:rFonts w:hint="cs"/>
            <w:rtl/>
          </w:rPr>
          <w:t>ی</w:t>
        </w:r>
        <w:r w:rsidRPr="004C3B21">
          <w:rPr>
            <w:rStyle w:val="Hyperlink"/>
            <w:rFonts w:hint="eastAsia"/>
            <w:rtl/>
          </w:rPr>
          <w:t>عة،</w:t>
        </w:r>
        <w:r w:rsidRPr="004C3B21">
          <w:rPr>
            <w:rStyle w:val="Hyperlink"/>
            <w:rtl/>
          </w:rPr>
          <w:t xml:space="preserve"> الش</w:t>
        </w:r>
        <w:r w:rsidRPr="004C3B21">
          <w:rPr>
            <w:rStyle w:val="Hyperlink"/>
            <w:rFonts w:hint="cs"/>
            <w:rtl/>
          </w:rPr>
          <w:t>ی</w:t>
        </w:r>
        <w:r w:rsidRPr="004C3B21">
          <w:rPr>
            <w:rStyle w:val="Hyperlink"/>
            <w:rFonts w:hint="eastAsia"/>
            <w:rtl/>
          </w:rPr>
          <w:t>خ</w:t>
        </w:r>
        <w:r w:rsidRPr="004C3B21">
          <w:rPr>
            <w:rStyle w:val="Hyperlink"/>
            <w:rtl/>
          </w:rPr>
          <w:t xml:space="preserve"> الحر العاملي، ج6، ص110، أبواب ، باب، ح،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0F6CB4DE"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9" w:name="BokNum"/>
    <w:bookmarkEnd w:id="29"/>
    <w:r w:rsidR="006337F9">
      <w:rPr>
        <w:rFonts w:hint="cs"/>
        <w:b/>
        <w:bCs/>
        <w:sz w:val="20"/>
        <w:szCs w:val="24"/>
        <w:rtl/>
      </w:rPr>
      <w:t>85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30" w:name="Bokdars"/>
    <w:bookmarkEnd w:id="30"/>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31" w:name="Bokostad"/>
    <w:bookmarkEnd w:id="31"/>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2" w:name="BokTarikh"/>
    <w:bookmarkEnd w:id="32"/>
    <w:r w:rsidR="006337F9">
      <w:rPr>
        <w:rFonts w:hint="cs"/>
        <w:sz w:val="24"/>
        <w:szCs w:val="24"/>
        <w:rtl/>
      </w:rPr>
      <w:t>08</w:t>
    </w:r>
    <w:r w:rsidR="00F71250">
      <w:rPr>
        <w:sz w:val="24"/>
        <w:szCs w:val="24"/>
        <w:rtl/>
      </w:rPr>
      <w:t xml:space="preserve"> /</w:t>
    </w:r>
    <w:r w:rsidR="00082CF5">
      <w:rPr>
        <w:sz w:val="24"/>
        <w:szCs w:val="24"/>
      </w:rPr>
      <w:t>1</w:t>
    </w:r>
    <w:r w:rsidR="006337F9">
      <w:rPr>
        <w:rFonts w:hint="cs"/>
        <w:sz w:val="24"/>
        <w:szCs w:val="24"/>
        <w:rtl/>
      </w:rPr>
      <w:t>1</w:t>
    </w:r>
    <w:r w:rsidR="00F71250">
      <w:rPr>
        <w:sz w:val="24"/>
        <w:szCs w:val="24"/>
        <w:rtl/>
      </w:rPr>
      <w:t xml:space="preserve"> /1401</w:t>
    </w:r>
    <w:r w:rsidR="00F35CAE">
      <w:rPr>
        <w:sz w:val="24"/>
        <w:szCs w:val="24"/>
        <w:rtl/>
      </w:rPr>
      <w:t xml:space="preserve"> </w:t>
    </w:r>
  </w:p>
  <w:p w14:paraId="7D10702A" w14:textId="046311E6"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3" w:name="BokSabj"/>
    <w:bookmarkEnd w:id="33"/>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4" w:name="Bokmoqarer"/>
    <w:bookmarkEnd w:id="34"/>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6337F9">
      <w:rPr>
        <w:rFonts w:hint="cs"/>
        <w:sz w:val="24"/>
        <w:szCs w:val="24"/>
        <w:rtl/>
      </w:rPr>
      <w:t xml:space="preserve">افضلیت تسبیحات اربعه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13D04CCF"/>
    <w:multiLevelType w:val="hybridMultilevel"/>
    <w:tmpl w:val="5D5C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E3B"/>
    <w:rsid w:val="00000F4E"/>
    <w:rsid w:val="00000F8E"/>
    <w:rsid w:val="000011EF"/>
    <w:rsid w:val="00001E65"/>
    <w:rsid w:val="000053C7"/>
    <w:rsid w:val="00006A1D"/>
    <w:rsid w:val="000072A3"/>
    <w:rsid w:val="00007A51"/>
    <w:rsid w:val="0001113E"/>
    <w:rsid w:val="00013828"/>
    <w:rsid w:val="00014D02"/>
    <w:rsid w:val="0001547C"/>
    <w:rsid w:val="00015AE6"/>
    <w:rsid w:val="0001608F"/>
    <w:rsid w:val="000162B9"/>
    <w:rsid w:val="00016693"/>
    <w:rsid w:val="00017226"/>
    <w:rsid w:val="00020239"/>
    <w:rsid w:val="00021FAF"/>
    <w:rsid w:val="00022BF3"/>
    <w:rsid w:val="00022CAD"/>
    <w:rsid w:val="0002303F"/>
    <w:rsid w:val="00023383"/>
    <w:rsid w:val="00023FD6"/>
    <w:rsid w:val="00025777"/>
    <w:rsid w:val="00025B70"/>
    <w:rsid w:val="00027085"/>
    <w:rsid w:val="0002717A"/>
    <w:rsid w:val="000277F0"/>
    <w:rsid w:val="0003161D"/>
    <w:rsid w:val="00031CA9"/>
    <w:rsid w:val="00032E19"/>
    <w:rsid w:val="0003368D"/>
    <w:rsid w:val="00033C79"/>
    <w:rsid w:val="000353D7"/>
    <w:rsid w:val="000366D5"/>
    <w:rsid w:val="00036897"/>
    <w:rsid w:val="00040FA1"/>
    <w:rsid w:val="00041044"/>
    <w:rsid w:val="00041997"/>
    <w:rsid w:val="00045108"/>
    <w:rsid w:val="00045578"/>
    <w:rsid w:val="000455AC"/>
    <w:rsid w:val="0005253B"/>
    <w:rsid w:val="00055496"/>
    <w:rsid w:val="00055769"/>
    <w:rsid w:val="00055A6A"/>
    <w:rsid w:val="000563C1"/>
    <w:rsid w:val="00057A1B"/>
    <w:rsid w:val="000606B3"/>
    <w:rsid w:val="0006202F"/>
    <w:rsid w:val="00062D1D"/>
    <w:rsid w:val="00063E56"/>
    <w:rsid w:val="00064063"/>
    <w:rsid w:val="00064B90"/>
    <w:rsid w:val="00064FA5"/>
    <w:rsid w:val="00065B90"/>
    <w:rsid w:val="000678C8"/>
    <w:rsid w:val="00067A5B"/>
    <w:rsid w:val="00070A5F"/>
    <w:rsid w:val="00072025"/>
    <w:rsid w:val="00074D20"/>
    <w:rsid w:val="00080A41"/>
    <w:rsid w:val="000810FB"/>
    <w:rsid w:val="00081A82"/>
    <w:rsid w:val="0008299B"/>
    <w:rsid w:val="00082CF5"/>
    <w:rsid w:val="00084F14"/>
    <w:rsid w:val="0008608E"/>
    <w:rsid w:val="00090D86"/>
    <w:rsid w:val="000913AA"/>
    <w:rsid w:val="00092ABB"/>
    <w:rsid w:val="00094847"/>
    <w:rsid w:val="000950BF"/>
    <w:rsid w:val="000964BD"/>
    <w:rsid w:val="00096C63"/>
    <w:rsid w:val="000B2ECC"/>
    <w:rsid w:val="000B5DB5"/>
    <w:rsid w:val="000C0CDD"/>
    <w:rsid w:val="000C12F8"/>
    <w:rsid w:val="000C3394"/>
    <w:rsid w:val="000C3947"/>
    <w:rsid w:val="000C39DC"/>
    <w:rsid w:val="000C46F9"/>
    <w:rsid w:val="000C4CB5"/>
    <w:rsid w:val="000C5869"/>
    <w:rsid w:val="000D0118"/>
    <w:rsid w:val="000D0EED"/>
    <w:rsid w:val="000D237C"/>
    <w:rsid w:val="000D259D"/>
    <w:rsid w:val="000D2A37"/>
    <w:rsid w:val="000D30E9"/>
    <w:rsid w:val="000D6818"/>
    <w:rsid w:val="000D783B"/>
    <w:rsid w:val="000D7F02"/>
    <w:rsid w:val="000E12E6"/>
    <w:rsid w:val="000E1CBF"/>
    <w:rsid w:val="000E29F8"/>
    <w:rsid w:val="000E335E"/>
    <w:rsid w:val="000E4B56"/>
    <w:rsid w:val="000E6325"/>
    <w:rsid w:val="000F01F6"/>
    <w:rsid w:val="000F132D"/>
    <w:rsid w:val="000F16CF"/>
    <w:rsid w:val="000F37CB"/>
    <w:rsid w:val="000F4254"/>
    <w:rsid w:val="000F49B0"/>
    <w:rsid w:val="000F5BAC"/>
    <w:rsid w:val="000F7487"/>
    <w:rsid w:val="000F75C5"/>
    <w:rsid w:val="00102585"/>
    <w:rsid w:val="0010731B"/>
    <w:rsid w:val="00111F2E"/>
    <w:rsid w:val="001140CE"/>
    <w:rsid w:val="00114AB7"/>
    <w:rsid w:val="00116B2B"/>
    <w:rsid w:val="00120348"/>
    <w:rsid w:val="00122A09"/>
    <w:rsid w:val="001238AC"/>
    <w:rsid w:val="00123F0E"/>
    <w:rsid w:val="00124E3D"/>
    <w:rsid w:val="0012570F"/>
    <w:rsid w:val="00127511"/>
    <w:rsid w:val="00127E95"/>
    <w:rsid w:val="00130659"/>
    <w:rsid w:val="001315DB"/>
    <w:rsid w:val="001324B9"/>
    <w:rsid w:val="00132A90"/>
    <w:rsid w:val="001347C7"/>
    <w:rsid w:val="001356B0"/>
    <w:rsid w:val="00141394"/>
    <w:rsid w:val="00141CE3"/>
    <w:rsid w:val="00142F38"/>
    <w:rsid w:val="001433BA"/>
    <w:rsid w:val="00143B57"/>
    <w:rsid w:val="00146022"/>
    <w:rsid w:val="00146536"/>
    <w:rsid w:val="00146F7D"/>
    <w:rsid w:val="00150AA9"/>
    <w:rsid w:val="001516EF"/>
    <w:rsid w:val="00151937"/>
    <w:rsid w:val="00151B05"/>
    <w:rsid w:val="0015209B"/>
    <w:rsid w:val="00164CD1"/>
    <w:rsid w:val="00165FE8"/>
    <w:rsid w:val="00166637"/>
    <w:rsid w:val="0017143B"/>
    <w:rsid w:val="00171FC9"/>
    <w:rsid w:val="001738F8"/>
    <w:rsid w:val="001747C7"/>
    <w:rsid w:val="00174EA7"/>
    <w:rsid w:val="00175CF3"/>
    <w:rsid w:val="001772B3"/>
    <w:rsid w:val="00177E61"/>
    <w:rsid w:val="00181844"/>
    <w:rsid w:val="001822AD"/>
    <w:rsid w:val="001829E9"/>
    <w:rsid w:val="0018322E"/>
    <w:rsid w:val="001837E9"/>
    <w:rsid w:val="001849BE"/>
    <w:rsid w:val="001866FF"/>
    <w:rsid w:val="00187DFA"/>
    <w:rsid w:val="001912FD"/>
    <w:rsid w:val="001963B0"/>
    <w:rsid w:val="00197EEB"/>
    <w:rsid w:val="001A1BC1"/>
    <w:rsid w:val="001A1E64"/>
    <w:rsid w:val="001A1EA5"/>
    <w:rsid w:val="001A2200"/>
    <w:rsid w:val="001A2574"/>
    <w:rsid w:val="001A27D7"/>
    <w:rsid w:val="001A294E"/>
    <w:rsid w:val="001A3109"/>
    <w:rsid w:val="001A346C"/>
    <w:rsid w:val="001A3796"/>
    <w:rsid w:val="001A4ED8"/>
    <w:rsid w:val="001B0D4C"/>
    <w:rsid w:val="001B2488"/>
    <w:rsid w:val="001B40C3"/>
    <w:rsid w:val="001B6799"/>
    <w:rsid w:val="001C0CF8"/>
    <w:rsid w:val="001C123B"/>
    <w:rsid w:val="001C1362"/>
    <w:rsid w:val="001C1F4E"/>
    <w:rsid w:val="001C2060"/>
    <w:rsid w:val="001C3270"/>
    <w:rsid w:val="001C4784"/>
    <w:rsid w:val="001C5C37"/>
    <w:rsid w:val="001C7774"/>
    <w:rsid w:val="001D267C"/>
    <w:rsid w:val="001D2B68"/>
    <w:rsid w:val="001D2E9A"/>
    <w:rsid w:val="001D3AAA"/>
    <w:rsid w:val="001D5517"/>
    <w:rsid w:val="001D597F"/>
    <w:rsid w:val="001E113D"/>
    <w:rsid w:val="001E1FF2"/>
    <w:rsid w:val="001E2B67"/>
    <w:rsid w:val="001E3657"/>
    <w:rsid w:val="001E3FD4"/>
    <w:rsid w:val="001E599E"/>
    <w:rsid w:val="001E61E8"/>
    <w:rsid w:val="001E61FB"/>
    <w:rsid w:val="001F022C"/>
    <w:rsid w:val="001F0D6D"/>
    <w:rsid w:val="001F153E"/>
    <w:rsid w:val="001F2368"/>
    <w:rsid w:val="001F27B8"/>
    <w:rsid w:val="001F3E59"/>
    <w:rsid w:val="001F584F"/>
    <w:rsid w:val="00200480"/>
    <w:rsid w:val="002005DB"/>
    <w:rsid w:val="002009D0"/>
    <w:rsid w:val="00202377"/>
    <w:rsid w:val="0020241A"/>
    <w:rsid w:val="00203821"/>
    <w:rsid w:val="00203BE3"/>
    <w:rsid w:val="00204305"/>
    <w:rsid w:val="0021116A"/>
    <w:rsid w:val="00211632"/>
    <w:rsid w:val="0021393F"/>
    <w:rsid w:val="0021630D"/>
    <w:rsid w:val="002179E7"/>
    <w:rsid w:val="00220263"/>
    <w:rsid w:val="0022178B"/>
    <w:rsid w:val="002228D5"/>
    <w:rsid w:val="00223038"/>
    <w:rsid w:val="0022456B"/>
    <w:rsid w:val="0022759F"/>
    <w:rsid w:val="002302D7"/>
    <w:rsid w:val="002310C4"/>
    <w:rsid w:val="00232288"/>
    <w:rsid w:val="00232AB9"/>
    <w:rsid w:val="0023488F"/>
    <w:rsid w:val="00240042"/>
    <w:rsid w:val="0024121B"/>
    <w:rsid w:val="00242FB6"/>
    <w:rsid w:val="00243A6B"/>
    <w:rsid w:val="00244F46"/>
    <w:rsid w:val="00247D2F"/>
    <w:rsid w:val="002507ED"/>
    <w:rsid w:val="0025148D"/>
    <w:rsid w:val="00252981"/>
    <w:rsid w:val="0025624F"/>
    <w:rsid w:val="00256560"/>
    <w:rsid w:val="00256F06"/>
    <w:rsid w:val="00261FDB"/>
    <w:rsid w:val="002638C3"/>
    <w:rsid w:val="00263AC4"/>
    <w:rsid w:val="002646DE"/>
    <w:rsid w:val="00264709"/>
    <w:rsid w:val="00265C8E"/>
    <w:rsid w:val="00272595"/>
    <w:rsid w:val="0027358D"/>
    <w:rsid w:val="00274F35"/>
    <w:rsid w:val="00275D48"/>
    <w:rsid w:val="00275FA5"/>
    <w:rsid w:val="0027605E"/>
    <w:rsid w:val="00276CAC"/>
    <w:rsid w:val="00277A3F"/>
    <w:rsid w:val="00280195"/>
    <w:rsid w:val="002805EB"/>
    <w:rsid w:val="002806E3"/>
    <w:rsid w:val="00281E00"/>
    <w:rsid w:val="002840CF"/>
    <w:rsid w:val="002850B0"/>
    <w:rsid w:val="0029146E"/>
    <w:rsid w:val="00292EF6"/>
    <w:rsid w:val="0029418D"/>
    <w:rsid w:val="00294A52"/>
    <w:rsid w:val="00294E4B"/>
    <w:rsid w:val="00295F2B"/>
    <w:rsid w:val="002971D3"/>
    <w:rsid w:val="002A21BD"/>
    <w:rsid w:val="002A4242"/>
    <w:rsid w:val="002A5E7E"/>
    <w:rsid w:val="002A6195"/>
    <w:rsid w:val="002B3982"/>
    <w:rsid w:val="002B4620"/>
    <w:rsid w:val="002B575F"/>
    <w:rsid w:val="002B729B"/>
    <w:rsid w:val="002B7434"/>
    <w:rsid w:val="002C041B"/>
    <w:rsid w:val="002C2059"/>
    <w:rsid w:val="002C23B5"/>
    <w:rsid w:val="002C2E8C"/>
    <w:rsid w:val="002C3334"/>
    <w:rsid w:val="002C455C"/>
    <w:rsid w:val="002C53A2"/>
    <w:rsid w:val="002D0040"/>
    <w:rsid w:val="002D267B"/>
    <w:rsid w:val="002D2FA8"/>
    <w:rsid w:val="002D5581"/>
    <w:rsid w:val="002D680C"/>
    <w:rsid w:val="002E072F"/>
    <w:rsid w:val="002E220F"/>
    <w:rsid w:val="002E27BA"/>
    <w:rsid w:val="002E3470"/>
    <w:rsid w:val="002E3DCA"/>
    <w:rsid w:val="002E4490"/>
    <w:rsid w:val="002E589B"/>
    <w:rsid w:val="002E6CF6"/>
    <w:rsid w:val="002E6ED8"/>
    <w:rsid w:val="002E70C6"/>
    <w:rsid w:val="002E71A7"/>
    <w:rsid w:val="002E7B40"/>
    <w:rsid w:val="002F1682"/>
    <w:rsid w:val="002F17C1"/>
    <w:rsid w:val="002F41CF"/>
    <w:rsid w:val="002F63A1"/>
    <w:rsid w:val="00301560"/>
    <w:rsid w:val="00302F4D"/>
    <w:rsid w:val="00303D80"/>
    <w:rsid w:val="0030474A"/>
    <w:rsid w:val="00306687"/>
    <w:rsid w:val="00307311"/>
    <w:rsid w:val="00311E6D"/>
    <w:rsid w:val="0031229C"/>
    <w:rsid w:val="00312B74"/>
    <w:rsid w:val="00314203"/>
    <w:rsid w:val="0031785B"/>
    <w:rsid w:val="0032100F"/>
    <w:rsid w:val="00332DA1"/>
    <w:rsid w:val="0033402C"/>
    <w:rsid w:val="00335E30"/>
    <w:rsid w:val="00336882"/>
    <w:rsid w:val="00340521"/>
    <w:rsid w:val="00342894"/>
    <w:rsid w:val="00345C73"/>
    <w:rsid w:val="00350B83"/>
    <w:rsid w:val="00354A99"/>
    <w:rsid w:val="0035532C"/>
    <w:rsid w:val="00360311"/>
    <w:rsid w:val="00361751"/>
    <w:rsid w:val="00361803"/>
    <w:rsid w:val="00361922"/>
    <w:rsid w:val="00372D4C"/>
    <w:rsid w:val="00373020"/>
    <w:rsid w:val="0037339B"/>
    <w:rsid w:val="003752FD"/>
    <w:rsid w:val="00377ED4"/>
    <w:rsid w:val="00377F1F"/>
    <w:rsid w:val="00380E0D"/>
    <w:rsid w:val="00380FF7"/>
    <w:rsid w:val="00383128"/>
    <w:rsid w:val="00384132"/>
    <w:rsid w:val="00386C11"/>
    <w:rsid w:val="00392DEE"/>
    <w:rsid w:val="00394E05"/>
    <w:rsid w:val="00396298"/>
    <w:rsid w:val="00397466"/>
    <w:rsid w:val="00397CE9"/>
    <w:rsid w:val="003A17D9"/>
    <w:rsid w:val="003A2009"/>
    <w:rsid w:val="003A42E6"/>
    <w:rsid w:val="003A4A0A"/>
    <w:rsid w:val="003A6148"/>
    <w:rsid w:val="003B626E"/>
    <w:rsid w:val="003B7814"/>
    <w:rsid w:val="003C33F6"/>
    <w:rsid w:val="003C3D2E"/>
    <w:rsid w:val="003C43A5"/>
    <w:rsid w:val="003C4AB0"/>
    <w:rsid w:val="003C6470"/>
    <w:rsid w:val="003C7396"/>
    <w:rsid w:val="003D092B"/>
    <w:rsid w:val="003D1C3C"/>
    <w:rsid w:val="003D2A10"/>
    <w:rsid w:val="003D49C1"/>
    <w:rsid w:val="003D5697"/>
    <w:rsid w:val="003D6CC1"/>
    <w:rsid w:val="003E1C5C"/>
    <w:rsid w:val="003E432F"/>
    <w:rsid w:val="003E4391"/>
    <w:rsid w:val="003E6650"/>
    <w:rsid w:val="003F2E09"/>
    <w:rsid w:val="003F3642"/>
    <w:rsid w:val="003F5B46"/>
    <w:rsid w:val="003F7024"/>
    <w:rsid w:val="00401363"/>
    <w:rsid w:val="00401ADD"/>
    <w:rsid w:val="00402E47"/>
    <w:rsid w:val="00403F8C"/>
    <w:rsid w:val="00404A83"/>
    <w:rsid w:val="00405C95"/>
    <w:rsid w:val="00407864"/>
    <w:rsid w:val="004115F4"/>
    <w:rsid w:val="00411E26"/>
    <w:rsid w:val="00414792"/>
    <w:rsid w:val="00414E6D"/>
    <w:rsid w:val="00415A75"/>
    <w:rsid w:val="00416AEC"/>
    <w:rsid w:val="00425015"/>
    <w:rsid w:val="00425186"/>
    <w:rsid w:val="00425429"/>
    <w:rsid w:val="0042609F"/>
    <w:rsid w:val="00426515"/>
    <w:rsid w:val="00426A03"/>
    <w:rsid w:val="00427A2A"/>
    <w:rsid w:val="00430994"/>
    <w:rsid w:val="00432412"/>
    <w:rsid w:val="00433A2E"/>
    <w:rsid w:val="00433BD7"/>
    <w:rsid w:val="004345BE"/>
    <w:rsid w:val="004374F4"/>
    <w:rsid w:val="004412C2"/>
    <w:rsid w:val="00441B6D"/>
    <w:rsid w:val="00441E6B"/>
    <w:rsid w:val="0044263F"/>
    <w:rsid w:val="00443DE5"/>
    <w:rsid w:val="00450C98"/>
    <w:rsid w:val="004515C2"/>
    <w:rsid w:val="00452865"/>
    <w:rsid w:val="004556EF"/>
    <w:rsid w:val="004558D0"/>
    <w:rsid w:val="004559A1"/>
    <w:rsid w:val="00455B1E"/>
    <w:rsid w:val="00457B3E"/>
    <w:rsid w:val="00460938"/>
    <w:rsid w:val="00460F2F"/>
    <w:rsid w:val="004623AB"/>
    <w:rsid w:val="00462976"/>
    <w:rsid w:val="00462B07"/>
    <w:rsid w:val="00463D09"/>
    <w:rsid w:val="00463E6B"/>
    <w:rsid w:val="00465BD2"/>
    <w:rsid w:val="00466973"/>
    <w:rsid w:val="004715C8"/>
    <w:rsid w:val="00473918"/>
    <w:rsid w:val="00477DFA"/>
    <w:rsid w:val="00481C31"/>
    <w:rsid w:val="00482FC1"/>
    <w:rsid w:val="00483027"/>
    <w:rsid w:val="004846D4"/>
    <w:rsid w:val="00484D87"/>
    <w:rsid w:val="00485079"/>
    <w:rsid w:val="004850D5"/>
    <w:rsid w:val="00485336"/>
    <w:rsid w:val="00485F0C"/>
    <w:rsid w:val="00486A6A"/>
    <w:rsid w:val="00486DC9"/>
    <w:rsid w:val="004871AA"/>
    <w:rsid w:val="004918D7"/>
    <w:rsid w:val="00492637"/>
    <w:rsid w:val="004926E1"/>
    <w:rsid w:val="004A1A81"/>
    <w:rsid w:val="004A2D4B"/>
    <w:rsid w:val="004A2FEA"/>
    <w:rsid w:val="004A4E21"/>
    <w:rsid w:val="004A5FF0"/>
    <w:rsid w:val="004A67EA"/>
    <w:rsid w:val="004A7257"/>
    <w:rsid w:val="004B1AFC"/>
    <w:rsid w:val="004B3F73"/>
    <w:rsid w:val="004B497E"/>
    <w:rsid w:val="004B4FF2"/>
    <w:rsid w:val="004C13BD"/>
    <w:rsid w:val="004C2730"/>
    <w:rsid w:val="004C318B"/>
    <w:rsid w:val="004C3B21"/>
    <w:rsid w:val="004D2531"/>
    <w:rsid w:val="004D2DD7"/>
    <w:rsid w:val="004D75C5"/>
    <w:rsid w:val="004E2186"/>
    <w:rsid w:val="004E5CD9"/>
    <w:rsid w:val="004E66FB"/>
    <w:rsid w:val="004E687E"/>
    <w:rsid w:val="004F0DB1"/>
    <w:rsid w:val="004F1314"/>
    <w:rsid w:val="004F2F77"/>
    <w:rsid w:val="004F470A"/>
    <w:rsid w:val="004F4C59"/>
    <w:rsid w:val="004F6847"/>
    <w:rsid w:val="00500C8F"/>
    <w:rsid w:val="0050107F"/>
    <w:rsid w:val="00501909"/>
    <w:rsid w:val="00503446"/>
    <w:rsid w:val="00503CB3"/>
    <w:rsid w:val="00506885"/>
    <w:rsid w:val="00507BBB"/>
    <w:rsid w:val="005128DF"/>
    <w:rsid w:val="0051592A"/>
    <w:rsid w:val="0051644E"/>
    <w:rsid w:val="00516CC9"/>
    <w:rsid w:val="00520495"/>
    <w:rsid w:val="005206FE"/>
    <w:rsid w:val="00522D23"/>
    <w:rsid w:val="005233FD"/>
    <w:rsid w:val="005257ED"/>
    <w:rsid w:val="005306F8"/>
    <w:rsid w:val="00530B8E"/>
    <w:rsid w:val="00532664"/>
    <w:rsid w:val="00532A48"/>
    <w:rsid w:val="00534ED4"/>
    <w:rsid w:val="0054023D"/>
    <w:rsid w:val="005409FF"/>
    <w:rsid w:val="00540BEA"/>
    <w:rsid w:val="0054210C"/>
    <w:rsid w:val="005426BF"/>
    <w:rsid w:val="005441CF"/>
    <w:rsid w:val="00544F5C"/>
    <w:rsid w:val="005459B0"/>
    <w:rsid w:val="0054745B"/>
    <w:rsid w:val="00552D79"/>
    <w:rsid w:val="00553014"/>
    <w:rsid w:val="00553199"/>
    <w:rsid w:val="00553584"/>
    <w:rsid w:val="0055483F"/>
    <w:rsid w:val="0056213C"/>
    <w:rsid w:val="0056290D"/>
    <w:rsid w:val="00572310"/>
    <w:rsid w:val="00572AA2"/>
    <w:rsid w:val="00573012"/>
    <w:rsid w:val="005748BA"/>
    <w:rsid w:val="00574B12"/>
    <w:rsid w:val="0058069B"/>
    <w:rsid w:val="00580C24"/>
    <w:rsid w:val="0058281C"/>
    <w:rsid w:val="00582997"/>
    <w:rsid w:val="00587B05"/>
    <w:rsid w:val="00593F64"/>
    <w:rsid w:val="0059423B"/>
    <w:rsid w:val="005943C4"/>
    <w:rsid w:val="005960C0"/>
    <w:rsid w:val="005968EF"/>
    <w:rsid w:val="00596C1E"/>
    <w:rsid w:val="005A058F"/>
    <w:rsid w:val="005A2E26"/>
    <w:rsid w:val="005A79A1"/>
    <w:rsid w:val="005B02C5"/>
    <w:rsid w:val="005B0527"/>
    <w:rsid w:val="005B289E"/>
    <w:rsid w:val="005B325F"/>
    <w:rsid w:val="005B37E4"/>
    <w:rsid w:val="005B474A"/>
    <w:rsid w:val="005B7BCA"/>
    <w:rsid w:val="005C0DAE"/>
    <w:rsid w:val="005C188E"/>
    <w:rsid w:val="005C4B5C"/>
    <w:rsid w:val="005C5EA4"/>
    <w:rsid w:val="005C62B0"/>
    <w:rsid w:val="005C7524"/>
    <w:rsid w:val="005D0D00"/>
    <w:rsid w:val="005D1515"/>
    <w:rsid w:val="005D2349"/>
    <w:rsid w:val="005D3E2F"/>
    <w:rsid w:val="005D446B"/>
    <w:rsid w:val="005D5789"/>
    <w:rsid w:val="005D6458"/>
    <w:rsid w:val="005E0499"/>
    <w:rsid w:val="005E1B60"/>
    <w:rsid w:val="005E1FD8"/>
    <w:rsid w:val="005E26A1"/>
    <w:rsid w:val="005E5507"/>
    <w:rsid w:val="005E607B"/>
    <w:rsid w:val="005F0A8D"/>
    <w:rsid w:val="005F27C0"/>
    <w:rsid w:val="005F49DA"/>
    <w:rsid w:val="005F60E3"/>
    <w:rsid w:val="005F730A"/>
    <w:rsid w:val="00601229"/>
    <w:rsid w:val="0060377C"/>
    <w:rsid w:val="00603B67"/>
    <w:rsid w:val="006109E4"/>
    <w:rsid w:val="006121A9"/>
    <w:rsid w:val="0061310D"/>
    <w:rsid w:val="00613EFE"/>
    <w:rsid w:val="00614CCC"/>
    <w:rsid w:val="006157E9"/>
    <w:rsid w:val="006162A2"/>
    <w:rsid w:val="006163BB"/>
    <w:rsid w:val="006211C1"/>
    <w:rsid w:val="006240DA"/>
    <w:rsid w:val="0063256E"/>
    <w:rsid w:val="006337F9"/>
    <w:rsid w:val="00633EE1"/>
    <w:rsid w:val="00633F04"/>
    <w:rsid w:val="00634445"/>
    <w:rsid w:val="00634EAB"/>
    <w:rsid w:val="00635219"/>
    <w:rsid w:val="00635658"/>
    <w:rsid w:val="00635EC0"/>
    <w:rsid w:val="00640B58"/>
    <w:rsid w:val="00641FEB"/>
    <w:rsid w:val="00645E89"/>
    <w:rsid w:val="00647AAA"/>
    <w:rsid w:val="00650336"/>
    <w:rsid w:val="0065149D"/>
    <w:rsid w:val="00651B02"/>
    <w:rsid w:val="00651B19"/>
    <w:rsid w:val="00652483"/>
    <w:rsid w:val="006529DB"/>
    <w:rsid w:val="0065319F"/>
    <w:rsid w:val="0065578E"/>
    <w:rsid w:val="00657DC4"/>
    <w:rsid w:val="00660A29"/>
    <w:rsid w:val="00664782"/>
    <w:rsid w:val="00664937"/>
    <w:rsid w:val="00667247"/>
    <w:rsid w:val="00667562"/>
    <w:rsid w:val="0067079C"/>
    <w:rsid w:val="00670938"/>
    <w:rsid w:val="006712EB"/>
    <w:rsid w:val="00672289"/>
    <w:rsid w:val="0067366C"/>
    <w:rsid w:val="006775A7"/>
    <w:rsid w:val="00681542"/>
    <w:rsid w:val="006819F2"/>
    <w:rsid w:val="00683F8C"/>
    <w:rsid w:val="00686F67"/>
    <w:rsid w:val="00695519"/>
    <w:rsid w:val="006959AB"/>
    <w:rsid w:val="006A4134"/>
    <w:rsid w:val="006A4F2A"/>
    <w:rsid w:val="006A528C"/>
    <w:rsid w:val="006A5BBA"/>
    <w:rsid w:val="006A5DDA"/>
    <w:rsid w:val="006A6701"/>
    <w:rsid w:val="006A7FD0"/>
    <w:rsid w:val="006B0B85"/>
    <w:rsid w:val="006B1B19"/>
    <w:rsid w:val="006B2065"/>
    <w:rsid w:val="006B21F4"/>
    <w:rsid w:val="006B3753"/>
    <w:rsid w:val="006B409A"/>
    <w:rsid w:val="006B48D7"/>
    <w:rsid w:val="006B52B5"/>
    <w:rsid w:val="006B7AD6"/>
    <w:rsid w:val="006C18CA"/>
    <w:rsid w:val="006C1DA8"/>
    <w:rsid w:val="006C4332"/>
    <w:rsid w:val="006C50FD"/>
    <w:rsid w:val="006C6E85"/>
    <w:rsid w:val="006C7A4C"/>
    <w:rsid w:val="006D1DD4"/>
    <w:rsid w:val="006D3892"/>
    <w:rsid w:val="006D3D4B"/>
    <w:rsid w:val="006D4014"/>
    <w:rsid w:val="006D44C1"/>
    <w:rsid w:val="006E20E1"/>
    <w:rsid w:val="006E308E"/>
    <w:rsid w:val="006E5212"/>
    <w:rsid w:val="006E5651"/>
    <w:rsid w:val="006E5B85"/>
    <w:rsid w:val="006E5C17"/>
    <w:rsid w:val="006F026A"/>
    <w:rsid w:val="006F231A"/>
    <w:rsid w:val="006F46D6"/>
    <w:rsid w:val="006F5032"/>
    <w:rsid w:val="006F530C"/>
    <w:rsid w:val="007009E4"/>
    <w:rsid w:val="007011F4"/>
    <w:rsid w:val="00702650"/>
    <w:rsid w:val="0070265B"/>
    <w:rsid w:val="0070268E"/>
    <w:rsid w:val="00704813"/>
    <w:rsid w:val="00706A14"/>
    <w:rsid w:val="0071178D"/>
    <w:rsid w:val="00712E75"/>
    <w:rsid w:val="00715F88"/>
    <w:rsid w:val="00717339"/>
    <w:rsid w:val="0072290D"/>
    <w:rsid w:val="00723D6D"/>
    <w:rsid w:val="00723E29"/>
    <w:rsid w:val="00724537"/>
    <w:rsid w:val="00724C3A"/>
    <w:rsid w:val="007262F2"/>
    <w:rsid w:val="00727E4A"/>
    <w:rsid w:val="007302F2"/>
    <w:rsid w:val="00731724"/>
    <w:rsid w:val="0073474B"/>
    <w:rsid w:val="00735103"/>
    <w:rsid w:val="00735511"/>
    <w:rsid w:val="00737208"/>
    <w:rsid w:val="00740D69"/>
    <w:rsid w:val="007420C1"/>
    <w:rsid w:val="00744A53"/>
    <w:rsid w:val="00744DE6"/>
    <w:rsid w:val="007518E2"/>
    <w:rsid w:val="00754A66"/>
    <w:rsid w:val="00762452"/>
    <w:rsid w:val="007639E0"/>
    <w:rsid w:val="0077034F"/>
    <w:rsid w:val="00771B1B"/>
    <w:rsid w:val="00772547"/>
    <w:rsid w:val="00774690"/>
    <w:rsid w:val="00775507"/>
    <w:rsid w:val="007769DA"/>
    <w:rsid w:val="00783473"/>
    <w:rsid w:val="0078594B"/>
    <w:rsid w:val="0079148C"/>
    <w:rsid w:val="00791DF7"/>
    <w:rsid w:val="00793A7E"/>
    <w:rsid w:val="00795E02"/>
    <w:rsid w:val="007979D0"/>
    <w:rsid w:val="00797EA3"/>
    <w:rsid w:val="007A3819"/>
    <w:rsid w:val="007A3E50"/>
    <w:rsid w:val="007A4E18"/>
    <w:rsid w:val="007A6A75"/>
    <w:rsid w:val="007A7B8C"/>
    <w:rsid w:val="007B74B8"/>
    <w:rsid w:val="007C1CCA"/>
    <w:rsid w:val="007C6D9E"/>
    <w:rsid w:val="007D08D0"/>
    <w:rsid w:val="007D1C43"/>
    <w:rsid w:val="007D1E71"/>
    <w:rsid w:val="007D472C"/>
    <w:rsid w:val="007D5EAF"/>
    <w:rsid w:val="007D63CF"/>
    <w:rsid w:val="007D6C53"/>
    <w:rsid w:val="007D6FA9"/>
    <w:rsid w:val="007E14EC"/>
    <w:rsid w:val="007E1564"/>
    <w:rsid w:val="007E1E87"/>
    <w:rsid w:val="007E3645"/>
    <w:rsid w:val="007E5B3F"/>
    <w:rsid w:val="007E6368"/>
    <w:rsid w:val="007E7128"/>
    <w:rsid w:val="007E72D8"/>
    <w:rsid w:val="007F2257"/>
    <w:rsid w:val="007F2AB5"/>
    <w:rsid w:val="007F4F99"/>
    <w:rsid w:val="00800356"/>
    <w:rsid w:val="0080091D"/>
    <w:rsid w:val="00800D52"/>
    <w:rsid w:val="00804108"/>
    <w:rsid w:val="00804B06"/>
    <w:rsid w:val="00804C03"/>
    <w:rsid w:val="00804FC4"/>
    <w:rsid w:val="00810B40"/>
    <w:rsid w:val="00810ED0"/>
    <w:rsid w:val="00811740"/>
    <w:rsid w:val="00813957"/>
    <w:rsid w:val="00816367"/>
    <w:rsid w:val="00816A0B"/>
    <w:rsid w:val="0081780A"/>
    <w:rsid w:val="00820C9F"/>
    <w:rsid w:val="00820D3E"/>
    <w:rsid w:val="00822535"/>
    <w:rsid w:val="00824B22"/>
    <w:rsid w:val="0082687D"/>
    <w:rsid w:val="00830C53"/>
    <w:rsid w:val="00834761"/>
    <w:rsid w:val="008349C3"/>
    <w:rsid w:val="00836E04"/>
    <w:rsid w:val="00837FAA"/>
    <w:rsid w:val="00841F77"/>
    <w:rsid w:val="00842E57"/>
    <w:rsid w:val="008431E8"/>
    <w:rsid w:val="008463ED"/>
    <w:rsid w:val="0084641A"/>
    <w:rsid w:val="008505EF"/>
    <w:rsid w:val="0085276D"/>
    <w:rsid w:val="0086022C"/>
    <w:rsid w:val="00860745"/>
    <w:rsid w:val="00860FFC"/>
    <w:rsid w:val="00863390"/>
    <w:rsid w:val="00863413"/>
    <w:rsid w:val="0086385C"/>
    <w:rsid w:val="00866985"/>
    <w:rsid w:val="00867141"/>
    <w:rsid w:val="00871916"/>
    <w:rsid w:val="0087449B"/>
    <w:rsid w:val="00874A58"/>
    <w:rsid w:val="00876821"/>
    <w:rsid w:val="00883552"/>
    <w:rsid w:val="00884831"/>
    <w:rsid w:val="00885B18"/>
    <w:rsid w:val="008866BF"/>
    <w:rsid w:val="00886C08"/>
    <w:rsid w:val="00892BF7"/>
    <w:rsid w:val="00893AC3"/>
    <w:rsid w:val="008942D3"/>
    <w:rsid w:val="0089506B"/>
    <w:rsid w:val="00895371"/>
    <w:rsid w:val="008956DD"/>
    <w:rsid w:val="00896A08"/>
    <w:rsid w:val="008A388E"/>
    <w:rsid w:val="008A510E"/>
    <w:rsid w:val="008A522A"/>
    <w:rsid w:val="008A7DAB"/>
    <w:rsid w:val="008B0D6F"/>
    <w:rsid w:val="008B174D"/>
    <w:rsid w:val="008B1FB5"/>
    <w:rsid w:val="008B4464"/>
    <w:rsid w:val="008B4D15"/>
    <w:rsid w:val="008B628C"/>
    <w:rsid w:val="008B6F8E"/>
    <w:rsid w:val="008B750B"/>
    <w:rsid w:val="008C3162"/>
    <w:rsid w:val="008C562D"/>
    <w:rsid w:val="008C6115"/>
    <w:rsid w:val="008C6506"/>
    <w:rsid w:val="008C6BC4"/>
    <w:rsid w:val="008D1F14"/>
    <w:rsid w:val="008D2A7B"/>
    <w:rsid w:val="008D4ABC"/>
    <w:rsid w:val="008D6DDC"/>
    <w:rsid w:val="008E028F"/>
    <w:rsid w:val="008E23B8"/>
    <w:rsid w:val="008E2507"/>
    <w:rsid w:val="008E3924"/>
    <w:rsid w:val="008E426D"/>
    <w:rsid w:val="008E4A10"/>
    <w:rsid w:val="008E7A0D"/>
    <w:rsid w:val="008F13F7"/>
    <w:rsid w:val="008F5B4D"/>
    <w:rsid w:val="008F7152"/>
    <w:rsid w:val="0090717E"/>
    <w:rsid w:val="00907425"/>
    <w:rsid w:val="00907A60"/>
    <w:rsid w:val="0091038F"/>
    <w:rsid w:val="009138D8"/>
    <w:rsid w:val="009213C8"/>
    <w:rsid w:val="00923831"/>
    <w:rsid w:val="00923C34"/>
    <w:rsid w:val="00923D90"/>
    <w:rsid w:val="00924152"/>
    <w:rsid w:val="0092467C"/>
    <w:rsid w:val="0092513D"/>
    <w:rsid w:val="00926380"/>
    <w:rsid w:val="00927290"/>
    <w:rsid w:val="00927A9F"/>
    <w:rsid w:val="00930903"/>
    <w:rsid w:val="00931318"/>
    <w:rsid w:val="009335CC"/>
    <w:rsid w:val="00933BD2"/>
    <w:rsid w:val="0093586F"/>
    <w:rsid w:val="009359BA"/>
    <w:rsid w:val="00935A55"/>
    <w:rsid w:val="00940649"/>
    <w:rsid w:val="00940C11"/>
    <w:rsid w:val="00941B0B"/>
    <w:rsid w:val="00941CEB"/>
    <w:rsid w:val="00941E3D"/>
    <w:rsid w:val="009435BA"/>
    <w:rsid w:val="00944B7B"/>
    <w:rsid w:val="00944C56"/>
    <w:rsid w:val="00945FC8"/>
    <w:rsid w:val="0094720F"/>
    <w:rsid w:val="009477A6"/>
    <w:rsid w:val="009533F4"/>
    <w:rsid w:val="00953B28"/>
    <w:rsid w:val="00954322"/>
    <w:rsid w:val="00955995"/>
    <w:rsid w:val="009575DA"/>
    <w:rsid w:val="00957CAA"/>
    <w:rsid w:val="00961F68"/>
    <w:rsid w:val="0096384B"/>
    <w:rsid w:val="00965605"/>
    <w:rsid w:val="00966C4C"/>
    <w:rsid w:val="0096778A"/>
    <w:rsid w:val="0096778F"/>
    <w:rsid w:val="00970BDA"/>
    <w:rsid w:val="00973A56"/>
    <w:rsid w:val="00975E39"/>
    <w:rsid w:val="00977656"/>
    <w:rsid w:val="00977A5A"/>
    <w:rsid w:val="0098201D"/>
    <w:rsid w:val="009833FD"/>
    <w:rsid w:val="009844EA"/>
    <w:rsid w:val="009846A7"/>
    <w:rsid w:val="0098794D"/>
    <w:rsid w:val="009907AF"/>
    <w:rsid w:val="0099466E"/>
    <w:rsid w:val="0099497B"/>
    <w:rsid w:val="00996828"/>
    <w:rsid w:val="00996C68"/>
    <w:rsid w:val="009A2AD6"/>
    <w:rsid w:val="009A3BE8"/>
    <w:rsid w:val="009A43BA"/>
    <w:rsid w:val="009A75D8"/>
    <w:rsid w:val="009A7650"/>
    <w:rsid w:val="009A790A"/>
    <w:rsid w:val="009B06FC"/>
    <w:rsid w:val="009B0D05"/>
    <w:rsid w:val="009B13DF"/>
    <w:rsid w:val="009B30EF"/>
    <w:rsid w:val="009B3B48"/>
    <w:rsid w:val="009B4CA6"/>
    <w:rsid w:val="009B659A"/>
    <w:rsid w:val="009B68AA"/>
    <w:rsid w:val="009B79F8"/>
    <w:rsid w:val="009C0C84"/>
    <w:rsid w:val="009C2B94"/>
    <w:rsid w:val="009C319F"/>
    <w:rsid w:val="009C53AE"/>
    <w:rsid w:val="009C62BB"/>
    <w:rsid w:val="009C66D5"/>
    <w:rsid w:val="009D13CE"/>
    <w:rsid w:val="009D13FD"/>
    <w:rsid w:val="009D266A"/>
    <w:rsid w:val="009D39B1"/>
    <w:rsid w:val="009D51C6"/>
    <w:rsid w:val="009D663C"/>
    <w:rsid w:val="009D6B41"/>
    <w:rsid w:val="009D79D7"/>
    <w:rsid w:val="009E4190"/>
    <w:rsid w:val="009E531C"/>
    <w:rsid w:val="009E53CF"/>
    <w:rsid w:val="009F011C"/>
    <w:rsid w:val="009F0FC8"/>
    <w:rsid w:val="009F2172"/>
    <w:rsid w:val="009F5BE9"/>
    <w:rsid w:val="009F6FDB"/>
    <w:rsid w:val="009F7E07"/>
    <w:rsid w:val="00A00B91"/>
    <w:rsid w:val="00A01522"/>
    <w:rsid w:val="00A01F15"/>
    <w:rsid w:val="00A023F2"/>
    <w:rsid w:val="00A03D3C"/>
    <w:rsid w:val="00A055A2"/>
    <w:rsid w:val="00A07841"/>
    <w:rsid w:val="00A103B6"/>
    <w:rsid w:val="00A10A11"/>
    <w:rsid w:val="00A13C6A"/>
    <w:rsid w:val="00A1730F"/>
    <w:rsid w:val="00A17B09"/>
    <w:rsid w:val="00A17E58"/>
    <w:rsid w:val="00A256ED"/>
    <w:rsid w:val="00A301E0"/>
    <w:rsid w:val="00A30845"/>
    <w:rsid w:val="00A32CC5"/>
    <w:rsid w:val="00A345E9"/>
    <w:rsid w:val="00A360AB"/>
    <w:rsid w:val="00A360F7"/>
    <w:rsid w:val="00A37911"/>
    <w:rsid w:val="00A37CB1"/>
    <w:rsid w:val="00A40C5C"/>
    <w:rsid w:val="00A40D34"/>
    <w:rsid w:val="00A44825"/>
    <w:rsid w:val="00A457C6"/>
    <w:rsid w:val="00A45FFA"/>
    <w:rsid w:val="00A46AD0"/>
    <w:rsid w:val="00A46BAD"/>
    <w:rsid w:val="00A47063"/>
    <w:rsid w:val="00A473A8"/>
    <w:rsid w:val="00A50CAF"/>
    <w:rsid w:val="00A513F0"/>
    <w:rsid w:val="00A5384B"/>
    <w:rsid w:val="00A55A4C"/>
    <w:rsid w:val="00A55D80"/>
    <w:rsid w:val="00A56D52"/>
    <w:rsid w:val="00A61AC8"/>
    <w:rsid w:val="00A61D8B"/>
    <w:rsid w:val="00A62FD3"/>
    <w:rsid w:val="00A6366F"/>
    <w:rsid w:val="00A63755"/>
    <w:rsid w:val="00A6441F"/>
    <w:rsid w:val="00A6492A"/>
    <w:rsid w:val="00A64BA5"/>
    <w:rsid w:val="00A65C21"/>
    <w:rsid w:val="00A65D4C"/>
    <w:rsid w:val="00A66AF0"/>
    <w:rsid w:val="00A703FC"/>
    <w:rsid w:val="00A70512"/>
    <w:rsid w:val="00A71DA7"/>
    <w:rsid w:val="00A7399F"/>
    <w:rsid w:val="00A81222"/>
    <w:rsid w:val="00A8160A"/>
    <w:rsid w:val="00A82773"/>
    <w:rsid w:val="00A828DC"/>
    <w:rsid w:val="00A82B39"/>
    <w:rsid w:val="00A834F9"/>
    <w:rsid w:val="00A85046"/>
    <w:rsid w:val="00A85AAC"/>
    <w:rsid w:val="00A90E34"/>
    <w:rsid w:val="00A910CB"/>
    <w:rsid w:val="00A9123D"/>
    <w:rsid w:val="00A954F4"/>
    <w:rsid w:val="00A95AC6"/>
    <w:rsid w:val="00A971D2"/>
    <w:rsid w:val="00AA1959"/>
    <w:rsid w:val="00AA1F60"/>
    <w:rsid w:val="00AA227E"/>
    <w:rsid w:val="00AA3917"/>
    <w:rsid w:val="00AA3E50"/>
    <w:rsid w:val="00AA40D7"/>
    <w:rsid w:val="00AA516E"/>
    <w:rsid w:val="00AB0443"/>
    <w:rsid w:val="00AB0E44"/>
    <w:rsid w:val="00AB1DC8"/>
    <w:rsid w:val="00AB1FAB"/>
    <w:rsid w:val="00AB559D"/>
    <w:rsid w:val="00AB57E4"/>
    <w:rsid w:val="00AB5F7D"/>
    <w:rsid w:val="00AB6622"/>
    <w:rsid w:val="00AB7870"/>
    <w:rsid w:val="00AC0C50"/>
    <w:rsid w:val="00AC0FAC"/>
    <w:rsid w:val="00AC6265"/>
    <w:rsid w:val="00AC6FE2"/>
    <w:rsid w:val="00AD122F"/>
    <w:rsid w:val="00AE4C16"/>
    <w:rsid w:val="00AE4C52"/>
    <w:rsid w:val="00AE770B"/>
    <w:rsid w:val="00AF0B83"/>
    <w:rsid w:val="00AF186B"/>
    <w:rsid w:val="00AF1CA4"/>
    <w:rsid w:val="00AF21E3"/>
    <w:rsid w:val="00AF2A3B"/>
    <w:rsid w:val="00AF3925"/>
    <w:rsid w:val="00AF3CB6"/>
    <w:rsid w:val="00AF46EA"/>
    <w:rsid w:val="00AF5D14"/>
    <w:rsid w:val="00AF6265"/>
    <w:rsid w:val="00B05A5E"/>
    <w:rsid w:val="00B05CD0"/>
    <w:rsid w:val="00B073A2"/>
    <w:rsid w:val="00B0747E"/>
    <w:rsid w:val="00B100A0"/>
    <w:rsid w:val="00B10332"/>
    <w:rsid w:val="00B1296B"/>
    <w:rsid w:val="00B14E54"/>
    <w:rsid w:val="00B179AD"/>
    <w:rsid w:val="00B21330"/>
    <w:rsid w:val="00B2292F"/>
    <w:rsid w:val="00B27A42"/>
    <w:rsid w:val="00B27FF9"/>
    <w:rsid w:val="00B345BC"/>
    <w:rsid w:val="00B369DE"/>
    <w:rsid w:val="00B40713"/>
    <w:rsid w:val="00B42687"/>
    <w:rsid w:val="00B43169"/>
    <w:rsid w:val="00B43350"/>
    <w:rsid w:val="00B47C59"/>
    <w:rsid w:val="00B501A8"/>
    <w:rsid w:val="00B501F6"/>
    <w:rsid w:val="00B5168F"/>
    <w:rsid w:val="00B545D1"/>
    <w:rsid w:val="00B54D28"/>
    <w:rsid w:val="00B55444"/>
    <w:rsid w:val="00B55AE4"/>
    <w:rsid w:val="00B56353"/>
    <w:rsid w:val="00B565B3"/>
    <w:rsid w:val="00B57A3E"/>
    <w:rsid w:val="00B61326"/>
    <w:rsid w:val="00B61FA3"/>
    <w:rsid w:val="00B67D95"/>
    <w:rsid w:val="00B702A1"/>
    <w:rsid w:val="00B70B46"/>
    <w:rsid w:val="00B7162A"/>
    <w:rsid w:val="00B7291B"/>
    <w:rsid w:val="00B739B0"/>
    <w:rsid w:val="00B75BA5"/>
    <w:rsid w:val="00B80D52"/>
    <w:rsid w:val="00B81071"/>
    <w:rsid w:val="00B814A3"/>
    <w:rsid w:val="00B817D5"/>
    <w:rsid w:val="00B83688"/>
    <w:rsid w:val="00B90B49"/>
    <w:rsid w:val="00B92DE6"/>
    <w:rsid w:val="00B93800"/>
    <w:rsid w:val="00B96F38"/>
    <w:rsid w:val="00BA02D6"/>
    <w:rsid w:val="00BA0842"/>
    <w:rsid w:val="00BA1508"/>
    <w:rsid w:val="00BA173D"/>
    <w:rsid w:val="00BA59A7"/>
    <w:rsid w:val="00BA7171"/>
    <w:rsid w:val="00BA7723"/>
    <w:rsid w:val="00BA7D51"/>
    <w:rsid w:val="00BB241D"/>
    <w:rsid w:val="00BB414E"/>
    <w:rsid w:val="00BB4904"/>
    <w:rsid w:val="00BB4E15"/>
    <w:rsid w:val="00BB76CE"/>
    <w:rsid w:val="00BC1632"/>
    <w:rsid w:val="00BC2C28"/>
    <w:rsid w:val="00BC2E73"/>
    <w:rsid w:val="00BC48B5"/>
    <w:rsid w:val="00BC6303"/>
    <w:rsid w:val="00BC716B"/>
    <w:rsid w:val="00BC7D55"/>
    <w:rsid w:val="00BC7DE0"/>
    <w:rsid w:val="00BD0886"/>
    <w:rsid w:val="00BD0E74"/>
    <w:rsid w:val="00BD5952"/>
    <w:rsid w:val="00BD5F8C"/>
    <w:rsid w:val="00BD600E"/>
    <w:rsid w:val="00BE1A90"/>
    <w:rsid w:val="00BE29DD"/>
    <w:rsid w:val="00BE2E46"/>
    <w:rsid w:val="00BE3DEA"/>
    <w:rsid w:val="00BE5150"/>
    <w:rsid w:val="00BE66E8"/>
    <w:rsid w:val="00BF15A8"/>
    <w:rsid w:val="00BF28B8"/>
    <w:rsid w:val="00BF52DB"/>
    <w:rsid w:val="00C0009B"/>
    <w:rsid w:val="00C030DB"/>
    <w:rsid w:val="00C066AF"/>
    <w:rsid w:val="00C101C7"/>
    <w:rsid w:val="00C10915"/>
    <w:rsid w:val="00C10E06"/>
    <w:rsid w:val="00C12756"/>
    <w:rsid w:val="00C13B3C"/>
    <w:rsid w:val="00C13C6A"/>
    <w:rsid w:val="00C145B8"/>
    <w:rsid w:val="00C16F02"/>
    <w:rsid w:val="00C238EC"/>
    <w:rsid w:val="00C2438F"/>
    <w:rsid w:val="00C247B2"/>
    <w:rsid w:val="00C30717"/>
    <w:rsid w:val="00C30F5C"/>
    <w:rsid w:val="00C31AF0"/>
    <w:rsid w:val="00C32626"/>
    <w:rsid w:val="00C328F2"/>
    <w:rsid w:val="00C328FB"/>
    <w:rsid w:val="00C32A7E"/>
    <w:rsid w:val="00C32B29"/>
    <w:rsid w:val="00C32CA8"/>
    <w:rsid w:val="00C34F28"/>
    <w:rsid w:val="00C36117"/>
    <w:rsid w:val="00C368DF"/>
    <w:rsid w:val="00C4070C"/>
    <w:rsid w:val="00C4273F"/>
    <w:rsid w:val="00C442C5"/>
    <w:rsid w:val="00C520DD"/>
    <w:rsid w:val="00C54B4F"/>
    <w:rsid w:val="00C54D2B"/>
    <w:rsid w:val="00C55EEC"/>
    <w:rsid w:val="00C56A4F"/>
    <w:rsid w:val="00C57B5C"/>
    <w:rsid w:val="00C57C7C"/>
    <w:rsid w:val="00C602C0"/>
    <w:rsid w:val="00C60A55"/>
    <w:rsid w:val="00C61049"/>
    <w:rsid w:val="00C61313"/>
    <w:rsid w:val="00C63FFE"/>
    <w:rsid w:val="00C658F9"/>
    <w:rsid w:val="00C674A5"/>
    <w:rsid w:val="00C715E1"/>
    <w:rsid w:val="00C73662"/>
    <w:rsid w:val="00C76014"/>
    <w:rsid w:val="00C77249"/>
    <w:rsid w:val="00C83786"/>
    <w:rsid w:val="00C87FF1"/>
    <w:rsid w:val="00C91EB6"/>
    <w:rsid w:val="00C92DF1"/>
    <w:rsid w:val="00C93198"/>
    <w:rsid w:val="00C93B7E"/>
    <w:rsid w:val="00C93CA7"/>
    <w:rsid w:val="00C95F06"/>
    <w:rsid w:val="00CA10B0"/>
    <w:rsid w:val="00CA2ECB"/>
    <w:rsid w:val="00CA2F8E"/>
    <w:rsid w:val="00CA3848"/>
    <w:rsid w:val="00CA3EE2"/>
    <w:rsid w:val="00CA429A"/>
    <w:rsid w:val="00CA4F72"/>
    <w:rsid w:val="00CA7208"/>
    <w:rsid w:val="00CA7FD5"/>
    <w:rsid w:val="00CB0248"/>
    <w:rsid w:val="00CB0F43"/>
    <w:rsid w:val="00CB1AA4"/>
    <w:rsid w:val="00CB3287"/>
    <w:rsid w:val="00CB33E2"/>
    <w:rsid w:val="00CB4927"/>
    <w:rsid w:val="00CB4E68"/>
    <w:rsid w:val="00CC0E60"/>
    <w:rsid w:val="00CC2733"/>
    <w:rsid w:val="00CC4908"/>
    <w:rsid w:val="00CC521B"/>
    <w:rsid w:val="00CC6088"/>
    <w:rsid w:val="00CD0050"/>
    <w:rsid w:val="00CD23DE"/>
    <w:rsid w:val="00CD3B5F"/>
    <w:rsid w:val="00CD6CD8"/>
    <w:rsid w:val="00CD7C34"/>
    <w:rsid w:val="00CE0568"/>
    <w:rsid w:val="00CE1DFA"/>
    <w:rsid w:val="00CE2916"/>
    <w:rsid w:val="00CE3608"/>
    <w:rsid w:val="00CE65B6"/>
    <w:rsid w:val="00CE6BEA"/>
    <w:rsid w:val="00CE700C"/>
    <w:rsid w:val="00CE7481"/>
    <w:rsid w:val="00CF03D9"/>
    <w:rsid w:val="00CF0A8F"/>
    <w:rsid w:val="00CF5384"/>
    <w:rsid w:val="00CF5B45"/>
    <w:rsid w:val="00CF7E30"/>
    <w:rsid w:val="00D048CE"/>
    <w:rsid w:val="00D0674D"/>
    <w:rsid w:val="00D06784"/>
    <w:rsid w:val="00D078C3"/>
    <w:rsid w:val="00D106ED"/>
    <w:rsid w:val="00D10998"/>
    <w:rsid w:val="00D11A59"/>
    <w:rsid w:val="00D120F8"/>
    <w:rsid w:val="00D12C4C"/>
    <w:rsid w:val="00D150D9"/>
    <w:rsid w:val="00D15236"/>
    <w:rsid w:val="00D15CBD"/>
    <w:rsid w:val="00D1659B"/>
    <w:rsid w:val="00D168F7"/>
    <w:rsid w:val="00D17865"/>
    <w:rsid w:val="00D20887"/>
    <w:rsid w:val="00D21281"/>
    <w:rsid w:val="00D221CB"/>
    <w:rsid w:val="00D23391"/>
    <w:rsid w:val="00D25DDE"/>
    <w:rsid w:val="00D31805"/>
    <w:rsid w:val="00D33C33"/>
    <w:rsid w:val="00D33F19"/>
    <w:rsid w:val="00D35129"/>
    <w:rsid w:val="00D41409"/>
    <w:rsid w:val="00D41D32"/>
    <w:rsid w:val="00D459A3"/>
    <w:rsid w:val="00D47501"/>
    <w:rsid w:val="00D47F01"/>
    <w:rsid w:val="00D503EA"/>
    <w:rsid w:val="00D552B9"/>
    <w:rsid w:val="00D56BA2"/>
    <w:rsid w:val="00D6009C"/>
    <w:rsid w:val="00D60D76"/>
    <w:rsid w:val="00D60DF7"/>
    <w:rsid w:val="00D62021"/>
    <w:rsid w:val="00D67848"/>
    <w:rsid w:val="00D70E89"/>
    <w:rsid w:val="00D735B2"/>
    <w:rsid w:val="00D74021"/>
    <w:rsid w:val="00D752DE"/>
    <w:rsid w:val="00D76D01"/>
    <w:rsid w:val="00D80EE8"/>
    <w:rsid w:val="00D85F2B"/>
    <w:rsid w:val="00D87452"/>
    <w:rsid w:val="00D922A9"/>
    <w:rsid w:val="00D92BC2"/>
    <w:rsid w:val="00D9394A"/>
    <w:rsid w:val="00D950CB"/>
    <w:rsid w:val="00D953AA"/>
    <w:rsid w:val="00D9595F"/>
    <w:rsid w:val="00D96D01"/>
    <w:rsid w:val="00D9730F"/>
    <w:rsid w:val="00D97649"/>
    <w:rsid w:val="00DA24C7"/>
    <w:rsid w:val="00DA33FB"/>
    <w:rsid w:val="00DA3804"/>
    <w:rsid w:val="00DA6CD7"/>
    <w:rsid w:val="00DA7ADF"/>
    <w:rsid w:val="00DB0CBB"/>
    <w:rsid w:val="00DB10B8"/>
    <w:rsid w:val="00DB2E17"/>
    <w:rsid w:val="00DB4FD6"/>
    <w:rsid w:val="00DB67CC"/>
    <w:rsid w:val="00DB776D"/>
    <w:rsid w:val="00DC1F89"/>
    <w:rsid w:val="00DC2226"/>
    <w:rsid w:val="00DC2CC1"/>
    <w:rsid w:val="00DC3783"/>
    <w:rsid w:val="00DC6C3B"/>
    <w:rsid w:val="00DC7AE7"/>
    <w:rsid w:val="00DC7BE6"/>
    <w:rsid w:val="00DD0241"/>
    <w:rsid w:val="00DD2779"/>
    <w:rsid w:val="00DD5DCC"/>
    <w:rsid w:val="00DE1070"/>
    <w:rsid w:val="00DE299A"/>
    <w:rsid w:val="00DE3668"/>
    <w:rsid w:val="00DE44A3"/>
    <w:rsid w:val="00DE4714"/>
    <w:rsid w:val="00DE56AC"/>
    <w:rsid w:val="00DE5F0B"/>
    <w:rsid w:val="00DF0084"/>
    <w:rsid w:val="00E00219"/>
    <w:rsid w:val="00E0316B"/>
    <w:rsid w:val="00E04B57"/>
    <w:rsid w:val="00E05296"/>
    <w:rsid w:val="00E11B6B"/>
    <w:rsid w:val="00E12071"/>
    <w:rsid w:val="00E14368"/>
    <w:rsid w:val="00E16982"/>
    <w:rsid w:val="00E23ADC"/>
    <w:rsid w:val="00E25E10"/>
    <w:rsid w:val="00E2696D"/>
    <w:rsid w:val="00E2740A"/>
    <w:rsid w:val="00E37E53"/>
    <w:rsid w:val="00E4119C"/>
    <w:rsid w:val="00E45353"/>
    <w:rsid w:val="00E467EF"/>
    <w:rsid w:val="00E47ADE"/>
    <w:rsid w:val="00E50B41"/>
    <w:rsid w:val="00E5219B"/>
    <w:rsid w:val="00E52D07"/>
    <w:rsid w:val="00E53152"/>
    <w:rsid w:val="00E548CB"/>
    <w:rsid w:val="00E54C48"/>
    <w:rsid w:val="00E5518B"/>
    <w:rsid w:val="00E609FE"/>
    <w:rsid w:val="00E62A72"/>
    <w:rsid w:val="00E630BE"/>
    <w:rsid w:val="00E63274"/>
    <w:rsid w:val="00E63C13"/>
    <w:rsid w:val="00E6504F"/>
    <w:rsid w:val="00E651A5"/>
    <w:rsid w:val="00E6741A"/>
    <w:rsid w:val="00E71340"/>
    <w:rsid w:val="00E73078"/>
    <w:rsid w:val="00E74350"/>
    <w:rsid w:val="00E75920"/>
    <w:rsid w:val="00E76036"/>
    <w:rsid w:val="00E80D96"/>
    <w:rsid w:val="00E82119"/>
    <w:rsid w:val="00E82D5F"/>
    <w:rsid w:val="00E86A66"/>
    <w:rsid w:val="00E871FA"/>
    <w:rsid w:val="00E9110E"/>
    <w:rsid w:val="00E91EAB"/>
    <w:rsid w:val="00E936A4"/>
    <w:rsid w:val="00E93C1F"/>
    <w:rsid w:val="00E95441"/>
    <w:rsid w:val="00E954BB"/>
    <w:rsid w:val="00E96758"/>
    <w:rsid w:val="00EA00DE"/>
    <w:rsid w:val="00EA1B14"/>
    <w:rsid w:val="00EA45E7"/>
    <w:rsid w:val="00EA6419"/>
    <w:rsid w:val="00EA6DE7"/>
    <w:rsid w:val="00EA7915"/>
    <w:rsid w:val="00EB016E"/>
    <w:rsid w:val="00EB0AEA"/>
    <w:rsid w:val="00EB4E63"/>
    <w:rsid w:val="00EB64F6"/>
    <w:rsid w:val="00EB78E3"/>
    <w:rsid w:val="00EB7BE3"/>
    <w:rsid w:val="00EC1C20"/>
    <w:rsid w:val="00EC1C4B"/>
    <w:rsid w:val="00EC252C"/>
    <w:rsid w:val="00EC2BE1"/>
    <w:rsid w:val="00EC327D"/>
    <w:rsid w:val="00EC3905"/>
    <w:rsid w:val="00EC41D4"/>
    <w:rsid w:val="00EC679E"/>
    <w:rsid w:val="00EC6CDD"/>
    <w:rsid w:val="00EC735A"/>
    <w:rsid w:val="00ED119A"/>
    <w:rsid w:val="00ED1878"/>
    <w:rsid w:val="00ED5F38"/>
    <w:rsid w:val="00ED6BDB"/>
    <w:rsid w:val="00ED7597"/>
    <w:rsid w:val="00EE003A"/>
    <w:rsid w:val="00EE08F4"/>
    <w:rsid w:val="00EE17C1"/>
    <w:rsid w:val="00EE22E6"/>
    <w:rsid w:val="00EE272E"/>
    <w:rsid w:val="00EE3B99"/>
    <w:rsid w:val="00EE5AB7"/>
    <w:rsid w:val="00EE6406"/>
    <w:rsid w:val="00EE7171"/>
    <w:rsid w:val="00EE7CDE"/>
    <w:rsid w:val="00EF189E"/>
    <w:rsid w:val="00EF2373"/>
    <w:rsid w:val="00EF2448"/>
    <w:rsid w:val="00EF27FE"/>
    <w:rsid w:val="00EF4D2A"/>
    <w:rsid w:val="00EF63E0"/>
    <w:rsid w:val="00EF6E5A"/>
    <w:rsid w:val="00F0309D"/>
    <w:rsid w:val="00F0589D"/>
    <w:rsid w:val="00F07FB6"/>
    <w:rsid w:val="00F10646"/>
    <w:rsid w:val="00F13A22"/>
    <w:rsid w:val="00F13A8C"/>
    <w:rsid w:val="00F13F0A"/>
    <w:rsid w:val="00F141BC"/>
    <w:rsid w:val="00F149D0"/>
    <w:rsid w:val="00F1506A"/>
    <w:rsid w:val="00F154D5"/>
    <w:rsid w:val="00F163EA"/>
    <w:rsid w:val="00F16B39"/>
    <w:rsid w:val="00F16B53"/>
    <w:rsid w:val="00F2560C"/>
    <w:rsid w:val="00F25ECD"/>
    <w:rsid w:val="00F26101"/>
    <w:rsid w:val="00F318BE"/>
    <w:rsid w:val="00F31B2B"/>
    <w:rsid w:val="00F33297"/>
    <w:rsid w:val="00F33F79"/>
    <w:rsid w:val="00F343FB"/>
    <w:rsid w:val="00F35203"/>
    <w:rsid w:val="00F359FE"/>
    <w:rsid w:val="00F35CAE"/>
    <w:rsid w:val="00F40BD0"/>
    <w:rsid w:val="00F41326"/>
    <w:rsid w:val="00F42159"/>
    <w:rsid w:val="00F4256E"/>
    <w:rsid w:val="00F42EE1"/>
    <w:rsid w:val="00F43DF8"/>
    <w:rsid w:val="00F44F46"/>
    <w:rsid w:val="00F478B3"/>
    <w:rsid w:val="00F47DA9"/>
    <w:rsid w:val="00F47FDA"/>
    <w:rsid w:val="00F5338B"/>
    <w:rsid w:val="00F5633E"/>
    <w:rsid w:val="00F566B9"/>
    <w:rsid w:val="00F57902"/>
    <w:rsid w:val="00F60F1F"/>
    <w:rsid w:val="00F64141"/>
    <w:rsid w:val="00F67508"/>
    <w:rsid w:val="00F6758E"/>
    <w:rsid w:val="00F677E7"/>
    <w:rsid w:val="00F7005B"/>
    <w:rsid w:val="00F71250"/>
    <w:rsid w:val="00F71FC9"/>
    <w:rsid w:val="00F7267D"/>
    <w:rsid w:val="00F72BF6"/>
    <w:rsid w:val="00F73B48"/>
    <w:rsid w:val="00F73F14"/>
    <w:rsid w:val="00F74F51"/>
    <w:rsid w:val="00F8196F"/>
    <w:rsid w:val="00F842AD"/>
    <w:rsid w:val="00F8659D"/>
    <w:rsid w:val="00F9082A"/>
    <w:rsid w:val="00F911BA"/>
    <w:rsid w:val="00F912F9"/>
    <w:rsid w:val="00F914EB"/>
    <w:rsid w:val="00F91B85"/>
    <w:rsid w:val="00F93614"/>
    <w:rsid w:val="00F937C1"/>
    <w:rsid w:val="00F938E7"/>
    <w:rsid w:val="00F9636A"/>
    <w:rsid w:val="00F975A1"/>
    <w:rsid w:val="00FA09B6"/>
    <w:rsid w:val="00FA3B17"/>
    <w:rsid w:val="00FA5E8D"/>
    <w:rsid w:val="00FA5F3D"/>
    <w:rsid w:val="00FA63B1"/>
    <w:rsid w:val="00FA6EB9"/>
    <w:rsid w:val="00FB15EB"/>
    <w:rsid w:val="00FB399E"/>
    <w:rsid w:val="00FB3F52"/>
    <w:rsid w:val="00FB641B"/>
    <w:rsid w:val="00FB7000"/>
    <w:rsid w:val="00FB7952"/>
    <w:rsid w:val="00FB7D25"/>
    <w:rsid w:val="00FB7F50"/>
    <w:rsid w:val="00FC2A85"/>
    <w:rsid w:val="00FC40AF"/>
    <w:rsid w:val="00FC56E1"/>
    <w:rsid w:val="00FC6555"/>
    <w:rsid w:val="00FC73B9"/>
    <w:rsid w:val="00FD0A16"/>
    <w:rsid w:val="00FD167D"/>
    <w:rsid w:val="00FD40D2"/>
    <w:rsid w:val="00FD4AA0"/>
    <w:rsid w:val="00FD57BA"/>
    <w:rsid w:val="00FD7184"/>
    <w:rsid w:val="00FE1C48"/>
    <w:rsid w:val="00FE372C"/>
    <w:rsid w:val="00FE3BB8"/>
    <w:rsid w:val="00FE3C2F"/>
    <w:rsid w:val="00FE3D7D"/>
    <w:rsid w:val="00FE6DCF"/>
    <w:rsid w:val="00FF3F0E"/>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36551347">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2201567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1/4/493/&#1575;&#1604;&#1593;&#1580;&#1604;&#1740;" TargetMode="External"/><Relationship Id="rId3" Type="http://schemas.openxmlformats.org/officeDocument/2006/relationships/hyperlink" Target="http://lib.eshia.ir/10083/3/46/&#1571;&#1583;&#1585;&#1705;" TargetMode="External"/><Relationship Id="rId7" Type="http://schemas.openxmlformats.org/officeDocument/2006/relationships/hyperlink" Target="http://lib.eshia.ir/11021/1/309/&#1584;&#1705;&#1585;%20&#1605;&#1575;" TargetMode="External"/><Relationship Id="rId2" Type="http://schemas.openxmlformats.org/officeDocument/2006/relationships/hyperlink" Target="http://lib.eshia.ir/10083/3/45/&#1604;&#1740;&#1587;" TargetMode="External"/><Relationship Id="rId1" Type="http://schemas.openxmlformats.org/officeDocument/2006/relationships/hyperlink" Target="http://lib.eshia.ir/10083/2/98/&#1575;&#1604;&#1592;&#1607;&#1585;" TargetMode="External"/><Relationship Id="rId6" Type="http://schemas.openxmlformats.org/officeDocument/2006/relationships/hyperlink" Target="http://lib.eshia.ir/10083/2/97/&#1575;&#1604;&#1593;&#1588;&#1575;&#1569;" TargetMode="External"/><Relationship Id="rId5" Type="http://schemas.openxmlformats.org/officeDocument/2006/relationships/hyperlink" Target="http://lib.eshia.ir/11021/1/392/&#1604;&#1593;&#1604;&#1705;&#1605;" TargetMode="External"/><Relationship Id="rId10" Type="http://schemas.openxmlformats.org/officeDocument/2006/relationships/hyperlink" Target="http://lib.eshia.ir/11025/6/110/&#1605;&#1585;&#1575;&#1578;" TargetMode="External"/><Relationship Id="rId4" Type="http://schemas.openxmlformats.org/officeDocument/2006/relationships/hyperlink" Target="http://lib.eshia.ir/11021/1/405/&#1587;&#1608;&#1585;&#1728;" TargetMode="External"/><Relationship Id="rId9" Type="http://schemas.openxmlformats.org/officeDocument/2006/relationships/hyperlink" Target="http://lib.eshia.ir/11025/6/110/&#1605;&#1585;&#1575;&#15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98893-F96E-430D-B65B-362F0988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8</Pages>
  <Words>2344</Words>
  <Characters>13365</Characters>
  <Application>Microsoft Office Word</Application>
  <DocSecurity>0</DocSecurity>
  <Lines>111</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15678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cp:revision>
  <cp:lastPrinted>2023-01-28T13:41:00Z</cp:lastPrinted>
  <dcterms:created xsi:type="dcterms:W3CDTF">2023-01-28T13:41:00Z</dcterms:created>
  <dcterms:modified xsi:type="dcterms:W3CDTF">2023-01-31T13:51:00Z</dcterms:modified>
  <cp:contentStatus>ویرایش 2.5</cp:contentStatus>
  <cp:version>2.7</cp:version>
</cp:coreProperties>
</file>