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D3516" w:rsidRDefault="00FD3516" w:rsidP="00FD3516">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11670472" w:history="1">
        <w:r w:rsidRPr="00A0784D">
          <w:rPr>
            <w:rStyle w:val="ac"/>
            <w:rFonts w:ascii="Cambria" w:eastAsia="Times New Roman" w:hAnsi="Cambria" w:hint="eastAsia"/>
            <w:b/>
            <w:bCs/>
            <w:noProof/>
            <w:kern w:val="32"/>
            <w:rtl/>
          </w:rPr>
          <w:t>فصل</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ف</w:t>
        </w:r>
        <w:r w:rsidRPr="00A0784D">
          <w:rPr>
            <w:rStyle w:val="ac"/>
            <w:rFonts w:ascii="Cambria" w:eastAsia="Times New Roman" w:hAnsi="Cambria" w:hint="cs"/>
            <w:b/>
            <w:bCs/>
            <w:noProof/>
            <w:kern w:val="32"/>
            <w:rtl/>
          </w:rPr>
          <w:t>ی</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الستر</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و</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Toc511670472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D3516" w:rsidRDefault="00FD3516" w:rsidP="00FD3516">
      <w:pPr>
        <w:pStyle w:val="11"/>
        <w:rPr>
          <w:rFonts w:asciiTheme="minorHAnsi" w:eastAsiaTheme="minorEastAsia" w:hAnsiTheme="minorHAnsi" w:cstheme="minorBidi"/>
          <w:noProof/>
          <w:color w:val="auto"/>
          <w:szCs w:val="22"/>
          <w:rtl/>
        </w:rPr>
      </w:pPr>
      <w:hyperlink w:anchor="_Toc511670473" w:history="1">
        <w:r w:rsidRPr="00A0784D">
          <w:rPr>
            <w:rStyle w:val="ac"/>
            <w:rFonts w:ascii="Cambria" w:eastAsia="Times New Roman" w:hAnsi="Cambria" w:hint="eastAsia"/>
            <w:b/>
            <w:bCs/>
            <w:noProof/>
            <w:kern w:val="32"/>
            <w:rtl/>
          </w:rPr>
          <w:t>نکته‌</w:t>
        </w:r>
        <w:r w:rsidRPr="00A0784D">
          <w:rPr>
            <w:rStyle w:val="ac"/>
            <w:rFonts w:ascii="Cambria" w:eastAsia="Times New Roman" w:hAnsi="Cambria" w:hint="cs"/>
            <w:b/>
            <w:bCs/>
            <w:noProof/>
            <w:kern w:val="32"/>
            <w:rtl/>
          </w:rPr>
          <w:t>ی</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باق</w:t>
        </w:r>
        <w:r w:rsidRPr="00A0784D">
          <w:rPr>
            <w:rStyle w:val="ac"/>
            <w:rFonts w:ascii="Cambria" w:eastAsia="Times New Roman" w:hAnsi="Cambria" w:hint="cs"/>
            <w:b/>
            <w:bCs/>
            <w:noProof/>
            <w:kern w:val="32"/>
            <w:rtl/>
          </w:rPr>
          <w:t>ی</w:t>
        </w:r>
        <w:r w:rsidRPr="00A0784D">
          <w:rPr>
            <w:rStyle w:val="ac"/>
            <w:rFonts w:ascii="Cambria" w:eastAsia="Times New Roman" w:hAnsi="Cambria" w:hint="eastAsia"/>
            <w:b/>
            <w:bCs/>
            <w:noProof/>
            <w:kern w:val="32"/>
            <w:rtl/>
          </w:rPr>
          <w:t>مانده</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از</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مسأله</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Toc511670473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D3516" w:rsidRDefault="00FD3516" w:rsidP="00FD3516">
      <w:pPr>
        <w:pStyle w:val="22"/>
        <w:tabs>
          <w:tab w:val="right" w:leader="dot" w:pos="10194"/>
        </w:tabs>
        <w:rPr>
          <w:rFonts w:asciiTheme="minorHAnsi" w:eastAsiaTheme="minorEastAsia" w:hAnsiTheme="minorHAnsi" w:cstheme="minorBidi"/>
          <w:bCs w:val="0"/>
          <w:noProof/>
          <w:color w:val="auto"/>
          <w:szCs w:val="22"/>
          <w:rtl/>
        </w:rPr>
      </w:pPr>
      <w:hyperlink w:anchor="_Toc511670474" w:history="1">
        <w:r w:rsidRPr="00A0784D">
          <w:rPr>
            <w:rStyle w:val="ac"/>
            <w:rFonts w:ascii="Cambria" w:eastAsia="Times New Roman" w:hAnsi="Cambria" w:hint="eastAsia"/>
            <w:b/>
            <w:i/>
            <w:noProof/>
            <w:rtl/>
          </w:rPr>
          <w:t>دل</w:t>
        </w:r>
        <w:r w:rsidRPr="00A0784D">
          <w:rPr>
            <w:rStyle w:val="ac"/>
            <w:rFonts w:ascii="Cambria" w:eastAsia="Times New Roman" w:hAnsi="Cambria" w:hint="cs"/>
            <w:b/>
            <w:i/>
            <w:noProof/>
            <w:rtl/>
          </w:rPr>
          <w:t>ی</w:t>
        </w:r>
        <w:r w:rsidRPr="00A0784D">
          <w:rPr>
            <w:rStyle w:val="ac"/>
            <w:rFonts w:ascii="Cambria" w:eastAsia="Times New Roman" w:hAnsi="Cambria" w:hint="eastAsia"/>
            <w:b/>
            <w:i/>
            <w:noProof/>
            <w:rtl/>
          </w:rPr>
          <w:t>ل</w:t>
        </w:r>
        <w:r w:rsidRPr="00A0784D">
          <w:rPr>
            <w:rStyle w:val="ac"/>
            <w:rFonts w:ascii="Cambria" w:eastAsia="Times New Roman" w:hAnsi="Cambria"/>
            <w:b/>
            <w:i/>
            <w:noProof/>
            <w:rtl/>
          </w:rPr>
          <w:t xml:space="preserve"> </w:t>
        </w:r>
        <w:r w:rsidRPr="00A0784D">
          <w:rPr>
            <w:rStyle w:val="ac"/>
            <w:rFonts w:ascii="Cambria" w:eastAsia="Times New Roman" w:hAnsi="Cambria" w:hint="eastAsia"/>
            <w:b/>
            <w:i/>
            <w:noProof/>
            <w:rtl/>
          </w:rPr>
          <w:t>لفظ</w:t>
        </w:r>
        <w:r w:rsidRPr="00A0784D">
          <w:rPr>
            <w:rStyle w:val="ac"/>
            <w:rFonts w:ascii="Cambria" w:eastAsia="Times New Roman" w:hAnsi="Cambria" w:hint="cs"/>
            <w:b/>
            <w:i/>
            <w:noProof/>
            <w:rtl/>
          </w:rPr>
          <w:t>ی</w:t>
        </w:r>
        <w:r w:rsidRPr="00A0784D">
          <w:rPr>
            <w:rStyle w:val="ac"/>
            <w:rFonts w:ascii="Cambria" w:eastAsia="Times New Roman" w:hAnsi="Cambria"/>
            <w:b/>
            <w:i/>
            <w:noProof/>
            <w:rtl/>
          </w:rPr>
          <w:t xml:space="preserve"> </w:t>
        </w:r>
        <w:r w:rsidRPr="00A0784D">
          <w:rPr>
            <w:rStyle w:val="ac"/>
            <w:rFonts w:ascii="Cambria" w:eastAsia="Times New Roman" w:hAnsi="Cambria" w:hint="eastAsia"/>
            <w:b/>
            <w:i/>
            <w:noProof/>
            <w:rtl/>
          </w:rPr>
          <w:t>بر</w:t>
        </w:r>
        <w:r w:rsidRPr="00A0784D">
          <w:rPr>
            <w:rStyle w:val="ac"/>
            <w:rFonts w:ascii="Cambria" w:eastAsia="Times New Roman" w:hAnsi="Cambria"/>
            <w:b/>
            <w:i/>
            <w:noProof/>
            <w:rtl/>
          </w:rPr>
          <w:t xml:space="preserve"> </w:t>
        </w:r>
        <w:r w:rsidRPr="00A0784D">
          <w:rPr>
            <w:rStyle w:val="ac"/>
            <w:rFonts w:ascii="Cambria" w:eastAsia="Times New Roman" w:hAnsi="Cambria" w:hint="eastAsia"/>
            <w:b/>
            <w:i/>
            <w:noProof/>
            <w:rtl/>
          </w:rPr>
          <w:t>جواز</w:t>
        </w:r>
        <w:r w:rsidRPr="00A0784D">
          <w:rPr>
            <w:rStyle w:val="ac"/>
            <w:rFonts w:ascii="Cambria" w:eastAsia="Times New Roman" w:hAnsi="Cambria"/>
            <w:b/>
            <w:i/>
            <w:noProof/>
            <w:rtl/>
          </w:rPr>
          <w:t xml:space="preserve"> </w:t>
        </w:r>
        <w:r w:rsidRPr="00A0784D">
          <w:rPr>
            <w:rStyle w:val="ac"/>
            <w:rFonts w:ascii="Cambria" w:eastAsia="Times New Roman" w:hAnsi="Cambria" w:hint="eastAsia"/>
            <w:b/>
            <w:i/>
            <w:noProof/>
            <w:rtl/>
          </w:rPr>
          <w:t>نظر</w:t>
        </w:r>
        <w:r w:rsidRPr="00A0784D">
          <w:rPr>
            <w:rStyle w:val="ac"/>
            <w:rFonts w:ascii="Cambria" w:eastAsia="Times New Roman" w:hAnsi="Cambria"/>
            <w:b/>
            <w:i/>
            <w:noProof/>
            <w:rtl/>
          </w:rPr>
          <w:t xml:space="preserve"> </w:t>
        </w:r>
        <w:r w:rsidRPr="00A0784D">
          <w:rPr>
            <w:rStyle w:val="ac"/>
            <w:rFonts w:ascii="Cambria" w:eastAsia="Times New Roman" w:hAnsi="Cambria" w:hint="eastAsia"/>
            <w:b/>
            <w:i/>
            <w:noProof/>
            <w:rtl/>
          </w:rPr>
          <w:t>به</w:t>
        </w:r>
        <w:r w:rsidRPr="00A0784D">
          <w:rPr>
            <w:rStyle w:val="ac"/>
            <w:rFonts w:ascii="Cambria" w:eastAsia="Times New Roman" w:hAnsi="Cambria"/>
            <w:b/>
            <w:i/>
            <w:noProof/>
            <w:rtl/>
          </w:rPr>
          <w:t xml:space="preserve"> </w:t>
        </w:r>
        <w:r w:rsidRPr="00A0784D">
          <w:rPr>
            <w:rStyle w:val="ac"/>
            <w:rFonts w:ascii="Cambria" w:eastAsia="Times New Roman" w:hAnsi="Cambria" w:hint="eastAsia"/>
            <w:b/>
            <w:i/>
            <w:noProof/>
            <w:rtl/>
          </w:rPr>
          <w:t>مو</w:t>
        </w:r>
        <w:r w:rsidRPr="00A0784D">
          <w:rPr>
            <w:rStyle w:val="ac"/>
            <w:rFonts w:ascii="Cambria" w:eastAsia="Times New Roman" w:hAnsi="Cambria" w:hint="cs"/>
            <w:b/>
            <w:i/>
            <w:noProof/>
            <w:rtl/>
          </w:rPr>
          <w:t>ی</w:t>
        </w:r>
        <w:r w:rsidRPr="00A0784D">
          <w:rPr>
            <w:rStyle w:val="ac"/>
            <w:rFonts w:ascii="Cambria" w:eastAsia="Times New Roman" w:hAnsi="Cambria"/>
            <w:b/>
            <w:i/>
            <w:noProof/>
            <w:rtl/>
          </w:rPr>
          <w:t xml:space="preserve"> </w:t>
        </w:r>
        <w:r w:rsidRPr="00A0784D">
          <w:rPr>
            <w:rStyle w:val="ac"/>
            <w:rFonts w:ascii="Cambria" w:eastAsia="Times New Roman" w:hAnsi="Cambria" w:hint="eastAsia"/>
            <w:b/>
            <w:i/>
            <w:noProof/>
            <w:rtl/>
          </w:rPr>
          <w:t>منفصل</w:t>
        </w:r>
        <w:r w:rsidRPr="00A0784D">
          <w:rPr>
            <w:rStyle w:val="ac"/>
            <w:rFonts w:ascii="Cambria" w:eastAsia="Times New Roman" w:hAnsi="Cambria"/>
            <w:b/>
            <w:i/>
            <w:noProof/>
            <w:rtl/>
          </w:rPr>
          <w:t xml:space="preserve"> </w:t>
        </w:r>
        <w:r w:rsidRPr="00A0784D">
          <w:rPr>
            <w:rStyle w:val="ac"/>
            <w:rFonts w:ascii="Cambria" w:eastAsia="Times New Roman" w:hAnsi="Cambria" w:hint="eastAsia"/>
            <w:b/>
            <w:i/>
            <w:noProof/>
            <w:rtl/>
          </w:rPr>
          <w:t>از</w:t>
        </w:r>
        <w:r w:rsidRPr="00A0784D">
          <w:rPr>
            <w:rStyle w:val="ac"/>
            <w:rFonts w:ascii="Cambria" w:eastAsia="Times New Roman" w:hAnsi="Cambria"/>
            <w:b/>
            <w:i/>
            <w:noProof/>
            <w:rtl/>
          </w:rPr>
          <w:t xml:space="preserve"> </w:t>
        </w:r>
        <w:r w:rsidRPr="00A0784D">
          <w:rPr>
            <w:rStyle w:val="ac"/>
            <w:rFonts w:ascii="Cambria" w:eastAsia="Times New Roman" w:hAnsi="Cambria" w:hint="eastAsia"/>
            <w:b/>
            <w:i/>
            <w:noProof/>
            <w:rtl/>
          </w:rPr>
          <w:t>أجنب</w:t>
        </w:r>
        <w:r w:rsidRPr="00A0784D">
          <w:rPr>
            <w:rStyle w:val="ac"/>
            <w:rFonts w:ascii="Cambria" w:eastAsia="Times New Roman" w:hAnsi="Cambria" w:hint="cs"/>
            <w:b/>
            <w:i/>
            <w:noProof/>
            <w:rtl/>
          </w:rPr>
          <w:t>ی</w:t>
        </w:r>
        <w:r w:rsidRPr="00A0784D">
          <w:rPr>
            <w:rStyle w:val="ac"/>
            <w:rFonts w:ascii="Cambria" w:eastAsia="Times New Roman" w:hAnsi="Cambria" w:hint="eastAsia"/>
            <w:b/>
            <w:i/>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Toc511670474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D3516" w:rsidRDefault="00FD3516" w:rsidP="00FD3516">
      <w:pPr>
        <w:pStyle w:val="11"/>
        <w:rPr>
          <w:rFonts w:asciiTheme="minorHAnsi" w:eastAsiaTheme="minorEastAsia" w:hAnsiTheme="minorHAnsi" w:cstheme="minorBidi"/>
          <w:noProof/>
          <w:color w:val="auto"/>
          <w:szCs w:val="22"/>
          <w:rtl/>
        </w:rPr>
      </w:pPr>
      <w:hyperlink w:anchor="_Toc511670475" w:history="1">
        <w:r w:rsidRPr="00A0784D">
          <w:rPr>
            <w:rStyle w:val="ac"/>
            <w:rFonts w:ascii="Cambria" w:eastAsia="Times New Roman" w:hAnsi="Cambria" w:hint="eastAsia"/>
            <w:b/>
            <w:bCs/>
            <w:noProof/>
            <w:kern w:val="32"/>
            <w:rtl/>
          </w:rPr>
          <w:t>نت</w:t>
        </w:r>
        <w:r w:rsidRPr="00A0784D">
          <w:rPr>
            <w:rStyle w:val="ac"/>
            <w:rFonts w:ascii="Cambria" w:eastAsia="Times New Roman" w:hAnsi="Cambria" w:hint="cs"/>
            <w:b/>
            <w:bCs/>
            <w:noProof/>
            <w:kern w:val="32"/>
            <w:rtl/>
          </w:rPr>
          <w:t>ی</w:t>
        </w:r>
        <w:r w:rsidRPr="00A0784D">
          <w:rPr>
            <w:rStyle w:val="ac"/>
            <w:rFonts w:ascii="Cambria" w:eastAsia="Times New Roman" w:hAnsi="Cambria" w:hint="eastAsia"/>
            <w:b/>
            <w:bCs/>
            <w:noProof/>
            <w:kern w:val="32"/>
            <w:rtl/>
          </w:rPr>
          <w:t>جه</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بحث</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از</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حکم</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نظر</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به</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مو</w:t>
        </w:r>
        <w:r w:rsidRPr="00A0784D">
          <w:rPr>
            <w:rStyle w:val="ac"/>
            <w:rFonts w:ascii="Cambria" w:eastAsia="Times New Roman" w:hAnsi="Cambria" w:hint="cs"/>
            <w:b/>
            <w:bCs/>
            <w:noProof/>
            <w:kern w:val="32"/>
            <w:rtl/>
          </w:rPr>
          <w:t>ی</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منفصل</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از</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أجنب</w:t>
        </w:r>
        <w:r w:rsidRPr="00A0784D">
          <w:rPr>
            <w:rStyle w:val="ac"/>
            <w:rFonts w:ascii="Cambria" w:eastAsia="Times New Roman" w:hAnsi="Cambria" w:hint="cs"/>
            <w:b/>
            <w:bCs/>
            <w:noProof/>
            <w:kern w:val="32"/>
            <w:rtl/>
          </w:rPr>
          <w:t>ی</w:t>
        </w:r>
        <w:r w:rsidRPr="00A0784D">
          <w:rPr>
            <w:rStyle w:val="ac"/>
            <w:rFonts w:ascii="Cambria" w:eastAsia="Times New Roman" w:hAnsi="Cambria" w:hint="eastAsia"/>
            <w:b/>
            <w:bCs/>
            <w:noProof/>
            <w:kern w:val="32"/>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Toc511670475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D3516" w:rsidRDefault="00FD3516" w:rsidP="00FD3516">
      <w:pPr>
        <w:pStyle w:val="11"/>
        <w:rPr>
          <w:rFonts w:asciiTheme="minorHAnsi" w:eastAsiaTheme="minorEastAsia" w:hAnsiTheme="minorHAnsi" w:cstheme="minorBidi"/>
          <w:noProof/>
          <w:color w:val="auto"/>
          <w:szCs w:val="22"/>
          <w:rtl/>
        </w:rPr>
      </w:pPr>
      <w:hyperlink w:anchor="_Toc511670476" w:history="1">
        <w:r w:rsidRPr="00A0784D">
          <w:rPr>
            <w:rStyle w:val="ac"/>
            <w:rFonts w:ascii="Cambria" w:eastAsia="Times New Roman" w:hAnsi="Cambria" w:hint="eastAsia"/>
            <w:b/>
            <w:bCs/>
            <w:noProof/>
            <w:kern w:val="32"/>
            <w:rtl/>
          </w:rPr>
          <w:t>حکم</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آرا</w:t>
        </w:r>
        <w:r w:rsidRPr="00A0784D">
          <w:rPr>
            <w:rStyle w:val="ac"/>
            <w:rFonts w:ascii="Cambria" w:eastAsia="Times New Roman" w:hAnsi="Cambria" w:hint="cs"/>
            <w:b/>
            <w:bCs/>
            <w:noProof/>
            <w:kern w:val="32"/>
            <w:rtl/>
          </w:rPr>
          <w:t>ی</w:t>
        </w:r>
        <w:r w:rsidRPr="00A0784D">
          <w:rPr>
            <w:rStyle w:val="ac"/>
            <w:rFonts w:ascii="Cambria" w:eastAsia="Times New Roman" w:hAnsi="Cambria" w:hint="eastAsia"/>
            <w:b/>
            <w:bCs/>
            <w:noProof/>
            <w:kern w:val="32"/>
            <w:rtl/>
          </w:rPr>
          <w:t>ش</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برا</w:t>
        </w:r>
        <w:r w:rsidRPr="00A0784D">
          <w:rPr>
            <w:rStyle w:val="ac"/>
            <w:rFonts w:ascii="Cambria" w:eastAsia="Times New Roman" w:hAnsi="Cambria" w:hint="cs"/>
            <w:b/>
            <w:bCs/>
            <w:noProof/>
            <w:kern w:val="32"/>
            <w:rtl/>
          </w:rPr>
          <w:t>ی</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ازاله</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منفرات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Toc511670476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D3516" w:rsidRDefault="00FD3516" w:rsidP="00FD3516">
      <w:pPr>
        <w:pStyle w:val="11"/>
        <w:rPr>
          <w:rFonts w:asciiTheme="minorHAnsi" w:eastAsiaTheme="minorEastAsia" w:hAnsiTheme="minorHAnsi" w:cstheme="minorBidi"/>
          <w:noProof/>
          <w:color w:val="auto"/>
          <w:szCs w:val="22"/>
          <w:rtl/>
        </w:rPr>
      </w:pPr>
      <w:hyperlink w:anchor="_Toc511670477" w:history="1">
        <w:r w:rsidRPr="00A0784D">
          <w:rPr>
            <w:rStyle w:val="ac"/>
            <w:rFonts w:ascii="Cambria" w:eastAsia="Times New Roman" w:hAnsi="Cambria" w:hint="eastAsia"/>
            <w:b/>
            <w:bCs/>
            <w:noProof/>
            <w:kern w:val="32"/>
            <w:rtl/>
          </w:rPr>
          <w:t>حکم</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آرا</w:t>
        </w:r>
        <w:r w:rsidRPr="00A0784D">
          <w:rPr>
            <w:rStyle w:val="ac"/>
            <w:rFonts w:ascii="Cambria" w:eastAsia="Times New Roman" w:hAnsi="Cambria" w:hint="cs"/>
            <w:b/>
            <w:bCs/>
            <w:noProof/>
            <w:kern w:val="32"/>
            <w:rtl/>
          </w:rPr>
          <w:t>ی</w:t>
        </w:r>
        <w:r w:rsidRPr="00A0784D">
          <w:rPr>
            <w:rStyle w:val="ac"/>
            <w:rFonts w:ascii="Cambria" w:eastAsia="Times New Roman" w:hAnsi="Cambria" w:hint="eastAsia"/>
            <w:b/>
            <w:bCs/>
            <w:noProof/>
            <w:kern w:val="32"/>
            <w:rtl/>
          </w:rPr>
          <w:t>ش</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در</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وجه</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و</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کف</w:t>
        </w:r>
        <w:r w:rsidRPr="00A0784D">
          <w:rPr>
            <w:rStyle w:val="ac"/>
            <w:rFonts w:ascii="Cambria" w:eastAsia="Times New Roman" w:hAnsi="Cambria" w:hint="cs"/>
            <w:b/>
            <w:bCs/>
            <w:noProof/>
            <w:kern w:val="32"/>
            <w:rtl/>
          </w:rPr>
          <w:t>ی</w:t>
        </w:r>
        <w:r w:rsidRPr="00A0784D">
          <w:rPr>
            <w:rStyle w:val="ac"/>
            <w:rFonts w:ascii="Cambria" w:eastAsia="Times New Roman" w:hAnsi="Cambria" w:hint="eastAsia"/>
            <w:b/>
            <w:bCs/>
            <w:noProof/>
            <w:kern w:val="32"/>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Toc511670477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D3516" w:rsidRDefault="00FD3516" w:rsidP="00FD3516">
      <w:pPr>
        <w:pStyle w:val="11"/>
        <w:rPr>
          <w:rFonts w:asciiTheme="minorHAnsi" w:eastAsiaTheme="minorEastAsia" w:hAnsiTheme="minorHAnsi" w:cstheme="minorBidi"/>
          <w:noProof/>
          <w:color w:val="auto"/>
          <w:szCs w:val="22"/>
          <w:rtl/>
        </w:rPr>
      </w:pPr>
      <w:hyperlink w:anchor="_Toc511670478" w:history="1">
        <w:r w:rsidRPr="00A0784D">
          <w:rPr>
            <w:rStyle w:val="ac"/>
            <w:rFonts w:ascii="Cambria" w:eastAsia="Times New Roman" w:hAnsi="Cambria" w:hint="eastAsia"/>
            <w:b/>
            <w:bCs/>
            <w:noProof/>
            <w:kern w:val="32"/>
            <w:rtl/>
          </w:rPr>
          <w:t>مسأله</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دوم</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حکم</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نگاه</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غ</w:t>
        </w:r>
        <w:r w:rsidRPr="00A0784D">
          <w:rPr>
            <w:rStyle w:val="ac"/>
            <w:rFonts w:ascii="Cambria" w:eastAsia="Times New Roman" w:hAnsi="Cambria" w:hint="cs"/>
            <w:b/>
            <w:bCs/>
            <w:noProof/>
            <w:kern w:val="32"/>
            <w:rtl/>
          </w:rPr>
          <w:t>ی</w:t>
        </w:r>
        <w:r w:rsidRPr="00A0784D">
          <w:rPr>
            <w:rStyle w:val="ac"/>
            <w:rFonts w:ascii="Cambria" w:eastAsia="Times New Roman" w:hAnsi="Cambria" w:hint="eastAsia"/>
            <w:b/>
            <w:bCs/>
            <w:noProof/>
            <w:kern w:val="32"/>
            <w:rtl/>
          </w:rPr>
          <w:t>ر</w:t>
        </w:r>
        <w:r w:rsidRPr="00A0784D">
          <w:rPr>
            <w:rStyle w:val="ac"/>
            <w:rFonts w:ascii="Cambria" w:eastAsia="Times New Roman" w:hAnsi="Cambria"/>
            <w:b/>
            <w:bCs/>
            <w:noProof/>
            <w:kern w:val="32"/>
            <w:rtl/>
          </w:rPr>
          <w:t xml:space="preserve"> </w:t>
        </w:r>
        <w:r w:rsidRPr="00A0784D">
          <w:rPr>
            <w:rStyle w:val="ac"/>
            <w:rFonts w:ascii="Cambria" w:eastAsia="Times New Roman" w:hAnsi="Cambria" w:hint="eastAsia"/>
            <w:b/>
            <w:bCs/>
            <w:noProof/>
            <w:kern w:val="32"/>
            <w:rtl/>
          </w:rPr>
          <w:t>مستق</w:t>
        </w:r>
        <w:r w:rsidRPr="00A0784D">
          <w:rPr>
            <w:rStyle w:val="ac"/>
            <w:rFonts w:ascii="Cambria" w:eastAsia="Times New Roman" w:hAnsi="Cambria" w:hint="cs"/>
            <w:b/>
            <w:bCs/>
            <w:noProof/>
            <w:kern w:val="32"/>
            <w:rtl/>
          </w:rPr>
          <w:t>ی</w:t>
        </w:r>
        <w:r w:rsidRPr="00A0784D">
          <w:rPr>
            <w:rStyle w:val="ac"/>
            <w:rFonts w:ascii="Cambria" w:eastAsia="Times New Roman" w:hAnsi="Cambria" w:hint="eastAsia"/>
            <w:b/>
            <w:bCs/>
            <w:noProof/>
            <w:kern w:val="32"/>
            <w:rtl/>
          </w:rPr>
          <w:t>م</w:t>
        </w:r>
        <w:r w:rsidRPr="00A0784D">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Toc511670478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D3516" w:rsidRDefault="00FD3516" w:rsidP="00FD3516">
      <w:pPr>
        <w:pStyle w:val="22"/>
        <w:tabs>
          <w:tab w:val="right" w:leader="dot" w:pos="10194"/>
        </w:tabs>
        <w:rPr>
          <w:rFonts w:asciiTheme="minorHAnsi" w:eastAsiaTheme="minorEastAsia" w:hAnsiTheme="minorHAnsi" w:cstheme="minorBidi"/>
          <w:bCs w:val="0"/>
          <w:noProof/>
          <w:color w:val="auto"/>
          <w:szCs w:val="22"/>
          <w:rtl/>
        </w:rPr>
      </w:pPr>
      <w:hyperlink w:anchor="_Toc511670479" w:history="1">
        <w:r w:rsidRPr="00A0784D">
          <w:rPr>
            <w:rStyle w:val="ac"/>
            <w:rFonts w:hint="eastAsia"/>
            <w:noProof/>
            <w:rtl/>
          </w:rPr>
          <w:t>حکم</w:t>
        </w:r>
        <w:r w:rsidRPr="00A0784D">
          <w:rPr>
            <w:rStyle w:val="ac"/>
            <w:noProof/>
            <w:rtl/>
          </w:rPr>
          <w:t xml:space="preserve"> </w:t>
        </w:r>
        <w:r w:rsidRPr="00A0784D">
          <w:rPr>
            <w:rStyle w:val="ac"/>
            <w:rFonts w:hint="eastAsia"/>
            <w:noProof/>
            <w:rtl/>
          </w:rPr>
          <w:t>نگاه</w:t>
        </w:r>
        <w:r w:rsidRPr="00A0784D">
          <w:rPr>
            <w:rStyle w:val="ac"/>
            <w:noProof/>
            <w:rtl/>
          </w:rPr>
          <w:t xml:space="preserve"> </w:t>
        </w:r>
        <w:r w:rsidRPr="00A0784D">
          <w:rPr>
            <w:rStyle w:val="ac"/>
            <w:rFonts w:hint="eastAsia"/>
            <w:noProof/>
            <w:rtl/>
          </w:rPr>
          <w:t>به</w:t>
        </w:r>
        <w:r w:rsidRPr="00A0784D">
          <w:rPr>
            <w:rStyle w:val="ac"/>
            <w:noProof/>
            <w:rtl/>
          </w:rPr>
          <w:t xml:space="preserve"> </w:t>
        </w:r>
        <w:r w:rsidRPr="00A0784D">
          <w:rPr>
            <w:rStyle w:val="ac"/>
            <w:rFonts w:hint="eastAsia"/>
            <w:noProof/>
            <w:rtl/>
          </w:rPr>
          <w:t>ف</w:t>
        </w:r>
        <w:r w:rsidRPr="00A0784D">
          <w:rPr>
            <w:rStyle w:val="ac"/>
            <w:rFonts w:hint="cs"/>
            <w:noProof/>
            <w:rtl/>
          </w:rPr>
          <w:t>ی</w:t>
        </w:r>
        <w:r w:rsidRPr="00A0784D">
          <w:rPr>
            <w:rStyle w:val="ac"/>
            <w:rFonts w:hint="eastAsia"/>
            <w:noProof/>
            <w:rtl/>
          </w:rPr>
          <w:t>لم</w:t>
        </w:r>
        <w:r w:rsidRPr="00A0784D">
          <w:rPr>
            <w:rStyle w:val="ac"/>
            <w:noProof/>
            <w:rtl/>
          </w:rPr>
          <w:t xml:space="preserve"> </w:t>
        </w:r>
        <w:r w:rsidRPr="00A0784D">
          <w:rPr>
            <w:rStyle w:val="ac"/>
            <w:rFonts w:hint="eastAsia"/>
            <w:noProof/>
            <w:rtl/>
          </w:rPr>
          <w:t>و</w:t>
        </w:r>
        <w:r w:rsidRPr="00A0784D">
          <w:rPr>
            <w:rStyle w:val="ac"/>
            <w:noProof/>
            <w:rtl/>
          </w:rPr>
          <w:t xml:space="preserve"> </w:t>
        </w:r>
        <w:r w:rsidRPr="00A0784D">
          <w:rPr>
            <w:rStyle w:val="ac"/>
            <w:rFonts w:hint="eastAsia"/>
            <w:noProof/>
            <w:rtl/>
          </w:rPr>
          <w:t>عکس</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Toc511670479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D3516" w:rsidRDefault="00FD3516" w:rsidP="00FD3516">
      <w:pPr>
        <w:pStyle w:val="32"/>
        <w:tabs>
          <w:tab w:val="right" w:leader="dot" w:pos="10194"/>
        </w:tabs>
        <w:rPr>
          <w:rFonts w:asciiTheme="minorHAnsi" w:eastAsiaTheme="minorEastAsia" w:hAnsiTheme="minorHAnsi" w:cstheme="minorBidi"/>
          <w:bCs w:val="0"/>
          <w:iCs w:val="0"/>
          <w:noProof/>
          <w:color w:val="auto"/>
          <w:szCs w:val="22"/>
          <w:rtl/>
        </w:rPr>
      </w:pPr>
      <w:hyperlink w:anchor="_Toc511670480" w:history="1">
        <w:r w:rsidRPr="00A0784D">
          <w:rPr>
            <w:rStyle w:val="ac"/>
            <w:rFonts w:hint="eastAsia"/>
            <w:noProof/>
            <w:rtl/>
          </w:rPr>
          <w:t>عدم</w:t>
        </w:r>
        <w:r w:rsidRPr="00A0784D">
          <w:rPr>
            <w:rStyle w:val="ac"/>
            <w:noProof/>
            <w:rtl/>
          </w:rPr>
          <w:t xml:space="preserve"> </w:t>
        </w:r>
        <w:r w:rsidRPr="00A0784D">
          <w:rPr>
            <w:rStyle w:val="ac"/>
            <w:rFonts w:hint="eastAsia"/>
            <w:noProof/>
            <w:rtl/>
          </w:rPr>
          <w:t>تفص</w:t>
        </w:r>
        <w:r w:rsidRPr="00A0784D">
          <w:rPr>
            <w:rStyle w:val="ac"/>
            <w:rFonts w:hint="cs"/>
            <w:noProof/>
            <w:rtl/>
          </w:rPr>
          <w:t>ی</w:t>
        </w:r>
        <w:r w:rsidRPr="00A0784D">
          <w:rPr>
            <w:rStyle w:val="ac"/>
            <w:rFonts w:hint="eastAsia"/>
            <w:noProof/>
            <w:rtl/>
          </w:rPr>
          <w:t>ل</w:t>
        </w:r>
        <w:r w:rsidRPr="00A0784D">
          <w:rPr>
            <w:rStyle w:val="ac"/>
            <w:noProof/>
            <w:rtl/>
          </w:rPr>
          <w:t xml:space="preserve"> </w:t>
        </w:r>
        <w:r w:rsidRPr="00A0784D">
          <w:rPr>
            <w:rStyle w:val="ac"/>
            <w:rFonts w:hint="eastAsia"/>
            <w:noProof/>
            <w:rtl/>
          </w:rPr>
          <w:t>ب</w:t>
        </w:r>
        <w:r w:rsidRPr="00A0784D">
          <w:rPr>
            <w:rStyle w:val="ac"/>
            <w:rFonts w:hint="cs"/>
            <w:noProof/>
            <w:rtl/>
          </w:rPr>
          <w:t>ی</w:t>
        </w:r>
        <w:r w:rsidRPr="00A0784D">
          <w:rPr>
            <w:rStyle w:val="ac"/>
            <w:rFonts w:hint="eastAsia"/>
            <w:noProof/>
            <w:rtl/>
          </w:rPr>
          <w:t>ن</w:t>
        </w:r>
        <w:r w:rsidRPr="00A0784D">
          <w:rPr>
            <w:rStyle w:val="ac"/>
            <w:noProof/>
            <w:rtl/>
          </w:rPr>
          <w:t xml:space="preserve"> </w:t>
        </w:r>
        <w:r w:rsidRPr="00A0784D">
          <w:rPr>
            <w:rStyle w:val="ac"/>
            <w:rFonts w:hint="eastAsia"/>
            <w:noProof/>
            <w:rtl/>
          </w:rPr>
          <w:t>پخش</w:t>
        </w:r>
        <w:r w:rsidRPr="00A0784D">
          <w:rPr>
            <w:rStyle w:val="ac"/>
            <w:noProof/>
            <w:rtl/>
          </w:rPr>
          <w:t xml:space="preserve"> </w:t>
        </w:r>
        <w:r w:rsidRPr="00A0784D">
          <w:rPr>
            <w:rStyle w:val="ac"/>
            <w:rFonts w:hint="eastAsia"/>
            <w:noProof/>
            <w:rtl/>
          </w:rPr>
          <w:t>مستق</w:t>
        </w:r>
        <w:r w:rsidRPr="00A0784D">
          <w:rPr>
            <w:rStyle w:val="ac"/>
            <w:rFonts w:hint="cs"/>
            <w:noProof/>
            <w:rtl/>
          </w:rPr>
          <w:t>ی</w:t>
        </w:r>
        <w:r w:rsidRPr="00A0784D">
          <w:rPr>
            <w:rStyle w:val="ac"/>
            <w:rFonts w:hint="eastAsia"/>
            <w:noProof/>
            <w:rtl/>
          </w:rPr>
          <w:t>م</w:t>
        </w:r>
        <w:r w:rsidRPr="00A0784D">
          <w:rPr>
            <w:rStyle w:val="ac"/>
            <w:noProof/>
            <w:rtl/>
          </w:rPr>
          <w:t xml:space="preserve"> </w:t>
        </w:r>
        <w:r w:rsidRPr="00A0784D">
          <w:rPr>
            <w:rStyle w:val="ac"/>
            <w:rFonts w:hint="eastAsia"/>
            <w:noProof/>
            <w:rtl/>
          </w:rPr>
          <w:t>و</w:t>
        </w:r>
        <w:r w:rsidRPr="00A0784D">
          <w:rPr>
            <w:rStyle w:val="ac"/>
            <w:noProof/>
            <w:rtl/>
          </w:rPr>
          <w:t xml:space="preserve"> </w:t>
        </w:r>
        <w:r w:rsidRPr="00A0784D">
          <w:rPr>
            <w:rStyle w:val="ac"/>
            <w:rFonts w:hint="eastAsia"/>
            <w:noProof/>
            <w:rtl/>
          </w:rPr>
          <w:t>غ</w:t>
        </w:r>
        <w:r w:rsidRPr="00A0784D">
          <w:rPr>
            <w:rStyle w:val="ac"/>
            <w:rFonts w:hint="cs"/>
            <w:noProof/>
            <w:rtl/>
          </w:rPr>
          <w:t>ی</w:t>
        </w:r>
        <w:r w:rsidRPr="00A0784D">
          <w:rPr>
            <w:rStyle w:val="ac"/>
            <w:rFonts w:hint="eastAsia"/>
            <w:noProof/>
            <w:rtl/>
          </w:rPr>
          <w:t>ر</w:t>
        </w:r>
        <w:r w:rsidRPr="00A0784D">
          <w:rPr>
            <w:rStyle w:val="ac"/>
            <w:noProof/>
            <w:rtl/>
          </w:rPr>
          <w:t xml:space="preserve"> </w:t>
        </w:r>
        <w:r w:rsidRPr="00A0784D">
          <w:rPr>
            <w:rStyle w:val="ac"/>
            <w:rFonts w:hint="eastAsia"/>
            <w:noProof/>
            <w:rtl/>
          </w:rPr>
          <w:t>مستق</w:t>
        </w:r>
        <w:r w:rsidRPr="00A0784D">
          <w:rPr>
            <w:rStyle w:val="ac"/>
            <w:rFonts w:hint="cs"/>
            <w:noProof/>
            <w:rtl/>
          </w:rPr>
          <w:t>ی</w:t>
        </w:r>
        <w:r w:rsidRPr="00A0784D">
          <w:rPr>
            <w:rStyle w:val="ac"/>
            <w:rFonts w:hint="eastAsia"/>
            <w:noProof/>
            <w:rtl/>
          </w:rPr>
          <w:t>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Toc511670480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FD3516" w:rsidRDefault="00FD3516" w:rsidP="00FD3516">
      <w:pPr>
        <w:pStyle w:val="32"/>
        <w:tabs>
          <w:tab w:val="right" w:leader="dot" w:pos="10194"/>
        </w:tabs>
        <w:rPr>
          <w:rFonts w:asciiTheme="minorHAnsi" w:eastAsiaTheme="minorEastAsia" w:hAnsiTheme="minorHAnsi" w:cstheme="minorBidi"/>
          <w:bCs w:val="0"/>
          <w:iCs w:val="0"/>
          <w:noProof/>
          <w:color w:val="auto"/>
          <w:szCs w:val="22"/>
          <w:rtl/>
        </w:rPr>
      </w:pPr>
      <w:hyperlink w:anchor="_Toc511670481" w:history="1">
        <w:r w:rsidRPr="00A0784D">
          <w:rPr>
            <w:rStyle w:val="ac"/>
            <w:rFonts w:hint="eastAsia"/>
            <w:noProof/>
            <w:rtl/>
          </w:rPr>
          <w:t>عدم</w:t>
        </w:r>
        <w:r w:rsidRPr="00A0784D">
          <w:rPr>
            <w:rStyle w:val="ac"/>
            <w:noProof/>
            <w:rtl/>
          </w:rPr>
          <w:t xml:space="preserve"> </w:t>
        </w:r>
        <w:r w:rsidRPr="00A0784D">
          <w:rPr>
            <w:rStyle w:val="ac"/>
            <w:rFonts w:hint="eastAsia"/>
            <w:noProof/>
            <w:rtl/>
          </w:rPr>
          <w:t>ملازمه</w:t>
        </w:r>
        <w:r w:rsidRPr="00A0784D">
          <w:rPr>
            <w:rStyle w:val="ac"/>
            <w:noProof/>
            <w:rtl/>
          </w:rPr>
          <w:t xml:space="preserve"> </w:t>
        </w:r>
        <w:r w:rsidRPr="00A0784D">
          <w:rPr>
            <w:rStyle w:val="ac"/>
            <w:rFonts w:hint="eastAsia"/>
            <w:noProof/>
            <w:rtl/>
          </w:rPr>
          <w:t>مطلقه</w:t>
        </w:r>
        <w:r w:rsidRPr="00A0784D">
          <w:rPr>
            <w:rStyle w:val="ac"/>
            <w:noProof/>
            <w:rtl/>
          </w:rPr>
          <w:t xml:space="preserve"> </w:t>
        </w:r>
        <w:r w:rsidRPr="00A0784D">
          <w:rPr>
            <w:rStyle w:val="ac"/>
            <w:rFonts w:hint="eastAsia"/>
            <w:noProof/>
            <w:rtl/>
          </w:rPr>
          <w:t>ب</w:t>
        </w:r>
        <w:r w:rsidRPr="00A0784D">
          <w:rPr>
            <w:rStyle w:val="ac"/>
            <w:rFonts w:hint="cs"/>
            <w:noProof/>
            <w:rtl/>
          </w:rPr>
          <w:t>ی</w:t>
        </w:r>
        <w:r w:rsidRPr="00A0784D">
          <w:rPr>
            <w:rStyle w:val="ac"/>
            <w:rFonts w:hint="eastAsia"/>
            <w:noProof/>
            <w:rtl/>
          </w:rPr>
          <w:t>ن</w:t>
        </w:r>
        <w:r w:rsidRPr="00A0784D">
          <w:rPr>
            <w:rStyle w:val="ac"/>
            <w:noProof/>
            <w:rtl/>
          </w:rPr>
          <w:t xml:space="preserve"> </w:t>
        </w:r>
        <w:r w:rsidRPr="00A0784D">
          <w:rPr>
            <w:rStyle w:val="ac"/>
            <w:rFonts w:hint="eastAsia"/>
            <w:noProof/>
            <w:rtl/>
          </w:rPr>
          <w:t>حرمت</w:t>
        </w:r>
        <w:r w:rsidRPr="00A0784D">
          <w:rPr>
            <w:rStyle w:val="ac"/>
            <w:noProof/>
            <w:rtl/>
          </w:rPr>
          <w:t xml:space="preserve"> </w:t>
        </w:r>
        <w:r w:rsidRPr="00A0784D">
          <w:rPr>
            <w:rStyle w:val="ac"/>
            <w:rFonts w:hint="eastAsia"/>
            <w:noProof/>
            <w:rtl/>
          </w:rPr>
          <w:t>ابداء</w:t>
        </w:r>
        <w:r w:rsidRPr="00A0784D">
          <w:rPr>
            <w:rStyle w:val="ac"/>
            <w:noProof/>
            <w:rtl/>
          </w:rPr>
          <w:t xml:space="preserve"> </w:t>
        </w:r>
        <w:r w:rsidRPr="00A0784D">
          <w:rPr>
            <w:rStyle w:val="ac"/>
            <w:rFonts w:hint="eastAsia"/>
            <w:noProof/>
            <w:rtl/>
          </w:rPr>
          <w:t>و</w:t>
        </w:r>
        <w:r w:rsidRPr="00A0784D">
          <w:rPr>
            <w:rStyle w:val="ac"/>
            <w:noProof/>
            <w:rtl/>
          </w:rPr>
          <w:t xml:space="preserve"> </w:t>
        </w:r>
        <w:r w:rsidRPr="00A0784D">
          <w:rPr>
            <w:rStyle w:val="ac"/>
            <w:rFonts w:hint="eastAsia"/>
            <w:noProof/>
            <w:rtl/>
          </w:rPr>
          <w:t>حرمت</w:t>
        </w:r>
        <w:r w:rsidRPr="00A0784D">
          <w:rPr>
            <w:rStyle w:val="ac"/>
            <w:noProof/>
            <w:rtl/>
          </w:rPr>
          <w:t xml:space="preserve"> </w:t>
        </w:r>
        <w:r w:rsidRPr="00A0784D">
          <w:rPr>
            <w:rStyle w:val="ac"/>
            <w:rFonts w:hint="eastAsia"/>
            <w:noProof/>
            <w:rtl/>
          </w:rPr>
          <w:t>نظر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Toc511670481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FD3516" w:rsidRDefault="00FD3516" w:rsidP="00FD3516">
      <w:pPr>
        <w:pStyle w:val="11"/>
        <w:rPr>
          <w:rFonts w:asciiTheme="minorHAnsi" w:eastAsiaTheme="minorEastAsia" w:hAnsiTheme="minorHAnsi" w:cstheme="minorBidi"/>
          <w:noProof/>
          <w:color w:val="auto"/>
          <w:szCs w:val="22"/>
          <w:rtl/>
        </w:rPr>
      </w:pPr>
      <w:hyperlink w:anchor="_Toc511670482" w:history="1">
        <w:r w:rsidRPr="00A0784D">
          <w:rPr>
            <w:rStyle w:val="ac"/>
            <w:rFonts w:hint="eastAsia"/>
            <w:noProof/>
            <w:rtl/>
          </w:rPr>
          <w:t>روا</w:t>
        </w:r>
        <w:r w:rsidRPr="00A0784D">
          <w:rPr>
            <w:rStyle w:val="ac"/>
            <w:rFonts w:hint="cs"/>
            <w:noProof/>
            <w:rtl/>
          </w:rPr>
          <w:t>ی</w:t>
        </w:r>
        <w:r w:rsidRPr="00A0784D">
          <w:rPr>
            <w:rStyle w:val="ac"/>
            <w:rFonts w:hint="eastAsia"/>
            <w:noProof/>
            <w:rtl/>
          </w:rPr>
          <w:t>ت</w:t>
        </w:r>
        <w:r w:rsidRPr="00A0784D">
          <w:rPr>
            <w:rStyle w:val="ac"/>
            <w:noProof/>
            <w:rtl/>
          </w:rPr>
          <w:t xml:space="preserve"> </w:t>
        </w:r>
        <w:r w:rsidRPr="00A0784D">
          <w:rPr>
            <w:rStyle w:val="ac"/>
            <w:rFonts w:hint="eastAsia"/>
            <w:noProof/>
            <w:rtl/>
          </w:rPr>
          <w:t>موس</w:t>
        </w:r>
        <w:r w:rsidRPr="00A0784D">
          <w:rPr>
            <w:rStyle w:val="ac"/>
            <w:rFonts w:hint="cs"/>
            <w:noProof/>
            <w:rtl/>
          </w:rPr>
          <w:t>ی</w:t>
        </w:r>
        <w:r w:rsidRPr="00A0784D">
          <w:rPr>
            <w:rStyle w:val="ac"/>
            <w:noProof/>
            <w:rtl/>
          </w:rPr>
          <w:t xml:space="preserve"> </w:t>
        </w:r>
        <w:r w:rsidRPr="00A0784D">
          <w:rPr>
            <w:rStyle w:val="ac"/>
            <w:rFonts w:hint="eastAsia"/>
            <w:noProof/>
            <w:rtl/>
          </w:rPr>
          <w:t>مبرقع</w:t>
        </w:r>
        <w:r w:rsidRPr="00A0784D">
          <w:rPr>
            <w:rStyle w:val="ac"/>
            <w:noProof/>
            <w:rtl/>
          </w:rPr>
          <w:t xml:space="preserve"> </w:t>
        </w:r>
        <w:r w:rsidRPr="00A0784D">
          <w:rPr>
            <w:rStyle w:val="ac"/>
            <w:rFonts w:hint="eastAsia"/>
            <w:noProof/>
            <w:rtl/>
          </w:rPr>
          <w:t>راجع</w:t>
        </w:r>
        <w:r w:rsidRPr="00A0784D">
          <w:rPr>
            <w:rStyle w:val="ac"/>
            <w:noProof/>
            <w:rtl/>
          </w:rPr>
          <w:t xml:space="preserve"> </w:t>
        </w:r>
        <w:r w:rsidRPr="00A0784D">
          <w:rPr>
            <w:rStyle w:val="ac"/>
            <w:rFonts w:hint="eastAsia"/>
            <w:noProof/>
            <w:rtl/>
          </w:rPr>
          <w:t>به</w:t>
        </w:r>
        <w:r w:rsidRPr="00A0784D">
          <w:rPr>
            <w:rStyle w:val="ac"/>
            <w:noProof/>
            <w:rtl/>
          </w:rPr>
          <w:t xml:space="preserve"> </w:t>
        </w:r>
        <w:r w:rsidRPr="00A0784D">
          <w:rPr>
            <w:rStyle w:val="ac"/>
            <w:rFonts w:hint="eastAsia"/>
            <w:noProof/>
            <w:rtl/>
          </w:rPr>
          <w:t>نگاه</w:t>
        </w:r>
        <w:r w:rsidRPr="00A0784D">
          <w:rPr>
            <w:rStyle w:val="ac"/>
            <w:noProof/>
            <w:rtl/>
          </w:rPr>
          <w:t xml:space="preserve"> </w:t>
        </w:r>
        <w:r w:rsidRPr="00A0784D">
          <w:rPr>
            <w:rStyle w:val="ac"/>
            <w:rFonts w:hint="eastAsia"/>
            <w:noProof/>
            <w:rtl/>
          </w:rPr>
          <w:t>به</w:t>
        </w:r>
        <w:r w:rsidRPr="00A0784D">
          <w:rPr>
            <w:rStyle w:val="ac"/>
            <w:noProof/>
            <w:rtl/>
          </w:rPr>
          <w:t xml:space="preserve"> </w:t>
        </w:r>
        <w:r w:rsidRPr="00A0784D">
          <w:rPr>
            <w:rStyle w:val="ac"/>
            <w:rFonts w:hint="eastAsia"/>
            <w:noProof/>
            <w:rtl/>
          </w:rPr>
          <w:t>عورت</w:t>
        </w:r>
        <w:r w:rsidRPr="00A0784D">
          <w:rPr>
            <w:rStyle w:val="ac"/>
            <w:noProof/>
            <w:rtl/>
          </w:rPr>
          <w:t xml:space="preserve"> </w:t>
        </w:r>
        <w:r w:rsidRPr="00A0784D">
          <w:rPr>
            <w:rStyle w:val="ac"/>
            <w:rFonts w:hint="eastAsia"/>
            <w:noProof/>
            <w:rtl/>
          </w:rPr>
          <w:t>از</w:t>
        </w:r>
        <w:r w:rsidRPr="00A0784D">
          <w:rPr>
            <w:rStyle w:val="ac"/>
            <w:noProof/>
            <w:rtl/>
          </w:rPr>
          <w:t xml:space="preserve"> </w:t>
        </w:r>
        <w:r w:rsidRPr="00A0784D">
          <w:rPr>
            <w:rStyle w:val="ac"/>
            <w:rFonts w:hint="eastAsia"/>
            <w:noProof/>
            <w:rtl/>
          </w:rPr>
          <w:t>آ</w:t>
        </w:r>
        <w:r w:rsidRPr="00A0784D">
          <w:rPr>
            <w:rStyle w:val="ac"/>
            <w:rFonts w:hint="cs"/>
            <w:noProof/>
            <w:rtl/>
          </w:rPr>
          <w:t>ی</w:t>
        </w:r>
        <w:r w:rsidRPr="00A0784D">
          <w:rPr>
            <w:rStyle w:val="ac"/>
            <w:rFonts w:hint="eastAsia"/>
            <w:noProof/>
            <w:rtl/>
          </w:rPr>
          <w:t>نه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Toc511670482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FD3516"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94E4C">
        <w:rPr>
          <w:rFonts w:hint="cs"/>
          <w:rtl/>
        </w:rPr>
        <w:t>مسأله</w:t>
      </w:r>
      <w:r w:rsidR="00E94E4C">
        <w:rPr>
          <w:rtl/>
        </w:rPr>
        <w:t xml:space="preserve"> </w:t>
      </w:r>
      <w:r w:rsidR="00E94E4C">
        <w:rPr>
          <w:rFonts w:hint="cs"/>
          <w:rtl/>
        </w:rPr>
        <w:t>أول</w:t>
      </w:r>
      <w:r w:rsidR="00E94E4C">
        <w:rPr>
          <w:rtl/>
        </w:rPr>
        <w:t xml:space="preserve"> </w:t>
      </w:r>
      <w:r w:rsidR="00E94E4C">
        <w:rPr>
          <w:rFonts w:hint="cs"/>
          <w:rtl/>
        </w:rPr>
        <w:t>و</w:t>
      </w:r>
      <w:r w:rsidR="00E94E4C">
        <w:rPr>
          <w:rtl/>
        </w:rPr>
        <w:t xml:space="preserve"> </w:t>
      </w:r>
      <w:r w:rsidR="00E94E4C">
        <w:rPr>
          <w:rFonts w:hint="cs"/>
          <w:rtl/>
        </w:rPr>
        <w:t>مسأله</w:t>
      </w:r>
      <w:r w:rsidR="00E94E4C">
        <w:rPr>
          <w:rtl/>
        </w:rPr>
        <w:t xml:space="preserve"> </w:t>
      </w:r>
      <w:r w:rsidR="00E94E4C">
        <w:rPr>
          <w:rFonts w:hint="cs"/>
          <w:rtl/>
        </w:rPr>
        <w:t>دوم</w:t>
      </w:r>
      <w:r w:rsidR="00025B70">
        <w:rPr>
          <w:rFonts w:hint="cs"/>
          <w:rtl/>
        </w:rPr>
        <w:t xml:space="preserve"> </w:t>
      </w:r>
      <w:r w:rsidR="00386C11" w:rsidRPr="00A6366F">
        <w:rPr>
          <w:rFonts w:hint="cs"/>
          <w:rtl/>
        </w:rPr>
        <w:t>/</w:t>
      </w:r>
      <w:bookmarkStart w:id="2" w:name="BokSabj_d"/>
      <w:bookmarkEnd w:id="2"/>
      <w:r w:rsidR="00E94E4C">
        <w:rPr>
          <w:rFonts w:hint="cs"/>
          <w:rtl/>
        </w:rPr>
        <w:t>فصل</w:t>
      </w:r>
      <w:r w:rsidR="00E94E4C">
        <w:rPr>
          <w:rtl/>
        </w:rPr>
        <w:t xml:space="preserve"> </w:t>
      </w:r>
      <w:r w:rsidR="00E94E4C">
        <w:rPr>
          <w:rFonts w:hint="cs"/>
          <w:rtl/>
        </w:rPr>
        <w:t>فی</w:t>
      </w:r>
      <w:r w:rsidR="00E94E4C">
        <w:rPr>
          <w:rtl/>
        </w:rPr>
        <w:t xml:space="preserve"> </w:t>
      </w:r>
      <w:r w:rsidR="00E94E4C">
        <w:rPr>
          <w:rFonts w:hint="cs"/>
          <w:rtl/>
        </w:rPr>
        <w:t>الستر</w:t>
      </w:r>
      <w:r w:rsidR="00E94E4C">
        <w:rPr>
          <w:rtl/>
        </w:rPr>
        <w:t xml:space="preserve"> </w:t>
      </w:r>
      <w:r w:rsidR="00E94E4C">
        <w:rPr>
          <w:rFonts w:hint="cs"/>
          <w:rtl/>
        </w:rPr>
        <w:t>و</w:t>
      </w:r>
      <w:r w:rsidR="00E94E4C">
        <w:rPr>
          <w:rtl/>
        </w:rPr>
        <w:t xml:space="preserve"> </w:t>
      </w:r>
      <w:r w:rsidR="00E94E4C">
        <w:rPr>
          <w:rFonts w:hint="cs"/>
          <w:rtl/>
        </w:rPr>
        <w:t>الساتر</w:t>
      </w:r>
      <w:r w:rsidR="00386C11" w:rsidRPr="00A6366F">
        <w:rPr>
          <w:rFonts w:hint="cs"/>
          <w:rtl/>
        </w:rPr>
        <w:t xml:space="preserve"> /</w:t>
      </w:r>
      <w:bookmarkStart w:id="3" w:name="Bokkolli"/>
      <w:bookmarkEnd w:id="3"/>
      <w:r w:rsidR="00E94E4C">
        <w:rPr>
          <w:rFonts w:hint="cs"/>
          <w:rtl/>
        </w:rPr>
        <w:t>کتاب</w:t>
      </w:r>
      <w:r w:rsidR="00E94E4C">
        <w:rPr>
          <w:rtl/>
        </w:rPr>
        <w:t xml:space="preserve"> </w:t>
      </w:r>
      <w:r w:rsidR="00E94E4C">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BA69AB" w:rsidP="00BA69AB">
      <w:pPr>
        <w:pBdr>
          <w:bottom w:val="double" w:sz="6" w:space="1" w:color="auto"/>
        </w:pBdr>
        <w:rPr>
          <w:rtl/>
        </w:rPr>
      </w:pPr>
      <w:r>
        <w:rPr>
          <w:rFonts w:hint="cs"/>
          <w:rtl/>
        </w:rPr>
        <w:t>در جلسه قبل أدله حرمت نظر به شعر موصول من الأجنبیه بحث شد و استصحاب حرمت و روایت سعد اسکاف مورد بررسی قرار گرفت؛ استاد در مناقشه در استصحاب، فرمودند هر چند تبدّل موضوع نشده است ولی استصحاب در شبهه حکمیه را قبول نداریم. و راجع به روایت سعد اسکاف هم اشکال کردند که جواز نظر زوج به موی موصول</w:t>
      </w:r>
      <w:r w:rsidR="002B0F40">
        <w:rPr>
          <w:rFonts w:hint="cs"/>
          <w:rtl/>
        </w:rPr>
        <w:t xml:space="preserve"> از باب دلالت اقتضای اطلاق روایت است که مورد قبول نیست و تنها دلالت اقتضای نص خاص حجّت است. در انتها وارد بحث از مسأله دوم شدند و حکم نگاه از آینه و آب زلال را بررسی کردند.</w:t>
      </w:r>
      <w:r>
        <w:rPr>
          <w:rFonts w:hint="cs"/>
          <w:rtl/>
        </w:rPr>
        <w:t xml:space="preserve"> </w:t>
      </w:r>
    </w:p>
    <w:p w:rsidR="00247D2F" w:rsidRPr="003A6148" w:rsidRDefault="00247D2F" w:rsidP="003A6148">
      <w:pPr>
        <w:pBdr>
          <w:bottom w:val="double" w:sz="6" w:space="1" w:color="auto"/>
        </w:pBdr>
      </w:pPr>
    </w:p>
    <w:p w:rsidR="008F5B4D" w:rsidRDefault="008F5B4D" w:rsidP="003A6148"/>
    <w:p w:rsidR="00763303" w:rsidRPr="00763303" w:rsidRDefault="00763303" w:rsidP="00763303">
      <w:pPr>
        <w:keepNext/>
        <w:spacing w:before="120"/>
        <w:outlineLvl w:val="0"/>
        <w:rPr>
          <w:rFonts w:ascii="Cambria" w:eastAsia="Times New Roman" w:hAnsi="Cambria" w:cs="B Titr"/>
          <w:b/>
          <w:bCs/>
          <w:color w:val="0100FF"/>
          <w:kern w:val="32"/>
          <w:sz w:val="32"/>
          <w:szCs w:val="32"/>
          <w:rtl/>
        </w:rPr>
      </w:pPr>
      <w:bookmarkStart w:id="4" w:name="_Toc511670472"/>
      <w:r w:rsidRPr="00763303">
        <w:rPr>
          <w:rFonts w:ascii="Cambria" w:eastAsia="Times New Roman" w:hAnsi="Cambria" w:cs="B Titr" w:hint="cs"/>
          <w:b/>
          <w:bCs/>
          <w:color w:val="0100FF"/>
          <w:kern w:val="32"/>
          <w:sz w:val="32"/>
          <w:szCs w:val="32"/>
          <w:rtl/>
        </w:rPr>
        <w:t>فصل فی الستر و الساتر</w:t>
      </w:r>
      <w:bookmarkEnd w:id="4"/>
    </w:p>
    <w:p w:rsidR="00763303" w:rsidRPr="00763303" w:rsidRDefault="00763303" w:rsidP="00763303">
      <w:pPr>
        <w:keepNext/>
        <w:spacing w:before="120"/>
        <w:outlineLvl w:val="0"/>
        <w:rPr>
          <w:rFonts w:ascii="Cambria" w:eastAsia="Times New Roman" w:hAnsi="Cambria" w:cs="B Titr"/>
          <w:b/>
          <w:bCs/>
          <w:color w:val="0100FF"/>
          <w:kern w:val="32"/>
          <w:sz w:val="32"/>
          <w:szCs w:val="32"/>
          <w:rtl/>
        </w:rPr>
      </w:pPr>
      <w:bookmarkStart w:id="5" w:name="_Toc511670473"/>
      <w:r w:rsidRPr="00763303">
        <w:rPr>
          <w:rFonts w:ascii="Cambria" w:eastAsia="Times New Roman" w:hAnsi="Cambria" w:cs="B Titr" w:hint="cs"/>
          <w:b/>
          <w:bCs/>
          <w:color w:val="0100FF"/>
          <w:kern w:val="32"/>
          <w:sz w:val="32"/>
          <w:szCs w:val="32"/>
          <w:rtl/>
        </w:rPr>
        <w:t>نکته‌ی باقیمانده از مسأله أول</w:t>
      </w:r>
      <w:bookmarkEnd w:id="5"/>
    </w:p>
    <w:p w:rsidR="00763303" w:rsidRPr="00763303" w:rsidRDefault="00763303" w:rsidP="00763303">
      <w:pPr>
        <w:rPr>
          <w:b/>
          <w:bCs/>
          <w:rtl/>
        </w:rPr>
      </w:pPr>
      <w:r w:rsidRPr="00763303">
        <w:rPr>
          <w:rFonts w:hint="cs"/>
          <w:b/>
          <w:bCs/>
          <w:rtl/>
        </w:rPr>
        <w:t>نکته ای راجع به مسأله أول عرض می کنیم و بعد مسأله دوم را بررسی می کنیم؛</w:t>
      </w:r>
    </w:p>
    <w:p w:rsidR="00763303" w:rsidRPr="00763303" w:rsidRDefault="00763303" w:rsidP="00763303">
      <w:pPr>
        <w:keepNext/>
        <w:spacing w:before="240" w:after="60"/>
        <w:outlineLvl w:val="1"/>
        <w:rPr>
          <w:rFonts w:ascii="Cambria" w:eastAsia="Times New Roman" w:hAnsi="Cambria" w:cs="B Titr"/>
          <w:b/>
          <w:bCs/>
          <w:i/>
          <w:color w:val="0000FE"/>
          <w:sz w:val="28"/>
          <w:szCs w:val="30"/>
          <w:rtl/>
        </w:rPr>
      </w:pPr>
      <w:bookmarkStart w:id="6" w:name="_Toc511670474"/>
      <w:r w:rsidRPr="00763303">
        <w:rPr>
          <w:rFonts w:ascii="Cambria" w:eastAsia="Times New Roman" w:hAnsi="Cambria" w:cs="B Titr" w:hint="cs"/>
          <w:b/>
          <w:bCs/>
          <w:i/>
          <w:color w:val="0000FE"/>
          <w:sz w:val="28"/>
          <w:szCs w:val="30"/>
          <w:rtl/>
        </w:rPr>
        <w:lastRenderedPageBreak/>
        <w:t>دلیل لفظی بر جواز نظر به موی منفصل از أجنبیه</w:t>
      </w:r>
      <w:bookmarkEnd w:id="6"/>
    </w:p>
    <w:p w:rsidR="00763303" w:rsidRPr="00763303" w:rsidRDefault="00763303" w:rsidP="00763303">
      <w:pPr>
        <w:rPr>
          <w:rtl/>
        </w:rPr>
      </w:pPr>
      <w:r w:rsidRPr="00763303">
        <w:rPr>
          <w:rFonts w:hint="cs"/>
          <w:b/>
          <w:bCs/>
          <w:rtl/>
        </w:rPr>
        <w:t>بحث در این بود که</w:t>
      </w:r>
      <w:r w:rsidRPr="00763303">
        <w:rPr>
          <w:rFonts w:hint="cs"/>
          <w:rtl/>
        </w:rPr>
        <w:t>: اگر زنی موی زن دیگر را به خود بچسباند آیا جایز است شوهر این زن به آن نگاه کند یا نه؟ ما عرض کردیم کسانی که استصحاب در شبهات حکمیه را قبول دارند، مقتضای استصحاب این است که نگاه به این موها حرام است زیرا وقتی که این موها وصل به زن أول بود نگاه به آن حرام بود استصحاب می کنیم که بعداً هم حرام است ولی چون خود ما استصحاب در شبهات حکمیه را قبول نداریم قاعده حل را جاری می کنیم.</w:t>
      </w:r>
    </w:p>
    <w:p w:rsidR="00763303" w:rsidRPr="00763303" w:rsidRDefault="00763303" w:rsidP="00763303">
      <w:pPr>
        <w:rPr>
          <w:rtl/>
        </w:rPr>
      </w:pPr>
      <w:r w:rsidRPr="00763303">
        <w:rPr>
          <w:rFonts w:hint="cs"/>
          <w:b/>
          <w:bCs/>
          <w:rtl/>
        </w:rPr>
        <w:t>امروز می خواهم عرض کنم که:</w:t>
      </w:r>
      <w:r w:rsidRPr="00763303">
        <w:rPr>
          <w:rFonts w:hint="cs"/>
          <w:rtl/>
        </w:rPr>
        <w:t xml:space="preserve"> حتّی اگر استصحاب در شبهات حکمیه را قبول کنیم بعید نیست که روایت سعد اسکاف دلیل بر جواز نظر باشد؛</w:t>
      </w:r>
    </w:p>
    <w:p w:rsidR="00763303" w:rsidRPr="00763303" w:rsidRDefault="00763303" w:rsidP="00763303">
      <w:pPr>
        <w:rPr>
          <w:rtl/>
        </w:rPr>
      </w:pPr>
      <w:r w:rsidRPr="00763303">
        <w:rPr>
          <w:rFonts w:hint="cs"/>
          <w:color w:val="008000"/>
          <w:rtl/>
        </w:rPr>
        <w:t>وَ عَنْ مُحَمَّدِ بْنِ يَحْيَى عَنْ مُحَمَّدِ بْنِ الْحُسَيْنِ عَنْ عَبْدِ الرَّحْمَنِ بْنِ أَبِي هَاشِمٍ عَنْ سَالِمِ بْنِ مُكْرَمٍ عَنْ سَعْدٍ الْإِسْكَافِ قَالَ: سُئِلَ أَبُو جَعْفَرٍ ع عَنِ الْقَرَامِلِ الَّتِي تَضَعُهَا النِّسَاءُ فِي رُءُوسِهِنَّ يَصِلْنَهُ بِشُعُورِهِنَّ فَقَالَ لَا بَأْسَ عَلَى الْمَرْأَةِ بِمَا تَزَيَّنَتْ بِهِ لِزَوْجِهَا قَالَ فَقُلْتُ بَلَغَنَا أَنَّ رَسُولَ اللَّهِ ص لَعَنَ الْوَاصِلَةَ وَ الْمَوْصُولَةَ فَقَالَ لَيْسَ هُنَالِكَ إِنَّمَا لَعَنَ رَسُولُ اللَّهِ ص الْوَاصِلَةَ الَّتِي تَزْنِي فِي شَبَابِهَا- فَلَمَّا كَبِرَتْ قَادَتِ النِّسَاءَ إِلَى الرِّجَالِ- فَتِلْكَ الْوَاصِلَةُ وَ الْمَوْصُولَةُ</w:t>
      </w:r>
      <w:r w:rsidRPr="00763303">
        <w:rPr>
          <w:rFonts w:hint="cs"/>
          <w:rtl/>
        </w:rPr>
        <w:t>.</w:t>
      </w:r>
      <w:r w:rsidRPr="00763303">
        <w:rPr>
          <w:vertAlign w:val="superscript"/>
          <w:rtl/>
        </w:rPr>
        <w:footnoteReference w:id="1"/>
      </w:r>
    </w:p>
    <w:p w:rsidR="00763303" w:rsidRPr="00763303" w:rsidRDefault="00763303" w:rsidP="00763303">
      <w:pPr>
        <w:rPr>
          <w:rtl/>
        </w:rPr>
      </w:pPr>
      <w:r w:rsidRPr="00763303">
        <w:rPr>
          <w:rFonts w:hint="cs"/>
          <w:rtl/>
        </w:rPr>
        <w:t>حضرت فرمود اشکال ندارد که زن برای شوهر خود با قرامل تزیین کند؛ و قرامل أعم از این است که با غیر موی زن أجنبیه تزیین کند مثل گل هایی که به موی سر می چسبانند و یا با موی زن أجنبیه تزیین کند و قرامل شامل هر دو می شود. و تعبیر «لا بأس علی المرأة بما تزیّنت به لزوجها» اطلاق لفظی دارد و خود این اطلاق، مستبطن جواز نظر زوج، به آن است: یعنی وقتی می گوید که اشکالی ندارد که زن با قرامل برای شوهر خود تزیین کند، مفادش این است که شوهر هم می تواند نگاه کند و این، اطلاق لفظی است و دلالت اقتضا نیست که قبلاً این گونه بیان می کردیم و می گفتیم برای اطلاق دلالت اقتضا منعقد نمی شود.</w:t>
      </w:r>
    </w:p>
    <w:p w:rsidR="00763303" w:rsidRPr="00763303" w:rsidRDefault="00763303" w:rsidP="00763303">
      <w:pPr>
        <w:rPr>
          <w:rtl/>
        </w:rPr>
      </w:pPr>
      <w:r w:rsidRPr="00763303">
        <w:rPr>
          <w:rFonts w:hint="cs"/>
          <w:rtl/>
        </w:rPr>
        <w:t xml:space="preserve">و دلالت اقتضا، یعنی مدلول اقتضایی، مدلول عرفی نیست ولی برای تصحیح حکم در یک خطاب شرعی به فرض حکم آخری نیاز داریم بدون این که ظهور خطاب آن حکم آخر را بفهماند؛ در اینجا گفته اند اگر دلالت بر حکم أول نص باشد به دلالت اقتضا، حکم دوم را هم ثابت می کند ولی اگر اطلاق دارد و تصحیح اطلاق متوقف بر ضم ضمیمه خارجیه است نمی توانیم اطلاق گیری کنیم مثل این که استصحاب اگر بخواهد شامل شک در وجود حاجب در أعضای وضو، باشد باید أصل مثبت آن هم حجّت باشد و تحقّق غسل را هم اثبات کند یعنی وقتی آب می ریزیم و شک می کنیم که حاجب وجود دارد که مانع از </w:t>
      </w:r>
      <w:r w:rsidRPr="00763303">
        <w:rPr>
          <w:rFonts w:hint="cs"/>
          <w:rtl/>
        </w:rPr>
        <w:lastRenderedPageBreak/>
        <w:t>وضوء بشود یا نه؛ استصحاب عدم حاجب اگر بخواهد جاری شود (باید أثر شرعی داشته باشد و ترتّب أثر شرعی بر این استصحاب) متوقّف بر این است که أصل مثبت این استصحاب هم حجّت باشد و تحقق غسل را هم ثابت کند. در بحث استصحاب عدم حاجب گفته اند که حجّیت أصل مثبت دلالت اقتضا است که در اطلاقات ثابت نمی شود و لذا نمی توان با اطلاق دلیل استصحاب نسبت به استصحاب عدم حاجب، حجیت أصل مثبت را استفاده کرد.</w:t>
      </w:r>
    </w:p>
    <w:p w:rsidR="00763303" w:rsidRPr="00763303" w:rsidRDefault="00763303" w:rsidP="00763303">
      <w:pPr>
        <w:rPr>
          <w:rtl/>
        </w:rPr>
      </w:pPr>
      <w:r w:rsidRPr="00763303">
        <w:rPr>
          <w:rFonts w:hint="cs"/>
          <w:rtl/>
        </w:rPr>
        <w:t>ولی اگر خطاب ظهور داشت حجّت خواهد بود مثل محل بحث که ظهور کلام این است که زن می تواند با قرامل تزیین کند و مرد هم می تواند نگاه کند.</w:t>
      </w:r>
    </w:p>
    <w:p w:rsidR="00763303" w:rsidRPr="00763303" w:rsidRDefault="00763303" w:rsidP="00763303">
      <w:pPr>
        <w:rPr>
          <w:rtl/>
        </w:rPr>
      </w:pPr>
      <w:r w:rsidRPr="00763303">
        <w:rPr>
          <w:rFonts w:hint="cs"/>
          <w:rtl/>
        </w:rPr>
        <w:t>روایت اطلاق دارد و شامل وصل موی زن أجنبیه موی سر خود می شود ولی اگر احتمال دهیم که شاید در ارتکاز متشرعه این بود که نظر به موی متصل شده از زن أجنبیه آشنا حرام است یعنی احتمال قرینه حالیه نوعیه بدهیم: در این صورت اطلاق روایت منعقد نمی شود و ارتکاز متشرعه به مثابه قرینه متصله است که مانع از انعقاد اطلاق است.</w:t>
      </w:r>
    </w:p>
    <w:p w:rsidR="00763303" w:rsidRPr="00763303" w:rsidRDefault="00763303" w:rsidP="00763303">
      <w:pPr>
        <w:rPr>
          <w:rtl/>
        </w:rPr>
      </w:pPr>
      <w:r w:rsidRPr="00763303">
        <w:rPr>
          <w:rFonts w:hint="cs"/>
          <w:rtl/>
        </w:rPr>
        <w:t>و لکن این احتمال، عرفی نیست که نزد متشرعه واضح بوده است که نگاه به موی زن أجنبیه که از سر خود برید و زوجه انسان به سر خود وصل کرد، حرام بوده است و این احتمال انصافاً ضعیف است و لذا ظهور منعقد می شود و این خطاب، اطلاق لفظی دارد یعنی معنای «لا بأس علی المرأة بما تزیّنت به لزوجها» این است که «لا بأس بزوجها أن ینظر إلیه» و طبعاً به نظر عرف برای شوهر خصوصیت وجود ندارد و اگر محارم دیگر مثل پدر هم بخواهند بدون شهوت نگاه کنند اشکال ندارد و این احتمال عرفی نیست که نگاه شوهر با شهوت حلال باشد ولی برای پدر نگاه بدون شهوت حرام باشد به این خاطر که موی زن أجنبیه بوده است. و نیز عرف فرق نمی گذارد بین این که زوج نگاه کند یا شخص دیگری که از محارم است به این مو نگاه کند و یا وقتی که مو در گوشه ای افتاده است به آن نگاه شود؛ اگر حلال باشد نگاه به مو منفصل از أجنبیه که متصل به سر زن دیگر نشده هم حلال خواهد بود. و ظاهر عرفی روایت این است که نظر به شعر مطلقاً جایز است.</w:t>
      </w:r>
    </w:p>
    <w:p w:rsidR="00763303" w:rsidRPr="00763303" w:rsidRDefault="00763303" w:rsidP="00763303">
      <w:pPr>
        <w:keepNext/>
        <w:spacing w:before="120"/>
        <w:outlineLvl w:val="0"/>
        <w:rPr>
          <w:rFonts w:ascii="Cambria" w:eastAsia="Times New Roman" w:hAnsi="Cambria" w:cs="B Titr"/>
          <w:b/>
          <w:bCs/>
          <w:color w:val="0100FF"/>
          <w:kern w:val="32"/>
          <w:sz w:val="32"/>
          <w:szCs w:val="32"/>
          <w:rtl/>
        </w:rPr>
      </w:pPr>
      <w:bookmarkStart w:id="7" w:name="_Toc511670475"/>
      <w:r w:rsidRPr="00763303">
        <w:rPr>
          <w:rFonts w:ascii="Cambria" w:eastAsia="Times New Roman" w:hAnsi="Cambria" w:cs="B Titr" w:hint="cs"/>
          <w:b/>
          <w:bCs/>
          <w:color w:val="0100FF"/>
          <w:kern w:val="32"/>
          <w:sz w:val="32"/>
          <w:szCs w:val="32"/>
          <w:rtl/>
        </w:rPr>
        <w:t>نتیجه بحث از حکم نظر به موی منفصل از أجنبیه</w:t>
      </w:r>
      <w:bookmarkEnd w:id="7"/>
    </w:p>
    <w:p w:rsidR="00763303" w:rsidRPr="00763303" w:rsidRDefault="00763303" w:rsidP="00763303">
      <w:pPr>
        <w:rPr>
          <w:rtl/>
        </w:rPr>
      </w:pPr>
      <w:r w:rsidRPr="00763303">
        <w:rPr>
          <w:rFonts w:hint="cs"/>
          <w:rtl/>
        </w:rPr>
        <w:t>و لذا می توان از این احتیاط واجب امام قدس سره که فرموده اند «الأحوط وجوباً ترک النظر إلی شعر المفصول عن الأجنبیه» به این نحو جواب داد که: أولاً این مطلب مبتنی بر استصحاب در شبهات حکمیه است و ما قبول نداریم. ثانیاً روایت سعد اسکاف می تواند دلیل لفظی باشد که مانع از جریان استصحاب حرمت می شود.</w:t>
      </w:r>
    </w:p>
    <w:p w:rsidR="00763303" w:rsidRPr="00763303" w:rsidRDefault="00763303" w:rsidP="00763303">
      <w:pPr>
        <w:keepNext/>
        <w:spacing w:before="120"/>
        <w:outlineLvl w:val="0"/>
        <w:rPr>
          <w:rFonts w:ascii="Cambria" w:eastAsia="Times New Roman" w:hAnsi="Cambria" w:cs="B Titr"/>
          <w:b/>
          <w:bCs/>
          <w:color w:val="0100FF"/>
          <w:kern w:val="32"/>
          <w:sz w:val="32"/>
          <w:szCs w:val="32"/>
          <w:rtl/>
        </w:rPr>
      </w:pPr>
      <w:bookmarkStart w:id="8" w:name="_Toc511670476"/>
      <w:r w:rsidRPr="00763303">
        <w:rPr>
          <w:rFonts w:ascii="Cambria" w:eastAsia="Times New Roman" w:hAnsi="Cambria" w:cs="B Titr" w:hint="cs"/>
          <w:b/>
          <w:bCs/>
          <w:color w:val="0100FF"/>
          <w:kern w:val="32"/>
          <w:sz w:val="32"/>
          <w:szCs w:val="32"/>
          <w:rtl/>
        </w:rPr>
        <w:lastRenderedPageBreak/>
        <w:t>حکم آرایش برای ازاله منفرات</w:t>
      </w:r>
      <w:bookmarkEnd w:id="8"/>
    </w:p>
    <w:p w:rsidR="00763303" w:rsidRPr="00763303" w:rsidRDefault="00763303" w:rsidP="00763303">
      <w:pPr>
        <w:rPr>
          <w:rtl/>
        </w:rPr>
      </w:pPr>
      <w:r w:rsidRPr="00763303">
        <w:rPr>
          <w:rFonts w:hint="cs"/>
          <w:rtl/>
        </w:rPr>
        <w:t>حال آیا ابدای زینت شامل مواردی که تزیّن زن برای ازاله منفرات است می شود یا نه؟ مثلاً صورت زنی آنقدر چاله دارد که باید از مواد آرایشی زیاد استفاده کند تا مثل یک زن معمولی شود و یا ابرو یا ناخن ندارد و مجبور است ابرو یا ناخن بکارد تا مثل یک زن معمولی شود. بحث این است که آیا این کار عرفاً تزیین و ابدای زینت است</w:t>
      </w:r>
      <w:r w:rsidRPr="00763303">
        <w:rPr>
          <w:rFonts w:cs="Sakkal Majalla" w:hint="cs"/>
          <w:rtl/>
        </w:rPr>
        <w:t>؟</w:t>
      </w:r>
      <w:r w:rsidRPr="00763303">
        <w:rPr>
          <w:rFonts w:hint="cs"/>
          <w:rtl/>
        </w:rPr>
        <w:t xml:space="preserve"> که این یک بحث است. بحث دیگر این است که به طور کلی ابدای زینت در وجه و کفین حلال است یا حرام؟ زیرا از برخی از بزرگان نقل شده است که زینت ظاهره (لا یبدین زینتهنّ إلا ما ظهر منها) شامل آرایش های صورت و کف دست می شود هر چند آرایش، غلیظ باشد البته به این شرط که مهیّج نوعی نباشد و الّا آیه «و لا یخضعن بالقول فیطمع الذی فی قلبه مرض» آن را می گیرد. آرایش معمولی که در زن ها متعارف است که موجب مفسده نوعیه نیست از برخی بزرگان نقل شده است که داخل در زینت ظاهره است.</w:t>
      </w:r>
    </w:p>
    <w:p w:rsidR="00763303" w:rsidRPr="00763303" w:rsidRDefault="00763303" w:rsidP="00763303">
      <w:pPr>
        <w:rPr>
          <w:rtl/>
        </w:rPr>
      </w:pPr>
      <w:r w:rsidRPr="00763303">
        <w:rPr>
          <w:rFonts w:hint="cs"/>
          <w:rtl/>
        </w:rPr>
        <w:t>أما راجع به بحث أول که «آیا ابدای زینت شامل ازاله منفرات که انسان با آن به حد یک انسان متعارف می رسد، می شود یا نه؟»؛ در زنانی که شوهرشان فوت می کند بسیار این بحث محل ابتلاء است زیرا در زن شوهر مرده تا چهار ماه حق تزیین ندارد و بحث ابدای زینت نیست بلکه أصلاً حق تزیین ندارد؛ این زن، زنی است که اگر مدتی صورت خود را رها کند موهای زائد صورت او وحشتناک می شود و خود او و بچه های او از او متنفّر می شوند یا موهای او سفید می شود و اگر رنگ مشکی بزند تازه ده سال جوان تر می شود؛ این ها باید بحث شود که آیا عرفاً زینت است و ابدای آن ابدای زینت محسوب می شود؟</w:t>
      </w:r>
    </w:p>
    <w:p w:rsidR="00763303" w:rsidRPr="00763303" w:rsidRDefault="00763303" w:rsidP="00763303">
      <w:pPr>
        <w:rPr>
          <w:rtl/>
        </w:rPr>
      </w:pPr>
      <w:r w:rsidRPr="00763303">
        <w:rPr>
          <w:rFonts w:hint="cs"/>
          <w:b/>
          <w:bCs/>
          <w:rtl/>
        </w:rPr>
        <w:t>انصاف این است که</w:t>
      </w:r>
      <w:r w:rsidRPr="00763303">
        <w:rPr>
          <w:rFonts w:hint="cs"/>
          <w:rtl/>
        </w:rPr>
        <w:t>: در ابدای زینت نیامده است که انسان را از حد معمولی بالاتر ببرد و کل شیء بحسبه؛ این زن در حد کمتر از معمولی است و می خواهد با تزیین معمولی بشود و قواعد من النساء که قرآن می گوید غیر متبرجات بزینة اگر باشند نگاه جایز است؛ این چنین زنانی که قواعد من النساء اللاتی لایرجون نکاحاً هستند هر چه آرایش هم داشته باشند بالأخره پیرزن اند و از معمول زن ها که بالاتر نمی روند ولی با این حال شارع نهی کرده است. و لذا اگر عرفاً ولو به لحاظ این زن، زینت و تزیین حساب شود ابدای آن حرام است. زنی که ابرو ندارد اگر ابرو بگذارد ابروگذاشتن او یک نوع تزیین است و آیه «لایبدین زینتهنّ» شامل آن می شود یا در مورد معتده به عده وفات تعبیر «و لا تتزیّن» شامل آن می شود.</w:t>
      </w:r>
    </w:p>
    <w:p w:rsidR="00763303" w:rsidRPr="00763303" w:rsidRDefault="00763303" w:rsidP="00763303">
      <w:pPr>
        <w:rPr>
          <w:rtl/>
        </w:rPr>
      </w:pPr>
      <w:r w:rsidRPr="00763303">
        <w:rPr>
          <w:rFonts w:hint="cs"/>
          <w:rtl/>
        </w:rPr>
        <w:lastRenderedPageBreak/>
        <w:t>کسی که صورت او چاله دارد می گویند با آرایش صورت خود را ترمیم کرد لذا تعبیر می کند که به آرایشگاه برای آرایش رفتم و اگر آرایش صدق نمی کرد باید گفته شود که بخشی از آرایشگاه برای صاف کاری است و آرایش نیست. عرفاً همه‌ی این ها آرایش است و این زن بد ریخت عرفاً آرایش می کند تا در حد یک زن معمولی شود که این هم تزیین است.</w:t>
      </w:r>
    </w:p>
    <w:p w:rsidR="00763303" w:rsidRPr="00763303" w:rsidRDefault="00763303" w:rsidP="00763303">
      <w:pPr>
        <w:rPr>
          <w:rtl/>
        </w:rPr>
      </w:pPr>
      <w:r w:rsidRPr="00763303">
        <w:rPr>
          <w:rFonts w:hint="cs"/>
          <w:rtl/>
        </w:rPr>
        <w:t>بله اگر علاج کند و مثلاً زنی که صورت او سوخته است جراحی پوست کند که جزء بدنش می شود اینجا اشکال ندارد زیرا این که انسان کاری کند که زیبا شود اشکال ندارد مثل این که زن از غذاهایی استفاده کند که او را زیبا کند. لذا اگر خودش را زیبا کند اشکال ندارد ولی اگر عرفاً یک زینت خارجیه داشته باشد حرام است مثل این که بخواهد ابروی مصنوعی بگذارد. اگر ابرو بکارد که جزء بدنش بشود و عرفاً جزئی از وجه محسوب شود اشکال ندارد و داخل در «و لایبدین زینتهنّ» نمی شود زیرا زینت ظاهره از این آیه استثناء شده است و در روایت مراد از زینت ظاهره را وجه و کفین معرفی کرد.</w:t>
      </w:r>
    </w:p>
    <w:p w:rsidR="00763303" w:rsidRPr="00763303" w:rsidRDefault="00763303" w:rsidP="00763303">
      <w:pPr>
        <w:rPr>
          <w:rtl/>
        </w:rPr>
      </w:pPr>
      <w:r w:rsidRPr="00763303">
        <w:rPr>
          <w:rFonts w:hint="cs"/>
          <w:rtl/>
        </w:rPr>
        <w:t>لذا اگر لب های زنی مثل زغال سیاه باشد و وقتی از ماتیک استفاده کند تازه مثل زنان بد ریخت می شود اینجا عرفاً گفته می شود که این زن آرایش کرده است و تزیّن صدق می کند لذا اگر شوهر این زن به او بگوید که آرایش کن و او این کار را انجام دهد استعمال آرایش در این معنا استعمال غلطی نیست و این زن به شوهر نمی گوید که من آرایش نمی کنم بلکه رفع عیب می کنم.</w:t>
      </w:r>
    </w:p>
    <w:p w:rsidR="00763303" w:rsidRPr="00763303" w:rsidRDefault="00763303" w:rsidP="00763303">
      <w:pPr>
        <w:rPr>
          <w:rtl/>
        </w:rPr>
      </w:pPr>
      <w:r w:rsidRPr="00763303">
        <w:rPr>
          <w:rFonts w:hint="cs"/>
          <w:rtl/>
        </w:rPr>
        <w:t>خلاصه در مقام أول شبهه وجود دارد که کسی بگوید ابدای زینت شامل ازاله منفرات نمی شود. چرا شامل ازاله منفرات نشود؟ بله اگر أمری عرفاً تزیّن نباشد مثل چیدن مو (حفّ الحاجب) اینجا اشکال ندارد زیرا بدنش این گونه شد ولی این که زینت خارجیه ای به خود اضافه کند و مثلاً ماتیک به بدن خود بمالد اینجا ولو از حد معمول زن ها بالاتر نرود ولی عرفاً آرایش و تزیّن صدق می کند و شبهه دارد. بله اگر از چیزهایی مثل خرّه و لجن به خود بمالد آرایش صدق نمی کند زیرا آرایش در جایی است که با اضافه کردن شیء خارجی از آنچه هست زیباتر شود.</w:t>
      </w:r>
    </w:p>
    <w:p w:rsidR="00763303" w:rsidRPr="00763303" w:rsidRDefault="00763303" w:rsidP="00763303">
      <w:pPr>
        <w:keepNext/>
        <w:spacing w:before="120"/>
        <w:outlineLvl w:val="0"/>
        <w:rPr>
          <w:rFonts w:ascii="Cambria" w:eastAsia="Times New Roman" w:hAnsi="Cambria" w:cs="B Titr"/>
          <w:b/>
          <w:bCs/>
          <w:color w:val="0100FF"/>
          <w:kern w:val="32"/>
          <w:sz w:val="32"/>
          <w:szCs w:val="32"/>
          <w:rtl/>
        </w:rPr>
      </w:pPr>
      <w:bookmarkStart w:id="9" w:name="_Toc511670477"/>
      <w:r w:rsidRPr="00763303">
        <w:rPr>
          <w:rFonts w:ascii="Cambria" w:eastAsia="Times New Roman" w:hAnsi="Cambria" w:cs="B Titr" w:hint="cs"/>
          <w:b/>
          <w:bCs/>
          <w:color w:val="0100FF"/>
          <w:kern w:val="32"/>
          <w:sz w:val="32"/>
          <w:szCs w:val="32"/>
          <w:rtl/>
        </w:rPr>
        <w:t>حکم آرایش در وجه و کفین</w:t>
      </w:r>
      <w:bookmarkEnd w:id="9"/>
    </w:p>
    <w:p w:rsidR="00763303" w:rsidRPr="00763303" w:rsidRDefault="00763303" w:rsidP="00763303">
      <w:pPr>
        <w:rPr>
          <w:rFonts w:hint="cs"/>
          <w:rtl/>
        </w:rPr>
      </w:pPr>
      <w:r w:rsidRPr="00763303">
        <w:rPr>
          <w:rFonts w:hint="cs"/>
          <w:rtl/>
        </w:rPr>
        <w:t>أما مقام دوم بحث خوب است و لقائل أن یقول که بگوید «و لا یبدین زینتهنّ إلا ما ظهر منها» اطلاق دارد و زینت ظاهره شامل مطلق تزیّن در وجه می شود و این که در روایات کحل و خاتم را از زینت ظاهره محسوب کرده اند، مثال عرفی برای زینت ظاهره است. لذا وجه فنی وجود دارد که کسی بگوید آرایش هایی که زن ها در صورت خود انجام می دهند مصداق زینت ظاهره اند و حداقل شک می کنیم که آیا عرفاً این ماتیکی که به صورت خود می مالد یا ابرویی که می گذارد جزء زینت ظاهر است یا نه؟ که دیگر نمی توانیم به اطلاق این آیه برای حرمت ابداء تمسک کنیم و به أصل برائت رجوع می کنیم.</w:t>
      </w:r>
    </w:p>
    <w:p w:rsidR="00763303" w:rsidRPr="00763303" w:rsidRDefault="00763303" w:rsidP="00763303">
      <w:pPr>
        <w:rPr>
          <w:rFonts w:hint="cs"/>
          <w:rtl/>
        </w:rPr>
      </w:pPr>
      <w:r w:rsidRPr="00763303">
        <w:rPr>
          <w:rFonts w:hint="cs"/>
          <w:rtl/>
        </w:rPr>
        <w:lastRenderedPageBreak/>
        <w:t>و لکن جرئت بر این کلام سخت است که انسان اظهار نظر قطعی کند و بگوید زن ها می توانند در صورت خود انواع و اقسام آرایش ها را داشته باشند و به خیابان بروند. و مفاسدی که بر این أمر مترتّب می شود منشأ می شود که انسان لا أقل در مسأله احتیاط کند. و در روایت هم تنها کحل و خاتم را ذکر کرد که برخی از فقهاء ظاهر آن را حصر گرفتند؛ هر چند قابل مناقشه است که کسی بگوید این ها برای مثال است ولی احتمال این که برای حصر باشند وجود دارد که منشأ می شود انسان در مقام فتوا احتیاط کند خصوصاً با توجه به مفاسدی که بر آرایش ها مترتب است و معمولاً هم این آرایش ها در وجه و کفین است.</w:t>
      </w:r>
    </w:p>
    <w:p w:rsidR="00763303" w:rsidRPr="00763303" w:rsidRDefault="00763303" w:rsidP="00763303">
      <w:pPr>
        <w:rPr>
          <w:rtl/>
        </w:rPr>
      </w:pPr>
      <w:r w:rsidRPr="00763303">
        <w:rPr>
          <w:rFonts w:hint="cs"/>
          <w:rtl/>
        </w:rPr>
        <w:t>ظاهر کحل، کحل طبیعی است. و خاتم شامل حلقه ازدواج می شود و این دو استثناء شده اند ولی غیر اینها مثل ناخن مصنوعی گذاشتن، ماتیک مالیدن، ابروگذاشتن اگر کسی بخواهد بگوید که «اینها زینت ظاهره هستند یا شبهه وجود دارد که داخل در زینت ظاهره باشند و لذا به آیه نمی توان برای حرمت ابدای آن تمسک کرد و برائت جاری می شود» انصافاً این حرف نیاز به جرأتی دارد که أمثال ما ندارند.</w:t>
      </w:r>
    </w:p>
    <w:p w:rsidR="00763303" w:rsidRPr="00763303" w:rsidRDefault="00763303" w:rsidP="00763303">
      <w:pPr>
        <w:rPr>
          <w:rtl/>
        </w:rPr>
      </w:pPr>
      <w:r w:rsidRPr="00763303">
        <w:rPr>
          <w:rFonts w:hint="cs"/>
          <w:b/>
          <w:bCs/>
          <w:rtl/>
        </w:rPr>
        <w:t>تذکّر:</w:t>
      </w:r>
      <w:r w:rsidRPr="00763303">
        <w:rPr>
          <w:rFonts w:hint="cs"/>
          <w:rtl/>
        </w:rPr>
        <w:t xml:space="preserve"> ابرو برداشتن زینت خارجیه نیست و مثل این است که موهای صورت مثل سبیل را بردارد و این ها ابدای زینت نیست بلکه ابدای وجه است که وجه مستثنا است.</w:t>
      </w:r>
    </w:p>
    <w:p w:rsidR="00763303" w:rsidRPr="00763303" w:rsidRDefault="00763303" w:rsidP="00DA227F">
      <w:pPr>
        <w:keepNext/>
        <w:spacing w:before="120"/>
        <w:outlineLvl w:val="0"/>
        <w:rPr>
          <w:rFonts w:ascii="Cambria" w:eastAsia="Times New Roman" w:hAnsi="Cambria" w:cs="B Titr"/>
          <w:b/>
          <w:bCs/>
          <w:color w:val="0100FF"/>
          <w:kern w:val="32"/>
          <w:sz w:val="32"/>
          <w:szCs w:val="32"/>
          <w:rtl/>
        </w:rPr>
      </w:pPr>
      <w:bookmarkStart w:id="10" w:name="_Toc511670478"/>
      <w:r w:rsidRPr="00763303">
        <w:rPr>
          <w:rFonts w:ascii="Cambria" w:eastAsia="Times New Roman" w:hAnsi="Cambria" w:cs="B Titr" w:hint="cs"/>
          <w:b/>
          <w:bCs/>
          <w:color w:val="0100FF"/>
          <w:kern w:val="32"/>
          <w:sz w:val="32"/>
          <w:szCs w:val="32"/>
          <w:rtl/>
        </w:rPr>
        <w:t>مسأله دوم (حکم نگاه غیر مستقیم)</w:t>
      </w:r>
      <w:bookmarkEnd w:id="10"/>
    </w:p>
    <w:p w:rsidR="00763303" w:rsidRPr="00763303" w:rsidRDefault="00763303" w:rsidP="00763303">
      <w:pPr>
        <w:rPr>
          <w:color w:val="000080"/>
          <w:rtl/>
        </w:rPr>
      </w:pPr>
      <w:r w:rsidRPr="00763303">
        <w:rPr>
          <w:rFonts w:hint="cs"/>
          <w:color w:val="000080"/>
          <w:rtl/>
        </w:rPr>
        <w:t>الظاهر حرمة النظر إلى ما يحرم النظر إليه في المرآة و الماء الصافي</w:t>
      </w:r>
      <w:r w:rsidRPr="00763303">
        <w:rPr>
          <w:rFonts w:hint="cs"/>
          <w:color w:val="000080"/>
        </w:rPr>
        <w:t>‌</w:t>
      </w:r>
      <w:r w:rsidRPr="00763303">
        <w:rPr>
          <w:rFonts w:hint="cs"/>
          <w:color w:val="000080"/>
          <w:rtl/>
        </w:rPr>
        <w:t xml:space="preserve"> مع عدم التلذذ و أما معه فلا إشكال في حرمته‌</w:t>
      </w:r>
    </w:p>
    <w:p w:rsidR="00DA227F" w:rsidRDefault="00763303" w:rsidP="00DA227F">
      <w:pPr>
        <w:rPr>
          <w:rtl/>
        </w:rPr>
      </w:pPr>
      <w:r w:rsidRPr="00763303">
        <w:rPr>
          <w:rFonts w:hint="cs"/>
          <w:rtl/>
        </w:rPr>
        <w:t>بحث به اینجا رسید که نظر در آینه به عورة غیر یا به جسد أجنبیه، حرام است و وجه آن را بیان کردیم.</w:t>
      </w:r>
    </w:p>
    <w:p w:rsidR="00DA227F" w:rsidRPr="00763303" w:rsidRDefault="00DA227F" w:rsidP="00DA227F">
      <w:pPr>
        <w:pStyle w:val="20"/>
        <w:rPr>
          <w:szCs w:val="28"/>
          <w:rtl/>
        </w:rPr>
      </w:pPr>
      <w:bookmarkStart w:id="11" w:name="_Toc511670479"/>
      <w:r>
        <w:rPr>
          <w:rFonts w:hint="cs"/>
          <w:rtl/>
        </w:rPr>
        <w:t>حکم نگاه به فیلم و عکس</w:t>
      </w:r>
      <w:bookmarkEnd w:id="11"/>
    </w:p>
    <w:p w:rsidR="00763303" w:rsidRPr="00763303" w:rsidRDefault="00763303" w:rsidP="00763303">
      <w:pPr>
        <w:rPr>
          <w:rtl/>
        </w:rPr>
      </w:pPr>
      <w:r w:rsidRPr="00763303">
        <w:rPr>
          <w:rFonts w:hint="cs"/>
          <w:b/>
          <w:bCs/>
          <w:rtl/>
        </w:rPr>
        <w:t>أما نظر به فیلم و یا عکس زن أجنبیه و یا عورت أجنبی</w:t>
      </w:r>
      <w:r w:rsidRPr="00763303">
        <w:rPr>
          <w:rFonts w:hint="cs"/>
          <w:rtl/>
        </w:rPr>
        <w:t>؛ مقتضای قاعده این است که اگر بدون شهوت باشد و صاحب عکس، زن مسلمان شناخته شده نباشد اشکال ندارد زیرا عرفاً نظر به آن زن صادق نیست بلکه نظر به تصویر زن است.</w:t>
      </w:r>
    </w:p>
    <w:p w:rsidR="00763303" w:rsidRPr="00763303" w:rsidRDefault="00763303" w:rsidP="00763303">
      <w:pPr>
        <w:rPr>
          <w:rFonts w:hint="cs"/>
          <w:rtl/>
        </w:rPr>
      </w:pPr>
      <w:r w:rsidRPr="00763303">
        <w:rPr>
          <w:rFonts w:hint="cs"/>
          <w:rtl/>
        </w:rPr>
        <w:t>بله اگر زن را بشناسد و زن محترمه است و از مبتذلات نیست نگاه به تصویر او، که کاشف از جسد او است که نمی توان دید، خلاف احترام او است و وقتی می گویند به موی زن أجنبیه که مسلمه است و از زنان مبتذله که اذا نهین لا ینتهین نیست، نگاه نکنید؛ اگر زنی محجبه باشد و با خواهر شما در مجلسی عکس گرفته اند اگر به عکس او بدون شهوت نگاه شود خلاف احترام به اوست. یا مثلاً اگر مرد مسلمانی اتّفاقاً لنگ او در حمام افتاد و شخصی از او عکس گرفت؛ نگاه به آن عکس خلاف احترام به اوست.</w:t>
      </w:r>
    </w:p>
    <w:p w:rsidR="00763303" w:rsidRPr="00763303" w:rsidRDefault="00763303" w:rsidP="00763303">
      <w:pPr>
        <w:rPr>
          <w:rtl/>
        </w:rPr>
      </w:pPr>
      <w:r w:rsidRPr="00763303">
        <w:rPr>
          <w:rFonts w:hint="cs"/>
          <w:rtl/>
        </w:rPr>
        <w:lastRenderedPageBreak/>
        <w:t>ولی اگر نمی شناسید و زن یا مرد ناشناس است یا می شناسید ولی احترام ندارند مثل کافر که در روایت فرموده است: «لا حرمة لنساء أهل الذمه أن ینظر إلی شعورهنّ» یا در صحیحه ابن أبی عمیر می گوید: «ما أری النظر إلی عورة الکافر إلا کالنظر إلی عورة الحمار» ولو مشهور به این روایت فتوا نداده اند ولی مفاد روایت است.</w:t>
      </w:r>
    </w:p>
    <w:p w:rsidR="00763303" w:rsidRPr="00763303" w:rsidRDefault="00763303" w:rsidP="00763303">
      <w:pPr>
        <w:rPr>
          <w:rtl/>
        </w:rPr>
      </w:pPr>
      <w:r w:rsidRPr="00763303">
        <w:rPr>
          <w:rFonts w:hint="cs"/>
          <w:rtl/>
        </w:rPr>
        <w:t>لذا مواردی که صاحب عکس را نمی شناسیم یا می شناسیم ولی احترام ندارند دلیلی بر حرمت نظر به عکس آن ها نداریم زیرا نظر به عورة و نظر به شعر صدق نمی کند. اگر نشناسیم عرفاً بی احترامی نیست. وقتی ملاک نظر به عورت غیر به ملاک احترام اوست همین نکته را عرف ولو به مرتبه ضعیفه در نگاه به فیلم یا تصویر او می بیند و نگاه به فیلم و عکس را هم خلاف احترام به آن شخص می بیند. مثلاً اگر عکس پدر به شکل عریان به نحوی به دست پسر برسد قطعاً نگاه به عکس عریان پدر خلاف احترام به اوست. اگر صاحب عکس، شناخته شده نباشد نگاه به عکس خلاف احترام او نیست و لا اقل شک می کنیم و أصل برائت جاری می کنیم.</w:t>
      </w:r>
    </w:p>
    <w:p w:rsidR="00763303" w:rsidRPr="00763303" w:rsidRDefault="00763303" w:rsidP="00763303">
      <w:pPr>
        <w:rPr>
          <w:rtl/>
        </w:rPr>
      </w:pPr>
      <w:r w:rsidRPr="00763303">
        <w:rPr>
          <w:rFonts w:hint="cs"/>
          <w:rtl/>
        </w:rPr>
        <w:t xml:space="preserve">حرمت نظر به عورت مسلم یا حرمت نظر به جسد أجنبیه مسلمه به ملاک احترام به اوست زیرا در روایت ذکر شد که نساء أهل ذمه چون احترام ندارند می شود به موی سر آن ها نگاه کرد و نیز کافر چون احترام ندارد نگاه به عورت آن جایز است و از این أدله می فهمیم نهی از نظر بدون شهوت به ملاک احترام است و عرف می گوید با نگاه به عکس انسانی که او را می شناسید </w:t>
      </w:r>
      <w:r w:rsidR="00915FBF">
        <w:rPr>
          <w:rFonts w:hint="cs"/>
          <w:rtl/>
        </w:rPr>
        <w:t xml:space="preserve">احترام </w:t>
      </w:r>
      <w:r w:rsidRPr="00763303">
        <w:rPr>
          <w:rFonts w:hint="cs"/>
          <w:rtl/>
        </w:rPr>
        <w:t>از بین می رود و عرف الغای خصوصیت می کند.</w:t>
      </w:r>
    </w:p>
    <w:p w:rsidR="00A02A87" w:rsidRDefault="00A02A87" w:rsidP="00A02A87">
      <w:pPr>
        <w:pStyle w:val="30"/>
        <w:rPr>
          <w:rtl/>
        </w:rPr>
      </w:pPr>
      <w:bookmarkStart w:id="12" w:name="_Toc511670480"/>
      <w:r>
        <w:rPr>
          <w:rFonts w:hint="cs"/>
          <w:rtl/>
        </w:rPr>
        <w:t>عدم تفصیل بین پخش مستقیم و غیر مستقیم</w:t>
      </w:r>
      <w:bookmarkEnd w:id="12"/>
    </w:p>
    <w:p w:rsidR="00763303" w:rsidRPr="00763303" w:rsidRDefault="00915FBF" w:rsidP="00915FBF">
      <w:pPr>
        <w:rPr>
          <w:rtl/>
        </w:rPr>
      </w:pPr>
      <w:r>
        <w:rPr>
          <w:rFonts w:hint="cs"/>
          <w:rtl/>
        </w:rPr>
        <w:t>اگر</w:t>
      </w:r>
      <w:r w:rsidR="00763303" w:rsidRPr="00763303">
        <w:rPr>
          <w:rFonts w:hint="cs"/>
          <w:rtl/>
        </w:rPr>
        <w:t xml:space="preserve"> صاحب فیلم یا صاحب عکس انسان شناخته شده ای </w:t>
      </w:r>
      <w:r>
        <w:rPr>
          <w:rFonts w:hint="cs"/>
          <w:rtl/>
        </w:rPr>
        <w:t>نباشد</w:t>
      </w:r>
      <w:r w:rsidR="00763303" w:rsidRPr="00763303">
        <w:rPr>
          <w:rFonts w:hint="cs"/>
          <w:rtl/>
        </w:rPr>
        <w:t xml:space="preserve"> که احترام دارد بلکه کافر یا مسلمانی باشد که احترام ندارد: به نظر ما اگر فیلم مستقیم پخش شود دلیل بر حرمت نظر به آن نداریم زیرا عرفاً نگاه به فیلم است ولو مستقیم پخش شود و فرق است بین این که قاری قرآن از رادیو به طور مستقیم آیه سجده دار بخواند که در اینجا باید سجده کند زیرا «اذا اصغی إلی قرائة من یقرأ آیة السجدة» در این صورت صدق می کند ولی اگر پخش غیر مستقیم باشد دیگر جمله مذکور صدق نمی کند و بین نشر صدا و نشر تصویر فرق است؛ در نشر صدا بین مستقیم و غیر مستقیم تفصیل می دهیم ولی در پخش تصویر عرفاً نگاه به آن، نگاه به عورت أجنبی یا جسد الأجنبیه نیست؛ شما الآن صدای من را می شنوید با این که صدا به امواج تبدیل می شود و از طریق بلندگو صدای من را می شنوید و در پخش مستقیم رادیو هم به همین شکل است که صدا به امواج تبدیل می شود و رادیوی شما این امواج را دریافت می کند. عقلاً این گونه است ولی عرفاً عنوان مذکور در روایت [</w:t>
      </w:r>
      <w:r w:rsidR="00763303" w:rsidRPr="00763303">
        <w:rPr>
          <w:rFonts w:hint="cs"/>
          <w:color w:val="008000"/>
          <w:rtl/>
        </w:rPr>
        <w:t xml:space="preserve">مُحَمَّدُ بْنُ يَعْقُوبَ عَنْ عَلِيِّ بْنِ إِبْرَاهِيمَ عَنْ مُحَمَّدِ بْنِ عِيسَى بْنِ عُبَيْدٍ عَنْ يُونُسَ بْنِ عَبْدِ الرَّحْمَنِ عَنْ عَبْدِ اللَّهِ بْنِ سِنَانٍ قَالَ: سَأَلْتُ أَبَا عَبْدِ اللَّهِ ع عَنْ رَجُلٍ </w:t>
      </w:r>
      <w:r w:rsidR="00763303" w:rsidRPr="00763303">
        <w:rPr>
          <w:rFonts w:hint="cs"/>
          <w:color w:val="008000"/>
          <w:rtl/>
        </w:rPr>
        <w:lastRenderedPageBreak/>
        <w:t>سَمِعَ السَّجْدَةَ تُقْرَأُ- قَالَ لَا يَسْجُدُ إِلَّا أَنْ يَكُونَ مُنْصِتاً لِقِرَاءَتِهِ- مُسْتَمِعاً لَهَا أَوْ يُصَلِّيَ بِصَلَاتِهِ فَأَمَّا أَنْ يَكُونَ يُصَلِّي فِي نَاحِيَةٍ- وَ أَنْتَ تُصَلِّي فِي نَاحِيَةٍ أُخْرَى فَلَا تَسْجُدْ لِمَا سَمِعْتَ</w:t>
      </w:r>
      <w:r w:rsidR="00763303" w:rsidRPr="00763303">
        <w:rPr>
          <w:color w:val="008000"/>
          <w:vertAlign w:val="superscript"/>
          <w:rtl/>
        </w:rPr>
        <w:footnoteReference w:id="2"/>
      </w:r>
      <w:r w:rsidR="00763303" w:rsidRPr="00763303">
        <w:rPr>
          <w:rFonts w:hint="cs"/>
          <w:rtl/>
        </w:rPr>
        <w:t>] صدق می کند که و می گویند شما منصت قرائت او بودید و لذا باید سجده کنید.</w:t>
      </w:r>
    </w:p>
    <w:p w:rsidR="00763303" w:rsidRPr="00763303" w:rsidRDefault="00763303" w:rsidP="00763303">
      <w:pPr>
        <w:rPr>
          <w:rtl/>
        </w:rPr>
      </w:pPr>
      <w:r w:rsidRPr="00763303">
        <w:rPr>
          <w:rFonts w:hint="cs"/>
          <w:rtl/>
        </w:rPr>
        <w:t>ولی اگر فیلمی را به طور مستقیم پخش کنند که در آن جسد أجنبیه یا عورت أجنبی دیده می شود و بدون شهوت هم به آن نگاه می کنید در اینجا «نظر إلی عورة الغیر» صادق نیست و بین فیلم مستقیم و غیر مستقیم فرق نیست. یعنی اگر فیلمی را مستقیم پخش کنند و بعد همین فیلم را دو دقیقه بعد پخش کنند عرف نمی گوید در أولی نظر به عورت صادق است و در دومی صادق نیست بلکه در هر دو فرض می گوید فیلم او را دیدیم و این که گاهی تعبیر می کنند که شما را در تلویزیون دیدیم قرینه لبیه دارد که مراد فیلم شما است وگرنه خود آن شخص را که در تلویزیون ندیده است. لذا اینجا نگاه به عورت و جسد صادق نیست و عرفاً نگاه به فیلم و عکس است و لا أقل در صدق آن شک می کنیم. مگر این که صاحب فیلم یا عکس، انسان شناخته شده ای باشد که نگاه به فیلم او خلاف احترام به او می باشد و لذا نگاه به فیلم او جایز نخواهد بود. و به نظر دوربین های مدار بسته همه فیلم اند و با نظر به آینه و آب زلال فرق می کند.</w:t>
      </w:r>
    </w:p>
    <w:p w:rsidR="00A02A87" w:rsidRDefault="00A02A87" w:rsidP="00A02A87">
      <w:pPr>
        <w:pStyle w:val="30"/>
        <w:rPr>
          <w:rFonts w:hint="cs"/>
          <w:rtl/>
        </w:rPr>
      </w:pPr>
      <w:bookmarkStart w:id="13" w:name="_Toc511670481"/>
      <w:r>
        <w:rPr>
          <w:rFonts w:hint="cs"/>
          <w:rtl/>
        </w:rPr>
        <w:t>عدم ملازمه مطلقه بین حرمت ابداء و حرمت نظر</w:t>
      </w:r>
      <w:bookmarkEnd w:id="13"/>
    </w:p>
    <w:p w:rsidR="00763303" w:rsidRPr="00763303" w:rsidRDefault="00763303" w:rsidP="00763303">
      <w:pPr>
        <w:rPr>
          <w:rtl/>
        </w:rPr>
      </w:pPr>
      <w:r w:rsidRPr="00763303">
        <w:rPr>
          <w:rFonts w:hint="cs"/>
          <w:b/>
          <w:bCs/>
          <w:rtl/>
        </w:rPr>
        <w:t>نکته:</w:t>
      </w:r>
      <w:r w:rsidRPr="00763303">
        <w:rPr>
          <w:rFonts w:hint="cs"/>
          <w:rtl/>
        </w:rPr>
        <w:t xml:space="preserve"> حرمت ابداء با حرمت نظر ملازمه دارد ولی آیا به طور مطلق ملازمه دارد یعنی اگر ابداء حرام باشد نظر ولو نظر غیر مستقیم هم حرام است؟ ما همچون ملازمه ای را نفهمیدیم و حرمت ابداء با حرمت نظر به طور مستقیم ملازمه داشت. اگر زنی از خود فیلمی بگیرد یا زوج او از او فیلم بگیرد و آن فیلم را در فضای مجازی قرار دهند اینجا قطعاً کار حرامی انجام داده است زیرا ابدای زینت کرده است ولی حرمت ابدای زینت با حرمت نگاه غیر مستقیم ملازمه ندارد.</w:t>
      </w:r>
    </w:p>
    <w:p w:rsidR="00763303" w:rsidRPr="00763303" w:rsidRDefault="00763303" w:rsidP="00763303">
      <w:pPr>
        <w:spacing w:after="200"/>
        <w:rPr>
          <w:rtl/>
        </w:rPr>
      </w:pPr>
      <w:r w:rsidRPr="00763303">
        <w:rPr>
          <w:rFonts w:hint="cs"/>
          <w:rtl/>
        </w:rPr>
        <w:t xml:space="preserve">بله آقایان گفته اند که اگر زنی عکس خود را به عکاسی ببرد تا عکس او را ظاهر کند این کار حرام است و بر عکاس هم حرام است که به عکس نگاه کند زیر منافی با احترام اوست. ولی اگر عکاس عکس یک زنی را که نمی شناسد و دیگران آورده اند نگاه بکند اشکال ندارد. و لکن آیا خود آن زن هم می تواند عکس خود را به دیگران بدهد تا نزد عکاس بیاورند؟ اگر آقایان این را فرموده اند ما مناقشه می کنیم که اگر جایز باشد که عکس سینه لختش را توسط دیگری بفرستد تا عکاس ظاهر کند پس جایز است که عکس لخت کاملش را بفرستد!! ابداء حرام است و آنی که آقایان گفته اند این است که اگر خود </w:t>
      </w:r>
      <w:r w:rsidRPr="00763303">
        <w:rPr>
          <w:rFonts w:hint="cs"/>
          <w:rtl/>
        </w:rPr>
        <w:lastRenderedPageBreak/>
        <w:t>عکاس نشناسد که عکس برای کدام زن است اشکال ندارد به آن نگاه کند و نگفته اند که زن هم می تواند عکس خود را بفرستد.</w:t>
      </w:r>
    </w:p>
    <w:p w:rsidR="00763303" w:rsidRPr="00763303" w:rsidRDefault="00763303" w:rsidP="00763303">
      <w:pPr>
        <w:spacing w:after="200"/>
        <w:rPr>
          <w:rtl/>
        </w:rPr>
      </w:pPr>
      <w:r w:rsidRPr="00763303">
        <w:rPr>
          <w:rFonts w:hint="cs"/>
          <w:rtl/>
        </w:rPr>
        <w:t>و</w:t>
      </w:r>
      <w:r w:rsidRPr="00763303">
        <w:rPr>
          <w:rtl/>
        </w:rPr>
        <w:t xml:space="preserve"> </w:t>
      </w:r>
      <w:r w:rsidRPr="00763303">
        <w:rPr>
          <w:rFonts w:hint="cs"/>
          <w:rtl/>
        </w:rPr>
        <w:t>لذا</w:t>
      </w:r>
      <w:r w:rsidRPr="00763303">
        <w:rPr>
          <w:rtl/>
        </w:rPr>
        <w:t xml:space="preserve"> </w:t>
      </w:r>
      <w:r w:rsidRPr="00763303">
        <w:rPr>
          <w:rFonts w:hint="cs"/>
          <w:rtl/>
        </w:rPr>
        <w:t>به</w:t>
      </w:r>
      <w:r w:rsidRPr="00763303">
        <w:rPr>
          <w:rtl/>
        </w:rPr>
        <w:t xml:space="preserve"> </w:t>
      </w:r>
      <w:r w:rsidRPr="00763303">
        <w:rPr>
          <w:rFonts w:hint="cs"/>
          <w:rtl/>
        </w:rPr>
        <w:t>نظر</w:t>
      </w:r>
      <w:r w:rsidRPr="00763303">
        <w:rPr>
          <w:rtl/>
        </w:rPr>
        <w:t xml:space="preserve"> </w:t>
      </w:r>
      <w:r w:rsidRPr="00763303">
        <w:rPr>
          <w:rFonts w:hint="cs"/>
          <w:rtl/>
        </w:rPr>
        <w:t>ما</w:t>
      </w:r>
      <w:r w:rsidRPr="00763303">
        <w:rPr>
          <w:rtl/>
        </w:rPr>
        <w:t xml:space="preserve"> </w:t>
      </w:r>
      <w:r w:rsidRPr="00763303">
        <w:rPr>
          <w:rFonts w:hint="cs"/>
          <w:rtl/>
        </w:rPr>
        <w:t>این</w:t>
      </w:r>
      <w:r w:rsidRPr="00763303">
        <w:rPr>
          <w:rtl/>
        </w:rPr>
        <w:t xml:space="preserve"> </w:t>
      </w:r>
      <w:r w:rsidRPr="00763303">
        <w:rPr>
          <w:rFonts w:hint="cs"/>
          <w:rtl/>
        </w:rPr>
        <w:t>فرمایش</w:t>
      </w:r>
      <w:r w:rsidRPr="00763303">
        <w:rPr>
          <w:rtl/>
        </w:rPr>
        <w:t xml:space="preserve"> </w:t>
      </w:r>
      <w:r w:rsidRPr="00763303">
        <w:rPr>
          <w:rFonts w:hint="cs"/>
          <w:rtl/>
        </w:rPr>
        <w:t>صاحب</w:t>
      </w:r>
      <w:r w:rsidRPr="00763303">
        <w:rPr>
          <w:rtl/>
        </w:rPr>
        <w:t xml:space="preserve"> </w:t>
      </w:r>
      <w:r w:rsidRPr="00763303">
        <w:rPr>
          <w:rFonts w:hint="cs"/>
          <w:rtl/>
        </w:rPr>
        <w:t>عروه</w:t>
      </w:r>
      <w:r w:rsidRPr="00763303">
        <w:rPr>
          <w:rtl/>
        </w:rPr>
        <w:t xml:space="preserve"> </w:t>
      </w:r>
      <w:r w:rsidRPr="00763303">
        <w:rPr>
          <w:rFonts w:hint="cs"/>
          <w:rtl/>
        </w:rPr>
        <w:t>که</w:t>
      </w:r>
      <w:r w:rsidRPr="00763303">
        <w:rPr>
          <w:rtl/>
        </w:rPr>
        <w:t xml:space="preserve"> </w:t>
      </w:r>
      <w:r w:rsidRPr="00763303">
        <w:rPr>
          <w:rFonts w:hint="cs"/>
          <w:rtl/>
        </w:rPr>
        <w:t>فرمود</w:t>
      </w:r>
      <w:r w:rsidRPr="00763303">
        <w:rPr>
          <w:rtl/>
        </w:rPr>
        <w:t xml:space="preserve"> </w:t>
      </w:r>
      <w:r w:rsidRPr="00763303">
        <w:rPr>
          <w:rFonts w:hint="cs"/>
          <w:rtl/>
        </w:rPr>
        <w:t>«یحرم</w:t>
      </w:r>
      <w:r w:rsidRPr="00763303">
        <w:rPr>
          <w:rtl/>
        </w:rPr>
        <w:t xml:space="preserve"> </w:t>
      </w:r>
      <w:r w:rsidRPr="00763303">
        <w:rPr>
          <w:rFonts w:hint="cs"/>
          <w:rtl/>
        </w:rPr>
        <w:t>النظر</w:t>
      </w:r>
      <w:r w:rsidRPr="00763303">
        <w:rPr>
          <w:rtl/>
        </w:rPr>
        <w:t xml:space="preserve"> </w:t>
      </w:r>
      <w:r w:rsidRPr="00763303">
        <w:rPr>
          <w:rFonts w:hint="cs"/>
          <w:rtl/>
        </w:rPr>
        <w:t>الی</w:t>
      </w:r>
      <w:r w:rsidRPr="00763303">
        <w:rPr>
          <w:rtl/>
        </w:rPr>
        <w:t xml:space="preserve"> </w:t>
      </w:r>
      <w:r w:rsidRPr="00763303">
        <w:rPr>
          <w:rFonts w:hint="cs"/>
          <w:rtl/>
        </w:rPr>
        <w:t>عورة</w:t>
      </w:r>
      <w:r w:rsidRPr="00763303">
        <w:rPr>
          <w:rtl/>
        </w:rPr>
        <w:t xml:space="preserve"> </w:t>
      </w:r>
      <w:r w:rsidRPr="00763303">
        <w:rPr>
          <w:rFonts w:hint="cs"/>
          <w:rtl/>
        </w:rPr>
        <w:t>الغیر</w:t>
      </w:r>
      <w:r w:rsidRPr="00763303">
        <w:rPr>
          <w:rtl/>
        </w:rPr>
        <w:t xml:space="preserve"> </w:t>
      </w:r>
      <w:r w:rsidRPr="00763303">
        <w:rPr>
          <w:rFonts w:hint="cs"/>
          <w:rtl/>
        </w:rPr>
        <w:t>فی</w:t>
      </w:r>
      <w:r w:rsidRPr="00763303">
        <w:rPr>
          <w:rtl/>
        </w:rPr>
        <w:t xml:space="preserve"> </w:t>
      </w:r>
      <w:r w:rsidRPr="00763303">
        <w:rPr>
          <w:rFonts w:hint="cs"/>
          <w:rtl/>
        </w:rPr>
        <w:t>المرآة</w:t>
      </w:r>
      <w:r w:rsidRPr="00763303">
        <w:rPr>
          <w:rtl/>
        </w:rPr>
        <w:t xml:space="preserve"> </w:t>
      </w:r>
      <w:r w:rsidRPr="00763303">
        <w:rPr>
          <w:rFonts w:hint="cs"/>
          <w:rtl/>
        </w:rPr>
        <w:t>و</w:t>
      </w:r>
      <w:r w:rsidRPr="00763303">
        <w:rPr>
          <w:rtl/>
        </w:rPr>
        <w:t xml:space="preserve"> </w:t>
      </w:r>
      <w:r w:rsidRPr="00763303">
        <w:rPr>
          <w:rFonts w:hint="cs"/>
          <w:rtl/>
        </w:rPr>
        <w:t>الماء</w:t>
      </w:r>
      <w:r w:rsidRPr="00763303">
        <w:rPr>
          <w:rtl/>
        </w:rPr>
        <w:t xml:space="preserve"> </w:t>
      </w:r>
      <w:r w:rsidRPr="00763303">
        <w:rPr>
          <w:rFonts w:hint="cs"/>
          <w:rtl/>
        </w:rPr>
        <w:t>الصافی»</w:t>
      </w:r>
      <w:r w:rsidRPr="00763303">
        <w:rPr>
          <w:rtl/>
        </w:rPr>
        <w:t xml:space="preserve"> </w:t>
      </w:r>
      <w:r w:rsidRPr="00763303">
        <w:rPr>
          <w:rFonts w:hint="cs"/>
          <w:rtl/>
        </w:rPr>
        <w:t>مطلب</w:t>
      </w:r>
      <w:r w:rsidRPr="00763303">
        <w:rPr>
          <w:rtl/>
        </w:rPr>
        <w:t xml:space="preserve"> </w:t>
      </w:r>
      <w:r w:rsidRPr="00763303">
        <w:rPr>
          <w:rFonts w:hint="cs"/>
          <w:rtl/>
        </w:rPr>
        <w:t>درستی</w:t>
      </w:r>
      <w:r w:rsidRPr="00763303">
        <w:rPr>
          <w:rtl/>
        </w:rPr>
        <w:t xml:space="preserve"> </w:t>
      </w:r>
      <w:r w:rsidRPr="00763303">
        <w:rPr>
          <w:rFonts w:hint="cs"/>
          <w:rtl/>
        </w:rPr>
        <w:t>است</w:t>
      </w:r>
      <w:r w:rsidRPr="00763303">
        <w:rPr>
          <w:rtl/>
        </w:rPr>
        <w:t xml:space="preserve">. </w:t>
      </w:r>
      <w:r w:rsidRPr="00763303">
        <w:rPr>
          <w:rFonts w:hint="cs"/>
          <w:rtl/>
        </w:rPr>
        <w:t>ولی</w:t>
      </w:r>
      <w:r w:rsidRPr="00763303">
        <w:rPr>
          <w:rtl/>
        </w:rPr>
        <w:t xml:space="preserve"> </w:t>
      </w:r>
      <w:r w:rsidRPr="00763303">
        <w:rPr>
          <w:rFonts w:hint="cs"/>
          <w:rtl/>
        </w:rPr>
        <w:t>بحث</w:t>
      </w:r>
      <w:r w:rsidRPr="00763303">
        <w:rPr>
          <w:rtl/>
        </w:rPr>
        <w:t xml:space="preserve"> </w:t>
      </w:r>
      <w:r w:rsidRPr="00763303">
        <w:rPr>
          <w:rFonts w:hint="cs"/>
          <w:rtl/>
        </w:rPr>
        <w:t>نظر</w:t>
      </w:r>
      <w:r w:rsidRPr="00763303">
        <w:rPr>
          <w:rtl/>
        </w:rPr>
        <w:t xml:space="preserve"> </w:t>
      </w:r>
      <w:r w:rsidRPr="00763303">
        <w:rPr>
          <w:rFonts w:hint="cs"/>
          <w:rtl/>
        </w:rPr>
        <w:t>به</w:t>
      </w:r>
      <w:r w:rsidRPr="00763303">
        <w:rPr>
          <w:rtl/>
        </w:rPr>
        <w:t xml:space="preserve"> </w:t>
      </w:r>
      <w:r w:rsidRPr="00763303">
        <w:rPr>
          <w:rFonts w:hint="cs"/>
          <w:rtl/>
        </w:rPr>
        <w:t>فیلم</w:t>
      </w:r>
      <w:r w:rsidRPr="00763303">
        <w:rPr>
          <w:rtl/>
        </w:rPr>
        <w:t xml:space="preserve"> </w:t>
      </w:r>
      <w:r w:rsidRPr="00763303">
        <w:rPr>
          <w:rFonts w:hint="cs"/>
          <w:rtl/>
        </w:rPr>
        <w:t>و</w:t>
      </w:r>
      <w:r w:rsidRPr="00763303">
        <w:rPr>
          <w:rtl/>
        </w:rPr>
        <w:t xml:space="preserve"> </w:t>
      </w:r>
      <w:r w:rsidRPr="00763303">
        <w:rPr>
          <w:rFonts w:hint="cs"/>
          <w:rtl/>
        </w:rPr>
        <w:t>عکس</w:t>
      </w:r>
      <w:r w:rsidRPr="00763303">
        <w:rPr>
          <w:rtl/>
        </w:rPr>
        <w:t xml:space="preserve"> </w:t>
      </w:r>
      <w:r w:rsidRPr="00763303">
        <w:rPr>
          <w:rFonts w:hint="cs"/>
          <w:rtl/>
        </w:rPr>
        <w:t>فرق</w:t>
      </w:r>
      <w:r w:rsidRPr="00763303">
        <w:rPr>
          <w:rtl/>
        </w:rPr>
        <w:t xml:space="preserve"> </w:t>
      </w:r>
      <w:r w:rsidRPr="00763303">
        <w:rPr>
          <w:rFonts w:hint="cs"/>
          <w:rtl/>
        </w:rPr>
        <w:t>می‌‌کند</w:t>
      </w:r>
      <w:r w:rsidRPr="00763303">
        <w:rPr>
          <w:rtl/>
        </w:rPr>
        <w:t>.</w:t>
      </w:r>
    </w:p>
    <w:p w:rsidR="00A02A87" w:rsidRDefault="00A02A87" w:rsidP="00A02A87">
      <w:pPr>
        <w:pStyle w:val="1"/>
        <w:rPr>
          <w:rtl/>
        </w:rPr>
      </w:pPr>
      <w:bookmarkStart w:id="14" w:name="_Toc511670482"/>
      <w:r>
        <w:rPr>
          <w:rFonts w:hint="cs"/>
          <w:rtl/>
        </w:rPr>
        <w:t>روایت موسی مبرقع راجع به نگاه به عورت از آینه</w:t>
      </w:r>
      <w:bookmarkEnd w:id="14"/>
    </w:p>
    <w:p w:rsidR="00763303" w:rsidRPr="00763303" w:rsidRDefault="00763303" w:rsidP="00763303">
      <w:pPr>
        <w:spacing w:after="200"/>
        <w:rPr>
          <w:b/>
          <w:bCs/>
          <w:rtl/>
        </w:rPr>
      </w:pPr>
      <w:r w:rsidRPr="00763303">
        <w:rPr>
          <w:rFonts w:hint="cs"/>
          <w:b/>
          <w:bCs/>
          <w:rtl/>
        </w:rPr>
        <w:t>یک</w:t>
      </w:r>
      <w:r w:rsidRPr="00763303">
        <w:rPr>
          <w:b/>
          <w:bCs/>
          <w:rtl/>
        </w:rPr>
        <w:t xml:space="preserve"> </w:t>
      </w:r>
      <w:r w:rsidRPr="00763303">
        <w:rPr>
          <w:rFonts w:hint="cs"/>
          <w:b/>
          <w:bCs/>
          <w:rtl/>
        </w:rPr>
        <w:t>مطلبی</w:t>
      </w:r>
      <w:r w:rsidRPr="00763303">
        <w:rPr>
          <w:b/>
          <w:bCs/>
          <w:rtl/>
        </w:rPr>
        <w:t xml:space="preserve"> </w:t>
      </w:r>
      <w:r w:rsidRPr="00763303">
        <w:rPr>
          <w:rFonts w:hint="cs"/>
          <w:b/>
          <w:bCs/>
          <w:rtl/>
        </w:rPr>
        <w:t>راجع</w:t>
      </w:r>
      <w:r w:rsidRPr="00763303">
        <w:rPr>
          <w:b/>
          <w:bCs/>
          <w:rtl/>
        </w:rPr>
        <w:t xml:space="preserve"> </w:t>
      </w:r>
      <w:r w:rsidRPr="00763303">
        <w:rPr>
          <w:rFonts w:hint="cs"/>
          <w:b/>
          <w:bCs/>
          <w:rtl/>
        </w:rPr>
        <w:t>به</w:t>
      </w:r>
      <w:r w:rsidRPr="00763303">
        <w:rPr>
          <w:b/>
          <w:bCs/>
          <w:rtl/>
        </w:rPr>
        <w:t xml:space="preserve"> </w:t>
      </w:r>
      <w:r w:rsidRPr="00763303">
        <w:rPr>
          <w:rFonts w:hint="cs"/>
          <w:b/>
          <w:bCs/>
          <w:rtl/>
        </w:rPr>
        <w:t>نظر</w:t>
      </w:r>
      <w:r w:rsidRPr="00763303">
        <w:rPr>
          <w:b/>
          <w:bCs/>
          <w:rtl/>
        </w:rPr>
        <w:t xml:space="preserve"> </w:t>
      </w:r>
      <w:r w:rsidRPr="00763303">
        <w:rPr>
          <w:rFonts w:hint="cs"/>
          <w:b/>
          <w:bCs/>
          <w:rtl/>
        </w:rPr>
        <w:t>به</w:t>
      </w:r>
      <w:r w:rsidRPr="00763303">
        <w:rPr>
          <w:b/>
          <w:bCs/>
          <w:rtl/>
        </w:rPr>
        <w:t xml:space="preserve"> </w:t>
      </w:r>
      <w:r w:rsidRPr="00763303">
        <w:rPr>
          <w:rFonts w:hint="cs"/>
          <w:b/>
          <w:bCs/>
          <w:rtl/>
        </w:rPr>
        <w:t>مرآت</w:t>
      </w:r>
      <w:r w:rsidRPr="00763303">
        <w:rPr>
          <w:b/>
          <w:bCs/>
          <w:rtl/>
        </w:rPr>
        <w:t xml:space="preserve"> </w:t>
      </w:r>
      <w:r w:rsidRPr="00763303">
        <w:rPr>
          <w:rFonts w:hint="cs"/>
          <w:b/>
          <w:bCs/>
          <w:rtl/>
        </w:rPr>
        <w:t>بیان کنیم؛</w:t>
      </w:r>
    </w:p>
    <w:p w:rsidR="00763303" w:rsidRPr="00763303" w:rsidRDefault="00763303" w:rsidP="00763303">
      <w:pPr>
        <w:spacing w:after="200"/>
        <w:rPr>
          <w:rtl/>
        </w:rPr>
      </w:pPr>
      <w:r w:rsidRPr="00763303">
        <w:rPr>
          <w:rFonts w:hint="cs"/>
          <w:rtl/>
        </w:rPr>
        <w:t>مرحوم خویی مطلبی را مطرح کرده است که از موسی مبرقع (که فرزند امام جواد علیه السلام است. و این آقایی که در قم است موسی مبرقع نیست بلکه فرزند موسی مبرقع است) در کافی نقل شده است و موسی مبرقع توثیق ندارد و در مفید و ارشاد هم نقل شده است که سندش ضعیف است و متن آن، متن خیلی ناشایستی است که اگر سندش تمام بود دلیل بر ضعف شدید موسی مبرقع بود ولی مهم این است که موسی مبرقع توثیق ندارد؛</w:t>
      </w:r>
    </w:p>
    <w:p w:rsidR="00763303" w:rsidRPr="00763303" w:rsidRDefault="00763303" w:rsidP="00763303">
      <w:pPr>
        <w:spacing w:after="200"/>
        <w:rPr>
          <w:rFonts w:hint="cs"/>
          <w:rtl/>
        </w:rPr>
      </w:pPr>
      <w:r w:rsidRPr="00763303">
        <w:rPr>
          <w:rFonts w:hint="cs"/>
          <w:rtl/>
        </w:rPr>
        <w:t>یحیی</w:t>
      </w:r>
      <w:r w:rsidRPr="00763303">
        <w:rPr>
          <w:rtl/>
        </w:rPr>
        <w:t xml:space="preserve"> </w:t>
      </w:r>
      <w:r w:rsidRPr="00763303">
        <w:rPr>
          <w:rFonts w:hint="cs"/>
          <w:rtl/>
        </w:rPr>
        <w:t>بن</w:t>
      </w:r>
      <w:r w:rsidRPr="00763303">
        <w:rPr>
          <w:rtl/>
        </w:rPr>
        <w:t xml:space="preserve"> </w:t>
      </w:r>
      <w:r w:rsidRPr="00763303">
        <w:rPr>
          <w:rFonts w:hint="cs"/>
          <w:rtl/>
        </w:rPr>
        <w:t>اکثم</w:t>
      </w:r>
      <w:r w:rsidRPr="00763303">
        <w:rPr>
          <w:rtl/>
        </w:rPr>
        <w:t xml:space="preserve"> </w:t>
      </w:r>
      <w:r w:rsidRPr="00763303">
        <w:rPr>
          <w:rFonts w:hint="cs"/>
          <w:rtl/>
        </w:rPr>
        <w:t>از</w:t>
      </w:r>
      <w:r w:rsidRPr="00763303">
        <w:rPr>
          <w:rtl/>
        </w:rPr>
        <w:t xml:space="preserve"> </w:t>
      </w:r>
      <w:r w:rsidRPr="00763303">
        <w:rPr>
          <w:rFonts w:hint="cs"/>
          <w:rtl/>
        </w:rPr>
        <w:t>امام</w:t>
      </w:r>
      <w:r w:rsidRPr="00763303">
        <w:rPr>
          <w:rtl/>
        </w:rPr>
        <w:t xml:space="preserve"> </w:t>
      </w:r>
      <w:r w:rsidRPr="00763303">
        <w:rPr>
          <w:rFonts w:hint="cs"/>
          <w:rtl/>
        </w:rPr>
        <w:t>هادی</w:t>
      </w:r>
      <w:r w:rsidRPr="00763303">
        <w:rPr>
          <w:rtl/>
        </w:rPr>
        <w:t xml:space="preserve"> </w:t>
      </w:r>
      <w:r w:rsidRPr="00763303">
        <w:rPr>
          <w:rFonts w:hint="cs"/>
          <w:rtl/>
        </w:rPr>
        <w:t>علیه</w:t>
      </w:r>
      <w:r w:rsidRPr="00763303">
        <w:rPr>
          <w:rtl/>
        </w:rPr>
        <w:t xml:space="preserve"> </w:t>
      </w:r>
      <w:r w:rsidRPr="00763303">
        <w:rPr>
          <w:rFonts w:hint="cs"/>
          <w:rtl/>
        </w:rPr>
        <w:t>السلام</w:t>
      </w:r>
      <w:r w:rsidRPr="00763303">
        <w:rPr>
          <w:rtl/>
        </w:rPr>
        <w:t xml:space="preserve"> </w:t>
      </w:r>
      <w:r w:rsidRPr="00763303">
        <w:rPr>
          <w:rFonts w:hint="cs"/>
          <w:rtl/>
        </w:rPr>
        <w:t>سؤال‌هایی</w:t>
      </w:r>
      <w:r w:rsidRPr="00763303">
        <w:rPr>
          <w:rtl/>
        </w:rPr>
        <w:t xml:space="preserve"> </w:t>
      </w:r>
      <w:r w:rsidRPr="00763303">
        <w:rPr>
          <w:rFonts w:hint="cs"/>
          <w:rtl/>
        </w:rPr>
        <w:t>کرد،</w:t>
      </w:r>
      <w:r w:rsidRPr="00763303">
        <w:rPr>
          <w:rtl/>
        </w:rPr>
        <w:t xml:space="preserve"> </w:t>
      </w:r>
      <w:r w:rsidRPr="00763303">
        <w:rPr>
          <w:rFonts w:hint="cs"/>
          <w:rtl/>
        </w:rPr>
        <w:t>از</w:t>
      </w:r>
      <w:r w:rsidRPr="00763303">
        <w:rPr>
          <w:rtl/>
        </w:rPr>
        <w:t xml:space="preserve"> </w:t>
      </w:r>
      <w:r w:rsidRPr="00763303">
        <w:rPr>
          <w:rFonts w:hint="cs"/>
          <w:rtl/>
        </w:rPr>
        <w:t>جمله</w:t>
      </w:r>
      <w:r w:rsidRPr="00763303">
        <w:rPr>
          <w:rtl/>
        </w:rPr>
        <w:t xml:space="preserve"> </w:t>
      </w:r>
      <w:r w:rsidRPr="00763303">
        <w:rPr>
          <w:rFonts w:hint="cs"/>
          <w:rtl/>
        </w:rPr>
        <w:t>راجع</w:t>
      </w:r>
      <w:r w:rsidRPr="00763303">
        <w:rPr>
          <w:rtl/>
        </w:rPr>
        <w:t xml:space="preserve"> </w:t>
      </w:r>
      <w:r w:rsidRPr="00763303">
        <w:rPr>
          <w:rFonts w:hint="cs"/>
          <w:rtl/>
        </w:rPr>
        <w:t>به</w:t>
      </w:r>
      <w:r w:rsidRPr="00763303">
        <w:rPr>
          <w:rtl/>
        </w:rPr>
        <w:t xml:space="preserve"> </w:t>
      </w:r>
      <w:r w:rsidRPr="00763303">
        <w:rPr>
          <w:rFonts w:hint="cs"/>
          <w:rtl/>
        </w:rPr>
        <w:t>خنثی</w:t>
      </w:r>
      <w:r w:rsidRPr="00763303">
        <w:rPr>
          <w:rtl/>
        </w:rPr>
        <w:t xml:space="preserve"> </w:t>
      </w:r>
      <w:r w:rsidRPr="00763303">
        <w:rPr>
          <w:rFonts w:hint="cs"/>
          <w:rtl/>
        </w:rPr>
        <w:t>که</w:t>
      </w:r>
      <w:r w:rsidRPr="00763303">
        <w:rPr>
          <w:rtl/>
        </w:rPr>
        <w:t xml:space="preserve"> </w:t>
      </w:r>
      <w:r w:rsidRPr="00763303">
        <w:rPr>
          <w:rFonts w:hint="cs"/>
          <w:rtl/>
        </w:rPr>
        <w:t>هم</w:t>
      </w:r>
      <w:r w:rsidRPr="00763303">
        <w:rPr>
          <w:rtl/>
        </w:rPr>
        <w:t xml:space="preserve"> </w:t>
      </w:r>
      <w:r w:rsidRPr="00763303">
        <w:rPr>
          <w:rFonts w:hint="cs"/>
          <w:rtl/>
        </w:rPr>
        <w:t>عضو</w:t>
      </w:r>
      <w:r w:rsidRPr="00763303">
        <w:rPr>
          <w:rtl/>
        </w:rPr>
        <w:t xml:space="preserve"> </w:t>
      </w:r>
      <w:r w:rsidRPr="00763303">
        <w:rPr>
          <w:rFonts w:hint="cs"/>
          <w:rtl/>
        </w:rPr>
        <w:t>تناسلی</w:t>
      </w:r>
      <w:r w:rsidRPr="00763303">
        <w:rPr>
          <w:rtl/>
        </w:rPr>
        <w:t xml:space="preserve"> </w:t>
      </w:r>
      <w:r w:rsidRPr="00763303">
        <w:rPr>
          <w:rFonts w:hint="cs"/>
          <w:rtl/>
        </w:rPr>
        <w:t>مردانه</w:t>
      </w:r>
      <w:r w:rsidRPr="00763303">
        <w:rPr>
          <w:rtl/>
        </w:rPr>
        <w:t xml:space="preserve"> </w:t>
      </w:r>
      <w:r w:rsidRPr="00763303">
        <w:rPr>
          <w:rFonts w:hint="cs"/>
          <w:rtl/>
        </w:rPr>
        <w:t>و هم</w:t>
      </w:r>
      <w:r w:rsidRPr="00763303">
        <w:rPr>
          <w:rtl/>
        </w:rPr>
        <w:t xml:space="preserve"> </w:t>
      </w:r>
      <w:r w:rsidRPr="00763303">
        <w:rPr>
          <w:rFonts w:hint="cs"/>
          <w:rtl/>
        </w:rPr>
        <w:t>عضو</w:t>
      </w:r>
      <w:r w:rsidRPr="00763303">
        <w:rPr>
          <w:rtl/>
        </w:rPr>
        <w:t xml:space="preserve"> </w:t>
      </w:r>
      <w:r w:rsidRPr="00763303">
        <w:rPr>
          <w:rFonts w:hint="cs"/>
          <w:rtl/>
        </w:rPr>
        <w:t>تناسلی</w:t>
      </w:r>
      <w:r w:rsidRPr="00763303">
        <w:rPr>
          <w:rtl/>
        </w:rPr>
        <w:t xml:space="preserve"> </w:t>
      </w:r>
      <w:r w:rsidRPr="00763303">
        <w:rPr>
          <w:rFonts w:hint="cs"/>
          <w:rtl/>
        </w:rPr>
        <w:t>زنانه دارد و</w:t>
      </w:r>
      <w:r w:rsidRPr="00763303">
        <w:rPr>
          <w:rtl/>
        </w:rPr>
        <w:t xml:space="preserve"> </w:t>
      </w:r>
      <w:r w:rsidRPr="00763303">
        <w:rPr>
          <w:rFonts w:hint="cs"/>
          <w:rtl/>
        </w:rPr>
        <w:t>می‌‌خواهند</w:t>
      </w:r>
      <w:r w:rsidRPr="00763303">
        <w:rPr>
          <w:rtl/>
        </w:rPr>
        <w:t xml:space="preserve"> </w:t>
      </w:r>
      <w:r w:rsidRPr="00763303">
        <w:rPr>
          <w:rFonts w:hint="cs"/>
          <w:rtl/>
        </w:rPr>
        <w:t>تشخیص</w:t>
      </w:r>
      <w:r w:rsidRPr="00763303">
        <w:rPr>
          <w:rtl/>
        </w:rPr>
        <w:t xml:space="preserve"> </w:t>
      </w:r>
      <w:r w:rsidRPr="00763303">
        <w:rPr>
          <w:rFonts w:hint="cs"/>
          <w:rtl/>
        </w:rPr>
        <w:t>بدهند</w:t>
      </w:r>
      <w:r w:rsidRPr="00763303">
        <w:rPr>
          <w:rtl/>
        </w:rPr>
        <w:t xml:space="preserve"> </w:t>
      </w:r>
      <w:r w:rsidRPr="00763303">
        <w:rPr>
          <w:rFonts w:hint="cs"/>
          <w:rtl/>
        </w:rPr>
        <w:t>که مرد یا زن است که در روایت می گوید ببینند</w:t>
      </w:r>
      <w:r w:rsidRPr="00763303">
        <w:rPr>
          <w:rtl/>
        </w:rPr>
        <w:t xml:space="preserve"> </w:t>
      </w:r>
      <w:r w:rsidRPr="00763303">
        <w:rPr>
          <w:rFonts w:hint="cs"/>
          <w:rtl/>
        </w:rPr>
        <w:t>از</w:t>
      </w:r>
      <w:r w:rsidRPr="00763303">
        <w:rPr>
          <w:rtl/>
        </w:rPr>
        <w:t xml:space="preserve"> </w:t>
      </w:r>
      <w:r w:rsidRPr="00763303">
        <w:rPr>
          <w:rFonts w:hint="cs"/>
          <w:rtl/>
        </w:rPr>
        <w:t>کجا</w:t>
      </w:r>
      <w:r w:rsidRPr="00763303">
        <w:rPr>
          <w:rtl/>
        </w:rPr>
        <w:t xml:space="preserve"> </w:t>
      </w:r>
      <w:r w:rsidRPr="00763303">
        <w:rPr>
          <w:rFonts w:hint="cs"/>
          <w:rtl/>
        </w:rPr>
        <w:t>زودتر</w:t>
      </w:r>
      <w:r w:rsidRPr="00763303">
        <w:rPr>
          <w:rtl/>
        </w:rPr>
        <w:t xml:space="preserve"> </w:t>
      </w:r>
      <w:r w:rsidRPr="00763303">
        <w:rPr>
          <w:rFonts w:hint="cs"/>
          <w:rtl/>
        </w:rPr>
        <w:t>بول</w:t>
      </w:r>
      <w:r w:rsidRPr="00763303">
        <w:rPr>
          <w:rtl/>
        </w:rPr>
        <w:t xml:space="preserve"> </w:t>
      </w:r>
      <w:r w:rsidRPr="00763303">
        <w:rPr>
          <w:rFonts w:hint="cs"/>
          <w:rtl/>
        </w:rPr>
        <w:t>می‌‌کند؟</w:t>
      </w:r>
      <w:r w:rsidRPr="00763303">
        <w:rPr>
          <w:rtl/>
        </w:rPr>
        <w:t xml:space="preserve"> </w:t>
      </w:r>
      <w:r w:rsidRPr="00763303">
        <w:rPr>
          <w:rFonts w:hint="cs"/>
          <w:rtl/>
        </w:rPr>
        <w:t>حال چه کسی نگاه</w:t>
      </w:r>
      <w:r w:rsidRPr="00763303">
        <w:rPr>
          <w:rtl/>
        </w:rPr>
        <w:t xml:space="preserve"> </w:t>
      </w:r>
      <w:r w:rsidRPr="00763303">
        <w:rPr>
          <w:rFonts w:hint="cs"/>
          <w:rtl/>
        </w:rPr>
        <w:t>کند؟</w:t>
      </w:r>
      <w:r w:rsidRPr="00763303">
        <w:rPr>
          <w:rtl/>
        </w:rPr>
        <w:t xml:space="preserve"> </w:t>
      </w:r>
      <w:r w:rsidRPr="00763303">
        <w:rPr>
          <w:rFonts w:hint="cs"/>
          <w:rtl/>
        </w:rPr>
        <w:t>مرد</w:t>
      </w:r>
      <w:r w:rsidRPr="00763303">
        <w:rPr>
          <w:rtl/>
        </w:rPr>
        <w:t xml:space="preserve"> </w:t>
      </w:r>
      <w:r w:rsidRPr="00763303">
        <w:rPr>
          <w:rFonts w:hint="cs"/>
          <w:rtl/>
        </w:rPr>
        <w:t>نگاه</w:t>
      </w:r>
      <w:r w:rsidRPr="00763303">
        <w:rPr>
          <w:rtl/>
        </w:rPr>
        <w:t xml:space="preserve"> </w:t>
      </w:r>
      <w:r w:rsidRPr="00763303">
        <w:rPr>
          <w:rFonts w:hint="cs"/>
          <w:rtl/>
        </w:rPr>
        <w:t>کند</w:t>
      </w:r>
      <w:r w:rsidRPr="00763303">
        <w:rPr>
          <w:rtl/>
        </w:rPr>
        <w:t xml:space="preserve"> </w:t>
      </w:r>
      <w:r w:rsidRPr="00763303">
        <w:rPr>
          <w:rFonts w:hint="cs"/>
          <w:rtl/>
        </w:rPr>
        <w:t>شاید</w:t>
      </w:r>
      <w:r w:rsidRPr="00763303">
        <w:rPr>
          <w:rtl/>
        </w:rPr>
        <w:t xml:space="preserve"> </w:t>
      </w:r>
      <w:r w:rsidRPr="00763303">
        <w:rPr>
          <w:rFonts w:hint="cs"/>
          <w:rtl/>
        </w:rPr>
        <w:t>زن</w:t>
      </w:r>
      <w:r w:rsidRPr="00763303">
        <w:rPr>
          <w:rtl/>
        </w:rPr>
        <w:t xml:space="preserve"> </w:t>
      </w:r>
      <w:r w:rsidRPr="00763303">
        <w:rPr>
          <w:rFonts w:hint="cs"/>
          <w:rtl/>
        </w:rPr>
        <w:t>باشد،</w:t>
      </w:r>
      <w:r w:rsidRPr="00763303">
        <w:rPr>
          <w:rtl/>
        </w:rPr>
        <w:t xml:space="preserve"> ‌</w:t>
      </w:r>
      <w:r w:rsidRPr="00763303">
        <w:rPr>
          <w:rFonts w:hint="cs"/>
          <w:rtl/>
        </w:rPr>
        <w:t>زن</w:t>
      </w:r>
      <w:r w:rsidRPr="00763303">
        <w:rPr>
          <w:rtl/>
        </w:rPr>
        <w:t xml:space="preserve"> </w:t>
      </w:r>
      <w:r w:rsidRPr="00763303">
        <w:rPr>
          <w:rFonts w:hint="cs"/>
          <w:rtl/>
        </w:rPr>
        <w:t>نگاه</w:t>
      </w:r>
      <w:r w:rsidRPr="00763303">
        <w:rPr>
          <w:rtl/>
        </w:rPr>
        <w:t xml:space="preserve"> </w:t>
      </w:r>
      <w:r w:rsidRPr="00763303">
        <w:rPr>
          <w:rFonts w:hint="cs"/>
          <w:rtl/>
        </w:rPr>
        <w:t>کند</w:t>
      </w:r>
      <w:r w:rsidRPr="00763303">
        <w:rPr>
          <w:rtl/>
        </w:rPr>
        <w:t xml:space="preserve"> </w:t>
      </w:r>
      <w:r w:rsidRPr="00763303">
        <w:rPr>
          <w:rFonts w:hint="cs"/>
          <w:rtl/>
        </w:rPr>
        <w:t>شاید</w:t>
      </w:r>
      <w:r w:rsidRPr="00763303">
        <w:rPr>
          <w:rtl/>
        </w:rPr>
        <w:t xml:space="preserve"> </w:t>
      </w:r>
      <w:r w:rsidRPr="00763303">
        <w:rPr>
          <w:rFonts w:hint="cs"/>
          <w:rtl/>
        </w:rPr>
        <w:t>مرد</w:t>
      </w:r>
      <w:r w:rsidRPr="00763303">
        <w:rPr>
          <w:rtl/>
        </w:rPr>
        <w:t xml:space="preserve"> </w:t>
      </w:r>
      <w:r w:rsidRPr="00763303">
        <w:rPr>
          <w:rFonts w:hint="cs"/>
          <w:rtl/>
        </w:rPr>
        <w:t>باشد</w:t>
      </w:r>
      <w:r w:rsidRPr="00763303">
        <w:rPr>
          <w:rtl/>
        </w:rPr>
        <w:t xml:space="preserve">. </w:t>
      </w:r>
      <w:r w:rsidRPr="00763303">
        <w:rPr>
          <w:rFonts w:hint="cs"/>
          <w:rtl/>
        </w:rPr>
        <w:t>امام</w:t>
      </w:r>
      <w:r w:rsidRPr="00763303">
        <w:rPr>
          <w:rtl/>
        </w:rPr>
        <w:t xml:space="preserve"> </w:t>
      </w:r>
      <w:r w:rsidRPr="00763303">
        <w:rPr>
          <w:rFonts w:hint="cs"/>
          <w:rtl/>
        </w:rPr>
        <w:t>فرمود</w:t>
      </w:r>
      <w:r w:rsidRPr="00763303">
        <w:rPr>
          <w:rtl/>
        </w:rPr>
        <w:t xml:space="preserve"> </w:t>
      </w:r>
      <w:r w:rsidRPr="00763303">
        <w:rPr>
          <w:rFonts w:hint="cs"/>
          <w:rtl/>
        </w:rPr>
        <w:t>که</w:t>
      </w:r>
      <w:r w:rsidRPr="00763303">
        <w:rPr>
          <w:rtl/>
        </w:rPr>
        <w:t xml:space="preserve"> </w:t>
      </w:r>
      <w:r w:rsidRPr="00763303">
        <w:rPr>
          <w:rFonts w:hint="cs"/>
          <w:rtl/>
        </w:rPr>
        <w:t>از</w:t>
      </w:r>
      <w:r w:rsidRPr="00763303">
        <w:rPr>
          <w:rtl/>
        </w:rPr>
        <w:t xml:space="preserve"> </w:t>
      </w:r>
      <w:r w:rsidRPr="00763303">
        <w:rPr>
          <w:rFonts w:hint="cs"/>
          <w:rtl/>
        </w:rPr>
        <w:t>امیرالمؤمنین</w:t>
      </w:r>
      <w:r w:rsidRPr="00763303">
        <w:rPr>
          <w:rtl/>
        </w:rPr>
        <w:t xml:space="preserve"> </w:t>
      </w:r>
      <w:r w:rsidRPr="00763303">
        <w:rPr>
          <w:rFonts w:hint="cs"/>
          <w:rtl/>
        </w:rPr>
        <w:t>علیه</w:t>
      </w:r>
      <w:r w:rsidRPr="00763303">
        <w:rPr>
          <w:rtl/>
        </w:rPr>
        <w:t xml:space="preserve"> </w:t>
      </w:r>
      <w:r w:rsidRPr="00763303">
        <w:rPr>
          <w:rFonts w:hint="cs"/>
          <w:rtl/>
        </w:rPr>
        <w:t>السلام</w:t>
      </w:r>
      <w:r w:rsidRPr="00763303">
        <w:rPr>
          <w:rtl/>
        </w:rPr>
        <w:t xml:space="preserve"> </w:t>
      </w:r>
      <w:r w:rsidRPr="00763303">
        <w:rPr>
          <w:rFonts w:hint="cs"/>
          <w:rtl/>
        </w:rPr>
        <w:t>حدیث</w:t>
      </w:r>
      <w:r w:rsidRPr="00763303">
        <w:rPr>
          <w:rtl/>
        </w:rPr>
        <w:t xml:space="preserve"> </w:t>
      </w:r>
      <w:r w:rsidRPr="00763303">
        <w:rPr>
          <w:rFonts w:hint="cs"/>
          <w:rtl/>
        </w:rPr>
        <w:t>وارد شده است</w:t>
      </w:r>
      <w:r w:rsidRPr="00763303">
        <w:rPr>
          <w:rtl/>
        </w:rPr>
        <w:t xml:space="preserve"> </w:t>
      </w:r>
      <w:r w:rsidRPr="00763303">
        <w:rPr>
          <w:rFonts w:hint="cs"/>
          <w:rtl/>
        </w:rPr>
        <w:t>که</w:t>
      </w:r>
      <w:r w:rsidRPr="00763303">
        <w:rPr>
          <w:rtl/>
        </w:rPr>
        <w:t xml:space="preserve"> </w:t>
      </w:r>
      <w:r w:rsidRPr="00763303">
        <w:rPr>
          <w:rFonts w:hint="cs"/>
          <w:rtl/>
        </w:rPr>
        <w:t>هر کدام آینه ای را قرار می دهند و خنثی عریان در پشت آن ها قرار می گیرد و این ها در آینه نگاه می کنند و بر اساس آن حکم می کنند.</w:t>
      </w:r>
    </w:p>
    <w:p w:rsidR="001A1EA5" w:rsidRPr="006162A2" w:rsidRDefault="00763303" w:rsidP="00763303">
      <w:pPr>
        <w:spacing w:after="200"/>
        <w:rPr>
          <w:rtl/>
        </w:rPr>
      </w:pPr>
      <w:r w:rsidRPr="00763303">
        <w:rPr>
          <w:rFonts w:hint="cs"/>
          <w:rtl/>
        </w:rPr>
        <w:t>برخی خواسته اند بر اساس این روایت بگویند که نظر به عورت از آینه جایز است و لکن این روایت غیر از ضعف سند، دلیل بر جواز نظر به مرآت در حال اضطرار است نه در حال اختیار؛ زیرا فرض این است که مضطر بودند و می خواستند ببینند این شخص، مرد یا زن است تا ارثش را حساب کنند که</w:t>
      </w:r>
      <w:r w:rsidRPr="00763303">
        <w:rPr>
          <w:rtl/>
        </w:rPr>
        <w:t xml:space="preserve"> </w:t>
      </w:r>
      <w:r w:rsidRPr="00763303">
        <w:rPr>
          <w:rFonts w:hint="cs"/>
          <w:rtl/>
        </w:rPr>
        <w:t>افسد</w:t>
      </w:r>
      <w:r w:rsidRPr="00763303">
        <w:rPr>
          <w:rtl/>
        </w:rPr>
        <w:t xml:space="preserve"> </w:t>
      </w:r>
      <w:r w:rsidRPr="00763303">
        <w:rPr>
          <w:rFonts w:hint="cs"/>
          <w:rtl/>
        </w:rPr>
        <w:t>فالافسدش</w:t>
      </w:r>
      <w:r w:rsidRPr="00763303">
        <w:rPr>
          <w:rtl/>
        </w:rPr>
        <w:t xml:space="preserve"> </w:t>
      </w:r>
      <w:r w:rsidRPr="00763303">
        <w:rPr>
          <w:rFonts w:hint="cs"/>
          <w:rtl/>
        </w:rPr>
        <w:t>این</w:t>
      </w:r>
      <w:r w:rsidRPr="00763303">
        <w:rPr>
          <w:rtl/>
        </w:rPr>
        <w:t xml:space="preserve"> </w:t>
      </w:r>
      <w:r w:rsidRPr="00763303">
        <w:rPr>
          <w:rFonts w:hint="cs"/>
          <w:rtl/>
        </w:rPr>
        <w:t>است</w:t>
      </w:r>
      <w:r w:rsidRPr="00763303">
        <w:rPr>
          <w:rtl/>
        </w:rPr>
        <w:t xml:space="preserve"> </w:t>
      </w:r>
      <w:r w:rsidRPr="00763303">
        <w:rPr>
          <w:rFonts w:hint="cs"/>
          <w:rtl/>
        </w:rPr>
        <w:t>که</w:t>
      </w:r>
      <w:r w:rsidRPr="00763303">
        <w:rPr>
          <w:rtl/>
        </w:rPr>
        <w:t xml:space="preserve"> </w:t>
      </w:r>
      <w:r w:rsidRPr="00763303">
        <w:rPr>
          <w:rFonts w:hint="cs"/>
          <w:rtl/>
        </w:rPr>
        <w:t>ابتدا با</w:t>
      </w:r>
      <w:r w:rsidRPr="00763303">
        <w:rPr>
          <w:rtl/>
        </w:rPr>
        <w:t xml:space="preserve"> </w:t>
      </w:r>
      <w:r w:rsidRPr="00763303">
        <w:rPr>
          <w:rFonts w:hint="cs"/>
          <w:rtl/>
        </w:rPr>
        <w:t>آینه نگاه کنند. اکنون هم می گویند که اگر پزشک می تواند باید ابتدا از آینه نگاه کند. زیرا عرفا</w:t>
      </w:r>
      <w:r w:rsidRPr="00763303">
        <w:rPr>
          <w:rtl/>
        </w:rPr>
        <w:t xml:space="preserve"> </w:t>
      </w:r>
      <w:r w:rsidRPr="00763303">
        <w:rPr>
          <w:rFonts w:hint="cs"/>
          <w:rtl/>
        </w:rPr>
        <w:t>مفسده</w:t>
      </w:r>
      <w:r w:rsidRPr="00763303">
        <w:rPr>
          <w:rtl/>
        </w:rPr>
        <w:t xml:space="preserve"> </w:t>
      </w:r>
      <w:r w:rsidRPr="00763303">
        <w:rPr>
          <w:rFonts w:hint="cs"/>
          <w:rtl/>
        </w:rPr>
        <w:t>حرمت</w:t>
      </w:r>
      <w:r w:rsidRPr="00763303">
        <w:rPr>
          <w:rtl/>
        </w:rPr>
        <w:t xml:space="preserve"> </w:t>
      </w:r>
      <w:r w:rsidRPr="00763303">
        <w:rPr>
          <w:rFonts w:hint="cs"/>
          <w:rtl/>
        </w:rPr>
        <w:t>نظر</w:t>
      </w:r>
      <w:r w:rsidRPr="00763303">
        <w:rPr>
          <w:rtl/>
        </w:rPr>
        <w:t xml:space="preserve"> </w:t>
      </w:r>
      <w:r w:rsidRPr="00763303">
        <w:rPr>
          <w:rFonts w:hint="cs"/>
          <w:rtl/>
        </w:rPr>
        <w:t>به</w:t>
      </w:r>
      <w:r w:rsidRPr="00763303">
        <w:rPr>
          <w:rtl/>
        </w:rPr>
        <w:t xml:space="preserve"> </w:t>
      </w:r>
      <w:r w:rsidRPr="00763303">
        <w:rPr>
          <w:rFonts w:hint="cs"/>
          <w:rtl/>
        </w:rPr>
        <w:t>آینه</w:t>
      </w:r>
      <w:r w:rsidRPr="00763303">
        <w:rPr>
          <w:rtl/>
        </w:rPr>
        <w:t xml:space="preserve"> </w:t>
      </w:r>
      <w:r w:rsidRPr="00763303">
        <w:rPr>
          <w:rFonts w:hint="cs"/>
          <w:rtl/>
        </w:rPr>
        <w:t>کمتر</w:t>
      </w:r>
      <w:r w:rsidRPr="00763303">
        <w:rPr>
          <w:rtl/>
        </w:rPr>
        <w:t xml:space="preserve"> </w:t>
      </w:r>
      <w:r w:rsidRPr="00763303">
        <w:rPr>
          <w:rFonts w:hint="cs"/>
          <w:rtl/>
        </w:rPr>
        <w:t>از</w:t>
      </w:r>
      <w:r w:rsidRPr="00763303">
        <w:rPr>
          <w:rtl/>
        </w:rPr>
        <w:t xml:space="preserve"> </w:t>
      </w:r>
      <w:r w:rsidRPr="00763303">
        <w:rPr>
          <w:rFonts w:hint="cs"/>
          <w:rtl/>
        </w:rPr>
        <w:t>حرمت</w:t>
      </w:r>
      <w:r w:rsidRPr="00763303">
        <w:rPr>
          <w:rtl/>
        </w:rPr>
        <w:t xml:space="preserve"> </w:t>
      </w:r>
      <w:r w:rsidRPr="00763303">
        <w:rPr>
          <w:rFonts w:hint="cs"/>
          <w:rtl/>
        </w:rPr>
        <w:t>به</w:t>
      </w:r>
      <w:r w:rsidRPr="00763303">
        <w:rPr>
          <w:rtl/>
        </w:rPr>
        <w:t xml:space="preserve"> </w:t>
      </w:r>
      <w:r w:rsidRPr="00763303">
        <w:rPr>
          <w:rFonts w:hint="cs"/>
          <w:rtl/>
        </w:rPr>
        <w:t>خود</w:t>
      </w:r>
      <w:r w:rsidRPr="00763303">
        <w:rPr>
          <w:rtl/>
        </w:rPr>
        <w:t xml:space="preserve"> </w:t>
      </w:r>
      <w:r w:rsidRPr="00763303">
        <w:rPr>
          <w:rFonts w:hint="cs"/>
          <w:rtl/>
        </w:rPr>
        <w:t>جسد</w:t>
      </w:r>
      <w:r w:rsidRPr="00763303">
        <w:rPr>
          <w:rtl/>
        </w:rPr>
        <w:t xml:space="preserve"> </w:t>
      </w:r>
      <w:r w:rsidRPr="00763303">
        <w:rPr>
          <w:rFonts w:hint="cs"/>
          <w:rtl/>
        </w:rPr>
        <w:t>مستقیم</w:t>
      </w:r>
      <w:r w:rsidRPr="00763303">
        <w:rPr>
          <w:rtl/>
        </w:rPr>
        <w:t xml:space="preserve"> </w:t>
      </w:r>
      <w:r w:rsidRPr="00763303">
        <w:rPr>
          <w:rFonts w:hint="cs"/>
          <w:rtl/>
        </w:rPr>
        <w:t>است</w:t>
      </w:r>
      <w:r w:rsidRPr="00763303">
        <w:rPr>
          <w:rtl/>
        </w:rPr>
        <w:t>.</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9A6" w:rsidRDefault="002D79A6" w:rsidP="008B750B">
      <w:pPr>
        <w:spacing w:line="240" w:lineRule="auto"/>
      </w:pPr>
      <w:r>
        <w:separator/>
      </w:r>
    </w:p>
  </w:endnote>
  <w:endnote w:type="continuationSeparator" w:id="0">
    <w:p w:rsidR="002D79A6" w:rsidRDefault="002D79A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D3516" w:rsidRPr="00FD3516">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E94E4C" w:rsidP="001B6799">
          <w:pPr>
            <w:pStyle w:val="a6"/>
            <w:bidi w:val="0"/>
            <w:rPr>
              <w:color w:val="808080" w:themeColor="background1" w:themeShade="80"/>
              <w:rtl/>
            </w:rPr>
          </w:pPr>
          <w:bookmarkStart w:id="22" w:name="BokAdres"/>
          <w:bookmarkEnd w:id="22"/>
          <w:r>
            <w:rPr>
              <w:color w:val="808080" w:themeColor="background1" w:themeShade="80"/>
            </w:rPr>
            <w:t>F1ms4_13970126-095_hr1_mfeb.ir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9A6" w:rsidRDefault="002D79A6" w:rsidP="008B750B">
      <w:pPr>
        <w:spacing w:line="240" w:lineRule="auto"/>
      </w:pPr>
      <w:r>
        <w:separator/>
      </w:r>
    </w:p>
  </w:footnote>
  <w:footnote w:type="continuationSeparator" w:id="0">
    <w:p w:rsidR="002D79A6" w:rsidRDefault="002D79A6" w:rsidP="008B750B">
      <w:pPr>
        <w:spacing w:line="240" w:lineRule="auto"/>
      </w:pPr>
      <w:r>
        <w:continuationSeparator/>
      </w:r>
    </w:p>
  </w:footnote>
  <w:footnote w:id="1">
    <w:p w:rsidR="00763303" w:rsidRPr="000830A9" w:rsidRDefault="00763303" w:rsidP="00763303">
      <w:pPr>
        <w:pStyle w:val="a9"/>
      </w:pPr>
      <w:r w:rsidRPr="000830A9">
        <w:footnoteRef/>
      </w:r>
      <w:r w:rsidRPr="000830A9">
        <w:rPr>
          <w:rtl/>
        </w:rPr>
        <w:t xml:space="preserve"> </w:t>
      </w:r>
      <w:hyperlink r:id="rId1" w:history="1">
        <w:r w:rsidRPr="000830A9">
          <w:rPr>
            <w:rStyle w:val="ac"/>
            <w:rFonts w:hint="cs"/>
            <w:rtl/>
          </w:rPr>
          <w:t>وسائل</w:t>
        </w:r>
        <w:r w:rsidRPr="000830A9">
          <w:rPr>
            <w:rStyle w:val="ac"/>
            <w:rtl/>
          </w:rPr>
          <w:t xml:space="preserve"> </w:t>
        </w:r>
        <w:r w:rsidRPr="000830A9">
          <w:rPr>
            <w:rStyle w:val="ac"/>
            <w:rFonts w:hint="cs"/>
            <w:rtl/>
          </w:rPr>
          <w:t>الشیعة،</w:t>
        </w:r>
        <w:r w:rsidRPr="000830A9">
          <w:rPr>
            <w:rStyle w:val="ac"/>
            <w:rtl/>
          </w:rPr>
          <w:t xml:space="preserve"> </w:t>
        </w:r>
        <w:r w:rsidRPr="000830A9">
          <w:rPr>
            <w:rStyle w:val="ac"/>
            <w:rFonts w:hint="cs"/>
            <w:rtl/>
          </w:rPr>
          <w:t>الشیخ</w:t>
        </w:r>
        <w:r w:rsidRPr="000830A9">
          <w:rPr>
            <w:rStyle w:val="ac"/>
            <w:rtl/>
          </w:rPr>
          <w:t xml:space="preserve"> </w:t>
        </w:r>
        <w:r w:rsidRPr="000830A9">
          <w:rPr>
            <w:rStyle w:val="ac"/>
            <w:rFonts w:hint="cs"/>
            <w:rtl/>
          </w:rPr>
          <w:t>الحر</w:t>
        </w:r>
        <w:r w:rsidRPr="000830A9">
          <w:rPr>
            <w:rStyle w:val="ac"/>
            <w:rtl/>
          </w:rPr>
          <w:t xml:space="preserve"> </w:t>
        </w:r>
        <w:r w:rsidRPr="000830A9">
          <w:rPr>
            <w:rStyle w:val="ac"/>
            <w:rFonts w:hint="cs"/>
            <w:rtl/>
          </w:rPr>
          <w:t>العاملي،</w:t>
        </w:r>
        <w:r w:rsidRPr="000830A9">
          <w:rPr>
            <w:rStyle w:val="ac"/>
            <w:rtl/>
          </w:rPr>
          <w:t xml:space="preserve"> </w:t>
        </w:r>
        <w:r w:rsidRPr="000830A9">
          <w:rPr>
            <w:rStyle w:val="ac"/>
            <w:rFonts w:hint="cs"/>
            <w:rtl/>
          </w:rPr>
          <w:t>ج</w:t>
        </w:r>
        <w:r w:rsidRPr="000830A9">
          <w:rPr>
            <w:rStyle w:val="ac"/>
            <w:rtl/>
          </w:rPr>
          <w:t>17</w:t>
        </w:r>
        <w:r w:rsidRPr="000830A9">
          <w:rPr>
            <w:rStyle w:val="ac"/>
            <w:rFonts w:hint="cs"/>
            <w:rtl/>
          </w:rPr>
          <w:t>،</w:t>
        </w:r>
        <w:r w:rsidRPr="000830A9">
          <w:rPr>
            <w:rStyle w:val="ac"/>
            <w:rtl/>
          </w:rPr>
          <w:t xml:space="preserve"> </w:t>
        </w:r>
        <w:r w:rsidRPr="000830A9">
          <w:rPr>
            <w:rStyle w:val="ac"/>
            <w:rFonts w:hint="cs"/>
            <w:rtl/>
          </w:rPr>
          <w:t>ص</w:t>
        </w:r>
        <w:r w:rsidRPr="000830A9">
          <w:rPr>
            <w:rStyle w:val="ac"/>
            <w:rtl/>
          </w:rPr>
          <w:t>132</w:t>
        </w:r>
        <w:r w:rsidRPr="000830A9">
          <w:rPr>
            <w:rStyle w:val="ac"/>
            <w:rFonts w:hint="cs"/>
            <w:rtl/>
          </w:rPr>
          <w:t>،</w:t>
        </w:r>
        <w:r w:rsidRPr="000830A9">
          <w:rPr>
            <w:rStyle w:val="ac"/>
            <w:rtl/>
          </w:rPr>
          <w:t xml:space="preserve"> </w:t>
        </w:r>
        <w:r w:rsidRPr="000830A9">
          <w:rPr>
            <w:rStyle w:val="ac"/>
            <w:rFonts w:hint="cs"/>
            <w:rtl/>
          </w:rPr>
          <w:t>أبواب</w:t>
        </w:r>
        <w:r w:rsidRPr="000830A9">
          <w:rPr>
            <w:rStyle w:val="ac"/>
            <w:rtl/>
          </w:rPr>
          <w:t xml:space="preserve"> </w:t>
        </w:r>
        <w:r w:rsidRPr="000830A9">
          <w:rPr>
            <w:rStyle w:val="ac"/>
            <w:rFonts w:hint="cs"/>
            <w:rtl/>
          </w:rPr>
          <w:t>ما</w:t>
        </w:r>
        <w:r w:rsidRPr="000830A9">
          <w:rPr>
            <w:rStyle w:val="ac"/>
            <w:rtl/>
          </w:rPr>
          <w:t xml:space="preserve"> </w:t>
        </w:r>
        <w:r w:rsidRPr="000830A9">
          <w:rPr>
            <w:rStyle w:val="ac"/>
            <w:rFonts w:hint="cs"/>
            <w:rtl/>
          </w:rPr>
          <w:t>یکتسب</w:t>
        </w:r>
        <w:r w:rsidRPr="000830A9">
          <w:rPr>
            <w:rStyle w:val="ac"/>
            <w:rtl/>
          </w:rPr>
          <w:t xml:space="preserve"> </w:t>
        </w:r>
        <w:r w:rsidRPr="000830A9">
          <w:rPr>
            <w:rStyle w:val="ac"/>
            <w:rFonts w:hint="cs"/>
            <w:rtl/>
          </w:rPr>
          <w:t>به،</w:t>
        </w:r>
        <w:r w:rsidRPr="000830A9">
          <w:rPr>
            <w:rStyle w:val="ac"/>
            <w:rtl/>
          </w:rPr>
          <w:t xml:space="preserve"> </w:t>
        </w:r>
        <w:r w:rsidRPr="000830A9">
          <w:rPr>
            <w:rStyle w:val="ac"/>
            <w:rFonts w:hint="cs"/>
            <w:rtl/>
          </w:rPr>
          <w:t>باب</w:t>
        </w:r>
        <w:r w:rsidRPr="000830A9">
          <w:rPr>
            <w:rStyle w:val="ac"/>
            <w:rtl/>
          </w:rPr>
          <w:t>19</w:t>
        </w:r>
        <w:r w:rsidRPr="000830A9">
          <w:rPr>
            <w:rStyle w:val="ac"/>
            <w:rFonts w:hint="cs"/>
            <w:rtl/>
          </w:rPr>
          <w:t>،</w:t>
        </w:r>
        <w:r w:rsidRPr="000830A9">
          <w:rPr>
            <w:rStyle w:val="ac"/>
            <w:rtl/>
          </w:rPr>
          <w:t xml:space="preserve"> </w:t>
        </w:r>
        <w:r w:rsidRPr="000830A9">
          <w:rPr>
            <w:rStyle w:val="ac"/>
            <w:rFonts w:hint="cs"/>
            <w:rtl/>
          </w:rPr>
          <w:t>ح</w:t>
        </w:r>
        <w:r w:rsidRPr="000830A9">
          <w:rPr>
            <w:rStyle w:val="ac"/>
            <w:rtl/>
          </w:rPr>
          <w:t>3</w:t>
        </w:r>
        <w:r w:rsidRPr="000830A9">
          <w:rPr>
            <w:rStyle w:val="ac"/>
            <w:rFonts w:hint="cs"/>
            <w:rtl/>
          </w:rPr>
          <w:t>،</w:t>
        </w:r>
        <w:r w:rsidRPr="000830A9">
          <w:rPr>
            <w:rStyle w:val="ac"/>
            <w:rtl/>
          </w:rPr>
          <w:t xml:space="preserve"> </w:t>
        </w:r>
        <w:r w:rsidRPr="000830A9">
          <w:rPr>
            <w:rStyle w:val="ac"/>
            <w:rFonts w:hint="cs"/>
            <w:rtl/>
          </w:rPr>
          <w:t>ط</w:t>
        </w:r>
        <w:r w:rsidRPr="000830A9">
          <w:rPr>
            <w:rStyle w:val="ac"/>
            <w:rtl/>
          </w:rPr>
          <w:t xml:space="preserve"> </w:t>
        </w:r>
        <w:r w:rsidRPr="000830A9">
          <w:rPr>
            <w:rStyle w:val="ac"/>
            <w:rFonts w:hint="cs"/>
            <w:rtl/>
          </w:rPr>
          <w:t>آل</w:t>
        </w:r>
        <w:r w:rsidRPr="000830A9">
          <w:rPr>
            <w:rStyle w:val="ac"/>
            <w:rtl/>
          </w:rPr>
          <w:t xml:space="preserve"> </w:t>
        </w:r>
        <w:r w:rsidRPr="000830A9">
          <w:rPr>
            <w:rStyle w:val="ac"/>
            <w:rFonts w:hint="cs"/>
            <w:rtl/>
          </w:rPr>
          <w:t>البيت</w:t>
        </w:r>
        <w:r w:rsidRPr="000830A9">
          <w:rPr>
            <w:rStyle w:val="ac"/>
            <w:rtl/>
          </w:rPr>
          <w:t>.</w:t>
        </w:r>
      </w:hyperlink>
    </w:p>
  </w:footnote>
  <w:footnote w:id="2">
    <w:p w:rsidR="00763303" w:rsidRPr="00FA68F3" w:rsidRDefault="00763303" w:rsidP="00763303">
      <w:pPr>
        <w:pStyle w:val="a9"/>
        <w:rPr>
          <w:rFonts w:hint="cs"/>
        </w:rPr>
      </w:pPr>
      <w:r w:rsidRPr="00FA68F3">
        <w:footnoteRef/>
      </w:r>
      <w:r w:rsidRPr="00FA68F3">
        <w:rPr>
          <w:rtl/>
        </w:rPr>
        <w:t xml:space="preserve"> </w:t>
      </w:r>
      <w:hyperlink r:id="rId2" w:history="1">
        <w:r w:rsidRPr="00FA68F3">
          <w:rPr>
            <w:rStyle w:val="ac"/>
            <w:rFonts w:hint="cs"/>
            <w:rtl/>
          </w:rPr>
          <w:t>وسائل</w:t>
        </w:r>
        <w:r w:rsidRPr="00FA68F3">
          <w:rPr>
            <w:rStyle w:val="ac"/>
            <w:rtl/>
          </w:rPr>
          <w:t xml:space="preserve"> </w:t>
        </w:r>
        <w:r w:rsidRPr="00FA68F3">
          <w:rPr>
            <w:rStyle w:val="ac"/>
            <w:rFonts w:hint="cs"/>
            <w:rtl/>
          </w:rPr>
          <w:t>الشیعة،</w:t>
        </w:r>
        <w:r w:rsidRPr="00FA68F3">
          <w:rPr>
            <w:rStyle w:val="ac"/>
            <w:rtl/>
          </w:rPr>
          <w:t xml:space="preserve"> </w:t>
        </w:r>
        <w:r w:rsidRPr="00FA68F3">
          <w:rPr>
            <w:rStyle w:val="ac"/>
            <w:rFonts w:hint="cs"/>
            <w:rtl/>
          </w:rPr>
          <w:t>الشیخ</w:t>
        </w:r>
        <w:r w:rsidRPr="00FA68F3">
          <w:rPr>
            <w:rStyle w:val="ac"/>
            <w:rtl/>
          </w:rPr>
          <w:t xml:space="preserve"> </w:t>
        </w:r>
        <w:r w:rsidRPr="00FA68F3">
          <w:rPr>
            <w:rStyle w:val="ac"/>
            <w:rFonts w:hint="cs"/>
            <w:rtl/>
          </w:rPr>
          <w:t>الحر</w:t>
        </w:r>
        <w:r w:rsidRPr="00FA68F3">
          <w:rPr>
            <w:rStyle w:val="ac"/>
            <w:rtl/>
          </w:rPr>
          <w:t xml:space="preserve"> </w:t>
        </w:r>
        <w:r w:rsidRPr="00FA68F3">
          <w:rPr>
            <w:rStyle w:val="ac"/>
            <w:rFonts w:hint="cs"/>
            <w:rtl/>
          </w:rPr>
          <w:t>العاملي،</w:t>
        </w:r>
        <w:r w:rsidRPr="00FA68F3">
          <w:rPr>
            <w:rStyle w:val="ac"/>
            <w:rtl/>
          </w:rPr>
          <w:t xml:space="preserve"> </w:t>
        </w:r>
        <w:r w:rsidRPr="00FA68F3">
          <w:rPr>
            <w:rStyle w:val="ac"/>
            <w:rFonts w:hint="cs"/>
            <w:rtl/>
          </w:rPr>
          <w:t>ج</w:t>
        </w:r>
        <w:r w:rsidRPr="00FA68F3">
          <w:rPr>
            <w:rStyle w:val="ac"/>
            <w:rtl/>
          </w:rPr>
          <w:t>6</w:t>
        </w:r>
        <w:r w:rsidRPr="00FA68F3">
          <w:rPr>
            <w:rStyle w:val="ac"/>
            <w:rFonts w:hint="cs"/>
            <w:rtl/>
          </w:rPr>
          <w:t>،</w:t>
        </w:r>
        <w:r w:rsidRPr="00FA68F3">
          <w:rPr>
            <w:rStyle w:val="ac"/>
            <w:rtl/>
          </w:rPr>
          <w:t xml:space="preserve"> </w:t>
        </w:r>
        <w:r w:rsidRPr="00FA68F3">
          <w:rPr>
            <w:rStyle w:val="ac"/>
            <w:rFonts w:hint="cs"/>
            <w:rtl/>
          </w:rPr>
          <w:t>ص</w:t>
        </w:r>
        <w:r w:rsidRPr="00FA68F3">
          <w:rPr>
            <w:rStyle w:val="ac"/>
            <w:rtl/>
          </w:rPr>
          <w:t>242</w:t>
        </w:r>
        <w:r w:rsidRPr="00FA68F3">
          <w:rPr>
            <w:rStyle w:val="ac"/>
            <w:rFonts w:hint="cs"/>
            <w:rtl/>
          </w:rPr>
          <w:t>،</w:t>
        </w:r>
        <w:r w:rsidRPr="00FA68F3">
          <w:rPr>
            <w:rStyle w:val="ac"/>
            <w:rtl/>
          </w:rPr>
          <w:t xml:space="preserve"> </w:t>
        </w:r>
        <w:r w:rsidRPr="00FA68F3">
          <w:rPr>
            <w:rStyle w:val="ac"/>
            <w:rFonts w:hint="cs"/>
            <w:rtl/>
          </w:rPr>
          <w:t>أبواب</w:t>
        </w:r>
        <w:r w:rsidRPr="00FA68F3">
          <w:rPr>
            <w:rStyle w:val="ac"/>
            <w:rtl/>
          </w:rPr>
          <w:t xml:space="preserve"> </w:t>
        </w:r>
        <w:r w:rsidRPr="00FA68F3">
          <w:rPr>
            <w:rStyle w:val="ac"/>
            <w:rFonts w:hint="cs"/>
            <w:rtl/>
          </w:rPr>
          <w:t>قرائة</w:t>
        </w:r>
        <w:r w:rsidRPr="00FA68F3">
          <w:rPr>
            <w:rStyle w:val="ac"/>
            <w:rtl/>
          </w:rPr>
          <w:t xml:space="preserve"> </w:t>
        </w:r>
        <w:r w:rsidRPr="00FA68F3">
          <w:rPr>
            <w:rStyle w:val="ac"/>
            <w:rFonts w:hint="cs"/>
            <w:rtl/>
          </w:rPr>
          <w:t>القرآن،</w:t>
        </w:r>
        <w:r w:rsidRPr="00FA68F3">
          <w:rPr>
            <w:rStyle w:val="ac"/>
            <w:rtl/>
          </w:rPr>
          <w:t xml:space="preserve"> </w:t>
        </w:r>
        <w:r w:rsidRPr="00FA68F3">
          <w:rPr>
            <w:rStyle w:val="ac"/>
            <w:rFonts w:hint="cs"/>
            <w:rtl/>
          </w:rPr>
          <w:t>باب</w:t>
        </w:r>
        <w:r w:rsidRPr="00FA68F3">
          <w:rPr>
            <w:rStyle w:val="ac"/>
            <w:rtl/>
          </w:rPr>
          <w:t>43</w:t>
        </w:r>
        <w:r w:rsidRPr="00FA68F3">
          <w:rPr>
            <w:rStyle w:val="ac"/>
            <w:rFonts w:hint="cs"/>
            <w:rtl/>
          </w:rPr>
          <w:t>،</w:t>
        </w:r>
        <w:r w:rsidRPr="00FA68F3">
          <w:rPr>
            <w:rStyle w:val="ac"/>
            <w:rtl/>
          </w:rPr>
          <w:t xml:space="preserve"> </w:t>
        </w:r>
        <w:r w:rsidRPr="00FA68F3">
          <w:rPr>
            <w:rStyle w:val="ac"/>
            <w:rFonts w:hint="cs"/>
            <w:rtl/>
          </w:rPr>
          <w:t>ح</w:t>
        </w:r>
        <w:r w:rsidRPr="00FA68F3">
          <w:rPr>
            <w:rStyle w:val="ac"/>
            <w:rtl/>
          </w:rPr>
          <w:t>1</w:t>
        </w:r>
        <w:r w:rsidRPr="00FA68F3">
          <w:rPr>
            <w:rStyle w:val="ac"/>
            <w:rFonts w:hint="cs"/>
            <w:rtl/>
          </w:rPr>
          <w:t>،</w:t>
        </w:r>
        <w:r w:rsidRPr="00FA68F3">
          <w:rPr>
            <w:rStyle w:val="ac"/>
            <w:rtl/>
          </w:rPr>
          <w:t xml:space="preserve"> </w:t>
        </w:r>
        <w:r w:rsidRPr="00FA68F3">
          <w:rPr>
            <w:rStyle w:val="ac"/>
            <w:rFonts w:hint="cs"/>
            <w:rtl/>
          </w:rPr>
          <w:t>ط</w:t>
        </w:r>
        <w:r w:rsidRPr="00FA68F3">
          <w:rPr>
            <w:rStyle w:val="ac"/>
            <w:rtl/>
          </w:rPr>
          <w:t xml:space="preserve"> </w:t>
        </w:r>
        <w:r w:rsidRPr="00FA68F3">
          <w:rPr>
            <w:rStyle w:val="ac"/>
            <w:rFonts w:hint="cs"/>
            <w:rtl/>
          </w:rPr>
          <w:t>آل</w:t>
        </w:r>
        <w:r w:rsidRPr="00FA68F3">
          <w:rPr>
            <w:rStyle w:val="ac"/>
            <w:rtl/>
          </w:rPr>
          <w:t xml:space="preserve"> </w:t>
        </w:r>
        <w:r w:rsidRPr="00FA68F3">
          <w:rPr>
            <w:rStyle w:val="ac"/>
            <w:rFonts w:hint="cs"/>
            <w:rtl/>
          </w:rPr>
          <w:t>البيت</w:t>
        </w:r>
        <w:r w:rsidRPr="00FA68F3">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E94E4C">
      <w:rPr>
        <w:b/>
        <w:bCs/>
        <w:sz w:val="20"/>
        <w:szCs w:val="24"/>
        <w:rtl/>
      </w:rPr>
      <w:t>095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E94E4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E94E4C">
      <w:rPr>
        <w:rFonts w:hint="cs"/>
        <w:b/>
        <w:bCs/>
        <w:color w:val="632423" w:themeColor="accent2" w:themeShade="80"/>
        <w:sz w:val="20"/>
        <w:szCs w:val="24"/>
        <w:rtl/>
      </w:rPr>
      <w:t>شهیدی</w:t>
    </w:r>
    <w:r w:rsidR="00E94E4C">
      <w:rPr>
        <w:b/>
        <w:bCs/>
        <w:color w:val="632423" w:themeColor="accent2" w:themeShade="80"/>
        <w:sz w:val="20"/>
        <w:szCs w:val="24"/>
        <w:rtl/>
      </w:rPr>
      <w:t xml:space="preserve"> </w:t>
    </w:r>
    <w:r w:rsidR="00E94E4C">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E94E4C">
      <w:rPr>
        <w:sz w:val="24"/>
        <w:szCs w:val="24"/>
        <w:rtl/>
      </w:rPr>
      <w:t>26 /1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E94E4C">
      <w:rPr>
        <w:rFonts w:hint="cs"/>
        <w:color w:val="000000" w:themeColor="text1"/>
        <w:sz w:val="24"/>
        <w:szCs w:val="24"/>
        <w:rtl/>
      </w:rPr>
      <w:t>فصل</w:t>
    </w:r>
    <w:r w:rsidR="00E94E4C">
      <w:rPr>
        <w:color w:val="000000" w:themeColor="text1"/>
        <w:sz w:val="24"/>
        <w:szCs w:val="24"/>
        <w:rtl/>
      </w:rPr>
      <w:t xml:space="preserve"> </w:t>
    </w:r>
    <w:r w:rsidR="00E94E4C">
      <w:rPr>
        <w:rFonts w:hint="cs"/>
        <w:color w:val="000000" w:themeColor="text1"/>
        <w:sz w:val="24"/>
        <w:szCs w:val="24"/>
        <w:rtl/>
      </w:rPr>
      <w:t>فی</w:t>
    </w:r>
    <w:r w:rsidR="00E94E4C">
      <w:rPr>
        <w:color w:val="000000" w:themeColor="text1"/>
        <w:sz w:val="24"/>
        <w:szCs w:val="24"/>
        <w:rtl/>
      </w:rPr>
      <w:t xml:space="preserve"> </w:t>
    </w:r>
    <w:r w:rsidR="00E94E4C">
      <w:rPr>
        <w:rFonts w:hint="cs"/>
        <w:color w:val="000000" w:themeColor="text1"/>
        <w:sz w:val="24"/>
        <w:szCs w:val="24"/>
        <w:rtl/>
      </w:rPr>
      <w:t>الستر</w:t>
    </w:r>
    <w:r w:rsidR="00E94E4C">
      <w:rPr>
        <w:color w:val="000000" w:themeColor="text1"/>
        <w:sz w:val="24"/>
        <w:szCs w:val="24"/>
        <w:rtl/>
      </w:rPr>
      <w:t xml:space="preserve"> </w:t>
    </w:r>
    <w:r w:rsidR="00E94E4C">
      <w:rPr>
        <w:rFonts w:hint="cs"/>
        <w:color w:val="000000" w:themeColor="text1"/>
        <w:sz w:val="24"/>
        <w:szCs w:val="24"/>
        <w:rtl/>
      </w:rPr>
      <w:t>و</w:t>
    </w:r>
    <w:r w:rsidR="00E94E4C">
      <w:rPr>
        <w:color w:val="000000" w:themeColor="text1"/>
        <w:sz w:val="24"/>
        <w:szCs w:val="24"/>
        <w:rtl/>
      </w:rPr>
      <w:t xml:space="preserve"> </w:t>
    </w:r>
    <w:r w:rsidR="00E94E4C">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E94E4C">
      <w:rPr>
        <w:rFonts w:hint="cs"/>
        <w:sz w:val="24"/>
        <w:szCs w:val="24"/>
        <w:rtl/>
      </w:rPr>
      <w:t>حسن</w:t>
    </w:r>
    <w:r w:rsidR="00E94E4C">
      <w:rPr>
        <w:sz w:val="24"/>
        <w:szCs w:val="24"/>
        <w:rtl/>
      </w:rPr>
      <w:t xml:space="preserve"> </w:t>
    </w:r>
    <w:r w:rsidR="00E94E4C">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E94E4C">
      <w:rPr>
        <w:rFonts w:hint="cs"/>
        <w:sz w:val="24"/>
        <w:szCs w:val="24"/>
        <w:rtl/>
      </w:rPr>
      <w:t>مسأله</w:t>
    </w:r>
    <w:r w:rsidR="00E94E4C">
      <w:rPr>
        <w:sz w:val="24"/>
        <w:szCs w:val="24"/>
        <w:rtl/>
      </w:rPr>
      <w:t xml:space="preserve"> </w:t>
    </w:r>
    <w:r w:rsidR="00E94E4C">
      <w:rPr>
        <w:rFonts w:hint="cs"/>
        <w:sz w:val="24"/>
        <w:szCs w:val="24"/>
        <w:rtl/>
      </w:rPr>
      <w:t>أول</w:t>
    </w:r>
    <w:r w:rsidR="00E94E4C">
      <w:rPr>
        <w:sz w:val="24"/>
        <w:szCs w:val="24"/>
        <w:rtl/>
      </w:rPr>
      <w:t xml:space="preserve"> </w:t>
    </w:r>
    <w:r w:rsidR="00E94E4C">
      <w:rPr>
        <w:rFonts w:hint="cs"/>
        <w:sz w:val="24"/>
        <w:szCs w:val="24"/>
        <w:rtl/>
      </w:rPr>
      <w:t>و</w:t>
    </w:r>
    <w:r w:rsidR="00E94E4C">
      <w:rPr>
        <w:sz w:val="24"/>
        <w:szCs w:val="24"/>
        <w:rtl/>
      </w:rPr>
      <w:t xml:space="preserve"> </w:t>
    </w:r>
    <w:r w:rsidR="00E94E4C">
      <w:rPr>
        <w:rFonts w:hint="cs"/>
        <w:sz w:val="24"/>
        <w:szCs w:val="24"/>
        <w:rtl/>
      </w:rPr>
      <w:t>مسأله</w:t>
    </w:r>
    <w:r w:rsidR="00E94E4C">
      <w:rPr>
        <w:sz w:val="24"/>
        <w:szCs w:val="24"/>
        <w:rtl/>
      </w:rPr>
      <w:t xml:space="preserve"> </w:t>
    </w:r>
    <w:r w:rsidR="00E94E4C">
      <w:rPr>
        <w:rFonts w:hint="cs"/>
        <w:sz w:val="24"/>
        <w:szCs w:val="24"/>
        <w:rtl/>
      </w:rPr>
      <w:t>دوم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0F40"/>
    <w:rsid w:val="002B575F"/>
    <w:rsid w:val="002B729B"/>
    <w:rsid w:val="002C23B5"/>
    <w:rsid w:val="002C53A2"/>
    <w:rsid w:val="002D0040"/>
    <w:rsid w:val="002D2FA8"/>
    <w:rsid w:val="002D79A6"/>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303"/>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15FBF"/>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02A87"/>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A69AB"/>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A227F"/>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4E4C"/>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35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6/242/&#1605;&#1587;&#1578;&#1593;&#1605;&#1575;" TargetMode="External"/><Relationship Id="rId1" Type="http://schemas.openxmlformats.org/officeDocument/2006/relationships/hyperlink" Target="http://lib.eshia.ir/11025/17/132/&#1740;&#1589;&#1604;&#1606;&#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1295-46EE-4613-801C-2F5FE83D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12</TotalTime>
  <Pages>9</Pages>
  <Words>2780</Words>
  <Characters>15851</Characters>
  <Application>Microsoft Office Word</Application>
  <DocSecurity>0</DocSecurity>
  <Lines>132</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18594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cp:revision>
  <dcterms:created xsi:type="dcterms:W3CDTF">2018-04-16T14:50:00Z</dcterms:created>
  <dcterms:modified xsi:type="dcterms:W3CDTF">2018-04-16T15:02:00Z</dcterms:modified>
  <cp:contentStatus>ویرایش 2.5</cp:contentStatus>
  <cp:version>2.7</cp:version>
</cp:coreProperties>
</file>