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472024497"/>
        <w:docPartObj>
          <w:docPartGallery w:val="Table of Contents"/>
          <w:docPartUnique/>
        </w:docPartObj>
      </w:sdtPr>
      <w:sdtEndPr>
        <w:rPr>
          <w:b w:val="0"/>
          <w:bCs w:val="0"/>
          <w:noProof/>
        </w:rPr>
      </w:sdtEndPr>
      <w:sdtContent>
        <w:bookmarkStart w:id="0" w:name="_Toc125648833" w:displacedByCustomXml="prev"/>
        <w:bookmarkStart w:id="1" w:name="_Toc125365743" w:displacedByCustomXml="prev"/>
        <w:bookmarkStart w:id="2" w:name="_Toc125282038" w:displacedByCustomXml="prev"/>
        <w:bookmarkStart w:id="3" w:name="_Toc125196408" w:displacedByCustomXml="prev"/>
        <w:bookmarkStart w:id="4" w:name="_Toc124933201" w:displacedByCustomXml="prev"/>
        <w:bookmarkStart w:id="5" w:name="_Toc124932554" w:displacedByCustomXml="prev"/>
        <w:bookmarkStart w:id="6" w:name="_Toc124845370" w:displacedByCustomXml="prev"/>
        <w:bookmarkStart w:id="7" w:name="_Toc124760957" w:displacedByCustomXml="prev"/>
        <w:bookmarkStart w:id="8" w:name="_Toc124675265" w:displacedByCustomXml="prev"/>
        <w:bookmarkStart w:id="9" w:name="_Toc124607848" w:displacedByCustomXml="prev"/>
        <w:bookmarkStart w:id="10" w:name="_Toc124329404" w:displacedByCustomXml="prev"/>
        <w:bookmarkStart w:id="11" w:name="_Toc124239827" w:displacedByCustomXml="prev"/>
        <w:bookmarkStart w:id="12" w:name="_Toc124161631" w:displacedByCustomXml="prev"/>
        <w:bookmarkStart w:id="13" w:name="_Toc123984743" w:displacedByCustomXml="prev"/>
        <w:bookmarkStart w:id="14" w:name="_Toc123723398" w:displacedByCustomXml="prev"/>
        <w:bookmarkStart w:id="15" w:name="_Toc123635181" w:displacedByCustomXml="prev"/>
        <w:bookmarkStart w:id="16" w:name="_Toc123552023" w:displacedByCustomXml="prev"/>
        <w:bookmarkStart w:id="17" w:name="_Toc123540424" w:displacedByCustomXml="prev"/>
        <w:bookmarkStart w:id="18" w:name="_Toc123375995" w:displacedByCustomXml="prev"/>
        <w:bookmarkStart w:id="19" w:name="_Toc122510130" w:displacedByCustomXml="prev"/>
        <w:bookmarkStart w:id="20" w:name="_Toc122426904" w:displacedByCustomXml="prev"/>
        <w:bookmarkStart w:id="21" w:name="_Toc122347039" w:displacedByCustomXml="prev"/>
        <w:bookmarkStart w:id="22" w:name="_Toc121910451" w:displacedByCustomXml="prev"/>
        <w:bookmarkStart w:id="23" w:name="_Toc121819651" w:displacedByCustomXml="prev"/>
        <w:bookmarkStart w:id="24" w:name="_Toc121765202" w:displacedByCustomXml="prev"/>
        <w:bookmarkStart w:id="25" w:name="_Toc121650003" w:displacedByCustomXml="prev"/>
        <w:bookmarkStart w:id="26" w:name="_Toc121225443" w:displacedByCustomXml="prev"/>
        <w:bookmarkStart w:id="27" w:name="_Toc121149875" w:displacedByCustomXml="prev"/>
        <w:bookmarkStart w:id="28" w:name="_Toc121045457" w:displacedByCustomXml="prev"/>
        <w:bookmarkStart w:id="29" w:name="_Toc120961212" w:displacedByCustomXml="prev"/>
        <w:bookmarkStart w:id="30" w:name="_Toc120700783" w:displacedByCustomXml="prev"/>
        <w:bookmarkStart w:id="31" w:name="_Toc120700237" w:displacedByCustomXml="prev"/>
        <w:bookmarkStart w:id="32" w:name="_Toc120632885" w:displacedByCustomXml="prev"/>
        <w:bookmarkStart w:id="33" w:name="_Toc120542567" w:displacedByCustomXml="prev"/>
        <w:bookmarkStart w:id="34" w:name="_Toc120438588" w:displacedByCustomXml="prev"/>
        <w:bookmarkStart w:id="35" w:name="_Toc120438549" w:displacedByCustomXml="prev"/>
        <w:bookmarkStart w:id="36" w:name="_Toc120352603" w:displacedByCustomXml="prev"/>
        <w:bookmarkStart w:id="37" w:name="_Toc120091707" w:displacedByCustomXml="prev"/>
        <w:bookmarkStart w:id="38" w:name="_Toc120007117" w:displacedByCustomXml="prev"/>
        <w:bookmarkStart w:id="39" w:name="_Toc119940039" w:displacedByCustomXml="prev"/>
        <w:bookmarkStart w:id="40" w:name="_Toc119924875" w:displacedByCustomXml="prev"/>
        <w:bookmarkStart w:id="41" w:name="_Toc119832361" w:displacedByCustomXml="prev"/>
        <w:bookmarkStart w:id="42" w:name="_Toc119832128" w:displacedByCustomXml="prev"/>
        <w:bookmarkStart w:id="43" w:name="_Toc119746433" w:displacedByCustomXml="prev"/>
        <w:bookmarkStart w:id="44" w:name="_Toc119488652" w:displacedByCustomXml="prev"/>
        <w:bookmarkStart w:id="45" w:name="_Toc119401922" w:displacedByCustomXml="prev"/>
        <w:bookmarkStart w:id="46" w:name="_Toc119333367" w:displacedByCustomXml="prev"/>
        <w:bookmarkStart w:id="47" w:name="_Toc119230126" w:displacedByCustomXml="prev"/>
        <w:bookmarkStart w:id="48" w:name="_Toc119145668" w:displacedByCustomXml="prev"/>
        <w:bookmarkStart w:id="49" w:name="_Toc118884041" w:displacedByCustomXml="prev"/>
        <w:bookmarkStart w:id="50" w:name="_Toc118799201" w:displacedByCustomXml="prev"/>
        <w:bookmarkStart w:id="51" w:name="_Toc118718547" w:displacedByCustomXml="prev"/>
        <w:bookmarkStart w:id="52" w:name="_Toc118718488" w:displacedByCustomXml="prev"/>
        <w:bookmarkStart w:id="53" w:name="_Toc118651146" w:displacedByCustomXml="prev"/>
        <w:bookmarkStart w:id="54" w:name="_Toc118383155" w:displacedByCustomXml="prev"/>
        <w:bookmarkStart w:id="55" w:name="_Toc118193618" w:displacedByCustomXml="prev"/>
        <w:bookmarkStart w:id="56" w:name="_Toc118193501" w:displacedByCustomXml="prev"/>
        <w:bookmarkStart w:id="57" w:name="_Toc118112945" w:displacedByCustomXml="prev"/>
        <w:bookmarkStart w:id="58" w:name="_Toc118027193" w:displacedByCustomXml="prev"/>
        <w:bookmarkStart w:id="59" w:name="_Toc117935035" w:displacedByCustomXml="prev"/>
        <w:bookmarkStart w:id="60" w:name="_Toc117694293" w:displacedByCustomXml="prev"/>
        <w:bookmarkStart w:id="61" w:name="_Toc117668531" w:displacedByCustomXml="prev"/>
        <w:bookmarkStart w:id="62" w:name="_Toc117508630" w:displacedByCustomXml="prev"/>
        <w:bookmarkStart w:id="63" w:name="_Toc117431209" w:displacedByCustomXml="prev"/>
        <w:bookmarkStart w:id="64" w:name="_Toc117327392" w:displacedByCustomXml="prev"/>
        <w:bookmarkStart w:id="65" w:name="_Toc117068470" w:displacedByCustomXml="prev"/>
        <w:bookmarkStart w:id="66" w:name="_Toc116899939" w:displacedByCustomXml="prev"/>
        <w:p w:rsidR="00812D9A" w:rsidRDefault="00812D9A" w:rsidP="00812D9A">
          <w:pPr>
            <w:spacing w:before="100" w:beforeAutospacing="1" w:after="100" w:afterAutospacing="1"/>
          </w:pPr>
          <w:r>
            <w:rPr>
              <w:color w:val="0000FF"/>
              <w:rtl/>
            </w:rPr>
            <w:t>بسمه تعالی</w:t>
          </w:r>
          <w:bookmarkStart w:id="67" w:name="_Toc116472638"/>
          <w:bookmarkStart w:id="68" w:name="_Toc116732138"/>
        </w:p>
        <w:p w:rsidR="00812D9A" w:rsidRDefault="00812D9A" w:rsidP="00812D9A">
          <w:pPr>
            <w:pStyle w:val="TOCHeading"/>
            <w:bidi/>
          </w:pPr>
          <w:bookmarkStart w:id="69" w:name="_Toc119843303"/>
          <w:bookmarkStart w:id="70" w:name="_Toc120372668"/>
          <w:r>
            <w:rPr>
              <w:rFonts w:ascii="Calibri Light" w:hAnsi="Calibri Light"/>
              <w:color w:val="FF0000"/>
              <w:rtl/>
            </w:rPr>
            <w:t xml:space="preserve">موضوع: </w:t>
          </w:r>
          <w:bookmarkEnd w:id="69"/>
          <w:r>
            <w:rPr>
              <w:rFonts w:ascii="Calibri Light" w:hAnsi="Calibri Light" w:hint="cs"/>
              <w:rtl/>
            </w:rPr>
            <w:t>صور مجمل و مبین</w:t>
          </w:r>
          <w:bookmarkStart w:id="71" w:name="_GoBack"/>
          <w:bookmarkEnd w:id="71"/>
          <w:r>
            <w:rPr>
              <w:rFonts w:ascii="Calibri Light" w:hAnsi="Calibri Light"/>
              <w:rtl/>
            </w:rPr>
            <w:t xml:space="preserve"> / </w:t>
          </w:r>
          <w:bookmarkEnd w:id="70"/>
          <w:r w:rsidRPr="00812D9A">
            <w:rPr>
              <w:rFonts w:ascii="Calibri Light" w:hAnsi="Calibri Light" w:cs="Times New Roman" w:hint="cs"/>
              <w:rtl/>
            </w:rPr>
            <w:t>مجمل</w:t>
          </w:r>
          <w:r w:rsidRPr="00812D9A">
            <w:rPr>
              <w:rFonts w:ascii="Calibri Light" w:hAnsi="Calibri Light" w:cs="Times New Roman"/>
              <w:rtl/>
            </w:rPr>
            <w:t xml:space="preserve"> </w:t>
          </w:r>
          <w:r w:rsidRPr="00812D9A">
            <w:rPr>
              <w:rFonts w:ascii="Calibri Light" w:hAnsi="Calibri Light" w:cs="Times New Roman" w:hint="cs"/>
              <w:rtl/>
            </w:rPr>
            <w:t>و</w:t>
          </w:r>
          <w:r w:rsidRPr="00812D9A">
            <w:rPr>
              <w:rFonts w:ascii="Calibri Light" w:hAnsi="Calibri Light" w:cs="Times New Roman"/>
              <w:rtl/>
            </w:rPr>
            <w:t xml:space="preserve"> </w:t>
          </w:r>
          <w:r w:rsidRPr="00812D9A">
            <w:rPr>
              <w:rFonts w:ascii="Calibri Light" w:hAnsi="Calibri Light" w:cs="Times New Roman" w:hint="cs"/>
              <w:rtl/>
            </w:rPr>
            <w:t>مبین</w:t>
          </w:r>
        </w:p>
        <w:p w:rsidR="00812D9A" w:rsidRDefault="00812D9A" w:rsidP="00812D9A">
          <w:pPr>
            <w:spacing w:before="100" w:beforeAutospacing="1" w:after="100" w:afterAutospacing="1"/>
            <w:rPr>
              <w:rtl/>
            </w:rPr>
          </w:pPr>
          <w:r>
            <w:t> </w:t>
          </w:r>
        </w:p>
        <w:p w:rsidR="009E7649" w:rsidRDefault="00812D9A" w:rsidP="00812D9A">
          <w:pPr>
            <w:pStyle w:val="TOCHeading"/>
            <w:bidi/>
            <w:jc w:val="both"/>
            <w:rPr>
              <w:rFonts w:hint="cs"/>
              <w:rtl/>
              <w:lang w:bidi="fa-IR"/>
            </w:rPr>
          </w:pPr>
          <w:r>
            <w:rPr>
              <w:rFonts w:ascii="Calibri Light" w:hAnsi="Calibri Light"/>
              <w:color w:val="800000"/>
              <w:rtl/>
            </w:rPr>
            <w:t>فهرست مطالب</w:t>
          </w:r>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67"/>
          <w:bookmarkEnd w:id="68"/>
          <w:r>
            <w:rPr>
              <w:rFonts w:ascii="Calibri Light" w:hAnsi="Calibri Light"/>
              <w:color w:val="800000"/>
            </w:rPr>
            <w:t>:</w:t>
          </w:r>
        </w:p>
        <w:p w:rsidR="009E7649" w:rsidRDefault="009E7649" w:rsidP="00630E79">
          <w:pPr>
            <w:pStyle w:val="TOC1"/>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7174991" w:history="1">
            <w:r w:rsidRPr="00042879">
              <w:rPr>
                <w:rStyle w:val="Hyperlink"/>
                <w:rFonts w:hint="eastAsia"/>
                <w:noProof/>
                <w:rtl/>
              </w:rPr>
              <w:t>مجمل</w:t>
            </w:r>
            <w:r w:rsidRPr="00042879">
              <w:rPr>
                <w:rStyle w:val="Hyperlink"/>
                <w:noProof/>
                <w:rtl/>
              </w:rPr>
              <w:t xml:space="preserve"> </w:t>
            </w:r>
            <w:r w:rsidRPr="00042879">
              <w:rPr>
                <w:rStyle w:val="Hyperlink"/>
                <w:rFonts w:hint="eastAsia"/>
                <w:noProof/>
                <w:rtl/>
              </w:rPr>
              <w:t>و</w:t>
            </w:r>
            <w:r w:rsidRPr="00042879">
              <w:rPr>
                <w:rStyle w:val="Hyperlink"/>
                <w:noProof/>
                <w:rtl/>
              </w:rPr>
              <w:t xml:space="preserve"> </w:t>
            </w:r>
            <w:r w:rsidRPr="00042879">
              <w:rPr>
                <w:rStyle w:val="Hyperlink"/>
                <w:rFonts w:hint="eastAsia"/>
                <w:noProof/>
                <w:rtl/>
              </w:rPr>
              <w:t>مب</w:t>
            </w:r>
            <w:r w:rsidRPr="00042879">
              <w:rPr>
                <w:rStyle w:val="Hyperlink"/>
                <w:rFonts w:hint="cs"/>
                <w:noProof/>
                <w:rtl/>
              </w:rPr>
              <w:t>ی</w:t>
            </w:r>
            <w:r w:rsidRPr="00042879">
              <w:rPr>
                <w:rStyle w:val="Hyperlink"/>
                <w:rFonts w:hint="eastAsia"/>
                <w:noProof/>
                <w:rtl/>
              </w:rPr>
              <w:t>ن</w:t>
            </w:r>
            <w:r>
              <w:rPr>
                <w:noProof/>
                <w:webHidden/>
              </w:rPr>
              <w:tab/>
            </w:r>
            <w:r>
              <w:rPr>
                <w:noProof/>
                <w:webHidden/>
              </w:rPr>
              <w:fldChar w:fldCharType="begin"/>
            </w:r>
            <w:r>
              <w:rPr>
                <w:noProof/>
                <w:webHidden/>
              </w:rPr>
              <w:instrText xml:space="preserve"> PAGEREF _Toc127174991 \h </w:instrText>
            </w:r>
            <w:r>
              <w:rPr>
                <w:noProof/>
                <w:webHidden/>
              </w:rPr>
            </w:r>
            <w:r>
              <w:rPr>
                <w:noProof/>
                <w:webHidden/>
              </w:rPr>
              <w:fldChar w:fldCharType="separate"/>
            </w:r>
            <w:r w:rsidR="000B10DB">
              <w:rPr>
                <w:noProof/>
                <w:webHidden/>
                <w:rtl/>
              </w:rPr>
              <w:t>1</w:t>
            </w:r>
            <w:r>
              <w:rPr>
                <w:noProof/>
                <w:webHidden/>
              </w:rPr>
              <w:fldChar w:fldCharType="end"/>
            </w:r>
          </w:hyperlink>
        </w:p>
        <w:p w:rsidR="009E7649" w:rsidRDefault="00812D9A" w:rsidP="00630E79">
          <w:pPr>
            <w:pStyle w:val="TOC2"/>
            <w:tabs>
              <w:tab w:val="right" w:leader="dot" w:pos="9350"/>
            </w:tabs>
            <w:jc w:val="both"/>
            <w:rPr>
              <w:rFonts w:asciiTheme="minorHAnsi" w:eastAsiaTheme="minorEastAsia" w:hAnsiTheme="minorHAnsi" w:cstheme="minorBidi"/>
              <w:noProof/>
              <w:szCs w:val="22"/>
              <w:lang w:bidi="ar-SA"/>
            </w:rPr>
          </w:pPr>
          <w:hyperlink w:anchor="_Toc127174992" w:history="1">
            <w:r w:rsidR="009E7649" w:rsidRPr="00042879">
              <w:rPr>
                <w:rStyle w:val="Hyperlink"/>
                <w:rFonts w:hint="eastAsia"/>
                <w:noProof/>
                <w:rtl/>
              </w:rPr>
              <w:t>کلام</w:t>
            </w:r>
            <w:r w:rsidR="009E7649" w:rsidRPr="00042879">
              <w:rPr>
                <w:rStyle w:val="Hyperlink"/>
                <w:noProof/>
                <w:rtl/>
              </w:rPr>
              <w:t xml:space="preserve"> </w:t>
            </w:r>
            <w:r w:rsidR="009E7649" w:rsidRPr="00042879">
              <w:rPr>
                <w:rStyle w:val="Hyperlink"/>
                <w:rFonts w:hint="eastAsia"/>
                <w:noProof/>
                <w:rtl/>
              </w:rPr>
              <w:t>شه</w:t>
            </w:r>
            <w:r w:rsidR="009E7649" w:rsidRPr="00042879">
              <w:rPr>
                <w:rStyle w:val="Hyperlink"/>
                <w:rFonts w:hint="cs"/>
                <w:noProof/>
                <w:rtl/>
              </w:rPr>
              <w:t>ی</w:t>
            </w:r>
            <w:r w:rsidR="009E7649" w:rsidRPr="00042879">
              <w:rPr>
                <w:rStyle w:val="Hyperlink"/>
                <w:rFonts w:hint="eastAsia"/>
                <w:noProof/>
                <w:rtl/>
              </w:rPr>
              <w:t>د</w:t>
            </w:r>
            <w:r w:rsidR="009E7649" w:rsidRPr="00042879">
              <w:rPr>
                <w:rStyle w:val="Hyperlink"/>
                <w:noProof/>
                <w:rtl/>
              </w:rPr>
              <w:t xml:space="preserve"> </w:t>
            </w:r>
            <w:r w:rsidR="009E7649" w:rsidRPr="00042879">
              <w:rPr>
                <w:rStyle w:val="Hyperlink"/>
                <w:rFonts w:hint="eastAsia"/>
                <w:noProof/>
                <w:rtl/>
              </w:rPr>
              <w:t>صدر</w:t>
            </w:r>
            <w:r w:rsidR="009E7649" w:rsidRPr="00042879">
              <w:rPr>
                <w:rStyle w:val="Hyperlink"/>
                <w:noProof/>
                <w:rtl/>
              </w:rPr>
              <w:t xml:space="preserve"> </w:t>
            </w:r>
            <w:r w:rsidR="009E7649" w:rsidRPr="00042879">
              <w:rPr>
                <w:rStyle w:val="Hyperlink"/>
                <w:rFonts w:hint="eastAsia"/>
                <w:noProof/>
                <w:rtl/>
              </w:rPr>
              <w:t>رحمه</w:t>
            </w:r>
            <w:r w:rsidR="009E7649" w:rsidRPr="00042879">
              <w:rPr>
                <w:rStyle w:val="Hyperlink"/>
                <w:noProof/>
                <w:rtl/>
              </w:rPr>
              <w:t xml:space="preserve"> </w:t>
            </w:r>
            <w:r w:rsidR="009E7649" w:rsidRPr="00042879">
              <w:rPr>
                <w:rStyle w:val="Hyperlink"/>
                <w:rFonts w:hint="eastAsia"/>
                <w:noProof/>
                <w:rtl/>
              </w:rPr>
              <w:t>الله</w:t>
            </w:r>
            <w:r w:rsidR="009E7649">
              <w:rPr>
                <w:noProof/>
                <w:webHidden/>
              </w:rPr>
              <w:tab/>
            </w:r>
            <w:r w:rsidR="009E7649">
              <w:rPr>
                <w:noProof/>
                <w:webHidden/>
              </w:rPr>
              <w:fldChar w:fldCharType="begin"/>
            </w:r>
            <w:r w:rsidR="009E7649">
              <w:rPr>
                <w:noProof/>
                <w:webHidden/>
              </w:rPr>
              <w:instrText xml:space="preserve"> PAGEREF _Toc127174992 \h </w:instrText>
            </w:r>
            <w:r w:rsidR="009E7649">
              <w:rPr>
                <w:noProof/>
                <w:webHidden/>
              </w:rPr>
            </w:r>
            <w:r w:rsidR="009E7649">
              <w:rPr>
                <w:noProof/>
                <w:webHidden/>
              </w:rPr>
              <w:fldChar w:fldCharType="separate"/>
            </w:r>
            <w:r w:rsidR="000B10DB">
              <w:rPr>
                <w:noProof/>
                <w:webHidden/>
                <w:rtl/>
              </w:rPr>
              <w:t>3</w:t>
            </w:r>
            <w:r w:rsidR="009E7649">
              <w:rPr>
                <w:noProof/>
                <w:webHidden/>
              </w:rPr>
              <w:fldChar w:fldCharType="end"/>
            </w:r>
          </w:hyperlink>
        </w:p>
        <w:p w:rsidR="009E7649" w:rsidRDefault="00812D9A" w:rsidP="00630E79">
          <w:pPr>
            <w:pStyle w:val="TOC2"/>
            <w:tabs>
              <w:tab w:val="right" w:leader="dot" w:pos="9350"/>
            </w:tabs>
            <w:jc w:val="both"/>
            <w:rPr>
              <w:rFonts w:asciiTheme="minorHAnsi" w:eastAsiaTheme="minorEastAsia" w:hAnsiTheme="minorHAnsi" w:cstheme="minorBidi"/>
              <w:noProof/>
              <w:szCs w:val="22"/>
              <w:lang w:bidi="ar-SA"/>
            </w:rPr>
          </w:pPr>
          <w:hyperlink w:anchor="_Toc127174993" w:history="1">
            <w:r w:rsidR="009E7649" w:rsidRPr="00042879">
              <w:rPr>
                <w:rStyle w:val="Hyperlink"/>
                <w:rFonts w:hint="eastAsia"/>
                <w:noProof/>
                <w:rtl/>
              </w:rPr>
              <w:t>مطلب</w:t>
            </w:r>
            <w:r w:rsidR="009E7649" w:rsidRPr="00042879">
              <w:rPr>
                <w:rStyle w:val="Hyperlink"/>
                <w:noProof/>
                <w:rtl/>
              </w:rPr>
              <w:t xml:space="preserve"> </w:t>
            </w:r>
            <w:r w:rsidR="009E7649" w:rsidRPr="00042879">
              <w:rPr>
                <w:rStyle w:val="Hyperlink"/>
                <w:rFonts w:hint="eastAsia"/>
                <w:noProof/>
                <w:rtl/>
              </w:rPr>
              <w:t>اول</w:t>
            </w:r>
            <w:r w:rsidR="009E7649" w:rsidRPr="00042879">
              <w:rPr>
                <w:rStyle w:val="Hyperlink"/>
                <w:noProof/>
                <w:rtl/>
              </w:rPr>
              <w:t xml:space="preserve"> </w:t>
            </w:r>
            <w:r w:rsidR="009E7649" w:rsidRPr="00042879">
              <w:rPr>
                <w:rStyle w:val="Hyperlink"/>
                <w:rFonts w:hint="eastAsia"/>
                <w:noProof/>
                <w:rtl/>
              </w:rPr>
              <w:t>شه</w:t>
            </w:r>
            <w:r w:rsidR="009E7649" w:rsidRPr="00042879">
              <w:rPr>
                <w:rStyle w:val="Hyperlink"/>
                <w:rFonts w:hint="cs"/>
                <w:noProof/>
                <w:rtl/>
              </w:rPr>
              <w:t>ی</w:t>
            </w:r>
            <w:r w:rsidR="009E7649" w:rsidRPr="00042879">
              <w:rPr>
                <w:rStyle w:val="Hyperlink"/>
                <w:rFonts w:hint="eastAsia"/>
                <w:noProof/>
                <w:rtl/>
              </w:rPr>
              <w:t>د</w:t>
            </w:r>
            <w:r w:rsidR="009E7649" w:rsidRPr="00042879">
              <w:rPr>
                <w:rStyle w:val="Hyperlink"/>
                <w:noProof/>
                <w:rtl/>
              </w:rPr>
              <w:t xml:space="preserve"> </w:t>
            </w:r>
            <w:r w:rsidR="009E7649" w:rsidRPr="00042879">
              <w:rPr>
                <w:rStyle w:val="Hyperlink"/>
                <w:rFonts w:hint="eastAsia"/>
                <w:noProof/>
                <w:rtl/>
              </w:rPr>
              <w:t>صدر</w:t>
            </w:r>
            <w:r w:rsidR="009E7649" w:rsidRPr="00042879">
              <w:rPr>
                <w:rStyle w:val="Hyperlink"/>
                <w:noProof/>
                <w:rtl/>
              </w:rPr>
              <w:t xml:space="preserve"> </w:t>
            </w:r>
            <w:r w:rsidR="009E7649" w:rsidRPr="00042879">
              <w:rPr>
                <w:rStyle w:val="Hyperlink"/>
                <w:rFonts w:hint="eastAsia"/>
                <w:noProof/>
                <w:rtl/>
              </w:rPr>
              <w:t>رحمه</w:t>
            </w:r>
            <w:r w:rsidR="009E7649" w:rsidRPr="00042879">
              <w:rPr>
                <w:rStyle w:val="Hyperlink"/>
                <w:noProof/>
                <w:rtl/>
              </w:rPr>
              <w:t xml:space="preserve"> </w:t>
            </w:r>
            <w:r w:rsidR="009E7649" w:rsidRPr="00042879">
              <w:rPr>
                <w:rStyle w:val="Hyperlink"/>
                <w:rFonts w:hint="eastAsia"/>
                <w:noProof/>
                <w:rtl/>
              </w:rPr>
              <w:t>الله</w:t>
            </w:r>
            <w:r w:rsidR="009E7649">
              <w:rPr>
                <w:noProof/>
                <w:webHidden/>
              </w:rPr>
              <w:tab/>
            </w:r>
            <w:r w:rsidR="009E7649">
              <w:rPr>
                <w:noProof/>
                <w:webHidden/>
              </w:rPr>
              <w:fldChar w:fldCharType="begin"/>
            </w:r>
            <w:r w:rsidR="009E7649">
              <w:rPr>
                <w:noProof/>
                <w:webHidden/>
              </w:rPr>
              <w:instrText xml:space="preserve"> PAGEREF _Toc127174993 \h </w:instrText>
            </w:r>
            <w:r w:rsidR="009E7649">
              <w:rPr>
                <w:noProof/>
                <w:webHidden/>
              </w:rPr>
            </w:r>
            <w:r w:rsidR="009E7649">
              <w:rPr>
                <w:noProof/>
                <w:webHidden/>
              </w:rPr>
              <w:fldChar w:fldCharType="separate"/>
            </w:r>
            <w:r w:rsidR="000B10DB">
              <w:rPr>
                <w:noProof/>
                <w:webHidden/>
                <w:rtl/>
              </w:rPr>
              <w:t>3</w:t>
            </w:r>
            <w:r w:rsidR="009E7649">
              <w:rPr>
                <w:noProof/>
                <w:webHidden/>
              </w:rPr>
              <w:fldChar w:fldCharType="end"/>
            </w:r>
          </w:hyperlink>
        </w:p>
        <w:p w:rsidR="009E7649" w:rsidRDefault="00812D9A" w:rsidP="00630E79">
          <w:pPr>
            <w:pStyle w:val="TOC2"/>
            <w:tabs>
              <w:tab w:val="right" w:leader="dot" w:pos="9350"/>
            </w:tabs>
            <w:jc w:val="both"/>
            <w:rPr>
              <w:rFonts w:asciiTheme="minorHAnsi" w:eastAsiaTheme="minorEastAsia" w:hAnsiTheme="minorHAnsi" w:cstheme="minorBidi"/>
              <w:noProof/>
              <w:szCs w:val="22"/>
              <w:lang w:bidi="ar-SA"/>
            </w:rPr>
          </w:pPr>
          <w:hyperlink w:anchor="_Toc127174994" w:history="1">
            <w:r w:rsidR="009E7649" w:rsidRPr="00042879">
              <w:rPr>
                <w:rStyle w:val="Hyperlink"/>
                <w:rFonts w:hint="eastAsia"/>
                <w:noProof/>
                <w:rtl/>
              </w:rPr>
              <w:t>بررس</w:t>
            </w:r>
            <w:r w:rsidR="009E7649" w:rsidRPr="00042879">
              <w:rPr>
                <w:rStyle w:val="Hyperlink"/>
                <w:rFonts w:hint="cs"/>
                <w:noProof/>
                <w:rtl/>
              </w:rPr>
              <w:t>ی</w:t>
            </w:r>
            <w:r w:rsidR="009E7649" w:rsidRPr="00042879">
              <w:rPr>
                <w:rStyle w:val="Hyperlink"/>
                <w:noProof/>
                <w:rtl/>
              </w:rPr>
              <w:t xml:space="preserve"> </w:t>
            </w:r>
            <w:r w:rsidR="009E7649" w:rsidRPr="00042879">
              <w:rPr>
                <w:rStyle w:val="Hyperlink"/>
                <w:rFonts w:hint="eastAsia"/>
                <w:noProof/>
                <w:rtl/>
              </w:rPr>
              <w:t>مطلب</w:t>
            </w:r>
            <w:r w:rsidR="009E7649" w:rsidRPr="00042879">
              <w:rPr>
                <w:rStyle w:val="Hyperlink"/>
                <w:noProof/>
                <w:rtl/>
              </w:rPr>
              <w:t xml:space="preserve"> </w:t>
            </w:r>
            <w:r w:rsidR="009E7649" w:rsidRPr="00042879">
              <w:rPr>
                <w:rStyle w:val="Hyperlink"/>
                <w:rFonts w:hint="eastAsia"/>
                <w:noProof/>
                <w:rtl/>
              </w:rPr>
              <w:t>اول</w:t>
            </w:r>
            <w:r w:rsidR="009E7649" w:rsidRPr="00042879">
              <w:rPr>
                <w:rStyle w:val="Hyperlink"/>
                <w:noProof/>
                <w:rtl/>
              </w:rPr>
              <w:t xml:space="preserve"> </w:t>
            </w:r>
            <w:r w:rsidR="009E7649" w:rsidRPr="00042879">
              <w:rPr>
                <w:rStyle w:val="Hyperlink"/>
                <w:rFonts w:hint="eastAsia"/>
                <w:noProof/>
                <w:rtl/>
              </w:rPr>
              <w:t>شه</w:t>
            </w:r>
            <w:r w:rsidR="009E7649" w:rsidRPr="00042879">
              <w:rPr>
                <w:rStyle w:val="Hyperlink"/>
                <w:rFonts w:hint="cs"/>
                <w:noProof/>
                <w:rtl/>
              </w:rPr>
              <w:t>ی</w:t>
            </w:r>
            <w:r w:rsidR="009E7649" w:rsidRPr="00042879">
              <w:rPr>
                <w:rStyle w:val="Hyperlink"/>
                <w:rFonts w:hint="eastAsia"/>
                <w:noProof/>
                <w:rtl/>
              </w:rPr>
              <w:t>د</w:t>
            </w:r>
            <w:r w:rsidR="009E7649" w:rsidRPr="00042879">
              <w:rPr>
                <w:rStyle w:val="Hyperlink"/>
                <w:noProof/>
                <w:rtl/>
              </w:rPr>
              <w:t xml:space="preserve"> </w:t>
            </w:r>
            <w:r w:rsidR="009E7649" w:rsidRPr="00042879">
              <w:rPr>
                <w:rStyle w:val="Hyperlink"/>
                <w:rFonts w:hint="eastAsia"/>
                <w:noProof/>
                <w:rtl/>
              </w:rPr>
              <w:t>صدر</w:t>
            </w:r>
            <w:r w:rsidR="009E7649" w:rsidRPr="00042879">
              <w:rPr>
                <w:rStyle w:val="Hyperlink"/>
                <w:noProof/>
                <w:rtl/>
              </w:rPr>
              <w:t xml:space="preserve"> </w:t>
            </w:r>
            <w:r w:rsidR="009E7649" w:rsidRPr="00042879">
              <w:rPr>
                <w:rStyle w:val="Hyperlink"/>
                <w:rFonts w:hint="eastAsia"/>
                <w:noProof/>
                <w:rtl/>
              </w:rPr>
              <w:t>رحمه</w:t>
            </w:r>
            <w:r w:rsidR="009E7649" w:rsidRPr="00042879">
              <w:rPr>
                <w:rStyle w:val="Hyperlink"/>
                <w:noProof/>
                <w:rtl/>
              </w:rPr>
              <w:t xml:space="preserve"> </w:t>
            </w:r>
            <w:r w:rsidR="009E7649" w:rsidRPr="00042879">
              <w:rPr>
                <w:rStyle w:val="Hyperlink"/>
                <w:rFonts w:hint="eastAsia"/>
                <w:noProof/>
                <w:rtl/>
              </w:rPr>
              <w:t>الله</w:t>
            </w:r>
            <w:r w:rsidR="009E7649">
              <w:rPr>
                <w:noProof/>
                <w:webHidden/>
              </w:rPr>
              <w:tab/>
            </w:r>
            <w:r w:rsidR="009E7649">
              <w:rPr>
                <w:noProof/>
                <w:webHidden/>
              </w:rPr>
              <w:fldChar w:fldCharType="begin"/>
            </w:r>
            <w:r w:rsidR="009E7649">
              <w:rPr>
                <w:noProof/>
                <w:webHidden/>
              </w:rPr>
              <w:instrText xml:space="preserve"> PAGEREF _Toc127174994 \h </w:instrText>
            </w:r>
            <w:r w:rsidR="009E7649">
              <w:rPr>
                <w:noProof/>
                <w:webHidden/>
              </w:rPr>
            </w:r>
            <w:r w:rsidR="009E7649">
              <w:rPr>
                <w:noProof/>
                <w:webHidden/>
              </w:rPr>
              <w:fldChar w:fldCharType="separate"/>
            </w:r>
            <w:r w:rsidR="000B10DB">
              <w:rPr>
                <w:noProof/>
                <w:webHidden/>
                <w:rtl/>
              </w:rPr>
              <w:t>4</w:t>
            </w:r>
            <w:r w:rsidR="009E7649">
              <w:rPr>
                <w:noProof/>
                <w:webHidden/>
              </w:rPr>
              <w:fldChar w:fldCharType="end"/>
            </w:r>
          </w:hyperlink>
        </w:p>
        <w:p w:rsidR="009E7649" w:rsidRDefault="00812D9A" w:rsidP="00630E79">
          <w:pPr>
            <w:pStyle w:val="TOC2"/>
            <w:tabs>
              <w:tab w:val="right" w:leader="dot" w:pos="9350"/>
            </w:tabs>
            <w:jc w:val="both"/>
            <w:rPr>
              <w:rFonts w:asciiTheme="minorHAnsi" w:eastAsiaTheme="minorEastAsia" w:hAnsiTheme="minorHAnsi" w:cstheme="minorBidi"/>
              <w:noProof/>
              <w:szCs w:val="22"/>
              <w:lang w:bidi="ar-SA"/>
            </w:rPr>
          </w:pPr>
          <w:hyperlink w:anchor="_Toc127174995" w:history="1">
            <w:r w:rsidR="009E7649" w:rsidRPr="00042879">
              <w:rPr>
                <w:rStyle w:val="Hyperlink"/>
                <w:rFonts w:hint="eastAsia"/>
                <w:noProof/>
                <w:rtl/>
              </w:rPr>
              <w:t>مطلب</w:t>
            </w:r>
            <w:r w:rsidR="009E7649" w:rsidRPr="00042879">
              <w:rPr>
                <w:rStyle w:val="Hyperlink"/>
                <w:noProof/>
                <w:rtl/>
              </w:rPr>
              <w:t xml:space="preserve"> </w:t>
            </w:r>
            <w:r w:rsidR="009E7649" w:rsidRPr="00042879">
              <w:rPr>
                <w:rStyle w:val="Hyperlink"/>
                <w:rFonts w:hint="eastAsia"/>
                <w:noProof/>
                <w:rtl/>
              </w:rPr>
              <w:t>دوم</w:t>
            </w:r>
            <w:r w:rsidR="009E7649" w:rsidRPr="00042879">
              <w:rPr>
                <w:rStyle w:val="Hyperlink"/>
                <w:noProof/>
                <w:rtl/>
              </w:rPr>
              <w:t xml:space="preserve"> </w:t>
            </w:r>
            <w:r w:rsidR="009E7649" w:rsidRPr="00042879">
              <w:rPr>
                <w:rStyle w:val="Hyperlink"/>
                <w:rFonts w:hint="eastAsia"/>
                <w:noProof/>
                <w:rtl/>
              </w:rPr>
              <w:t>شه</w:t>
            </w:r>
            <w:r w:rsidR="009E7649" w:rsidRPr="00042879">
              <w:rPr>
                <w:rStyle w:val="Hyperlink"/>
                <w:rFonts w:hint="cs"/>
                <w:noProof/>
                <w:rtl/>
              </w:rPr>
              <w:t>ی</w:t>
            </w:r>
            <w:r w:rsidR="009E7649" w:rsidRPr="00042879">
              <w:rPr>
                <w:rStyle w:val="Hyperlink"/>
                <w:rFonts w:hint="eastAsia"/>
                <w:noProof/>
                <w:rtl/>
              </w:rPr>
              <w:t>د</w:t>
            </w:r>
            <w:r w:rsidR="009E7649" w:rsidRPr="00042879">
              <w:rPr>
                <w:rStyle w:val="Hyperlink"/>
                <w:noProof/>
                <w:rtl/>
              </w:rPr>
              <w:t xml:space="preserve"> </w:t>
            </w:r>
            <w:r w:rsidR="009E7649" w:rsidRPr="00042879">
              <w:rPr>
                <w:rStyle w:val="Hyperlink"/>
                <w:rFonts w:hint="eastAsia"/>
                <w:noProof/>
                <w:rtl/>
              </w:rPr>
              <w:t>صدر</w:t>
            </w:r>
            <w:r w:rsidR="009E7649" w:rsidRPr="00042879">
              <w:rPr>
                <w:rStyle w:val="Hyperlink"/>
                <w:noProof/>
                <w:rtl/>
              </w:rPr>
              <w:t xml:space="preserve"> </w:t>
            </w:r>
            <w:r w:rsidR="009E7649" w:rsidRPr="00042879">
              <w:rPr>
                <w:rStyle w:val="Hyperlink"/>
                <w:rFonts w:hint="eastAsia"/>
                <w:noProof/>
                <w:rtl/>
              </w:rPr>
              <w:t>رحمه</w:t>
            </w:r>
            <w:r w:rsidR="009E7649" w:rsidRPr="00042879">
              <w:rPr>
                <w:rStyle w:val="Hyperlink"/>
                <w:noProof/>
                <w:rtl/>
              </w:rPr>
              <w:t xml:space="preserve"> </w:t>
            </w:r>
            <w:r w:rsidR="009E7649" w:rsidRPr="00042879">
              <w:rPr>
                <w:rStyle w:val="Hyperlink"/>
                <w:rFonts w:hint="eastAsia"/>
                <w:noProof/>
                <w:rtl/>
              </w:rPr>
              <w:t>الله</w:t>
            </w:r>
            <w:r w:rsidR="009E7649">
              <w:rPr>
                <w:noProof/>
                <w:webHidden/>
              </w:rPr>
              <w:tab/>
            </w:r>
            <w:r w:rsidR="009E7649">
              <w:rPr>
                <w:noProof/>
                <w:webHidden/>
              </w:rPr>
              <w:fldChar w:fldCharType="begin"/>
            </w:r>
            <w:r w:rsidR="009E7649">
              <w:rPr>
                <w:noProof/>
                <w:webHidden/>
              </w:rPr>
              <w:instrText xml:space="preserve"> PAGEREF _Toc127174995 \h </w:instrText>
            </w:r>
            <w:r w:rsidR="009E7649">
              <w:rPr>
                <w:noProof/>
                <w:webHidden/>
              </w:rPr>
            </w:r>
            <w:r w:rsidR="009E7649">
              <w:rPr>
                <w:noProof/>
                <w:webHidden/>
              </w:rPr>
              <w:fldChar w:fldCharType="separate"/>
            </w:r>
            <w:r w:rsidR="000B10DB">
              <w:rPr>
                <w:noProof/>
                <w:webHidden/>
                <w:rtl/>
              </w:rPr>
              <w:t>4</w:t>
            </w:r>
            <w:r w:rsidR="009E7649">
              <w:rPr>
                <w:noProof/>
                <w:webHidden/>
              </w:rPr>
              <w:fldChar w:fldCharType="end"/>
            </w:r>
          </w:hyperlink>
        </w:p>
        <w:p w:rsidR="009E7649" w:rsidRDefault="009E7649" w:rsidP="00630E79">
          <w:pPr>
            <w:jc w:val="both"/>
            <w:rPr>
              <w:rtl/>
            </w:rPr>
          </w:pPr>
          <w:r>
            <w:rPr>
              <w:b/>
              <w:bCs/>
              <w:noProof/>
            </w:rPr>
            <w:fldChar w:fldCharType="end"/>
          </w:r>
        </w:p>
      </w:sdtContent>
    </w:sdt>
    <w:p w:rsidR="00776510" w:rsidRDefault="00776510" w:rsidP="00630E79">
      <w:pPr>
        <w:pStyle w:val="Heading1"/>
        <w:jc w:val="both"/>
        <w:rPr>
          <w:rtl/>
        </w:rPr>
      </w:pPr>
      <w:bookmarkStart w:id="72" w:name="_Toc127174991"/>
      <w:r>
        <w:rPr>
          <w:rFonts w:hint="cs"/>
          <w:rtl/>
        </w:rPr>
        <w:t>مجمل و مبین</w:t>
      </w:r>
      <w:bookmarkEnd w:id="72"/>
    </w:p>
    <w:p w:rsidR="00DF49DA" w:rsidRDefault="00776510" w:rsidP="00630E79">
      <w:pPr>
        <w:jc w:val="both"/>
        <w:rPr>
          <w:rtl/>
        </w:rPr>
      </w:pPr>
      <w:r>
        <w:rPr>
          <w:rFonts w:hint="cs"/>
          <w:rtl/>
        </w:rPr>
        <w:t>مجمل عبارت است از کلامی که معنای ظاهری که عمل به آن ممکن باشد، نداشته باشد</w:t>
      </w:r>
      <w:r w:rsidR="00DF49DA">
        <w:rPr>
          <w:rFonts w:hint="cs"/>
          <w:rtl/>
        </w:rPr>
        <w:t>. و آن دارای صور مختلفی است</w:t>
      </w:r>
    </w:p>
    <w:p w:rsidR="00DF49DA" w:rsidRDefault="00DF49DA" w:rsidP="00DF49DA">
      <w:pPr>
        <w:pStyle w:val="Heading2"/>
        <w:rPr>
          <w:rtl/>
        </w:rPr>
      </w:pPr>
      <w:r>
        <w:rPr>
          <w:rFonts w:hint="cs"/>
          <w:rtl/>
        </w:rPr>
        <w:t xml:space="preserve">صورت </w:t>
      </w:r>
      <w:r w:rsidR="00096603">
        <w:rPr>
          <w:rFonts w:hint="cs"/>
          <w:rtl/>
        </w:rPr>
        <w:t xml:space="preserve">اول: وجود احتمال صدق </w:t>
      </w:r>
      <w:r>
        <w:rPr>
          <w:rFonts w:hint="cs"/>
          <w:rtl/>
        </w:rPr>
        <w:t>مجمل بر تمام اطراف احتمال</w:t>
      </w:r>
    </w:p>
    <w:p w:rsidR="00062664" w:rsidRDefault="00DF49DA" w:rsidP="00630E79">
      <w:pPr>
        <w:jc w:val="both"/>
        <w:rPr>
          <w:rtl/>
        </w:rPr>
      </w:pPr>
      <w:r>
        <w:rPr>
          <w:rFonts w:hint="cs"/>
          <w:rtl/>
        </w:rPr>
        <w:t xml:space="preserve"> </w:t>
      </w:r>
      <w:r w:rsidR="00A21B2C">
        <w:rPr>
          <w:rFonts w:hint="cs"/>
          <w:rtl/>
        </w:rPr>
        <w:t xml:space="preserve"> گاهی </w:t>
      </w:r>
      <w:r w:rsidR="00062664">
        <w:rPr>
          <w:rFonts w:hint="cs"/>
          <w:rtl/>
        </w:rPr>
        <w:t>احتمال صد</w:t>
      </w:r>
      <w:r w:rsidR="00A21B2C">
        <w:rPr>
          <w:rFonts w:hint="cs"/>
          <w:rtl/>
        </w:rPr>
        <w:t>ق تمام اطراف وجود دارد. این صورت</w:t>
      </w:r>
      <w:r w:rsidR="00062664">
        <w:rPr>
          <w:rFonts w:hint="cs"/>
          <w:rtl/>
        </w:rPr>
        <w:t xml:space="preserve"> دارای دو فرض است:</w:t>
      </w:r>
    </w:p>
    <w:p w:rsidR="00062664" w:rsidRDefault="00062664" w:rsidP="00096603">
      <w:pPr>
        <w:jc w:val="both"/>
        <w:rPr>
          <w:rFonts w:ascii="NoorLotus" w:hAnsi="NoorLotus"/>
          <w:sz w:val="28"/>
          <w:rtl/>
        </w:rPr>
      </w:pPr>
      <w:r>
        <w:rPr>
          <w:rFonts w:hint="cs"/>
          <w:rtl/>
        </w:rPr>
        <w:t xml:space="preserve">فرض اول: </w:t>
      </w:r>
      <w:r w:rsidR="00C96D2B">
        <w:rPr>
          <w:rFonts w:hint="cs"/>
          <w:rtl/>
        </w:rPr>
        <w:t>ب</w:t>
      </w:r>
      <w:r>
        <w:rPr>
          <w:rFonts w:hint="cs"/>
          <w:rtl/>
        </w:rPr>
        <w:t>ین محتملات آن</w:t>
      </w:r>
      <w:r w:rsidR="00C96D2B">
        <w:rPr>
          <w:rFonts w:hint="cs"/>
          <w:rtl/>
        </w:rPr>
        <w:t>،</w:t>
      </w:r>
      <w:r>
        <w:rPr>
          <w:rFonts w:hint="cs"/>
          <w:rtl/>
        </w:rPr>
        <w:t xml:space="preserve"> قدر متیقن وجود دارد مثل </w:t>
      </w:r>
      <w:r w:rsidR="00776510" w:rsidRPr="003B74C3">
        <w:rPr>
          <w:rFonts w:ascii="NoorLotus" w:hAnsi="NoorLotus"/>
          <w:sz w:val="28"/>
          <w:rtl/>
        </w:rPr>
        <w:t>صحیحه محمد بن مسلم در حد کر</w:t>
      </w:r>
      <w:r w:rsidR="00096603">
        <w:rPr>
          <w:rFonts w:ascii="NoorLotus" w:hAnsi="NoorLotus" w:hint="cs"/>
          <w:sz w:val="28"/>
          <w:rtl/>
        </w:rPr>
        <w:t xml:space="preserve"> که از امام نقل کرده است که فرمود </w:t>
      </w:r>
      <w:r w:rsidR="00776510">
        <w:rPr>
          <w:rFonts w:ascii="NoorLotus" w:hAnsi="NoorLotus" w:hint="cs"/>
          <w:sz w:val="28"/>
          <w:rtl/>
        </w:rPr>
        <w:t>«</w:t>
      </w:r>
      <w:r w:rsidR="00776510" w:rsidRPr="003B74C3">
        <w:rPr>
          <w:rFonts w:ascii="NoorLotus" w:hAnsi="NoorLotus"/>
          <w:sz w:val="28"/>
          <w:rtl/>
        </w:rPr>
        <w:t>الکر ستمأة رطل</w:t>
      </w:r>
      <w:r w:rsidR="00776510">
        <w:rPr>
          <w:rFonts w:ascii="NoorLotus" w:hAnsi="NoorLotus" w:hint="cs"/>
          <w:sz w:val="28"/>
          <w:rtl/>
        </w:rPr>
        <w:t>»</w:t>
      </w:r>
      <w:r w:rsidR="00DF49DA">
        <w:rPr>
          <w:rStyle w:val="FootnoteReference"/>
          <w:rFonts w:ascii="NoorLotus" w:hAnsi="NoorLotus"/>
          <w:sz w:val="28"/>
          <w:rtl/>
        </w:rPr>
        <w:footnoteReference w:id="1"/>
      </w:r>
      <w:r w:rsidR="00776510">
        <w:rPr>
          <w:rFonts w:ascii="NoorLotus" w:hAnsi="NoorLotus" w:hint="cs"/>
          <w:sz w:val="28"/>
          <w:rtl/>
        </w:rPr>
        <w:t xml:space="preserve"> و</w:t>
      </w:r>
      <w:r w:rsidR="00776510" w:rsidRPr="003B74C3">
        <w:rPr>
          <w:rFonts w:ascii="NoorLotus" w:hAnsi="NoorLotus"/>
          <w:sz w:val="28"/>
          <w:rtl/>
        </w:rPr>
        <w:t xml:space="preserve"> رطل مردد هست بین </w:t>
      </w:r>
      <w:r w:rsidR="00776510">
        <w:rPr>
          <w:rFonts w:ascii="NoorLotus" w:hAnsi="NoorLotus"/>
          <w:sz w:val="28"/>
          <w:rtl/>
        </w:rPr>
        <w:t>رطل عراقی و رطل مکی و رطل مدنی</w:t>
      </w:r>
      <w:r w:rsidR="00776510">
        <w:rPr>
          <w:rFonts w:ascii="NoorLotus" w:hAnsi="NoorLotus" w:hint="cs"/>
          <w:sz w:val="28"/>
          <w:rtl/>
        </w:rPr>
        <w:t xml:space="preserve">، </w:t>
      </w:r>
      <w:r w:rsidR="00776510" w:rsidRPr="003B74C3">
        <w:rPr>
          <w:rFonts w:ascii="NoorLotus" w:hAnsi="NoorLotus"/>
          <w:sz w:val="28"/>
          <w:rtl/>
        </w:rPr>
        <w:t xml:space="preserve">رطل عراقی نصف رطل مکی است و سه چهارم رطل مدنی است. اگر مراد از </w:t>
      </w:r>
      <w:r w:rsidR="00776510">
        <w:rPr>
          <w:rFonts w:ascii="NoorLotus" w:hAnsi="NoorLotus" w:hint="cs"/>
          <w:sz w:val="28"/>
          <w:rtl/>
        </w:rPr>
        <w:t>«</w:t>
      </w:r>
      <w:r w:rsidR="00776510" w:rsidRPr="003B74C3">
        <w:rPr>
          <w:rFonts w:ascii="NoorLotus" w:hAnsi="NoorLotus"/>
          <w:sz w:val="28"/>
          <w:rtl/>
        </w:rPr>
        <w:t>ستمأة رطل</w:t>
      </w:r>
      <w:r w:rsidR="00776510">
        <w:rPr>
          <w:rFonts w:ascii="NoorLotus" w:hAnsi="NoorLotus" w:hint="cs"/>
          <w:sz w:val="28"/>
          <w:rtl/>
        </w:rPr>
        <w:t>»</w:t>
      </w:r>
      <w:r w:rsidR="00776510" w:rsidRPr="003B74C3">
        <w:rPr>
          <w:rFonts w:ascii="NoorLotus" w:hAnsi="NoorLotus"/>
          <w:sz w:val="28"/>
          <w:rtl/>
        </w:rPr>
        <w:t xml:space="preserve"> رطل مکی باشد، حد کر 600 رطل مکی و 1200 رطل عراقی</w:t>
      </w:r>
      <w:r w:rsidR="00776510">
        <w:rPr>
          <w:rFonts w:ascii="NoorLotus" w:hAnsi="NoorLotus" w:hint="cs"/>
          <w:sz w:val="28"/>
          <w:rtl/>
        </w:rPr>
        <w:t xml:space="preserve"> خواهد بود و در صورت شک در حد کر که کدام احتمال صحیح است به قدر متیقن آن  که</w:t>
      </w:r>
      <w:r w:rsidR="00776510">
        <w:rPr>
          <w:rFonts w:ascii="NoorLotus" w:hAnsi="NoorLotus"/>
          <w:sz w:val="28"/>
          <w:rtl/>
        </w:rPr>
        <w:t xml:space="preserve"> </w:t>
      </w:r>
      <w:r w:rsidR="00776510" w:rsidRPr="003B74C3">
        <w:rPr>
          <w:rFonts w:ascii="NoorLotus" w:hAnsi="NoorLotus"/>
          <w:sz w:val="28"/>
          <w:rtl/>
        </w:rPr>
        <w:t>600 رطل مکی</w:t>
      </w:r>
      <w:r w:rsidR="00776510">
        <w:rPr>
          <w:rFonts w:ascii="NoorLotus" w:hAnsi="NoorLotus" w:hint="cs"/>
          <w:sz w:val="28"/>
          <w:rtl/>
        </w:rPr>
        <w:t xml:space="preserve"> است اخذ می‌شود</w:t>
      </w:r>
      <w:r>
        <w:rPr>
          <w:rFonts w:ascii="NoorLotus" w:hAnsi="NoorLotus" w:hint="cs"/>
          <w:sz w:val="28"/>
          <w:rtl/>
        </w:rPr>
        <w:t>.</w:t>
      </w:r>
      <w:r w:rsidR="00776510">
        <w:rPr>
          <w:rFonts w:ascii="NoorLotus" w:hAnsi="NoorLotus" w:hint="cs"/>
          <w:sz w:val="28"/>
          <w:rtl/>
        </w:rPr>
        <w:t xml:space="preserve"> زیرا این مقدار</w:t>
      </w:r>
      <w:r w:rsidR="00776510">
        <w:rPr>
          <w:rFonts w:ascii="NoorLotus" w:hAnsi="NoorLotus"/>
          <w:sz w:val="28"/>
          <w:rtl/>
        </w:rPr>
        <w:t xml:space="preserve"> بیشترین مقدار محتمل </w:t>
      </w:r>
      <w:r w:rsidR="00776510">
        <w:rPr>
          <w:rFonts w:ascii="NoorLotus" w:hAnsi="NoorLotus" w:hint="cs"/>
          <w:sz w:val="28"/>
          <w:rtl/>
        </w:rPr>
        <w:t>ا</w:t>
      </w:r>
      <w:r w:rsidR="00776510">
        <w:rPr>
          <w:rFonts w:ascii="NoorLotus" w:hAnsi="NoorLotus"/>
          <w:sz w:val="28"/>
          <w:rtl/>
        </w:rPr>
        <w:t>ست</w:t>
      </w:r>
      <w:r>
        <w:rPr>
          <w:rFonts w:ascii="NoorLotus" w:hAnsi="NoorLotus" w:hint="cs"/>
          <w:sz w:val="28"/>
          <w:rtl/>
        </w:rPr>
        <w:t>.</w:t>
      </w:r>
    </w:p>
    <w:p w:rsidR="00062664" w:rsidRDefault="00062664" w:rsidP="00096603">
      <w:pPr>
        <w:jc w:val="both"/>
        <w:rPr>
          <w:rFonts w:ascii="NoorLotus" w:hAnsi="NoorLotus"/>
          <w:sz w:val="28"/>
          <w:rtl/>
        </w:rPr>
      </w:pPr>
      <w:r>
        <w:rPr>
          <w:rFonts w:ascii="NoorLotus" w:hAnsi="NoorLotus" w:hint="cs"/>
          <w:sz w:val="28"/>
          <w:rtl/>
        </w:rPr>
        <w:t xml:space="preserve">فرض دوم: </w:t>
      </w:r>
      <w:r w:rsidR="00776510">
        <w:rPr>
          <w:rFonts w:ascii="NoorLotus" w:hAnsi="NoorLotus" w:hint="cs"/>
          <w:sz w:val="28"/>
          <w:rtl/>
        </w:rPr>
        <w:t xml:space="preserve">بین احتمالات قدر متیقن وجود </w:t>
      </w:r>
      <w:r>
        <w:rPr>
          <w:rFonts w:ascii="NoorLotus" w:hAnsi="NoorLotus" w:hint="cs"/>
          <w:sz w:val="28"/>
          <w:rtl/>
        </w:rPr>
        <w:t xml:space="preserve">ندارد. </w:t>
      </w:r>
      <w:r>
        <w:rPr>
          <w:rFonts w:ascii="NoorLotus" w:hAnsi="NoorLotus"/>
          <w:sz w:val="28"/>
          <w:rtl/>
        </w:rPr>
        <w:t xml:space="preserve">مثل </w:t>
      </w:r>
      <w:r w:rsidR="00776510" w:rsidRPr="003B74C3">
        <w:rPr>
          <w:rFonts w:ascii="NoorLotus" w:hAnsi="NoorLotus"/>
          <w:sz w:val="28"/>
          <w:rtl/>
        </w:rPr>
        <w:t xml:space="preserve"> </w:t>
      </w:r>
      <w:r>
        <w:rPr>
          <w:rFonts w:ascii="NoorLotus" w:hAnsi="NoorLotus" w:hint="cs"/>
          <w:sz w:val="28"/>
          <w:rtl/>
        </w:rPr>
        <w:t>این که مولی به عبد خود بگوید: «</w:t>
      </w:r>
      <w:r w:rsidR="00776510" w:rsidRPr="003B74C3">
        <w:rPr>
          <w:rFonts w:ascii="NoorLotus" w:hAnsi="NoorLotus"/>
          <w:sz w:val="28"/>
          <w:rtl/>
        </w:rPr>
        <w:t>اکرم زیدا</w:t>
      </w:r>
      <w:r>
        <w:rPr>
          <w:rFonts w:ascii="NoorLotus" w:hAnsi="NoorLotus" w:hint="cs"/>
          <w:sz w:val="28"/>
          <w:rtl/>
        </w:rPr>
        <w:t>» و</w:t>
      </w:r>
      <w:r>
        <w:rPr>
          <w:rFonts w:ascii="NoorLotus" w:hAnsi="NoorLotus"/>
          <w:sz w:val="28"/>
          <w:rtl/>
        </w:rPr>
        <w:t xml:space="preserve"> زید مجمل </w:t>
      </w:r>
      <w:r>
        <w:rPr>
          <w:rFonts w:ascii="NoorLotus" w:hAnsi="NoorLotus" w:hint="cs"/>
          <w:sz w:val="28"/>
          <w:rtl/>
        </w:rPr>
        <w:t xml:space="preserve">و </w:t>
      </w:r>
      <w:r w:rsidR="00776510" w:rsidRPr="003B74C3">
        <w:rPr>
          <w:rFonts w:ascii="NoorLotus" w:hAnsi="NoorLotus"/>
          <w:sz w:val="28"/>
          <w:rtl/>
        </w:rPr>
        <w:t>مردد است بین زید بن عمرو و زی</w:t>
      </w:r>
      <w:r>
        <w:rPr>
          <w:rFonts w:ascii="NoorLotus" w:hAnsi="NoorLotus"/>
          <w:sz w:val="28"/>
          <w:rtl/>
        </w:rPr>
        <w:t>د بن بکر، و ما احتمال صدق هر</w:t>
      </w:r>
      <w:r>
        <w:rPr>
          <w:rFonts w:ascii="NoorLotus" w:hAnsi="NoorLotus" w:hint="cs"/>
          <w:sz w:val="28"/>
          <w:rtl/>
        </w:rPr>
        <w:t xml:space="preserve"> دو</w:t>
      </w:r>
      <w:r w:rsidR="00776510" w:rsidRPr="003B74C3">
        <w:rPr>
          <w:rFonts w:ascii="NoorLotus" w:hAnsi="NoorLotus"/>
          <w:sz w:val="28"/>
          <w:rtl/>
        </w:rPr>
        <w:t xml:space="preserve"> را </w:t>
      </w:r>
      <w:r>
        <w:rPr>
          <w:rFonts w:ascii="NoorLotus" w:hAnsi="NoorLotus" w:hint="cs"/>
          <w:sz w:val="28"/>
          <w:rtl/>
        </w:rPr>
        <w:t xml:space="preserve">نیز </w:t>
      </w:r>
      <w:r>
        <w:rPr>
          <w:rFonts w:ascii="NoorLotus" w:hAnsi="NoorLotus"/>
          <w:sz w:val="28"/>
          <w:rtl/>
        </w:rPr>
        <w:t>می</w:t>
      </w:r>
      <w:r>
        <w:rPr>
          <w:rFonts w:ascii="NoorLotus" w:hAnsi="NoorLotus" w:hint="cs"/>
          <w:sz w:val="28"/>
          <w:rtl/>
        </w:rPr>
        <w:t>‌</w:t>
      </w:r>
      <w:r w:rsidR="00776510" w:rsidRPr="003B74C3">
        <w:rPr>
          <w:rFonts w:ascii="NoorLotus" w:hAnsi="NoorLotus"/>
          <w:sz w:val="28"/>
          <w:rtl/>
        </w:rPr>
        <w:t>دهیم</w:t>
      </w:r>
      <w:r>
        <w:rPr>
          <w:rFonts w:ascii="NoorLotus" w:hAnsi="NoorLotus" w:hint="cs"/>
          <w:sz w:val="28"/>
          <w:rtl/>
        </w:rPr>
        <w:t>، در این صورت خطاب مذکور</w:t>
      </w:r>
      <w:r w:rsidR="00776510" w:rsidRPr="003B74C3">
        <w:rPr>
          <w:rFonts w:ascii="NoorLotus" w:hAnsi="NoorLotus"/>
          <w:sz w:val="28"/>
          <w:rtl/>
        </w:rPr>
        <w:t xml:space="preserve"> حجت اجمالیه بر وجوب اکرام احد الزیدین</w:t>
      </w:r>
      <w:r>
        <w:rPr>
          <w:rFonts w:ascii="NoorLotus" w:hAnsi="NoorLotus" w:hint="cs"/>
          <w:sz w:val="28"/>
          <w:rtl/>
        </w:rPr>
        <w:t xml:space="preserve"> است و </w:t>
      </w:r>
      <w:r w:rsidR="00776510" w:rsidRPr="003B74C3">
        <w:rPr>
          <w:rFonts w:ascii="NoorLotus" w:hAnsi="NoorLotus"/>
          <w:sz w:val="28"/>
          <w:rtl/>
        </w:rPr>
        <w:t>مقتضای احتیاط</w:t>
      </w:r>
      <w:r>
        <w:rPr>
          <w:rFonts w:ascii="NoorLotus" w:hAnsi="NoorLotus" w:hint="cs"/>
          <w:sz w:val="28"/>
          <w:rtl/>
        </w:rPr>
        <w:t xml:space="preserve"> وجوب اکرام هر دو زید است چون با اکرام هر دو علم به امتثال این حجت اجمالیه پیدا خواهیم کرد. </w:t>
      </w:r>
    </w:p>
    <w:p w:rsidR="00096603" w:rsidRDefault="00096603" w:rsidP="00096603">
      <w:pPr>
        <w:pStyle w:val="Heading2"/>
        <w:rPr>
          <w:rtl/>
        </w:rPr>
      </w:pPr>
      <w:r>
        <w:rPr>
          <w:rFonts w:hint="cs"/>
          <w:rtl/>
        </w:rPr>
        <w:t xml:space="preserve">صورت دوم: علم وجدانی بر کذب یکی از اطراف احتمال </w:t>
      </w:r>
    </w:p>
    <w:p w:rsidR="00062664" w:rsidRDefault="00A21B2C" w:rsidP="004F123F">
      <w:pPr>
        <w:jc w:val="both"/>
        <w:rPr>
          <w:rFonts w:ascii="NoorLotus" w:hAnsi="NoorLotus"/>
          <w:sz w:val="28"/>
          <w:rtl/>
        </w:rPr>
      </w:pPr>
      <w:r>
        <w:rPr>
          <w:rFonts w:ascii="NoorLotus" w:hAnsi="NoorLotus" w:hint="cs"/>
          <w:sz w:val="28"/>
          <w:rtl/>
        </w:rPr>
        <w:t>گاهی احتمال صدق تمام اطراف وجود ندارد بلکه</w:t>
      </w:r>
      <w:r w:rsidR="00776510" w:rsidRPr="003B74C3">
        <w:rPr>
          <w:rFonts w:ascii="NoorLotus" w:hAnsi="NoorLotus"/>
          <w:sz w:val="28"/>
          <w:rtl/>
        </w:rPr>
        <w:t xml:space="preserve"> علم وجدانی یا اماره </w:t>
      </w:r>
      <w:r w:rsidR="00062664">
        <w:rPr>
          <w:rFonts w:ascii="NoorLotus" w:hAnsi="NoorLotus" w:hint="cs"/>
          <w:sz w:val="28"/>
          <w:rtl/>
        </w:rPr>
        <w:t xml:space="preserve">وجود دارد بر بطلان یکی از احتمال‌ها.  </w:t>
      </w:r>
      <w:r w:rsidR="00062664">
        <w:rPr>
          <w:rFonts w:ascii="NoorLotus" w:hAnsi="NoorLotus"/>
          <w:sz w:val="28"/>
          <w:rtl/>
        </w:rPr>
        <w:t>مثل</w:t>
      </w:r>
      <w:r w:rsidR="00062664">
        <w:rPr>
          <w:rFonts w:ascii="NoorLotus" w:hAnsi="NoorLotus" w:hint="cs"/>
          <w:sz w:val="28"/>
          <w:rtl/>
        </w:rPr>
        <w:t xml:space="preserve"> این که در مثال مذکور علم </w:t>
      </w:r>
      <w:r w:rsidR="00096603">
        <w:rPr>
          <w:rFonts w:ascii="NoorLotus" w:hAnsi="NoorLotus" w:hint="cs"/>
          <w:sz w:val="28"/>
          <w:rtl/>
        </w:rPr>
        <w:t xml:space="preserve">یا اماره معتبره </w:t>
      </w:r>
      <w:r w:rsidR="00062664">
        <w:rPr>
          <w:rFonts w:ascii="NoorLotus" w:hAnsi="NoorLotus" w:hint="cs"/>
          <w:sz w:val="28"/>
          <w:rtl/>
        </w:rPr>
        <w:t>داشته باشی</w:t>
      </w:r>
      <w:r w:rsidR="00096603">
        <w:rPr>
          <w:rFonts w:ascii="NoorLotus" w:hAnsi="NoorLotus" w:hint="cs"/>
          <w:sz w:val="28"/>
          <w:rtl/>
        </w:rPr>
        <w:t>م به عدم وجوب اکرام زید بن عمرو</w:t>
      </w:r>
      <w:r w:rsidR="00062664">
        <w:rPr>
          <w:rFonts w:ascii="NoorLotus" w:hAnsi="NoorLotus" w:hint="cs"/>
          <w:sz w:val="28"/>
          <w:rtl/>
        </w:rPr>
        <w:t xml:space="preserve">، در این صورت دو </w:t>
      </w:r>
      <w:r w:rsidR="004F123F">
        <w:rPr>
          <w:rFonts w:ascii="NoorLotus" w:hAnsi="NoorLotus" w:hint="cs"/>
          <w:sz w:val="28"/>
          <w:rtl/>
        </w:rPr>
        <w:t>نظر</w:t>
      </w:r>
      <w:r w:rsidR="00062664">
        <w:rPr>
          <w:rFonts w:ascii="NoorLotus" w:hAnsi="NoorLotus" w:hint="cs"/>
          <w:sz w:val="28"/>
          <w:rtl/>
        </w:rPr>
        <w:t xml:space="preserve"> وجود دارد: </w:t>
      </w:r>
    </w:p>
    <w:p w:rsidR="00062664" w:rsidRDefault="004F123F" w:rsidP="004F123F">
      <w:pPr>
        <w:jc w:val="both"/>
        <w:rPr>
          <w:rFonts w:ascii="NoorLotus" w:hAnsi="NoorLotus"/>
          <w:sz w:val="28"/>
          <w:rtl/>
        </w:rPr>
      </w:pPr>
      <w:r>
        <w:rPr>
          <w:rFonts w:ascii="NoorLotus" w:hAnsi="NoorLotus" w:hint="cs"/>
          <w:sz w:val="28"/>
          <w:rtl/>
        </w:rPr>
        <w:lastRenderedPageBreak/>
        <w:t>قول</w:t>
      </w:r>
      <w:r w:rsidR="00062664">
        <w:rPr>
          <w:rFonts w:ascii="NoorLotus" w:hAnsi="NoorLotus" w:hint="cs"/>
          <w:sz w:val="28"/>
          <w:rtl/>
        </w:rPr>
        <w:t xml:space="preserve"> اول: این علم تفصیلی و یا اماره معتبره بر عدم وجوب اکرام زید بن عمرو منشأ </w:t>
      </w:r>
      <w:r>
        <w:rPr>
          <w:rFonts w:ascii="NoorLotus" w:hAnsi="NoorLotus" w:hint="cs"/>
          <w:sz w:val="28"/>
          <w:rtl/>
        </w:rPr>
        <w:t xml:space="preserve">می </w:t>
      </w:r>
      <w:r w:rsidR="00062664">
        <w:rPr>
          <w:rFonts w:ascii="NoorLotus" w:hAnsi="NoorLotus" w:hint="cs"/>
          <w:sz w:val="28"/>
          <w:rtl/>
        </w:rPr>
        <w:t>شود که خطاب مجمل حمل بر و</w:t>
      </w:r>
      <w:r>
        <w:rPr>
          <w:rFonts w:ascii="NoorLotus" w:hAnsi="NoorLotus" w:hint="cs"/>
          <w:sz w:val="28"/>
          <w:rtl/>
        </w:rPr>
        <w:t>جوب اکرام زید بن بکر شود. مشهور این قول</w:t>
      </w:r>
      <w:r w:rsidR="00062664">
        <w:rPr>
          <w:rFonts w:ascii="NoorLotus" w:hAnsi="NoorLotus" w:hint="cs"/>
          <w:sz w:val="28"/>
          <w:rtl/>
        </w:rPr>
        <w:t xml:space="preserve"> را اختیار کردند. </w:t>
      </w:r>
    </w:p>
    <w:p w:rsidR="00062664" w:rsidRDefault="004F123F" w:rsidP="00630E79">
      <w:pPr>
        <w:jc w:val="both"/>
        <w:rPr>
          <w:rFonts w:ascii="NoorLotus" w:hAnsi="NoorLotus"/>
          <w:sz w:val="28"/>
          <w:rtl/>
        </w:rPr>
      </w:pPr>
      <w:r>
        <w:rPr>
          <w:rFonts w:ascii="NoorLotus" w:hAnsi="NoorLotus" w:hint="cs"/>
          <w:sz w:val="28"/>
          <w:rtl/>
        </w:rPr>
        <w:t>قول</w:t>
      </w:r>
      <w:r w:rsidR="00062664">
        <w:rPr>
          <w:rFonts w:ascii="NoorLotus" w:hAnsi="NoorLotus" w:hint="cs"/>
          <w:sz w:val="28"/>
          <w:rtl/>
        </w:rPr>
        <w:t xml:space="preserve"> دوم:</w:t>
      </w:r>
      <w:r w:rsidR="00145708">
        <w:rPr>
          <w:rFonts w:ascii="NoorLotus" w:hAnsi="NoorLotus" w:hint="cs"/>
          <w:sz w:val="28"/>
          <w:rtl/>
        </w:rPr>
        <w:t xml:space="preserve"> علم تفصیلی یا اماره معتبره موجب رفع اجمال خطاب «اکرم زیدا» نمی‌شود چون احتمال دارد مراد از زید، زید بن عمرو باشد که در این صورت به سبب علم تفصیلی به عدم وجوب اکرام او این خطاب مقطوع الکذب خواهد بود و یا معارض با اماره معتبره بر عدم وجوب اکرام او خواهد بود.</w:t>
      </w:r>
    </w:p>
    <w:p w:rsidR="00145708" w:rsidRDefault="00A21B2C" w:rsidP="00630E79">
      <w:pPr>
        <w:jc w:val="both"/>
        <w:rPr>
          <w:rFonts w:ascii="NoorLotus" w:hAnsi="NoorLotus"/>
          <w:sz w:val="28"/>
          <w:rtl/>
        </w:rPr>
      </w:pPr>
      <w:r>
        <w:rPr>
          <w:rFonts w:ascii="NoorLotus" w:hAnsi="NoorLotus" w:hint="cs"/>
          <w:sz w:val="28"/>
          <w:rtl/>
        </w:rPr>
        <w:t>و گاهی نیز</w:t>
      </w:r>
      <w:r w:rsidR="00145708">
        <w:rPr>
          <w:rFonts w:ascii="NoorLotus" w:hAnsi="NoorLotus" w:hint="cs"/>
          <w:sz w:val="28"/>
          <w:rtl/>
        </w:rPr>
        <w:t xml:space="preserve"> دو کلام مجمل وجود دارد </w:t>
      </w:r>
      <w:r w:rsidR="00776510" w:rsidRPr="003B74C3">
        <w:rPr>
          <w:rFonts w:ascii="NoorLotus" w:hAnsi="NoorLotus"/>
          <w:sz w:val="28"/>
          <w:rtl/>
        </w:rPr>
        <w:t xml:space="preserve">که مقتضای رفع تعارض بین این دو حمل </w:t>
      </w:r>
      <w:r w:rsidR="00145708">
        <w:rPr>
          <w:rFonts w:ascii="NoorLotus" w:hAnsi="NoorLotus" w:hint="cs"/>
          <w:sz w:val="28"/>
          <w:rtl/>
        </w:rPr>
        <w:t>هر کدام بر یک</w:t>
      </w:r>
      <w:r w:rsidR="00145708">
        <w:rPr>
          <w:rFonts w:ascii="NoorLotus" w:hAnsi="NoorLotus"/>
          <w:sz w:val="28"/>
          <w:rtl/>
        </w:rPr>
        <w:t xml:space="preserve"> معنای</w:t>
      </w:r>
      <w:r w:rsidR="00145708">
        <w:rPr>
          <w:rFonts w:ascii="NoorLotus" w:hAnsi="NoorLotus" w:hint="cs"/>
          <w:sz w:val="28"/>
          <w:rtl/>
        </w:rPr>
        <w:t xml:space="preserve"> خاصی است. مثل </w:t>
      </w:r>
      <w:r w:rsidR="00776510" w:rsidRPr="003B74C3">
        <w:rPr>
          <w:rFonts w:ascii="NoorLotus" w:hAnsi="NoorLotus"/>
          <w:sz w:val="28"/>
          <w:rtl/>
        </w:rPr>
        <w:t xml:space="preserve"> </w:t>
      </w:r>
      <w:r w:rsidR="00145708">
        <w:rPr>
          <w:rFonts w:ascii="NoorLotus" w:hAnsi="NoorLotus"/>
          <w:sz w:val="28"/>
          <w:rtl/>
        </w:rPr>
        <w:t xml:space="preserve">صحیحه محمد بن مسلم </w:t>
      </w:r>
      <w:r w:rsidR="00145708">
        <w:rPr>
          <w:rFonts w:ascii="NoorLotus" w:hAnsi="NoorLotus" w:hint="cs"/>
          <w:sz w:val="28"/>
          <w:rtl/>
        </w:rPr>
        <w:t>که در آن آمده «الکر ستمأة رطل» و مرسله ابن أبی عمیر که در آمده «</w:t>
      </w:r>
      <w:r w:rsidR="00776510" w:rsidRPr="003B74C3">
        <w:rPr>
          <w:rFonts w:ascii="NoorLotus" w:hAnsi="NoorLotus"/>
          <w:sz w:val="28"/>
          <w:rtl/>
        </w:rPr>
        <w:t>الکر الف و مأتا رطل</w:t>
      </w:r>
      <w:r w:rsidR="00145708">
        <w:rPr>
          <w:rFonts w:ascii="NoorLotus" w:hAnsi="NoorLotus" w:hint="cs"/>
          <w:sz w:val="28"/>
          <w:rtl/>
        </w:rPr>
        <w:t>»</w:t>
      </w:r>
      <w:r w:rsidR="00805600">
        <w:rPr>
          <w:rStyle w:val="FootnoteReference"/>
          <w:rFonts w:ascii="NoorLotus" w:hAnsi="NoorLotus"/>
          <w:sz w:val="28"/>
          <w:rtl/>
        </w:rPr>
        <w:footnoteReference w:id="2"/>
      </w:r>
      <w:r w:rsidR="00145708">
        <w:rPr>
          <w:rFonts w:ascii="NoorLotus" w:hAnsi="NoorLotus" w:hint="cs"/>
          <w:sz w:val="28"/>
          <w:rtl/>
        </w:rPr>
        <w:t xml:space="preserve"> </w:t>
      </w:r>
      <w:r w:rsidR="00145708">
        <w:rPr>
          <w:rFonts w:ascii="NoorLotus" w:hAnsi="NoorLotus"/>
          <w:sz w:val="28"/>
          <w:rtl/>
        </w:rPr>
        <w:t>ظاهر</w:t>
      </w:r>
      <w:r w:rsidR="00145708">
        <w:rPr>
          <w:rFonts w:ascii="NoorLotus" w:hAnsi="NoorLotus" w:hint="cs"/>
          <w:sz w:val="28"/>
          <w:rtl/>
        </w:rPr>
        <w:t xml:space="preserve"> این دو خبر </w:t>
      </w:r>
      <w:r w:rsidR="00145708">
        <w:rPr>
          <w:rFonts w:ascii="NoorLotus" w:hAnsi="NoorLotus"/>
          <w:sz w:val="28"/>
          <w:rtl/>
        </w:rPr>
        <w:t>با هم تنافی دارد</w:t>
      </w:r>
      <w:r w:rsidR="00776510" w:rsidRPr="003B74C3">
        <w:rPr>
          <w:rFonts w:ascii="NoorLotus" w:hAnsi="NoorLotus"/>
          <w:sz w:val="28"/>
          <w:rtl/>
        </w:rPr>
        <w:t>،</w:t>
      </w:r>
      <w:r w:rsidR="00145708">
        <w:rPr>
          <w:rFonts w:ascii="NoorLotus" w:hAnsi="NoorLotus" w:hint="cs"/>
          <w:sz w:val="28"/>
          <w:rtl/>
        </w:rPr>
        <w:t xml:space="preserve"> چون یکی مقدار کر را 600 رطل بیان می‌کند و دیگری مقدار کر را 1200رطل بیان می‌کند. </w:t>
      </w:r>
      <w:r w:rsidR="00776510" w:rsidRPr="003B74C3">
        <w:rPr>
          <w:rFonts w:ascii="NoorLotus" w:hAnsi="NoorLotus"/>
          <w:sz w:val="28"/>
          <w:rtl/>
        </w:rPr>
        <w:t xml:space="preserve">اما اگر مراد از رطل در ستمأة رطل، رطل مکی باشد و مراد از رطل در </w:t>
      </w:r>
      <w:r w:rsidR="00145708">
        <w:rPr>
          <w:rFonts w:ascii="NoorLotus" w:hAnsi="NoorLotus" w:hint="cs"/>
          <w:sz w:val="28"/>
          <w:rtl/>
        </w:rPr>
        <w:t>«</w:t>
      </w:r>
      <w:r w:rsidR="00776510" w:rsidRPr="003B74C3">
        <w:rPr>
          <w:rFonts w:ascii="NoorLotus" w:hAnsi="NoorLotus"/>
          <w:sz w:val="28"/>
          <w:rtl/>
        </w:rPr>
        <w:t>الکر الف و مأتا رطل</w:t>
      </w:r>
      <w:r w:rsidR="00145708">
        <w:rPr>
          <w:rFonts w:ascii="NoorLotus" w:hAnsi="NoorLotus" w:hint="cs"/>
          <w:sz w:val="28"/>
          <w:rtl/>
        </w:rPr>
        <w:t>»</w:t>
      </w:r>
      <w:r w:rsidR="00776510" w:rsidRPr="003B74C3">
        <w:rPr>
          <w:rFonts w:ascii="NoorLotus" w:hAnsi="NoorLotus"/>
          <w:sz w:val="28"/>
          <w:rtl/>
        </w:rPr>
        <w:t xml:space="preserve"> </w:t>
      </w:r>
      <w:r w:rsidR="00145708">
        <w:rPr>
          <w:rFonts w:ascii="NoorLotus" w:hAnsi="NoorLotus"/>
          <w:sz w:val="28"/>
          <w:rtl/>
        </w:rPr>
        <w:t>رطل عراقی باشد هیچ تعارضی با هم</w:t>
      </w:r>
      <w:r w:rsidR="00145708">
        <w:rPr>
          <w:rFonts w:ascii="NoorLotus" w:hAnsi="NoorLotus" w:hint="cs"/>
          <w:sz w:val="28"/>
          <w:rtl/>
        </w:rPr>
        <w:t xml:space="preserve"> </w:t>
      </w:r>
      <w:r w:rsidR="00776510" w:rsidRPr="003B74C3">
        <w:rPr>
          <w:rFonts w:ascii="NoorLotus" w:hAnsi="NoorLotus"/>
          <w:sz w:val="28"/>
          <w:rtl/>
        </w:rPr>
        <w:t xml:space="preserve">پیدا </w:t>
      </w:r>
      <w:r w:rsidR="00145708">
        <w:rPr>
          <w:rFonts w:ascii="NoorLotus" w:hAnsi="NoorLotus" w:hint="cs"/>
          <w:sz w:val="28"/>
          <w:rtl/>
        </w:rPr>
        <w:t>نخواهند کرد</w:t>
      </w:r>
      <w:r w:rsidR="00145708">
        <w:rPr>
          <w:rFonts w:ascii="NoorLotus" w:hAnsi="NoorLotus"/>
          <w:sz w:val="28"/>
          <w:rtl/>
        </w:rPr>
        <w:t xml:space="preserve"> </w:t>
      </w:r>
      <w:r w:rsidR="00145708">
        <w:rPr>
          <w:rFonts w:ascii="NoorLotus" w:hAnsi="NoorLotus" w:hint="cs"/>
          <w:sz w:val="28"/>
          <w:rtl/>
        </w:rPr>
        <w:t>زیرا</w:t>
      </w:r>
      <w:r w:rsidR="00776510" w:rsidRPr="003B74C3">
        <w:rPr>
          <w:rFonts w:ascii="NoorLotus" w:hAnsi="NoorLotus"/>
          <w:sz w:val="28"/>
          <w:rtl/>
        </w:rPr>
        <w:t xml:space="preserve"> 600 رطل</w:t>
      </w:r>
      <w:r w:rsidR="00145708">
        <w:rPr>
          <w:rFonts w:ascii="NoorLotus" w:hAnsi="NoorLotus" w:hint="cs"/>
          <w:sz w:val="28"/>
          <w:rtl/>
        </w:rPr>
        <w:t xml:space="preserve"> مکی</w:t>
      </w:r>
      <w:r w:rsidR="00805600">
        <w:rPr>
          <w:rFonts w:ascii="NoorLotus" w:hAnsi="NoorLotus"/>
          <w:sz w:val="28"/>
          <w:rtl/>
        </w:rPr>
        <w:t xml:space="preserve"> همان 1200 رطل عراقی </w:t>
      </w:r>
      <w:r w:rsidR="00805600">
        <w:rPr>
          <w:rFonts w:ascii="NoorLotus" w:hAnsi="NoorLotus" w:hint="cs"/>
          <w:sz w:val="28"/>
          <w:rtl/>
        </w:rPr>
        <w:t>ا</w:t>
      </w:r>
      <w:r w:rsidR="00776510" w:rsidRPr="003B74C3">
        <w:rPr>
          <w:rFonts w:ascii="NoorLotus" w:hAnsi="NoorLotus"/>
          <w:sz w:val="28"/>
          <w:rtl/>
        </w:rPr>
        <w:t xml:space="preserve">ست. </w:t>
      </w:r>
    </w:p>
    <w:p w:rsidR="00776510" w:rsidRDefault="00145708" w:rsidP="00BC15AE">
      <w:pPr>
        <w:jc w:val="both"/>
        <w:rPr>
          <w:rFonts w:ascii="NoorLotus" w:hAnsi="NoorLotus"/>
          <w:sz w:val="28"/>
          <w:rtl/>
        </w:rPr>
      </w:pPr>
      <w:r>
        <w:rPr>
          <w:rFonts w:ascii="NoorLotus" w:hAnsi="NoorLotus" w:hint="cs"/>
          <w:sz w:val="28"/>
          <w:rtl/>
        </w:rPr>
        <w:t>مشهور با همین بیان اجمال دو خطا</w:t>
      </w:r>
      <w:r w:rsidR="00A21B2C">
        <w:rPr>
          <w:rFonts w:ascii="NoorLotus" w:hAnsi="NoorLotus" w:hint="cs"/>
          <w:sz w:val="28"/>
          <w:rtl/>
        </w:rPr>
        <w:t>ب را رفع می‌کنند</w:t>
      </w:r>
      <w:r>
        <w:rPr>
          <w:rFonts w:ascii="NoorLotus" w:hAnsi="NoorLotus" w:hint="cs"/>
          <w:sz w:val="28"/>
          <w:rtl/>
        </w:rPr>
        <w:t xml:space="preserve"> و دلیل آن‌ها این است که تا می‌توان</w:t>
      </w:r>
      <w:r w:rsidR="00BC15AE">
        <w:rPr>
          <w:rFonts w:ascii="NoorLotus" w:hAnsi="NoorLotus" w:hint="cs"/>
          <w:sz w:val="28"/>
          <w:rtl/>
        </w:rPr>
        <w:t>یم</w:t>
      </w:r>
      <w:r w:rsidR="00776510" w:rsidRPr="003B74C3">
        <w:rPr>
          <w:rFonts w:ascii="NoorLotus" w:hAnsi="NoorLotus"/>
          <w:sz w:val="28"/>
          <w:rtl/>
        </w:rPr>
        <w:t xml:space="preserve"> </w:t>
      </w:r>
      <w:r>
        <w:rPr>
          <w:rFonts w:ascii="NoorLotus" w:hAnsi="NoorLotus" w:hint="cs"/>
          <w:sz w:val="28"/>
          <w:rtl/>
        </w:rPr>
        <w:t xml:space="preserve">باید </w:t>
      </w:r>
      <w:r>
        <w:rPr>
          <w:rFonts w:ascii="NoorLotus" w:hAnsi="NoorLotus"/>
          <w:sz w:val="28"/>
          <w:rtl/>
        </w:rPr>
        <w:t xml:space="preserve">به خبر صحیح عمل </w:t>
      </w:r>
      <w:r w:rsidR="00BC15AE">
        <w:rPr>
          <w:rFonts w:ascii="NoorLotus" w:hAnsi="NoorLotus" w:hint="cs"/>
          <w:sz w:val="28"/>
          <w:rtl/>
        </w:rPr>
        <w:t>کنیم</w:t>
      </w:r>
      <w:r w:rsidR="00776510" w:rsidRPr="003B74C3">
        <w:rPr>
          <w:rFonts w:ascii="NoorLotus" w:hAnsi="NoorLotus"/>
          <w:sz w:val="28"/>
          <w:rtl/>
        </w:rPr>
        <w:t xml:space="preserve"> و مقتضای وجوب عمل به این دو خبر این است که </w:t>
      </w:r>
      <w:r w:rsidR="00F06050">
        <w:rPr>
          <w:rFonts w:ascii="NoorLotus" w:hAnsi="NoorLotus" w:hint="cs"/>
          <w:sz w:val="28"/>
          <w:rtl/>
        </w:rPr>
        <w:t xml:space="preserve">باید </w:t>
      </w:r>
      <w:r w:rsidR="00F06050">
        <w:rPr>
          <w:rFonts w:ascii="NoorLotus" w:hAnsi="NoorLotus"/>
          <w:sz w:val="28"/>
          <w:rtl/>
        </w:rPr>
        <w:t>هرکدام</w:t>
      </w:r>
      <w:r w:rsidR="00776510" w:rsidRPr="003B74C3">
        <w:rPr>
          <w:rFonts w:ascii="NoorLotus" w:hAnsi="NoorLotus"/>
          <w:sz w:val="28"/>
          <w:rtl/>
        </w:rPr>
        <w:t xml:space="preserve"> بر یک م</w:t>
      </w:r>
      <w:r>
        <w:rPr>
          <w:rFonts w:ascii="NoorLotus" w:hAnsi="NoorLotus"/>
          <w:sz w:val="28"/>
          <w:rtl/>
        </w:rPr>
        <w:t>عنایی که با خبر دیگر تعارض نکن</w:t>
      </w:r>
      <w:r>
        <w:rPr>
          <w:rFonts w:ascii="NoorLotus" w:hAnsi="NoorLotus" w:hint="cs"/>
          <w:sz w:val="28"/>
          <w:rtl/>
        </w:rPr>
        <w:t xml:space="preserve">د، </w:t>
      </w:r>
      <w:r w:rsidR="00F06050">
        <w:rPr>
          <w:rFonts w:ascii="NoorLotus" w:hAnsi="NoorLotus"/>
          <w:sz w:val="28"/>
          <w:rtl/>
        </w:rPr>
        <w:t xml:space="preserve">حمل </w:t>
      </w:r>
      <w:r w:rsidR="00F06050">
        <w:rPr>
          <w:rFonts w:ascii="NoorLotus" w:hAnsi="NoorLotus" w:hint="cs"/>
          <w:sz w:val="28"/>
          <w:rtl/>
        </w:rPr>
        <w:t>شود</w:t>
      </w:r>
      <w:r>
        <w:rPr>
          <w:rFonts w:ascii="NoorLotus" w:hAnsi="NoorLotus" w:hint="cs"/>
          <w:sz w:val="28"/>
          <w:rtl/>
        </w:rPr>
        <w:t>.</w:t>
      </w:r>
    </w:p>
    <w:p w:rsidR="00F06050" w:rsidRDefault="00F06050" w:rsidP="00630E79">
      <w:pPr>
        <w:pStyle w:val="Heading2"/>
        <w:jc w:val="both"/>
        <w:rPr>
          <w:rtl/>
        </w:rPr>
      </w:pPr>
      <w:bookmarkStart w:id="73" w:name="_Toc127174992"/>
      <w:r>
        <w:rPr>
          <w:rFonts w:hint="cs"/>
          <w:rtl/>
        </w:rPr>
        <w:t>کلام شهید صدر رح</w:t>
      </w:r>
      <w:r w:rsidR="00D07040">
        <w:rPr>
          <w:rFonts w:hint="cs"/>
          <w:rtl/>
        </w:rPr>
        <w:t>مه الله</w:t>
      </w:r>
      <w:bookmarkEnd w:id="73"/>
    </w:p>
    <w:p w:rsidR="00D07040" w:rsidRDefault="00896AA3" w:rsidP="00630E79">
      <w:pPr>
        <w:jc w:val="both"/>
        <w:rPr>
          <w:rtl/>
        </w:rPr>
      </w:pPr>
      <w:r>
        <w:rPr>
          <w:rFonts w:hint="cs"/>
          <w:rtl/>
        </w:rPr>
        <w:t xml:space="preserve">شهید صدر رحمه الله دو مطلب بیان کردند که یکی از آن دو را در فقه و اصول پذیرفتند ولی دیگری را در فقه بیان کردند ولی در اصول با آن مخالفت کردند. </w:t>
      </w:r>
    </w:p>
    <w:p w:rsidR="00BD2D84" w:rsidRDefault="00BD2D84" w:rsidP="00630E79">
      <w:pPr>
        <w:pStyle w:val="Heading2"/>
        <w:jc w:val="both"/>
        <w:rPr>
          <w:rtl/>
        </w:rPr>
      </w:pPr>
      <w:bookmarkStart w:id="74" w:name="_Toc127174993"/>
      <w:r>
        <w:rPr>
          <w:rFonts w:hint="cs"/>
          <w:rtl/>
        </w:rPr>
        <w:t>مطلب اول شهید صدر رحمه الله</w:t>
      </w:r>
      <w:bookmarkEnd w:id="74"/>
      <w:r w:rsidR="009237B1">
        <w:rPr>
          <w:rFonts w:hint="cs"/>
          <w:rtl/>
        </w:rPr>
        <w:t xml:space="preserve"> : حجیت</w:t>
      </w:r>
      <w:r w:rsidR="002E51B6">
        <w:rPr>
          <w:rFonts w:hint="cs"/>
          <w:rtl/>
        </w:rPr>
        <w:t xml:space="preserve"> مدلول التزامی خطاب مجمل</w:t>
      </w:r>
    </w:p>
    <w:p w:rsidR="00255E51" w:rsidRDefault="00BD2D84" w:rsidP="00C9791F">
      <w:pPr>
        <w:jc w:val="both"/>
        <w:rPr>
          <w:rFonts w:ascii="NoorLotus" w:hAnsi="NoorLotus"/>
          <w:sz w:val="28"/>
          <w:rtl/>
        </w:rPr>
      </w:pPr>
      <w:r>
        <w:rPr>
          <w:rFonts w:hint="cs"/>
          <w:rtl/>
        </w:rPr>
        <w:t>شهید صدر رحمه الله</w:t>
      </w:r>
      <w:r w:rsidR="00896AA3">
        <w:rPr>
          <w:rFonts w:hint="cs"/>
          <w:rtl/>
        </w:rPr>
        <w:t xml:space="preserve"> فرموده‌اند: در صورتی که مدلول التزامی دو خطاب مجمل</w:t>
      </w:r>
      <w:r w:rsidR="00BC15AE">
        <w:rPr>
          <w:rFonts w:hint="cs"/>
          <w:rtl/>
        </w:rPr>
        <w:t>،</w:t>
      </w:r>
      <w:r w:rsidR="00896AA3">
        <w:rPr>
          <w:rFonts w:hint="cs"/>
          <w:rtl/>
        </w:rPr>
        <w:t xml:space="preserve"> مبین باشد می‌توان با توجه به مدلول التزامی، اجمال آن دو را رفع کرد. مثل </w:t>
      </w:r>
      <w:r w:rsidR="00896AA3">
        <w:rPr>
          <w:rFonts w:ascii="NoorLotus" w:hAnsi="NoorLotus" w:hint="cs"/>
          <w:sz w:val="28"/>
          <w:rtl/>
        </w:rPr>
        <w:t>«</w:t>
      </w:r>
      <w:r w:rsidR="00776510" w:rsidRPr="003B74C3">
        <w:rPr>
          <w:rFonts w:ascii="NoorLotus" w:hAnsi="NoorLotus"/>
          <w:sz w:val="28"/>
          <w:rtl/>
        </w:rPr>
        <w:t>الکر ستمأة رطل</w:t>
      </w:r>
      <w:r w:rsidR="00896AA3">
        <w:rPr>
          <w:rFonts w:ascii="NoorLotus" w:hAnsi="NoorLotus" w:hint="cs"/>
          <w:sz w:val="28"/>
          <w:rtl/>
        </w:rPr>
        <w:t xml:space="preserve">» که </w:t>
      </w:r>
      <w:r w:rsidR="00776510" w:rsidRPr="003B74C3">
        <w:rPr>
          <w:rFonts w:ascii="NoorLotus" w:hAnsi="NoorLotus"/>
          <w:sz w:val="28"/>
          <w:rtl/>
        </w:rPr>
        <w:t>مدلول مطابقی</w:t>
      </w:r>
      <w:r w:rsidR="00896AA3">
        <w:rPr>
          <w:rFonts w:ascii="NoorLotus" w:hAnsi="NoorLotus" w:hint="cs"/>
          <w:sz w:val="28"/>
          <w:rtl/>
        </w:rPr>
        <w:t xml:space="preserve"> آن</w:t>
      </w:r>
      <w:r w:rsidR="00776510" w:rsidRPr="003B74C3">
        <w:rPr>
          <w:rFonts w:ascii="NoorLotus" w:hAnsi="NoorLotus"/>
          <w:sz w:val="28"/>
          <w:rtl/>
        </w:rPr>
        <w:t xml:space="preserve"> مجمل است</w:t>
      </w:r>
      <w:r w:rsidR="00896AA3">
        <w:rPr>
          <w:rFonts w:ascii="NoorLotus" w:hAnsi="NoorLotus" w:hint="cs"/>
          <w:sz w:val="28"/>
          <w:rtl/>
        </w:rPr>
        <w:t xml:space="preserve"> زیرا رطل مردد است بین رطل مکی و رطل عراقی</w:t>
      </w:r>
      <w:r w:rsidR="00896AA3">
        <w:rPr>
          <w:rFonts w:ascii="NoorLotus" w:hAnsi="NoorLotus"/>
          <w:sz w:val="28"/>
          <w:rtl/>
        </w:rPr>
        <w:t xml:space="preserve">، اما </w:t>
      </w:r>
      <w:r w:rsidR="00896AA3">
        <w:rPr>
          <w:rFonts w:ascii="NoorLotus" w:hAnsi="NoorLotus" w:hint="cs"/>
          <w:sz w:val="28"/>
          <w:rtl/>
        </w:rPr>
        <w:t>مدلول التزامی که عبارت است از این که</w:t>
      </w:r>
      <w:r w:rsidR="00896AA3">
        <w:rPr>
          <w:rFonts w:ascii="NoorLotus" w:hAnsi="NoorLotus"/>
          <w:sz w:val="28"/>
          <w:rtl/>
        </w:rPr>
        <w:t xml:space="preserve"> آبی که 600 رطل مکی است</w:t>
      </w:r>
      <w:r w:rsidR="00C50E58">
        <w:rPr>
          <w:rFonts w:ascii="NoorLotus" w:hAnsi="NoorLotus" w:hint="cs"/>
          <w:sz w:val="28"/>
          <w:rtl/>
        </w:rPr>
        <w:t xml:space="preserve"> - که</w:t>
      </w:r>
      <w:r w:rsidR="00896AA3">
        <w:rPr>
          <w:rFonts w:ascii="NoorLotus" w:hAnsi="NoorLotus" w:hint="cs"/>
          <w:sz w:val="28"/>
          <w:rtl/>
        </w:rPr>
        <w:t xml:space="preserve"> </w:t>
      </w:r>
      <w:r w:rsidR="00C50E58">
        <w:rPr>
          <w:rFonts w:ascii="NoorLotus" w:hAnsi="NoorLotus"/>
          <w:sz w:val="28"/>
          <w:rtl/>
        </w:rPr>
        <w:t>مساوی</w:t>
      </w:r>
      <w:r w:rsidR="00896AA3" w:rsidRPr="003B74C3">
        <w:rPr>
          <w:rFonts w:ascii="NoorLotus" w:hAnsi="NoorLotus"/>
          <w:sz w:val="28"/>
          <w:rtl/>
        </w:rPr>
        <w:t xml:space="preserve"> با 1200 رطل عراقی</w:t>
      </w:r>
      <w:r w:rsidR="00C50E58">
        <w:rPr>
          <w:rFonts w:ascii="NoorLotus" w:hAnsi="NoorLotus" w:hint="cs"/>
          <w:sz w:val="28"/>
          <w:rtl/>
        </w:rPr>
        <w:t xml:space="preserve"> است-</w:t>
      </w:r>
      <w:r w:rsidR="00896AA3">
        <w:rPr>
          <w:rFonts w:ascii="NoorLotus" w:hAnsi="NoorLotus"/>
          <w:sz w:val="28"/>
          <w:rtl/>
        </w:rPr>
        <w:t xml:space="preserve"> کر است</w:t>
      </w:r>
      <w:r w:rsidR="00C50E58">
        <w:rPr>
          <w:rFonts w:ascii="NoorLotus" w:hAnsi="NoorLotus" w:hint="cs"/>
          <w:sz w:val="28"/>
          <w:rtl/>
        </w:rPr>
        <w:t>، مبین است و به این مدلول التزامی اخذ می‌شود. مرسله ابن ابی عمیر نیز که گفت: «</w:t>
      </w:r>
      <w:r w:rsidR="00255E51" w:rsidRPr="003B74C3">
        <w:rPr>
          <w:rFonts w:ascii="NoorLotus" w:hAnsi="NoorLotus"/>
          <w:sz w:val="28"/>
          <w:rtl/>
        </w:rPr>
        <w:t>الکر الف و مأتا رطل</w:t>
      </w:r>
      <w:r w:rsidR="00C50E58">
        <w:rPr>
          <w:rFonts w:ascii="NoorLotus" w:hAnsi="NoorLotus" w:hint="cs"/>
          <w:sz w:val="28"/>
          <w:rtl/>
        </w:rPr>
        <w:t>»</w:t>
      </w:r>
      <w:r w:rsidR="00255E51">
        <w:rPr>
          <w:rFonts w:ascii="NoorLotus" w:hAnsi="NoorLotus" w:hint="cs"/>
          <w:sz w:val="28"/>
          <w:rtl/>
        </w:rPr>
        <w:t xml:space="preserve"> نیز مدلول التزامیش این است که آبی که کمتر از1200رطل عراقی باشد کر نیست</w:t>
      </w:r>
      <w:r w:rsidR="00255E51" w:rsidRPr="00255E51">
        <w:rPr>
          <w:rFonts w:ascii="NoorLotus" w:hAnsi="NoorLotus"/>
          <w:sz w:val="28"/>
          <w:rtl/>
        </w:rPr>
        <w:t xml:space="preserve"> </w:t>
      </w:r>
      <w:r w:rsidR="00255E51">
        <w:rPr>
          <w:rFonts w:ascii="NoorLotus" w:hAnsi="NoorLotus" w:hint="cs"/>
          <w:sz w:val="28"/>
          <w:rtl/>
        </w:rPr>
        <w:t>زیرا</w:t>
      </w:r>
      <w:r w:rsidR="00255E51" w:rsidRPr="003B74C3">
        <w:rPr>
          <w:rFonts w:ascii="NoorLotus" w:hAnsi="NoorLotus"/>
          <w:sz w:val="28"/>
          <w:rtl/>
        </w:rPr>
        <w:t xml:space="preserve"> آبی که کمتر از 1200 رطل عراقی است کمتر از 600 رطل مکی </w:t>
      </w:r>
      <w:r w:rsidR="007D7DB5">
        <w:rPr>
          <w:rFonts w:ascii="NoorLotus" w:hAnsi="NoorLotus" w:hint="cs"/>
          <w:sz w:val="28"/>
          <w:rtl/>
        </w:rPr>
        <w:t xml:space="preserve">و در نتیجه کمتر از 1200 رطل مکی </w:t>
      </w:r>
      <w:r w:rsidR="00255E51" w:rsidRPr="003B74C3">
        <w:rPr>
          <w:rFonts w:ascii="NoorLotus" w:hAnsi="NoorLotus"/>
          <w:sz w:val="28"/>
          <w:rtl/>
        </w:rPr>
        <w:t>است</w:t>
      </w:r>
      <w:r w:rsidR="00255E51">
        <w:rPr>
          <w:rFonts w:ascii="NoorLotus" w:hAnsi="NoorLotus" w:hint="cs"/>
          <w:sz w:val="28"/>
          <w:rtl/>
        </w:rPr>
        <w:t>، پس گرچه به لحاظ مدلول مطابقی نمی‌توان اجمال آن دو را رفع کرد ولی با این دو مدلول التزامی</w:t>
      </w:r>
      <w:r w:rsidR="00255E51" w:rsidRPr="003B74C3">
        <w:rPr>
          <w:rFonts w:ascii="NoorLotus" w:hAnsi="NoorLotus"/>
          <w:sz w:val="28"/>
          <w:rtl/>
        </w:rPr>
        <w:t xml:space="preserve"> مبین</w:t>
      </w:r>
      <w:r w:rsidR="00255E51">
        <w:rPr>
          <w:rFonts w:ascii="NoorLotus" w:hAnsi="NoorLotus" w:hint="cs"/>
          <w:sz w:val="28"/>
          <w:rtl/>
        </w:rPr>
        <w:t xml:space="preserve"> اجمال دو خطاب رفع می‌شود و گفته می‌شود مراد از رطل در صحیحه محمد بن مسلم رطل مکی است و در مرسله ابن ابی عمیر رطل عراقی است.</w:t>
      </w:r>
    </w:p>
    <w:p w:rsidR="00C50E58" w:rsidRDefault="00C50E58" w:rsidP="00630E79">
      <w:pPr>
        <w:jc w:val="both"/>
        <w:rPr>
          <w:rFonts w:ascii="NoorLotus" w:hAnsi="NoorLotus"/>
          <w:sz w:val="28"/>
          <w:rtl/>
        </w:rPr>
      </w:pPr>
      <w:r>
        <w:rPr>
          <w:rFonts w:ascii="NoorLotus" w:hAnsi="NoorLotus"/>
          <w:sz w:val="28"/>
          <w:rtl/>
        </w:rPr>
        <w:t xml:space="preserve">مثل این که مولی </w:t>
      </w:r>
      <w:r>
        <w:rPr>
          <w:rFonts w:ascii="NoorLotus" w:hAnsi="NoorLotus" w:hint="cs"/>
          <w:sz w:val="28"/>
          <w:rtl/>
        </w:rPr>
        <w:t>بگوید:</w:t>
      </w:r>
      <w:r w:rsidR="00776510" w:rsidRPr="003B74C3">
        <w:rPr>
          <w:rFonts w:ascii="NoorLotus" w:hAnsi="NoorLotus"/>
          <w:sz w:val="28"/>
          <w:rtl/>
        </w:rPr>
        <w:t xml:space="preserve"> </w:t>
      </w:r>
      <w:r>
        <w:rPr>
          <w:rFonts w:ascii="NoorLotus" w:hAnsi="NoorLotus" w:hint="cs"/>
          <w:sz w:val="28"/>
          <w:rtl/>
        </w:rPr>
        <w:t xml:space="preserve">«فرزند ارشد عمرو را اکرام کن» و در این که مراد او ارشد سنی است یا ارشد عقلی شک وجود دارد لذا مراد استعمالی او مردد است بین </w:t>
      </w:r>
      <w:r w:rsidR="00776510" w:rsidRPr="003B74C3">
        <w:rPr>
          <w:rFonts w:ascii="NoorLotus" w:hAnsi="NoorLotus"/>
          <w:sz w:val="28"/>
          <w:rtl/>
        </w:rPr>
        <w:t>پ</w:t>
      </w:r>
      <w:r>
        <w:rPr>
          <w:rFonts w:ascii="NoorLotus" w:hAnsi="NoorLotus"/>
          <w:sz w:val="28"/>
          <w:rtl/>
        </w:rPr>
        <w:t>سر بزرگ عمرو</w:t>
      </w:r>
      <w:r>
        <w:rPr>
          <w:rFonts w:ascii="NoorLotus" w:hAnsi="NoorLotus" w:hint="cs"/>
          <w:sz w:val="28"/>
          <w:rtl/>
        </w:rPr>
        <w:t>-که ارشد سنی است- و</w:t>
      </w:r>
      <w:r w:rsidR="00776510" w:rsidRPr="003B74C3">
        <w:rPr>
          <w:rFonts w:ascii="NoorLotus" w:hAnsi="NoorLotus"/>
          <w:sz w:val="28"/>
          <w:rtl/>
        </w:rPr>
        <w:t xml:space="preserve"> پسر </w:t>
      </w:r>
      <w:r w:rsidR="00776510" w:rsidRPr="003B74C3">
        <w:rPr>
          <w:rFonts w:ascii="NoorLotus" w:hAnsi="NoorLotus"/>
          <w:sz w:val="28"/>
          <w:rtl/>
        </w:rPr>
        <w:lastRenderedPageBreak/>
        <w:t>کوچک عمرو</w:t>
      </w:r>
      <w:r>
        <w:rPr>
          <w:rFonts w:ascii="NoorLotus" w:hAnsi="NoorLotus" w:hint="cs"/>
          <w:sz w:val="28"/>
          <w:rtl/>
        </w:rPr>
        <w:t>-که ارشد عقلی است- پس مدلول مطابقی این خطاب مجمل است ولی مدلول التزامی آن که وجوب اکرام خود عمرو است مبین است زیرا وقتی</w:t>
      </w:r>
      <w:r w:rsidR="00776510" w:rsidRPr="003B74C3">
        <w:rPr>
          <w:rFonts w:ascii="NoorLotus" w:hAnsi="NoorLotus"/>
          <w:sz w:val="28"/>
          <w:rtl/>
        </w:rPr>
        <w:t xml:space="preserve"> پ</w:t>
      </w:r>
      <w:r>
        <w:rPr>
          <w:rFonts w:ascii="NoorLotus" w:hAnsi="NoorLotus"/>
          <w:sz w:val="28"/>
          <w:rtl/>
        </w:rPr>
        <w:t>سر</w:t>
      </w:r>
      <w:r w:rsidR="00776510" w:rsidRPr="003B74C3">
        <w:rPr>
          <w:rFonts w:ascii="NoorLotus" w:hAnsi="NoorLotus"/>
          <w:sz w:val="28"/>
          <w:rtl/>
        </w:rPr>
        <w:t xml:space="preserve"> واجب الاکرام بود</w:t>
      </w:r>
      <w:r>
        <w:rPr>
          <w:rFonts w:ascii="NoorLotus" w:hAnsi="NoorLotus" w:hint="cs"/>
          <w:sz w:val="28"/>
          <w:rtl/>
        </w:rPr>
        <w:t xml:space="preserve"> واجب الاکرام بودن</w:t>
      </w:r>
      <w:r w:rsidR="00776510" w:rsidRPr="003B74C3">
        <w:rPr>
          <w:rFonts w:ascii="NoorLotus" w:hAnsi="NoorLotus"/>
          <w:sz w:val="28"/>
          <w:rtl/>
        </w:rPr>
        <w:t xml:space="preserve"> پ</w:t>
      </w:r>
      <w:r>
        <w:rPr>
          <w:rFonts w:ascii="NoorLotus" w:hAnsi="NoorLotus"/>
          <w:sz w:val="28"/>
          <w:rtl/>
        </w:rPr>
        <w:t>در</w:t>
      </w:r>
      <w:r w:rsidR="00776510" w:rsidRPr="003B74C3">
        <w:rPr>
          <w:rFonts w:ascii="NoorLotus" w:hAnsi="NoorLotus"/>
          <w:sz w:val="28"/>
          <w:rtl/>
        </w:rPr>
        <w:t xml:space="preserve"> مفروغ‌عنه است. </w:t>
      </w:r>
      <w:r>
        <w:rPr>
          <w:rFonts w:ascii="NoorLotus" w:hAnsi="NoorLotus" w:hint="cs"/>
          <w:sz w:val="28"/>
          <w:rtl/>
        </w:rPr>
        <w:t xml:space="preserve">و به این مدلول التزامی اخذ می‌شود. </w:t>
      </w:r>
    </w:p>
    <w:p w:rsidR="00255E51" w:rsidRDefault="00255E51" w:rsidP="00630E79">
      <w:pPr>
        <w:jc w:val="both"/>
        <w:rPr>
          <w:rFonts w:ascii="NoorLotus" w:hAnsi="NoorLotus"/>
          <w:sz w:val="28"/>
          <w:rtl/>
        </w:rPr>
      </w:pPr>
      <w:r>
        <w:rPr>
          <w:rFonts w:ascii="NoorLotus" w:hAnsi="NoorLotus" w:hint="cs"/>
          <w:sz w:val="28"/>
          <w:rtl/>
        </w:rPr>
        <w:t>و در مواردی که</w:t>
      </w:r>
      <w:r w:rsidR="00B62F6B">
        <w:rPr>
          <w:rFonts w:ascii="NoorLotus" w:hAnsi="NoorLotus" w:hint="cs"/>
          <w:sz w:val="28"/>
          <w:rtl/>
        </w:rPr>
        <w:t xml:space="preserve"> خطاب</w:t>
      </w:r>
      <w:r>
        <w:rPr>
          <w:rFonts w:ascii="NoorLotus" w:hAnsi="NoorLotus" w:hint="cs"/>
          <w:sz w:val="28"/>
          <w:rtl/>
        </w:rPr>
        <w:t xml:space="preserve"> </w:t>
      </w:r>
      <w:r w:rsidRPr="003B74C3">
        <w:rPr>
          <w:rFonts w:ascii="NoorLotus" w:hAnsi="NoorLotus"/>
          <w:sz w:val="28"/>
          <w:rtl/>
        </w:rPr>
        <w:t xml:space="preserve">مدلول التزامی </w:t>
      </w:r>
      <w:r w:rsidR="00B62F6B">
        <w:rPr>
          <w:rFonts w:ascii="NoorLotus" w:hAnsi="NoorLotus" w:hint="cs"/>
          <w:sz w:val="28"/>
          <w:rtl/>
        </w:rPr>
        <w:t>مبین نیز ندار</w:t>
      </w:r>
      <w:r>
        <w:rPr>
          <w:rFonts w:ascii="NoorLotus" w:hAnsi="NoorLotus" w:hint="cs"/>
          <w:sz w:val="28"/>
          <w:rtl/>
        </w:rPr>
        <w:t>د مثل «</w:t>
      </w:r>
      <w:r w:rsidRPr="003B74C3">
        <w:rPr>
          <w:rFonts w:ascii="NoorLotus" w:hAnsi="NoorLotus"/>
          <w:sz w:val="28"/>
          <w:rtl/>
        </w:rPr>
        <w:t>اکرم زیدا</w:t>
      </w:r>
      <w:r>
        <w:rPr>
          <w:rFonts w:ascii="NoorLotus" w:hAnsi="NoorLotus" w:hint="cs"/>
          <w:sz w:val="28"/>
          <w:rtl/>
        </w:rPr>
        <w:t>» که</w:t>
      </w:r>
      <w:r>
        <w:rPr>
          <w:rFonts w:ascii="NoorLotus" w:hAnsi="NoorLotus"/>
          <w:sz w:val="28"/>
          <w:rtl/>
        </w:rPr>
        <w:t xml:space="preserve"> </w:t>
      </w:r>
      <w:r>
        <w:rPr>
          <w:rFonts w:ascii="NoorLotus" w:hAnsi="NoorLotus" w:hint="cs"/>
          <w:sz w:val="28"/>
          <w:rtl/>
        </w:rPr>
        <w:t xml:space="preserve">زید مردد است بین </w:t>
      </w:r>
      <w:r>
        <w:rPr>
          <w:rFonts w:ascii="NoorLotus" w:hAnsi="NoorLotus"/>
          <w:sz w:val="28"/>
          <w:rtl/>
        </w:rPr>
        <w:t xml:space="preserve">زید بن عمرو </w:t>
      </w:r>
      <w:r>
        <w:rPr>
          <w:rFonts w:ascii="NoorLotus" w:hAnsi="NoorLotus" w:hint="cs"/>
          <w:sz w:val="28"/>
          <w:rtl/>
        </w:rPr>
        <w:t>و</w:t>
      </w:r>
      <w:r>
        <w:rPr>
          <w:rFonts w:ascii="NoorLotus" w:hAnsi="NoorLotus"/>
          <w:sz w:val="28"/>
          <w:rtl/>
        </w:rPr>
        <w:t xml:space="preserve"> زید بن بکر،</w:t>
      </w:r>
      <w:r>
        <w:rPr>
          <w:rFonts w:ascii="NoorLotus" w:hAnsi="NoorLotus" w:hint="cs"/>
          <w:sz w:val="28"/>
          <w:rtl/>
        </w:rPr>
        <w:t xml:space="preserve"> نمی‌توان اجمال دو خطاب را رفع کرد</w:t>
      </w:r>
      <w:r w:rsidR="00BD2D84">
        <w:rPr>
          <w:rFonts w:ascii="NoorLotus" w:hAnsi="NoorLotus" w:hint="cs"/>
          <w:sz w:val="28"/>
          <w:rtl/>
        </w:rPr>
        <w:t>(مدلول التزامی نیز ندارد که به آن اخذ شود)</w:t>
      </w:r>
      <w:r>
        <w:rPr>
          <w:rFonts w:ascii="NoorLotus" w:hAnsi="NoorLotus" w:hint="cs"/>
          <w:sz w:val="28"/>
          <w:rtl/>
        </w:rPr>
        <w:t xml:space="preserve">. </w:t>
      </w:r>
    </w:p>
    <w:p w:rsidR="00BD2D84" w:rsidRDefault="00BD2D84" w:rsidP="00630E79">
      <w:pPr>
        <w:jc w:val="both"/>
        <w:rPr>
          <w:rFonts w:ascii="NoorLotus" w:hAnsi="NoorLotus"/>
          <w:sz w:val="28"/>
          <w:rtl/>
        </w:rPr>
      </w:pPr>
      <w:r>
        <w:rPr>
          <w:rFonts w:ascii="NoorLotus" w:hAnsi="NoorLotus" w:hint="cs"/>
          <w:sz w:val="28"/>
          <w:rtl/>
        </w:rPr>
        <w:t>ایشان این مطلب را هم در اصول</w:t>
      </w:r>
      <w:r>
        <w:rPr>
          <w:rStyle w:val="FootnoteReference"/>
          <w:rFonts w:ascii="NoorLotus" w:hAnsi="NoorLotus"/>
          <w:sz w:val="28"/>
          <w:rtl/>
        </w:rPr>
        <w:footnoteReference w:id="3"/>
      </w:r>
      <w:r w:rsidR="009E7649">
        <w:rPr>
          <w:rFonts w:ascii="NoorLotus" w:hAnsi="NoorLotus" w:hint="cs"/>
          <w:sz w:val="28"/>
          <w:rtl/>
        </w:rPr>
        <w:t xml:space="preserve"> </w:t>
      </w:r>
      <w:r>
        <w:rPr>
          <w:rFonts w:ascii="NoorLotus" w:hAnsi="NoorLotus" w:hint="cs"/>
          <w:sz w:val="28"/>
          <w:rtl/>
        </w:rPr>
        <w:t>و هم در فقه</w:t>
      </w:r>
      <w:r w:rsidR="00C777C5" w:rsidRPr="00F601FC">
        <w:rPr>
          <w:rStyle w:val="FootnoteReference"/>
          <w:rFonts w:ascii="NoorLotus" w:hAnsi="NoorLotus"/>
          <w:sz w:val="28"/>
          <w:rtl/>
        </w:rPr>
        <w:footnoteReference w:id="4"/>
      </w:r>
      <w:r>
        <w:rPr>
          <w:rFonts w:ascii="NoorLotus" w:hAnsi="NoorLotus" w:hint="cs"/>
          <w:sz w:val="28"/>
          <w:rtl/>
        </w:rPr>
        <w:t xml:space="preserve"> پذیرفتند.</w:t>
      </w:r>
    </w:p>
    <w:p w:rsidR="00B62F6B" w:rsidRDefault="00B62F6B" w:rsidP="00630E79">
      <w:pPr>
        <w:pStyle w:val="Heading2"/>
        <w:jc w:val="both"/>
        <w:rPr>
          <w:rtl/>
        </w:rPr>
      </w:pPr>
      <w:bookmarkStart w:id="75" w:name="_Toc127174994"/>
      <w:r>
        <w:rPr>
          <w:rFonts w:hint="cs"/>
          <w:rtl/>
        </w:rPr>
        <w:t>بررسی مطلب اول شهید صدر رحمه الله</w:t>
      </w:r>
      <w:bookmarkEnd w:id="75"/>
    </w:p>
    <w:p w:rsidR="00776510" w:rsidRPr="003B74C3" w:rsidRDefault="00B62F6B" w:rsidP="00630E79">
      <w:pPr>
        <w:jc w:val="both"/>
        <w:rPr>
          <w:rFonts w:ascii="NoorLotus" w:hAnsi="NoorLotus"/>
          <w:sz w:val="28"/>
          <w:rtl/>
        </w:rPr>
      </w:pPr>
      <w:r>
        <w:rPr>
          <w:rFonts w:ascii="NoorLotus" w:hAnsi="NoorLotus" w:hint="cs"/>
          <w:sz w:val="28"/>
          <w:rtl/>
        </w:rPr>
        <w:t xml:space="preserve">این کلام تمام نیست چون </w:t>
      </w:r>
      <w:r w:rsidR="0053564C">
        <w:rPr>
          <w:rFonts w:ascii="NoorLotus" w:hAnsi="NoorLotus" w:hint="cs"/>
          <w:sz w:val="28"/>
          <w:rtl/>
        </w:rPr>
        <w:t>در مثال</w:t>
      </w:r>
      <w:r>
        <w:rPr>
          <w:rFonts w:ascii="NoorLotus" w:hAnsi="NoorLotus" w:hint="cs"/>
          <w:sz w:val="28"/>
          <w:rtl/>
        </w:rPr>
        <w:t xml:space="preserve"> «</w:t>
      </w:r>
      <w:r w:rsidRPr="003B74C3">
        <w:rPr>
          <w:rFonts w:ascii="NoorLotus" w:hAnsi="NoorLotus"/>
          <w:sz w:val="28"/>
          <w:rtl/>
        </w:rPr>
        <w:t>اکرم الولد الارشد لعمرو</w:t>
      </w:r>
      <w:r>
        <w:rPr>
          <w:rFonts w:ascii="NoorLotus" w:hAnsi="NoorLotus" w:hint="cs"/>
          <w:sz w:val="28"/>
          <w:rtl/>
        </w:rPr>
        <w:t>»</w:t>
      </w:r>
      <w:r w:rsidR="0053564C">
        <w:rPr>
          <w:rFonts w:ascii="NoorLotus" w:hAnsi="NoorLotus" w:hint="cs"/>
          <w:sz w:val="28"/>
          <w:rtl/>
        </w:rPr>
        <w:t xml:space="preserve"> اگر ما علم داشته باشیم به این که اکرام ولد ارشد سنی واجب نیست و یا اماره قائم شده باشد بر این که «</w:t>
      </w:r>
      <w:r w:rsidR="0053564C" w:rsidRPr="003B74C3">
        <w:rPr>
          <w:rFonts w:ascii="NoorLotus" w:hAnsi="NoorLotus"/>
          <w:sz w:val="28"/>
          <w:rtl/>
        </w:rPr>
        <w:t>ولد ارشد سنی عمرو را اکرام نکن</w:t>
      </w:r>
      <w:r w:rsidR="0053564C">
        <w:rPr>
          <w:rFonts w:ascii="NoorLotus" w:hAnsi="NoorLotus" w:hint="cs"/>
          <w:sz w:val="28"/>
          <w:rtl/>
        </w:rPr>
        <w:t xml:space="preserve">»، در این صورت مراد استعمالی این خطاب مردد است بین یک معنای  مقطوع الکذب یا مقطوع الابتلاء بالمعارض در صورتی که مراد ارشد سنی باشد و بین یک معنای صحیح در صورتی که مراد ارشد عقلی باشد، و در صورت اول باید آن را حمل بر تقیه و امثال آن کرد، و مدلول التزامی چنین خطابی که </w:t>
      </w:r>
      <w:r w:rsidR="00776510" w:rsidRPr="003B74C3">
        <w:rPr>
          <w:rFonts w:ascii="NoorLotus" w:hAnsi="NoorLotus"/>
          <w:sz w:val="28"/>
          <w:rtl/>
        </w:rPr>
        <w:t xml:space="preserve">مدلول استعمالی </w:t>
      </w:r>
      <w:r w:rsidR="0053564C">
        <w:rPr>
          <w:rFonts w:ascii="NoorLotus" w:hAnsi="NoorLotus" w:hint="cs"/>
          <w:sz w:val="28"/>
          <w:rtl/>
        </w:rPr>
        <w:t xml:space="preserve">آن </w:t>
      </w:r>
      <w:r w:rsidR="00776510" w:rsidRPr="003B74C3">
        <w:rPr>
          <w:rFonts w:ascii="NoorLotus" w:hAnsi="NoorLotus"/>
          <w:sz w:val="28"/>
          <w:rtl/>
        </w:rPr>
        <w:t>مردد بین معنای محتمل الصدق و معنای مقطوع الکذب و یا معنای مقطوع الابتلاء بالمعارض</w:t>
      </w:r>
      <w:r w:rsidR="0053564C">
        <w:rPr>
          <w:rFonts w:ascii="NoorLotus" w:hAnsi="NoorLotus" w:hint="cs"/>
          <w:sz w:val="28"/>
          <w:rtl/>
        </w:rPr>
        <w:t xml:space="preserve"> است،</w:t>
      </w:r>
      <w:r w:rsidR="0053564C">
        <w:rPr>
          <w:rFonts w:ascii="NoorLotus" w:hAnsi="NoorLotus"/>
          <w:sz w:val="28"/>
          <w:rtl/>
        </w:rPr>
        <w:t xml:space="preserve"> حجت </w:t>
      </w:r>
      <w:r w:rsidR="0053564C">
        <w:rPr>
          <w:rFonts w:ascii="NoorLotus" w:hAnsi="NoorLotus" w:hint="cs"/>
          <w:sz w:val="28"/>
          <w:rtl/>
        </w:rPr>
        <w:t xml:space="preserve">نیست زیرا </w:t>
      </w:r>
      <w:r w:rsidR="00776510" w:rsidRPr="003B74C3">
        <w:rPr>
          <w:rFonts w:ascii="NoorLotus" w:hAnsi="NoorLotus"/>
          <w:sz w:val="28"/>
          <w:rtl/>
        </w:rPr>
        <w:t>حجیت دلالت التزام</w:t>
      </w:r>
      <w:r w:rsidR="0053564C">
        <w:rPr>
          <w:rFonts w:ascii="NoorLotus" w:hAnsi="NoorLotus"/>
          <w:sz w:val="28"/>
          <w:rtl/>
        </w:rPr>
        <w:t xml:space="preserve">یه تابع حجیت دلالت مطابقیه است </w:t>
      </w:r>
      <w:r w:rsidR="0053564C">
        <w:rPr>
          <w:rFonts w:ascii="NoorLotus" w:hAnsi="NoorLotus" w:hint="cs"/>
          <w:sz w:val="28"/>
          <w:rtl/>
        </w:rPr>
        <w:t>و در مقام</w:t>
      </w:r>
      <w:r w:rsidR="00D80090">
        <w:rPr>
          <w:rFonts w:ascii="NoorLotus" w:hAnsi="NoorLotus" w:hint="cs"/>
          <w:sz w:val="28"/>
          <w:rtl/>
        </w:rPr>
        <w:t>،</w:t>
      </w:r>
      <w:r w:rsidR="00776510" w:rsidRPr="003B74C3">
        <w:rPr>
          <w:rFonts w:ascii="NoorLotus" w:hAnsi="NoorLotus"/>
          <w:sz w:val="28"/>
          <w:rtl/>
        </w:rPr>
        <w:t xml:space="preserve"> دلالت مطابقیه مردد است بین مراد استعمالی محتمل الص</w:t>
      </w:r>
      <w:r w:rsidR="0053564C">
        <w:rPr>
          <w:rFonts w:ascii="NoorLotus" w:hAnsi="NoorLotus"/>
          <w:sz w:val="28"/>
          <w:rtl/>
        </w:rPr>
        <w:t>دق و مراد استعمالی مقطوع الکذب</w:t>
      </w:r>
      <w:r w:rsidR="0053564C">
        <w:rPr>
          <w:rFonts w:ascii="NoorLotus" w:hAnsi="NoorLotus" w:hint="cs"/>
          <w:sz w:val="28"/>
          <w:rtl/>
        </w:rPr>
        <w:t xml:space="preserve"> و چون چنین مدلول مطابقی</w:t>
      </w:r>
      <w:r w:rsidR="00D80090">
        <w:rPr>
          <w:rFonts w:ascii="NoorLotus" w:hAnsi="NoorLotus"/>
          <w:sz w:val="28"/>
          <w:rtl/>
        </w:rPr>
        <w:softHyphen/>
      </w:r>
      <w:r w:rsidR="00D80090">
        <w:rPr>
          <w:rFonts w:ascii="NoorLotus" w:hAnsi="NoorLotus" w:hint="cs"/>
          <w:sz w:val="28"/>
          <w:rtl/>
        </w:rPr>
        <w:t>ای</w:t>
      </w:r>
      <w:r w:rsidR="0053564C">
        <w:rPr>
          <w:rFonts w:ascii="NoorLotus" w:hAnsi="NoorLotus" w:hint="cs"/>
          <w:sz w:val="28"/>
          <w:rtl/>
        </w:rPr>
        <w:t xml:space="preserve"> حجت نیست مدلول التزامی </w:t>
      </w:r>
      <w:r w:rsidR="00D80090">
        <w:rPr>
          <w:rFonts w:ascii="NoorLotus" w:hAnsi="NoorLotus" w:hint="cs"/>
          <w:sz w:val="28"/>
          <w:rtl/>
        </w:rPr>
        <w:t>آن نیز حجت نخواهد بود</w:t>
      </w:r>
      <w:r w:rsidR="0053564C">
        <w:rPr>
          <w:rFonts w:ascii="NoorLotus" w:hAnsi="NoorLotus" w:hint="cs"/>
          <w:sz w:val="28"/>
          <w:rtl/>
        </w:rPr>
        <w:t>.</w:t>
      </w:r>
    </w:p>
    <w:p w:rsidR="0053564C" w:rsidRDefault="0053564C" w:rsidP="00630E79">
      <w:pPr>
        <w:jc w:val="both"/>
        <w:rPr>
          <w:rFonts w:ascii="NoorLotus" w:hAnsi="NoorLotus"/>
          <w:sz w:val="28"/>
          <w:rtl/>
        </w:rPr>
      </w:pPr>
      <w:r>
        <w:rPr>
          <w:rFonts w:ascii="NoorLotus" w:hAnsi="NoorLotus" w:hint="cs"/>
          <w:sz w:val="28"/>
          <w:rtl/>
        </w:rPr>
        <w:t>بنابراین اصل کلام ایشان که این خطابات یک مدلول التزامی مبین دارند صحیح است ولی دلیلی بر حجیت این مدلول التزامی وجود ندارد زیرا حجیت آن تابع حجیت مدلول مطابقی است و در مقام مدلول مطابقی به خاطر مجمل بودن حجت نیست.</w:t>
      </w:r>
    </w:p>
    <w:p w:rsidR="0053564C" w:rsidRDefault="0053564C" w:rsidP="00630E79">
      <w:pPr>
        <w:pStyle w:val="Heading2"/>
        <w:jc w:val="both"/>
        <w:rPr>
          <w:rtl/>
        </w:rPr>
      </w:pPr>
      <w:bookmarkStart w:id="76" w:name="_Toc127174995"/>
      <w:r>
        <w:rPr>
          <w:rFonts w:hint="cs"/>
          <w:rtl/>
        </w:rPr>
        <w:t>مطلب دوم شهید صدر رحمه الله</w:t>
      </w:r>
      <w:bookmarkEnd w:id="76"/>
      <w:r w:rsidR="002E51B6">
        <w:rPr>
          <w:rFonts w:hint="cs"/>
          <w:rtl/>
        </w:rPr>
        <w:t>: رفع اجمال از دو خطاب مجمل</w:t>
      </w:r>
      <w:r w:rsidR="009237B1">
        <w:rPr>
          <w:rFonts w:hint="cs"/>
          <w:rtl/>
        </w:rPr>
        <w:t xml:space="preserve"> با تمسک به مدلول التزامی</w:t>
      </w:r>
    </w:p>
    <w:p w:rsidR="00BD2D84" w:rsidRDefault="00776510" w:rsidP="002E51B6">
      <w:pPr>
        <w:jc w:val="both"/>
        <w:rPr>
          <w:rFonts w:ascii="NoorLotus" w:hAnsi="NoorLotus"/>
          <w:sz w:val="28"/>
          <w:rtl/>
        </w:rPr>
      </w:pPr>
      <w:r w:rsidRPr="003B74C3">
        <w:rPr>
          <w:rFonts w:ascii="NoorLotus" w:hAnsi="NoorLotus"/>
          <w:sz w:val="28"/>
          <w:rtl/>
        </w:rPr>
        <w:t xml:space="preserve">اما کلام مختص ایشان در بحوث فقه برای رفع اجمال در مدلول های مطابقی </w:t>
      </w:r>
      <w:r w:rsidR="002E51B6">
        <w:rPr>
          <w:rFonts w:ascii="NoorLotus" w:hAnsi="NoorLotus"/>
          <w:sz w:val="28"/>
          <w:rtl/>
        </w:rPr>
        <w:t>با قطع نظر از آن مدلول التزامی</w:t>
      </w:r>
      <w:r w:rsidR="002E51B6">
        <w:rPr>
          <w:rFonts w:ascii="NoorLotus" w:hAnsi="NoorLotus" w:hint="cs"/>
          <w:sz w:val="28"/>
          <w:rtl/>
        </w:rPr>
        <w:t xml:space="preserve"> این است که</w:t>
      </w:r>
      <w:r w:rsidR="00BD2D84">
        <w:rPr>
          <w:rFonts w:ascii="NoorLotus" w:hAnsi="NoorLotus" w:hint="cs"/>
          <w:sz w:val="28"/>
          <w:rtl/>
        </w:rPr>
        <w:t xml:space="preserve"> فرموده‌اند: در مقام دو صورت متصور است: </w:t>
      </w:r>
    </w:p>
    <w:p w:rsidR="00BD2D84" w:rsidRDefault="00BD2D84" w:rsidP="00630E79">
      <w:pPr>
        <w:tabs>
          <w:tab w:val="left" w:pos="2092"/>
        </w:tabs>
        <w:jc w:val="both"/>
        <w:rPr>
          <w:rFonts w:ascii="NoorLotus" w:hAnsi="NoorLotus"/>
          <w:sz w:val="28"/>
          <w:rtl/>
        </w:rPr>
      </w:pPr>
      <w:r>
        <w:rPr>
          <w:rFonts w:ascii="NoorLotus" w:hAnsi="NoorLotus" w:hint="cs"/>
          <w:sz w:val="28"/>
          <w:rtl/>
        </w:rPr>
        <w:t>صورت اول: یک خطاب</w:t>
      </w:r>
      <w:r w:rsidR="002E51B6">
        <w:rPr>
          <w:rFonts w:ascii="NoorLotus" w:hAnsi="NoorLotus" w:hint="cs"/>
          <w:sz w:val="28"/>
          <w:rtl/>
        </w:rPr>
        <w:t>،</w:t>
      </w:r>
      <w:r>
        <w:rPr>
          <w:rFonts w:ascii="NoorLotus" w:hAnsi="NoorLotus" w:hint="cs"/>
          <w:sz w:val="28"/>
          <w:rtl/>
        </w:rPr>
        <w:t xml:space="preserve"> مجمل و خطاب دیگر مبین است. در این صورت دو فرض متصور است:</w:t>
      </w:r>
    </w:p>
    <w:p w:rsidR="00BD2D84" w:rsidRDefault="00BD2D84" w:rsidP="00630E79">
      <w:pPr>
        <w:tabs>
          <w:tab w:val="left" w:pos="2092"/>
        </w:tabs>
        <w:jc w:val="both"/>
        <w:rPr>
          <w:rFonts w:ascii="NoorLotus" w:hAnsi="NoorLotus"/>
          <w:sz w:val="28"/>
          <w:rtl/>
        </w:rPr>
      </w:pPr>
      <w:r>
        <w:rPr>
          <w:rFonts w:ascii="NoorLotus" w:hAnsi="NoorLotus" w:hint="cs"/>
          <w:sz w:val="28"/>
          <w:rtl/>
        </w:rPr>
        <w:t xml:space="preserve">فرض اول: خبر </w:t>
      </w:r>
      <w:r>
        <w:rPr>
          <w:rFonts w:ascii="NoorLotus" w:hAnsi="NoorLotus"/>
          <w:sz w:val="28"/>
          <w:rtl/>
        </w:rPr>
        <w:t xml:space="preserve">مجمل مقطوع الجد </w:t>
      </w:r>
      <w:r>
        <w:rPr>
          <w:rFonts w:ascii="NoorLotus" w:hAnsi="NoorLotus" w:hint="cs"/>
          <w:sz w:val="28"/>
          <w:rtl/>
        </w:rPr>
        <w:t>است</w:t>
      </w:r>
      <w:r w:rsidR="00776510" w:rsidRPr="003B74C3">
        <w:rPr>
          <w:rFonts w:ascii="NoorLotus" w:hAnsi="NoorLotus"/>
          <w:sz w:val="28"/>
          <w:rtl/>
        </w:rPr>
        <w:t xml:space="preserve"> یعنی</w:t>
      </w:r>
      <w:r>
        <w:rPr>
          <w:rFonts w:ascii="NoorLotus" w:hAnsi="NoorLotus"/>
          <w:sz w:val="28"/>
          <w:rtl/>
        </w:rPr>
        <w:t xml:space="preserve"> نیاز به اصالةالجد </w:t>
      </w:r>
      <w:r>
        <w:rPr>
          <w:rFonts w:ascii="NoorLotus" w:hAnsi="NoorLotus" w:hint="cs"/>
          <w:sz w:val="28"/>
          <w:rtl/>
        </w:rPr>
        <w:t>ندارد.</w:t>
      </w:r>
    </w:p>
    <w:p w:rsidR="00776510" w:rsidRDefault="00BD2D84" w:rsidP="00630E79">
      <w:pPr>
        <w:jc w:val="both"/>
        <w:rPr>
          <w:rFonts w:ascii="NoorLotus" w:hAnsi="NoorLotus"/>
          <w:sz w:val="28"/>
          <w:rtl/>
        </w:rPr>
      </w:pPr>
      <w:r>
        <w:rPr>
          <w:rFonts w:ascii="NoorLotus" w:hAnsi="NoorLotus" w:hint="cs"/>
          <w:sz w:val="28"/>
          <w:rtl/>
        </w:rPr>
        <w:t>در این فرض می‌توان اجمال دو خطاب را رفع کرد مثلا وقتی مولی می‌گوید: «</w:t>
      </w:r>
      <w:r>
        <w:rPr>
          <w:rFonts w:ascii="NoorLotus" w:hAnsi="NoorLotus"/>
          <w:sz w:val="28"/>
          <w:rtl/>
        </w:rPr>
        <w:t>اکرم زیدا</w:t>
      </w:r>
      <w:r>
        <w:rPr>
          <w:rFonts w:ascii="NoorLotus" w:hAnsi="NoorLotus" w:hint="cs"/>
          <w:sz w:val="28"/>
          <w:rtl/>
        </w:rPr>
        <w:t>» که زید مردد است بین زید بن عمرو و زید بن بکر، و در خطاب دیگر می‌گوید: «</w:t>
      </w:r>
      <w:r w:rsidR="009237B1">
        <w:rPr>
          <w:rFonts w:ascii="NoorLotus" w:hAnsi="NoorLotus"/>
          <w:sz w:val="28"/>
          <w:rtl/>
        </w:rPr>
        <w:t>لاتکرم زید</w:t>
      </w:r>
      <w:r w:rsidR="00776510" w:rsidRPr="003B74C3">
        <w:rPr>
          <w:rFonts w:ascii="NoorLotus" w:hAnsi="NoorLotus"/>
          <w:sz w:val="28"/>
          <w:rtl/>
        </w:rPr>
        <w:t xml:space="preserve"> بن عمرو</w:t>
      </w:r>
      <w:r>
        <w:rPr>
          <w:rFonts w:ascii="NoorLotus" w:hAnsi="NoorLotus" w:hint="cs"/>
          <w:sz w:val="28"/>
          <w:rtl/>
        </w:rPr>
        <w:t>» مدلول التزامی این خطاب مبین این است که «</w:t>
      </w:r>
      <w:r w:rsidR="00776510" w:rsidRPr="003B74C3">
        <w:rPr>
          <w:rFonts w:ascii="NoorLotus" w:hAnsi="NoorLotus"/>
          <w:sz w:val="28"/>
          <w:rtl/>
        </w:rPr>
        <w:t>لو وجب اکرام احد الزیدین فالواجب هو اکرام زید بن بکر</w:t>
      </w:r>
      <w:r>
        <w:rPr>
          <w:rFonts w:ascii="NoorLotus" w:hAnsi="NoorLotus" w:hint="cs"/>
          <w:sz w:val="28"/>
          <w:rtl/>
        </w:rPr>
        <w:t>» و خطاب «</w:t>
      </w:r>
      <w:r w:rsidR="00776510" w:rsidRPr="003B74C3">
        <w:rPr>
          <w:rFonts w:ascii="NoorLotus" w:hAnsi="NoorLotus"/>
          <w:sz w:val="28"/>
          <w:rtl/>
        </w:rPr>
        <w:t>اکرم زیدا</w:t>
      </w:r>
      <w:r>
        <w:rPr>
          <w:rFonts w:ascii="NoorLotus" w:hAnsi="NoorLotus" w:hint="cs"/>
          <w:sz w:val="28"/>
          <w:rtl/>
        </w:rPr>
        <w:t>»</w:t>
      </w:r>
      <w:r w:rsidR="00776510" w:rsidRPr="003B74C3">
        <w:rPr>
          <w:rFonts w:ascii="NoorLotus" w:hAnsi="NoorLotus"/>
          <w:sz w:val="28"/>
          <w:rtl/>
        </w:rPr>
        <w:t xml:space="preserve"> شرط این قضیه شرطیه را</w:t>
      </w:r>
      <w:r>
        <w:rPr>
          <w:rFonts w:ascii="NoorLotus" w:hAnsi="NoorLotus"/>
          <w:sz w:val="28"/>
          <w:rtl/>
        </w:rPr>
        <w:t xml:space="preserve"> احراز می</w:t>
      </w:r>
      <w:r>
        <w:rPr>
          <w:rFonts w:ascii="NoorLotus" w:hAnsi="NoorLotus" w:hint="cs"/>
          <w:sz w:val="28"/>
          <w:rtl/>
        </w:rPr>
        <w:t>‌</w:t>
      </w:r>
      <w:r w:rsidR="00776510" w:rsidRPr="003B74C3">
        <w:rPr>
          <w:rFonts w:ascii="NoorLotus" w:hAnsi="NoorLotus"/>
          <w:sz w:val="28"/>
          <w:rtl/>
        </w:rPr>
        <w:t>کند</w:t>
      </w:r>
      <w:r>
        <w:rPr>
          <w:rFonts w:ascii="NoorLotus" w:hAnsi="NoorLotus" w:hint="cs"/>
          <w:sz w:val="28"/>
          <w:rtl/>
        </w:rPr>
        <w:t xml:space="preserve"> چون دلالت دارد بر وجوب اکرام احد الزیدین، و</w:t>
      </w:r>
      <w:r w:rsidR="00776510" w:rsidRPr="003B74C3">
        <w:rPr>
          <w:rFonts w:ascii="NoorLotus" w:hAnsi="NoorLotus"/>
          <w:sz w:val="28"/>
          <w:rtl/>
        </w:rPr>
        <w:t xml:space="preserve"> فرض این است </w:t>
      </w:r>
      <w:r>
        <w:rPr>
          <w:rFonts w:ascii="NoorLotus" w:hAnsi="NoorLotus" w:hint="cs"/>
          <w:sz w:val="28"/>
          <w:rtl/>
        </w:rPr>
        <w:t>«</w:t>
      </w:r>
      <w:r w:rsidR="00776510" w:rsidRPr="003B74C3">
        <w:rPr>
          <w:rFonts w:ascii="NoorLotus" w:hAnsi="NoorLotus"/>
          <w:sz w:val="28"/>
          <w:rtl/>
        </w:rPr>
        <w:t>اکرم زیدا</w:t>
      </w:r>
      <w:r>
        <w:rPr>
          <w:rFonts w:ascii="NoorLotus" w:hAnsi="NoorLotus" w:hint="cs"/>
          <w:sz w:val="28"/>
          <w:rtl/>
        </w:rPr>
        <w:t>»</w:t>
      </w:r>
      <w:r>
        <w:rPr>
          <w:rFonts w:ascii="NoorLotus" w:hAnsi="NoorLotus"/>
          <w:sz w:val="28"/>
          <w:rtl/>
        </w:rPr>
        <w:t xml:space="preserve"> قطعی الجهة است</w:t>
      </w:r>
      <w:r>
        <w:rPr>
          <w:rFonts w:ascii="NoorLotus" w:hAnsi="NoorLotus" w:hint="cs"/>
          <w:sz w:val="28"/>
          <w:rtl/>
        </w:rPr>
        <w:t xml:space="preserve"> و </w:t>
      </w:r>
      <w:r>
        <w:rPr>
          <w:rFonts w:ascii="NoorLotus" w:hAnsi="NoorLotus"/>
          <w:sz w:val="28"/>
          <w:rtl/>
        </w:rPr>
        <w:t xml:space="preserve">یقینا </w:t>
      </w:r>
      <w:r>
        <w:rPr>
          <w:rFonts w:ascii="NoorLotus" w:hAnsi="NoorLotus" w:hint="cs"/>
          <w:sz w:val="28"/>
          <w:rtl/>
        </w:rPr>
        <w:t xml:space="preserve">بر فرض صدور آن </w:t>
      </w:r>
      <w:r>
        <w:rPr>
          <w:rFonts w:ascii="NoorLotus" w:hAnsi="NoorLotus"/>
          <w:sz w:val="28"/>
          <w:rtl/>
        </w:rPr>
        <w:t>به داعی تقیه صادر نشده</w:t>
      </w:r>
      <w:r>
        <w:rPr>
          <w:rFonts w:ascii="NoorLotus" w:hAnsi="NoorLotus" w:hint="cs"/>
          <w:sz w:val="28"/>
          <w:rtl/>
        </w:rPr>
        <w:t xml:space="preserve"> است و به داعی جد است.</w:t>
      </w:r>
    </w:p>
    <w:p w:rsidR="00BD2D84" w:rsidRDefault="00BD2D84" w:rsidP="00630E79">
      <w:pPr>
        <w:jc w:val="both"/>
        <w:rPr>
          <w:rFonts w:ascii="NoorLotus" w:hAnsi="NoorLotus"/>
          <w:sz w:val="28"/>
          <w:rtl/>
        </w:rPr>
      </w:pPr>
      <w:r>
        <w:rPr>
          <w:rFonts w:ascii="NoorLotus" w:hAnsi="NoorLotus" w:hint="cs"/>
          <w:sz w:val="28"/>
          <w:rtl/>
        </w:rPr>
        <w:t xml:space="preserve">فرض دوم: </w:t>
      </w:r>
      <w:r>
        <w:rPr>
          <w:rFonts w:ascii="NoorLotus" w:hAnsi="NoorLotus"/>
          <w:sz w:val="28"/>
          <w:rtl/>
        </w:rPr>
        <w:t xml:space="preserve">جدی بودن آن قطعی </w:t>
      </w:r>
      <w:r w:rsidR="009237B1">
        <w:rPr>
          <w:rFonts w:ascii="NoorLotus" w:hAnsi="NoorLotus" w:hint="cs"/>
          <w:sz w:val="28"/>
          <w:rtl/>
        </w:rPr>
        <w:t xml:space="preserve">نیست بلکه نیاز به جریان </w:t>
      </w:r>
      <w:r>
        <w:rPr>
          <w:rFonts w:ascii="NoorLotus" w:hAnsi="NoorLotus"/>
          <w:sz w:val="28"/>
          <w:rtl/>
        </w:rPr>
        <w:t>اصالةالجد</w:t>
      </w:r>
      <w:r w:rsidR="009237B1">
        <w:rPr>
          <w:rFonts w:ascii="NoorLotus" w:hAnsi="NoorLotus" w:hint="cs"/>
          <w:sz w:val="28"/>
          <w:rtl/>
        </w:rPr>
        <w:t xml:space="preserve"> دارد</w:t>
      </w:r>
      <w:r>
        <w:rPr>
          <w:rFonts w:ascii="NoorLotus" w:hAnsi="NoorLotus" w:hint="cs"/>
          <w:sz w:val="28"/>
          <w:rtl/>
        </w:rPr>
        <w:t>.</w:t>
      </w:r>
    </w:p>
    <w:p w:rsidR="00F329D3" w:rsidRDefault="00F329D3" w:rsidP="00630E79">
      <w:pPr>
        <w:jc w:val="both"/>
        <w:rPr>
          <w:rFonts w:ascii="NoorLotus" w:hAnsi="NoorLotus"/>
          <w:sz w:val="28"/>
          <w:rtl/>
        </w:rPr>
      </w:pPr>
      <w:r>
        <w:rPr>
          <w:rFonts w:ascii="NoorLotus" w:hAnsi="NoorLotus" w:hint="cs"/>
          <w:sz w:val="28"/>
          <w:rtl/>
        </w:rPr>
        <w:t xml:space="preserve">در این فرض ممکن است گفته شود اگر مراد از زید در خطاب «اکرم زیدا» زید بن عمرو باشد قطعا به داعی جد نیست ولی اگر زید بن بکر باشد </w:t>
      </w:r>
      <w:r w:rsidR="009237B1">
        <w:rPr>
          <w:rFonts w:ascii="NoorLotus" w:hAnsi="NoorLotus" w:hint="cs"/>
          <w:sz w:val="28"/>
          <w:rtl/>
        </w:rPr>
        <w:t>محتمل است به داعی جد باشد</w:t>
      </w:r>
      <w:r>
        <w:rPr>
          <w:rFonts w:ascii="NoorLotus" w:hAnsi="NoorLotus" w:hint="cs"/>
          <w:sz w:val="28"/>
          <w:rtl/>
        </w:rPr>
        <w:t xml:space="preserve"> لذا با جریان اصالة الجد در این خطاب اثبات می‌شود که مراد زید بن بکر است. </w:t>
      </w:r>
    </w:p>
    <w:p w:rsidR="00F329D3" w:rsidRDefault="00F329D3" w:rsidP="00630E79">
      <w:pPr>
        <w:jc w:val="both"/>
        <w:rPr>
          <w:rFonts w:ascii="NoorLotus" w:hAnsi="NoorLotus"/>
          <w:sz w:val="28"/>
          <w:rtl/>
        </w:rPr>
      </w:pPr>
      <w:r>
        <w:rPr>
          <w:rFonts w:ascii="NoorLotus" w:hAnsi="NoorLotus" w:hint="cs"/>
          <w:sz w:val="28"/>
          <w:rtl/>
        </w:rPr>
        <w:t>ولی این کلام صحیح نیست و عقلاء در مواردی که</w:t>
      </w:r>
      <w:r w:rsidR="00776510" w:rsidRPr="003B74C3">
        <w:rPr>
          <w:rFonts w:ascii="NoorLotus" w:hAnsi="NoorLotus"/>
          <w:sz w:val="28"/>
          <w:rtl/>
        </w:rPr>
        <w:t xml:space="preserve"> مراد استعمالی مردد است بین مقطوع عدم الجد</w:t>
      </w:r>
      <w:r>
        <w:rPr>
          <w:rFonts w:ascii="NoorLotus" w:hAnsi="NoorLotus" w:hint="cs"/>
          <w:sz w:val="28"/>
          <w:rtl/>
        </w:rPr>
        <w:t>(در صورتی که مراد زید بن عمرو باشد)</w:t>
      </w:r>
      <w:r w:rsidR="00776510" w:rsidRPr="003B74C3">
        <w:rPr>
          <w:rFonts w:ascii="NoorLotus" w:hAnsi="NoorLotus"/>
          <w:sz w:val="28"/>
          <w:rtl/>
        </w:rPr>
        <w:t xml:space="preserve"> و بین ی</w:t>
      </w:r>
      <w:r>
        <w:rPr>
          <w:rFonts w:ascii="NoorLotus" w:hAnsi="NoorLotus"/>
          <w:sz w:val="28"/>
          <w:rtl/>
        </w:rPr>
        <w:t>ک معنای دیگر که محتمل الجد است</w:t>
      </w:r>
      <w:r>
        <w:rPr>
          <w:rFonts w:ascii="NoorLotus" w:hAnsi="NoorLotus" w:hint="cs"/>
          <w:sz w:val="28"/>
          <w:rtl/>
        </w:rPr>
        <w:t xml:space="preserve"> (در صورتی که مراد زید بن بکر باشد)</w:t>
      </w:r>
      <w:r w:rsidR="00776510" w:rsidRPr="003B74C3">
        <w:rPr>
          <w:rFonts w:ascii="NoorLotus" w:hAnsi="NoorLotus"/>
          <w:sz w:val="28"/>
          <w:rtl/>
        </w:rPr>
        <w:t xml:space="preserve"> اصالة الجد جاری</w:t>
      </w:r>
      <w:r>
        <w:rPr>
          <w:rFonts w:ascii="NoorLotus" w:hAnsi="NoorLotus"/>
          <w:sz w:val="28"/>
          <w:rtl/>
        </w:rPr>
        <w:t xml:space="preserve"> نمی</w:t>
      </w:r>
      <w:r>
        <w:rPr>
          <w:rFonts w:ascii="NoorLotus" w:hAnsi="NoorLotus" w:hint="cs"/>
          <w:sz w:val="28"/>
          <w:rtl/>
        </w:rPr>
        <w:t>‌</w:t>
      </w:r>
      <w:r>
        <w:rPr>
          <w:rFonts w:ascii="NoorLotus" w:hAnsi="NoorLotus"/>
          <w:sz w:val="28"/>
          <w:rtl/>
        </w:rPr>
        <w:t>کنند</w:t>
      </w:r>
      <w:r>
        <w:rPr>
          <w:rFonts w:ascii="NoorLotus" w:hAnsi="NoorLotus" w:hint="cs"/>
          <w:sz w:val="28"/>
          <w:rtl/>
        </w:rPr>
        <w:t xml:space="preserve"> بلکه در موارد</w:t>
      </w:r>
      <w:r>
        <w:rPr>
          <w:rFonts w:ascii="NoorLotus" w:hAnsi="NoorLotus"/>
          <w:sz w:val="28"/>
          <w:rtl/>
        </w:rPr>
        <w:t>ی اصالةالجد جاری می</w:t>
      </w:r>
      <w:r>
        <w:rPr>
          <w:rFonts w:ascii="NoorLotus" w:hAnsi="NoorLotus" w:hint="cs"/>
          <w:sz w:val="28"/>
          <w:rtl/>
        </w:rPr>
        <w:t>‌</w:t>
      </w:r>
      <w:r w:rsidR="00776510" w:rsidRPr="003B74C3">
        <w:rPr>
          <w:rFonts w:ascii="NoorLotus" w:hAnsi="NoorLotus"/>
          <w:sz w:val="28"/>
          <w:rtl/>
        </w:rPr>
        <w:t>کنند که</w:t>
      </w:r>
      <w:r>
        <w:rPr>
          <w:rFonts w:ascii="NoorLotus" w:hAnsi="NoorLotus" w:hint="cs"/>
          <w:sz w:val="28"/>
          <w:rtl/>
        </w:rPr>
        <w:t xml:space="preserve"> کلام</w:t>
      </w:r>
      <w:r w:rsidR="00776510" w:rsidRPr="003B74C3">
        <w:rPr>
          <w:rFonts w:ascii="NoorLotus" w:hAnsi="NoorLotus"/>
          <w:sz w:val="28"/>
          <w:rtl/>
        </w:rPr>
        <w:t xml:space="preserve"> یا یک معنای ظاهر داشته باشد </w:t>
      </w:r>
      <w:r>
        <w:rPr>
          <w:rFonts w:ascii="NoorLotus" w:hAnsi="NoorLotus" w:hint="cs"/>
          <w:sz w:val="28"/>
          <w:rtl/>
        </w:rPr>
        <w:t>مثل این که مشخص باشد که مراد از زید در خطاب مذکور زید بن بکر است</w:t>
      </w:r>
      <w:r w:rsidR="00776510" w:rsidRPr="003B74C3">
        <w:rPr>
          <w:rFonts w:ascii="NoorLotus" w:hAnsi="NoorLotus"/>
          <w:sz w:val="28"/>
          <w:rtl/>
        </w:rPr>
        <w:t xml:space="preserve"> یا اگر دو معنای محتمل دارد هرکدام محتمل الجد باشد</w:t>
      </w:r>
      <w:r>
        <w:rPr>
          <w:rFonts w:ascii="NoorLotus" w:hAnsi="NoorLotus" w:hint="cs"/>
          <w:sz w:val="28"/>
          <w:rtl/>
        </w:rPr>
        <w:t>.</w:t>
      </w:r>
    </w:p>
    <w:p w:rsidR="004D07E8" w:rsidRDefault="00F329D3" w:rsidP="00630E79">
      <w:pPr>
        <w:jc w:val="both"/>
        <w:rPr>
          <w:rFonts w:ascii="NoorLotus" w:hAnsi="NoorLotus"/>
          <w:sz w:val="28"/>
          <w:rtl/>
        </w:rPr>
      </w:pPr>
      <w:r>
        <w:rPr>
          <w:rFonts w:ascii="NoorLotus" w:hAnsi="NoorLotus" w:hint="cs"/>
          <w:sz w:val="28"/>
          <w:rtl/>
        </w:rPr>
        <w:t xml:space="preserve">بنابراین در مواردی که </w:t>
      </w:r>
      <w:r w:rsidR="00776510" w:rsidRPr="003B74C3">
        <w:rPr>
          <w:rFonts w:ascii="NoorLotus" w:hAnsi="NoorLotus"/>
          <w:sz w:val="28"/>
          <w:rtl/>
        </w:rPr>
        <w:t xml:space="preserve">قطع به عدم تقیه </w:t>
      </w:r>
      <w:r>
        <w:rPr>
          <w:rFonts w:ascii="NoorLotus" w:hAnsi="NoorLotus" w:hint="cs"/>
          <w:sz w:val="28"/>
          <w:rtl/>
        </w:rPr>
        <w:t xml:space="preserve">داریم می‌توان به کمک خطاب مبین اجمال خطاب مجمل را رفع کرد . و لذا </w:t>
      </w:r>
      <w:r w:rsidRPr="003B74C3">
        <w:rPr>
          <w:rFonts w:ascii="NoorLotus" w:hAnsi="NoorLotus"/>
          <w:sz w:val="28"/>
          <w:rtl/>
        </w:rPr>
        <w:t xml:space="preserve">در مثال </w:t>
      </w:r>
      <w:r>
        <w:rPr>
          <w:rFonts w:ascii="NoorLotus" w:hAnsi="NoorLotus" w:hint="cs"/>
          <w:sz w:val="28"/>
          <w:rtl/>
        </w:rPr>
        <w:t>«</w:t>
      </w:r>
      <w:r w:rsidRPr="003B74C3">
        <w:rPr>
          <w:rFonts w:ascii="NoorLotus" w:hAnsi="NoorLotus"/>
          <w:sz w:val="28"/>
          <w:rtl/>
        </w:rPr>
        <w:t>الکر الف و مأتا رطل</w:t>
      </w:r>
      <w:r>
        <w:rPr>
          <w:rFonts w:ascii="NoorLotus" w:hAnsi="NoorLotus" w:hint="cs"/>
          <w:sz w:val="28"/>
          <w:rtl/>
        </w:rPr>
        <w:t>»</w:t>
      </w:r>
      <w:r w:rsidRPr="003B74C3">
        <w:rPr>
          <w:rFonts w:ascii="NoorLotus" w:hAnsi="NoorLotus"/>
          <w:sz w:val="28"/>
          <w:rtl/>
        </w:rPr>
        <w:t xml:space="preserve"> و </w:t>
      </w:r>
      <w:r>
        <w:rPr>
          <w:rFonts w:ascii="NoorLotus" w:hAnsi="NoorLotus" w:hint="cs"/>
          <w:sz w:val="28"/>
          <w:rtl/>
        </w:rPr>
        <w:t>«</w:t>
      </w:r>
      <w:r w:rsidRPr="003B74C3">
        <w:rPr>
          <w:rFonts w:ascii="NoorLotus" w:hAnsi="NoorLotus"/>
          <w:sz w:val="28"/>
          <w:rtl/>
        </w:rPr>
        <w:t>الکر ستمأة رطل</w:t>
      </w:r>
      <w:r>
        <w:rPr>
          <w:rFonts w:ascii="NoorLotus" w:hAnsi="NoorLotus" w:hint="cs"/>
          <w:sz w:val="28"/>
          <w:rtl/>
        </w:rPr>
        <w:t>»</w:t>
      </w:r>
      <w:r w:rsidRPr="003B74C3">
        <w:rPr>
          <w:rFonts w:ascii="NoorLotus" w:hAnsi="NoorLotus"/>
          <w:sz w:val="28"/>
          <w:rtl/>
        </w:rPr>
        <w:t xml:space="preserve"> اگر </w:t>
      </w:r>
      <w:r>
        <w:rPr>
          <w:rFonts w:ascii="NoorLotus" w:hAnsi="NoorLotus" w:hint="cs"/>
          <w:sz w:val="28"/>
          <w:rtl/>
        </w:rPr>
        <w:t xml:space="preserve">علم داشته باشیم به این که این دو خطاب در فرض صدور </w:t>
      </w:r>
      <w:r w:rsidRPr="003B74C3">
        <w:rPr>
          <w:rFonts w:ascii="NoorLotus" w:hAnsi="NoorLotus"/>
          <w:sz w:val="28"/>
          <w:rtl/>
        </w:rPr>
        <w:t>به داعی جد صاد</w:t>
      </w:r>
      <w:r w:rsidR="0002311E">
        <w:rPr>
          <w:rFonts w:ascii="NoorLotus" w:hAnsi="NoorLotus" w:hint="cs"/>
          <w:sz w:val="28"/>
          <w:rtl/>
        </w:rPr>
        <w:t>ر</w:t>
      </w:r>
      <w:r w:rsidRPr="003B74C3">
        <w:rPr>
          <w:rFonts w:ascii="NoorLotus" w:hAnsi="NoorLotus"/>
          <w:sz w:val="28"/>
          <w:rtl/>
        </w:rPr>
        <w:t xml:space="preserve"> شد</w:t>
      </w:r>
      <w:r w:rsidR="0002311E">
        <w:rPr>
          <w:rFonts w:ascii="NoorLotus" w:hAnsi="NoorLotus" w:hint="cs"/>
          <w:sz w:val="28"/>
          <w:rtl/>
        </w:rPr>
        <w:t>ه</w:t>
      </w:r>
      <w:r w:rsidR="0002311E">
        <w:rPr>
          <w:rFonts w:ascii="NoorLotus" w:hAnsi="NoorLotus"/>
          <w:sz w:val="28"/>
          <w:rtl/>
        </w:rPr>
        <w:softHyphen/>
      </w:r>
      <w:r w:rsidR="0002311E">
        <w:rPr>
          <w:rFonts w:ascii="NoorLotus" w:hAnsi="NoorLotus" w:hint="cs"/>
          <w:sz w:val="28"/>
          <w:rtl/>
        </w:rPr>
        <w:t>ا</w:t>
      </w:r>
      <w:r w:rsidRPr="003B74C3">
        <w:rPr>
          <w:rFonts w:ascii="NoorLotus" w:hAnsi="NoorLotus"/>
          <w:sz w:val="28"/>
          <w:rtl/>
        </w:rPr>
        <w:t>ند</w:t>
      </w:r>
      <w:r>
        <w:rPr>
          <w:rFonts w:ascii="NoorLotus" w:hAnsi="NoorLotus" w:hint="cs"/>
          <w:sz w:val="28"/>
          <w:rtl/>
        </w:rPr>
        <w:t xml:space="preserve"> و</w:t>
      </w:r>
      <w:r>
        <w:rPr>
          <w:rFonts w:ascii="NoorLotus" w:hAnsi="NoorLotus"/>
          <w:sz w:val="28"/>
          <w:rtl/>
        </w:rPr>
        <w:t xml:space="preserve"> نیاز به</w:t>
      </w:r>
      <w:r>
        <w:rPr>
          <w:rFonts w:ascii="NoorLotus" w:hAnsi="NoorLotus" w:hint="cs"/>
          <w:sz w:val="28"/>
          <w:rtl/>
        </w:rPr>
        <w:t xml:space="preserve"> جریان</w:t>
      </w:r>
      <w:r>
        <w:rPr>
          <w:rFonts w:ascii="NoorLotus" w:hAnsi="NoorLotus"/>
          <w:sz w:val="28"/>
          <w:rtl/>
        </w:rPr>
        <w:t xml:space="preserve"> اصالةالجد</w:t>
      </w:r>
      <w:r w:rsidR="00F60BE7">
        <w:rPr>
          <w:rFonts w:ascii="NoorLotus" w:hAnsi="NoorLotus" w:hint="cs"/>
          <w:sz w:val="28"/>
          <w:rtl/>
        </w:rPr>
        <w:t xml:space="preserve"> در آنها</w:t>
      </w:r>
      <w:r>
        <w:rPr>
          <w:rFonts w:ascii="NoorLotus" w:hAnsi="NoorLotus"/>
          <w:sz w:val="28"/>
          <w:rtl/>
        </w:rPr>
        <w:t xml:space="preserve"> </w:t>
      </w:r>
      <w:r>
        <w:rPr>
          <w:rFonts w:ascii="NoorLotus" w:hAnsi="NoorLotus" w:hint="cs"/>
          <w:sz w:val="28"/>
          <w:rtl/>
        </w:rPr>
        <w:t>نیست</w:t>
      </w:r>
      <w:r>
        <w:rPr>
          <w:rFonts w:ascii="NoorLotus" w:hAnsi="NoorLotus"/>
          <w:sz w:val="28"/>
          <w:rtl/>
        </w:rPr>
        <w:t xml:space="preserve">، </w:t>
      </w:r>
      <w:r>
        <w:rPr>
          <w:rFonts w:ascii="NoorLotus" w:hAnsi="NoorLotus" w:hint="cs"/>
          <w:sz w:val="28"/>
          <w:rtl/>
        </w:rPr>
        <w:t>از همین</w:t>
      </w:r>
      <w:r w:rsidR="004D07E8">
        <w:rPr>
          <w:rFonts w:ascii="NoorLotus" w:hAnsi="NoorLotus" w:hint="cs"/>
          <w:sz w:val="28"/>
          <w:rtl/>
        </w:rPr>
        <w:t xml:space="preserve"> طریق اجمال دو خطاب رفع می‌شود زیرا</w:t>
      </w:r>
      <w:r w:rsidR="004D07E8" w:rsidRPr="003B74C3">
        <w:rPr>
          <w:rFonts w:ascii="NoorLotus" w:hAnsi="NoorLotus"/>
          <w:sz w:val="28"/>
          <w:rtl/>
        </w:rPr>
        <w:t xml:space="preserve"> وقتی </w:t>
      </w:r>
      <w:r w:rsidR="004D07E8">
        <w:rPr>
          <w:rFonts w:ascii="NoorLotus" w:hAnsi="NoorLotus" w:hint="cs"/>
          <w:sz w:val="28"/>
          <w:rtl/>
        </w:rPr>
        <w:t>قطع وجود دارد به این که</w:t>
      </w:r>
      <w:r w:rsidR="004D07E8" w:rsidRPr="003B74C3">
        <w:rPr>
          <w:rFonts w:ascii="NoorLotus" w:hAnsi="NoorLotus"/>
          <w:sz w:val="28"/>
          <w:rtl/>
        </w:rPr>
        <w:t xml:space="preserve"> این دو حدیث تقیتا صادر نشده</w:t>
      </w:r>
      <w:r w:rsidR="004D07E8">
        <w:rPr>
          <w:rFonts w:ascii="NoorLotus" w:hAnsi="NoorLotus" w:hint="cs"/>
          <w:sz w:val="28"/>
          <w:rtl/>
        </w:rPr>
        <w:t xml:space="preserve">‌اند و به داعی جد صادر شده‌اند و </w:t>
      </w:r>
      <w:r w:rsidR="004D07E8">
        <w:rPr>
          <w:rFonts w:ascii="NoorLotus" w:hAnsi="NoorLotus"/>
          <w:sz w:val="28"/>
          <w:rtl/>
        </w:rPr>
        <w:t xml:space="preserve">دلیل حجیت خبر </w:t>
      </w:r>
      <w:r w:rsidR="004D07E8">
        <w:rPr>
          <w:rFonts w:ascii="NoorLotus" w:hAnsi="NoorLotus" w:hint="cs"/>
          <w:sz w:val="28"/>
          <w:rtl/>
        </w:rPr>
        <w:t>نیز دلالت دارد بر این که</w:t>
      </w:r>
      <w:r w:rsidR="004D07E8" w:rsidRPr="003B74C3">
        <w:rPr>
          <w:rFonts w:ascii="NoorLotus" w:hAnsi="NoorLotus"/>
          <w:sz w:val="28"/>
          <w:rtl/>
        </w:rPr>
        <w:t xml:space="preserve"> هر دو صادر شده</w:t>
      </w:r>
      <w:r w:rsidR="004D07E8">
        <w:rPr>
          <w:rFonts w:ascii="NoorLotus" w:hAnsi="NoorLotus" w:hint="cs"/>
          <w:sz w:val="28"/>
          <w:rtl/>
        </w:rPr>
        <w:t>‌اند</w:t>
      </w:r>
      <w:r w:rsidR="004D07E8" w:rsidRPr="003B74C3">
        <w:rPr>
          <w:rFonts w:ascii="NoorLotus" w:hAnsi="NoorLotus"/>
          <w:sz w:val="28"/>
          <w:rtl/>
        </w:rPr>
        <w:t xml:space="preserve"> مقتضای حجیت خبر ثقه این است که این دو را بر معنایی که مخالف دیگری نیست</w:t>
      </w:r>
      <w:r w:rsidR="004D07E8">
        <w:rPr>
          <w:rFonts w:ascii="NoorLotus" w:hAnsi="NoorLotus" w:hint="cs"/>
          <w:sz w:val="28"/>
          <w:rtl/>
        </w:rPr>
        <w:t xml:space="preserve">، </w:t>
      </w:r>
      <w:r w:rsidR="004D07E8" w:rsidRPr="003B74C3">
        <w:rPr>
          <w:rFonts w:ascii="NoorLotus" w:hAnsi="NoorLotus"/>
          <w:sz w:val="28"/>
          <w:rtl/>
        </w:rPr>
        <w:t>حمل کنیم</w:t>
      </w:r>
      <w:r w:rsidR="004D07E8">
        <w:rPr>
          <w:rFonts w:ascii="NoorLotus" w:hAnsi="NoorLotus" w:hint="cs"/>
          <w:sz w:val="28"/>
          <w:rtl/>
        </w:rPr>
        <w:t xml:space="preserve"> لذا</w:t>
      </w:r>
      <w:r w:rsidR="004D07E8" w:rsidRPr="003B74C3">
        <w:rPr>
          <w:rFonts w:ascii="NoorLotus" w:hAnsi="NoorLotus"/>
          <w:sz w:val="28"/>
          <w:rtl/>
        </w:rPr>
        <w:t xml:space="preserve"> </w:t>
      </w:r>
      <w:r w:rsidR="004D07E8">
        <w:rPr>
          <w:rFonts w:ascii="NoorLotus" w:hAnsi="NoorLotus" w:hint="cs"/>
          <w:sz w:val="28"/>
          <w:rtl/>
        </w:rPr>
        <w:t>«</w:t>
      </w:r>
      <w:r w:rsidR="004D07E8" w:rsidRPr="003B74C3">
        <w:rPr>
          <w:rFonts w:ascii="NoorLotus" w:hAnsi="NoorLotus"/>
          <w:sz w:val="28"/>
          <w:rtl/>
        </w:rPr>
        <w:t>الکر ستمأة رطل</w:t>
      </w:r>
      <w:r w:rsidR="004D07E8">
        <w:rPr>
          <w:rFonts w:ascii="NoorLotus" w:hAnsi="NoorLotus" w:hint="cs"/>
          <w:sz w:val="28"/>
          <w:rtl/>
        </w:rPr>
        <w:t>»</w:t>
      </w:r>
      <w:r w:rsidR="004D07E8" w:rsidRPr="003B74C3">
        <w:rPr>
          <w:rFonts w:ascii="NoorLotus" w:hAnsi="NoorLotus"/>
          <w:sz w:val="28"/>
          <w:rtl/>
        </w:rPr>
        <w:t xml:space="preserve"> را </w:t>
      </w:r>
      <w:r w:rsidR="004D07E8">
        <w:rPr>
          <w:rFonts w:ascii="NoorLotus" w:hAnsi="NoorLotus" w:hint="cs"/>
          <w:sz w:val="28"/>
          <w:rtl/>
        </w:rPr>
        <w:t>بر رطل مکی و «</w:t>
      </w:r>
      <w:r w:rsidR="004D07E8" w:rsidRPr="003B74C3">
        <w:rPr>
          <w:rFonts w:ascii="NoorLotus" w:hAnsi="NoorLotus"/>
          <w:sz w:val="28"/>
          <w:rtl/>
        </w:rPr>
        <w:t>‌الکر الف و مأتا رطل</w:t>
      </w:r>
      <w:r w:rsidR="004D07E8">
        <w:rPr>
          <w:rFonts w:ascii="NoorLotus" w:hAnsi="NoorLotus" w:hint="cs"/>
          <w:sz w:val="28"/>
          <w:rtl/>
        </w:rPr>
        <w:t>»</w:t>
      </w:r>
      <w:r w:rsidR="004D07E8" w:rsidRPr="003B74C3">
        <w:rPr>
          <w:rFonts w:ascii="NoorLotus" w:hAnsi="NoorLotus"/>
          <w:sz w:val="28"/>
          <w:rtl/>
        </w:rPr>
        <w:t xml:space="preserve"> را</w:t>
      </w:r>
      <w:r w:rsidR="004D07E8">
        <w:rPr>
          <w:rFonts w:ascii="NoorLotus" w:hAnsi="NoorLotus" w:hint="cs"/>
          <w:sz w:val="28"/>
          <w:rtl/>
        </w:rPr>
        <w:t xml:space="preserve"> بر رطل عراقی</w:t>
      </w:r>
      <w:r w:rsidR="004D07E8">
        <w:rPr>
          <w:rFonts w:ascii="NoorLotus" w:hAnsi="NoorLotus"/>
          <w:sz w:val="28"/>
          <w:rtl/>
        </w:rPr>
        <w:t xml:space="preserve"> حمل می</w:t>
      </w:r>
      <w:r w:rsidR="004D07E8">
        <w:rPr>
          <w:rFonts w:ascii="NoorLotus" w:hAnsi="NoorLotus" w:hint="cs"/>
          <w:sz w:val="28"/>
          <w:rtl/>
        </w:rPr>
        <w:t>‌</w:t>
      </w:r>
      <w:r w:rsidR="004D07E8" w:rsidRPr="003B74C3">
        <w:rPr>
          <w:rFonts w:ascii="NoorLotus" w:hAnsi="NoorLotus"/>
          <w:sz w:val="28"/>
          <w:rtl/>
        </w:rPr>
        <w:t xml:space="preserve">کنیم </w:t>
      </w:r>
      <w:r w:rsidR="004D07E8">
        <w:rPr>
          <w:rFonts w:ascii="NoorLotus" w:hAnsi="NoorLotus" w:hint="cs"/>
          <w:sz w:val="28"/>
          <w:rtl/>
        </w:rPr>
        <w:t xml:space="preserve">و به این نحو اجمال دو خطاب رفع می‌شود. </w:t>
      </w:r>
    </w:p>
    <w:p w:rsidR="00F329D3" w:rsidRDefault="00F329D3" w:rsidP="00630E79">
      <w:pPr>
        <w:jc w:val="both"/>
        <w:rPr>
          <w:rFonts w:ascii="NoorLotus" w:hAnsi="NoorLotus"/>
          <w:sz w:val="28"/>
          <w:rtl/>
        </w:rPr>
      </w:pPr>
      <w:r>
        <w:rPr>
          <w:rFonts w:ascii="NoorLotus" w:hAnsi="NoorLotus" w:hint="cs"/>
          <w:sz w:val="28"/>
          <w:rtl/>
        </w:rPr>
        <w:t xml:space="preserve"> ولی در موار</w:t>
      </w:r>
      <w:r w:rsidR="00F60BE7">
        <w:rPr>
          <w:rFonts w:ascii="NoorLotus" w:hAnsi="NoorLotus" w:hint="cs"/>
          <w:sz w:val="28"/>
          <w:rtl/>
        </w:rPr>
        <w:t>د</w:t>
      </w:r>
      <w:r>
        <w:rPr>
          <w:rFonts w:ascii="NoorLotus" w:hAnsi="NoorLotus" w:hint="cs"/>
          <w:sz w:val="28"/>
          <w:rtl/>
        </w:rPr>
        <w:t>ی که قطع به تقیه نداریم نمی‌توان با جریان اصالة الجد در خطاب مجمل، اجمال آن را رفع کرد</w:t>
      </w:r>
    </w:p>
    <w:p w:rsidR="004D07E8" w:rsidRDefault="00F329D3" w:rsidP="00630E79">
      <w:pPr>
        <w:jc w:val="both"/>
        <w:rPr>
          <w:rFonts w:ascii="NoorLotus" w:hAnsi="NoorLotus"/>
          <w:sz w:val="28"/>
          <w:rtl/>
        </w:rPr>
      </w:pPr>
      <w:r>
        <w:rPr>
          <w:rFonts w:ascii="NoorLotus" w:hAnsi="NoorLotus"/>
          <w:sz w:val="28"/>
          <w:rtl/>
        </w:rPr>
        <w:t>ان قلت:</w:t>
      </w:r>
      <w:r>
        <w:rPr>
          <w:rFonts w:ascii="NoorLotus" w:hAnsi="NoorLotus" w:hint="cs"/>
          <w:sz w:val="28"/>
          <w:rtl/>
        </w:rPr>
        <w:t xml:space="preserve"> </w:t>
      </w:r>
      <w:r w:rsidR="00776510" w:rsidRPr="003B74C3">
        <w:rPr>
          <w:rFonts w:ascii="NoorLotus" w:hAnsi="NoorLotus"/>
          <w:sz w:val="28"/>
          <w:rtl/>
        </w:rPr>
        <w:t>شما ضابط محقق نائینی</w:t>
      </w:r>
      <w:r>
        <w:rPr>
          <w:rFonts w:ascii="NoorLotus" w:hAnsi="NoorLotus" w:hint="cs"/>
          <w:sz w:val="28"/>
          <w:rtl/>
        </w:rPr>
        <w:t xml:space="preserve"> رحمه الله </w:t>
      </w:r>
      <w:r w:rsidRPr="003B74C3">
        <w:rPr>
          <w:rFonts w:ascii="NoorLotus" w:hAnsi="NoorLotus"/>
          <w:sz w:val="28"/>
          <w:rtl/>
        </w:rPr>
        <w:t xml:space="preserve">در جمع عرفی </w:t>
      </w:r>
      <w:r>
        <w:rPr>
          <w:rFonts w:ascii="NoorLotus" w:hAnsi="NoorLotus" w:hint="cs"/>
          <w:sz w:val="28"/>
          <w:rtl/>
        </w:rPr>
        <w:t>که فرموده‌اند: «دو خطاب منفصل را متصل به هم فرض کنید، به هر نحو عرف بین آن دو</w:t>
      </w:r>
      <w:r w:rsidR="00776510" w:rsidRPr="003B74C3">
        <w:rPr>
          <w:rFonts w:ascii="NoorLotus" w:hAnsi="NoorLotus"/>
          <w:sz w:val="28"/>
          <w:rtl/>
        </w:rPr>
        <w:t xml:space="preserve"> جمع </w:t>
      </w:r>
      <w:r>
        <w:rPr>
          <w:rFonts w:ascii="NoorLotus" w:hAnsi="NoorLotus" w:hint="cs"/>
          <w:sz w:val="28"/>
          <w:rtl/>
        </w:rPr>
        <w:t>کرد</w:t>
      </w:r>
      <w:r w:rsidR="00776510" w:rsidRPr="003B74C3">
        <w:rPr>
          <w:rFonts w:ascii="NoorLotus" w:hAnsi="NoorLotus"/>
          <w:sz w:val="28"/>
          <w:rtl/>
        </w:rPr>
        <w:t xml:space="preserve"> بین این دو</w:t>
      </w:r>
      <w:r>
        <w:rPr>
          <w:rFonts w:ascii="NoorLotus" w:hAnsi="NoorLotus" w:hint="cs"/>
          <w:sz w:val="28"/>
          <w:rtl/>
        </w:rPr>
        <w:t xml:space="preserve"> خطاب </w:t>
      </w:r>
      <w:r>
        <w:rPr>
          <w:rFonts w:ascii="NoorLotus" w:hAnsi="NoorLotus"/>
          <w:sz w:val="28"/>
          <w:rtl/>
        </w:rPr>
        <w:t>در فرض انفصال</w:t>
      </w:r>
      <w:r w:rsidR="00776510" w:rsidRPr="003B74C3">
        <w:rPr>
          <w:rFonts w:ascii="NoorLotus" w:hAnsi="NoorLotus"/>
          <w:sz w:val="28"/>
          <w:rtl/>
        </w:rPr>
        <w:t xml:space="preserve"> </w:t>
      </w:r>
      <w:r>
        <w:rPr>
          <w:rFonts w:ascii="NoorLotus" w:hAnsi="NoorLotus" w:hint="cs"/>
          <w:sz w:val="28"/>
          <w:rtl/>
        </w:rPr>
        <w:t>نیز به همان نحو جمع کنید.»</w:t>
      </w:r>
      <w:r w:rsidR="004D07E8">
        <w:rPr>
          <w:rStyle w:val="FootnoteReference"/>
          <w:rFonts w:ascii="NoorLotus" w:hAnsi="NoorLotus"/>
          <w:sz w:val="28"/>
          <w:rtl/>
        </w:rPr>
        <w:footnoteReference w:id="5"/>
      </w:r>
      <w:r>
        <w:rPr>
          <w:rFonts w:ascii="NoorLotus" w:hAnsi="NoorLotus" w:hint="cs"/>
          <w:sz w:val="28"/>
          <w:rtl/>
        </w:rPr>
        <w:t xml:space="preserve"> را قبول دارید و بر اساس این ضابط در مقام </w:t>
      </w:r>
      <w:r w:rsidR="00776510" w:rsidRPr="003B74C3">
        <w:rPr>
          <w:rFonts w:ascii="NoorLotus" w:hAnsi="NoorLotus"/>
          <w:sz w:val="28"/>
          <w:rtl/>
        </w:rPr>
        <w:t xml:space="preserve">اگر </w:t>
      </w:r>
      <w:r>
        <w:rPr>
          <w:rFonts w:ascii="NoorLotus" w:hAnsi="NoorLotus" w:hint="cs"/>
          <w:sz w:val="28"/>
          <w:rtl/>
        </w:rPr>
        <w:t>«</w:t>
      </w:r>
      <w:r w:rsidR="00776510" w:rsidRPr="003B74C3">
        <w:rPr>
          <w:rFonts w:ascii="NoorLotus" w:hAnsi="NoorLotus"/>
          <w:sz w:val="28"/>
          <w:rtl/>
        </w:rPr>
        <w:t>اکرم زیدا</w:t>
      </w:r>
      <w:r>
        <w:rPr>
          <w:rFonts w:ascii="NoorLotus" w:hAnsi="NoorLotus" w:hint="cs"/>
          <w:sz w:val="28"/>
          <w:rtl/>
        </w:rPr>
        <w:t>»</w:t>
      </w:r>
      <w:r w:rsidR="004D07E8">
        <w:rPr>
          <w:rFonts w:ascii="NoorLotus" w:hAnsi="NoorLotus" w:hint="cs"/>
          <w:sz w:val="28"/>
          <w:rtl/>
        </w:rPr>
        <w:t xml:space="preserve"> در فرض نیاز به جریان اصالة الجد، متصل به خطاب «لاتکرم زیدا بن عمرو» باشد، عرف می‌گوید: مراد از زید در «اکرم زیدا» زید بن بکر است و به این نحو بین آن دو خطاب جمع می‌کند، پس در فرض انفصال دو خطاب نیز باید به همین نحو بین آن دو جمع شود و با این خطاب</w:t>
      </w:r>
      <w:r w:rsidR="00776510" w:rsidRPr="003B74C3">
        <w:rPr>
          <w:rFonts w:ascii="NoorLotus" w:hAnsi="NoorLotus"/>
          <w:sz w:val="28"/>
          <w:rtl/>
        </w:rPr>
        <w:t xml:space="preserve"> مبین </w:t>
      </w:r>
      <w:r w:rsidR="004D07E8">
        <w:rPr>
          <w:rFonts w:ascii="NoorLotus" w:hAnsi="NoorLotus" w:hint="cs"/>
          <w:sz w:val="28"/>
          <w:rtl/>
        </w:rPr>
        <w:t xml:space="preserve">از خطاب مجمل </w:t>
      </w:r>
      <w:r w:rsidR="004D07E8">
        <w:rPr>
          <w:rFonts w:ascii="NoorLotus" w:hAnsi="NoorLotus"/>
          <w:sz w:val="28"/>
          <w:rtl/>
        </w:rPr>
        <w:t>رفع اجمال کنید</w:t>
      </w:r>
      <w:r w:rsidR="004D07E8">
        <w:rPr>
          <w:rFonts w:ascii="NoorLotus" w:hAnsi="NoorLotus" w:hint="cs"/>
          <w:sz w:val="28"/>
          <w:rtl/>
        </w:rPr>
        <w:t xml:space="preserve">. و بین صورتی که نیاز به اصالة الجد است و صورتی که نیاز به آن نیست با وجود جمع عرفی فرق وجود ندارد. </w:t>
      </w:r>
    </w:p>
    <w:p w:rsidR="00776510" w:rsidRPr="003B74C3" w:rsidRDefault="004D07E8" w:rsidP="00630E79">
      <w:pPr>
        <w:jc w:val="both"/>
        <w:rPr>
          <w:rFonts w:ascii="NoorLotus" w:hAnsi="NoorLotus"/>
          <w:sz w:val="28"/>
          <w:rtl/>
        </w:rPr>
      </w:pPr>
      <w:r>
        <w:rPr>
          <w:rFonts w:ascii="NoorLotus" w:hAnsi="NoorLotus" w:hint="cs"/>
          <w:sz w:val="28"/>
          <w:rtl/>
        </w:rPr>
        <w:t>قلت: مبنای محقق نایینی رحمه</w:t>
      </w:r>
      <w:r w:rsidR="00F60BE7">
        <w:rPr>
          <w:rFonts w:ascii="NoorLotus" w:hAnsi="NoorLotus" w:hint="cs"/>
          <w:sz w:val="28"/>
          <w:rtl/>
        </w:rPr>
        <w:t xml:space="preserve"> الله در غالب</w:t>
      </w:r>
      <w:r>
        <w:rPr>
          <w:rFonts w:ascii="NoorLotus" w:hAnsi="NoorLotus" w:hint="cs"/>
          <w:sz w:val="28"/>
          <w:rtl/>
        </w:rPr>
        <w:t xml:space="preserve"> موارد صحیح است نه در همه موارد زیرا </w:t>
      </w:r>
      <w:r w:rsidR="00776510" w:rsidRPr="003B74C3">
        <w:rPr>
          <w:rFonts w:ascii="NoorLotus" w:hAnsi="NoorLotus"/>
          <w:sz w:val="28"/>
          <w:rtl/>
        </w:rPr>
        <w:t>گاهی خود اتصال منشأ قرینیت عرفیه است،</w:t>
      </w:r>
      <w:r>
        <w:rPr>
          <w:rFonts w:ascii="NoorLotus" w:hAnsi="NoorLotus" w:hint="cs"/>
          <w:sz w:val="28"/>
          <w:rtl/>
        </w:rPr>
        <w:t xml:space="preserve"> </w:t>
      </w:r>
      <w:r w:rsidR="00776510" w:rsidRPr="003B74C3">
        <w:rPr>
          <w:rFonts w:ascii="NoorLotus" w:hAnsi="NoorLotus"/>
          <w:sz w:val="28"/>
          <w:rtl/>
        </w:rPr>
        <w:t>‌ولی در فرض انفصال این قرینیت عرفیه وجود ندارد.</w:t>
      </w:r>
      <w:r>
        <w:rPr>
          <w:rFonts w:ascii="NoorLotus" w:hAnsi="NoorLotus" w:hint="cs"/>
          <w:sz w:val="28"/>
          <w:rtl/>
        </w:rPr>
        <w:t xml:space="preserve"> مثلا</w:t>
      </w:r>
      <w:r>
        <w:rPr>
          <w:rFonts w:ascii="NoorLotus" w:hAnsi="NoorLotus"/>
          <w:sz w:val="28"/>
          <w:rtl/>
        </w:rPr>
        <w:t xml:space="preserve"> وقتی مولی می</w:t>
      </w:r>
      <w:r>
        <w:rPr>
          <w:rFonts w:ascii="NoorLotus" w:hAnsi="NoorLotus" w:hint="cs"/>
          <w:sz w:val="28"/>
          <w:rtl/>
        </w:rPr>
        <w:t>‌</w:t>
      </w:r>
      <w:r w:rsidR="00776510" w:rsidRPr="003B74C3">
        <w:rPr>
          <w:rFonts w:ascii="NoorLotus" w:hAnsi="NoorLotus"/>
          <w:sz w:val="28"/>
          <w:rtl/>
        </w:rPr>
        <w:t xml:space="preserve">گوید </w:t>
      </w:r>
      <w:r>
        <w:rPr>
          <w:rFonts w:ascii="NoorLotus" w:hAnsi="NoorLotus" w:hint="cs"/>
          <w:sz w:val="28"/>
          <w:rtl/>
        </w:rPr>
        <w:t>«</w:t>
      </w:r>
      <w:r w:rsidR="00776510" w:rsidRPr="003B74C3">
        <w:rPr>
          <w:rFonts w:ascii="NoorLotus" w:hAnsi="NoorLotus"/>
          <w:sz w:val="28"/>
          <w:rtl/>
        </w:rPr>
        <w:t>اکرم زیدا و لاتکرم زیدا بن عمرو</w:t>
      </w:r>
      <w:r>
        <w:rPr>
          <w:rFonts w:ascii="NoorLotus" w:hAnsi="NoorLotus" w:hint="cs"/>
          <w:sz w:val="28"/>
          <w:rtl/>
        </w:rPr>
        <w:t>»</w:t>
      </w:r>
      <w:r w:rsidR="00776510" w:rsidRPr="003B74C3">
        <w:rPr>
          <w:rFonts w:ascii="NoorLotus" w:hAnsi="NoorLotus"/>
          <w:sz w:val="28"/>
          <w:rtl/>
        </w:rPr>
        <w:t xml:space="preserve"> این عطف قرینه است بر اینکه مراد از معطوف و معطوف‌‌علیه متغ</w:t>
      </w:r>
      <w:r>
        <w:rPr>
          <w:rFonts w:ascii="NoorLotus" w:hAnsi="NoorLotus"/>
          <w:sz w:val="28"/>
          <w:rtl/>
        </w:rPr>
        <w:t xml:space="preserve">ایر است، ولی اگر منفصل بودند </w:t>
      </w:r>
      <w:r>
        <w:rPr>
          <w:rFonts w:ascii="NoorLotus" w:hAnsi="NoorLotus" w:hint="cs"/>
          <w:sz w:val="28"/>
          <w:rtl/>
        </w:rPr>
        <w:t>چنین</w:t>
      </w:r>
      <w:r w:rsidR="00F60BE7">
        <w:rPr>
          <w:rFonts w:ascii="NoorLotus" w:hAnsi="NoorLotus"/>
          <w:sz w:val="28"/>
          <w:rtl/>
        </w:rPr>
        <w:t xml:space="preserve"> قرینی</w:t>
      </w:r>
      <w:r w:rsidR="00F60BE7">
        <w:rPr>
          <w:rFonts w:ascii="NoorLotus" w:hAnsi="NoorLotus" w:hint="cs"/>
          <w:sz w:val="28"/>
          <w:rtl/>
        </w:rPr>
        <w:t>تی</w:t>
      </w:r>
      <w:r>
        <w:rPr>
          <w:rFonts w:ascii="NoorLotus" w:hAnsi="NoorLotus"/>
          <w:sz w:val="28"/>
          <w:rtl/>
        </w:rPr>
        <w:t xml:space="preserve"> </w:t>
      </w:r>
      <w:r>
        <w:rPr>
          <w:rFonts w:ascii="NoorLotus" w:hAnsi="NoorLotus" w:hint="cs"/>
          <w:sz w:val="28"/>
          <w:rtl/>
        </w:rPr>
        <w:t xml:space="preserve">وجود ندارد، </w:t>
      </w:r>
      <w:r>
        <w:rPr>
          <w:rFonts w:ascii="NoorLotus" w:hAnsi="NoorLotus"/>
          <w:sz w:val="28"/>
          <w:rtl/>
        </w:rPr>
        <w:t>و لذا رفع اجمال نمی</w:t>
      </w:r>
      <w:r>
        <w:rPr>
          <w:rFonts w:ascii="NoorLotus" w:hAnsi="NoorLotus" w:hint="cs"/>
          <w:sz w:val="28"/>
          <w:rtl/>
        </w:rPr>
        <w:t>‌</w:t>
      </w:r>
      <w:r w:rsidR="00776510" w:rsidRPr="003B74C3">
        <w:rPr>
          <w:rFonts w:ascii="NoorLotus" w:hAnsi="NoorLotus"/>
          <w:sz w:val="28"/>
          <w:rtl/>
        </w:rPr>
        <w:t>شود.</w:t>
      </w:r>
    </w:p>
    <w:p w:rsidR="00514B4F" w:rsidRPr="00776510" w:rsidRDefault="00776510" w:rsidP="00F60BE7">
      <w:pPr>
        <w:ind w:firstLine="227"/>
        <w:jc w:val="both"/>
        <w:rPr>
          <w:rFonts w:ascii="NoorLotus" w:hAnsi="NoorLotus"/>
          <w:sz w:val="28"/>
        </w:rPr>
      </w:pPr>
      <w:r w:rsidRPr="003B74C3">
        <w:rPr>
          <w:rFonts w:ascii="NoorLotus" w:hAnsi="NoorLotus"/>
          <w:sz w:val="28"/>
          <w:rtl/>
        </w:rPr>
        <w:t>این م</w:t>
      </w:r>
      <w:r w:rsidR="004D07E8">
        <w:rPr>
          <w:rFonts w:ascii="NoorLotus" w:hAnsi="NoorLotus"/>
          <w:sz w:val="28"/>
          <w:rtl/>
        </w:rPr>
        <w:t>طلب</w:t>
      </w:r>
      <w:r w:rsidR="004D07E8">
        <w:rPr>
          <w:rFonts w:ascii="NoorLotus" w:hAnsi="NoorLotus" w:hint="cs"/>
          <w:sz w:val="28"/>
          <w:rtl/>
        </w:rPr>
        <w:t xml:space="preserve"> را ایشان</w:t>
      </w:r>
      <w:r w:rsidRPr="003B74C3">
        <w:rPr>
          <w:rFonts w:ascii="NoorLotus" w:hAnsi="NoorLotus"/>
          <w:sz w:val="28"/>
          <w:rtl/>
        </w:rPr>
        <w:t xml:space="preserve"> است</w:t>
      </w:r>
      <w:r w:rsidR="004D07E8">
        <w:rPr>
          <w:rFonts w:ascii="NoorLotus" w:hAnsi="NoorLotus"/>
          <w:sz w:val="28"/>
          <w:rtl/>
        </w:rPr>
        <w:t xml:space="preserve"> در بحوث فقه فرمود</w:t>
      </w:r>
      <w:r w:rsidR="004D07E8">
        <w:rPr>
          <w:rFonts w:ascii="NoorLotus" w:hAnsi="NoorLotus" w:hint="cs"/>
          <w:sz w:val="28"/>
          <w:rtl/>
        </w:rPr>
        <w:t>ند</w:t>
      </w:r>
      <w:r w:rsidR="00C777C5" w:rsidRPr="00F601FC">
        <w:rPr>
          <w:rStyle w:val="FootnoteReference"/>
          <w:rFonts w:ascii="NoorLotus" w:hAnsi="NoorLotus"/>
          <w:sz w:val="28"/>
          <w:rtl/>
        </w:rPr>
        <w:footnoteReference w:id="6"/>
      </w:r>
      <w:r w:rsidR="004D07E8">
        <w:rPr>
          <w:rFonts w:ascii="NoorLotus" w:hAnsi="NoorLotus"/>
          <w:sz w:val="28"/>
          <w:rtl/>
        </w:rPr>
        <w:t xml:space="preserve"> </w:t>
      </w:r>
      <w:r w:rsidR="004D07E8">
        <w:rPr>
          <w:rFonts w:ascii="NoorLotus" w:hAnsi="NoorLotus" w:hint="cs"/>
          <w:sz w:val="28"/>
          <w:rtl/>
        </w:rPr>
        <w:t>ولی</w:t>
      </w:r>
      <w:r w:rsidRPr="003B74C3">
        <w:rPr>
          <w:rFonts w:ascii="NoorLotus" w:hAnsi="NoorLotus"/>
          <w:sz w:val="28"/>
          <w:rtl/>
        </w:rPr>
        <w:t xml:space="preserve"> در بحوث اصول </w:t>
      </w:r>
      <w:r w:rsidR="004D07E8">
        <w:rPr>
          <w:rFonts w:ascii="NoorLotus" w:hAnsi="NoorLotus" w:hint="cs"/>
          <w:sz w:val="28"/>
          <w:rtl/>
        </w:rPr>
        <w:t>-</w:t>
      </w:r>
      <w:r w:rsidRPr="003B74C3">
        <w:rPr>
          <w:rFonts w:ascii="NoorLotus" w:hAnsi="NoorLotus"/>
          <w:sz w:val="28"/>
          <w:rtl/>
        </w:rPr>
        <w:t>که معلوم نیست قبل از بحوث فقه</w:t>
      </w:r>
      <w:r w:rsidR="00F60BE7">
        <w:rPr>
          <w:rFonts w:ascii="NoorLotus" w:hAnsi="NoorLotus"/>
          <w:sz w:val="28"/>
          <w:rtl/>
        </w:rPr>
        <w:t xml:space="preserve"> است یا بعد از </w:t>
      </w:r>
      <w:r w:rsidR="00F60BE7">
        <w:rPr>
          <w:rFonts w:ascii="NoorLotus" w:hAnsi="NoorLotus" w:hint="cs"/>
          <w:sz w:val="28"/>
          <w:rtl/>
        </w:rPr>
        <w:t>آن</w:t>
      </w:r>
      <w:r w:rsidR="004D07E8">
        <w:rPr>
          <w:rFonts w:ascii="NoorLotus" w:hAnsi="NoorLotus" w:hint="cs"/>
          <w:sz w:val="28"/>
          <w:rtl/>
        </w:rPr>
        <w:t xml:space="preserve">- فرموده‌اند: در فرض دوم نیز اصالة الجد جاری می‌شود و لذا می‌توان با جریان اصالة الجد در خطاب «اکرم زیدا» اجمال آن را رفع </w:t>
      </w:r>
      <w:r w:rsidR="00F60BE7">
        <w:rPr>
          <w:rFonts w:ascii="NoorLotus" w:hAnsi="NoorLotus" w:hint="cs"/>
          <w:sz w:val="28"/>
          <w:rtl/>
        </w:rPr>
        <w:t>نمود</w:t>
      </w:r>
      <w:r w:rsidR="009E7649">
        <w:rPr>
          <w:rStyle w:val="FootnoteReference"/>
          <w:rFonts w:ascii="NoorLotus" w:hAnsi="NoorLotus"/>
          <w:sz w:val="28"/>
          <w:rtl/>
        </w:rPr>
        <w:footnoteReference w:id="7"/>
      </w:r>
      <w:r w:rsidR="004D07E8">
        <w:rPr>
          <w:rFonts w:ascii="NoorLotus" w:hAnsi="NoorLotus" w:hint="cs"/>
          <w:sz w:val="28"/>
          <w:rtl/>
        </w:rPr>
        <w:t xml:space="preserve">. </w:t>
      </w:r>
      <w:r w:rsidR="00C777C5">
        <w:rPr>
          <w:rFonts w:ascii="NoorLotus" w:hAnsi="NoorLotus" w:hint="cs"/>
          <w:sz w:val="28"/>
          <w:rtl/>
        </w:rPr>
        <w:t xml:space="preserve">که توضیح آن را </w:t>
      </w:r>
      <w:r w:rsidRPr="003B74C3">
        <w:rPr>
          <w:rFonts w:ascii="NoorLotus" w:hAnsi="NoorLotus"/>
          <w:sz w:val="28"/>
          <w:rtl/>
        </w:rPr>
        <w:t xml:space="preserve">ان‌شاءالله </w:t>
      </w:r>
      <w:r w:rsidR="00C777C5">
        <w:rPr>
          <w:rFonts w:ascii="NoorLotus" w:hAnsi="NoorLotus" w:hint="cs"/>
          <w:sz w:val="28"/>
          <w:rtl/>
        </w:rPr>
        <w:t>در جلسه بعد مطرح خواهیم کرد.</w:t>
      </w:r>
    </w:p>
    <w:sectPr w:rsidR="00514B4F" w:rsidRPr="00776510" w:rsidSect="00CB63BF">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B8" w:rsidRDefault="000446B8" w:rsidP="00776510">
      <w:pPr>
        <w:spacing w:after="0"/>
      </w:pPr>
      <w:r>
        <w:separator/>
      </w:r>
    </w:p>
  </w:endnote>
  <w:endnote w:type="continuationSeparator" w:id="0">
    <w:p w:rsidR="000446B8" w:rsidRDefault="000446B8" w:rsidP="007765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265622"/>
      <w:docPartObj>
        <w:docPartGallery w:val="Page Numbers (Bottom of Page)"/>
        <w:docPartUnique/>
      </w:docPartObj>
    </w:sdtPr>
    <w:sdtEndPr>
      <w:rPr>
        <w:noProof/>
      </w:rPr>
    </w:sdtEndPr>
    <w:sdtContent>
      <w:p w:rsidR="00511C94" w:rsidRDefault="00B8694C">
        <w:pPr>
          <w:pStyle w:val="Footer"/>
          <w:jc w:val="center"/>
        </w:pPr>
        <w:r>
          <w:fldChar w:fldCharType="begin"/>
        </w:r>
        <w:r>
          <w:instrText xml:space="preserve"> PAGE   \* MERGEFORMAT </w:instrText>
        </w:r>
        <w:r>
          <w:fldChar w:fldCharType="separate"/>
        </w:r>
        <w:r w:rsidR="00812D9A">
          <w:rPr>
            <w:noProof/>
            <w:rtl/>
          </w:rPr>
          <w:t>1</w:t>
        </w:r>
        <w:r>
          <w:rPr>
            <w:noProof/>
          </w:rPr>
          <w:fldChar w:fldCharType="end"/>
        </w:r>
      </w:p>
    </w:sdtContent>
  </w:sdt>
  <w:p w:rsidR="00511C94" w:rsidRDefault="00812D9A">
    <w:pPr>
      <w:pStyle w:val="Footer"/>
    </w:pPr>
  </w:p>
  <w:p w:rsidR="00511C94" w:rsidRDefault="00812D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B8" w:rsidRDefault="000446B8" w:rsidP="00776510">
      <w:pPr>
        <w:spacing w:after="0"/>
      </w:pPr>
      <w:r>
        <w:separator/>
      </w:r>
    </w:p>
  </w:footnote>
  <w:footnote w:type="continuationSeparator" w:id="0">
    <w:p w:rsidR="000446B8" w:rsidRDefault="000446B8" w:rsidP="00776510">
      <w:pPr>
        <w:spacing w:after="0"/>
      </w:pPr>
      <w:r>
        <w:continuationSeparator/>
      </w:r>
    </w:p>
  </w:footnote>
  <w:footnote w:id="1">
    <w:p w:rsidR="00DF49DA" w:rsidRPr="00DF49DA" w:rsidRDefault="00DF49DA" w:rsidP="00DF49DA">
      <w:pPr>
        <w:pStyle w:val="NormalWeb"/>
        <w:bidi/>
        <w:jc w:val="both"/>
        <w:rPr>
          <w:rFonts w:ascii="NoorLotus" w:hAnsi="NoorLotus" w:cs="NoorLotus"/>
        </w:rPr>
      </w:pPr>
      <w:r w:rsidRPr="00DF49DA">
        <w:rPr>
          <w:rStyle w:val="FootnoteReference"/>
          <w:rFonts w:ascii="NoorLotus" w:hAnsi="NoorLotus" w:cs="NoorLotus"/>
        </w:rPr>
        <w:footnoteRef/>
      </w:r>
      <w:r w:rsidRPr="00DF49DA">
        <w:rPr>
          <w:rFonts w:ascii="NoorLotus" w:hAnsi="NoorLotus" w:cs="NoorLotus"/>
          <w:rtl/>
        </w:rPr>
        <w:t xml:space="preserve"> </w:t>
      </w:r>
      <w:r w:rsidRPr="00DF49DA">
        <w:rPr>
          <w:rFonts w:ascii="NoorLotus" w:hAnsi="NoorLotus" w:cs="NoorLotus"/>
          <w:rtl/>
          <w:lang w:bidi="fa-IR"/>
        </w:rPr>
        <w:t>تهذيب الأحكام، ج‌1، ص: 414‌</w:t>
      </w:r>
      <w:r>
        <w:rPr>
          <w:rFonts w:ascii="NoorLotus" w:hAnsi="NoorLotus" w:cs="NoorLotus" w:hint="cs"/>
          <w:rtl/>
          <w:lang w:bidi="fa-IR"/>
        </w:rPr>
        <w:t>.</w:t>
      </w:r>
    </w:p>
  </w:footnote>
  <w:footnote w:id="2">
    <w:p w:rsidR="00805600" w:rsidRPr="00805600" w:rsidRDefault="00805600" w:rsidP="00805600">
      <w:pPr>
        <w:pStyle w:val="NormalWeb"/>
        <w:bidi/>
        <w:jc w:val="both"/>
        <w:rPr>
          <w:rFonts w:ascii="NoorLotus" w:hAnsi="NoorLotus" w:cs="NoorLotus"/>
        </w:rPr>
      </w:pPr>
      <w:r w:rsidRPr="00805600">
        <w:rPr>
          <w:rStyle w:val="FootnoteReference"/>
          <w:rFonts w:ascii="NoorLotus" w:hAnsi="NoorLotus" w:cs="NoorLotus"/>
        </w:rPr>
        <w:footnoteRef/>
      </w:r>
      <w:r w:rsidRPr="00805600">
        <w:rPr>
          <w:rFonts w:ascii="NoorLotus" w:hAnsi="NoorLotus" w:cs="NoorLotus"/>
          <w:rtl/>
        </w:rPr>
        <w:t xml:space="preserve"> </w:t>
      </w:r>
      <w:r w:rsidRPr="00805600">
        <w:rPr>
          <w:rFonts w:ascii="NoorLotus" w:hAnsi="NoorLotus" w:cs="NoorLotus"/>
          <w:rtl/>
          <w:lang w:bidi="fa-IR"/>
        </w:rPr>
        <w:t>الكافي (ط - الإسلامية)، ج‌3، ص: 3‌</w:t>
      </w:r>
    </w:p>
  </w:footnote>
  <w:footnote w:id="3">
    <w:p w:rsidR="00BD2D84" w:rsidRDefault="00BD2D84">
      <w:pPr>
        <w:pStyle w:val="FootnoteText"/>
      </w:pPr>
      <w:r>
        <w:rPr>
          <w:rStyle w:val="FootnoteReference"/>
        </w:rPr>
        <w:footnoteRef/>
      </w:r>
      <w:r w:rsidR="00A21B2C">
        <w:rPr>
          <w:rFonts w:hint="cs"/>
          <w:rtl/>
        </w:rPr>
        <w:t xml:space="preserve"> </w:t>
      </w:r>
      <w:r>
        <w:rPr>
          <w:rFonts w:hint="cs"/>
          <w:rtl/>
        </w:rPr>
        <w:t xml:space="preserve">بحوث فی علم الاصول، صدر، محمد باقر، </w:t>
      </w:r>
      <w:r w:rsidRPr="00A21B2C">
        <w:rPr>
          <w:rFonts w:hint="cs"/>
          <w:rtl/>
        </w:rPr>
        <w:t>ج4، ص</w:t>
      </w:r>
      <w:r w:rsidR="00A21B2C">
        <w:rPr>
          <w:rFonts w:hint="cs"/>
          <w:rtl/>
        </w:rPr>
        <w:t>444.</w:t>
      </w:r>
    </w:p>
  </w:footnote>
  <w:footnote w:id="4">
    <w:p w:rsidR="00C777C5" w:rsidRPr="00EE1B60" w:rsidRDefault="00C777C5" w:rsidP="00C777C5">
      <w:pPr>
        <w:pStyle w:val="FootnoteText"/>
        <w:rPr>
          <w:rtl/>
        </w:rPr>
      </w:pPr>
      <w:r w:rsidRPr="00EE1B60">
        <w:rPr>
          <w:rStyle w:val="FootnoteReference"/>
          <w:rtl/>
        </w:rPr>
        <w:footnoteRef/>
      </w:r>
      <w:r w:rsidR="00A21B2C">
        <w:rPr>
          <w:rFonts w:hint="cs"/>
          <w:rtl/>
        </w:rPr>
        <w:t xml:space="preserve"> </w:t>
      </w:r>
      <w:r w:rsidRPr="00EE1B60">
        <w:rPr>
          <w:rtl/>
        </w:rPr>
        <w:t>بحوث في شرح العروة الوثقى</w:t>
      </w:r>
      <w:r w:rsidR="00A21B2C">
        <w:rPr>
          <w:rFonts w:hint="cs"/>
          <w:rtl/>
        </w:rPr>
        <w:t>، صدر، محمد باقر،</w:t>
      </w:r>
      <w:r w:rsidRPr="00EE1B60">
        <w:rPr>
          <w:rtl/>
        </w:rPr>
        <w:t xml:space="preserve"> ج1ص422</w:t>
      </w:r>
      <w:r w:rsidR="00A21B2C">
        <w:rPr>
          <w:rFonts w:hint="cs"/>
          <w:rtl/>
        </w:rPr>
        <w:t>.</w:t>
      </w:r>
    </w:p>
  </w:footnote>
  <w:footnote w:id="5">
    <w:p w:rsidR="004D07E8" w:rsidRDefault="004D07E8">
      <w:pPr>
        <w:pStyle w:val="FootnoteText"/>
        <w:rPr>
          <w:rtl/>
        </w:rPr>
      </w:pPr>
      <w:r>
        <w:rPr>
          <w:rStyle w:val="FootnoteReference"/>
        </w:rPr>
        <w:footnoteRef/>
      </w:r>
      <w:r>
        <w:rPr>
          <w:rtl/>
        </w:rPr>
        <w:t xml:space="preserve"> </w:t>
      </w:r>
      <w:r w:rsidR="009E7649">
        <w:rPr>
          <w:rFonts w:hint="cs"/>
          <w:rtl/>
        </w:rPr>
        <w:t>فوائد الاصول، نایینی، محمد حسین، ج2، ص</w:t>
      </w:r>
      <w:r w:rsidR="009E7649">
        <w:t>579</w:t>
      </w:r>
      <w:r w:rsidR="009E7649">
        <w:rPr>
          <w:rFonts w:hint="cs"/>
          <w:rtl/>
        </w:rPr>
        <w:t>.</w:t>
      </w:r>
    </w:p>
  </w:footnote>
  <w:footnote w:id="6">
    <w:p w:rsidR="00C777C5" w:rsidRPr="00EE1B60" w:rsidRDefault="00C777C5" w:rsidP="00C777C5">
      <w:pPr>
        <w:pStyle w:val="FootnoteText"/>
        <w:rPr>
          <w:rtl/>
        </w:rPr>
      </w:pPr>
      <w:r w:rsidRPr="00EE1B60">
        <w:rPr>
          <w:rStyle w:val="FootnoteReference"/>
          <w:rtl/>
        </w:rPr>
        <w:footnoteRef/>
      </w:r>
      <w:r w:rsidRPr="00EE1B60">
        <w:rPr>
          <w:rtl/>
        </w:rPr>
        <w:t xml:space="preserve"> بحوث في شرح العروة الوثقى</w:t>
      </w:r>
      <w:r w:rsidR="009E7649">
        <w:rPr>
          <w:rFonts w:hint="cs"/>
          <w:rtl/>
        </w:rPr>
        <w:t>، صدر، محمد باقر، ج</w:t>
      </w:r>
      <w:r w:rsidRPr="00EE1B60">
        <w:rPr>
          <w:rtl/>
        </w:rPr>
        <w:t>1</w:t>
      </w:r>
      <w:r w:rsidR="009E7649">
        <w:rPr>
          <w:rFonts w:hint="cs"/>
          <w:rtl/>
        </w:rPr>
        <w:t xml:space="preserve">، </w:t>
      </w:r>
      <w:r w:rsidRPr="00EE1B60">
        <w:rPr>
          <w:rtl/>
        </w:rPr>
        <w:t>ص422</w:t>
      </w:r>
      <w:r w:rsidR="009E7649">
        <w:rPr>
          <w:rFonts w:hint="cs"/>
          <w:rtl/>
        </w:rPr>
        <w:t>.</w:t>
      </w:r>
    </w:p>
  </w:footnote>
  <w:footnote w:id="7">
    <w:p w:rsidR="009E7649" w:rsidRDefault="009E7649" w:rsidP="009E7649">
      <w:pPr>
        <w:pStyle w:val="FootnoteText"/>
      </w:pPr>
      <w:r>
        <w:rPr>
          <w:rStyle w:val="FootnoteReference"/>
        </w:rPr>
        <w:footnoteRef/>
      </w:r>
      <w:r>
        <w:rPr>
          <w:rFonts w:hint="cs"/>
          <w:rtl/>
        </w:rPr>
        <w:t xml:space="preserve"> بحوث فی علم الاصول، صدر، محمد باقر، </w:t>
      </w:r>
      <w:r w:rsidRPr="00A21B2C">
        <w:rPr>
          <w:rFonts w:hint="cs"/>
          <w:rtl/>
        </w:rPr>
        <w:t>ج4، ص</w:t>
      </w:r>
      <w:r>
        <w:rPr>
          <w:rFonts w:hint="cs"/>
          <w:rtl/>
        </w:rPr>
        <w:t>446.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94" w:rsidRDefault="00B8694C" w:rsidP="00511C9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511C94" w:rsidRPr="00C40253" w:rsidRDefault="00B8694C" w:rsidP="00776510">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جلسه:9</w:t>
    </w:r>
    <w:r w:rsidR="00776510">
      <w:rPr>
        <w:rFonts w:ascii="NoorLotus" w:hAnsi="NoorLotus" w:hint="cs"/>
        <w:sz w:val="18"/>
        <w:szCs w:val="18"/>
        <w:rtl/>
      </w:rPr>
      <w:t>5</w:t>
    </w:r>
    <w:r>
      <w:rPr>
        <w:rFonts w:ascii="NoorLotus" w:hAnsi="NoorLotus"/>
        <w:sz w:val="18"/>
        <w:szCs w:val="18"/>
        <w:rtl/>
      </w:rPr>
      <w:t>(تاریخ</w:t>
    </w:r>
    <w:r w:rsidR="00776510">
      <w:rPr>
        <w:rFonts w:ascii="NoorLotus" w:hAnsi="NoorLotus" w:hint="cs"/>
        <w:sz w:val="18"/>
        <w:szCs w:val="18"/>
        <w:rtl/>
      </w:rPr>
      <w:t>:24</w:t>
    </w:r>
    <w:r>
      <w:rPr>
        <w:rFonts w:ascii="NoorLotus" w:hAnsi="NoorLotus" w:hint="cs"/>
        <w:sz w:val="18"/>
        <w:szCs w:val="18"/>
        <w:rtl/>
      </w:rPr>
      <w:t>/11</w:t>
    </w:r>
    <w:r>
      <w:rPr>
        <w:rFonts w:ascii="NoorLotus" w:hAnsi="NoorLotus"/>
        <w:sz w:val="18"/>
        <w:szCs w:val="18"/>
        <w:rtl/>
      </w:rPr>
      <w:t>/1401)</w:t>
    </w:r>
  </w:p>
  <w:p w:rsidR="00511C94" w:rsidRDefault="00812D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10"/>
    <w:rsid w:val="0002311E"/>
    <w:rsid w:val="000446B8"/>
    <w:rsid w:val="0005199F"/>
    <w:rsid w:val="00062664"/>
    <w:rsid w:val="00096603"/>
    <w:rsid w:val="000B10DB"/>
    <w:rsid w:val="00145708"/>
    <w:rsid w:val="00255E51"/>
    <w:rsid w:val="002E51B6"/>
    <w:rsid w:val="00306B45"/>
    <w:rsid w:val="004D07E8"/>
    <w:rsid w:val="004F123F"/>
    <w:rsid w:val="0053564C"/>
    <w:rsid w:val="005F51CB"/>
    <w:rsid w:val="00630E79"/>
    <w:rsid w:val="00675080"/>
    <w:rsid w:val="00776510"/>
    <w:rsid w:val="007D7DB5"/>
    <w:rsid w:val="00805600"/>
    <w:rsid w:val="00812D9A"/>
    <w:rsid w:val="008273F0"/>
    <w:rsid w:val="00896AA3"/>
    <w:rsid w:val="009237B1"/>
    <w:rsid w:val="009E7649"/>
    <w:rsid w:val="00A21B2C"/>
    <w:rsid w:val="00AB355A"/>
    <w:rsid w:val="00B62F6B"/>
    <w:rsid w:val="00B8694C"/>
    <w:rsid w:val="00BC15AE"/>
    <w:rsid w:val="00BD2D84"/>
    <w:rsid w:val="00C50E58"/>
    <w:rsid w:val="00C777C5"/>
    <w:rsid w:val="00C96D2B"/>
    <w:rsid w:val="00C9791F"/>
    <w:rsid w:val="00CF486A"/>
    <w:rsid w:val="00D07040"/>
    <w:rsid w:val="00D80090"/>
    <w:rsid w:val="00DF49DA"/>
    <w:rsid w:val="00ED6C3D"/>
    <w:rsid w:val="00F06050"/>
    <w:rsid w:val="00F131DA"/>
    <w:rsid w:val="00F329D3"/>
    <w:rsid w:val="00F60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10"/>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776510"/>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76510"/>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776510"/>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776510"/>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776510"/>
    <w:pPr>
      <w:spacing w:after="0"/>
    </w:pPr>
    <w:rPr>
      <w:sz w:val="20"/>
      <w:szCs w:val="20"/>
    </w:rPr>
  </w:style>
  <w:style w:type="character" w:customStyle="1" w:styleId="FootnoteTextChar">
    <w:name w:val="Footnote Text Char"/>
    <w:basedOn w:val="DefaultParagraphFont"/>
    <w:link w:val="FootnoteText"/>
    <w:rsid w:val="00776510"/>
    <w:rPr>
      <w:rFonts w:ascii="Calibri" w:eastAsia="Calibri" w:hAnsi="Calibri" w:cs="NoorLotus"/>
      <w:sz w:val="20"/>
      <w:szCs w:val="20"/>
      <w:lang w:bidi="fa-IR"/>
    </w:rPr>
  </w:style>
  <w:style w:type="character" w:styleId="FootnoteReference">
    <w:name w:val="footnote reference"/>
    <w:basedOn w:val="DefaultParagraphFont"/>
    <w:unhideWhenUsed/>
    <w:rsid w:val="00776510"/>
    <w:rPr>
      <w:vertAlign w:val="superscript"/>
    </w:rPr>
  </w:style>
  <w:style w:type="paragraph" w:styleId="Header">
    <w:name w:val="header"/>
    <w:basedOn w:val="Normal"/>
    <w:link w:val="HeaderChar"/>
    <w:uiPriority w:val="99"/>
    <w:unhideWhenUsed/>
    <w:rsid w:val="00776510"/>
    <w:pPr>
      <w:tabs>
        <w:tab w:val="center" w:pos="4680"/>
        <w:tab w:val="right" w:pos="9360"/>
      </w:tabs>
      <w:spacing w:after="0"/>
    </w:pPr>
  </w:style>
  <w:style w:type="character" w:customStyle="1" w:styleId="HeaderChar">
    <w:name w:val="Header Char"/>
    <w:basedOn w:val="DefaultParagraphFont"/>
    <w:link w:val="Header"/>
    <w:uiPriority w:val="99"/>
    <w:rsid w:val="00776510"/>
    <w:rPr>
      <w:rFonts w:ascii="Calibri" w:eastAsia="Calibri" w:hAnsi="Calibri" w:cs="NoorLotus"/>
      <w:szCs w:val="28"/>
      <w:lang w:bidi="fa-IR"/>
    </w:rPr>
  </w:style>
  <w:style w:type="paragraph" w:styleId="Footer">
    <w:name w:val="footer"/>
    <w:basedOn w:val="Normal"/>
    <w:link w:val="FooterChar"/>
    <w:uiPriority w:val="99"/>
    <w:unhideWhenUsed/>
    <w:rsid w:val="00776510"/>
    <w:pPr>
      <w:tabs>
        <w:tab w:val="center" w:pos="4680"/>
        <w:tab w:val="right" w:pos="9360"/>
      </w:tabs>
      <w:spacing w:after="0"/>
    </w:pPr>
  </w:style>
  <w:style w:type="character" w:customStyle="1" w:styleId="FooterChar">
    <w:name w:val="Footer Char"/>
    <w:basedOn w:val="DefaultParagraphFont"/>
    <w:link w:val="Footer"/>
    <w:uiPriority w:val="99"/>
    <w:rsid w:val="00776510"/>
    <w:rPr>
      <w:rFonts w:ascii="Calibri" w:eastAsia="Calibri" w:hAnsi="Calibri" w:cs="NoorLotus"/>
      <w:szCs w:val="28"/>
      <w:lang w:bidi="fa-IR"/>
    </w:rPr>
  </w:style>
  <w:style w:type="paragraph" w:styleId="TOCHeading">
    <w:name w:val="TOC Heading"/>
    <w:basedOn w:val="Heading1"/>
    <w:next w:val="Normal"/>
    <w:uiPriority w:val="39"/>
    <w:semiHidden/>
    <w:unhideWhenUsed/>
    <w:qFormat/>
    <w:rsid w:val="00776510"/>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776510"/>
    <w:pPr>
      <w:spacing w:after="100"/>
    </w:pPr>
  </w:style>
  <w:style w:type="paragraph" w:styleId="TOC2">
    <w:name w:val="toc 2"/>
    <w:basedOn w:val="Normal"/>
    <w:next w:val="Normal"/>
    <w:autoRedefine/>
    <w:uiPriority w:val="39"/>
    <w:unhideWhenUsed/>
    <w:rsid w:val="00776510"/>
    <w:pPr>
      <w:spacing w:after="100"/>
      <w:ind w:left="220"/>
    </w:pPr>
  </w:style>
  <w:style w:type="paragraph" w:styleId="TOC3">
    <w:name w:val="toc 3"/>
    <w:basedOn w:val="Normal"/>
    <w:next w:val="Normal"/>
    <w:autoRedefine/>
    <w:uiPriority w:val="39"/>
    <w:unhideWhenUsed/>
    <w:rsid w:val="00776510"/>
    <w:pPr>
      <w:spacing w:after="100"/>
      <w:ind w:left="440"/>
    </w:pPr>
  </w:style>
  <w:style w:type="character" w:styleId="Hyperlink">
    <w:name w:val="Hyperlink"/>
    <w:basedOn w:val="DefaultParagraphFont"/>
    <w:uiPriority w:val="99"/>
    <w:unhideWhenUsed/>
    <w:rsid w:val="00776510"/>
    <w:rPr>
      <w:color w:val="0000FF" w:themeColor="hyperlink"/>
      <w:u w:val="single"/>
    </w:rPr>
  </w:style>
  <w:style w:type="paragraph" w:styleId="NormalWeb">
    <w:name w:val="Normal (Web)"/>
    <w:basedOn w:val="Normal"/>
    <w:uiPriority w:val="99"/>
    <w:unhideWhenUsed/>
    <w:rsid w:val="00776510"/>
    <w:pPr>
      <w:bidi w:val="0"/>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7765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10"/>
    <w:rPr>
      <w:rFonts w:ascii="Tahoma" w:eastAsia="Calibri" w:hAnsi="Tahoma" w:cs="Tahoma"/>
      <w:sz w:val="16"/>
      <w:szCs w:val="16"/>
      <w:lang w:bidi="fa-IR"/>
    </w:rPr>
  </w:style>
  <w:style w:type="paragraph" w:customStyle="1" w:styleId="3">
    <w:name w:val="عنوان3"/>
    <w:basedOn w:val="Normal"/>
    <w:link w:val="30"/>
    <w:autoRedefine/>
    <w:uiPriority w:val="2"/>
    <w:qFormat/>
    <w:rsid w:val="00776510"/>
    <w:pPr>
      <w:bidi w:val="0"/>
      <w:spacing w:before="200" w:after="0" w:line="276" w:lineRule="auto"/>
      <w:ind w:firstLine="227"/>
      <w:outlineLvl w:val="2"/>
    </w:pPr>
    <w:rPr>
      <w:rFonts w:eastAsia="Scheherazade" w:cs="Scheherazade"/>
      <w:b/>
      <w:bCs/>
      <w:color w:val="FF0000"/>
      <w:sz w:val="34"/>
      <w:szCs w:val="34"/>
      <w:lang w:bidi="ar-SA"/>
    </w:rPr>
  </w:style>
  <w:style w:type="character" w:customStyle="1" w:styleId="30">
    <w:name w:val="عنوان3 نویسه"/>
    <w:link w:val="3"/>
    <w:uiPriority w:val="2"/>
    <w:rsid w:val="00776510"/>
    <w:rPr>
      <w:rFonts w:ascii="Calibri" w:eastAsia="Scheherazade" w:hAnsi="Calibri" w:cs="Scheherazade"/>
      <w:b/>
      <w:bCs/>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10"/>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776510"/>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76510"/>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776510"/>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776510"/>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776510"/>
    <w:pPr>
      <w:spacing w:after="0"/>
    </w:pPr>
    <w:rPr>
      <w:sz w:val="20"/>
      <w:szCs w:val="20"/>
    </w:rPr>
  </w:style>
  <w:style w:type="character" w:customStyle="1" w:styleId="FootnoteTextChar">
    <w:name w:val="Footnote Text Char"/>
    <w:basedOn w:val="DefaultParagraphFont"/>
    <w:link w:val="FootnoteText"/>
    <w:rsid w:val="00776510"/>
    <w:rPr>
      <w:rFonts w:ascii="Calibri" w:eastAsia="Calibri" w:hAnsi="Calibri" w:cs="NoorLotus"/>
      <w:sz w:val="20"/>
      <w:szCs w:val="20"/>
      <w:lang w:bidi="fa-IR"/>
    </w:rPr>
  </w:style>
  <w:style w:type="character" w:styleId="FootnoteReference">
    <w:name w:val="footnote reference"/>
    <w:basedOn w:val="DefaultParagraphFont"/>
    <w:unhideWhenUsed/>
    <w:rsid w:val="00776510"/>
    <w:rPr>
      <w:vertAlign w:val="superscript"/>
    </w:rPr>
  </w:style>
  <w:style w:type="paragraph" w:styleId="Header">
    <w:name w:val="header"/>
    <w:basedOn w:val="Normal"/>
    <w:link w:val="HeaderChar"/>
    <w:uiPriority w:val="99"/>
    <w:unhideWhenUsed/>
    <w:rsid w:val="00776510"/>
    <w:pPr>
      <w:tabs>
        <w:tab w:val="center" w:pos="4680"/>
        <w:tab w:val="right" w:pos="9360"/>
      </w:tabs>
      <w:spacing w:after="0"/>
    </w:pPr>
  </w:style>
  <w:style w:type="character" w:customStyle="1" w:styleId="HeaderChar">
    <w:name w:val="Header Char"/>
    <w:basedOn w:val="DefaultParagraphFont"/>
    <w:link w:val="Header"/>
    <w:uiPriority w:val="99"/>
    <w:rsid w:val="00776510"/>
    <w:rPr>
      <w:rFonts w:ascii="Calibri" w:eastAsia="Calibri" w:hAnsi="Calibri" w:cs="NoorLotus"/>
      <w:szCs w:val="28"/>
      <w:lang w:bidi="fa-IR"/>
    </w:rPr>
  </w:style>
  <w:style w:type="paragraph" w:styleId="Footer">
    <w:name w:val="footer"/>
    <w:basedOn w:val="Normal"/>
    <w:link w:val="FooterChar"/>
    <w:uiPriority w:val="99"/>
    <w:unhideWhenUsed/>
    <w:rsid w:val="00776510"/>
    <w:pPr>
      <w:tabs>
        <w:tab w:val="center" w:pos="4680"/>
        <w:tab w:val="right" w:pos="9360"/>
      </w:tabs>
      <w:spacing w:after="0"/>
    </w:pPr>
  </w:style>
  <w:style w:type="character" w:customStyle="1" w:styleId="FooterChar">
    <w:name w:val="Footer Char"/>
    <w:basedOn w:val="DefaultParagraphFont"/>
    <w:link w:val="Footer"/>
    <w:uiPriority w:val="99"/>
    <w:rsid w:val="00776510"/>
    <w:rPr>
      <w:rFonts w:ascii="Calibri" w:eastAsia="Calibri" w:hAnsi="Calibri" w:cs="NoorLotus"/>
      <w:szCs w:val="28"/>
      <w:lang w:bidi="fa-IR"/>
    </w:rPr>
  </w:style>
  <w:style w:type="paragraph" w:styleId="TOCHeading">
    <w:name w:val="TOC Heading"/>
    <w:basedOn w:val="Heading1"/>
    <w:next w:val="Normal"/>
    <w:uiPriority w:val="39"/>
    <w:semiHidden/>
    <w:unhideWhenUsed/>
    <w:qFormat/>
    <w:rsid w:val="00776510"/>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776510"/>
    <w:pPr>
      <w:spacing w:after="100"/>
    </w:pPr>
  </w:style>
  <w:style w:type="paragraph" w:styleId="TOC2">
    <w:name w:val="toc 2"/>
    <w:basedOn w:val="Normal"/>
    <w:next w:val="Normal"/>
    <w:autoRedefine/>
    <w:uiPriority w:val="39"/>
    <w:unhideWhenUsed/>
    <w:rsid w:val="00776510"/>
    <w:pPr>
      <w:spacing w:after="100"/>
      <w:ind w:left="220"/>
    </w:pPr>
  </w:style>
  <w:style w:type="paragraph" w:styleId="TOC3">
    <w:name w:val="toc 3"/>
    <w:basedOn w:val="Normal"/>
    <w:next w:val="Normal"/>
    <w:autoRedefine/>
    <w:uiPriority w:val="39"/>
    <w:unhideWhenUsed/>
    <w:rsid w:val="00776510"/>
    <w:pPr>
      <w:spacing w:after="100"/>
      <w:ind w:left="440"/>
    </w:pPr>
  </w:style>
  <w:style w:type="character" w:styleId="Hyperlink">
    <w:name w:val="Hyperlink"/>
    <w:basedOn w:val="DefaultParagraphFont"/>
    <w:uiPriority w:val="99"/>
    <w:unhideWhenUsed/>
    <w:rsid w:val="00776510"/>
    <w:rPr>
      <w:color w:val="0000FF" w:themeColor="hyperlink"/>
      <w:u w:val="single"/>
    </w:rPr>
  </w:style>
  <w:style w:type="paragraph" w:styleId="NormalWeb">
    <w:name w:val="Normal (Web)"/>
    <w:basedOn w:val="Normal"/>
    <w:uiPriority w:val="99"/>
    <w:unhideWhenUsed/>
    <w:rsid w:val="00776510"/>
    <w:pPr>
      <w:bidi w:val="0"/>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7765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10"/>
    <w:rPr>
      <w:rFonts w:ascii="Tahoma" w:eastAsia="Calibri" w:hAnsi="Tahoma" w:cs="Tahoma"/>
      <w:sz w:val="16"/>
      <w:szCs w:val="16"/>
      <w:lang w:bidi="fa-IR"/>
    </w:rPr>
  </w:style>
  <w:style w:type="paragraph" w:customStyle="1" w:styleId="3">
    <w:name w:val="عنوان3"/>
    <w:basedOn w:val="Normal"/>
    <w:link w:val="30"/>
    <w:autoRedefine/>
    <w:uiPriority w:val="2"/>
    <w:qFormat/>
    <w:rsid w:val="00776510"/>
    <w:pPr>
      <w:bidi w:val="0"/>
      <w:spacing w:before="200" w:after="0" w:line="276" w:lineRule="auto"/>
      <w:ind w:firstLine="227"/>
      <w:outlineLvl w:val="2"/>
    </w:pPr>
    <w:rPr>
      <w:rFonts w:eastAsia="Scheherazade" w:cs="Scheherazade"/>
      <w:b/>
      <w:bCs/>
      <w:color w:val="FF0000"/>
      <w:sz w:val="34"/>
      <w:szCs w:val="34"/>
      <w:lang w:bidi="ar-SA"/>
    </w:rPr>
  </w:style>
  <w:style w:type="character" w:customStyle="1" w:styleId="30">
    <w:name w:val="عنوان3 نویسه"/>
    <w:link w:val="3"/>
    <w:uiPriority w:val="2"/>
    <w:rsid w:val="00776510"/>
    <w:rPr>
      <w:rFonts w:ascii="Calibri" w:eastAsia="Scheherazade" w:hAnsi="Calibri" w:cs="Scheherazade"/>
      <w:b/>
      <w:bCs/>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7629">
      <w:bodyDiv w:val="1"/>
      <w:marLeft w:val="0"/>
      <w:marRight w:val="0"/>
      <w:marTop w:val="0"/>
      <w:marBottom w:val="0"/>
      <w:divBdr>
        <w:top w:val="none" w:sz="0" w:space="0" w:color="auto"/>
        <w:left w:val="none" w:sz="0" w:space="0" w:color="auto"/>
        <w:bottom w:val="none" w:sz="0" w:space="0" w:color="auto"/>
        <w:right w:val="none" w:sz="0" w:space="0" w:color="auto"/>
      </w:divBdr>
    </w:div>
    <w:div w:id="374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44AD-862A-41A9-91EF-49976798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7</cp:revision>
  <cp:lastPrinted>2023-02-12T18:52:00Z</cp:lastPrinted>
  <dcterms:created xsi:type="dcterms:W3CDTF">2023-02-13T12:03:00Z</dcterms:created>
  <dcterms:modified xsi:type="dcterms:W3CDTF">2023-02-15T07:56:00Z</dcterms:modified>
</cp:coreProperties>
</file>