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D821E4" w:rsidRDefault="00D821E4" w:rsidP="00D821E4">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720389" w:history="1">
        <w:r w:rsidRPr="0078083B">
          <w:rPr>
            <w:rStyle w:val="ac"/>
            <w:rFonts w:hint="eastAsia"/>
            <w:noProof/>
            <w:rtl/>
          </w:rPr>
          <w:t>شرائط</w:t>
        </w:r>
        <w:r w:rsidRPr="0078083B">
          <w:rPr>
            <w:rStyle w:val="ac"/>
            <w:noProof/>
            <w:rtl/>
          </w:rPr>
          <w:t xml:space="preserve"> </w:t>
        </w:r>
        <w:r w:rsidRPr="0078083B">
          <w:rPr>
            <w:rStyle w:val="ac"/>
            <w:rFonts w:hint="eastAsia"/>
            <w:noProof/>
            <w:rtl/>
          </w:rPr>
          <w:t>لباس</w:t>
        </w:r>
        <w:r w:rsidRPr="0078083B">
          <w:rPr>
            <w:rStyle w:val="ac"/>
            <w:noProof/>
            <w:rtl/>
          </w:rPr>
          <w:t xml:space="preserve"> </w:t>
        </w:r>
        <w:r w:rsidRPr="0078083B">
          <w:rPr>
            <w:rStyle w:val="ac"/>
            <w:rFonts w:hint="eastAsia"/>
            <w:noProof/>
            <w:rtl/>
          </w:rPr>
          <w:t>مصل</w:t>
        </w:r>
        <w:r w:rsidRPr="0078083B">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Toc5720389 \h</w:instrText>
        </w:r>
        <w:r>
          <w:rPr>
            <w:noProof/>
            <w:webHidden/>
            <w:rtl/>
          </w:rPr>
          <w:instrText xml:space="preserve"> </w:instrText>
        </w:r>
        <w:r>
          <w:rPr>
            <w:rStyle w:val="ac"/>
            <w:noProof/>
            <w:rtl/>
          </w:rPr>
        </w:r>
        <w:r>
          <w:rPr>
            <w:rStyle w:val="ac"/>
            <w:noProof/>
            <w:rtl/>
          </w:rPr>
          <w:fldChar w:fldCharType="separate"/>
        </w:r>
        <w:r w:rsidR="00D07EBF">
          <w:rPr>
            <w:noProof/>
            <w:webHidden/>
            <w:rtl/>
          </w:rPr>
          <w:t>1</w:t>
        </w:r>
        <w:r>
          <w:rPr>
            <w:rStyle w:val="ac"/>
            <w:noProof/>
            <w:rtl/>
          </w:rPr>
          <w:fldChar w:fldCharType="end"/>
        </w:r>
      </w:hyperlink>
    </w:p>
    <w:p w:rsidR="00D821E4" w:rsidRDefault="00D821E4" w:rsidP="00D821E4">
      <w:pPr>
        <w:pStyle w:val="11"/>
        <w:rPr>
          <w:rFonts w:asciiTheme="minorHAnsi" w:eastAsiaTheme="minorEastAsia" w:hAnsiTheme="minorHAnsi" w:cstheme="minorBidi"/>
          <w:noProof/>
          <w:color w:val="auto"/>
          <w:szCs w:val="22"/>
          <w:rtl/>
        </w:rPr>
      </w:pPr>
      <w:hyperlink w:anchor="_Toc5720390" w:history="1">
        <w:r w:rsidRPr="0078083B">
          <w:rPr>
            <w:rStyle w:val="ac"/>
            <w:rFonts w:hint="eastAsia"/>
            <w:noProof/>
            <w:rtl/>
          </w:rPr>
          <w:t>شرط</w:t>
        </w:r>
        <w:r w:rsidRPr="0078083B">
          <w:rPr>
            <w:rStyle w:val="ac"/>
            <w:noProof/>
            <w:rtl/>
          </w:rPr>
          <w:t xml:space="preserve"> </w:t>
        </w:r>
        <w:r w:rsidRPr="0078083B">
          <w:rPr>
            <w:rStyle w:val="ac"/>
            <w:rFonts w:hint="eastAsia"/>
            <w:noProof/>
            <w:rtl/>
          </w:rPr>
          <w:t>ششم</w:t>
        </w:r>
        <w:r w:rsidRPr="0078083B">
          <w:rPr>
            <w:rStyle w:val="ac"/>
            <w:noProof/>
            <w:rtl/>
          </w:rPr>
          <w:t xml:space="preserve"> (</w:t>
        </w:r>
        <w:r w:rsidRPr="0078083B">
          <w:rPr>
            <w:rStyle w:val="ac"/>
            <w:rFonts w:hint="eastAsia"/>
            <w:noProof/>
            <w:rtl/>
          </w:rPr>
          <w:t>از</w:t>
        </w:r>
        <w:r w:rsidRPr="0078083B">
          <w:rPr>
            <w:rStyle w:val="ac"/>
            <w:noProof/>
            <w:rtl/>
          </w:rPr>
          <w:t xml:space="preserve"> </w:t>
        </w:r>
        <w:r w:rsidRPr="0078083B">
          <w:rPr>
            <w:rStyle w:val="ac"/>
            <w:rFonts w:hint="eastAsia"/>
            <w:noProof/>
            <w:rtl/>
          </w:rPr>
          <w:t>حر</w:t>
        </w:r>
        <w:r w:rsidRPr="0078083B">
          <w:rPr>
            <w:rStyle w:val="ac"/>
            <w:rFonts w:hint="cs"/>
            <w:noProof/>
            <w:rtl/>
          </w:rPr>
          <w:t>ی</w:t>
        </w:r>
        <w:r w:rsidRPr="0078083B">
          <w:rPr>
            <w:rStyle w:val="ac"/>
            <w:rFonts w:hint="eastAsia"/>
            <w:noProof/>
            <w:rtl/>
          </w:rPr>
          <w:t>ر</w:t>
        </w:r>
        <w:r w:rsidRPr="0078083B">
          <w:rPr>
            <w:rStyle w:val="ac"/>
            <w:noProof/>
            <w:rtl/>
          </w:rPr>
          <w:t xml:space="preserve"> </w:t>
        </w:r>
        <w:r w:rsidRPr="0078083B">
          <w:rPr>
            <w:rStyle w:val="ac"/>
            <w:rFonts w:hint="eastAsia"/>
            <w:noProof/>
            <w:rtl/>
          </w:rPr>
          <w:t>خالص</w:t>
        </w:r>
        <w:r w:rsidRPr="0078083B">
          <w:rPr>
            <w:rStyle w:val="ac"/>
            <w:noProof/>
            <w:rtl/>
          </w:rPr>
          <w:t xml:space="preserve"> </w:t>
        </w:r>
        <w:r w:rsidRPr="0078083B">
          <w:rPr>
            <w:rStyle w:val="ac"/>
            <w:rFonts w:hint="eastAsia"/>
            <w:noProof/>
            <w:rtl/>
          </w:rPr>
          <w:t>نبودن</w:t>
        </w:r>
        <w:r w:rsidRPr="0078083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Toc5720390 \h</w:instrText>
        </w:r>
        <w:r>
          <w:rPr>
            <w:noProof/>
            <w:webHidden/>
            <w:rtl/>
          </w:rPr>
          <w:instrText xml:space="preserve"> </w:instrText>
        </w:r>
        <w:r>
          <w:rPr>
            <w:rStyle w:val="ac"/>
            <w:noProof/>
            <w:rtl/>
          </w:rPr>
        </w:r>
        <w:r>
          <w:rPr>
            <w:rStyle w:val="ac"/>
            <w:noProof/>
            <w:rtl/>
          </w:rPr>
          <w:fldChar w:fldCharType="separate"/>
        </w:r>
        <w:r w:rsidR="00D07EBF">
          <w:rPr>
            <w:noProof/>
            <w:webHidden/>
            <w:rtl/>
          </w:rPr>
          <w:t>1</w:t>
        </w:r>
        <w:r>
          <w:rPr>
            <w:rStyle w:val="ac"/>
            <w:noProof/>
            <w:rtl/>
          </w:rPr>
          <w:fldChar w:fldCharType="end"/>
        </w:r>
      </w:hyperlink>
    </w:p>
    <w:p w:rsidR="00D821E4" w:rsidRDefault="00D821E4" w:rsidP="00D821E4">
      <w:pPr>
        <w:pStyle w:val="22"/>
        <w:tabs>
          <w:tab w:val="right" w:leader="dot" w:pos="10194"/>
        </w:tabs>
        <w:rPr>
          <w:rFonts w:asciiTheme="minorHAnsi" w:eastAsiaTheme="minorEastAsia" w:hAnsiTheme="minorHAnsi" w:cstheme="minorBidi"/>
          <w:bCs w:val="0"/>
          <w:noProof/>
          <w:color w:val="auto"/>
          <w:szCs w:val="22"/>
          <w:rtl/>
        </w:rPr>
      </w:pPr>
      <w:hyperlink w:anchor="_Toc5720391" w:history="1">
        <w:r w:rsidRPr="0078083B">
          <w:rPr>
            <w:rStyle w:val="ac"/>
            <w:rFonts w:hint="eastAsia"/>
            <w:noProof/>
            <w:rtl/>
          </w:rPr>
          <w:t>جهت</w:t>
        </w:r>
        <w:r w:rsidRPr="0078083B">
          <w:rPr>
            <w:rStyle w:val="ac"/>
            <w:noProof/>
            <w:rtl/>
          </w:rPr>
          <w:t xml:space="preserve"> </w:t>
        </w:r>
        <w:r w:rsidRPr="0078083B">
          <w:rPr>
            <w:rStyle w:val="ac"/>
            <w:rFonts w:hint="eastAsia"/>
            <w:noProof/>
            <w:rtl/>
          </w:rPr>
          <w:t>ششم</w:t>
        </w:r>
        <w:r w:rsidRPr="0078083B">
          <w:rPr>
            <w:rStyle w:val="ac"/>
            <w:noProof/>
            <w:rtl/>
          </w:rPr>
          <w:t xml:space="preserve"> (</w:t>
        </w:r>
        <w:r w:rsidRPr="0078083B">
          <w:rPr>
            <w:rStyle w:val="ac"/>
            <w:rFonts w:hint="eastAsia"/>
            <w:noProof/>
            <w:rtl/>
          </w:rPr>
          <w:t>حکم</w:t>
        </w:r>
        <w:r w:rsidRPr="0078083B">
          <w:rPr>
            <w:rStyle w:val="ac"/>
            <w:noProof/>
            <w:rtl/>
          </w:rPr>
          <w:t xml:space="preserve"> </w:t>
        </w:r>
        <w:r w:rsidRPr="0078083B">
          <w:rPr>
            <w:rStyle w:val="ac"/>
            <w:rFonts w:hint="eastAsia"/>
            <w:noProof/>
            <w:rtl/>
          </w:rPr>
          <w:t>وضع</w:t>
        </w:r>
        <w:r w:rsidRPr="0078083B">
          <w:rPr>
            <w:rStyle w:val="ac"/>
            <w:rFonts w:hint="cs"/>
            <w:noProof/>
            <w:rtl/>
          </w:rPr>
          <w:t>ی</w:t>
        </w:r>
        <w:r w:rsidRPr="0078083B">
          <w:rPr>
            <w:rStyle w:val="ac"/>
            <w:noProof/>
            <w:rtl/>
          </w:rPr>
          <w:t xml:space="preserve"> </w:t>
        </w:r>
        <w:r w:rsidRPr="0078083B">
          <w:rPr>
            <w:rStyle w:val="ac"/>
            <w:rFonts w:hint="eastAsia"/>
            <w:noProof/>
            <w:rtl/>
          </w:rPr>
          <w:t>لبس</w:t>
        </w:r>
        <w:r w:rsidRPr="0078083B">
          <w:rPr>
            <w:rStyle w:val="ac"/>
            <w:noProof/>
            <w:rtl/>
          </w:rPr>
          <w:t xml:space="preserve"> </w:t>
        </w:r>
        <w:r w:rsidRPr="0078083B">
          <w:rPr>
            <w:rStyle w:val="ac"/>
            <w:rFonts w:hint="eastAsia"/>
            <w:noProof/>
            <w:rtl/>
          </w:rPr>
          <w:t>حر</w:t>
        </w:r>
        <w:r w:rsidRPr="0078083B">
          <w:rPr>
            <w:rStyle w:val="ac"/>
            <w:rFonts w:hint="cs"/>
            <w:noProof/>
            <w:rtl/>
          </w:rPr>
          <w:t>ی</w:t>
        </w:r>
        <w:r w:rsidRPr="0078083B">
          <w:rPr>
            <w:rStyle w:val="ac"/>
            <w:rFonts w:hint="eastAsia"/>
            <w:noProof/>
            <w:rtl/>
          </w:rPr>
          <w:t>ر</w:t>
        </w:r>
        <w:r w:rsidRPr="0078083B">
          <w:rPr>
            <w:rStyle w:val="ac"/>
            <w:noProof/>
            <w:rtl/>
          </w:rPr>
          <w:t xml:space="preserve"> </w:t>
        </w:r>
        <w:r w:rsidRPr="0078083B">
          <w:rPr>
            <w:rStyle w:val="ac"/>
            <w:rFonts w:hint="eastAsia"/>
            <w:noProof/>
            <w:rtl/>
          </w:rPr>
          <w:t>در</w:t>
        </w:r>
        <w:r w:rsidRPr="0078083B">
          <w:rPr>
            <w:rStyle w:val="ac"/>
            <w:noProof/>
            <w:rtl/>
          </w:rPr>
          <w:t xml:space="preserve"> </w:t>
        </w:r>
        <w:r w:rsidRPr="0078083B">
          <w:rPr>
            <w:rStyle w:val="ac"/>
            <w:rFonts w:hint="eastAsia"/>
            <w:noProof/>
            <w:rtl/>
          </w:rPr>
          <w:t>حال</w:t>
        </w:r>
        <w:r w:rsidRPr="0078083B">
          <w:rPr>
            <w:rStyle w:val="ac"/>
            <w:noProof/>
            <w:rtl/>
          </w:rPr>
          <w:t xml:space="preserve"> </w:t>
        </w:r>
        <w:r w:rsidRPr="0078083B">
          <w:rPr>
            <w:rStyle w:val="ac"/>
            <w:rFonts w:hint="eastAsia"/>
            <w:noProof/>
            <w:rtl/>
          </w:rPr>
          <w:t>اضطرار</w:t>
        </w:r>
        <w:r w:rsidRPr="0078083B">
          <w:rPr>
            <w:rStyle w:val="ac"/>
            <w:noProof/>
            <w:rtl/>
          </w:rPr>
          <w:t xml:space="preserve"> </w:t>
        </w:r>
        <w:r w:rsidRPr="0078083B">
          <w:rPr>
            <w:rStyle w:val="ac"/>
            <w:rFonts w:hint="eastAsia"/>
            <w:noProof/>
            <w:rtl/>
          </w:rPr>
          <w:t>و</w:t>
        </w:r>
        <w:r w:rsidRPr="0078083B">
          <w:rPr>
            <w:rStyle w:val="ac"/>
            <w:noProof/>
            <w:rtl/>
          </w:rPr>
          <w:t xml:space="preserve"> </w:t>
        </w:r>
        <w:r w:rsidRPr="0078083B">
          <w:rPr>
            <w:rStyle w:val="ac"/>
            <w:rFonts w:hint="eastAsia"/>
            <w:noProof/>
            <w:rtl/>
          </w:rPr>
          <w:t>حرب</w:t>
        </w:r>
        <w:r w:rsidRPr="0078083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Toc5720391 \h</w:instrText>
        </w:r>
        <w:r>
          <w:rPr>
            <w:noProof/>
            <w:webHidden/>
            <w:rtl/>
          </w:rPr>
          <w:instrText xml:space="preserve"> </w:instrText>
        </w:r>
        <w:r>
          <w:rPr>
            <w:rStyle w:val="ac"/>
            <w:noProof/>
            <w:rtl/>
          </w:rPr>
        </w:r>
        <w:r>
          <w:rPr>
            <w:rStyle w:val="ac"/>
            <w:noProof/>
            <w:rtl/>
          </w:rPr>
          <w:fldChar w:fldCharType="separate"/>
        </w:r>
        <w:r w:rsidR="00D07EBF">
          <w:rPr>
            <w:noProof/>
            <w:webHidden/>
            <w:rtl/>
          </w:rPr>
          <w:t>2</w:t>
        </w:r>
        <w:r>
          <w:rPr>
            <w:rStyle w:val="ac"/>
            <w:noProof/>
            <w:rtl/>
          </w:rPr>
          <w:fldChar w:fldCharType="end"/>
        </w:r>
      </w:hyperlink>
    </w:p>
    <w:p w:rsidR="00D821E4" w:rsidRDefault="00D821E4" w:rsidP="00D821E4">
      <w:pPr>
        <w:pStyle w:val="22"/>
        <w:tabs>
          <w:tab w:val="right" w:leader="dot" w:pos="10194"/>
        </w:tabs>
        <w:rPr>
          <w:rFonts w:asciiTheme="minorHAnsi" w:eastAsiaTheme="minorEastAsia" w:hAnsiTheme="minorHAnsi" w:cstheme="minorBidi"/>
          <w:bCs w:val="0"/>
          <w:noProof/>
          <w:color w:val="auto"/>
          <w:szCs w:val="22"/>
          <w:rtl/>
        </w:rPr>
      </w:pPr>
      <w:hyperlink w:anchor="_Toc5720392" w:history="1">
        <w:r w:rsidRPr="0078083B">
          <w:rPr>
            <w:rStyle w:val="ac"/>
            <w:rFonts w:hint="eastAsia"/>
            <w:noProof/>
            <w:rtl/>
          </w:rPr>
          <w:t>جهت</w:t>
        </w:r>
        <w:r w:rsidRPr="0078083B">
          <w:rPr>
            <w:rStyle w:val="ac"/>
            <w:noProof/>
            <w:rtl/>
          </w:rPr>
          <w:t xml:space="preserve"> </w:t>
        </w:r>
        <w:r w:rsidRPr="0078083B">
          <w:rPr>
            <w:rStyle w:val="ac"/>
            <w:rFonts w:hint="eastAsia"/>
            <w:noProof/>
            <w:rtl/>
          </w:rPr>
          <w:t>هفتم</w:t>
        </w:r>
        <w:r w:rsidRPr="0078083B">
          <w:rPr>
            <w:rStyle w:val="ac"/>
            <w:noProof/>
            <w:rtl/>
          </w:rPr>
          <w:t xml:space="preserve"> (</w:t>
        </w:r>
        <w:r w:rsidRPr="0078083B">
          <w:rPr>
            <w:rStyle w:val="ac"/>
            <w:rFonts w:hint="eastAsia"/>
            <w:noProof/>
            <w:rtl/>
          </w:rPr>
          <w:t>حکم</w:t>
        </w:r>
        <w:r w:rsidRPr="0078083B">
          <w:rPr>
            <w:rStyle w:val="ac"/>
            <w:noProof/>
            <w:rtl/>
          </w:rPr>
          <w:t xml:space="preserve"> </w:t>
        </w:r>
        <w:r w:rsidRPr="0078083B">
          <w:rPr>
            <w:rStyle w:val="ac"/>
            <w:rFonts w:hint="eastAsia"/>
            <w:noProof/>
            <w:rtl/>
          </w:rPr>
          <w:t>لبس</w:t>
        </w:r>
        <w:r w:rsidRPr="0078083B">
          <w:rPr>
            <w:rStyle w:val="ac"/>
            <w:noProof/>
            <w:rtl/>
          </w:rPr>
          <w:t xml:space="preserve"> </w:t>
        </w:r>
        <w:r w:rsidRPr="0078083B">
          <w:rPr>
            <w:rStyle w:val="ac"/>
            <w:rFonts w:hint="eastAsia"/>
            <w:noProof/>
            <w:rtl/>
          </w:rPr>
          <w:t>حر</w:t>
        </w:r>
        <w:r w:rsidRPr="0078083B">
          <w:rPr>
            <w:rStyle w:val="ac"/>
            <w:rFonts w:hint="cs"/>
            <w:noProof/>
            <w:rtl/>
          </w:rPr>
          <w:t>ی</w:t>
        </w:r>
        <w:r w:rsidRPr="0078083B">
          <w:rPr>
            <w:rStyle w:val="ac"/>
            <w:rFonts w:hint="eastAsia"/>
            <w:noProof/>
            <w:rtl/>
          </w:rPr>
          <w:t>ر</w:t>
        </w:r>
        <w:r w:rsidRPr="0078083B">
          <w:rPr>
            <w:rStyle w:val="ac"/>
            <w:noProof/>
            <w:rtl/>
          </w:rPr>
          <w:t xml:space="preserve"> </w:t>
        </w:r>
        <w:r w:rsidRPr="0078083B">
          <w:rPr>
            <w:rStyle w:val="ac"/>
            <w:rFonts w:hint="eastAsia"/>
            <w:noProof/>
            <w:rtl/>
          </w:rPr>
          <w:t>برا</w:t>
        </w:r>
        <w:r w:rsidRPr="0078083B">
          <w:rPr>
            <w:rStyle w:val="ac"/>
            <w:rFonts w:hint="cs"/>
            <w:noProof/>
            <w:rtl/>
          </w:rPr>
          <w:t>ی</w:t>
        </w:r>
        <w:r w:rsidRPr="0078083B">
          <w:rPr>
            <w:rStyle w:val="ac"/>
            <w:noProof/>
            <w:rtl/>
          </w:rPr>
          <w:t xml:space="preserve"> </w:t>
        </w:r>
        <w:r w:rsidRPr="0078083B">
          <w:rPr>
            <w:rStyle w:val="ac"/>
            <w:rFonts w:hint="eastAsia"/>
            <w:noProof/>
            <w:rtl/>
          </w:rPr>
          <w:t>نساء</w:t>
        </w:r>
        <w:r w:rsidRPr="0078083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Toc5720392 \h</w:instrText>
        </w:r>
        <w:r>
          <w:rPr>
            <w:noProof/>
            <w:webHidden/>
            <w:rtl/>
          </w:rPr>
          <w:instrText xml:space="preserve"> </w:instrText>
        </w:r>
        <w:r>
          <w:rPr>
            <w:rStyle w:val="ac"/>
            <w:noProof/>
            <w:rtl/>
          </w:rPr>
        </w:r>
        <w:r>
          <w:rPr>
            <w:rStyle w:val="ac"/>
            <w:noProof/>
            <w:rtl/>
          </w:rPr>
          <w:fldChar w:fldCharType="separate"/>
        </w:r>
        <w:r w:rsidR="00D07EBF">
          <w:rPr>
            <w:noProof/>
            <w:webHidden/>
            <w:rtl/>
          </w:rPr>
          <w:t>5</w:t>
        </w:r>
        <w:r>
          <w:rPr>
            <w:rStyle w:val="ac"/>
            <w:noProof/>
            <w:rtl/>
          </w:rPr>
          <w:fldChar w:fldCharType="end"/>
        </w:r>
      </w:hyperlink>
    </w:p>
    <w:p w:rsidR="00D821E4" w:rsidRDefault="00D821E4" w:rsidP="00D821E4">
      <w:pPr>
        <w:pStyle w:val="32"/>
        <w:tabs>
          <w:tab w:val="right" w:leader="dot" w:pos="10194"/>
        </w:tabs>
        <w:rPr>
          <w:rFonts w:asciiTheme="minorHAnsi" w:eastAsiaTheme="minorEastAsia" w:hAnsiTheme="minorHAnsi" w:cstheme="minorBidi"/>
          <w:bCs w:val="0"/>
          <w:iCs w:val="0"/>
          <w:noProof/>
          <w:color w:val="auto"/>
          <w:szCs w:val="22"/>
          <w:rtl/>
        </w:rPr>
      </w:pPr>
      <w:hyperlink w:anchor="_Toc5720393" w:history="1">
        <w:r w:rsidRPr="0078083B">
          <w:rPr>
            <w:rStyle w:val="ac"/>
            <w:rFonts w:hint="eastAsia"/>
            <w:noProof/>
            <w:rtl/>
          </w:rPr>
          <w:t>حکم</w:t>
        </w:r>
        <w:r w:rsidRPr="0078083B">
          <w:rPr>
            <w:rStyle w:val="ac"/>
            <w:noProof/>
            <w:rtl/>
          </w:rPr>
          <w:t xml:space="preserve"> </w:t>
        </w:r>
        <w:r w:rsidRPr="0078083B">
          <w:rPr>
            <w:rStyle w:val="ac"/>
            <w:rFonts w:hint="eastAsia"/>
            <w:noProof/>
            <w:rtl/>
          </w:rPr>
          <w:t>تکل</w:t>
        </w:r>
        <w:r w:rsidRPr="0078083B">
          <w:rPr>
            <w:rStyle w:val="ac"/>
            <w:rFonts w:hint="cs"/>
            <w:noProof/>
            <w:rtl/>
          </w:rPr>
          <w:t>ی</w:t>
        </w:r>
        <w:r w:rsidRPr="0078083B">
          <w:rPr>
            <w:rStyle w:val="ac"/>
            <w:rFonts w:hint="eastAsia"/>
            <w:noProof/>
            <w:rtl/>
          </w:rPr>
          <w:t>ف</w:t>
        </w:r>
        <w:r w:rsidRPr="0078083B">
          <w:rPr>
            <w:rStyle w:val="ac"/>
            <w:rFonts w:hint="cs"/>
            <w:noProof/>
            <w:rtl/>
          </w:rPr>
          <w:t>ی</w:t>
        </w:r>
        <w:r w:rsidRPr="0078083B">
          <w:rPr>
            <w:rStyle w:val="ac"/>
            <w:noProof/>
            <w:rtl/>
          </w:rPr>
          <w:t xml:space="preserve"> </w:t>
        </w:r>
        <w:r w:rsidRPr="0078083B">
          <w:rPr>
            <w:rStyle w:val="ac"/>
            <w:rFonts w:hint="eastAsia"/>
            <w:noProof/>
            <w:rtl/>
          </w:rPr>
          <w:t>لبس</w:t>
        </w:r>
        <w:r w:rsidRPr="0078083B">
          <w:rPr>
            <w:rStyle w:val="ac"/>
            <w:noProof/>
            <w:rtl/>
          </w:rPr>
          <w:t xml:space="preserve"> </w:t>
        </w:r>
        <w:r w:rsidRPr="0078083B">
          <w:rPr>
            <w:rStyle w:val="ac"/>
            <w:rFonts w:hint="eastAsia"/>
            <w:noProof/>
            <w:rtl/>
          </w:rPr>
          <w:t>حر</w:t>
        </w:r>
        <w:r w:rsidRPr="0078083B">
          <w:rPr>
            <w:rStyle w:val="ac"/>
            <w:rFonts w:hint="cs"/>
            <w:noProof/>
            <w:rtl/>
          </w:rPr>
          <w:t>ی</w:t>
        </w:r>
        <w:r w:rsidRPr="0078083B">
          <w:rPr>
            <w:rStyle w:val="ac"/>
            <w:rFonts w:hint="eastAsia"/>
            <w:noProof/>
            <w:rtl/>
          </w:rPr>
          <w:t>ر</w:t>
        </w:r>
        <w:r w:rsidRPr="0078083B">
          <w:rPr>
            <w:rStyle w:val="ac"/>
            <w:noProof/>
            <w:rtl/>
          </w:rPr>
          <w:t xml:space="preserve"> </w:t>
        </w:r>
        <w:r w:rsidRPr="0078083B">
          <w:rPr>
            <w:rStyle w:val="ac"/>
            <w:rFonts w:hint="eastAsia"/>
            <w:noProof/>
            <w:rtl/>
          </w:rPr>
          <w:t>بر</w:t>
        </w:r>
        <w:r w:rsidRPr="0078083B">
          <w:rPr>
            <w:rStyle w:val="ac"/>
            <w:noProof/>
            <w:rtl/>
          </w:rPr>
          <w:t xml:space="preserve"> </w:t>
        </w:r>
        <w:r w:rsidRPr="0078083B">
          <w:rPr>
            <w:rStyle w:val="ac"/>
            <w:rFonts w:hint="eastAsia"/>
            <w:noProof/>
            <w:rtl/>
          </w:rPr>
          <w:t>زن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Toc5720393 \h</w:instrText>
        </w:r>
        <w:r>
          <w:rPr>
            <w:noProof/>
            <w:webHidden/>
            <w:rtl/>
          </w:rPr>
          <w:instrText xml:space="preserve"> </w:instrText>
        </w:r>
        <w:r>
          <w:rPr>
            <w:rStyle w:val="ac"/>
            <w:noProof/>
            <w:rtl/>
          </w:rPr>
        </w:r>
        <w:r>
          <w:rPr>
            <w:rStyle w:val="ac"/>
            <w:noProof/>
            <w:rtl/>
          </w:rPr>
          <w:fldChar w:fldCharType="separate"/>
        </w:r>
        <w:r w:rsidR="00D07EBF">
          <w:rPr>
            <w:noProof/>
            <w:webHidden/>
            <w:rtl/>
          </w:rPr>
          <w:t>6</w:t>
        </w:r>
        <w:r>
          <w:rPr>
            <w:rStyle w:val="ac"/>
            <w:noProof/>
            <w:rtl/>
          </w:rPr>
          <w:fldChar w:fldCharType="end"/>
        </w:r>
      </w:hyperlink>
    </w:p>
    <w:p w:rsidR="00D821E4" w:rsidRDefault="00D821E4" w:rsidP="00D821E4">
      <w:pPr>
        <w:pStyle w:val="32"/>
        <w:tabs>
          <w:tab w:val="right" w:leader="dot" w:pos="10194"/>
        </w:tabs>
        <w:rPr>
          <w:rFonts w:asciiTheme="minorHAnsi" w:eastAsiaTheme="minorEastAsia" w:hAnsiTheme="minorHAnsi" w:cstheme="minorBidi"/>
          <w:bCs w:val="0"/>
          <w:iCs w:val="0"/>
          <w:noProof/>
          <w:color w:val="auto"/>
          <w:szCs w:val="22"/>
          <w:rtl/>
        </w:rPr>
      </w:pPr>
      <w:hyperlink w:anchor="_Toc5720394" w:history="1">
        <w:r w:rsidRPr="0078083B">
          <w:rPr>
            <w:rStyle w:val="ac"/>
            <w:rFonts w:hint="eastAsia"/>
            <w:noProof/>
            <w:rtl/>
          </w:rPr>
          <w:t>حکم</w:t>
        </w:r>
        <w:r w:rsidRPr="0078083B">
          <w:rPr>
            <w:rStyle w:val="ac"/>
            <w:noProof/>
            <w:rtl/>
          </w:rPr>
          <w:t xml:space="preserve"> </w:t>
        </w:r>
        <w:r w:rsidRPr="0078083B">
          <w:rPr>
            <w:rStyle w:val="ac"/>
            <w:rFonts w:hint="eastAsia"/>
            <w:noProof/>
            <w:rtl/>
          </w:rPr>
          <w:t>وضع</w:t>
        </w:r>
        <w:r w:rsidRPr="0078083B">
          <w:rPr>
            <w:rStyle w:val="ac"/>
            <w:rFonts w:hint="cs"/>
            <w:noProof/>
            <w:rtl/>
          </w:rPr>
          <w:t>ی</w:t>
        </w:r>
        <w:r w:rsidRPr="0078083B">
          <w:rPr>
            <w:rStyle w:val="ac"/>
            <w:noProof/>
            <w:rtl/>
          </w:rPr>
          <w:t xml:space="preserve"> </w:t>
        </w:r>
        <w:r w:rsidRPr="0078083B">
          <w:rPr>
            <w:rStyle w:val="ac"/>
            <w:rFonts w:hint="eastAsia"/>
            <w:noProof/>
            <w:rtl/>
          </w:rPr>
          <w:t>لبس</w:t>
        </w:r>
        <w:r w:rsidRPr="0078083B">
          <w:rPr>
            <w:rStyle w:val="ac"/>
            <w:noProof/>
            <w:rtl/>
          </w:rPr>
          <w:t xml:space="preserve"> </w:t>
        </w:r>
        <w:r w:rsidRPr="0078083B">
          <w:rPr>
            <w:rStyle w:val="ac"/>
            <w:rFonts w:hint="eastAsia"/>
            <w:noProof/>
            <w:rtl/>
          </w:rPr>
          <w:t>حر</w:t>
        </w:r>
        <w:r w:rsidRPr="0078083B">
          <w:rPr>
            <w:rStyle w:val="ac"/>
            <w:rFonts w:hint="cs"/>
            <w:noProof/>
            <w:rtl/>
          </w:rPr>
          <w:t>ی</w:t>
        </w:r>
        <w:r w:rsidRPr="0078083B">
          <w:rPr>
            <w:rStyle w:val="ac"/>
            <w:rFonts w:hint="eastAsia"/>
            <w:noProof/>
            <w:rtl/>
          </w:rPr>
          <w:t>ر</w:t>
        </w:r>
        <w:r w:rsidRPr="0078083B">
          <w:rPr>
            <w:rStyle w:val="ac"/>
            <w:noProof/>
            <w:rtl/>
          </w:rPr>
          <w:t xml:space="preserve"> </w:t>
        </w:r>
        <w:r w:rsidRPr="0078083B">
          <w:rPr>
            <w:rStyle w:val="ac"/>
            <w:rFonts w:hint="eastAsia"/>
            <w:noProof/>
            <w:rtl/>
          </w:rPr>
          <w:t>بر</w:t>
        </w:r>
        <w:r w:rsidRPr="0078083B">
          <w:rPr>
            <w:rStyle w:val="ac"/>
            <w:noProof/>
            <w:rtl/>
          </w:rPr>
          <w:t xml:space="preserve"> </w:t>
        </w:r>
        <w:r w:rsidRPr="0078083B">
          <w:rPr>
            <w:rStyle w:val="ac"/>
            <w:rFonts w:hint="eastAsia"/>
            <w:noProof/>
            <w:rtl/>
          </w:rPr>
          <w:t>زن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Toc5720394 \h</w:instrText>
        </w:r>
        <w:r>
          <w:rPr>
            <w:noProof/>
            <w:webHidden/>
            <w:rtl/>
          </w:rPr>
          <w:instrText xml:space="preserve"> </w:instrText>
        </w:r>
        <w:r>
          <w:rPr>
            <w:rStyle w:val="ac"/>
            <w:noProof/>
            <w:rtl/>
          </w:rPr>
        </w:r>
        <w:r>
          <w:rPr>
            <w:rStyle w:val="ac"/>
            <w:noProof/>
            <w:rtl/>
          </w:rPr>
          <w:fldChar w:fldCharType="separate"/>
        </w:r>
        <w:r w:rsidR="00D07EBF">
          <w:rPr>
            <w:noProof/>
            <w:webHidden/>
            <w:rtl/>
          </w:rPr>
          <w:t>6</w:t>
        </w:r>
        <w:r>
          <w:rPr>
            <w:rStyle w:val="ac"/>
            <w:noProof/>
            <w:rtl/>
          </w:rPr>
          <w:fldChar w:fldCharType="end"/>
        </w:r>
      </w:hyperlink>
    </w:p>
    <w:p w:rsidR="00D821E4" w:rsidRDefault="00D821E4" w:rsidP="00D821E4">
      <w:pPr>
        <w:pStyle w:val="42"/>
        <w:tabs>
          <w:tab w:val="right" w:leader="dot" w:pos="10194"/>
        </w:tabs>
        <w:rPr>
          <w:rFonts w:asciiTheme="minorHAnsi" w:eastAsiaTheme="minorEastAsia" w:hAnsiTheme="minorHAnsi" w:cstheme="minorBidi"/>
          <w:bCs w:val="0"/>
          <w:noProof/>
          <w:color w:val="auto"/>
          <w:szCs w:val="22"/>
          <w:rtl/>
        </w:rPr>
      </w:pPr>
      <w:hyperlink w:anchor="_Toc5720395" w:history="1">
        <w:r w:rsidRPr="0078083B">
          <w:rPr>
            <w:rStyle w:val="ac"/>
            <w:rFonts w:hint="eastAsia"/>
            <w:noProof/>
            <w:rtl/>
          </w:rPr>
          <w:t>استدلال</w:t>
        </w:r>
        <w:r w:rsidRPr="0078083B">
          <w:rPr>
            <w:rStyle w:val="ac"/>
            <w:noProof/>
            <w:rtl/>
          </w:rPr>
          <w:t xml:space="preserve"> </w:t>
        </w:r>
        <w:r w:rsidRPr="0078083B">
          <w:rPr>
            <w:rStyle w:val="ac"/>
            <w:rFonts w:hint="eastAsia"/>
            <w:noProof/>
            <w:rtl/>
          </w:rPr>
          <w:t>صدوق</w:t>
        </w:r>
        <w:r w:rsidRPr="0078083B">
          <w:rPr>
            <w:rStyle w:val="ac"/>
            <w:noProof/>
            <w:rtl/>
          </w:rPr>
          <w:t xml:space="preserve"> </w:t>
        </w:r>
        <w:r w:rsidRPr="0078083B">
          <w:rPr>
            <w:rStyle w:val="ac"/>
            <w:rFonts w:hint="eastAsia"/>
            <w:noProof/>
            <w:rtl/>
          </w:rPr>
          <w:t>بر</w:t>
        </w:r>
        <w:r w:rsidRPr="0078083B">
          <w:rPr>
            <w:rStyle w:val="ac"/>
            <w:noProof/>
            <w:rtl/>
          </w:rPr>
          <w:t xml:space="preserve"> </w:t>
        </w:r>
        <w:r w:rsidRPr="0078083B">
          <w:rPr>
            <w:rStyle w:val="ac"/>
            <w:rFonts w:hint="eastAsia"/>
            <w:noProof/>
            <w:rtl/>
          </w:rPr>
          <w:t>بطلان</w:t>
        </w:r>
        <w:r w:rsidRPr="0078083B">
          <w:rPr>
            <w:rStyle w:val="ac"/>
            <w:noProof/>
            <w:rtl/>
          </w:rPr>
          <w:t xml:space="preserve"> </w:t>
        </w:r>
        <w:r w:rsidRPr="0078083B">
          <w:rPr>
            <w:rStyle w:val="ac"/>
            <w:rFonts w:hint="eastAsia"/>
            <w:noProof/>
            <w:rtl/>
          </w:rPr>
          <w:t>نماز</w:t>
        </w:r>
        <w:r w:rsidRPr="0078083B">
          <w:rPr>
            <w:rStyle w:val="ac"/>
            <w:noProof/>
            <w:rtl/>
          </w:rPr>
          <w:t xml:space="preserve"> </w:t>
        </w:r>
        <w:r w:rsidRPr="0078083B">
          <w:rPr>
            <w:rStyle w:val="ac"/>
            <w:rFonts w:hint="eastAsia"/>
            <w:noProof/>
            <w:rtl/>
          </w:rPr>
          <w:t>زن</w:t>
        </w:r>
        <w:r w:rsidRPr="0078083B">
          <w:rPr>
            <w:rStyle w:val="ac"/>
            <w:noProof/>
            <w:rtl/>
          </w:rPr>
          <w:t xml:space="preserve"> </w:t>
        </w:r>
        <w:r w:rsidRPr="0078083B">
          <w:rPr>
            <w:rStyle w:val="ac"/>
            <w:rFonts w:hint="eastAsia"/>
            <w:noProof/>
            <w:rtl/>
          </w:rPr>
          <w:t>در</w:t>
        </w:r>
        <w:r w:rsidRPr="0078083B">
          <w:rPr>
            <w:rStyle w:val="ac"/>
            <w:noProof/>
            <w:rtl/>
          </w:rPr>
          <w:t xml:space="preserve"> </w:t>
        </w:r>
        <w:r w:rsidRPr="0078083B">
          <w:rPr>
            <w:rStyle w:val="ac"/>
            <w:rFonts w:hint="eastAsia"/>
            <w:noProof/>
            <w:rtl/>
          </w:rPr>
          <w:t>حر</w:t>
        </w:r>
        <w:r w:rsidRPr="0078083B">
          <w:rPr>
            <w:rStyle w:val="ac"/>
            <w:rFonts w:hint="cs"/>
            <w:noProof/>
            <w:rtl/>
          </w:rPr>
          <w:t>ی</w:t>
        </w:r>
        <w:r w:rsidRPr="0078083B">
          <w:rPr>
            <w:rStyle w:val="ac"/>
            <w:rFonts w:hint="eastAsia"/>
            <w:noProof/>
            <w:rtl/>
          </w:rPr>
          <w:t>ر</w:t>
        </w:r>
        <w:r w:rsidRPr="0078083B">
          <w:rPr>
            <w:rStyle w:val="ac"/>
            <w:noProof/>
            <w:rtl/>
          </w:rPr>
          <w:t xml:space="preserve"> (</w:t>
        </w:r>
        <w:r w:rsidRPr="0078083B">
          <w:rPr>
            <w:rStyle w:val="ac"/>
            <w:rFonts w:hint="eastAsia"/>
            <w:noProof/>
            <w:rtl/>
          </w:rPr>
          <w:t>اطلاق</w:t>
        </w:r>
        <w:r w:rsidRPr="0078083B">
          <w:rPr>
            <w:rStyle w:val="ac"/>
            <w:noProof/>
            <w:rtl/>
          </w:rPr>
          <w:t xml:space="preserve"> </w:t>
        </w:r>
        <w:r w:rsidRPr="0078083B">
          <w:rPr>
            <w:rStyle w:val="ac"/>
            <w:rFonts w:hint="eastAsia"/>
            <w:noProof/>
            <w:rtl/>
          </w:rPr>
          <w:t>دل</w:t>
        </w:r>
        <w:r w:rsidRPr="0078083B">
          <w:rPr>
            <w:rStyle w:val="ac"/>
            <w:rFonts w:hint="cs"/>
            <w:noProof/>
            <w:rtl/>
          </w:rPr>
          <w:t>ی</w:t>
        </w:r>
        <w:r w:rsidRPr="0078083B">
          <w:rPr>
            <w:rStyle w:val="ac"/>
            <w:rFonts w:hint="eastAsia"/>
            <w:noProof/>
            <w:rtl/>
          </w:rPr>
          <w:t>ل</w:t>
        </w:r>
        <w:r w:rsidRPr="0078083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Toc5720395 \h</w:instrText>
        </w:r>
        <w:r>
          <w:rPr>
            <w:noProof/>
            <w:webHidden/>
            <w:rtl/>
          </w:rPr>
          <w:instrText xml:space="preserve"> </w:instrText>
        </w:r>
        <w:r>
          <w:rPr>
            <w:rStyle w:val="ac"/>
            <w:noProof/>
            <w:rtl/>
          </w:rPr>
        </w:r>
        <w:r>
          <w:rPr>
            <w:rStyle w:val="ac"/>
            <w:noProof/>
            <w:rtl/>
          </w:rPr>
          <w:fldChar w:fldCharType="separate"/>
        </w:r>
        <w:r w:rsidR="00D07EBF">
          <w:rPr>
            <w:noProof/>
            <w:webHidden/>
            <w:rtl/>
          </w:rPr>
          <w:t>7</w:t>
        </w:r>
        <w:r>
          <w:rPr>
            <w:rStyle w:val="ac"/>
            <w:noProof/>
            <w:rtl/>
          </w:rPr>
          <w:fldChar w:fldCharType="end"/>
        </w:r>
      </w:hyperlink>
    </w:p>
    <w:p w:rsidR="00D821E4" w:rsidRDefault="00D821E4" w:rsidP="00D821E4">
      <w:pPr>
        <w:pStyle w:val="52"/>
        <w:tabs>
          <w:tab w:val="right" w:leader="dot" w:pos="10194"/>
        </w:tabs>
        <w:rPr>
          <w:rFonts w:asciiTheme="minorHAnsi" w:eastAsiaTheme="minorEastAsia" w:hAnsiTheme="minorHAnsi" w:cstheme="minorBidi"/>
          <w:bCs w:val="0"/>
          <w:noProof/>
          <w:color w:val="auto"/>
          <w:szCs w:val="22"/>
          <w:rtl/>
        </w:rPr>
      </w:pPr>
      <w:hyperlink w:anchor="_Toc5720396" w:history="1">
        <w:r w:rsidRPr="0078083B">
          <w:rPr>
            <w:rStyle w:val="ac"/>
            <w:rFonts w:hint="eastAsia"/>
            <w:noProof/>
            <w:rtl/>
          </w:rPr>
          <w:t>مناقشه</w:t>
        </w:r>
        <w:r w:rsidRPr="0078083B">
          <w:rPr>
            <w:rStyle w:val="ac"/>
            <w:noProof/>
            <w:rtl/>
          </w:rPr>
          <w:t xml:space="preserve"> </w:t>
        </w:r>
        <w:r w:rsidRPr="0078083B">
          <w:rPr>
            <w:rStyle w:val="ac"/>
            <w:rFonts w:hint="eastAsia"/>
            <w:noProof/>
            <w:rtl/>
          </w:rPr>
          <w:t>صاحب</w:t>
        </w:r>
        <w:r w:rsidRPr="0078083B">
          <w:rPr>
            <w:rStyle w:val="ac"/>
            <w:noProof/>
            <w:rtl/>
          </w:rPr>
          <w:t xml:space="preserve"> </w:t>
        </w:r>
        <w:r w:rsidRPr="0078083B">
          <w:rPr>
            <w:rStyle w:val="ac"/>
            <w:rFonts w:hint="eastAsia"/>
            <w:noProof/>
            <w:rtl/>
          </w:rPr>
          <w:t>حدائق</w:t>
        </w:r>
        <w:r w:rsidRPr="0078083B">
          <w:rPr>
            <w:rStyle w:val="ac"/>
            <w:noProof/>
            <w:rtl/>
          </w:rPr>
          <w:t xml:space="preserve"> (</w:t>
        </w:r>
        <w:r w:rsidRPr="0078083B">
          <w:rPr>
            <w:rStyle w:val="ac"/>
            <w:rFonts w:hint="eastAsia"/>
            <w:noProof/>
            <w:rtl/>
          </w:rPr>
          <w:t>تق</w:t>
        </w:r>
        <w:r w:rsidRPr="0078083B">
          <w:rPr>
            <w:rStyle w:val="ac"/>
            <w:rFonts w:hint="cs"/>
            <w:noProof/>
            <w:rtl/>
          </w:rPr>
          <w:t>یی</w:t>
        </w:r>
        <w:r w:rsidRPr="0078083B">
          <w:rPr>
            <w:rStyle w:val="ac"/>
            <w:rFonts w:hint="eastAsia"/>
            <w:noProof/>
            <w:rtl/>
          </w:rPr>
          <w:t>د</w:t>
        </w:r>
        <w:r w:rsidRPr="0078083B">
          <w:rPr>
            <w:rStyle w:val="ac"/>
            <w:noProof/>
            <w:rtl/>
          </w:rPr>
          <w:t xml:space="preserve"> </w:t>
        </w:r>
        <w:r w:rsidRPr="0078083B">
          <w:rPr>
            <w:rStyle w:val="ac"/>
            <w:rFonts w:hint="eastAsia"/>
            <w:noProof/>
            <w:rtl/>
          </w:rPr>
          <w:t>اطلاق</w:t>
        </w:r>
        <w:r w:rsidRPr="0078083B">
          <w:rPr>
            <w:rStyle w:val="ac"/>
            <w:noProof/>
            <w:rtl/>
          </w:rPr>
          <w:t xml:space="preserve"> </w:t>
        </w:r>
        <w:r w:rsidRPr="0078083B">
          <w:rPr>
            <w:rStyle w:val="ac"/>
            <w:rFonts w:hint="eastAsia"/>
            <w:noProof/>
            <w:rtl/>
          </w:rPr>
          <w:t>با</w:t>
        </w:r>
        <w:r w:rsidRPr="0078083B">
          <w:rPr>
            <w:rStyle w:val="ac"/>
            <w:noProof/>
            <w:rtl/>
          </w:rPr>
          <w:t xml:space="preserve"> </w:t>
        </w:r>
        <w:r w:rsidRPr="0078083B">
          <w:rPr>
            <w:rStyle w:val="ac"/>
            <w:rFonts w:hint="eastAsia"/>
            <w:noProof/>
            <w:rtl/>
          </w:rPr>
          <w:t>مورد</w:t>
        </w:r>
        <w:r w:rsidRPr="0078083B">
          <w:rPr>
            <w:rStyle w:val="ac"/>
            <w:noProof/>
            <w:rtl/>
          </w:rPr>
          <w:t xml:space="preserve"> </w:t>
        </w:r>
        <w:r w:rsidRPr="0078083B">
          <w:rPr>
            <w:rStyle w:val="ac"/>
            <w:rFonts w:hint="eastAsia"/>
            <w:noProof/>
            <w:rtl/>
          </w:rPr>
          <w:t>سؤال</w:t>
        </w:r>
        <w:r w:rsidRPr="0078083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Toc5720396 \h</w:instrText>
        </w:r>
        <w:r>
          <w:rPr>
            <w:noProof/>
            <w:webHidden/>
            <w:rtl/>
          </w:rPr>
          <w:instrText xml:space="preserve"> </w:instrText>
        </w:r>
        <w:r>
          <w:rPr>
            <w:rStyle w:val="ac"/>
            <w:noProof/>
            <w:rtl/>
          </w:rPr>
        </w:r>
        <w:r>
          <w:rPr>
            <w:rStyle w:val="ac"/>
            <w:noProof/>
            <w:rtl/>
          </w:rPr>
          <w:fldChar w:fldCharType="separate"/>
        </w:r>
        <w:r w:rsidR="00D07EBF">
          <w:rPr>
            <w:noProof/>
            <w:webHidden/>
            <w:rtl/>
          </w:rPr>
          <w:t>7</w:t>
        </w:r>
        <w:r>
          <w:rPr>
            <w:rStyle w:val="ac"/>
            <w:noProof/>
            <w:rtl/>
          </w:rPr>
          <w:fldChar w:fldCharType="end"/>
        </w:r>
      </w:hyperlink>
    </w:p>
    <w:p w:rsidR="00D821E4" w:rsidRDefault="00D821E4" w:rsidP="00D821E4">
      <w:pPr>
        <w:pStyle w:val="61"/>
        <w:tabs>
          <w:tab w:val="right" w:leader="dot" w:pos="10194"/>
        </w:tabs>
        <w:rPr>
          <w:rFonts w:asciiTheme="minorHAnsi" w:eastAsiaTheme="minorEastAsia" w:hAnsiTheme="minorHAnsi" w:cstheme="minorBidi"/>
          <w:bCs w:val="0"/>
          <w:noProof/>
          <w:color w:val="auto"/>
          <w:szCs w:val="22"/>
          <w:rtl/>
        </w:rPr>
      </w:pPr>
      <w:hyperlink w:anchor="_Toc5720397" w:history="1">
        <w:r w:rsidRPr="0078083B">
          <w:rPr>
            <w:rStyle w:val="ac"/>
            <w:rFonts w:hint="eastAsia"/>
            <w:noProof/>
            <w:rtl/>
          </w:rPr>
          <w:t>جواب</w:t>
        </w:r>
        <w:r w:rsidRPr="0078083B">
          <w:rPr>
            <w:rStyle w:val="ac"/>
            <w:noProof/>
            <w:rtl/>
          </w:rPr>
          <w:t xml:space="preserve"> </w:t>
        </w:r>
        <w:r w:rsidRPr="0078083B">
          <w:rPr>
            <w:rStyle w:val="ac"/>
            <w:rFonts w:hint="eastAsia"/>
            <w:noProof/>
            <w:rtl/>
          </w:rPr>
          <w:t>مرحوم</w:t>
        </w:r>
        <w:r w:rsidRPr="0078083B">
          <w:rPr>
            <w:rStyle w:val="ac"/>
            <w:noProof/>
            <w:rtl/>
          </w:rPr>
          <w:t xml:space="preserve"> </w:t>
        </w:r>
        <w:r w:rsidRPr="0078083B">
          <w:rPr>
            <w:rStyle w:val="ac"/>
            <w:rFonts w:hint="eastAsia"/>
            <w:noProof/>
            <w:rtl/>
          </w:rPr>
          <w:t>خو</w:t>
        </w:r>
        <w:r w:rsidRPr="0078083B">
          <w:rPr>
            <w:rStyle w:val="ac"/>
            <w:rFonts w:hint="cs"/>
            <w:noProof/>
            <w:rtl/>
          </w:rPr>
          <w:t>یی</w:t>
        </w:r>
        <w:r w:rsidRPr="0078083B">
          <w:rPr>
            <w:rStyle w:val="ac"/>
            <w:noProof/>
            <w:rtl/>
          </w:rPr>
          <w:t xml:space="preserve"> </w:t>
        </w:r>
        <w:r w:rsidRPr="0078083B">
          <w:rPr>
            <w:rStyle w:val="ac"/>
            <w:rFonts w:hint="eastAsia"/>
            <w:noProof/>
            <w:rtl/>
          </w:rPr>
          <w:t>از</w:t>
        </w:r>
        <w:r w:rsidRPr="0078083B">
          <w:rPr>
            <w:rStyle w:val="ac"/>
            <w:noProof/>
            <w:rtl/>
          </w:rPr>
          <w:t xml:space="preserve"> </w:t>
        </w:r>
        <w:r w:rsidRPr="0078083B">
          <w:rPr>
            <w:rStyle w:val="ac"/>
            <w:rFonts w:hint="eastAsia"/>
            <w:noProof/>
            <w:rtl/>
          </w:rPr>
          <w:t>مناقشه</w:t>
        </w:r>
        <w:r w:rsidRPr="0078083B">
          <w:rPr>
            <w:rStyle w:val="ac"/>
            <w:noProof/>
            <w:rtl/>
          </w:rPr>
          <w:t xml:space="preserve"> </w:t>
        </w:r>
        <w:r w:rsidRPr="0078083B">
          <w:rPr>
            <w:rStyle w:val="ac"/>
            <w:rFonts w:hint="eastAsia"/>
            <w:noProof/>
            <w:rtl/>
          </w:rPr>
          <w:t>صاحب</w:t>
        </w:r>
        <w:r w:rsidRPr="0078083B">
          <w:rPr>
            <w:rStyle w:val="ac"/>
            <w:noProof/>
            <w:rtl/>
          </w:rPr>
          <w:t xml:space="preserve"> </w:t>
        </w:r>
        <w:r w:rsidRPr="0078083B">
          <w:rPr>
            <w:rStyle w:val="ac"/>
            <w:rFonts w:hint="eastAsia"/>
            <w:noProof/>
            <w:rtl/>
          </w:rPr>
          <w:t>حدائق</w:t>
        </w:r>
        <w:r w:rsidRPr="0078083B">
          <w:rPr>
            <w:rStyle w:val="ac"/>
            <w:noProof/>
            <w:rtl/>
          </w:rPr>
          <w:t xml:space="preserve"> (</w:t>
        </w:r>
        <w:r w:rsidRPr="0078083B">
          <w:rPr>
            <w:rStyle w:val="ac"/>
            <w:rFonts w:hint="eastAsia"/>
            <w:noProof/>
            <w:rtl/>
          </w:rPr>
          <w:t>عدم</w:t>
        </w:r>
        <w:r w:rsidRPr="0078083B">
          <w:rPr>
            <w:rStyle w:val="ac"/>
            <w:noProof/>
            <w:rtl/>
          </w:rPr>
          <w:t xml:space="preserve"> </w:t>
        </w:r>
        <w:r w:rsidRPr="0078083B">
          <w:rPr>
            <w:rStyle w:val="ac"/>
            <w:rFonts w:hint="eastAsia"/>
            <w:noProof/>
            <w:rtl/>
          </w:rPr>
          <w:t>تق</w:t>
        </w:r>
        <w:r w:rsidRPr="0078083B">
          <w:rPr>
            <w:rStyle w:val="ac"/>
            <w:rFonts w:hint="cs"/>
            <w:noProof/>
            <w:rtl/>
          </w:rPr>
          <w:t>یی</w:t>
        </w:r>
        <w:r w:rsidRPr="0078083B">
          <w:rPr>
            <w:rStyle w:val="ac"/>
            <w:rFonts w:hint="eastAsia"/>
            <w:noProof/>
            <w:rtl/>
          </w:rPr>
          <w:t>د</w:t>
        </w:r>
        <w:r w:rsidRPr="0078083B">
          <w:rPr>
            <w:rStyle w:val="ac"/>
            <w:noProof/>
            <w:rtl/>
          </w:rPr>
          <w:t xml:space="preserve"> </w:t>
        </w:r>
        <w:r w:rsidRPr="0078083B">
          <w:rPr>
            <w:rStyle w:val="ac"/>
            <w:rFonts w:hint="eastAsia"/>
            <w:noProof/>
            <w:rtl/>
          </w:rPr>
          <w:t>اطلاق</w:t>
        </w:r>
        <w:r w:rsidRPr="0078083B">
          <w:rPr>
            <w:rStyle w:val="ac"/>
            <w:noProof/>
            <w:rtl/>
          </w:rPr>
          <w:t xml:space="preserve"> </w:t>
        </w:r>
        <w:r w:rsidRPr="0078083B">
          <w:rPr>
            <w:rStyle w:val="ac"/>
            <w:rFonts w:hint="eastAsia"/>
            <w:noProof/>
            <w:rtl/>
          </w:rPr>
          <w:t>با</w:t>
        </w:r>
        <w:r w:rsidRPr="0078083B">
          <w:rPr>
            <w:rStyle w:val="ac"/>
            <w:noProof/>
            <w:rtl/>
          </w:rPr>
          <w:t xml:space="preserve"> </w:t>
        </w:r>
        <w:r w:rsidRPr="0078083B">
          <w:rPr>
            <w:rStyle w:val="ac"/>
            <w:rFonts w:hint="eastAsia"/>
            <w:noProof/>
            <w:rtl/>
          </w:rPr>
          <w:t>مورد</w:t>
        </w:r>
        <w:r w:rsidRPr="0078083B">
          <w:rPr>
            <w:rStyle w:val="ac"/>
            <w:noProof/>
            <w:rtl/>
          </w:rPr>
          <w:t xml:space="preserve"> </w:t>
        </w:r>
        <w:r w:rsidRPr="0078083B">
          <w:rPr>
            <w:rStyle w:val="ac"/>
            <w:rFonts w:hint="eastAsia"/>
            <w:noProof/>
            <w:rtl/>
          </w:rPr>
          <w:t>سؤال</w:t>
        </w:r>
        <w:r w:rsidRPr="0078083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Toc5720397 \h</w:instrText>
        </w:r>
        <w:r>
          <w:rPr>
            <w:noProof/>
            <w:webHidden/>
            <w:rtl/>
          </w:rPr>
          <w:instrText xml:space="preserve"> </w:instrText>
        </w:r>
        <w:r>
          <w:rPr>
            <w:rStyle w:val="ac"/>
            <w:noProof/>
            <w:rtl/>
          </w:rPr>
        </w:r>
        <w:r>
          <w:rPr>
            <w:rStyle w:val="ac"/>
            <w:noProof/>
            <w:rtl/>
          </w:rPr>
          <w:fldChar w:fldCharType="separate"/>
        </w:r>
        <w:r w:rsidR="00D07EBF">
          <w:rPr>
            <w:noProof/>
            <w:webHidden/>
            <w:rtl/>
          </w:rPr>
          <w:t>7</w:t>
        </w:r>
        <w:r>
          <w:rPr>
            <w:rStyle w:val="ac"/>
            <w:noProof/>
            <w:rtl/>
          </w:rPr>
          <w:fldChar w:fldCharType="end"/>
        </w:r>
      </w:hyperlink>
    </w:p>
    <w:p w:rsidR="00D821E4" w:rsidRDefault="00D821E4" w:rsidP="00D821E4">
      <w:pPr>
        <w:pStyle w:val="52"/>
        <w:tabs>
          <w:tab w:val="right" w:leader="dot" w:pos="10194"/>
        </w:tabs>
        <w:rPr>
          <w:rFonts w:asciiTheme="minorHAnsi" w:eastAsiaTheme="minorEastAsia" w:hAnsiTheme="minorHAnsi" w:cstheme="minorBidi"/>
          <w:bCs w:val="0"/>
          <w:noProof/>
          <w:color w:val="auto"/>
          <w:szCs w:val="22"/>
          <w:rtl/>
        </w:rPr>
      </w:pPr>
      <w:hyperlink w:anchor="_Toc5720398" w:history="1">
        <w:r w:rsidRPr="0078083B">
          <w:rPr>
            <w:rStyle w:val="ac"/>
            <w:rFonts w:hint="eastAsia"/>
            <w:noProof/>
            <w:rtl/>
          </w:rPr>
          <w:t>مناقشه</w:t>
        </w:r>
        <w:r w:rsidRPr="0078083B">
          <w:rPr>
            <w:rStyle w:val="ac"/>
            <w:noProof/>
            <w:rtl/>
          </w:rPr>
          <w:t xml:space="preserve"> </w:t>
        </w:r>
        <w:r w:rsidRPr="0078083B">
          <w:rPr>
            <w:rStyle w:val="ac"/>
            <w:rFonts w:hint="eastAsia"/>
            <w:noProof/>
            <w:rtl/>
          </w:rPr>
          <w:t>مرحوم</w:t>
        </w:r>
        <w:r w:rsidRPr="0078083B">
          <w:rPr>
            <w:rStyle w:val="ac"/>
            <w:noProof/>
            <w:rtl/>
          </w:rPr>
          <w:t xml:space="preserve"> </w:t>
        </w:r>
        <w:r w:rsidRPr="0078083B">
          <w:rPr>
            <w:rStyle w:val="ac"/>
            <w:rFonts w:hint="eastAsia"/>
            <w:noProof/>
            <w:rtl/>
          </w:rPr>
          <w:t>خو</w:t>
        </w:r>
        <w:r w:rsidRPr="0078083B">
          <w:rPr>
            <w:rStyle w:val="ac"/>
            <w:rFonts w:hint="cs"/>
            <w:noProof/>
            <w:rtl/>
          </w:rPr>
          <w:t>یی</w:t>
        </w:r>
        <w:r w:rsidRPr="0078083B">
          <w:rPr>
            <w:rStyle w:val="ac"/>
            <w:noProof/>
            <w:rtl/>
          </w:rPr>
          <w:t xml:space="preserve"> </w:t>
        </w:r>
        <w:r w:rsidRPr="0078083B">
          <w:rPr>
            <w:rStyle w:val="ac"/>
            <w:rFonts w:hint="eastAsia"/>
            <w:noProof/>
            <w:rtl/>
          </w:rPr>
          <w:t>در</w:t>
        </w:r>
        <w:r w:rsidRPr="0078083B">
          <w:rPr>
            <w:rStyle w:val="ac"/>
            <w:noProof/>
            <w:rtl/>
          </w:rPr>
          <w:t xml:space="preserve"> </w:t>
        </w:r>
        <w:r w:rsidRPr="0078083B">
          <w:rPr>
            <w:rStyle w:val="ac"/>
            <w:rFonts w:hint="eastAsia"/>
            <w:noProof/>
            <w:rtl/>
          </w:rPr>
          <w:t>استدلال</w:t>
        </w:r>
        <w:r w:rsidRPr="0078083B">
          <w:rPr>
            <w:rStyle w:val="ac"/>
            <w:noProof/>
            <w:rtl/>
          </w:rPr>
          <w:t xml:space="preserve"> </w:t>
        </w:r>
        <w:r w:rsidRPr="0078083B">
          <w:rPr>
            <w:rStyle w:val="ac"/>
            <w:rFonts w:hint="eastAsia"/>
            <w:noProof/>
            <w:rtl/>
          </w:rPr>
          <w:t>صدوق</w:t>
        </w:r>
        <w:r w:rsidRPr="0078083B">
          <w:rPr>
            <w:rStyle w:val="ac"/>
            <w:noProof/>
            <w:rtl/>
          </w:rPr>
          <w:t xml:space="preserve"> (</w:t>
        </w:r>
        <w:r w:rsidRPr="0078083B">
          <w:rPr>
            <w:rStyle w:val="ac"/>
            <w:rFonts w:hint="eastAsia"/>
            <w:noProof/>
            <w:rtl/>
          </w:rPr>
          <w:t>در</w:t>
        </w:r>
        <w:r w:rsidRPr="0078083B">
          <w:rPr>
            <w:rStyle w:val="ac"/>
            <w:noProof/>
            <w:rtl/>
          </w:rPr>
          <w:t xml:space="preserve"> </w:t>
        </w:r>
        <w:r w:rsidRPr="0078083B">
          <w:rPr>
            <w:rStyle w:val="ac"/>
            <w:rFonts w:hint="eastAsia"/>
            <w:noProof/>
            <w:rtl/>
          </w:rPr>
          <w:t>مقام</w:t>
        </w:r>
        <w:r w:rsidRPr="0078083B">
          <w:rPr>
            <w:rStyle w:val="ac"/>
            <w:noProof/>
            <w:rtl/>
          </w:rPr>
          <w:t xml:space="preserve"> </w:t>
        </w:r>
        <w:r w:rsidRPr="0078083B">
          <w:rPr>
            <w:rStyle w:val="ac"/>
            <w:rFonts w:hint="eastAsia"/>
            <w:noProof/>
            <w:rtl/>
          </w:rPr>
          <w:t>ب</w:t>
        </w:r>
        <w:r w:rsidRPr="0078083B">
          <w:rPr>
            <w:rStyle w:val="ac"/>
            <w:rFonts w:hint="cs"/>
            <w:noProof/>
            <w:rtl/>
          </w:rPr>
          <w:t>ی</w:t>
        </w:r>
        <w:r w:rsidRPr="0078083B">
          <w:rPr>
            <w:rStyle w:val="ac"/>
            <w:rFonts w:hint="eastAsia"/>
            <w:noProof/>
            <w:rtl/>
          </w:rPr>
          <w:t>ان</w:t>
        </w:r>
        <w:r w:rsidRPr="0078083B">
          <w:rPr>
            <w:rStyle w:val="ac"/>
            <w:noProof/>
            <w:rtl/>
          </w:rPr>
          <w:t xml:space="preserve"> </w:t>
        </w:r>
        <w:r w:rsidRPr="0078083B">
          <w:rPr>
            <w:rStyle w:val="ac"/>
            <w:rFonts w:hint="eastAsia"/>
            <w:noProof/>
            <w:rtl/>
          </w:rPr>
          <w:t>نبودن</w:t>
        </w:r>
        <w:r w:rsidRPr="0078083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Toc5720398 \h</w:instrText>
        </w:r>
        <w:r>
          <w:rPr>
            <w:noProof/>
            <w:webHidden/>
            <w:rtl/>
          </w:rPr>
          <w:instrText xml:space="preserve"> </w:instrText>
        </w:r>
        <w:r>
          <w:rPr>
            <w:rStyle w:val="ac"/>
            <w:noProof/>
            <w:rtl/>
          </w:rPr>
        </w:r>
        <w:r>
          <w:rPr>
            <w:rStyle w:val="ac"/>
            <w:noProof/>
            <w:rtl/>
          </w:rPr>
          <w:fldChar w:fldCharType="separate"/>
        </w:r>
        <w:r w:rsidR="00D07EBF">
          <w:rPr>
            <w:noProof/>
            <w:webHidden/>
            <w:rtl/>
          </w:rPr>
          <w:t>7</w:t>
        </w:r>
        <w:r>
          <w:rPr>
            <w:rStyle w:val="ac"/>
            <w:noProof/>
            <w:rtl/>
          </w:rPr>
          <w:fldChar w:fldCharType="end"/>
        </w:r>
      </w:hyperlink>
    </w:p>
    <w:p w:rsidR="00D821E4" w:rsidRDefault="00D821E4" w:rsidP="00D821E4">
      <w:pPr>
        <w:pStyle w:val="61"/>
        <w:tabs>
          <w:tab w:val="right" w:leader="dot" w:pos="10194"/>
        </w:tabs>
        <w:rPr>
          <w:rFonts w:asciiTheme="minorHAnsi" w:eastAsiaTheme="minorEastAsia" w:hAnsiTheme="minorHAnsi" w:cstheme="minorBidi"/>
          <w:bCs w:val="0"/>
          <w:noProof/>
          <w:color w:val="auto"/>
          <w:szCs w:val="22"/>
          <w:rtl/>
        </w:rPr>
      </w:pPr>
      <w:hyperlink w:anchor="_Toc5720399" w:history="1">
        <w:r w:rsidRPr="0078083B">
          <w:rPr>
            <w:rStyle w:val="ac"/>
            <w:rFonts w:hint="eastAsia"/>
            <w:noProof/>
            <w:rtl/>
          </w:rPr>
          <w:t>جواب</w:t>
        </w:r>
        <w:r w:rsidRPr="0078083B">
          <w:rPr>
            <w:rStyle w:val="ac"/>
            <w:noProof/>
            <w:rtl/>
          </w:rPr>
          <w:t xml:space="preserve"> </w:t>
        </w:r>
        <w:r w:rsidRPr="0078083B">
          <w:rPr>
            <w:rStyle w:val="ac"/>
            <w:rFonts w:hint="eastAsia"/>
            <w:noProof/>
            <w:rtl/>
          </w:rPr>
          <w:t>از</w:t>
        </w:r>
        <w:r w:rsidRPr="0078083B">
          <w:rPr>
            <w:rStyle w:val="ac"/>
            <w:noProof/>
            <w:rtl/>
          </w:rPr>
          <w:t xml:space="preserve"> </w:t>
        </w:r>
        <w:r w:rsidRPr="0078083B">
          <w:rPr>
            <w:rStyle w:val="ac"/>
            <w:rFonts w:hint="eastAsia"/>
            <w:noProof/>
            <w:rtl/>
          </w:rPr>
          <w:t>مناقشه</w:t>
        </w:r>
        <w:r w:rsidRPr="0078083B">
          <w:rPr>
            <w:rStyle w:val="ac"/>
            <w:noProof/>
            <w:rtl/>
          </w:rPr>
          <w:t xml:space="preserve"> </w:t>
        </w:r>
        <w:r w:rsidRPr="0078083B">
          <w:rPr>
            <w:rStyle w:val="ac"/>
            <w:rFonts w:hint="eastAsia"/>
            <w:noProof/>
            <w:rtl/>
          </w:rPr>
          <w:t>مرحوم</w:t>
        </w:r>
        <w:r w:rsidRPr="0078083B">
          <w:rPr>
            <w:rStyle w:val="ac"/>
            <w:noProof/>
            <w:rtl/>
          </w:rPr>
          <w:t xml:space="preserve"> </w:t>
        </w:r>
        <w:r w:rsidRPr="0078083B">
          <w:rPr>
            <w:rStyle w:val="ac"/>
            <w:rFonts w:hint="eastAsia"/>
            <w:noProof/>
            <w:rtl/>
          </w:rPr>
          <w:t>خو</w:t>
        </w:r>
        <w:r w:rsidRPr="0078083B">
          <w:rPr>
            <w:rStyle w:val="ac"/>
            <w:rFonts w:hint="cs"/>
            <w:noProof/>
            <w:rtl/>
          </w:rPr>
          <w:t>یی</w:t>
        </w:r>
        <w:r w:rsidRPr="0078083B">
          <w:rPr>
            <w:rStyle w:val="ac"/>
            <w:noProof/>
            <w:rtl/>
          </w:rPr>
          <w:t xml:space="preserve"> (</w:t>
        </w:r>
        <w:r w:rsidRPr="0078083B">
          <w:rPr>
            <w:rStyle w:val="ac"/>
            <w:rFonts w:hint="eastAsia"/>
            <w:noProof/>
            <w:rtl/>
          </w:rPr>
          <w:t>اطلاق</w:t>
        </w:r>
        <w:r w:rsidRPr="0078083B">
          <w:rPr>
            <w:rStyle w:val="ac"/>
            <w:noProof/>
            <w:rtl/>
          </w:rPr>
          <w:t xml:space="preserve"> </w:t>
        </w:r>
        <w:r w:rsidRPr="0078083B">
          <w:rPr>
            <w:rStyle w:val="ac"/>
            <w:rFonts w:hint="eastAsia"/>
            <w:noProof/>
            <w:rtl/>
          </w:rPr>
          <w:t>گ</w:t>
        </w:r>
        <w:r w:rsidRPr="0078083B">
          <w:rPr>
            <w:rStyle w:val="ac"/>
            <w:rFonts w:hint="cs"/>
            <w:noProof/>
            <w:rtl/>
          </w:rPr>
          <w:t>ی</w:t>
        </w:r>
        <w:r w:rsidRPr="0078083B">
          <w:rPr>
            <w:rStyle w:val="ac"/>
            <w:rFonts w:hint="eastAsia"/>
            <w:noProof/>
            <w:rtl/>
          </w:rPr>
          <w:t>ر</w:t>
        </w:r>
        <w:r w:rsidRPr="0078083B">
          <w:rPr>
            <w:rStyle w:val="ac"/>
            <w:rFonts w:hint="cs"/>
            <w:noProof/>
            <w:rtl/>
          </w:rPr>
          <w:t>ی</w:t>
        </w:r>
        <w:r w:rsidRPr="0078083B">
          <w:rPr>
            <w:rStyle w:val="ac"/>
            <w:noProof/>
            <w:rtl/>
          </w:rPr>
          <w:t xml:space="preserve"> </w:t>
        </w:r>
        <w:r w:rsidRPr="0078083B">
          <w:rPr>
            <w:rStyle w:val="ac"/>
            <w:rFonts w:hint="eastAsia"/>
            <w:noProof/>
            <w:rtl/>
          </w:rPr>
          <w:t>با</w:t>
        </w:r>
        <w:r w:rsidRPr="0078083B">
          <w:rPr>
            <w:rStyle w:val="ac"/>
            <w:noProof/>
            <w:rtl/>
          </w:rPr>
          <w:t xml:space="preserve"> </w:t>
        </w:r>
        <w:r w:rsidRPr="0078083B">
          <w:rPr>
            <w:rStyle w:val="ac"/>
            <w:rFonts w:hint="eastAsia"/>
            <w:noProof/>
            <w:rtl/>
          </w:rPr>
          <w:t>فهم</w:t>
        </w:r>
        <w:r w:rsidRPr="0078083B">
          <w:rPr>
            <w:rStyle w:val="ac"/>
            <w:noProof/>
            <w:rtl/>
          </w:rPr>
          <w:t xml:space="preserve"> </w:t>
        </w:r>
        <w:r w:rsidRPr="0078083B">
          <w:rPr>
            <w:rStyle w:val="ac"/>
            <w:rFonts w:hint="eastAsia"/>
            <w:noProof/>
            <w:rtl/>
          </w:rPr>
          <w:t>عرف</w:t>
        </w:r>
        <w:r w:rsidRPr="0078083B">
          <w:rPr>
            <w:rStyle w:val="ac"/>
            <w:rFonts w:hint="cs"/>
            <w:noProof/>
            <w:rtl/>
          </w:rPr>
          <w:t>ی</w:t>
        </w:r>
        <w:r w:rsidRPr="0078083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Toc5720399 \h</w:instrText>
        </w:r>
        <w:r>
          <w:rPr>
            <w:noProof/>
            <w:webHidden/>
            <w:rtl/>
          </w:rPr>
          <w:instrText xml:space="preserve"> </w:instrText>
        </w:r>
        <w:r>
          <w:rPr>
            <w:rStyle w:val="ac"/>
            <w:noProof/>
            <w:rtl/>
          </w:rPr>
        </w:r>
        <w:r>
          <w:rPr>
            <w:rStyle w:val="ac"/>
            <w:noProof/>
            <w:rtl/>
          </w:rPr>
          <w:fldChar w:fldCharType="separate"/>
        </w:r>
        <w:r w:rsidR="00D07EBF">
          <w:rPr>
            <w:noProof/>
            <w:webHidden/>
            <w:rtl/>
          </w:rPr>
          <w:t>8</w:t>
        </w:r>
        <w:r>
          <w:rPr>
            <w:rStyle w:val="ac"/>
            <w:noProof/>
            <w:rtl/>
          </w:rPr>
          <w:fldChar w:fldCharType="end"/>
        </w:r>
      </w:hyperlink>
    </w:p>
    <w:p w:rsidR="00D821E4" w:rsidRDefault="00D821E4" w:rsidP="00D821E4">
      <w:pPr>
        <w:pStyle w:val="52"/>
        <w:tabs>
          <w:tab w:val="right" w:leader="dot" w:pos="10194"/>
        </w:tabs>
        <w:rPr>
          <w:rFonts w:asciiTheme="minorHAnsi" w:eastAsiaTheme="minorEastAsia" w:hAnsiTheme="minorHAnsi" w:cstheme="minorBidi"/>
          <w:bCs w:val="0"/>
          <w:noProof/>
          <w:color w:val="auto"/>
          <w:szCs w:val="22"/>
          <w:rtl/>
        </w:rPr>
      </w:pPr>
      <w:hyperlink w:anchor="_Toc5720400" w:history="1">
        <w:r w:rsidRPr="0078083B">
          <w:rPr>
            <w:rStyle w:val="ac"/>
            <w:rFonts w:hint="eastAsia"/>
            <w:noProof/>
            <w:rtl/>
          </w:rPr>
          <w:t>مناقشه</w:t>
        </w:r>
        <w:r w:rsidRPr="0078083B">
          <w:rPr>
            <w:rStyle w:val="ac"/>
            <w:noProof/>
            <w:rtl/>
          </w:rPr>
          <w:t xml:space="preserve"> </w:t>
        </w:r>
        <w:r w:rsidRPr="0078083B">
          <w:rPr>
            <w:rStyle w:val="ac"/>
            <w:rFonts w:hint="eastAsia"/>
            <w:noProof/>
            <w:rtl/>
          </w:rPr>
          <w:t>استاد</w:t>
        </w:r>
        <w:r w:rsidRPr="0078083B">
          <w:rPr>
            <w:rStyle w:val="ac"/>
            <w:noProof/>
            <w:rtl/>
          </w:rPr>
          <w:t xml:space="preserve"> </w:t>
        </w:r>
        <w:r w:rsidRPr="0078083B">
          <w:rPr>
            <w:rStyle w:val="ac"/>
            <w:rFonts w:hint="eastAsia"/>
            <w:noProof/>
            <w:rtl/>
          </w:rPr>
          <w:t>در</w:t>
        </w:r>
        <w:r w:rsidRPr="0078083B">
          <w:rPr>
            <w:rStyle w:val="ac"/>
            <w:noProof/>
            <w:rtl/>
          </w:rPr>
          <w:t xml:space="preserve"> </w:t>
        </w:r>
        <w:r w:rsidRPr="0078083B">
          <w:rPr>
            <w:rStyle w:val="ac"/>
            <w:rFonts w:hint="eastAsia"/>
            <w:noProof/>
            <w:rtl/>
          </w:rPr>
          <w:t>استدلال</w:t>
        </w:r>
        <w:r w:rsidRPr="0078083B">
          <w:rPr>
            <w:rStyle w:val="ac"/>
            <w:noProof/>
            <w:rtl/>
          </w:rPr>
          <w:t xml:space="preserve"> </w:t>
        </w:r>
        <w:r w:rsidRPr="0078083B">
          <w:rPr>
            <w:rStyle w:val="ac"/>
            <w:rFonts w:hint="eastAsia"/>
            <w:noProof/>
            <w:rtl/>
          </w:rPr>
          <w:t>صدوق</w:t>
        </w:r>
        <w:r w:rsidRPr="0078083B">
          <w:rPr>
            <w:rStyle w:val="ac"/>
            <w:noProof/>
            <w:rtl/>
          </w:rPr>
          <w:t xml:space="preserve"> (</w:t>
        </w:r>
        <w:r w:rsidRPr="0078083B">
          <w:rPr>
            <w:rStyle w:val="ac"/>
            <w:rFonts w:hint="eastAsia"/>
            <w:noProof/>
            <w:rtl/>
          </w:rPr>
          <w:t>تفاوت</w:t>
        </w:r>
        <w:r w:rsidRPr="0078083B">
          <w:rPr>
            <w:rStyle w:val="ac"/>
            <w:noProof/>
            <w:rtl/>
          </w:rPr>
          <w:t xml:space="preserve"> </w:t>
        </w:r>
        <w:r w:rsidRPr="0078083B">
          <w:rPr>
            <w:rStyle w:val="ac"/>
            <w:rFonts w:hint="eastAsia"/>
            <w:noProof/>
            <w:rtl/>
          </w:rPr>
          <w:t>مقام</w:t>
        </w:r>
        <w:r w:rsidRPr="0078083B">
          <w:rPr>
            <w:rStyle w:val="ac"/>
            <w:noProof/>
            <w:rtl/>
          </w:rPr>
          <w:t xml:space="preserve"> </w:t>
        </w:r>
        <w:r w:rsidRPr="0078083B">
          <w:rPr>
            <w:rStyle w:val="ac"/>
            <w:rFonts w:hint="eastAsia"/>
            <w:noProof/>
            <w:rtl/>
          </w:rPr>
          <w:t>ب</w:t>
        </w:r>
        <w:r w:rsidRPr="0078083B">
          <w:rPr>
            <w:rStyle w:val="ac"/>
            <w:rFonts w:hint="cs"/>
            <w:noProof/>
            <w:rtl/>
          </w:rPr>
          <w:t>ی</w:t>
        </w:r>
        <w:r w:rsidRPr="0078083B">
          <w:rPr>
            <w:rStyle w:val="ac"/>
            <w:rFonts w:hint="eastAsia"/>
            <w:noProof/>
            <w:rtl/>
          </w:rPr>
          <w:t>ان</w:t>
        </w:r>
        <w:r w:rsidRPr="0078083B">
          <w:rPr>
            <w:rStyle w:val="ac"/>
            <w:noProof/>
            <w:rtl/>
          </w:rPr>
          <w:t xml:space="preserve"> </w:t>
        </w:r>
        <w:r w:rsidRPr="0078083B">
          <w:rPr>
            <w:rStyle w:val="ac"/>
            <w:rFonts w:hint="eastAsia"/>
            <w:noProof/>
            <w:rtl/>
          </w:rPr>
          <w:t>در</w:t>
        </w:r>
        <w:r w:rsidRPr="0078083B">
          <w:rPr>
            <w:rStyle w:val="ac"/>
            <w:noProof/>
            <w:rtl/>
          </w:rPr>
          <w:t xml:space="preserve"> </w:t>
        </w:r>
        <w:r w:rsidRPr="0078083B">
          <w:rPr>
            <w:rStyle w:val="ac"/>
            <w:rFonts w:hint="eastAsia"/>
            <w:noProof/>
            <w:rtl/>
          </w:rPr>
          <w:t>مورد</w:t>
        </w:r>
        <w:r w:rsidRPr="0078083B">
          <w:rPr>
            <w:rStyle w:val="ac"/>
            <w:noProof/>
            <w:rtl/>
          </w:rPr>
          <w:t xml:space="preserve"> </w:t>
        </w:r>
        <w:r w:rsidRPr="0078083B">
          <w:rPr>
            <w:rStyle w:val="ac"/>
            <w:rFonts w:hint="eastAsia"/>
            <w:noProof/>
            <w:rtl/>
          </w:rPr>
          <w:t>با</w:t>
        </w:r>
        <w:r w:rsidRPr="0078083B">
          <w:rPr>
            <w:rStyle w:val="ac"/>
            <w:noProof/>
            <w:rtl/>
          </w:rPr>
          <w:t xml:space="preserve"> </w:t>
        </w:r>
        <w:r w:rsidRPr="0078083B">
          <w:rPr>
            <w:rStyle w:val="ac"/>
            <w:rFonts w:hint="eastAsia"/>
            <w:noProof/>
            <w:rtl/>
          </w:rPr>
          <w:t>من</w:t>
        </w:r>
        <w:r w:rsidRPr="0078083B">
          <w:rPr>
            <w:rStyle w:val="ac"/>
            <w:noProof/>
            <w:rtl/>
          </w:rPr>
          <w:t xml:space="preserve"> </w:t>
        </w:r>
        <w:r w:rsidRPr="0078083B">
          <w:rPr>
            <w:rStyle w:val="ac"/>
            <w:rFonts w:hint="cs"/>
            <w:noProof/>
            <w:rtl/>
          </w:rPr>
          <w:t>ی</w:t>
        </w:r>
        <w:r w:rsidRPr="0078083B">
          <w:rPr>
            <w:rStyle w:val="ac"/>
            <w:rFonts w:hint="eastAsia"/>
            <w:noProof/>
            <w:rtl/>
          </w:rPr>
          <w:t>تعلّق</w:t>
        </w:r>
        <w:r w:rsidRPr="0078083B">
          <w:rPr>
            <w:rStyle w:val="ac"/>
            <w:noProof/>
            <w:rtl/>
          </w:rPr>
          <w:t xml:space="preserve"> </w:t>
        </w:r>
        <w:r w:rsidRPr="0078083B">
          <w:rPr>
            <w:rStyle w:val="ac"/>
            <w:rFonts w:hint="eastAsia"/>
            <w:noProof/>
            <w:rtl/>
          </w:rPr>
          <w:t>به</w:t>
        </w:r>
        <w:r w:rsidRPr="0078083B">
          <w:rPr>
            <w:rStyle w:val="ac"/>
            <w:noProof/>
            <w:rtl/>
          </w:rPr>
          <w:t xml:space="preserve"> </w:t>
        </w:r>
        <w:r w:rsidRPr="0078083B">
          <w:rPr>
            <w:rStyle w:val="ac"/>
            <w:rFonts w:hint="eastAsia"/>
            <w:noProof/>
            <w:rtl/>
          </w:rPr>
          <w:t>الحکم</w:t>
        </w:r>
        <w:r w:rsidRPr="0078083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Toc5720400 \h</w:instrText>
        </w:r>
        <w:r>
          <w:rPr>
            <w:noProof/>
            <w:webHidden/>
            <w:rtl/>
          </w:rPr>
          <w:instrText xml:space="preserve"> </w:instrText>
        </w:r>
        <w:r>
          <w:rPr>
            <w:rStyle w:val="ac"/>
            <w:noProof/>
            <w:rtl/>
          </w:rPr>
        </w:r>
        <w:r>
          <w:rPr>
            <w:rStyle w:val="ac"/>
            <w:noProof/>
            <w:rtl/>
          </w:rPr>
          <w:fldChar w:fldCharType="separate"/>
        </w:r>
        <w:r w:rsidR="00D07EBF">
          <w:rPr>
            <w:noProof/>
            <w:webHidden/>
            <w:rtl/>
          </w:rPr>
          <w:t>8</w:t>
        </w:r>
        <w:r>
          <w:rPr>
            <w:rStyle w:val="ac"/>
            <w:noProof/>
            <w:rtl/>
          </w:rPr>
          <w:fldChar w:fldCharType="end"/>
        </w:r>
      </w:hyperlink>
    </w:p>
    <w:p w:rsidR="00D821E4" w:rsidRDefault="00D821E4" w:rsidP="00D821E4">
      <w:pPr>
        <w:pStyle w:val="52"/>
        <w:tabs>
          <w:tab w:val="right" w:leader="dot" w:pos="10194"/>
        </w:tabs>
        <w:rPr>
          <w:rFonts w:asciiTheme="minorHAnsi" w:eastAsiaTheme="minorEastAsia" w:hAnsiTheme="minorHAnsi" w:cstheme="minorBidi"/>
          <w:bCs w:val="0"/>
          <w:noProof/>
          <w:color w:val="auto"/>
          <w:szCs w:val="22"/>
          <w:rtl/>
        </w:rPr>
      </w:pPr>
      <w:hyperlink w:anchor="_Toc5720401" w:history="1">
        <w:r w:rsidRPr="0078083B">
          <w:rPr>
            <w:rStyle w:val="ac"/>
            <w:rFonts w:hint="eastAsia"/>
            <w:noProof/>
            <w:rtl/>
          </w:rPr>
          <w:t>تفاوت</w:t>
        </w:r>
        <w:r w:rsidRPr="0078083B">
          <w:rPr>
            <w:rStyle w:val="ac"/>
            <w:noProof/>
            <w:rtl/>
          </w:rPr>
          <w:t xml:space="preserve"> </w:t>
        </w:r>
        <w:r w:rsidRPr="0078083B">
          <w:rPr>
            <w:rStyle w:val="ac"/>
            <w:rFonts w:hint="eastAsia"/>
            <w:noProof/>
            <w:rtl/>
          </w:rPr>
          <w:t>مناقشه</w:t>
        </w:r>
        <w:r w:rsidRPr="0078083B">
          <w:rPr>
            <w:rStyle w:val="ac"/>
            <w:noProof/>
            <w:rtl/>
          </w:rPr>
          <w:t xml:space="preserve"> </w:t>
        </w:r>
        <w:r w:rsidRPr="0078083B">
          <w:rPr>
            <w:rStyle w:val="ac"/>
            <w:rFonts w:hint="eastAsia"/>
            <w:noProof/>
            <w:rtl/>
          </w:rPr>
          <w:t>مرحوم</w:t>
        </w:r>
        <w:r w:rsidRPr="0078083B">
          <w:rPr>
            <w:rStyle w:val="ac"/>
            <w:noProof/>
            <w:rtl/>
          </w:rPr>
          <w:t xml:space="preserve"> </w:t>
        </w:r>
        <w:r w:rsidRPr="0078083B">
          <w:rPr>
            <w:rStyle w:val="ac"/>
            <w:rFonts w:hint="eastAsia"/>
            <w:noProof/>
            <w:rtl/>
          </w:rPr>
          <w:t>خو</w:t>
        </w:r>
        <w:r w:rsidRPr="0078083B">
          <w:rPr>
            <w:rStyle w:val="ac"/>
            <w:rFonts w:hint="cs"/>
            <w:noProof/>
            <w:rtl/>
          </w:rPr>
          <w:t>یی</w:t>
        </w:r>
        <w:r w:rsidRPr="0078083B">
          <w:rPr>
            <w:rStyle w:val="ac"/>
            <w:noProof/>
            <w:rtl/>
          </w:rPr>
          <w:t xml:space="preserve"> </w:t>
        </w:r>
        <w:r w:rsidRPr="0078083B">
          <w:rPr>
            <w:rStyle w:val="ac"/>
            <w:rFonts w:hint="eastAsia"/>
            <w:noProof/>
            <w:rtl/>
          </w:rPr>
          <w:t>با</w:t>
        </w:r>
        <w:r w:rsidRPr="0078083B">
          <w:rPr>
            <w:rStyle w:val="ac"/>
            <w:noProof/>
            <w:rtl/>
          </w:rPr>
          <w:t xml:space="preserve"> </w:t>
        </w:r>
        <w:r w:rsidRPr="0078083B">
          <w:rPr>
            <w:rStyle w:val="ac"/>
            <w:rFonts w:hint="eastAsia"/>
            <w:noProof/>
            <w:rtl/>
          </w:rPr>
          <w:t>مناقشه</w:t>
        </w:r>
        <w:r w:rsidRPr="0078083B">
          <w:rPr>
            <w:rStyle w:val="ac"/>
            <w:noProof/>
            <w:rtl/>
          </w:rPr>
          <w:t xml:space="preserve"> </w:t>
        </w:r>
        <w:r w:rsidRPr="0078083B">
          <w:rPr>
            <w:rStyle w:val="ac"/>
            <w:rFonts w:hint="eastAsia"/>
            <w:noProof/>
            <w:rtl/>
          </w:rPr>
          <w:t>استاد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Toc5720401 \h</w:instrText>
        </w:r>
        <w:r>
          <w:rPr>
            <w:noProof/>
            <w:webHidden/>
            <w:rtl/>
          </w:rPr>
          <w:instrText xml:space="preserve"> </w:instrText>
        </w:r>
        <w:r>
          <w:rPr>
            <w:rStyle w:val="ac"/>
            <w:noProof/>
            <w:rtl/>
          </w:rPr>
        </w:r>
        <w:r>
          <w:rPr>
            <w:rStyle w:val="ac"/>
            <w:noProof/>
            <w:rtl/>
          </w:rPr>
          <w:fldChar w:fldCharType="separate"/>
        </w:r>
        <w:r w:rsidR="00D07EBF">
          <w:rPr>
            <w:noProof/>
            <w:webHidden/>
            <w:rtl/>
          </w:rPr>
          <w:t>9</w:t>
        </w:r>
        <w:r>
          <w:rPr>
            <w:rStyle w:val="ac"/>
            <w:noProof/>
            <w:rtl/>
          </w:rPr>
          <w:fldChar w:fldCharType="end"/>
        </w:r>
      </w:hyperlink>
    </w:p>
    <w:p w:rsidR="00C91EB6" w:rsidRPr="00C91EB6" w:rsidRDefault="00D821E4"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633AD6">
        <w:rPr>
          <w:rFonts w:hint="cs"/>
          <w:rtl/>
        </w:rPr>
        <w:t>شرط</w:t>
      </w:r>
      <w:r w:rsidR="00633AD6">
        <w:rPr>
          <w:rtl/>
        </w:rPr>
        <w:t xml:space="preserve"> </w:t>
      </w:r>
      <w:r w:rsidR="00633AD6">
        <w:rPr>
          <w:rFonts w:hint="cs"/>
          <w:rtl/>
        </w:rPr>
        <w:t>ششم</w:t>
      </w:r>
      <w:r w:rsidR="00633AD6">
        <w:rPr>
          <w:rtl/>
        </w:rPr>
        <w:t xml:space="preserve"> (</w:t>
      </w:r>
      <w:r w:rsidR="00633AD6">
        <w:rPr>
          <w:rFonts w:hint="cs"/>
          <w:rtl/>
        </w:rPr>
        <w:t>از</w:t>
      </w:r>
      <w:r w:rsidR="00633AD6">
        <w:rPr>
          <w:rtl/>
        </w:rPr>
        <w:t xml:space="preserve"> </w:t>
      </w:r>
      <w:r w:rsidR="00633AD6">
        <w:rPr>
          <w:rFonts w:hint="cs"/>
          <w:rtl/>
        </w:rPr>
        <w:t>حریر</w:t>
      </w:r>
      <w:r w:rsidR="00633AD6">
        <w:rPr>
          <w:rtl/>
        </w:rPr>
        <w:t xml:space="preserve"> </w:t>
      </w:r>
      <w:r w:rsidR="00633AD6">
        <w:rPr>
          <w:rFonts w:hint="cs"/>
          <w:rtl/>
        </w:rPr>
        <w:t>محض</w:t>
      </w:r>
      <w:r w:rsidR="00633AD6">
        <w:rPr>
          <w:rtl/>
        </w:rPr>
        <w:t xml:space="preserve"> </w:t>
      </w:r>
      <w:r w:rsidR="00633AD6">
        <w:rPr>
          <w:rFonts w:hint="cs"/>
          <w:rtl/>
        </w:rPr>
        <w:t>نبودن</w:t>
      </w:r>
      <w:r w:rsidR="00633AD6">
        <w:rPr>
          <w:rtl/>
        </w:rPr>
        <w:t>)</w:t>
      </w:r>
      <w:r w:rsidR="00025B70">
        <w:rPr>
          <w:rFonts w:hint="cs"/>
          <w:rtl/>
        </w:rPr>
        <w:t xml:space="preserve"> </w:t>
      </w:r>
      <w:r w:rsidR="00386C11" w:rsidRPr="00A6366F">
        <w:rPr>
          <w:rFonts w:hint="cs"/>
          <w:rtl/>
        </w:rPr>
        <w:t>/</w:t>
      </w:r>
      <w:bookmarkStart w:id="2" w:name="BokSabj_d"/>
      <w:bookmarkEnd w:id="2"/>
      <w:r w:rsidR="00633AD6">
        <w:rPr>
          <w:rFonts w:hint="cs"/>
          <w:rtl/>
        </w:rPr>
        <w:t>شرائط</w:t>
      </w:r>
      <w:r w:rsidR="00633AD6">
        <w:rPr>
          <w:rtl/>
        </w:rPr>
        <w:t xml:space="preserve"> </w:t>
      </w:r>
      <w:r w:rsidR="00633AD6">
        <w:rPr>
          <w:rFonts w:hint="cs"/>
          <w:rtl/>
        </w:rPr>
        <w:t>لباس</w:t>
      </w:r>
      <w:r w:rsidR="00633AD6">
        <w:rPr>
          <w:rtl/>
        </w:rPr>
        <w:t xml:space="preserve"> </w:t>
      </w:r>
      <w:r w:rsidR="00633AD6">
        <w:rPr>
          <w:rFonts w:hint="cs"/>
          <w:rtl/>
        </w:rPr>
        <w:t>مصلی</w:t>
      </w:r>
      <w:r w:rsidR="00386C11" w:rsidRPr="00A6366F">
        <w:rPr>
          <w:rFonts w:hint="cs"/>
          <w:rtl/>
        </w:rPr>
        <w:t xml:space="preserve"> /</w:t>
      </w:r>
      <w:bookmarkStart w:id="3" w:name="Bokkolli"/>
      <w:bookmarkEnd w:id="3"/>
      <w:r w:rsidR="00633AD6">
        <w:rPr>
          <w:rFonts w:hint="cs"/>
          <w:rtl/>
        </w:rPr>
        <w:t>کتاب</w:t>
      </w:r>
      <w:r w:rsidR="00633AD6">
        <w:rPr>
          <w:rtl/>
        </w:rPr>
        <w:t xml:space="preserve"> </w:t>
      </w:r>
      <w:r w:rsidR="00633AD6">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91072E" w:rsidP="003A6148">
      <w:pPr>
        <w:pBdr>
          <w:bottom w:val="double" w:sz="6" w:space="1" w:color="auto"/>
        </w:pBdr>
        <w:rPr>
          <w:rtl/>
        </w:rPr>
      </w:pPr>
      <w:r>
        <w:rPr>
          <w:rFonts w:hint="cs"/>
          <w:rtl/>
        </w:rPr>
        <w:t>در جلسه قبل أدله حرمت تکلیفی لبس حریر و نیز حکم تکلیفی لبس حریر از ما لاتتم فیه الصلاة و نیز مستثنیات از حرمت لبس حریر بیان شد.</w:t>
      </w:r>
    </w:p>
    <w:p w:rsidR="00247D2F" w:rsidRPr="003A6148" w:rsidRDefault="00247D2F" w:rsidP="003A6148">
      <w:pPr>
        <w:pBdr>
          <w:bottom w:val="double" w:sz="6" w:space="1" w:color="auto"/>
        </w:pBdr>
      </w:pPr>
    </w:p>
    <w:p w:rsidR="008F5B4D" w:rsidRDefault="008F5B4D" w:rsidP="003A6148"/>
    <w:p w:rsidR="0091072E" w:rsidRPr="0091072E" w:rsidRDefault="0091072E" w:rsidP="0091072E">
      <w:pPr>
        <w:pStyle w:val="1"/>
        <w:rPr>
          <w:rtl/>
        </w:rPr>
      </w:pPr>
      <w:bookmarkStart w:id="4" w:name="_Toc4507145"/>
      <w:bookmarkStart w:id="5" w:name="_Toc4682754"/>
      <w:bookmarkStart w:id="6" w:name="_Toc4780946"/>
      <w:bookmarkStart w:id="7" w:name="_Toc4866294"/>
      <w:bookmarkStart w:id="8" w:name="_Toc5016803"/>
      <w:bookmarkStart w:id="9" w:name="_Toc5460879"/>
      <w:bookmarkStart w:id="10" w:name="_Toc5534924"/>
      <w:bookmarkStart w:id="11" w:name="_Toc5627968"/>
      <w:bookmarkStart w:id="12" w:name="_Toc5720389"/>
      <w:r w:rsidRPr="0091072E">
        <w:rPr>
          <w:rFonts w:hint="cs"/>
          <w:rtl/>
        </w:rPr>
        <w:t>شرائط لباس مصلی</w:t>
      </w:r>
      <w:bookmarkEnd w:id="4"/>
      <w:bookmarkEnd w:id="5"/>
      <w:bookmarkEnd w:id="6"/>
      <w:bookmarkEnd w:id="7"/>
      <w:bookmarkEnd w:id="8"/>
      <w:bookmarkEnd w:id="9"/>
      <w:bookmarkEnd w:id="10"/>
      <w:bookmarkEnd w:id="11"/>
      <w:bookmarkEnd w:id="12"/>
    </w:p>
    <w:p w:rsidR="0091072E" w:rsidRPr="0091072E" w:rsidRDefault="0091072E" w:rsidP="0091072E">
      <w:pPr>
        <w:pStyle w:val="1"/>
        <w:rPr>
          <w:rtl/>
        </w:rPr>
      </w:pPr>
      <w:bookmarkStart w:id="13" w:name="_Toc4507146"/>
      <w:bookmarkStart w:id="14" w:name="_Toc4682755"/>
      <w:bookmarkStart w:id="15" w:name="_Toc4780947"/>
      <w:bookmarkStart w:id="16" w:name="_Toc4866295"/>
      <w:bookmarkStart w:id="17" w:name="_Toc5016804"/>
      <w:bookmarkStart w:id="18" w:name="_Toc5460880"/>
      <w:bookmarkStart w:id="19" w:name="_Toc5534925"/>
      <w:bookmarkStart w:id="20" w:name="_Toc5627969"/>
      <w:bookmarkStart w:id="21" w:name="_Toc5720390"/>
      <w:r w:rsidRPr="0091072E">
        <w:rPr>
          <w:rFonts w:hint="cs"/>
          <w:rtl/>
        </w:rPr>
        <w:t>شرط ششم (از حریر خالص نبودن)</w:t>
      </w:r>
      <w:bookmarkEnd w:id="13"/>
      <w:bookmarkEnd w:id="14"/>
      <w:bookmarkEnd w:id="15"/>
      <w:bookmarkEnd w:id="16"/>
      <w:bookmarkEnd w:id="17"/>
      <w:bookmarkEnd w:id="18"/>
      <w:bookmarkEnd w:id="19"/>
      <w:bookmarkEnd w:id="20"/>
      <w:bookmarkEnd w:id="21"/>
    </w:p>
    <w:p w:rsidR="001A1EA5" w:rsidRPr="005645D8" w:rsidRDefault="0091072E" w:rsidP="005645D8">
      <w:pPr>
        <w:rPr>
          <w:color w:val="000080"/>
          <w:rtl/>
        </w:rPr>
      </w:pPr>
      <w:r w:rsidRPr="0091072E">
        <w:rPr>
          <w:rFonts w:hint="cs"/>
          <w:color w:val="000080"/>
          <w:rtl/>
        </w:rPr>
        <w:t>السادس أن لا يكون حريرا محضا للرجال</w:t>
      </w:r>
      <w:r w:rsidRPr="0091072E">
        <w:rPr>
          <w:rFonts w:hint="cs"/>
          <w:color w:val="000080"/>
        </w:rPr>
        <w:t>‌</w:t>
      </w:r>
      <w:r w:rsidRPr="0091072E">
        <w:rPr>
          <w:rFonts w:hint="cs"/>
          <w:color w:val="000080"/>
          <w:rtl/>
        </w:rPr>
        <w:t xml:space="preserve"> سواء كان ساترا للعورة أو كان الساتر غيره و سواء كان مما تتم فيه الصلاة أو لا على الأقوى كالتكة و‌ القلنسوة و نحوهما بل يحرم لبسه في غير حال الصلاة أيضا </w:t>
      </w:r>
      <w:r w:rsidRPr="00EE4339">
        <w:rPr>
          <w:rFonts w:hint="cs"/>
          <w:color w:val="000080"/>
          <w:u w:val="single"/>
          <w:rtl/>
        </w:rPr>
        <w:t>إلا مع الضرورة لبرد أو مرض و في حال الحرب و حينئذ تجوز الصلاة فيه أيضا و إن كان الأحوط أن يجعل ساتره من غير الحرير و لا بأس به للنساء بل تجوز صلاتهن فيه أيضا على الأقوى</w:t>
      </w:r>
      <w:r w:rsidRPr="0091072E">
        <w:rPr>
          <w:rFonts w:hint="cs"/>
          <w:color w:val="000080"/>
          <w:rtl/>
        </w:rPr>
        <w:t xml:space="preserve"> بل و كذا الخنثى المشكل و كذا لا بأس بالممتزج بغيره من قطن أو غيره مما يخرجه عن صدق الخلوص و </w:t>
      </w:r>
      <w:r w:rsidRPr="0091072E">
        <w:rPr>
          <w:rFonts w:hint="cs"/>
          <w:color w:val="000080"/>
          <w:rtl/>
        </w:rPr>
        <w:lastRenderedPageBreak/>
        <w:t>المحوضة و كذا لا بأس بالكف به و إن زاد على أربع أصابع و إن كان الأحوط ترك ما زاد عليها و لا بأس بالمحمول منه أيضا و إن كان مما تتم فيه الصلاة‌</w:t>
      </w:r>
    </w:p>
    <w:p w:rsidR="0091072E" w:rsidRDefault="0091072E" w:rsidP="00457244">
      <w:pPr>
        <w:pStyle w:val="20"/>
        <w:rPr>
          <w:rtl/>
        </w:rPr>
      </w:pPr>
      <w:bookmarkStart w:id="22" w:name="_Toc5720391"/>
      <w:r>
        <w:rPr>
          <w:rFonts w:hint="cs"/>
          <w:rtl/>
        </w:rPr>
        <w:t>جهت ششم (</w:t>
      </w:r>
      <w:r w:rsidR="005645D8">
        <w:rPr>
          <w:rFonts w:hint="cs"/>
          <w:rtl/>
        </w:rPr>
        <w:t>حکم وضعی لبس حریر در حال اضطرار و حرب</w:t>
      </w:r>
      <w:r>
        <w:rPr>
          <w:rFonts w:hint="cs"/>
          <w:rtl/>
        </w:rPr>
        <w:t>)</w:t>
      </w:r>
      <w:bookmarkEnd w:id="22"/>
    </w:p>
    <w:p w:rsidR="0091072E" w:rsidRDefault="005645D8" w:rsidP="00EE4339">
      <w:pPr>
        <w:rPr>
          <w:rtl/>
        </w:rPr>
      </w:pPr>
      <w:r w:rsidRPr="0047755A">
        <w:rPr>
          <w:rFonts w:hint="cs"/>
          <w:b/>
          <w:bCs/>
          <w:rtl/>
        </w:rPr>
        <w:t>بحث در این است که</w:t>
      </w:r>
      <w:r w:rsidR="0047755A" w:rsidRPr="0047755A">
        <w:rPr>
          <w:rFonts w:hint="cs"/>
          <w:b/>
          <w:bCs/>
          <w:rtl/>
        </w:rPr>
        <w:t>:</w:t>
      </w:r>
      <w:r>
        <w:rPr>
          <w:rFonts w:hint="cs"/>
          <w:rtl/>
        </w:rPr>
        <w:t xml:space="preserve"> </w:t>
      </w:r>
      <w:r w:rsidR="00EE4339">
        <w:rPr>
          <w:rFonts w:hint="cs"/>
          <w:rtl/>
        </w:rPr>
        <w:t>استثنای حال</w:t>
      </w:r>
      <w:r>
        <w:rPr>
          <w:rFonts w:hint="cs"/>
          <w:rtl/>
        </w:rPr>
        <w:t xml:space="preserve"> ضرورت و حال حرب مختص به حکم تکلیفی لبس حریر است یا </w:t>
      </w:r>
      <w:r w:rsidR="00EE4339">
        <w:rPr>
          <w:rFonts w:hint="cs"/>
          <w:rtl/>
        </w:rPr>
        <w:t xml:space="preserve">شامل </w:t>
      </w:r>
      <w:r>
        <w:rPr>
          <w:rFonts w:hint="cs"/>
          <w:rtl/>
        </w:rPr>
        <w:t xml:space="preserve">حکم وضعی لبس حریر هم </w:t>
      </w:r>
      <w:r w:rsidR="00EE4339">
        <w:rPr>
          <w:rFonts w:hint="cs"/>
          <w:rtl/>
        </w:rPr>
        <w:t>می شود</w:t>
      </w:r>
      <w:r>
        <w:rPr>
          <w:rFonts w:hint="cs"/>
          <w:rtl/>
        </w:rPr>
        <w:t>:</w:t>
      </w:r>
    </w:p>
    <w:p w:rsidR="00EE4339" w:rsidRDefault="0047755A" w:rsidP="005645D8">
      <w:pPr>
        <w:rPr>
          <w:rtl/>
        </w:rPr>
      </w:pPr>
      <w:r>
        <w:rPr>
          <w:rFonts w:hint="cs"/>
          <w:b/>
          <w:bCs/>
          <w:rtl/>
        </w:rPr>
        <w:t>1-</w:t>
      </w:r>
      <w:r w:rsidR="005645D8" w:rsidRPr="0047755A">
        <w:rPr>
          <w:rFonts w:hint="cs"/>
          <w:b/>
          <w:bCs/>
          <w:rtl/>
        </w:rPr>
        <w:t>أما نسبت به حالت ضرورت:</w:t>
      </w:r>
    </w:p>
    <w:p w:rsidR="005645D8" w:rsidRDefault="005645D8" w:rsidP="00EE4339">
      <w:pPr>
        <w:rPr>
          <w:rFonts w:hint="cs"/>
          <w:rtl/>
        </w:rPr>
      </w:pPr>
      <w:r>
        <w:rPr>
          <w:rFonts w:hint="cs"/>
          <w:rtl/>
        </w:rPr>
        <w:t>فرض این نیست که در تمام وقت مضطرّ به لبس حریر باشد زیرا در این فرض یا باید نماز را ترک کند</w:t>
      </w:r>
      <w:r w:rsidR="00F94E85">
        <w:rPr>
          <w:rFonts w:hint="cs"/>
          <w:rtl/>
        </w:rPr>
        <w:t xml:space="preserve"> و</w:t>
      </w:r>
      <w:r w:rsidR="00EE4339">
        <w:rPr>
          <w:rFonts w:hint="cs"/>
          <w:rtl/>
        </w:rPr>
        <w:t xml:space="preserve"> (الصلاة لاتسقط بحال)</w:t>
      </w:r>
      <w:r>
        <w:rPr>
          <w:rFonts w:hint="cs"/>
          <w:rtl/>
        </w:rPr>
        <w:t xml:space="preserve"> و یا باید در حریر نماز بخواند و مسلّم در</w:t>
      </w:r>
      <w:r w:rsidR="00EE4339">
        <w:rPr>
          <w:rFonts w:hint="cs"/>
          <w:rtl/>
        </w:rPr>
        <w:t xml:space="preserve"> فرض عجز از غیر ارکان، نماز </w:t>
      </w:r>
      <w:r>
        <w:rPr>
          <w:rFonts w:hint="cs"/>
          <w:rtl/>
        </w:rPr>
        <w:t xml:space="preserve">ساقط نمی شود و دلیل این که عجز از غیر ارکان سبب سقوط تکلیف به نماز نمی شود صحیحه </w:t>
      </w:r>
      <w:r w:rsidR="00B6338D">
        <w:rPr>
          <w:rFonts w:hint="cs"/>
          <w:rtl/>
        </w:rPr>
        <w:t>عبدالله بن سنان</w:t>
      </w:r>
      <w:r>
        <w:rPr>
          <w:rFonts w:hint="cs"/>
          <w:rtl/>
        </w:rPr>
        <w:t xml:space="preserve"> می باشد: </w:t>
      </w:r>
      <w:r w:rsidRPr="0047755A">
        <w:rPr>
          <w:rFonts w:hint="cs"/>
          <w:color w:val="008000"/>
          <w:rtl/>
        </w:rPr>
        <w:t>الْحُسَيْنُ بْنُ سَعِيدٍ عَنِ النَّضْرِ عَنْ عَبْدِ اللَّهِ بْنِ سِنَانٍ قَالَ قَالَ أَبُو عَبْدِ اللَّهِ ع إِنَّ اللَّهَ فَرَضَ مِنَ الصَّلَاةِ الرُّكُوعَ وَ السُّجُودَ أَ لَا تَرَى لَوْ أَنَّ رَجُلًا دَخَلَ فِي الْإِسْلَامِ لَا يُحْسِنُ أَنْ يَقْرَأَ الْقُرْآنَ أَجْزَأَهُ أَنْ يُكَبِّرَ وَ يُسَبِّحَ وَ يُصَلِّيَ</w:t>
      </w:r>
      <w:r w:rsidRPr="005645D8">
        <w:rPr>
          <w:rFonts w:hint="cs"/>
          <w:rtl/>
        </w:rPr>
        <w:t>.</w:t>
      </w:r>
      <w:r>
        <w:rPr>
          <w:rStyle w:val="ab"/>
          <w:rtl/>
        </w:rPr>
        <w:footnoteReference w:id="1"/>
      </w:r>
      <w:r w:rsidR="00F94E85">
        <w:rPr>
          <w:rFonts w:hint="cs"/>
          <w:rtl/>
        </w:rPr>
        <w:t xml:space="preserve"> یعنی رکوع و سجود در نماز فریضه است و شاهدش این است که اگر کسی از قرائت عاجز بود تکلیف به نماز بدون قرائت دارد و به جای قرائت، تسبیح می گوید ولی جامع رکوع و سجود أعم از اختیاری و اضطراری مقوّم نماز اند و قابل اغماض نیستند</w:t>
      </w:r>
      <w:r w:rsidR="00A361C1">
        <w:rPr>
          <w:rFonts w:hint="cs"/>
          <w:rtl/>
        </w:rPr>
        <w:t xml:space="preserve"> و با عجز از جامع رکوع و </w:t>
      </w:r>
      <w:r w:rsidR="004128B0">
        <w:rPr>
          <w:rFonts w:hint="cs"/>
          <w:rtl/>
        </w:rPr>
        <w:t>سجود، تکلیف به نماز ساقط می شود و حرمت لبس حریر در نماز از ارکان نیست بلکه اجتناب از ل</w:t>
      </w:r>
      <w:r w:rsidR="00C93ABC">
        <w:rPr>
          <w:rFonts w:hint="cs"/>
          <w:rtl/>
        </w:rPr>
        <w:t>بس حریر از واجبات غیر رکنیه است.</w:t>
      </w:r>
    </w:p>
    <w:p w:rsidR="00C93ABC" w:rsidRPr="005645D8" w:rsidRDefault="00C93ABC" w:rsidP="00C93ABC">
      <w:r>
        <w:rPr>
          <w:rFonts w:hint="cs"/>
          <w:rtl/>
        </w:rPr>
        <w:t>تذکّر: فرض این است که نمی تواند به صورت عریان نماز بخواند وگرنه باید به صورت عریان و بدون حریر نماز بخواند بلکه فرض این است که ضرورت پیش آمده و مثلاً به خاطر سرما ناچار است حریر را در تمام وقت نماز بپوشد مسلّم مانعیّت لبس حریر در نماز ساقط می شود.</w:t>
      </w:r>
    </w:p>
    <w:p w:rsidR="006378A6" w:rsidRDefault="005645D8" w:rsidP="00B6338D">
      <w:pPr>
        <w:rPr>
          <w:rtl/>
        </w:rPr>
      </w:pPr>
      <w:r w:rsidRPr="00C93ABC">
        <w:rPr>
          <w:rFonts w:hint="cs"/>
          <w:b/>
          <w:bCs/>
          <w:rtl/>
        </w:rPr>
        <w:t>و لکن بحث ما در اضطرار غیر مستوعب است</w:t>
      </w:r>
      <w:r w:rsidR="00C93ABC">
        <w:rPr>
          <w:rFonts w:hint="cs"/>
          <w:rtl/>
        </w:rPr>
        <w:t>:</w:t>
      </w:r>
      <w:r>
        <w:rPr>
          <w:rFonts w:hint="cs"/>
          <w:rtl/>
        </w:rPr>
        <w:t xml:space="preserve"> </w:t>
      </w:r>
      <w:r w:rsidR="00B6338D">
        <w:rPr>
          <w:rFonts w:hint="cs"/>
          <w:rtl/>
        </w:rPr>
        <w:t>یعنی</w:t>
      </w:r>
      <w:r>
        <w:rPr>
          <w:rFonts w:hint="cs"/>
          <w:rtl/>
        </w:rPr>
        <w:t xml:space="preserve"> در ابتدای وقت</w:t>
      </w:r>
      <w:r w:rsidR="00C93ABC">
        <w:rPr>
          <w:rFonts w:hint="cs"/>
          <w:rtl/>
        </w:rPr>
        <w:t>،</w:t>
      </w:r>
      <w:r>
        <w:rPr>
          <w:rFonts w:hint="cs"/>
          <w:rtl/>
        </w:rPr>
        <w:t xml:space="preserve"> مضطر به لبس حریر است و</w:t>
      </w:r>
      <w:r w:rsidR="00B6338D">
        <w:rPr>
          <w:rFonts w:hint="cs"/>
          <w:rtl/>
        </w:rPr>
        <w:t>لی</w:t>
      </w:r>
      <w:r>
        <w:rPr>
          <w:rFonts w:hint="cs"/>
          <w:rtl/>
        </w:rPr>
        <w:t xml:space="preserve"> بعد از مدتی اضطرار او برطرف می شود و می</w:t>
      </w:r>
      <w:r w:rsidR="006378A6">
        <w:rPr>
          <w:rFonts w:hint="cs"/>
          <w:rtl/>
        </w:rPr>
        <w:t xml:space="preserve"> تواند در غیر حریر نماز بخواند:</w:t>
      </w:r>
    </w:p>
    <w:p w:rsidR="005645D8" w:rsidRDefault="005645D8" w:rsidP="00B6338D">
      <w:pPr>
        <w:rPr>
          <w:rtl/>
        </w:rPr>
      </w:pPr>
      <w:r w:rsidRPr="006378A6">
        <w:rPr>
          <w:rFonts w:hint="cs"/>
          <w:b/>
          <w:bCs/>
          <w:rtl/>
        </w:rPr>
        <w:t>ظاهر صاحب عروه این است که</w:t>
      </w:r>
      <w:r w:rsidR="006378A6">
        <w:rPr>
          <w:rFonts w:hint="cs"/>
          <w:rtl/>
        </w:rPr>
        <w:t>:</w:t>
      </w:r>
      <w:r>
        <w:rPr>
          <w:rFonts w:hint="cs"/>
          <w:rtl/>
        </w:rPr>
        <w:t xml:space="preserve"> وقتی حرمت لبس حریر رفع شود مانعیّت آن در نماز هم برداشته می شود ولی بهتر است صبر کند و در غیر حریر نماز بخواند. و محقق همدانی هم </w:t>
      </w:r>
      <w:r w:rsidR="00C93ABC">
        <w:rPr>
          <w:rFonts w:hint="cs"/>
          <w:rtl/>
        </w:rPr>
        <w:t xml:space="preserve">صریحاً </w:t>
      </w:r>
      <w:r>
        <w:rPr>
          <w:rFonts w:hint="cs"/>
          <w:rtl/>
        </w:rPr>
        <w:t xml:space="preserve">فرموده است «لاتحل الصلاة فی حریر محض» انصراف به </w:t>
      </w:r>
      <w:r w:rsidR="00C93ABC">
        <w:rPr>
          <w:rFonts w:hint="cs"/>
          <w:rtl/>
        </w:rPr>
        <w:t>جایی دارد که لبس حریر حرام باشد و در زمانی که لبس حریر حرمت ندارد نماز در آن اشکالی نخواهد داشت.</w:t>
      </w:r>
    </w:p>
    <w:p w:rsidR="005645D8" w:rsidRDefault="005645D8" w:rsidP="006435C9">
      <w:pPr>
        <w:rPr>
          <w:rtl/>
        </w:rPr>
      </w:pPr>
      <w:r w:rsidRPr="006378A6">
        <w:rPr>
          <w:rFonts w:hint="cs"/>
          <w:b/>
          <w:bCs/>
          <w:rtl/>
        </w:rPr>
        <w:lastRenderedPageBreak/>
        <w:t xml:space="preserve">و لکن انصافاً </w:t>
      </w:r>
      <w:r w:rsidR="00C93ABC" w:rsidRPr="006378A6">
        <w:rPr>
          <w:rFonts w:hint="cs"/>
          <w:b/>
          <w:bCs/>
          <w:rtl/>
        </w:rPr>
        <w:t>این مطلب صحیح نیست</w:t>
      </w:r>
      <w:r w:rsidR="00C93ABC">
        <w:rPr>
          <w:rFonts w:hint="cs"/>
          <w:rtl/>
        </w:rPr>
        <w:t xml:space="preserve">: زیرا </w:t>
      </w:r>
      <w:r>
        <w:rPr>
          <w:rFonts w:hint="cs"/>
          <w:rtl/>
        </w:rPr>
        <w:t xml:space="preserve">انصرافی وجود ندارد و مانعیّت گاهی از </w:t>
      </w:r>
      <w:r w:rsidR="00C93ABC">
        <w:rPr>
          <w:rFonts w:hint="cs"/>
          <w:rtl/>
        </w:rPr>
        <w:t xml:space="preserve">دلیل </w:t>
      </w:r>
      <w:r>
        <w:rPr>
          <w:rFonts w:hint="cs"/>
          <w:rtl/>
        </w:rPr>
        <w:t xml:space="preserve">حرمت </w:t>
      </w:r>
      <w:r w:rsidR="00C93ABC">
        <w:rPr>
          <w:rFonts w:hint="cs"/>
          <w:rtl/>
        </w:rPr>
        <w:t xml:space="preserve">تکلیفی </w:t>
      </w:r>
      <w:r>
        <w:rPr>
          <w:rFonts w:hint="cs"/>
          <w:rtl/>
        </w:rPr>
        <w:t xml:space="preserve">استفاده می شود مثل این که مشهور قائلند نماز در ساتر مغصوب باطل است </w:t>
      </w:r>
      <w:r w:rsidR="006378A6">
        <w:rPr>
          <w:rFonts w:hint="cs"/>
          <w:rtl/>
        </w:rPr>
        <w:t>و دلیل خاص ندارد بلکه به این خاطر که</w:t>
      </w:r>
      <w:r>
        <w:rPr>
          <w:rFonts w:hint="cs"/>
          <w:rtl/>
        </w:rPr>
        <w:t xml:space="preserve"> </w:t>
      </w:r>
      <w:r w:rsidR="006378A6">
        <w:rPr>
          <w:rFonts w:hint="cs"/>
          <w:rtl/>
        </w:rPr>
        <w:t>از تستّر به ساتر مغصوب نهی داریم و اگر بگوییم نماز در ساتر مغصوب هم مصداق واجب است و هم مصداق حرام است</w:t>
      </w:r>
      <w:r>
        <w:rPr>
          <w:rFonts w:hint="cs"/>
          <w:rtl/>
        </w:rPr>
        <w:t xml:space="preserve"> اجتماع أمر و نهی لازم می آید که </w:t>
      </w:r>
      <w:r w:rsidR="006378A6">
        <w:rPr>
          <w:rFonts w:hint="cs"/>
          <w:rtl/>
        </w:rPr>
        <w:t>چون اجتماع أمر و نهی محال</w:t>
      </w:r>
      <w:r>
        <w:rPr>
          <w:rFonts w:hint="cs"/>
          <w:rtl/>
        </w:rPr>
        <w:t xml:space="preserve"> است</w:t>
      </w:r>
      <w:r w:rsidR="006378A6">
        <w:rPr>
          <w:rFonts w:hint="cs"/>
          <w:rtl/>
        </w:rPr>
        <w:t xml:space="preserve"> گفته می شود این نماز دیگر مصداق واجب نیست</w:t>
      </w:r>
      <w:r w:rsidR="006435C9">
        <w:rPr>
          <w:rFonts w:hint="cs"/>
          <w:rtl/>
        </w:rPr>
        <w:t>؛ در این فرض با سقوط نهی</w:t>
      </w:r>
      <w:r>
        <w:rPr>
          <w:rFonts w:hint="cs"/>
          <w:rtl/>
        </w:rPr>
        <w:t xml:space="preserve">، </w:t>
      </w:r>
      <w:r w:rsidR="006435C9">
        <w:rPr>
          <w:rFonts w:hint="cs"/>
          <w:rtl/>
        </w:rPr>
        <w:t>مشکل برطرف می شود و اطلاق وجوب نسبت به این فرد مانع عقلی ندارد. ولی در بحث حریر</w:t>
      </w:r>
      <w:r>
        <w:rPr>
          <w:rFonts w:hint="cs"/>
          <w:rtl/>
        </w:rPr>
        <w:t xml:space="preserve"> دو خطاب مستقل داریم «لاتلبس الحریر المحض» و «لاتحل الصلاة فی حریر محض»</w:t>
      </w:r>
      <w:r w:rsidR="006435C9">
        <w:rPr>
          <w:rFonts w:hint="cs"/>
          <w:rtl/>
        </w:rPr>
        <w:t xml:space="preserve"> و وجهی ندارد خطاب «لاتحل الصلاة فی حریر محض» را منصرف به جایی بدانیم که حرمت تکلیفی وجود دارد</w:t>
      </w:r>
      <w:r w:rsidR="00D5265A">
        <w:rPr>
          <w:rFonts w:hint="cs"/>
          <w:rtl/>
        </w:rPr>
        <w:t>.</w:t>
      </w:r>
    </w:p>
    <w:p w:rsidR="0047755A" w:rsidRDefault="00E753ED" w:rsidP="0091072E">
      <w:pPr>
        <w:rPr>
          <w:b/>
          <w:bCs/>
          <w:rtl/>
        </w:rPr>
      </w:pPr>
      <w:r>
        <w:rPr>
          <w:rFonts w:hint="cs"/>
          <w:b/>
          <w:bCs/>
          <w:rtl/>
        </w:rPr>
        <w:t>2-</w:t>
      </w:r>
      <w:r w:rsidR="0047755A">
        <w:rPr>
          <w:rFonts w:hint="cs"/>
          <w:b/>
          <w:bCs/>
          <w:rtl/>
        </w:rPr>
        <w:t>أما نسبت به حال حرب:</w:t>
      </w:r>
    </w:p>
    <w:p w:rsidR="005645D8" w:rsidRDefault="005645D8" w:rsidP="00C56E6E">
      <w:pPr>
        <w:rPr>
          <w:rtl/>
        </w:rPr>
      </w:pPr>
      <w:r w:rsidRPr="0047755A">
        <w:rPr>
          <w:rFonts w:hint="cs"/>
          <w:b/>
          <w:bCs/>
          <w:rtl/>
        </w:rPr>
        <w:t>محقق همدانی فرموده است:</w:t>
      </w:r>
      <w:r>
        <w:rPr>
          <w:rFonts w:hint="cs"/>
          <w:rtl/>
        </w:rPr>
        <w:t xml:space="preserve"> در حال حرب نیز وقتی لبس حریر تجویز شد نماز در آن جایز است و ظاهر بلکه صریح عبارت صاحب عروه همین است و تنها فرموده است </w:t>
      </w:r>
      <w:r w:rsidR="00C56E6E">
        <w:rPr>
          <w:rFonts w:hint="cs"/>
          <w:rtl/>
        </w:rPr>
        <w:t>احتیاط مستحب است که در این حال نماز نخواند</w:t>
      </w:r>
      <w:r>
        <w:rPr>
          <w:rFonts w:hint="cs"/>
          <w:rtl/>
        </w:rPr>
        <w:t>.</w:t>
      </w:r>
    </w:p>
    <w:p w:rsidR="004F1048" w:rsidRDefault="00C56E6E" w:rsidP="004F1048">
      <w:pPr>
        <w:rPr>
          <w:rFonts w:hint="cs"/>
          <w:rtl/>
        </w:rPr>
      </w:pPr>
      <w:r>
        <w:rPr>
          <w:rFonts w:hint="cs"/>
          <w:rtl/>
        </w:rPr>
        <w:t xml:space="preserve">در مورد حال ضرورت خیلی ها با نظر صاحب عروه و محقق همدانی مخالف اند ولی </w:t>
      </w:r>
      <w:r w:rsidR="004F1048">
        <w:rPr>
          <w:rFonts w:hint="cs"/>
          <w:rtl/>
        </w:rPr>
        <w:t>در مورد حال حرب</w:t>
      </w:r>
      <w:r>
        <w:rPr>
          <w:rFonts w:hint="cs"/>
          <w:rtl/>
        </w:rPr>
        <w:t xml:space="preserve"> مخالف کمتری دارد</w:t>
      </w:r>
      <w:r w:rsidR="00B62021">
        <w:rPr>
          <w:rFonts w:hint="cs"/>
          <w:rtl/>
        </w:rPr>
        <w:t xml:space="preserve"> زیرا</w:t>
      </w:r>
      <w:r w:rsidR="004F1048">
        <w:rPr>
          <w:rFonts w:hint="cs"/>
          <w:rtl/>
        </w:rPr>
        <w:t>:</w:t>
      </w:r>
    </w:p>
    <w:p w:rsidR="00DE7026" w:rsidRDefault="005645D8" w:rsidP="004F1048">
      <w:pPr>
        <w:rPr>
          <w:rtl/>
        </w:rPr>
      </w:pPr>
      <w:r w:rsidRPr="004F1048">
        <w:rPr>
          <w:rFonts w:hint="cs"/>
          <w:b/>
          <w:bCs/>
          <w:rtl/>
        </w:rPr>
        <w:t>برخی در مورد حال حرب فرموده اند</w:t>
      </w:r>
      <w:r w:rsidR="004F1048">
        <w:rPr>
          <w:rFonts w:hint="cs"/>
          <w:rtl/>
        </w:rPr>
        <w:t>:</w:t>
      </w:r>
      <w:r w:rsidRPr="00B62021">
        <w:rPr>
          <w:rFonts w:hint="cs"/>
          <w:rtl/>
        </w:rPr>
        <w:t xml:space="preserve"> دلیل لفظی خاص داریم که «یجوز لبس الحریر فی حال الحرب» ولی در مورد اضطرار </w:t>
      </w:r>
      <w:r>
        <w:rPr>
          <w:rFonts w:hint="cs"/>
          <w:rtl/>
        </w:rPr>
        <w:t xml:space="preserve">عمومات جواز را بیان کرده اند «ما من محرم إلا و قد أحله الله لمن اضطر إلیه» </w:t>
      </w:r>
      <w:r w:rsidR="00B62021">
        <w:rPr>
          <w:rFonts w:hint="cs"/>
          <w:rtl/>
        </w:rPr>
        <w:t xml:space="preserve">که </w:t>
      </w:r>
      <w:r w:rsidR="00A9276A">
        <w:rPr>
          <w:rFonts w:hint="cs"/>
          <w:rtl/>
        </w:rPr>
        <w:t>اشکال</w:t>
      </w:r>
      <w:r w:rsidR="00B62021">
        <w:rPr>
          <w:rFonts w:hint="cs"/>
          <w:rtl/>
        </w:rPr>
        <w:t xml:space="preserve"> می شد اضطرار به لبس حریر وجود دارد و اضطرار به لبس حریر در نماز وجود ندارد و لذا نباید در حریر نماز خوانده شود. </w:t>
      </w:r>
      <w:r>
        <w:rPr>
          <w:rFonts w:hint="cs"/>
          <w:rtl/>
        </w:rPr>
        <w:t>و لذا وقتی در مورد حال</w:t>
      </w:r>
      <w:r w:rsidR="00DE7026">
        <w:rPr>
          <w:rFonts w:hint="cs"/>
          <w:rtl/>
        </w:rPr>
        <w:t xml:space="preserve"> حرب دلیل خاص داشتیم اطلاق </w:t>
      </w:r>
      <w:r w:rsidR="00A9276A">
        <w:rPr>
          <w:rFonts w:hint="cs"/>
          <w:rtl/>
        </w:rPr>
        <w:t>مقامی جواز لبس حریر در حال حرب</w:t>
      </w:r>
      <w:r w:rsidR="00DE7026">
        <w:rPr>
          <w:rFonts w:hint="cs"/>
          <w:rtl/>
        </w:rPr>
        <w:t>، جواز نماز در حریر در حال حرب را هم ثابت می کند.</w:t>
      </w:r>
    </w:p>
    <w:p w:rsidR="00DE7026" w:rsidRPr="0047755A" w:rsidRDefault="00DE7026" w:rsidP="00DE7026">
      <w:pPr>
        <w:rPr>
          <w:b/>
          <w:bCs/>
          <w:rtl/>
        </w:rPr>
      </w:pPr>
      <w:r w:rsidRPr="0047755A">
        <w:rPr>
          <w:rFonts w:hint="cs"/>
          <w:b/>
          <w:bCs/>
          <w:rtl/>
        </w:rPr>
        <w:t>صاحب جواهر این مطلب را بیان کرده اند و بعد فرموده اند:</w:t>
      </w:r>
    </w:p>
    <w:p w:rsidR="00DE7026" w:rsidRDefault="00DE7026" w:rsidP="001F3B6F">
      <w:pPr>
        <w:rPr>
          <w:rtl/>
        </w:rPr>
      </w:pPr>
      <w:r w:rsidRPr="0047755A">
        <w:rPr>
          <w:rFonts w:hint="cs"/>
          <w:b/>
          <w:bCs/>
          <w:rtl/>
        </w:rPr>
        <w:t>اگر کسی اشکال کند که:</w:t>
      </w:r>
      <w:r>
        <w:rPr>
          <w:rFonts w:hint="cs"/>
          <w:rtl/>
        </w:rPr>
        <w:t xml:space="preserve"> </w:t>
      </w:r>
      <w:r w:rsidR="00817065">
        <w:rPr>
          <w:rFonts w:hint="cs"/>
          <w:rtl/>
        </w:rPr>
        <w:t xml:space="preserve">اطلاق «یجوز لبس الحریر فی حال الحرب» اقتضا می کند که </w:t>
      </w:r>
      <w:r w:rsidR="001F3B6F">
        <w:rPr>
          <w:rFonts w:hint="cs"/>
          <w:rtl/>
        </w:rPr>
        <w:t>لبس حریر</w:t>
      </w:r>
      <w:r w:rsidR="00817065">
        <w:rPr>
          <w:rFonts w:hint="cs"/>
          <w:rtl/>
        </w:rPr>
        <w:t xml:space="preserve"> در حال حرب </w:t>
      </w:r>
      <w:r w:rsidR="001F3B6F">
        <w:rPr>
          <w:rFonts w:hint="cs"/>
          <w:rtl/>
        </w:rPr>
        <w:t>چه در نماز و چه در غیر نماز</w:t>
      </w:r>
      <w:r w:rsidR="00817065">
        <w:rPr>
          <w:rFonts w:hint="cs"/>
          <w:rtl/>
        </w:rPr>
        <w:t xml:space="preserve"> جایز باشد و اطلاق «لاتحل الصلاة فی حریر محض» اقتضا می کند که نماز </w:t>
      </w:r>
      <w:r w:rsidR="001F3B6F">
        <w:rPr>
          <w:rFonts w:hint="cs"/>
          <w:rtl/>
        </w:rPr>
        <w:t>چه در حال حرب و چه در غیر حال حرب،</w:t>
      </w:r>
      <w:r w:rsidR="00817065">
        <w:rPr>
          <w:rFonts w:hint="cs"/>
          <w:rtl/>
        </w:rPr>
        <w:t xml:space="preserve"> در حریر جایز نباشد و با هم تعارض می کنند و</w:t>
      </w:r>
      <w:r w:rsidR="00EB2AA8">
        <w:rPr>
          <w:rFonts w:hint="cs"/>
          <w:rtl/>
        </w:rPr>
        <w:t xml:space="preserve"> نسبت عموم من وجه است و</w:t>
      </w:r>
      <w:r w:rsidR="00817065">
        <w:rPr>
          <w:rFonts w:hint="cs"/>
          <w:rtl/>
        </w:rPr>
        <w:t xml:space="preserve"> </w:t>
      </w:r>
      <w:r>
        <w:rPr>
          <w:rFonts w:hint="cs"/>
          <w:rtl/>
        </w:rPr>
        <w:t>مورد اجتماع جایی است که هم حال حرب و هم حال صلاة است</w:t>
      </w:r>
      <w:r w:rsidR="00EB2AA8">
        <w:rPr>
          <w:rFonts w:hint="cs"/>
          <w:rtl/>
        </w:rPr>
        <w:t>.</w:t>
      </w:r>
    </w:p>
    <w:p w:rsidR="00DE7026" w:rsidRDefault="00DE7026" w:rsidP="00DE7026">
      <w:pPr>
        <w:rPr>
          <w:rtl/>
        </w:rPr>
      </w:pPr>
      <w:r w:rsidRPr="0047755A">
        <w:rPr>
          <w:rFonts w:hint="cs"/>
          <w:b/>
          <w:bCs/>
          <w:rtl/>
        </w:rPr>
        <w:lastRenderedPageBreak/>
        <w:t>در جواب می گوییم:</w:t>
      </w:r>
      <w:r>
        <w:rPr>
          <w:rFonts w:hint="cs"/>
          <w:rtl/>
        </w:rPr>
        <w:t xml:space="preserve"> هر چند نسبت عموم من وجه است ولی باید «یجوز لبس الحریر فی حال الحرب» را در مورد اجتماع </w:t>
      </w:r>
      <w:r w:rsidR="00E04AA9">
        <w:rPr>
          <w:rFonts w:hint="cs"/>
          <w:rtl/>
        </w:rPr>
        <w:t>مقدم کنیم زیرا أقوی ظهوراً است:</w:t>
      </w:r>
      <w:r>
        <w:rPr>
          <w:rFonts w:hint="cs"/>
          <w:rtl/>
        </w:rPr>
        <w:t xml:space="preserve"> هم مناسب با عمل مشهور است و هم با نکته حکم مناسبت دارد که </w:t>
      </w:r>
      <w:r w:rsidR="00E04AA9">
        <w:rPr>
          <w:rFonts w:hint="cs"/>
          <w:rtl/>
        </w:rPr>
        <w:t xml:space="preserve">تخفیف و </w:t>
      </w:r>
      <w:r>
        <w:rPr>
          <w:rFonts w:hint="cs"/>
          <w:rtl/>
        </w:rPr>
        <w:t>تسهیل أمر بر مجاهدین است و این که به مجاهدین گفته شود در حال نماز لباس حریر بیرون آورده شود سخت گیری بر مجاهدین می باشد.</w:t>
      </w:r>
    </w:p>
    <w:p w:rsidR="00DE7026" w:rsidRPr="0047755A" w:rsidRDefault="00DE7026" w:rsidP="00DE7026">
      <w:pPr>
        <w:rPr>
          <w:b/>
          <w:bCs/>
          <w:rtl/>
        </w:rPr>
      </w:pPr>
      <w:r w:rsidRPr="0047755A">
        <w:rPr>
          <w:rFonts w:hint="cs"/>
          <w:b/>
          <w:bCs/>
          <w:rtl/>
        </w:rPr>
        <w:t>به نظر ما این فرمایش صاحب جواهر ناتمام است زیرا:</w:t>
      </w:r>
    </w:p>
    <w:p w:rsidR="00DE7026" w:rsidRDefault="00664573" w:rsidP="00A23B36">
      <w:pPr>
        <w:rPr>
          <w:rtl/>
        </w:rPr>
      </w:pPr>
      <w:r w:rsidRPr="00664573">
        <w:rPr>
          <w:rFonts w:hint="cs"/>
          <w:b/>
          <w:bCs/>
          <w:rtl/>
        </w:rPr>
        <w:t>أولاً:</w:t>
      </w:r>
      <w:r>
        <w:rPr>
          <w:rFonts w:hint="cs"/>
          <w:rtl/>
        </w:rPr>
        <w:t xml:space="preserve"> </w:t>
      </w:r>
      <w:r w:rsidR="00DE7026">
        <w:rPr>
          <w:rFonts w:hint="cs"/>
          <w:rtl/>
        </w:rPr>
        <w:t>«یجوز لبس الحریر فی حال الحرب» حکم تکلیفی را بیان می کند بله اگر عادتاً کسی که در حال حرب لبس حریر می کند در آن</w:t>
      </w:r>
      <w:r w:rsidR="00167AD6">
        <w:rPr>
          <w:rFonts w:hint="cs"/>
          <w:rtl/>
        </w:rPr>
        <w:t>،</w:t>
      </w:r>
      <w:r w:rsidR="00DE7026">
        <w:rPr>
          <w:rFonts w:hint="cs"/>
          <w:rtl/>
        </w:rPr>
        <w:t xml:space="preserve"> نماز هم می خواند در این صورت دلالت اقتضاء</w:t>
      </w:r>
      <w:r w:rsidR="00167AD6">
        <w:rPr>
          <w:rFonts w:hint="cs"/>
          <w:rtl/>
        </w:rPr>
        <w:t xml:space="preserve"> بر جواز نماز در حریر</w:t>
      </w:r>
      <w:r w:rsidR="00DE7026">
        <w:rPr>
          <w:rFonts w:hint="cs"/>
          <w:rtl/>
        </w:rPr>
        <w:t xml:space="preserve"> پیدا می کند و</w:t>
      </w:r>
      <w:r w:rsidR="00167AD6">
        <w:rPr>
          <w:rFonts w:hint="cs"/>
          <w:rtl/>
        </w:rPr>
        <w:t xml:space="preserve"> در این صورت أخص مطلق خواهد شد و عام من وجه نخواهد شد زیرا دلالت اقتضا</w:t>
      </w:r>
      <w:r w:rsidR="00DE7026">
        <w:rPr>
          <w:rFonts w:hint="cs"/>
          <w:rtl/>
        </w:rPr>
        <w:t xml:space="preserve"> </w:t>
      </w:r>
      <w:r w:rsidR="00A23B36">
        <w:rPr>
          <w:rFonts w:hint="cs"/>
          <w:rtl/>
        </w:rPr>
        <w:t>کالنص است.</w:t>
      </w:r>
      <w:r w:rsidR="00DE7026">
        <w:rPr>
          <w:rFonts w:hint="cs"/>
          <w:rtl/>
        </w:rPr>
        <w:t xml:space="preserve"> و لکن </w:t>
      </w:r>
      <w:r w:rsidR="00A23B36">
        <w:rPr>
          <w:rFonts w:hint="cs"/>
          <w:rtl/>
        </w:rPr>
        <w:t>شما دلالت اقتضا را نمی گویید و می گویید اطلاق دارد و این گونه نیست که</w:t>
      </w:r>
      <w:r w:rsidR="00DE7026">
        <w:rPr>
          <w:rFonts w:hint="cs"/>
          <w:rtl/>
        </w:rPr>
        <w:t xml:space="preserve"> عادتاً اگر کسی در حال حرب لبس</w:t>
      </w:r>
      <w:r w:rsidR="00A23B36">
        <w:rPr>
          <w:rFonts w:hint="cs"/>
          <w:rtl/>
        </w:rPr>
        <w:t xml:space="preserve"> حریر کند در آن نماز هم بخواند. و مفاد </w:t>
      </w:r>
      <w:r w:rsidR="00A23B36" w:rsidRPr="00A23B36">
        <w:rPr>
          <w:rFonts w:hint="cs"/>
          <w:rtl/>
        </w:rPr>
        <w:t xml:space="preserve">«یجوز لبس الحریر فی حال الحرب» </w:t>
      </w:r>
      <w:r w:rsidR="00A23B36">
        <w:rPr>
          <w:rFonts w:hint="cs"/>
          <w:rtl/>
        </w:rPr>
        <w:t>جواز تکلیفی است و به حکم آخر که عبارت از «صحت صلاة در حریر» است ربطی ندارد و</w:t>
      </w:r>
      <w:r w:rsidR="00DE7026">
        <w:rPr>
          <w:rFonts w:hint="cs"/>
          <w:rtl/>
        </w:rPr>
        <w:t xml:space="preserve"> اطلاق «یجوز تکلیفاً» دلالت می کند که جواز تکلیفی در همه أحوال وجود دارد و ربطی به جواز وضعی و صحت نماز در حال حرب ندارد مثل این که کسی بگوید «یجوز شرب الحلیب» اطلاق دارد و شامل حال نماز می شود که این مطلب صحیح نیست زیرا «یجوز شرب الحلیب» </w:t>
      </w:r>
      <w:r w:rsidR="00A23B36">
        <w:rPr>
          <w:rFonts w:hint="cs"/>
          <w:rtl/>
        </w:rPr>
        <w:t>جواز</w:t>
      </w:r>
      <w:r w:rsidR="00DE7026">
        <w:rPr>
          <w:rFonts w:hint="cs"/>
          <w:rtl/>
        </w:rPr>
        <w:t xml:space="preserve"> تکلیفی است و ربطی به این ندارد که </w:t>
      </w:r>
      <w:r w:rsidR="00A23B36">
        <w:rPr>
          <w:rFonts w:hint="cs"/>
          <w:rtl/>
        </w:rPr>
        <w:t xml:space="preserve">شرب حلیب </w:t>
      </w:r>
      <w:r w:rsidR="00DE7026">
        <w:rPr>
          <w:rFonts w:hint="cs"/>
          <w:rtl/>
        </w:rPr>
        <w:t>نماز را باطل می کند یا نم</w:t>
      </w:r>
      <w:r w:rsidR="00E81D25">
        <w:rPr>
          <w:rFonts w:hint="cs"/>
          <w:rtl/>
        </w:rPr>
        <w:t>ی کند</w:t>
      </w:r>
      <w:r w:rsidR="008B62EF">
        <w:rPr>
          <w:rFonts w:hint="cs"/>
          <w:rtl/>
        </w:rPr>
        <w:t xml:space="preserve"> و این ها دو حکم اند و دلیل هم بیان نکرد که «یجوز شرب الحلیب فی الصلاة» تا بگوییم هم جایز است و هم نماز را باطل نمی کند.</w:t>
      </w:r>
    </w:p>
    <w:p w:rsidR="009C5B50" w:rsidRDefault="009C5B50" w:rsidP="00A23B36">
      <w:pPr>
        <w:rPr>
          <w:rtl/>
        </w:rPr>
      </w:pPr>
      <w:r>
        <w:rPr>
          <w:rFonts w:hint="cs"/>
          <w:rtl/>
        </w:rPr>
        <w:t>لذا در حال حرب به خاطر اظهار شوکت مجاهدین</w:t>
      </w:r>
      <w:r w:rsidR="00261634">
        <w:rPr>
          <w:rFonts w:hint="cs"/>
          <w:rtl/>
        </w:rPr>
        <w:t xml:space="preserve"> (و یا به این خاطر که سختی جنگ را با حریر راحت تر می توان تحمّل کرد)</w:t>
      </w:r>
      <w:r>
        <w:rPr>
          <w:rFonts w:hint="cs"/>
          <w:rtl/>
        </w:rPr>
        <w:t xml:space="preserve"> بیان کرده اند که لبس حریر کنید ولی با خطابات دیگر بیان کرده اند که «لاتحل الصلاة فی حریر محض» و در حال حرب هم لازم نیست در جلوی دشمن لباس درآورده شود تا تیر اصابت شود یا اظهار ما وجب ستره شود بلکه شخص در حال حرب هنگام نماز به محلی می رود و لباس را عوض</w:t>
      </w:r>
      <w:r w:rsidR="003C49A9">
        <w:rPr>
          <w:rFonts w:hint="cs"/>
          <w:rtl/>
        </w:rPr>
        <w:t xml:space="preserve"> می کند و نماز می خواند و فرض هم این است که امکان تعویض لباس حریر وجود دارد و اضطراری نسبت به لبس حریر در حال حرب وجود ندارد.</w:t>
      </w:r>
    </w:p>
    <w:p w:rsidR="00180348" w:rsidRDefault="00664573" w:rsidP="00DE7026">
      <w:pPr>
        <w:rPr>
          <w:rtl/>
        </w:rPr>
      </w:pPr>
      <w:r w:rsidRPr="00664573">
        <w:rPr>
          <w:rFonts w:hint="cs"/>
          <w:b/>
          <w:bCs/>
          <w:rtl/>
        </w:rPr>
        <w:t>ثانیاً:</w:t>
      </w:r>
      <w:r>
        <w:rPr>
          <w:rFonts w:hint="cs"/>
          <w:rtl/>
        </w:rPr>
        <w:t xml:space="preserve"> بر فرض اطلاق «یجوز لبس الحریر فی حال الحرب» دلالت کند که نماز در حال حرب در لباس حریر جایز است با «لاتحل الصلاة فی حریر محض» به عموم من وجه تعارض خواهد کرد</w:t>
      </w:r>
      <w:r w:rsidR="004B1271">
        <w:rPr>
          <w:rFonts w:hint="cs"/>
          <w:rtl/>
        </w:rPr>
        <w:t xml:space="preserve"> و وجهی برای تقدیم وجود ندارد و</w:t>
      </w:r>
      <w:r>
        <w:rPr>
          <w:rFonts w:hint="cs"/>
          <w:rtl/>
        </w:rPr>
        <w:t xml:space="preserve"> </w:t>
      </w:r>
      <w:r w:rsidR="00C87E3C">
        <w:rPr>
          <w:rFonts w:hint="cs"/>
          <w:rtl/>
        </w:rPr>
        <w:t>این که «یجوز لبس الحریر فی حال الحرب» با تخفیف برای مجاهدین تناسب دارد استحسان است و این که چه مقدار به مجاهدین تخفیف داده شود به دست خدای متعال می باشد و عمل مشهور نیز موجب أقوائیت ظهور نمی شود.</w:t>
      </w:r>
    </w:p>
    <w:p w:rsidR="00272D9A" w:rsidRDefault="00C87E3C" w:rsidP="00DE7026">
      <w:pPr>
        <w:rPr>
          <w:rFonts w:hint="cs"/>
          <w:rtl/>
        </w:rPr>
      </w:pPr>
      <w:r>
        <w:rPr>
          <w:rFonts w:hint="cs"/>
          <w:rtl/>
        </w:rPr>
        <w:lastRenderedPageBreak/>
        <w:t>بله خو</w:t>
      </w:r>
      <w:r w:rsidR="00272D9A">
        <w:rPr>
          <w:rFonts w:hint="cs"/>
          <w:rtl/>
        </w:rPr>
        <w:t>ب بود صاحب جواهر می فرمود که بعد از تعارض به عموم من وجه تساقط می کنند و به أصل برائت از مانعیّت لبس حریر در حال جنگ، رجوع می کنیم.</w:t>
      </w:r>
    </w:p>
    <w:p w:rsidR="00C87E3C" w:rsidRDefault="00C87E3C" w:rsidP="00254689">
      <w:pPr>
        <w:rPr>
          <w:rtl/>
        </w:rPr>
      </w:pPr>
      <w:r>
        <w:rPr>
          <w:rFonts w:hint="cs"/>
          <w:rtl/>
        </w:rPr>
        <w:t>و شاید وجه این که صاحب جواهر این مطلب را بیان نکردند این باشد که استصحاب جاری می شود و می گوید قبل از جنگ نماز در حریر جایز نبود و لذا الآن یعنی در حال حرب نیز نماز در حریر جایز نیست و لذا دیگر نمی توان با وجود استصحاب بقای حرمت صلاة در حریر، برائت جاری کرد. البته این استصحاب را ما قبول نداریم زیرا استصحاب در شبهات حکم</w:t>
      </w:r>
      <w:r w:rsidR="00677693">
        <w:rPr>
          <w:rFonts w:hint="cs"/>
          <w:rtl/>
        </w:rPr>
        <w:t>یه است. و نیز از</w:t>
      </w:r>
      <w:r w:rsidR="002B570E">
        <w:rPr>
          <w:rFonts w:hint="cs"/>
          <w:rtl/>
        </w:rPr>
        <w:t xml:space="preserve"> قسم انحلالیه هم است که موضو</w:t>
      </w:r>
      <w:r w:rsidR="00EC684C">
        <w:rPr>
          <w:rFonts w:hint="cs"/>
          <w:rtl/>
        </w:rPr>
        <w:t xml:space="preserve">ع متعدّد است و متیقّن سابق ما </w:t>
      </w:r>
      <w:r w:rsidR="005815EF">
        <w:rPr>
          <w:rFonts w:hint="cs"/>
          <w:rtl/>
        </w:rPr>
        <w:t xml:space="preserve">«نمازهای </w:t>
      </w:r>
      <w:r w:rsidR="00EC684C">
        <w:rPr>
          <w:rFonts w:hint="cs"/>
          <w:rtl/>
        </w:rPr>
        <w:t>در غیر حال حرب» و مشکوک «نماز</w:t>
      </w:r>
      <w:r w:rsidR="005815EF">
        <w:rPr>
          <w:rFonts w:hint="cs"/>
          <w:rtl/>
        </w:rPr>
        <w:t>های</w:t>
      </w:r>
      <w:r w:rsidR="00EC684C">
        <w:rPr>
          <w:rFonts w:hint="cs"/>
          <w:rtl/>
        </w:rPr>
        <w:t xml:space="preserve"> در حال حرب» است</w:t>
      </w:r>
      <w:r w:rsidR="005815EF">
        <w:rPr>
          <w:rFonts w:hint="cs"/>
          <w:rtl/>
        </w:rPr>
        <w:t xml:space="preserve"> که دو نوع نماز است یعنی متیقّن سابق ما حرمت لبس حریر در آن نمازها است</w:t>
      </w:r>
      <w:r w:rsidR="002B570E">
        <w:rPr>
          <w:rFonts w:hint="cs"/>
          <w:rtl/>
        </w:rPr>
        <w:t xml:space="preserve"> و برخی مثل مرحوم خویی از اشکال انحلالی بودن حکم صرف نظر نمی کنند </w:t>
      </w:r>
      <w:r w:rsidR="005815EF">
        <w:rPr>
          <w:rFonts w:hint="cs"/>
          <w:rtl/>
        </w:rPr>
        <w:t>و لذا این استصحاب از استصحاب نجاست آبی که تغیرش زائل شده است أسوأ حالاً است زیرا در این مثال حکم انحلالی نیست و نمی دانیم نجاست آب قبل از زوال تغیّر باقی است یا باقی نیست</w:t>
      </w:r>
      <w:r w:rsidR="00254689">
        <w:rPr>
          <w:rFonts w:hint="cs"/>
          <w:rtl/>
        </w:rPr>
        <w:t xml:space="preserve">. </w:t>
      </w:r>
      <w:r w:rsidR="002B570E">
        <w:rPr>
          <w:rFonts w:hint="cs"/>
          <w:rtl/>
        </w:rPr>
        <w:t xml:space="preserve">هر چند </w:t>
      </w:r>
      <w:r w:rsidR="00254689">
        <w:rPr>
          <w:rFonts w:hint="cs"/>
          <w:rtl/>
        </w:rPr>
        <w:t>برخی</w:t>
      </w:r>
      <w:r w:rsidR="002B570E">
        <w:rPr>
          <w:rFonts w:hint="cs"/>
          <w:rtl/>
        </w:rPr>
        <w:t xml:space="preserve"> از اشکال انحلالی بودن حکم جواب می </w:t>
      </w:r>
      <w:r w:rsidR="00254689">
        <w:rPr>
          <w:rFonts w:hint="cs"/>
          <w:rtl/>
        </w:rPr>
        <w:t>دهند</w:t>
      </w:r>
      <w:r w:rsidR="002B570E">
        <w:rPr>
          <w:rFonts w:hint="cs"/>
          <w:rtl/>
        </w:rPr>
        <w:t>.</w:t>
      </w:r>
    </w:p>
    <w:p w:rsidR="00172853" w:rsidRDefault="006557AD" w:rsidP="00786AB5">
      <w:pPr>
        <w:rPr>
          <w:rtl/>
        </w:rPr>
      </w:pPr>
      <w:r>
        <w:rPr>
          <w:rFonts w:hint="cs"/>
          <w:rtl/>
        </w:rPr>
        <w:t xml:space="preserve">صاحب عروه بعد از </w:t>
      </w:r>
      <w:r w:rsidR="00786AB5">
        <w:rPr>
          <w:rFonts w:hint="cs"/>
          <w:rtl/>
        </w:rPr>
        <w:t>بیان این که</w:t>
      </w:r>
      <w:r>
        <w:rPr>
          <w:rFonts w:hint="cs"/>
          <w:rtl/>
        </w:rPr>
        <w:t xml:space="preserve"> «احتیاط مستحب این است که در حال جنگ در حریر نماز خوانده نشود»</w:t>
      </w:r>
      <w:r w:rsidR="00981B7A">
        <w:rPr>
          <w:rFonts w:hint="cs"/>
          <w:rtl/>
        </w:rPr>
        <w:t xml:space="preserve"> (که ظاهر بلکه صریح در این است که از نظر فتوا قائل به جواز نماز در حریر در حال حرب اند که در آن اشکال کردیم که لاتحل الصلاة فی حریر محض محکّم است) در ادامه</w:t>
      </w:r>
      <w:r w:rsidR="00786AB5">
        <w:rPr>
          <w:rFonts w:hint="cs"/>
          <w:rtl/>
        </w:rPr>
        <w:t xml:space="preserve"> فرموده اند: «</w:t>
      </w:r>
      <w:r w:rsidR="00786AB5" w:rsidRPr="00786AB5">
        <w:rPr>
          <w:rFonts w:hint="cs"/>
          <w:rtl/>
        </w:rPr>
        <w:t>إلا مع الضرورة لبرد أو مرض و في حال الحرب و حينئذ تجوز الصلاة فيه أيضا و إن كان الأ</w:t>
      </w:r>
      <w:r w:rsidR="00786AB5">
        <w:rPr>
          <w:rFonts w:hint="cs"/>
          <w:rtl/>
        </w:rPr>
        <w:t>حوط أن يجعل ساتره من غير الحرير: احتیاط مستحب این است که ساترش را از غیر حریر قرار دهد»</w:t>
      </w:r>
    </w:p>
    <w:p w:rsidR="00786AB5" w:rsidRDefault="00786AB5" w:rsidP="00DD4B8A">
      <w:pPr>
        <w:rPr>
          <w:rtl/>
        </w:rPr>
      </w:pPr>
      <w:r w:rsidRPr="00271FB8">
        <w:rPr>
          <w:rFonts w:hint="cs"/>
          <w:b/>
          <w:bCs/>
          <w:rtl/>
        </w:rPr>
        <w:t>اشکال ما به صاحب عروه این است که</w:t>
      </w:r>
      <w:r>
        <w:rPr>
          <w:rFonts w:hint="cs"/>
          <w:rtl/>
        </w:rPr>
        <w:t xml:space="preserve">: </w:t>
      </w:r>
      <w:r w:rsidR="00DD4B8A">
        <w:rPr>
          <w:rFonts w:hint="cs"/>
          <w:rtl/>
        </w:rPr>
        <w:t xml:space="preserve">وقتی به نظر شما </w:t>
      </w:r>
      <w:r>
        <w:rPr>
          <w:rFonts w:hint="cs"/>
          <w:rtl/>
        </w:rPr>
        <w:t xml:space="preserve">در حال حرب </w:t>
      </w:r>
      <w:r w:rsidR="00DD4B8A">
        <w:rPr>
          <w:rFonts w:hint="cs"/>
          <w:rtl/>
        </w:rPr>
        <w:t xml:space="preserve">نماز </w:t>
      </w:r>
      <w:r>
        <w:rPr>
          <w:rFonts w:hint="cs"/>
          <w:rtl/>
        </w:rPr>
        <w:t xml:space="preserve">در </w:t>
      </w:r>
      <w:r w:rsidR="00DD4B8A">
        <w:rPr>
          <w:rFonts w:hint="cs"/>
          <w:rtl/>
        </w:rPr>
        <w:t xml:space="preserve">لباس حریر جایز است </w:t>
      </w:r>
      <w:r>
        <w:rPr>
          <w:rFonts w:hint="cs"/>
          <w:rtl/>
        </w:rPr>
        <w:t xml:space="preserve">بین ساتر و غیر ساتر چه فرقی است که </w:t>
      </w:r>
      <w:r w:rsidR="00DD4B8A">
        <w:rPr>
          <w:rFonts w:hint="cs"/>
          <w:rtl/>
        </w:rPr>
        <w:t>تنها در</w:t>
      </w:r>
      <w:r>
        <w:rPr>
          <w:rFonts w:hint="cs"/>
          <w:rtl/>
        </w:rPr>
        <w:t xml:space="preserve"> ساتر احتیاط مستحب </w:t>
      </w:r>
      <w:r w:rsidR="00D71C47">
        <w:rPr>
          <w:rFonts w:hint="cs"/>
          <w:rtl/>
        </w:rPr>
        <w:t>کرده اید؟! اگر احتیاطی باشد به خاطر «لاتحل الصلاة فی حریر محض» خواهد بود که بین ساتر و غیر ساتر فرقی نخواهد بود.</w:t>
      </w:r>
    </w:p>
    <w:p w:rsidR="00D71C47" w:rsidRDefault="00D71C47" w:rsidP="00457244">
      <w:pPr>
        <w:pStyle w:val="20"/>
        <w:rPr>
          <w:rtl/>
        </w:rPr>
      </w:pPr>
      <w:bookmarkStart w:id="23" w:name="_Toc5720392"/>
      <w:r>
        <w:rPr>
          <w:rFonts w:hint="cs"/>
          <w:rtl/>
        </w:rPr>
        <w:t>جهت هفتم</w:t>
      </w:r>
      <w:r w:rsidR="00457244">
        <w:rPr>
          <w:rFonts w:hint="cs"/>
          <w:rtl/>
        </w:rPr>
        <w:t xml:space="preserve"> (حکم لبس حریر برای نساء)</w:t>
      </w:r>
      <w:bookmarkEnd w:id="23"/>
    </w:p>
    <w:p w:rsidR="008A5A27" w:rsidRDefault="008A5A27" w:rsidP="008A5A27">
      <w:pPr>
        <w:rPr>
          <w:rtl/>
        </w:rPr>
      </w:pPr>
      <w:r w:rsidRPr="0003329F">
        <w:rPr>
          <w:rFonts w:hint="cs"/>
          <w:b/>
          <w:bCs/>
          <w:rtl/>
        </w:rPr>
        <w:t>صاحب عروه فرموده است</w:t>
      </w:r>
      <w:r>
        <w:rPr>
          <w:rFonts w:hint="cs"/>
          <w:rtl/>
        </w:rPr>
        <w:t xml:space="preserve">: </w:t>
      </w:r>
      <w:r w:rsidRPr="008A5A27">
        <w:rPr>
          <w:rFonts w:hint="cs"/>
          <w:color w:val="000080"/>
          <w:rtl/>
        </w:rPr>
        <w:t>و لا بأس به للنساء بل تجوز صلاتهن فيه أيضا على الأقوى</w:t>
      </w:r>
    </w:p>
    <w:p w:rsidR="0003329F" w:rsidRDefault="0003329F" w:rsidP="0003329F">
      <w:pPr>
        <w:pStyle w:val="30"/>
        <w:rPr>
          <w:rtl/>
        </w:rPr>
      </w:pPr>
      <w:bookmarkStart w:id="24" w:name="_Toc5720393"/>
      <w:r>
        <w:rPr>
          <w:rFonts w:hint="cs"/>
          <w:rtl/>
        </w:rPr>
        <w:lastRenderedPageBreak/>
        <w:t>حکم تکلیفی لبس حریر بر زن</w:t>
      </w:r>
      <w:bookmarkEnd w:id="24"/>
    </w:p>
    <w:p w:rsidR="00D71C47" w:rsidRDefault="00D71C47" w:rsidP="00DD4B8A">
      <w:pPr>
        <w:rPr>
          <w:rtl/>
        </w:rPr>
      </w:pPr>
      <w:r>
        <w:rPr>
          <w:rFonts w:hint="cs"/>
          <w:rtl/>
        </w:rPr>
        <w:t xml:space="preserve">به لحاظ حکم تکلیفی مسلّم است که لبس حریر بر نساء جایز است و کسی از خاصه و عامه در آن اشکال نکرده اند و مرحوم خویی فرموده اند عمده دلیل ما </w:t>
      </w:r>
      <w:r w:rsidR="00796978">
        <w:rPr>
          <w:rFonts w:hint="cs"/>
          <w:rtl/>
        </w:rPr>
        <w:t xml:space="preserve">بر جواز لبس حریر برای زنان، </w:t>
      </w:r>
      <w:r>
        <w:rPr>
          <w:rFonts w:hint="cs"/>
          <w:rtl/>
        </w:rPr>
        <w:t>تسالم است و روایات ضعیف است و لکن برخی از روایات خوب است</w:t>
      </w:r>
      <w:r w:rsidR="000E49F4">
        <w:rPr>
          <w:rFonts w:hint="cs"/>
          <w:rtl/>
        </w:rPr>
        <w:t>؛</w:t>
      </w:r>
    </w:p>
    <w:p w:rsidR="00D71C47" w:rsidRDefault="00D71C47" w:rsidP="00DD4B8A">
      <w:pPr>
        <w:rPr>
          <w:rtl/>
        </w:rPr>
      </w:pPr>
      <w:r>
        <w:rPr>
          <w:rFonts w:hint="cs"/>
          <w:rtl/>
        </w:rPr>
        <w:t>مثل صحیحه اسماعیل بن فضل هاشمی:</w:t>
      </w:r>
      <w:r w:rsidR="00444A07" w:rsidRPr="00444A07">
        <w:rPr>
          <w:rFonts w:hint="cs"/>
          <w:color w:val="008000"/>
          <w:rtl/>
        </w:rPr>
        <w:t xml:space="preserve"> مُحَمَّدُ بْنُ يَحْيَى عَنْ عَبْدِ اللَّهِ بْنِ مُحَمَّدِ بْنِ عِيسَى عَنْ عَلِيِّ بْنِ الْحَكَمِ عَنْ أَبَانِ بْنِ عُثْمَانَ عَنْ إِسْمَاعِيلَ بْنِ الْفَضْلِ عَنْ أَبِي عَبْدِ اللَّهِ ع قَالَ: لَا يَصْلُحُ لِلرَّجُلِ أَنْ يَلْبَسَ الْحَرِيرَ إِلَّا فِي الْحَرْبِ</w:t>
      </w:r>
      <w:r w:rsidR="00444A07" w:rsidRPr="00444A07">
        <w:rPr>
          <w:rFonts w:hint="cs"/>
          <w:rtl/>
        </w:rPr>
        <w:t>.</w:t>
      </w:r>
      <w:r w:rsidR="00444A07" w:rsidRPr="00444A07">
        <w:rPr>
          <w:vertAlign w:val="superscript"/>
        </w:rPr>
        <w:footnoteReference w:id="2"/>
      </w:r>
      <w:r w:rsidR="002D67E4">
        <w:rPr>
          <w:rFonts w:hint="cs"/>
          <w:rtl/>
        </w:rPr>
        <w:t xml:space="preserve"> که ظهور عرفی روایت این است که رجل خصوصیت داشته است که تعبیر «رجل» را به کار برده است.</w:t>
      </w:r>
    </w:p>
    <w:p w:rsidR="00444A07" w:rsidRDefault="00D71C47" w:rsidP="00444A07">
      <w:pPr>
        <w:rPr>
          <w:rtl/>
        </w:rPr>
      </w:pPr>
      <w:r>
        <w:rPr>
          <w:rFonts w:hint="cs"/>
          <w:rtl/>
        </w:rPr>
        <w:t>و مثل روایت صفوان</w:t>
      </w:r>
      <w:r w:rsidR="002D67E4">
        <w:rPr>
          <w:rFonts w:hint="cs"/>
          <w:rtl/>
        </w:rPr>
        <w:t xml:space="preserve"> (و یوسف به این خاطر که از مشایخ صفوان است ثقه است)</w:t>
      </w:r>
      <w:r>
        <w:rPr>
          <w:rFonts w:hint="cs"/>
          <w:rtl/>
        </w:rPr>
        <w:t>:</w:t>
      </w:r>
      <w:r w:rsidR="00444A07" w:rsidRPr="00444A07">
        <w:rPr>
          <w:rFonts w:hint="cs"/>
          <w:color w:val="008000"/>
          <w:rtl/>
        </w:rPr>
        <w:t xml:space="preserve"> الْحُسَيْنُ بْنُ سَعِيدٍ عَنْ صَفْوَانَ بْنِ يَحْيَى عَنْ يُوسُفَ بْنِ إِبْرَاهِيمَ</w:t>
      </w:r>
      <w:r w:rsidR="00444A07" w:rsidRPr="00444A07">
        <w:rPr>
          <w:rFonts w:hint="cs"/>
          <w:color w:val="008000"/>
        </w:rPr>
        <w:t>‌</w:t>
      </w:r>
      <w:r w:rsidR="00444A07" w:rsidRPr="00444A07">
        <w:rPr>
          <w:rFonts w:hint="cs"/>
          <w:color w:val="008000"/>
          <w:rtl/>
        </w:rPr>
        <w:t xml:space="preserve"> عَنْ أَبِي عَبْدِ اللَّهِ ع قَالَ: لَا بَأْسَ بِالثَّوْبِ أَنْ يَكُونَ سَدَاهُ وَ زِرُّهُ وَ عَلَمُهُ حَرِيراً </w:t>
      </w:r>
      <w:r w:rsidR="00444A07" w:rsidRPr="00A57BFB">
        <w:rPr>
          <w:rFonts w:hint="cs"/>
          <w:color w:val="008000"/>
          <w:u w:val="single"/>
          <w:rtl/>
        </w:rPr>
        <w:t>وَ إِنَّمَا كُرِهَ الْحَرِيرُ الْبُهْمُ لِلرِّجَالِ</w:t>
      </w:r>
      <w:r w:rsidR="00444A07" w:rsidRPr="00444A07">
        <w:rPr>
          <w:vertAlign w:val="superscript"/>
          <w:rtl/>
        </w:rPr>
        <w:footnoteReference w:id="3"/>
      </w:r>
      <w:r w:rsidR="00A57BFB">
        <w:rPr>
          <w:rFonts w:hint="cs"/>
          <w:rtl/>
        </w:rPr>
        <w:t>: حریر مخلوط که بر همه حلال است و این که گفته است حریر محض بر رجال حرام است معلوم می شود رجال خصوصیت داشته اند.</w:t>
      </w:r>
    </w:p>
    <w:p w:rsidR="008A1F72" w:rsidRDefault="008A1F72" w:rsidP="008A1F72">
      <w:pPr>
        <w:rPr>
          <w:rtl/>
        </w:rPr>
      </w:pPr>
      <w:r>
        <w:rPr>
          <w:rFonts w:hint="cs"/>
          <w:rtl/>
        </w:rPr>
        <w:t xml:space="preserve">و به همین خاطر </w:t>
      </w:r>
      <w:r w:rsidR="00607B89">
        <w:rPr>
          <w:rFonts w:hint="cs"/>
          <w:rtl/>
        </w:rPr>
        <w:t xml:space="preserve">در </w:t>
      </w:r>
      <w:r>
        <w:rPr>
          <w:rFonts w:hint="cs"/>
          <w:rtl/>
        </w:rPr>
        <w:t>روایت موسی بن بکر [</w:t>
      </w:r>
      <w:r w:rsidRPr="008A1F72">
        <w:rPr>
          <w:rFonts w:hint="cs"/>
          <w:color w:val="008000"/>
          <w:rtl/>
        </w:rPr>
        <w:t>مُحَمَّدُ بْنُ عَلِيِّ بْنِ مَحْبُوبٍ عَنِ الْعَبَّاسِ بْنِ مَعْرُوفٍ عَنْ عَلِيِّ بْنِ مَهْزِيَارَ عَنْ فَضَالَةَ بْنِ أَيُّوبَ عَنْ مُوسَى بْنِ بَكْرٍ عَنْ زُرَارَةَ قَالَ: سَمِعْتُ أَبَا جَعْفَرٍ ع يَنْهَى عَنْ لِبَاسِ الْحَرِيرِ لِلرِّجَالِ وَ النِّسَاءِ إِلَّا مَا كَانَ مِنْ حَرِيرٍ مَخْلُوطٍ بِخَزٍّ لَحْمَتُهُ أَوْ سَدَاهُ خَزٌّ أَوْ كَتَّانٌ أَوْ قُطْنٌ وَ إِنَّمَا يُكْرَهُ الْحَرِيرُ الْمَحْضُ لِلرِّجَالِ وَ النِّسَاءِ</w:t>
      </w:r>
      <w:r w:rsidRPr="008A1F72">
        <w:rPr>
          <w:vertAlign w:val="superscript"/>
          <w:rtl/>
        </w:rPr>
        <w:footnoteReference w:id="4"/>
      </w:r>
      <w:r>
        <w:rPr>
          <w:rFonts w:hint="cs"/>
          <w:rtl/>
        </w:rPr>
        <w:t xml:space="preserve">] تعبیر «ینهی عن لباس الحریر للرجال و النساء» </w:t>
      </w:r>
      <w:r w:rsidR="00607B89">
        <w:rPr>
          <w:rFonts w:hint="cs"/>
          <w:rtl/>
        </w:rPr>
        <w:t>بر کراهت حمل می شود.</w:t>
      </w:r>
    </w:p>
    <w:p w:rsidR="001421E3" w:rsidRDefault="0003329F" w:rsidP="0003329F">
      <w:pPr>
        <w:pStyle w:val="30"/>
        <w:rPr>
          <w:rFonts w:hint="cs"/>
          <w:rtl/>
        </w:rPr>
      </w:pPr>
      <w:bookmarkStart w:id="25" w:name="_Toc5720394"/>
      <w:r>
        <w:rPr>
          <w:rFonts w:hint="cs"/>
          <w:rtl/>
        </w:rPr>
        <w:t>حکم وضعی لبس حریر بر زن</w:t>
      </w:r>
      <w:bookmarkEnd w:id="25"/>
    </w:p>
    <w:p w:rsidR="001421E3" w:rsidRDefault="001421E3" w:rsidP="008A1F72">
      <w:pPr>
        <w:rPr>
          <w:rFonts w:hint="cs"/>
          <w:rtl/>
        </w:rPr>
      </w:pPr>
      <w:r>
        <w:rPr>
          <w:rFonts w:hint="cs"/>
          <w:rtl/>
        </w:rPr>
        <w:t>أما راجع به جواز وضعی لبس حریر بر زنان اختلاف وجود دارد و مشهور قائل به جواز صلاة در حریر برای زنان شده اند ولی صدوق در فقیه و صاحب حدائق فتوا می دهند و شیخ بهایی تمایل به فتوا دارد که نماز زن در حریر محض باطل است و مرحوم خوانساری در حاشیه عروه نیز می فرماید احتیاط واجب این است که زن ها در نماز لباس حریر نپوشند.</w:t>
      </w:r>
    </w:p>
    <w:p w:rsidR="005019FB" w:rsidRDefault="005019FB" w:rsidP="005019FB">
      <w:pPr>
        <w:pStyle w:val="40"/>
        <w:rPr>
          <w:rtl/>
        </w:rPr>
      </w:pPr>
      <w:bookmarkStart w:id="26" w:name="_Toc5720395"/>
      <w:r>
        <w:rPr>
          <w:rFonts w:hint="cs"/>
          <w:rtl/>
        </w:rPr>
        <w:lastRenderedPageBreak/>
        <w:t>استدلال صدوق بر بطلان نماز زن در حریر (اطلاق دلیل)</w:t>
      </w:r>
      <w:bookmarkEnd w:id="26"/>
    </w:p>
    <w:p w:rsidR="00D71C47" w:rsidRDefault="001421E3" w:rsidP="005C5E7A">
      <w:pPr>
        <w:rPr>
          <w:rFonts w:hint="cs"/>
          <w:rtl/>
        </w:rPr>
      </w:pPr>
      <w:r w:rsidRPr="0003329F">
        <w:rPr>
          <w:rFonts w:hint="cs"/>
          <w:b/>
          <w:bCs/>
          <w:rtl/>
        </w:rPr>
        <w:t>استدلال مرحوم صدوق در فقیه این است که</w:t>
      </w:r>
      <w:r>
        <w:rPr>
          <w:rFonts w:hint="cs"/>
          <w:rtl/>
        </w:rPr>
        <w:t>: در مورد حرمت لبس حریر، زن تخصیص خورده است ولی در مورد حرمت نماز در لب</w:t>
      </w:r>
      <w:r w:rsidR="005C5E7A">
        <w:rPr>
          <w:rFonts w:hint="cs"/>
          <w:rtl/>
        </w:rPr>
        <w:t>اس حریر، زن ها تخصیص نخورده اند و «لاتحل الصلاة فی حریر محض» مطلق است و وجهی برای رفع ید از این اطلاق وجود ندارد [</w:t>
      </w:r>
      <w:r w:rsidR="002973EF" w:rsidRPr="002973EF">
        <w:rPr>
          <w:rFonts w:hint="cs"/>
          <w:color w:val="008000"/>
          <w:rtl/>
        </w:rPr>
        <w:t>مُحَمَّدُ بْنُ يَعْقُوبَ عَنْ أَحْمَدَ بْنِ إِدْرِيسَ عَنْ مُحَمَّدِ بْنِ عَبْدِ الْجَبَّارِ قَالَ: كَتَبْتُ إِلَى أَبِي مُحَمَّدٍ ع أَسْأَلُهُ هَلْ يُصَلَّى فِي قَلَنْسُوَةِ حَرِيرٍ مَحْضٍ أَوْ قَلَنْسُوَةِ دِيبَاجٍ فَكَتَبَ لَا تَحِلُّ الصَّلَاةُ فِي حَرِيرٍ مَحْضٍ</w:t>
      </w:r>
      <w:r w:rsidR="002973EF" w:rsidRPr="002973EF">
        <w:rPr>
          <w:rFonts w:hint="cs"/>
          <w:rtl/>
        </w:rPr>
        <w:t>.</w:t>
      </w:r>
      <w:r w:rsidR="002973EF" w:rsidRPr="002973EF">
        <w:rPr>
          <w:vertAlign w:val="superscript"/>
        </w:rPr>
        <w:footnoteReference w:id="5"/>
      </w:r>
      <w:r w:rsidR="005C5E7A">
        <w:rPr>
          <w:rFonts w:hint="cs"/>
          <w:rtl/>
        </w:rPr>
        <w:t>]</w:t>
      </w:r>
    </w:p>
    <w:p w:rsidR="005019FB" w:rsidRDefault="005019FB" w:rsidP="005019FB">
      <w:pPr>
        <w:pStyle w:val="50"/>
        <w:rPr>
          <w:rtl/>
        </w:rPr>
      </w:pPr>
      <w:bookmarkStart w:id="27" w:name="_Toc5720396"/>
      <w:r>
        <w:rPr>
          <w:rFonts w:hint="cs"/>
          <w:rtl/>
        </w:rPr>
        <w:t>مناقشه صاحب حدائق (تقیید اطلاق با مورد سؤال)</w:t>
      </w:r>
      <w:bookmarkEnd w:id="27"/>
    </w:p>
    <w:p w:rsidR="005C5E7A" w:rsidRDefault="005C5E7A" w:rsidP="0019346F">
      <w:pPr>
        <w:rPr>
          <w:rtl/>
        </w:rPr>
      </w:pPr>
      <w:r>
        <w:rPr>
          <w:rFonts w:hint="cs"/>
          <w:rtl/>
        </w:rPr>
        <w:t>صاحب حدائق در عین قبول فتوای صدوق به استدلال او اشکال کرده اند که: موضوع أکثر روایات نهی از نماز در حریر، رجال و عنوان رجل است و از عنوان رجل به مرأه نمی توان الغای خصوصیت کرد و تنها در صحیحه محمد بن عبدالجبار «لاتحل الصلاة فی حریر محض» در موضوعش رجل نیامده است و لکن این روایت هم مختص به</w:t>
      </w:r>
      <w:r w:rsidR="0019346F">
        <w:rPr>
          <w:rFonts w:hint="cs"/>
          <w:rtl/>
        </w:rPr>
        <w:t xml:space="preserve"> رجل است به این خاطر که مورد سؤال در این صحیحه «قلنسوه حریر محض و قلنسوه دیباج» است و قلنسوه و کلاه مربوط به رجال است.</w:t>
      </w:r>
    </w:p>
    <w:p w:rsidR="005019FB" w:rsidRDefault="005019FB" w:rsidP="005019FB">
      <w:pPr>
        <w:pStyle w:val="6"/>
        <w:rPr>
          <w:rFonts w:hint="cs"/>
          <w:rtl/>
        </w:rPr>
      </w:pPr>
      <w:bookmarkStart w:id="28" w:name="_Toc5720397"/>
      <w:r>
        <w:rPr>
          <w:rFonts w:hint="cs"/>
          <w:rtl/>
        </w:rPr>
        <w:t>جواب مرحوم خویی از مناقشه صاحب حدائق (عدم تقیید اطلاق با مورد سؤال)</w:t>
      </w:r>
      <w:bookmarkEnd w:id="28"/>
    </w:p>
    <w:p w:rsidR="002973EF" w:rsidRDefault="002973EF" w:rsidP="00D71C47">
      <w:pPr>
        <w:rPr>
          <w:rtl/>
        </w:rPr>
      </w:pPr>
      <w:r w:rsidRPr="00740683">
        <w:rPr>
          <w:rFonts w:hint="cs"/>
          <w:b/>
          <w:bCs/>
          <w:rtl/>
        </w:rPr>
        <w:t>مرحوم خویی به صاحب حدائق اشکال کرده اند که</w:t>
      </w:r>
      <w:r>
        <w:rPr>
          <w:rFonts w:hint="cs"/>
          <w:rtl/>
        </w:rPr>
        <w:t>: مورد سؤال</w:t>
      </w:r>
      <w:r w:rsidR="00577E62">
        <w:rPr>
          <w:rFonts w:hint="cs"/>
          <w:rtl/>
        </w:rPr>
        <w:t xml:space="preserve"> هیچ گاه</w:t>
      </w:r>
      <w:r>
        <w:rPr>
          <w:rFonts w:hint="cs"/>
          <w:rtl/>
        </w:rPr>
        <w:t xml:space="preserve"> موجب تقیید اطلاق جواب نمی شود و اگر مورد سؤال «قلنسوه حریر» باشد مقیّد اطلاق «لاتحل</w:t>
      </w:r>
      <w:r w:rsidR="00577E62">
        <w:rPr>
          <w:rFonts w:hint="cs"/>
          <w:rtl/>
        </w:rPr>
        <w:t xml:space="preserve"> الصلاة فی حریر محض» نخواهد بود که شامل مرد و زن می شود.</w:t>
      </w:r>
    </w:p>
    <w:p w:rsidR="003168B4" w:rsidRDefault="003168B4" w:rsidP="003168B4">
      <w:pPr>
        <w:pStyle w:val="50"/>
        <w:rPr>
          <w:rtl/>
        </w:rPr>
      </w:pPr>
      <w:bookmarkStart w:id="29" w:name="_Toc5720398"/>
      <w:r>
        <w:rPr>
          <w:rFonts w:hint="cs"/>
          <w:rtl/>
        </w:rPr>
        <w:t>مناقشه مرحوم خویی در استدلال صدوق (در مقام بیان نبودن)</w:t>
      </w:r>
      <w:bookmarkEnd w:id="29"/>
    </w:p>
    <w:p w:rsidR="002973EF" w:rsidRDefault="00740683" w:rsidP="00D71C47">
      <w:pPr>
        <w:rPr>
          <w:rtl/>
        </w:rPr>
      </w:pPr>
      <w:r w:rsidRPr="00271FB8">
        <w:rPr>
          <w:rFonts w:hint="cs"/>
          <w:b/>
          <w:bCs/>
          <w:rtl/>
        </w:rPr>
        <w:t>البته مرحوم خویی فرموده اند</w:t>
      </w:r>
      <w:r>
        <w:rPr>
          <w:rFonts w:hint="cs"/>
          <w:rtl/>
        </w:rPr>
        <w:t xml:space="preserve">: ما نظر صدوق را قبول نداریم زیرا اشکال دیگری بر اساس قاعده ای اصولیه داریم که اگر خطاب مطلقی از یک جهت در مقام بیان باشد دیگر نمی توان با اطلاق آن کلام جهات دیگر را نفی کرد </w:t>
      </w:r>
      <w:r w:rsidRPr="00740683">
        <w:rPr>
          <w:rFonts w:hint="cs"/>
          <w:rtl/>
        </w:rPr>
        <w:t xml:space="preserve">مثلاً </w:t>
      </w:r>
      <w:r w:rsidRPr="00740683">
        <w:rPr>
          <w:rFonts w:ascii="Sakkal Majalla" w:hAnsi="Sakkal Majalla" w:cs="Sakkal Majalla" w:hint="cs"/>
          <w:color w:val="008000"/>
          <w:rtl/>
        </w:rPr>
        <w:t>﴿</w:t>
      </w:r>
      <w:r w:rsidRPr="00740683">
        <w:rPr>
          <w:rFonts w:hint="cs"/>
          <w:color w:val="008000"/>
          <w:rtl/>
        </w:rPr>
        <w:t>يَسْأَلُونَكَ مَا ذَا أُحِلَّ لَهُمْ قُلْ أُحِلَّ لَكُمُ الطَّيِّبَاتُ وَ مَا عَلَّمْتُمْ مِنَ الْجَوَارِحِ مُكَلِّبِينَ تُعَلِّمُونَهُنَّ مِمَّا عَلَّمَكُمُ اللَّهُ فَ</w:t>
      </w:r>
      <w:r w:rsidRPr="00740683">
        <w:rPr>
          <w:rFonts w:hint="cs"/>
          <w:color w:val="008000"/>
          <w:u w:val="single"/>
          <w:rtl/>
        </w:rPr>
        <w:t xml:space="preserve">كُلُوا مِمَّا أَمْسَكْنَ عَلَيْكُمْ </w:t>
      </w:r>
      <w:r w:rsidRPr="00740683">
        <w:rPr>
          <w:rFonts w:hint="cs"/>
          <w:color w:val="008000"/>
          <w:rtl/>
        </w:rPr>
        <w:t>وَ اذْكُرُوا اسْمَ اللَّهِ عَلَيْهِ وَ اتَّقُوا اللَّهَ إِنَّ اللَّهَ سَرِيعُ الْحِسَابِ</w:t>
      </w:r>
      <w:r w:rsidRPr="00740683">
        <w:rPr>
          <w:rFonts w:ascii="Sakkal Majalla" w:hAnsi="Sakkal Majalla" w:cs="Sakkal Majalla" w:hint="cs"/>
          <w:color w:val="008000"/>
          <w:rtl/>
        </w:rPr>
        <w:t>﴾</w:t>
      </w:r>
      <w:r w:rsidRPr="00740683">
        <w:rPr>
          <w:rFonts w:ascii="Sakkal Majalla" w:hAnsi="Sakkal Majalla" w:cs="Sakkal Majalla"/>
          <w:color w:val="008000"/>
          <w:vertAlign w:val="superscript"/>
          <w:rtl/>
        </w:rPr>
        <w:footnoteReference w:id="6"/>
      </w:r>
      <w:r w:rsidRPr="00740683">
        <w:rPr>
          <w:rFonts w:hint="cs"/>
          <w:rtl/>
        </w:rPr>
        <w:t xml:space="preserve"> برای بیان این است که صید کلب معلّم حلال است</w:t>
      </w:r>
      <w:r w:rsidR="00577E62">
        <w:rPr>
          <w:rFonts w:hint="cs"/>
          <w:rtl/>
        </w:rPr>
        <w:t xml:space="preserve"> (</w:t>
      </w:r>
      <w:r w:rsidR="00D22509">
        <w:rPr>
          <w:rFonts w:hint="cs"/>
          <w:rtl/>
        </w:rPr>
        <w:t xml:space="preserve">که موقع فرستادن کلب بسم الله گفته می شود و فرستاده می شود که در این صورت صید آن حلال است </w:t>
      </w:r>
      <w:r w:rsidR="00577E62">
        <w:rPr>
          <w:rFonts w:hint="cs"/>
          <w:rtl/>
        </w:rPr>
        <w:t>بر خلاف صید سایر حیونات درنده مثل باز شکاری که اگر صید کند حلال نخواهد بود)</w:t>
      </w:r>
      <w:r w:rsidRPr="00740683">
        <w:rPr>
          <w:rFonts w:hint="cs"/>
          <w:rtl/>
        </w:rPr>
        <w:t xml:space="preserve"> و نمی توان به اطلاق آیه برای طهارت موضع دندان کلب و عدم نیاز به تطهیر، </w:t>
      </w:r>
      <w:r w:rsidRPr="00740683">
        <w:rPr>
          <w:rFonts w:hint="cs"/>
          <w:rtl/>
        </w:rPr>
        <w:lastRenderedPageBreak/>
        <w:t>تمسّک کرد زیرا تنها در مقام از حیث تذکیه می باشد و در مقام بیان جهات دیگر نمی باشد.</w:t>
      </w:r>
      <w:r w:rsidR="0031121B">
        <w:rPr>
          <w:rFonts w:hint="cs"/>
          <w:rtl/>
        </w:rPr>
        <w:t xml:space="preserve"> در این روایت هم از حیث «قلنسوه بودن» سؤال کرده است </w:t>
      </w:r>
      <w:r w:rsidR="00DB5F83">
        <w:rPr>
          <w:rFonts w:hint="cs"/>
          <w:rtl/>
        </w:rPr>
        <w:t xml:space="preserve">که آیا حرمت نماز در حریر شامل قلنسوه می شود یا نه؟ و </w:t>
      </w:r>
      <w:r w:rsidR="0031121B">
        <w:rPr>
          <w:rFonts w:hint="cs"/>
          <w:rtl/>
        </w:rPr>
        <w:t>لذا تنها اطلاق از این حیث است که ما تتم فیه الصلاة و ما لاتتم فیه الصلاة فرقی ندارد و از حیث زن بودن و مرد بودن اطلاقی وجود ندارد چون در مقام بیان از این حیث نبوده است.</w:t>
      </w:r>
    </w:p>
    <w:p w:rsidR="003168B4" w:rsidRDefault="003168B4" w:rsidP="003168B4">
      <w:pPr>
        <w:pStyle w:val="6"/>
        <w:rPr>
          <w:rtl/>
        </w:rPr>
      </w:pPr>
      <w:bookmarkStart w:id="30" w:name="_Toc5720399"/>
      <w:r>
        <w:rPr>
          <w:rFonts w:hint="cs"/>
          <w:rtl/>
        </w:rPr>
        <w:t>جواب از مناقشه مرحوم خویی (اطلاق گیری با فهم عرفی)</w:t>
      </w:r>
      <w:bookmarkEnd w:id="30"/>
    </w:p>
    <w:p w:rsidR="0031121B" w:rsidRDefault="0031121B" w:rsidP="006A4F24">
      <w:pPr>
        <w:rPr>
          <w:rtl/>
        </w:rPr>
      </w:pPr>
      <w:r w:rsidRPr="000E49F4">
        <w:rPr>
          <w:rFonts w:hint="cs"/>
          <w:b/>
          <w:bCs/>
          <w:rtl/>
        </w:rPr>
        <w:t>اشکال در کلام مرحوم خویی این است که:</w:t>
      </w:r>
      <w:r>
        <w:rPr>
          <w:rFonts w:hint="cs"/>
          <w:rtl/>
        </w:rPr>
        <w:t xml:space="preserve"> این قاعده اصولی صحیح نیست زیرا اگر از مولا سؤال شود که «هل یجب اکرام العالم الفاسق» و در جواب گفته شود «یجب اکرام کل عالم» طبق نظر شما </w:t>
      </w:r>
      <w:r w:rsidR="00571F1D">
        <w:rPr>
          <w:rFonts w:hint="cs"/>
          <w:rtl/>
        </w:rPr>
        <w:t>قدرمتیقّن این است که</w:t>
      </w:r>
      <w:r>
        <w:rPr>
          <w:rFonts w:hint="cs"/>
          <w:rtl/>
        </w:rPr>
        <w:t xml:space="preserve"> از این حیث در مقام بیان است که</w:t>
      </w:r>
      <w:r w:rsidR="00571F1D">
        <w:rPr>
          <w:rFonts w:hint="cs"/>
          <w:rtl/>
        </w:rPr>
        <w:t xml:space="preserve"> بین</w:t>
      </w:r>
      <w:r>
        <w:rPr>
          <w:rFonts w:hint="cs"/>
          <w:rtl/>
        </w:rPr>
        <w:t xml:space="preserve"> فاسق و </w:t>
      </w:r>
      <w:r w:rsidR="00571F1D">
        <w:rPr>
          <w:rFonts w:hint="cs"/>
          <w:rtl/>
        </w:rPr>
        <w:t>عادل</w:t>
      </w:r>
      <w:r>
        <w:rPr>
          <w:rFonts w:hint="cs"/>
          <w:rtl/>
        </w:rPr>
        <w:t xml:space="preserve"> فرقی </w:t>
      </w:r>
      <w:r w:rsidR="00571F1D">
        <w:rPr>
          <w:rFonts w:hint="cs"/>
          <w:rtl/>
        </w:rPr>
        <w:t>نیست ولی شاید بین فقیه و فیلسوف فرق وجود داشته باشد و نسبت به آن نمی توان اطلاق گیری کرد در حالی که این مطلب خلاف فهم عرفی است و عرف از «یجب اکرام کل عالم» اطلاق گیری می کند که فقیه و فیلسوف فرقی ندارد.</w:t>
      </w:r>
    </w:p>
    <w:p w:rsidR="00283C82" w:rsidRDefault="004321C2" w:rsidP="00283C82">
      <w:pPr>
        <w:rPr>
          <w:rtl/>
        </w:rPr>
      </w:pPr>
      <w:r>
        <w:rPr>
          <w:rFonts w:hint="cs"/>
          <w:rtl/>
        </w:rPr>
        <w:t xml:space="preserve">و أما شاهدی که شما آوردید </w:t>
      </w:r>
      <w:r w:rsidR="00F45610">
        <w:rPr>
          <w:rFonts w:hint="cs"/>
          <w:rtl/>
        </w:rPr>
        <w:t>صحیح نیست زیرا مفاد «فکلوا مما امسکن علیکم» ارشاد به تذکیه است و کاری به احکام دیگر ندارد</w:t>
      </w:r>
      <w:r w:rsidR="00A1299B">
        <w:rPr>
          <w:rFonts w:hint="cs"/>
          <w:rtl/>
        </w:rPr>
        <w:t xml:space="preserve"> و این که جای دندان سگ پاک باشد یا نجس باشد ربطی</w:t>
      </w:r>
      <w:r w:rsidR="00962E51">
        <w:rPr>
          <w:rFonts w:hint="cs"/>
          <w:rtl/>
        </w:rPr>
        <w:t xml:space="preserve"> به تذکیه ندارد و حکم دیگری است</w:t>
      </w:r>
      <w:r w:rsidR="00283C82">
        <w:rPr>
          <w:rFonts w:hint="cs"/>
          <w:rtl/>
        </w:rPr>
        <w:t xml:space="preserve"> و «کلوا» ارشاد به تذکیه دارد و نمی خواهد بگوید نشسته و نپخته بخور.</w:t>
      </w:r>
    </w:p>
    <w:p w:rsidR="00F45610" w:rsidRDefault="00F45610" w:rsidP="00F45610">
      <w:pPr>
        <w:rPr>
          <w:rtl/>
        </w:rPr>
      </w:pPr>
      <w:r>
        <w:rPr>
          <w:rFonts w:hint="cs"/>
          <w:rtl/>
        </w:rPr>
        <w:t xml:space="preserve">و لذا به نظر ما این بیان هایی که گفته شد تمام نشد و کلام شیخ صدوق در فقیه قوی است که جواب امام علیه السلام </w:t>
      </w:r>
      <w:r w:rsidR="00EB16BD">
        <w:rPr>
          <w:rFonts w:hint="cs"/>
          <w:rtl/>
        </w:rPr>
        <w:t xml:space="preserve">«لاتحل الصلاة فی حریر محض» </w:t>
      </w:r>
      <w:r>
        <w:rPr>
          <w:rFonts w:hint="cs"/>
          <w:rtl/>
        </w:rPr>
        <w:t>مطلق است.</w:t>
      </w:r>
    </w:p>
    <w:p w:rsidR="003168B4" w:rsidRDefault="003168B4" w:rsidP="00A8633A">
      <w:pPr>
        <w:pStyle w:val="50"/>
        <w:rPr>
          <w:rtl/>
        </w:rPr>
      </w:pPr>
      <w:bookmarkStart w:id="31" w:name="_Toc5720400"/>
      <w:r>
        <w:rPr>
          <w:rFonts w:hint="cs"/>
          <w:rtl/>
        </w:rPr>
        <w:t xml:space="preserve">مناقشه </w:t>
      </w:r>
      <w:r w:rsidR="00A8633A">
        <w:rPr>
          <w:rFonts w:hint="cs"/>
          <w:rtl/>
        </w:rPr>
        <w:t>استاد در استدلال صدوق (تفاوت مقام بیان در مورد با من یتعلّق به الحکم)</w:t>
      </w:r>
      <w:bookmarkEnd w:id="31"/>
    </w:p>
    <w:p w:rsidR="0031121B" w:rsidRDefault="005C5792" w:rsidP="00D3116F">
      <w:pPr>
        <w:rPr>
          <w:rtl/>
        </w:rPr>
      </w:pPr>
      <w:r w:rsidRPr="003168B4">
        <w:rPr>
          <w:rFonts w:hint="cs"/>
          <w:b/>
          <w:bCs/>
          <w:rtl/>
        </w:rPr>
        <w:t>و لکن ما مطلبی داریم که قبل از بیان آن ابتدا مثال بیان می کنیم</w:t>
      </w:r>
      <w:r>
        <w:rPr>
          <w:rFonts w:hint="cs"/>
          <w:rtl/>
        </w:rPr>
        <w:t xml:space="preserve">؛ </w:t>
      </w:r>
      <w:r w:rsidR="00F45610">
        <w:rPr>
          <w:rFonts w:hint="cs"/>
          <w:rtl/>
        </w:rPr>
        <w:t>مثالی در بحث زکات</w:t>
      </w:r>
      <w:r>
        <w:rPr>
          <w:rFonts w:hint="cs"/>
          <w:rtl/>
        </w:rPr>
        <w:t xml:space="preserve"> و خمس</w:t>
      </w:r>
      <w:r w:rsidR="00F45610">
        <w:rPr>
          <w:rFonts w:hint="cs"/>
          <w:rtl/>
        </w:rPr>
        <w:t xml:space="preserve"> وجود دارد: «فی الغنم السائمة زکاة» «الخمس فی خمسة اشیاء» </w:t>
      </w:r>
      <w:r>
        <w:rPr>
          <w:rFonts w:hint="cs"/>
          <w:rtl/>
        </w:rPr>
        <w:t>بعضی گفته اند این دو مطلق است و أعم از این است که غنم سائمه یا غنیمت برای صبی باشد یا برای بالغ باشد</w:t>
      </w:r>
      <w:r w:rsidR="00D110AD">
        <w:rPr>
          <w:rFonts w:hint="cs"/>
          <w:rtl/>
        </w:rPr>
        <w:t>؛</w:t>
      </w:r>
      <w:r>
        <w:rPr>
          <w:rFonts w:hint="cs"/>
          <w:rtl/>
        </w:rPr>
        <w:t xml:space="preserve"> </w:t>
      </w:r>
      <w:r w:rsidR="00F45610">
        <w:rPr>
          <w:rFonts w:hint="cs"/>
          <w:rtl/>
        </w:rPr>
        <w:t>عرض ما این است که این بیانات ظهور عرفی ندارد و</w:t>
      </w:r>
      <w:r w:rsidR="00D110AD">
        <w:rPr>
          <w:rFonts w:hint="cs"/>
          <w:rtl/>
        </w:rPr>
        <w:t xml:space="preserve"> تنها بیان می کند که مورد برای تعلّق زکات غنم سائمه است ولی «من تجب علیه الزکاة» حکم دیگری است و در مقام بیان از این حیث نیست و</w:t>
      </w:r>
      <w:r w:rsidR="00F45610">
        <w:rPr>
          <w:rFonts w:hint="cs"/>
          <w:rtl/>
        </w:rPr>
        <w:t xml:space="preserve"> مورد برای حکم با من یتعلّق به الحکم تفاوت دارد در مثال «فی الغنم السائمه زکاة» نسبت به غنم اطلاق دارد که بز و میش را شامل می شود ولی نسبت به </w:t>
      </w:r>
      <w:r w:rsidR="00D110AD">
        <w:rPr>
          <w:rFonts w:hint="cs"/>
          <w:rtl/>
        </w:rPr>
        <w:t xml:space="preserve">من تجب علیه الزکاة که </w:t>
      </w:r>
      <w:r w:rsidR="00F45610">
        <w:rPr>
          <w:rFonts w:hint="cs"/>
          <w:rtl/>
        </w:rPr>
        <w:t>بالغ و صبی</w:t>
      </w:r>
      <w:r w:rsidR="00D110AD">
        <w:rPr>
          <w:rFonts w:hint="cs"/>
          <w:rtl/>
        </w:rPr>
        <w:t xml:space="preserve"> باشد</w:t>
      </w:r>
      <w:r w:rsidR="00F45610">
        <w:rPr>
          <w:rFonts w:hint="cs"/>
          <w:rtl/>
        </w:rPr>
        <w:t xml:space="preserve"> اطلاق ندارد و در مقام بیان نیست و در محل بحث هم به همین شکل است که بیان می کند نماز در حریر محض جایز نیست ولی این که بر چه کسی حلال نیست را بیان نمی کند و سائل نظر به مورد </w:t>
      </w:r>
      <w:r w:rsidR="00F45610">
        <w:rPr>
          <w:rFonts w:hint="cs"/>
          <w:rtl/>
        </w:rPr>
        <w:lastRenderedPageBreak/>
        <w:t xml:space="preserve">داشت و کاری به افراد نداشت و لذا </w:t>
      </w:r>
      <w:r w:rsidR="00DC6378">
        <w:rPr>
          <w:rFonts w:hint="cs"/>
          <w:rtl/>
        </w:rPr>
        <w:t xml:space="preserve">کلام امام علیه السلام هم ظهوری بیش از این ندارد که مورد سؤال را شامل می شود ولی این که من لا تحل له لبس الحریر چه کسانی اند را بیان نمی کند. </w:t>
      </w:r>
    </w:p>
    <w:p w:rsidR="001F0DD4" w:rsidRDefault="001F0DD4" w:rsidP="001F0DD4">
      <w:pPr>
        <w:pStyle w:val="50"/>
        <w:rPr>
          <w:rtl/>
        </w:rPr>
      </w:pPr>
      <w:bookmarkStart w:id="32" w:name="_Toc5720401"/>
      <w:r>
        <w:rPr>
          <w:rFonts w:hint="cs"/>
          <w:rtl/>
        </w:rPr>
        <w:t>تفاوت مناقشه مرحوم خویی با مناقشه استاد</w:t>
      </w:r>
      <w:bookmarkEnd w:id="32"/>
    </w:p>
    <w:p w:rsidR="00D3116F" w:rsidRDefault="00D3116F" w:rsidP="001F0DD4">
      <w:pPr>
        <w:rPr>
          <w:rFonts w:hint="cs"/>
          <w:rtl/>
        </w:rPr>
      </w:pPr>
      <w:r w:rsidRPr="00EC296F">
        <w:rPr>
          <w:rFonts w:hint="cs"/>
          <w:b/>
          <w:bCs/>
          <w:rtl/>
        </w:rPr>
        <w:t>فرق کلام مرحوم خویی با عرض ما این است که</w:t>
      </w:r>
      <w:r w:rsidR="00EC296F" w:rsidRPr="00EC296F">
        <w:rPr>
          <w:rFonts w:hint="cs"/>
          <w:b/>
          <w:bCs/>
          <w:rtl/>
        </w:rPr>
        <w:t>:</w:t>
      </w:r>
      <w:r>
        <w:rPr>
          <w:rFonts w:hint="cs"/>
          <w:rtl/>
        </w:rPr>
        <w:t xml:space="preserve"> ایشان قاعده ای اصولیه بیان کردند که این قاعده با مثالی که بیان کردیم نقض می شود: «سألته عن وجوب اکرام العالم الفاسق قال یجب اکرام کل عالم» و یا «یجب اکرام العالم» </w:t>
      </w:r>
      <w:r w:rsidR="001F0DD4">
        <w:rPr>
          <w:rFonts w:hint="cs"/>
          <w:rtl/>
        </w:rPr>
        <w:t xml:space="preserve">(که به نحو عموم نیست و اطلاق است) </w:t>
      </w:r>
      <w:r>
        <w:rPr>
          <w:rFonts w:hint="cs"/>
          <w:rtl/>
        </w:rPr>
        <w:t xml:space="preserve">که عرف </w:t>
      </w:r>
      <w:r w:rsidR="004A6397">
        <w:rPr>
          <w:rFonts w:hint="cs"/>
          <w:rtl/>
        </w:rPr>
        <w:t xml:space="preserve">نمی پذیرد تنها در مقام بیان فرق از حیث عادل و فاسق بودن است و نسبت به سائر جهات اطلاقش محکّم </w:t>
      </w:r>
      <w:r w:rsidR="001F0DD4">
        <w:rPr>
          <w:rFonts w:hint="cs"/>
          <w:rtl/>
        </w:rPr>
        <w:t>نباشد</w:t>
      </w:r>
      <w:r w:rsidR="00EF37AC">
        <w:rPr>
          <w:rFonts w:hint="cs"/>
          <w:rtl/>
        </w:rPr>
        <w:t xml:space="preserve"> و شاید به این جهت باشد که عالم عادل و عالم فاسق و عالم فیلسوف و عالم فقیه همه مورد وجوب اکرام اند</w:t>
      </w:r>
      <w:r w:rsidR="00834540">
        <w:rPr>
          <w:rFonts w:hint="cs"/>
          <w:rtl/>
        </w:rPr>
        <w:t>.</w:t>
      </w:r>
    </w:p>
    <w:p w:rsidR="00834540" w:rsidRDefault="00834540" w:rsidP="00D3116F">
      <w:pPr>
        <w:rPr>
          <w:rFonts w:hint="cs"/>
          <w:rtl/>
        </w:rPr>
      </w:pPr>
      <w:r>
        <w:rPr>
          <w:rFonts w:hint="cs"/>
          <w:rtl/>
        </w:rPr>
        <w:t>در مورد «الصلاة فیما لایؤکل لحمه فاسدة» هم شخص از «الصلاة فیما لایؤکل لحمه» یعنی از کل واقعه سؤال کرده است که حضرت جواب دادند نماز در ما لایؤکل لحمه فاسد است و اطلاق دارد و مرد و زن را شامل می شود.</w:t>
      </w:r>
    </w:p>
    <w:p w:rsidR="00834540" w:rsidRDefault="00880B3D" w:rsidP="00D3116F">
      <w:pPr>
        <w:rPr>
          <w:rFonts w:hint="cs"/>
          <w:rtl/>
        </w:rPr>
      </w:pPr>
      <w:r>
        <w:rPr>
          <w:rFonts w:hint="cs"/>
          <w:rtl/>
        </w:rPr>
        <w:t>در مثال یجب اکرام العالم عرف اطلاق گیری می کند و عالم فقیه و فیلسوف و عارف را شامل می شود ولی در «فی الغنم السائمة زکاة» اطلاقی نسبت به بالغ و صبی ندارد و تنها از مورد سؤال کرد و از من تجب علیه الزکاة سؤال نکرده است و در اینجا هم از مورد سؤال کرد که قلنسوه حریر مشمول نهی از صلاة در حریر است یا خیر که حضرت فرمود «لاتحل الصلاة فی حریر محض» و در مقام بیان از حیث مکلفین نبوده است.</w:t>
      </w:r>
    </w:p>
    <w:p w:rsidR="009B786A" w:rsidRDefault="00880B3D" w:rsidP="009B786A">
      <w:pPr>
        <w:rPr>
          <w:rFonts w:hint="cs"/>
          <w:rtl/>
        </w:rPr>
      </w:pPr>
      <w:r>
        <w:rPr>
          <w:rFonts w:hint="cs"/>
          <w:rtl/>
        </w:rPr>
        <w:t>و لذا ما نظر مشهور را قبول داریم که برای نساء نماز در حری</w:t>
      </w:r>
      <w:r w:rsidR="008848BE">
        <w:rPr>
          <w:rFonts w:hint="cs"/>
          <w:rtl/>
        </w:rPr>
        <w:t>ر جایز است اگر چه حریر محض باشد</w:t>
      </w:r>
      <w:r w:rsidR="009B786A">
        <w:rPr>
          <w:rFonts w:hint="cs"/>
          <w:rtl/>
        </w:rPr>
        <w:t xml:space="preserve"> با این بیان که </w:t>
      </w:r>
      <w:r>
        <w:rPr>
          <w:rFonts w:hint="cs"/>
          <w:rtl/>
        </w:rPr>
        <w:t xml:space="preserve">صاحب حدائق فرموده است </w:t>
      </w:r>
      <w:r w:rsidR="00971BDE">
        <w:rPr>
          <w:rFonts w:hint="cs"/>
          <w:rtl/>
        </w:rPr>
        <w:t>خطاب «لاتحل الصلاة فی حریر محض» به خاطر این که مورد سؤال یعنی قلنسوه مربوط به رجال است،</w:t>
      </w:r>
      <w:r w:rsidR="009B786A">
        <w:rPr>
          <w:rFonts w:hint="cs"/>
          <w:rtl/>
        </w:rPr>
        <w:t xml:space="preserve"> مختص رجال است.</w:t>
      </w:r>
    </w:p>
    <w:p w:rsidR="00880B3D" w:rsidRPr="0091072E" w:rsidRDefault="00971BDE" w:rsidP="009B786A">
      <w:pPr>
        <w:rPr>
          <w:rtl/>
        </w:rPr>
      </w:pPr>
      <w:r>
        <w:rPr>
          <w:rFonts w:hint="cs"/>
          <w:rtl/>
        </w:rPr>
        <w:t>و لکن</w:t>
      </w:r>
      <w:r w:rsidR="009B786A">
        <w:rPr>
          <w:rFonts w:hint="cs"/>
          <w:rtl/>
        </w:rPr>
        <w:t xml:space="preserve"> صاحب حدائق فرموده است:</w:t>
      </w:r>
      <w:r>
        <w:rPr>
          <w:rFonts w:hint="cs"/>
          <w:rtl/>
        </w:rPr>
        <w:t xml:space="preserve"> سه دلیل دیگر وجود دارد بر این که اگر </w:t>
      </w:r>
      <w:r w:rsidR="008848BE">
        <w:rPr>
          <w:rFonts w:hint="cs"/>
          <w:rtl/>
        </w:rPr>
        <w:t>زن در حریر نماز بخواند باطل است که در جلسه بعد این سه دلیل صاحب حدائق را بیان خواهیم کرد.</w:t>
      </w:r>
    </w:p>
    <w:sectPr w:rsidR="00880B3D" w:rsidRPr="0091072E"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D12" w:rsidRDefault="00CC3D12" w:rsidP="008B750B">
      <w:pPr>
        <w:spacing w:line="240" w:lineRule="auto"/>
      </w:pPr>
      <w:r>
        <w:separator/>
      </w:r>
    </w:p>
  </w:endnote>
  <w:endnote w:type="continuationSeparator" w:id="0">
    <w:p w:rsidR="00CC3D12" w:rsidRDefault="00CC3D1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D07EBF" w:rsidRPr="00D07EBF">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633AD6" w:rsidP="001B6799">
          <w:pPr>
            <w:pStyle w:val="a6"/>
            <w:bidi w:val="0"/>
            <w:rPr>
              <w:color w:val="808080" w:themeColor="background1" w:themeShade="80"/>
              <w:rtl/>
            </w:rPr>
          </w:pPr>
          <w:bookmarkStart w:id="40" w:name="BokAdres"/>
          <w:bookmarkEnd w:id="40"/>
          <w:r>
            <w:rPr>
              <w:color w:val="808080" w:themeColor="background1" w:themeShade="80"/>
            </w:rPr>
            <w:t>F1ms4_13980120-098_hr1_mfeb.ir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D12" w:rsidRDefault="00CC3D12" w:rsidP="008B750B">
      <w:pPr>
        <w:spacing w:line="240" w:lineRule="auto"/>
      </w:pPr>
      <w:r>
        <w:separator/>
      </w:r>
    </w:p>
  </w:footnote>
  <w:footnote w:type="continuationSeparator" w:id="0">
    <w:p w:rsidR="00CC3D12" w:rsidRDefault="00CC3D12" w:rsidP="008B750B">
      <w:pPr>
        <w:spacing w:line="240" w:lineRule="auto"/>
      </w:pPr>
      <w:r>
        <w:continuationSeparator/>
      </w:r>
    </w:p>
  </w:footnote>
  <w:footnote w:id="1">
    <w:p w:rsidR="005645D8" w:rsidRPr="005645D8" w:rsidRDefault="005645D8" w:rsidP="005645D8">
      <w:pPr>
        <w:pStyle w:val="a9"/>
      </w:pPr>
      <w:r w:rsidRPr="005645D8">
        <w:footnoteRef/>
      </w:r>
      <w:r w:rsidRPr="005645D8">
        <w:rPr>
          <w:rtl/>
        </w:rPr>
        <w:t xml:space="preserve"> </w:t>
      </w:r>
      <w:hyperlink r:id="rId1" w:history="1">
        <w:r w:rsidRPr="005645D8">
          <w:rPr>
            <w:rStyle w:val="ac"/>
            <w:rFonts w:hint="cs"/>
            <w:rtl/>
          </w:rPr>
          <w:t>تهذیب</w:t>
        </w:r>
        <w:r w:rsidRPr="005645D8">
          <w:rPr>
            <w:rStyle w:val="ac"/>
            <w:rtl/>
          </w:rPr>
          <w:t xml:space="preserve"> </w:t>
        </w:r>
        <w:r w:rsidRPr="005645D8">
          <w:rPr>
            <w:rStyle w:val="ac"/>
            <w:rFonts w:hint="cs"/>
            <w:rtl/>
          </w:rPr>
          <w:t>الاحکام،</w:t>
        </w:r>
        <w:r w:rsidRPr="005645D8">
          <w:rPr>
            <w:rStyle w:val="ac"/>
            <w:rtl/>
          </w:rPr>
          <w:t xml:space="preserve"> </w:t>
        </w:r>
        <w:r w:rsidRPr="005645D8">
          <w:rPr>
            <w:rStyle w:val="ac"/>
            <w:rFonts w:hint="cs"/>
            <w:rtl/>
          </w:rPr>
          <w:t>شیخ</w:t>
        </w:r>
        <w:r w:rsidRPr="005645D8">
          <w:rPr>
            <w:rStyle w:val="ac"/>
            <w:rtl/>
          </w:rPr>
          <w:t xml:space="preserve"> </w:t>
        </w:r>
        <w:r w:rsidRPr="005645D8">
          <w:rPr>
            <w:rStyle w:val="ac"/>
            <w:rFonts w:hint="cs"/>
            <w:rtl/>
          </w:rPr>
          <w:t>طوسی،</w:t>
        </w:r>
        <w:r w:rsidRPr="005645D8">
          <w:rPr>
            <w:rStyle w:val="ac"/>
            <w:rtl/>
          </w:rPr>
          <w:t xml:space="preserve"> </w:t>
        </w:r>
        <w:r w:rsidRPr="005645D8">
          <w:rPr>
            <w:rStyle w:val="ac"/>
            <w:rFonts w:hint="cs"/>
            <w:rtl/>
          </w:rPr>
          <w:t>ج</w:t>
        </w:r>
        <w:r w:rsidRPr="005645D8">
          <w:rPr>
            <w:rStyle w:val="ac"/>
            <w:rtl/>
          </w:rPr>
          <w:t>2</w:t>
        </w:r>
        <w:r w:rsidRPr="005645D8">
          <w:rPr>
            <w:rStyle w:val="ac"/>
            <w:rFonts w:hint="cs"/>
            <w:rtl/>
          </w:rPr>
          <w:t>،</w:t>
        </w:r>
        <w:r w:rsidRPr="005645D8">
          <w:rPr>
            <w:rStyle w:val="ac"/>
            <w:rtl/>
          </w:rPr>
          <w:t xml:space="preserve"> </w:t>
        </w:r>
        <w:r w:rsidRPr="005645D8">
          <w:rPr>
            <w:rStyle w:val="ac"/>
            <w:rFonts w:hint="cs"/>
            <w:rtl/>
          </w:rPr>
          <w:t>ص</w:t>
        </w:r>
        <w:r w:rsidRPr="005645D8">
          <w:rPr>
            <w:rStyle w:val="ac"/>
            <w:rtl/>
          </w:rPr>
          <w:t>147.</w:t>
        </w:r>
      </w:hyperlink>
    </w:p>
  </w:footnote>
  <w:footnote w:id="2">
    <w:p w:rsidR="00444A07" w:rsidRPr="005D4111" w:rsidRDefault="00444A07" w:rsidP="00444A07">
      <w:pPr>
        <w:pStyle w:val="a9"/>
        <w:rPr>
          <w:rtl/>
        </w:rPr>
      </w:pPr>
      <w:r w:rsidRPr="005D4111">
        <w:footnoteRef/>
      </w:r>
      <w:r w:rsidRPr="005D4111">
        <w:rPr>
          <w:rtl/>
        </w:rPr>
        <w:t xml:space="preserve"> </w:t>
      </w:r>
      <w:hyperlink r:id="rId2" w:history="1">
        <w:r w:rsidRPr="005D4111">
          <w:rPr>
            <w:rStyle w:val="ac"/>
            <w:rFonts w:hint="cs"/>
            <w:rtl/>
          </w:rPr>
          <w:t>الکافی،</w:t>
        </w:r>
        <w:r w:rsidRPr="005D4111">
          <w:rPr>
            <w:rStyle w:val="ac"/>
            <w:rtl/>
          </w:rPr>
          <w:t xml:space="preserve"> </w:t>
        </w:r>
        <w:r w:rsidRPr="005D4111">
          <w:rPr>
            <w:rStyle w:val="ac"/>
            <w:rFonts w:hint="cs"/>
            <w:rtl/>
          </w:rPr>
          <w:t>محمد</w:t>
        </w:r>
        <w:r w:rsidRPr="005D4111">
          <w:rPr>
            <w:rStyle w:val="ac"/>
            <w:rtl/>
          </w:rPr>
          <w:t xml:space="preserve"> </w:t>
        </w:r>
        <w:r w:rsidRPr="005D4111">
          <w:rPr>
            <w:rStyle w:val="ac"/>
            <w:rFonts w:hint="cs"/>
            <w:rtl/>
          </w:rPr>
          <w:t>بن</w:t>
        </w:r>
        <w:r w:rsidRPr="005D4111">
          <w:rPr>
            <w:rStyle w:val="ac"/>
            <w:rtl/>
          </w:rPr>
          <w:t xml:space="preserve"> </w:t>
        </w:r>
        <w:r w:rsidRPr="005D4111">
          <w:rPr>
            <w:rStyle w:val="ac"/>
            <w:rFonts w:hint="cs"/>
            <w:rtl/>
          </w:rPr>
          <w:t>یعقوب</w:t>
        </w:r>
        <w:r w:rsidRPr="005D4111">
          <w:rPr>
            <w:rStyle w:val="ac"/>
            <w:rtl/>
          </w:rPr>
          <w:t xml:space="preserve"> </w:t>
        </w:r>
        <w:r w:rsidRPr="005D4111">
          <w:rPr>
            <w:rStyle w:val="ac"/>
            <w:rFonts w:hint="cs"/>
            <w:rtl/>
          </w:rPr>
          <w:t>کلینی،</w:t>
        </w:r>
        <w:r w:rsidRPr="005D4111">
          <w:rPr>
            <w:rStyle w:val="ac"/>
            <w:rtl/>
          </w:rPr>
          <w:t xml:space="preserve"> </w:t>
        </w:r>
        <w:r w:rsidRPr="005D4111">
          <w:rPr>
            <w:rStyle w:val="ac"/>
            <w:rFonts w:hint="cs"/>
            <w:rtl/>
          </w:rPr>
          <w:t>ج</w:t>
        </w:r>
        <w:r w:rsidRPr="005D4111">
          <w:rPr>
            <w:rStyle w:val="ac"/>
            <w:rtl/>
          </w:rPr>
          <w:t>6</w:t>
        </w:r>
        <w:r w:rsidRPr="005D4111">
          <w:rPr>
            <w:rStyle w:val="ac"/>
            <w:rFonts w:hint="cs"/>
            <w:rtl/>
          </w:rPr>
          <w:t>،</w:t>
        </w:r>
        <w:r w:rsidRPr="005D4111">
          <w:rPr>
            <w:rStyle w:val="ac"/>
            <w:rtl/>
          </w:rPr>
          <w:t xml:space="preserve"> </w:t>
        </w:r>
        <w:r w:rsidRPr="005D4111">
          <w:rPr>
            <w:rStyle w:val="ac"/>
            <w:rFonts w:hint="cs"/>
            <w:rtl/>
          </w:rPr>
          <w:t>ص</w:t>
        </w:r>
        <w:r w:rsidRPr="005D4111">
          <w:rPr>
            <w:rStyle w:val="ac"/>
            <w:rtl/>
          </w:rPr>
          <w:t>453.</w:t>
        </w:r>
      </w:hyperlink>
    </w:p>
  </w:footnote>
  <w:footnote w:id="3">
    <w:p w:rsidR="00444A07" w:rsidRPr="00EC6A81" w:rsidRDefault="00444A07" w:rsidP="00444A07">
      <w:pPr>
        <w:pStyle w:val="a9"/>
      </w:pPr>
      <w:r w:rsidRPr="00EC6A81">
        <w:footnoteRef/>
      </w:r>
      <w:r w:rsidRPr="00EC6A81">
        <w:rPr>
          <w:rtl/>
        </w:rPr>
        <w:t xml:space="preserve"> </w:t>
      </w:r>
      <w:hyperlink r:id="rId3" w:history="1">
        <w:r w:rsidRPr="00EC6A81">
          <w:rPr>
            <w:rStyle w:val="ac"/>
            <w:rFonts w:hint="cs"/>
            <w:rtl/>
          </w:rPr>
          <w:t>تهذیب</w:t>
        </w:r>
        <w:r w:rsidRPr="00EC6A81">
          <w:rPr>
            <w:rStyle w:val="ac"/>
            <w:rtl/>
          </w:rPr>
          <w:t xml:space="preserve"> </w:t>
        </w:r>
        <w:r w:rsidRPr="00EC6A81">
          <w:rPr>
            <w:rStyle w:val="ac"/>
            <w:rFonts w:hint="cs"/>
            <w:rtl/>
          </w:rPr>
          <w:t>الاحکام،</w:t>
        </w:r>
        <w:r w:rsidRPr="00EC6A81">
          <w:rPr>
            <w:rStyle w:val="ac"/>
            <w:rtl/>
          </w:rPr>
          <w:t xml:space="preserve"> </w:t>
        </w:r>
        <w:r w:rsidRPr="00EC6A81">
          <w:rPr>
            <w:rStyle w:val="ac"/>
            <w:rFonts w:hint="cs"/>
            <w:rtl/>
          </w:rPr>
          <w:t>شیخ</w:t>
        </w:r>
        <w:r w:rsidRPr="00EC6A81">
          <w:rPr>
            <w:rStyle w:val="ac"/>
            <w:rtl/>
          </w:rPr>
          <w:t xml:space="preserve"> </w:t>
        </w:r>
        <w:r w:rsidRPr="00EC6A81">
          <w:rPr>
            <w:rStyle w:val="ac"/>
            <w:rFonts w:hint="cs"/>
            <w:rtl/>
          </w:rPr>
          <w:t>طوسی،</w:t>
        </w:r>
        <w:r w:rsidRPr="00EC6A81">
          <w:rPr>
            <w:rStyle w:val="ac"/>
            <w:rtl/>
          </w:rPr>
          <w:t xml:space="preserve"> </w:t>
        </w:r>
        <w:r w:rsidRPr="00EC6A81">
          <w:rPr>
            <w:rStyle w:val="ac"/>
            <w:rFonts w:hint="cs"/>
            <w:rtl/>
          </w:rPr>
          <w:t>ج</w:t>
        </w:r>
        <w:r w:rsidRPr="00EC6A81">
          <w:rPr>
            <w:rStyle w:val="ac"/>
            <w:rtl/>
          </w:rPr>
          <w:t>2</w:t>
        </w:r>
        <w:r w:rsidRPr="00EC6A81">
          <w:rPr>
            <w:rStyle w:val="ac"/>
            <w:rFonts w:hint="cs"/>
            <w:rtl/>
          </w:rPr>
          <w:t>،</w:t>
        </w:r>
        <w:r w:rsidRPr="00EC6A81">
          <w:rPr>
            <w:rStyle w:val="ac"/>
            <w:rtl/>
          </w:rPr>
          <w:t xml:space="preserve"> </w:t>
        </w:r>
        <w:r w:rsidRPr="00EC6A81">
          <w:rPr>
            <w:rStyle w:val="ac"/>
            <w:rFonts w:hint="cs"/>
            <w:rtl/>
          </w:rPr>
          <w:t>ص</w:t>
        </w:r>
        <w:r w:rsidRPr="00EC6A81">
          <w:rPr>
            <w:rStyle w:val="ac"/>
            <w:rtl/>
          </w:rPr>
          <w:t>209.</w:t>
        </w:r>
      </w:hyperlink>
    </w:p>
  </w:footnote>
  <w:footnote w:id="4">
    <w:p w:rsidR="008A1F72" w:rsidRPr="00C002ED" w:rsidRDefault="008A1F72" w:rsidP="008A1F72">
      <w:pPr>
        <w:pStyle w:val="a9"/>
      </w:pPr>
      <w:r w:rsidRPr="00C002ED">
        <w:footnoteRef/>
      </w:r>
      <w:r w:rsidRPr="00C002ED">
        <w:rPr>
          <w:rtl/>
        </w:rPr>
        <w:t xml:space="preserve"> </w:t>
      </w:r>
      <w:hyperlink r:id="rId4" w:history="1">
        <w:r w:rsidRPr="00C002ED">
          <w:rPr>
            <w:rStyle w:val="ac"/>
            <w:rFonts w:hint="cs"/>
            <w:rtl/>
          </w:rPr>
          <w:t>تهذیب</w:t>
        </w:r>
        <w:r w:rsidRPr="00C002ED">
          <w:rPr>
            <w:rStyle w:val="ac"/>
            <w:rtl/>
          </w:rPr>
          <w:t xml:space="preserve"> </w:t>
        </w:r>
        <w:r w:rsidRPr="00C002ED">
          <w:rPr>
            <w:rStyle w:val="ac"/>
            <w:rFonts w:hint="cs"/>
            <w:rtl/>
          </w:rPr>
          <w:t>الاحکام،</w:t>
        </w:r>
        <w:r w:rsidRPr="00C002ED">
          <w:rPr>
            <w:rStyle w:val="ac"/>
            <w:rtl/>
          </w:rPr>
          <w:t xml:space="preserve"> </w:t>
        </w:r>
        <w:r w:rsidRPr="00C002ED">
          <w:rPr>
            <w:rStyle w:val="ac"/>
            <w:rFonts w:hint="cs"/>
            <w:rtl/>
          </w:rPr>
          <w:t>شیخ</w:t>
        </w:r>
        <w:r w:rsidRPr="00C002ED">
          <w:rPr>
            <w:rStyle w:val="ac"/>
            <w:rtl/>
          </w:rPr>
          <w:t xml:space="preserve"> </w:t>
        </w:r>
        <w:r w:rsidRPr="00C002ED">
          <w:rPr>
            <w:rStyle w:val="ac"/>
            <w:rFonts w:hint="cs"/>
            <w:rtl/>
          </w:rPr>
          <w:t>طوسی،</w:t>
        </w:r>
        <w:r w:rsidRPr="00C002ED">
          <w:rPr>
            <w:rStyle w:val="ac"/>
            <w:rtl/>
          </w:rPr>
          <w:t xml:space="preserve"> </w:t>
        </w:r>
        <w:r w:rsidRPr="00C002ED">
          <w:rPr>
            <w:rStyle w:val="ac"/>
            <w:rFonts w:hint="cs"/>
            <w:rtl/>
          </w:rPr>
          <w:t>ج</w:t>
        </w:r>
        <w:r w:rsidRPr="00C002ED">
          <w:rPr>
            <w:rStyle w:val="ac"/>
            <w:rtl/>
          </w:rPr>
          <w:t>2</w:t>
        </w:r>
        <w:r w:rsidRPr="00C002ED">
          <w:rPr>
            <w:rStyle w:val="ac"/>
            <w:rFonts w:hint="cs"/>
            <w:rtl/>
          </w:rPr>
          <w:t>،</w:t>
        </w:r>
        <w:r w:rsidRPr="00C002ED">
          <w:rPr>
            <w:rStyle w:val="ac"/>
            <w:rtl/>
          </w:rPr>
          <w:t xml:space="preserve"> </w:t>
        </w:r>
        <w:r w:rsidRPr="00C002ED">
          <w:rPr>
            <w:rStyle w:val="ac"/>
            <w:rFonts w:hint="cs"/>
            <w:rtl/>
          </w:rPr>
          <w:t>ص</w:t>
        </w:r>
        <w:r w:rsidRPr="00C002ED">
          <w:rPr>
            <w:rStyle w:val="ac"/>
            <w:rtl/>
          </w:rPr>
          <w:t>367.</w:t>
        </w:r>
      </w:hyperlink>
    </w:p>
  </w:footnote>
  <w:footnote w:id="5">
    <w:p w:rsidR="002973EF" w:rsidRPr="00FE5D01" w:rsidRDefault="002973EF" w:rsidP="002973EF">
      <w:pPr>
        <w:pStyle w:val="a9"/>
        <w:rPr>
          <w:rtl/>
        </w:rPr>
      </w:pPr>
      <w:r w:rsidRPr="00FE5D01">
        <w:footnoteRef/>
      </w:r>
      <w:r w:rsidRPr="00FE5D01">
        <w:rPr>
          <w:rtl/>
        </w:rPr>
        <w:t xml:space="preserve"> </w:t>
      </w:r>
      <w:hyperlink r:id="rId5" w:history="1">
        <w:r w:rsidRPr="00FE5D01">
          <w:rPr>
            <w:rStyle w:val="ac"/>
            <w:rFonts w:hint="cs"/>
            <w:rtl/>
          </w:rPr>
          <w:t>تهذیب</w:t>
        </w:r>
        <w:r w:rsidRPr="00FE5D01">
          <w:rPr>
            <w:rStyle w:val="ac"/>
            <w:rtl/>
          </w:rPr>
          <w:t xml:space="preserve"> </w:t>
        </w:r>
        <w:r w:rsidRPr="00FE5D01">
          <w:rPr>
            <w:rStyle w:val="ac"/>
            <w:rFonts w:hint="cs"/>
            <w:rtl/>
          </w:rPr>
          <w:t>الاحکام،</w:t>
        </w:r>
        <w:r w:rsidRPr="00FE5D01">
          <w:rPr>
            <w:rStyle w:val="ac"/>
            <w:rtl/>
          </w:rPr>
          <w:t xml:space="preserve"> </w:t>
        </w:r>
        <w:r w:rsidRPr="00FE5D01">
          <w:rPr>
            <w:rStyle w:val="ac"/>
            <w:rFonts w:hint="cs"/>
            <w:rtl/>
          </w:rPr>
          <w:t>شیخ</w:t>
        </w:r>
        <w:r w:rsidRPr="00FE5D01">
          <w:rPr>
            <w:rStyle w:val="ac"/>
            <w:rtl/>
          </w:rPr>
          <w:t xml:space="preserve"> </w:t>
        </w:r>
        <w:r w:rsidRPr="00FE5D01">
          <w:rPr>
            <w:rStyle w:val="ac"/>
            <w:rFonts w:hint="cs"/>
            <w:rtl/>
          </w:rPr>
          <w:t>طوسی،</w:t>
        </w:r>
        <w:r w:rsidRPr="00FE5D01">
          <w:rPr>
            <w:rStyle w:val="ac"/>
            <w:rtl/>
          </w:rPr>
          <w:t xml:space="preserve"> </w:t>
        </w:r>
        <w:r w:rsidRPr="00FE5D01">
          <w:rPr>
            <w:rStyle w:val="ac"/>
            <w:rFonts w:hint="cs"/>
            <w:rtl/>
          </w:rPr>
          <w:t>ج</w:t>
        </w:r>
        <w:r w:rsidRPr="00FE5D01">
          <w:rPr>
            <w:rStyle w:val="ac"/>
            <w:rtl/>
          </w:rPr>
          <w:t>2</w:t>
        </w:r>
        <w:r w:rsidRPr="00FE5D01">
          <w:rPr>
            <w:rStyle w:val="ac"/>
            <w:rFonts w:hint="cs"/>
            <w:rtl/>
          </w:rPr>
          <w:t>،</w:t>
        </w:r>
        <w:r w:rsidRPr="00FE5D01">
          <w:rPr>
            <w:rStyle w:val="ac"/>
            <w:rtl/>
          </w:rPr>
          <w:t xml:space="preserve"> </w:t>
        </w:r>
        <w:r w:rsidRPr="00FE5D01">
          <w:rPr>
            <w:rStyle w:val="ac"/>
            <w:rFonts w:hint="cs"/>
            <w:rtl/>
          </w:rPr>
          <w:t>ص</w:t>
        </w:r>
        <w:r w:rsidRPr="00FE5D01">
          <w:rPr>
            <w:rStyle w:val="ac"/>
            <w:rtl/>
          </w:rPr>
          <w:t>207.</w:t>
        </w:r>
      </w:hyperlink>
    </w:p>
  </w:footnote>
  <w:footnote w:id="6">
    <w:p w:rsidR="00740683" w:rsidRPr="009A0BE7" w:rsidRDefault="00740683" w:rsidP="00740683">
      <w:pPr>
        <w:pStyle w:val="a9"/>
      </w:pPr>
      <w:r w:rsidRPr="009A0BE7">
        <w:footnoteRef/>
      </w:r>
      <w:r w:rsidRPr="009A0BE7">
        <w:rPr>
          <w:rtl/>
        </w:rPr>
        <w:t xml:space="preserve"> </w:t>
      </w:r>
      <w:r w:rsidRPr="009A0BE7">
        <w:rPr>
          <w:rFonts w:hint="cs"/>
          <w:rtl/>
        </w:rPr>
        <w:t>سوره</w:t>
      </w:r>
      <w:r w:rsidRPr="009A0BE7">
        <w:rPr>
          <w:rtl/>
        </w:rPr>
        <w:t xml:space="preserve"> </w:t>
      </w:r>
      <w:r w:rsidRPr="009A0BE7">
        <w:rPr>
          <w:rFonts w:hint="cs"/>
          <w:rtl/>
        </w:rPr>
        <w:t>مائده،</w:t>
      </w:r>
      <w:r w:rsidRPr="009A0BE7">
        <w:rPr>
          <w:rtl/>
        </w:rPr>
        <w:t xml:space="preserve"> </w:t>
      </w:r>
      <w:r w:rsidRPr="009A0BE7">
        <w:rPr>
          <w:rFonts w:hint="cs"/>
          <w:rtl/>
        </w:rPr>
        <w:t>آيه</w:t>
      </w:r>
      <w:r w:rsidRPr="009A0BE7">
        <w:rPr>
          <w:rtl/>
        </w:rPr>
        <w:t xml:space="preserve">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33" w:name="BokNum"/>
    <w:bookmarkEnd w:id="33"/>
    <w:r w:rsidR="00633AD6">
      <w:rPr>
        <w:b/>
        <w:bCs/>
        <w:sz w:val="20"/>
        <w:szCs w:val="24"/>
        <w:rtl/>
      </w:rPr>
      <w:t>098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34" w:name="Bokdars"/>
    <w:bookmarkEnd w:id="34"/>
    <w:r w:rsidR="00633AD6">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5" w:name="Bokostad"/>
    <w:bookmarkEnd w:id="35"/>
    <w:r w:rsidR="00633AD6">
      <w:rPr>
        <w:rFonts w:hint="cs"/>
        <w:b/>
        <w:bCs/>
        <w:color w:val="632423" w:themeColor="accent2" w:themeShade="80"/>
        <w:sz w:val="20"/>
        <w:szCs w:val="24"/>
        <w:rtl/>
      </w:rPr>
      <w:t>شهیدی</w:t>
    </w:r>
    <w:r w:rsidR="00633AD6">
      <w:rPr>
        <w:b/>
        <w:bCs/>
        <w:color w:val="632423" w:themeColor="accent2" w:themeShade="80"/>
        <w:sz w:val="20"/>
        <w:szCs w:val="24"/>
        <w:rtl/>
      </w:rPr>
      <w:t xml:space="preserve"> </w:t>
    </w:r>
    <w:r w:rsidR="00633AD6">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6" w:name="BokTarikh"/>
    <w:bookmarkEnd w:id="36"/>
    <w:r w:rsidR="00633AD6">
      <w:rPr>
        <w:sz w:val="24"/>
        <w:szCs w:val="24"/>
        <w:rtl/>
      </w:rPr>
      <w:t>20 /1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7" w:name="BokSabj"/>
    <w:bookmarkEnd w:id="37"/>
    <w:r w:rsidR="00633AD6">
      <w:rPr>
        <w:rFonts w:hint="cs"/>
        <w:color w:val="000000" w:themeColor="text1"/>
        <w:sz w:val="24"/>
        <w:szCs w:val="24"/>
        <w:rtl/>
      </w:rPr>
      <w:t>شرائط</w:t>
    </w:r>
    <w:r w:rsidR="00633AD6">
      <w:rPr>
        <w:color w:val="000000" w:themeColor="text1"/>
        <w:sz w:val="24"/>
        <w:szCs w:val="24"/>
        <w:rtl/>
      </w:rPr>
      <w:t xml:space="preserve"> </w:t>
    </w:r>
    <w:r w:rsidR="00633AD6">
      <w:rPr>
        <w:rFonts w:hint="cs"/>
        <w:color w:val="000000" w:themeColor="text1"/>
        <w:sz w:val="24"/>
        <w:szCs w:val="24"/>
        <w:rtl/>
      </w:rPr>
      <w:t>لباس</w:t>
    </w:r>
    <w:r w:rsidR="00633AD6">
      <w:rPr>
        <w:color w:val="000000" w:themeColor="text1"/>
        <w:sz w:val="24"/>
        <w:szCs w:val="24"/>
        <w:rtl/>
      </w:rPr>
      <w:t xml:space="preserve"> </w:t>
    </w:r>
    <w:r w:rsidR="00633AD6">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8" w:name="Bokmoqarer"/>
    <w:bookmarkEnd w:id="38"/>
    <w:r w:rsidR="00633AD6">
      <w:rPr>
        <w:rFonts w:hint="cs"/>
        <w:sz w:val="24"/>
        <w:szCs w:val="24"/>
        <w:rtl/>
      </w:rPr>
      <w:t>حسن</w:t>
    </w:r>
    <w:r w:rsidR="00633AD6">
      <w:rPr>
        <w:sz w:val="24"/>
        <w:szCs w:val="24"/>
        <w:rtl/>
      </w:rPr>
      <w:t xml:space="preserve"> </w:t>
    </w:r>
    <w:r w:rsidR="00633AD6">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9" w:name="BokSabj2"/>
    <w:bookmarkEnd w:id="39"/>
    <w:r w:rsidR="00633AD6">
      <w:rPr>
        <w:rFonts w:hint="cs"/>
        <w:sz w:val="24"/>
        <w:szCs w:val="24"/>
        <w:rtl/>
      </w:rPr>
      <w:t>شرط</w:t>
    </w:r>
    <w:r w:rsidR="00633AD6">
      <w:rPr>
        <w:sz w:val="24"/>
        <w:szCs w:val="24"/>
        <w:rtl/>
      </w:rPr>
      <w:t xml:space="preserve"> </w:t>
    </w:r>
    <w:r w:rsidR="00633AD6">
      <w:rPr>
        <w:rFonts w:hint="cs"/>
        <w:sz w:val="24"/>
        <w:szCs w:val="24"/>
        <w:rtl/>
      </w:rPr>
      <w:t>ششم</w:t>
    </w:r>
    <w:r w:rsidR="00633AD6">
      <w:rPr>
        <w:sz w:val="24"/>
        <w:szCs w:val="24"/>
        <w:rtl/>
      </w:rPr>
      <w:t xml:space="preserve"> (</w:t>
    </w:r>
    <w:r w:rsidR="00633AD6">
      <w:rPr>
        <w:rFonts w:hint="cs"/>
        <w:sz w:val="24"/>
        <w:szCs w:val="24"/>
        <w:rtl/>
      </w:rPr>
      <w:t>از</w:t>
    </w:r>
    <w:r w:rsidR="00633AD6">
      <w:rPr>
        <w:sz w:val="24"/>
        <w:szCs w:val="24"/>
        <w:rtl/>
      </w:rPr>
      <w:t xml:space="preserve"> </w:t>
    </w:r>
    <w:r w:rsidR="00633AD6">
      <w:rPr>
        <w:rFonts w:hint="cs"/>
        <w:sz w:val="24"/>
        <w:szCs w:val="24"/>
        <w:rtl/>
      </w:rPr>
      <w:t>حریر</w:t>
    </w:r>
    <w:r w:rsidR="00633AD6">
      <w:rPr>
        <w:sz w:val="24"/>
        <w:szCs w:val="24"/>
        <w:rtl/>
      </w:rPr>
      <w:t xml:space="preserve"> </w:t>
    </w:r>
    <w:r w:rsidR="00633AD6">
      <w:rPr>
        <w:rFonts w:hint="cs"/>
        <w:sz w:val="24"/>
        <w:szCs w:val="24"/>
        <w:rtl/>
      </w:rPr>
      <w:t>محض</w:t>
    </w:r>
    <w:r w:rsidR="00633AD6">
      <w:rPr>
        <w:sz w:val="24"/>
        <w:szCs w:val="24"/>
        <w:rtl/>
      </w:rPr>
      <w:t xml:space="preserve"> </w:t>
    </w:r>
    <w:r w:rsidR="00633AD6">
      <w:rPr>
        <w:rFonts w:hint="cs"/>
        <w:sz w:val="24"/>
        <w:szCs w:val="24"/>
        <w:rtl/>
      </w:rPr>
      <w:t>نبودن</w:t>
    </w:r>
    <w:r w:rsidR="00633AD6">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329F"/>
    <w:rsid w:val="000353D7"/>
    <w:rsid w:val="00055496"/>
    <w:rsid w:val="00080A41"/>
    <w:rsid w:val="0008299B"/>
    <w:rsid w:val="000913AA"/>
    <w:rsid w:val="00094847"/>
    <w:rsid w:val="00096C63"/>
    <w:rsid w:val="000B5DB5"/>
    <w:rsid w:val="000C3947"/>
    <w:rsid w:val="000D2A37"/>
    <w:rsid w:val="000D30E9"/>
    <w:rsid w:val="000D6818"/>
    <w:rsid w:val="000E335E"/>
    <w:rsid w:val="000E49F4"/>
    <w:rsid w:val="000F16CF"/>
    <w:rsid w:val="000F5BAC"/>
    <w:rsid w:val="00102585"/>
    <w:rsid w:val="00114AB7"/>
    <w:rsid w:val="00116B2B"/>
    <w:rsid w:val="00124E3D"/>
    <w:rsid w:val="00127E95"/>
    <w:rsid w:val="00130659"/>
    <w:rsid w:val="001347C7"/>
    <w:rsid w:val="001356B0"/>
    <w:rsid w:val="001421E3"/>
    <w:rsid w:val="00151937"/>
    <w:rsid w:val="00167AD6"/>
    <w:rsid w:val="00172853"/>
    <w:rsid w:val="00180348"/>
    <w:rsid w:val="00181844"/>
    <w:rsid w:val="001837E9"/>
    <w:rsid w:val="00187DFA"/>
    <w:rsid w:val="0019346F"/>
    <w:rsid w:val="001A1BC1"/>
    <w:rsid w:val="001A1EA5"/>
    <w:rsid w:val="001A2574"/>
    <w:rsid w:val="001A27D7"/>
    <w:rsid w:val="001A294E"/>
    <w:rsid w:val="001A4ED8"/>
    <w:rsid w:val="001B2488"/>
    <w:rsid w:val="001B6799"/>
    <w:rsid w:val="001C1362"/>
    <w:rsid w:val="001D2E9A"/>
    <w:rsid w:val="001D597F"/>
    <w:rsid w:val="001E3FD4"/>
    <w:rsid w:val="001F0DD4"/>
    <w:rsid w:val="001F3B6F"/>
    <w:rsid w:val="0020241A"/>
    <w:rsid w:val="00203821"/>
    <w:rsid w:val="00211632"/>
    <w:rsid w:val="0021630D"/>
    <w:rsid w:val="0024121B"/>
    <w:rsid w:val="00247D2F"/>
    <w:rsid w:val="00254689"/>
    <w:rsid w:val="00256560"/>
    <w:rsid w:val="00261634"/>
    <w:rsid w:val="00271FB8"/>
    <w:rsid w:val="00272D9A"/>
    <w:rsid w:val="0027605E"/>
    <w:rsid w:val="00281E00"/>
    <w:rsid w:val="00283C82"/>
    <w:rsid w:val="00294A52"/>
    <w:rsid w:val="002973EF"/>
    <w:rsid w:val="002B570E"/>
    <w:rsid w:val="002B575F"/>
    <w:rsid w:val="002B729B"/>
    <w:rsid w:val="002C2048"/>
    <w:rsid w:val="002C23B5"/>
    <w:rsid w:val="002C53A2"/>
    <w:rsid w:val="002D0040"/>
    <w:rsid w:val="002D2FA8"/>
    <w:rsid w:val="002D67E4"/>
    <w:rsid w:val="002E220F"/>
    <w:rsid w:val="00307311"/>
    <w:rsid w:val="0031121B"/>
    <w:rsid w:val="003168B4"/>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C49A9"/>
    <w:rsid w:val="003E1C5C"/>
    <w:rsid w:val="003E6650"/>
    <w:rsid w:val="003F5B46"/>
    <w:rsid w:val="00401363"/>
    <w:rsid w:val="00402E47"/>
    <w:rsid w:val="004128B0"/>
    <w:rsid w:val="00425015"/>
    <w:rsid w:val="00430994"/>
    <w:rsid w:val="004321C2"/>
    <w:rsid w:val="00441B6D"/>
    <w:rsid w:val="00444A07"/>
    <w:rsid w:val="004556EF"/>
    <w:rsid w:val="00457244"/>
    <w:rsid w:val="00462B07"/>
    <w:rsid w:val="00465BD2"/>
    <w:rsid w:val="004715C8"/>
    <w:rsid w:val="0047755A"/>
    <w:rsid w:val="00481C31"/>
    <w:rsid w:val="00482FC1"/>
    <w:rsid w:val="00483027"/>
    <w:rsid w:val="004835D6"/>
    <w:rsid w:val="004871AA"/>
    <w:rsid w:val="004918D7"/>
    <w:rsid w:val="004926E1"/>
    <w:rsid w:val="004A2FEA"/>
    <w:rsid w:val="004A6397"/>
    <w:rsid w:val="004B1271"/>
    <w:rsid w:val="004D2DD7"/>
    <w:rsid w:val="004D75C5"/>
    <w:rsid w:val="004E2186"/>
    <w:rsid w:val="004E66FB"/>
    <w:rsid w:val="004F1048"/>
    <w:rsid w:val="004F470A"/>
    <w:rsid w:val="004F4C59"/>
    <w:rsid w:val="00500C8F"/>
    <w:rsid w:val="00501909"/>
    <w:rsid w:val="005019FB"/>
    <w:rsid w:val="00507BBB"/>
    <w:rsid w:val="005128DF"/>
    <w:rsid w:val="0051592A"/>
    <w:rsid w:val="005206FE"/>
    <w:rsid w:val="005257ED"/>
    <w:rsid w:val="005306F8"/>
    <w:rsid w:val="0054023D"/>
    <w:rsid w:val="005426BF"/>
    <w:rsid w:val="0056213C"/>
    <w:rsid w:val="005645D8"/>
    <w:rsid w:val="00571F1D"/>
    <w:rsid w:val="00577E62"/>
    <w:rsid w:val="00580C24"/>
    <w:rsid w:val="005815EF"/>
    <w:rsid w:val="005968EF"/>
    <w:rsid w:val="00596C1E"/>
    <w:rsid w:val="005A2E26"/>
    <w:rsid w:val="005B7BCA"/>
    <w:rsid w:val="005C0DAE"/>
    <w:rsid w:val="005C188E"/>
    <w:rsid w:val="005C5792"/>
    <w:rsid w:val="005C5E7A"/>
    <w:rsid w:val="005D2349"/>
    <w:rsid w:val="005E1B60"/>
    <w:rsid w:val="005E5507"/>
    <w:rsid w:val="005E607B"/>
    <w:rsid w:val="005F0A8D"/>
    <w:rsid w:val="00601229"/>
    <w:rsid w:val="00603B67"/>
    <w:rsid w:val="00607B89"/>
    <w:rsid w:val="006162A2"/>
    <w:rsid w:val="006240DA"/>
    <w:rsid w:val="0063029D"/>
    <w:rsid w:val="0063256E"/>
    <w:rsid w:val="00633AD6"/>
    <w:rsid w:val="00633F04"/>
    <w:rsid w:val="00635219"/>
    <w:rsid w:val="00635EC0"/>
    <w:rsid w:val="006378A6"/>
    <w:rsid w:val="00640B58"/>
    <w:rsid w:val="006435C9"/>
    <w:rsid w:val="00651B02"/>
    <w:rsid w:val="00651B19"/>
    <w:rsid w:val="006557AD"/>
    <w:rsid w:val="00660A29"/>
    <w:rsid w:val="00664573"/>
    <w:rsid w:val="00677060"/>
    <w:rsid w:val="00677693"/>
    <w:rsid w:val="00695519"/>
    <w:rsid w:val="006A4134"/>
    <w:rsid w:val="006A4F2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0683"/>
    <w:rsid w:val="00744DE6"/>
    <w:rsid w:val="00762452"/>
    <w:rsid w:val="007639E0"/>
    <w:rsid w:val="00775507"/>
    <w:rsid w:val="00783473"/>
    <w:rsid w:val="0078594B"/>
    <w:rsid w:val="00786AB5"/>
    <w:rsid w:val="00795E02"/>
    <w:rsid w:val="00796978"/>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17065"/>
    <w:rsid w:val="00824B22"/>
    <w:rsid w:val="00830C53"/>
    <w:rsid w:val="00834540"/>
    <w:rsid w:val="00837FAA"/>
    <w:rsid w:val="00841F77"/>
    <w:rsid w:val="0085276D"/>
    <w:rsid w:val="00863390"/>
    <w:rsid w:val="0086385C"/>
    <w:rsid w:val="00871916"/>
    <w:rsid w:val="00880B3D"/>
    <w:rsid w:val="008848BE"/>
    <w:rsid w:val="008956DD"/>
    <w:rsid w:val="008A1F72"/>
    <w:rsid w:val="008A510E"/>
    <w:rsid w:val="008A522A"/>
    <w:rsid w:val="008A5A27"/>
    <w:rsid w:val="008B4464"/>
    <w:rsid w:val="008B62EF"/>
    <w:rsid w:val="008B750B"/>
    <w:rsid w:val="008C3162"/>
    <w:rsid w:val="008D1F14"/>
    <w:rsid w:val="008E3924"/>
    <w:rsid w:val="008F13F7"/>
    <w:rsid w:val="008F5B4D"/>
    <w:rsid w:val="00907425"/>
    <w:rsid w:val="0091072E"/>
    <w:rsid w:val="00923C34"/>
    <w:rsid w:val="00924152"/>
    <w:rsid w:val="0092513D"/>
    <w:rsid w:val="00927A9F"/>
    <w:rsid w:val="009335CC"/>
    <w:rsid w:val="00935A55"/>
    <w:rsid w:val="00941CEB"/>
    <w:rsid w:val="0094720F"/>
    <w:rsid w:val="00953B28"/>
    <w:rsid w:val="00954322"/>
    <w:rsid w:val="00957CAA"/>
    <w:rsid w:val="00962E51"/>
    <w:rsid w:val="0096778A"/>
    <w:rsid w:val="00971BDE"/>
    <w:rsid w:val="00977656"/>
    <w:rsid w:val="00981B7A"/>
    <w:rsid w:val="009846A7"/>
    <w:rsid w:val="0098794D"/>
    <w:rsid w:val="0099497B"/>
    <w:rsid w:val="009A43BA"/>
    <w:rsid w:val="009B0D05"/>
    <w:rsid w:val="009B4CA6"/>
    <w:rsid w:val="009B786A"/>
    <w:rsid w:val="009B79F8"/>
    <w:rsid w:val="009C5B50"/>
    <w:rsid w:val="009C66D5"/>
    <w:rsid w:val="009D13FD"/>
    <w:rsid w:val="009D266A"/>
    <w:rsid w:val="009F7E07"/>
    <w:rsid w:val="00A01522"/>
    <w:rsid w:val="00A10A11"/>
    <w:rsid w:val="00A1299B"/>
    <w:rsid w:val="00A13C6A"/>
    <w:rsid w:val="00A17B09"/>
    <w:rsid w:val="00A23B36"/>
    <w:rsid w:val="00A361C1"/>
    <w:rsid w:val="00A457C6"/>
    <w:rsid w:val="00A46AD0"/>
    <w:rsid w:val="00A47063"/>
    <w:rsid w:val="00A473A8"/>
    <w:rsid w:val="00A513F0"/>
    <w:rsid w:val="00A57BFB"/>
    <w:rsid w:val="00A61AC8"/>
    <w:rsid w:val="00A6366F"/>
    <w:rsid w:val="00A65D4C"/>
    <w:rsid w:val="00A70512"/>
    <w:rsid w:val="00A8633A"/>
    <w:rsid w:val="00A9276A"/>
    <w:rsid w:val="00AA1F60"/>
    <w:rsid w:val="00AA40D7"/>
    <w:rsid w:val="00AB5F7D"/>
    <w:rsid w:val="00AC0C50"/>
    <w:rsid w:val="00AC6FE2"/>
    <w:rsid w:val="00AF3925"/>
    <w:rsid w:val="00B1296B"/>
    <w:rsid w:val="00B2292F"/>
    <w:rsid w:val="00B43169"/>
    <w:rsid w:val="00B501A8"/>
    <w:rsid w:val="00B55AE4"/>
    <w:rsid w:val="00B62021"/>
    <w:rsid w:val="00B6338D"/>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6E6E"/>
    <w:rsid w:val="00C57B5C"/>
    <w:rsid w:val="00C57C7C"/>
    <w:rsid w:val="00C61049"/>
    <w:rsid w:val="00C63FFE"/>
    <w:rsid w:val="00C87E3C"/>
    <w:rsid w:val="00C91EB6"/>
    <w:rsid w:val="00C93ABC"/>
    <w:rsid w:val="00CA10B0"/>
    <w:rsid w:val="00CA2F8E"/>
    <w:rsid w:val="00CA3EE2"/>
    <w:rsid w:val="00CA7FD5"/>
    <w:rsid w:val="00CB3287"/>
    <w:rsid w:val="00CB33E2"/>
    <w:rsid w:val="00CB4E68"/>
    <w:rsid w:val="00CC2733"/>
    <w:rsid w:val="00CC3D12"/>
    <w:rsid w:val="00CD0050"/>
    <w:rsid w:val="00CE7481"/>
    <w:rsid w:val="00CF0A8F"/>
    <w:rsid w:val="00D048CE"/>
    <w:rsid w:val="00D07EBF"/>
    <w:rsid w:val="00D10998"/>
    <w:rsid w:val="00D110AD"/>
    <w:rsid w:val="00D15CBD"/>
    <w:rsid w:val="00D221CB"/>
    <w:rsid w:val="00D22509"/>
    <w:rsid w:val="00D23391"/>
    <w:rsid w:val="00D3116F"/>
    <w:rsid w:val="00D31805"/>
    <w:rsid w:val="00D5265A"/>
    <w:rsid w:val="00D552B9"/>
    <w:rsid w:val="00D71C47"/>
    <w:rsid w:val="00D735B2"/>
    <w:rsid w:val="00D74021"/>
    <w:rsid w:val="00D76D01"/>
    <w:rsid w:val="00D821E4"/>
    <w:rsid w:val="00D922A9"/>
    <w:rsid w:val="00D9394A"/>
    <w:rsid w:val="00DA1043"/>
    <w:rsid w:val="00DB0CBB"/>
    <w:rsid w:val="00DB3ECB"/>
    <w:rsid w:val="00DB5F83"/>
    <w:rsid w:val="00DB67CC"/>
    <w:rsid w:val="00DC3783"/>
    <w:rsid w:val="00DC6378"/>
    <w:rsid w:val="00DD4B8A"/>
    <w:rsid w:val="00DE1070"/>
    <w:rsid w:val="00DE7026"/>
    <w:rsid w:val="00E00219"/>
    <w:rsid w:val="00E0316B"/>
    <w:rsid w:val="00E04AA9"/>
    <w:rsid w:val="00E25E10"/>
    <w:rsid w:val="00E50B41"/>
    <w:rsid w:val="00E5219B"/>
    <w:rsid w:val="00E52D07"/>
    <w:rsid w:val="00E5518B"/>
    <w:rsid w:val="00E609FE"/>
    <w:rsid w:val="00E630BE"/>
    <w:rsid w:val="00E753ED"/>
    <w:rsid w:val="00E75920"/>
    <w:rsid w:val="00E80D96"/>
    <w:rsid w:val="00E81D25"/>
    <w:rsid w:val="00E871FA"/>
    <w:rsid w:val="00E936A4"/>
    <w:rsid w:val="00E954BB"/>
    <w:rsid w:val="00EA45E7"/>
    <w:rsid w:val="00EB16BD"/>
    <w:rsid w:val="00EB2AA8"/>
    <w:rsid w:val="00EB78E3"/>
    <w:rsid w:val="00EB7BE3"/>
    <w:rsid w:val="00EC1C4B"/>
    <w:rsid w:val="00EC296F"/>
    <w:rsid w:val="00EC684C"/>
    <w:rsid w:val="00EC735A"/>
    <w:rsid w:val="00ED5F38"/>
    <w:rsid w:val="00EE4339"/>
    <w:rsid w:val="00EF27FE"/>
    <w:rsid w:val="00EF37AC"/>
    <w:rsid w:val="00EF69DE"/>
    <w:rsid w:val="00F07FB6"/>
    <w:rsid w:val="00F149D0"/>
    <w:rsid w:val="00F16B53"/>
    <w:rsid w:val="00F25ECD"/>
    <w:rsid w:val="00F318BE"/>
    <w:rsid w:val="00F33297"/>
    <w:rsid w:val="00F343FB"/>
    <w:rsid w:val="00F359FE"/>
    <w:rsid w:val="00F42159"/>
    <w:rsid w:val="00F4256E"/>
    <w:rsid w:val="00F42EE1"/>
    <w:rsid w:val="00F45610"/>
    <w:rsid w:val="00F55085"/>
    <w:rsid w:val="00F60F1F"/>
    <w:rsid w:val="00F64141"/>
    <w:rsid w:val="00F67508"/>
    <w:rsid w:val="00F71FC9"/>
    <w:rsid w:val="00F73B48"/>
    <w:rsid w:val="00F74F51"/>
    <w:rsid w:val="00F842AD"/>
    <w:rsid w:val="00F914EB"/>
    <w:rsid w:val="00F916D5"/>
    <w:rsid w:val="00F91B85"/>
    <w:rsid w:val="00F938E7"/>
    <w:rsid w:val="00F94E85"/>
    <w:rsid w:val="00FA3B17"/>
    <w:rsid w:val="00FA4B42"/>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96920314">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1865216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83/2/209/&#1575;&#1604;&#1576;&#1607;&#1605;" TargetMode="External"/><Relationship Id="rId2" Type="http://schemas.openxmlformats.org/officeDocument/2006/relationships/hyperlink" Target="http://lib.eshia.ir/11005/6/453/&#1604;&#1575;%20&#1740;&#1589;&#1604;&#1581;" TargetMode="External"/><Relationship Id="rId1" Type="http://schemas.openxmlformats.org/officeDocument/2006/relationships/hyperlink" Target="http://lib.eshia.ir/10083/2/147/&#1583;&#1582;&#1604;" TargetMode="External"/><Relationship Id="rId5" Type="http://schemas.openxmlformats.org/officeDocument/2006/relationships/hyperlink" Target="http://lib.eshia.ir/10083/2/207/&#1583;&#1740;&#1576;&#1575;&#1580;" TargetMode="External"/><Relationship Id="rId4" Type="http://schemas.openxmlformats.org/officeDocument/2006/relationships/hyperlink" Target="http://lib.eshia.ir/10083/2/367/&#1602;&#1591;&#16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EC1DD-A9C0-4388-B593-9EE42C6C6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274</TotalTime>
  <Pages>9</Pages>
  <Words>2640</Words>
  <Characters>15050</Characters>
  <Application>Microsoft Office Word</Application>
  <DocSecurity>0</DocSecurity>
  <Lines>125</Lines>
  <Paragraphs>35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17655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77</cp:revision>
  <cp:lastPrinted>2019-04-09T12:09:00Z</cp:lastPrinted>
  <dcterms:created xsi:type="dcterms:W3CDTF">2019-04-09T05:35:00Z</dcterms:created>
  <dcterms:modified xsi:type="dcterms:W3CDTF">2019-04-09T12:10:00Z</dcterms:modified>
  <cp:contentStatus>ویرایش 2.5</cp:contentStatus>
  <cp:version>2.7</cp:version>
</cp:coreProperties>
</file>