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2F020" w14:textId="77777777" w:rsidR="008B750B" w:rsidRPr="008A522A" w:rsidRDefault="00783473" w:rsidP="009C66D5">
      <w:pPr>
        <w:jc w:val="center"/>
        <w:rPr>
          <w:rtl/>
        </w:rPr>
      </w:pPr>
      <w:r>
        <w:rPr>
          <w:rFonts w:hint="cs"/>
          <w:noProof/>
          <w:rtl/>
        </w:rPr>
        <w:drawing>
          <wp:inline distT="0" distB="0" distL="0" distR="0" wp14:anchorId="4E46608B" wp14:editId="7CF2A1AA">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2937C37" w14:textId="3C441715" w:rsidR="00232319" w:rsidRDefault="00232319" w:rsidP="00232319">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1123098" w:history="1">
        <w:r w:rsidRPr="00383D6C">
          <w:rPr>
            <w:rStyle w:val="Hyperlink"/>
            <w:noProof/>
            <w:rtl/>
          </w:rPr>
          <w:t>تنب</w:t>
        </w:r>
        <w:r w:rsidRPr="00383D6C">
          <w:rPr>
            <w:rStyle w:val="Hyperlink"/>
            <w:rFonts w:hint="cs"/>
            <w:noProof/>
            <w:rtl/>
          </w:rPr>
          <w:t>ی</w:t>
        </w:r>
        <w:r w:rsidRPr="00383D6C">
          <w:rPr>
            <w:rStyle w:val="Hyperlink"/>
            <w:rFonts w:hint="eastAsia"/>
            <w:noProof/>
            <w:rtl/>
          </w:rPr>
          <w:t>ه</w:t>
        </w:r>
        <w:r w:rsidRPr="00383D6C">
          <w:rPr>
            <w:rStyle w:val="Hyperlink"/>
            <w:noProof/>
            <w:rtl/>
          </w:rPr>
          <w:t xml:space="preserve"> نهم: حکم نماز در مکان مغصوب در حال اضطرار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101123098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3F110E51" w14:textId="5873CFA6" w:rsidR="00232319" w:rsidRDefault="00897679" w:rsidP="00232319">
      <w:pPr>
        <w:pStyle w:val="TOC2"/>
        <w:tabs>
          <w:tab w:val="right" w:leader="dot" w:pos="10194"/>
        </w:tabs>
        <w:rPr>
          <w:rFonts w:asciiTheme="minorHAnsi" w:eastAsiaTheme="minorEastAsia" w:hAnsiTheme="minorHAnsi" w:cstheme="minorBidi"/>
          <w:bCs w:val="0"/>
          <w:noProof/>
          <w:color w:val="auto"/>
          <w:szCs w:val="22"/>
          <w:rtl/>
          <w:lang w:bidi="ar-SA"/>
        </w:rPr>
      </w:pPr>
      <w:hyperlink w:anchor="_Toc101123099" w:history="1">
        <w:r w:rsidR="00232319" w:rsidRPr="00383D6C">
          <w:rPr>
            <w:rStyle w:val="Hyperlink"/>
            <w:noProof/>
            <w:rtl/>
          </w:rPr>
          <w:t>الف: اضطرار بدون سوء اخت</w:t>
        </w:r>
        <w:r w:rsidR="00232319" w:rsidRPr="00383D6C">
          <w:rPr>
            <w:rStyle w:val="Hyperlink"/>
            <w:rFonts w:hint="cs"/>
            <w:noProof/>
            <w:rtl/>
          </w:rPr>
          <w:t>ی</w:t>
        </w:r>
        <w:r w:rsidR="00232319" w:rsidRPr="00383D6C">
          <w:rPr>
            <w:rStyle w:val="Hyperlink"/>
            <w:rFonts w:hint="eastAsia"/>
            <w:noProof/>
            <w:rtl/>
          </w:rPr>
          <w:t>ار</w:t>
        </w:r>
        <w:r w:rsidR="00232319">
          <w:rPr>
            <w:noProof/>
            <w:webHidden/>
            <w:rtl/>
          </w:rPr>
          <w:tab/>
        </w:r>
        <w:r w:rsidR="00232319">
          <w:rPr>
            <w:noProof/>
            <w:webHidden/>
            <w:rtl/>
          </w:rPr>
          <w:fldChar w:fldCharType="begin"/>
        </w:r>
        <w:r w:rsidR="00232319">
          <w:rPr>
            <w:noProof/>
            <w:webHidden/>
            <w:rtl/>
          </w:rPr>
          <w:instrText xml:space="preserve"> </w:instrText>
        </w:r>
        <w:r w:rsidR="00232319">
          <w:rPr>
            <w:noProof/>
            <w:webHidden/>
          </w:rPr>
          <w:instrText>PAGEREF</w:instrText>
        </w:r>
        <w:r w:rsidR="00232319">
          <w:rPr>
            <w:noProof/>
            <w:webHidden/>
            <w:rtl/>
          </w:rPr>
          <w:instrText xml:space="preserve"> _</w:instrText>
        </w:r>
        <w:r w:rsidR="00232319">
          <w:rPr>
            <w:noProof/>
            <w:webHidden/>
          </w:rPr>
          <w:instrText>Toc</w:instrText>
        </w:r>
        <w:r w:rsidR="00232319">
          <w:rPr>
            <w:noProof/>
            <w:webHidden/>
            <w:rtl/>
          </w:rPr>
          <w:instrText xml:space="preserve">101123099 </w:instrText>
        </w:r>
        <w:r w:rsidR="00232319">
          <w:rPr>
            <w:noProof/>
            <w:webHidden/>
          </w:rPr>
          <w:instrText>\h</w:instrText>
        </w:r>
        <w:r w:rsidR="00232319">
          <w:rPr>
            <w:noProof/>
            <w:webHidden/>
            <w:rtl/>
          </w:rPr>
          <w:instrText xml:space="preserve"> </w:instrText>
        </w:r>
        <w:r w:rsidR="00232319">
          <w:rPr>
            <w:noProof/>
            <w:webHidden/>
            <w:rtl/>
          </w:rPr>
        </w:r>
        <w:r w:rsidR="00232319">
          <w:rPr>
            <w:noProof/>
            <w:webHidden/>
            <w:rtl/>
          </w:rPr>
          <w:fldChar w:fldCharType="separate"/>
        </w:r>
        <w:r w:rsidR="00232319">
          <w:rPr>
            <w:noProof/>
            <w:webHidden/>
            <w:rtl/>
          </w:rPr>
          <w:t>1</w:t>
        </w:r>
        <w:r w:rsidR="00232319">
          <w:rPr>
            <w:noProof/>
            <w:webHidden/>
            <w:rtl/>
          </w:rPr>
          <w:fldChar w:fldCharType="end"/>
        </w:r>
      </w:hyperlink>
    </w:p>
    <w:p w14:paraId="0C5F1195" w14:textId="226C0696" w:rsidR="00232319" w:rsidRDefault="00897679" w:rsidP="00232319">
      <w:pPr>
        <w:pStyle w:val="TOC2"/>
        <w:tabs>
          <w:tab w:val="right" w:leader="dot" w:pos="10194"/>
        </w:tabs>
        <w:rPr>
          <w:rFonts w:asciiTheme="minorHAnsi" w:eastAsiaTheme="minorEastAsia" w:hAnsiTheme="minorHAnsi" w:cstheme="minorBidi"/>
          <w:bCs w:val="0"/>
          <w:noProof/>
          <w:color w:val="auto"/>
          <w:szCs w:val="22"/>
          <w:rtl/>
          <w:lang w:bidi="ar-SA"/>
        </w:rPr>
      </w:pPr>
      <w:hyperlink w:anchor="_Toc101123100" w:history="1">
        <w:r w:rsidR="00232319" w:rsidRPr="00383D6C">
          <w:rPr>
            <w:rStyle w:val="Hyperlink"/>
            <w:noProof/>
            <w:rtl/>
          </w:rPr>
          <w:t>ب: اضطرار به سوء اخت</w:t>
        </w:r>
        <w:r w:rsidR="00232319" w:rsidRPr="00383D6C">
          <w:rPr>
            <w:rStyle w:val="Hyperlink"/>
            <w:rFonts w:hint="cs"/>
            <w:noProof/>
            <w:rtl/>
          </w:rPr>
          <w:t>ی</w:t>
        </w:r>
        <w:r w:rsidR="00232319" w:rsidRPr="00383D6C">
          <w:rPr>
            <w:rStyle w:val="Hyperlink"/>
            <w:rFonts w:hint="eastAsia"/>
            <w:noProof/>
            <w:rtl/>
          </w:rPr>
          <w:t>ار</w:t>
        </w:r>
        <w:r w:rsidR="00232319">
          <w:rPr>
            <w:noProof/>
            <w:webHidden/>
            <w:rtl/>
          </w:rPr>
          <w:tab/>
        </w:r>
        <w:r w:rsidR="00232319">
          <w:rPr>
            <w:noProof/>
            <w:webHidden/>
            <w:rtl/>
          </w:rPr>
          <w:fldChar w:fldCharType="begin"/>
        </w:r>
        <w:r w:rsidR="00232319">
          <w:rPr>
            <w:noProof/>
            <w:webHidden/>
            <w:rtl/>
          </w:rPr>
          <w:instrText xml:space="preserve"> </w:instrText>
        </w:r>
        <w:r w:rsidR="00232319">
          <w:rPr>
            <w:noProof/>
            <w:webHidden/>
          </w:rPr>
          <w:instrText>PAGEREF</w:instrText>
        </w:r>
        <w:r w:rsidR="00232319">
          <w:rPr>
            <w:noProof/>
            <w:webHidden/>
            <w:rtl/>
          </w:rPr>
          <w:instrText xml:space="preserve"> _</w:instrText>
        </w:r>
        <w:r w:rsidR="00232319">
          <w:rPr>
            <w:noProof/>
            <w:webHidden/>
          </w:rPr>
          <w:instrText>Toc</w:instrText>
        </w:r>
        <w:r w:rsidR="00232319">
          <w:rPr>
            <w:noProof/>
            <w:webHidden/>
            <w:rtl/>
          </w:rPr>
          <w:instrText xml:space="preserve">101123100 </w:instrText>
        </w:r>
        <w:r w:rsidR="00232319">
          <w:rPr>
            <w:noProof/>
            <w:webHidden/>
          </w:rPr>
          <w:instrText>\h</w:instrText>
        </w:r>
        <w:r w:rsidR="00232319">
          <w:rPr>
            <w:noProof/>
            <w:webHidden/>
            <w:rtl/>
          </w:rPr>
          <w:instrText xml:space="preserve"> </w:instrText>
        </w:r>
        <w:r w:rsidR="00232319">
          <w:rPr>
            <w:noProof/>
            <w:webHidden/>
            <w:rtl/>
          </w:rPr>
        </w:r>
        <w:r w:rsidR="00232319">
          <w:rPr>
            <w:noProof/>
            <w:webHidden/>
            <w:rtl/>
          </w:rPr>
          <w:fldChar w:fldCharType="separate"/>
        </w:r>
        <w:r w:rsidR="00232319">
          <w:rPr>
            <w:noProof/>
            <w:webHidden/>
            <w:rtl/>
          </w:rPr>
          <w:t>3</w:t>
        </w:r>
        <w:r w:rsidR="00232319">
          <w:rPr>
            <w:noProof/>
            <w:webHidden/>
            <w:rtl/>
          </w:rPr>
          <w:fldChar w:fldCharType="end"/>
        </w:r>
      </w:hyperlink>
    </w:p>
    <w:p w14:paraId="36323C53" w14:textId="1AB5CBB1" w:rsidR="00232319" w:rsidRDefault="00897679" w:rsidP="0023231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1123101" w:history="1">
        <w:r w:rsidR="00232319" w:rsidRPr="00383D6C">
          <w:rPr>
            <w:rStyle w:val="Hyperlink"/>
            <w:noProof/>
            <w:rtl/>
          </w:rPr>
          <w:t>صورت اول: عدم امکان خروج تا پا</w:t>
        </w:r>
        <w:r w:rsidR="00232319" w:rsidRPr="00383D6C">
          <w:rPr>
            <w:rStyle w:val="Hyperlink"/>
            <w:rFonts w:hint="cs"/>
            <w:noProof/>
            <w:rtl/>
          </w:rPr>
          <w:t>ی</w:t>
        </w:r>
        <w:r w:rsidR="00232319" w:rsidRPr="00383D6C">
          <w:rPr>
            <w:rStyle w:val="Hyperlink"/>
            <w:rFonts w:hint="eastAsia"/>
            <w:noProof/>
            <w:rtl/>
          </w:rPr>
          <w:t>ان</w:t>
        </w:r>
        <w:r w:rsidR="00232319" w:rsidRPr="00383D6C">
          <w:rPr>
            <w:rStyle w:val="Hyperlink"/>
            <w:noProof/>
            <w:rtl/>
          </w:rPr>
          <w:t xml:space="preserve"> وقت نماز</w:t>
        </w:r>
        <w:r w:rsidR="00232319">
          <w:rPr>
            <w:noProof/>
            <w:webHidden/>
            <w:rtl/>
          </w:rPr>
          <w:tab/>
        </w:r>
        <w:r w:rsidR="00232319">
          <w:rPr>
            <w:noProof/>
            <w:webHidden/>
            <w:rtl/>
          </w:rPr>
          <w:fldChar w:fldCharType="begin"/>
        </w:r>
        <w:r w:rsidR="00232319">
          <w:rPr>
            <w:noProof/>
            <w:webHidden/>
            <w:rtl/>
          </w:rPr>
          <w:instrText xml:space="preserve"> </w:instrText>
        </w:r>
        <w:r w:rsidR="00232319">
          <w:rPr>
            <w:noProof/>
            <w:webHidden/>
          </w:rPr>
          <w:instrText>PAGEREF</w:instrText>
        </w:r>
        <w:r w:rsidR="00232319">
          <w:rPr>
            <w:noProof/>
            <w:webHidden/>
            <w:rtl/>
          </w:rPr>
          <w:instrText xml:space="preserve"> _</w:instrText>
        </w:r>
        <w:r w:rsidR="00232319">
          <w:rPr>
            <w:noProof/>
            <w:webHidden/>
          </w:rPr>
          <w:instrText>Toc</w:instrText>
        </w:r>
        <w:r w:rsidR="00232319">
          <w:rPr>
            <w:noProof/>
            <w:webHidden/>
            <w:rtl/>
          </w:rPr>
          <w:instrText xml:space="preserve">101123101 </w:instrText>
        </w:r>
        <w:r w:rsidR="00232319">
          <w:rPr>
            <w:noProof/>
            <w:webHidden/>
          </w:rPr>
          <w:instrText>\h</w:instrText>
        </w:r>
        <w:r w:rsidR="00232319">
          <w:rPr>
            <w:noProof/>
            <w:webHidden/>
            <w:rtl/>
          </w:rPr>
          <w:instrText xml:space="preserve"> </w:instrText>
        </w:r>
        <w:r w:rsidR="00232319">
          <w:rPr>
            <w:noProof/>
            <w:webHidden/>
            <w:rtl/>
          </w:rPr>
        </w:r>
        <w:r w:rsidR="00232319">
          <w:rPr>
            <w:noProof/>
            <w:webHidden/>
            <w:rtl/>
          </w:rPr>
          <w:fldChar w:fldCharType="separate"/>
        </w:r>
        <w:r w:rsidR="00232319">
          <w:rPr>
            <w:noProof/>
            <w:webHidden/>
            <w:rtl/>
          </w:rPr>
          <w:t>3</w:t>
        </w:r>
        <w:r w:rsidR="00232319">
          <w:rPr>
            <w:noProof/>
            <w:webHidden/>
            <w:rtl/>
          </w:rPr>
          <w:fldChar w:fldCharType="end"/>
        </w:r>
      </w:hyperlink>
    </w:p>
    <w:p w14:paraId="404102A9" w14:textId="1B809F94" w:rsidR="00232319" w:rsidRDefault="00897679" w:rsidP="00232319">
      <w:pPr>
        <w:pStyle w:val="TOC4"/>
        <w:tabs>
          <w:tab w:val="right" w:leader="dot" w:pos="10194"/>
        </w:tabs>
        <w:rPr>
          <w:rFonts w:asciiTheme="minorHAnsi" w:eastAsiaTheme="minorEastAsia" w:hAnsiTheme="minorHAnsi" w:cstheme="minorBidi"/>
          <w:bCs w:val="0"/>
          <w:noProof/>
          <w:color w:val="auto"/>
          <w:szCs w:val="22"/>
          <w:rtl/>
          <w:lang w:bidi="ar-SA"/>
        </w:rPr>
      </w:pPr>
      <w:hyperlink w:anchor="_Toc101123102" w:history="1">
        <w:r w:rsidR="00232319" w:rsidRPr="00383D6C">
          <w:rPr>
            <w:rStyle w:val="Hyperlink"/>
            <w:noProof/>
            <w:rtl/>
          </w:rPr>
          <w:t>کلام آقا</w:t>
        </w:r>
        <w:r w:rsidR="00232319" w:rsidRPr="00383D6C">
          <w:rPr>
            <w:rStyle w:val="Hyperlink"/>
            <w:rFonts w:hint="cs"/>
            <w:noProof/>
            <w:rtl/>
          </w:rPr>
          <w:t>ی</w:t>
        </w:r>
        <w:r w:rsidR="00232319" w:rsidRPr="00383D6C">
          <w:rPr>
            <w:rStyle w:val="Hyperlink"/>
            <w:noProof/>
            <w:rtl/>
          </w:rPr>
          <w:t xml:space="preserve"> خو</w:t>
        </w:r>
        <w:r w:rsidR="00232319" w:rsidRPr="00383D6C">
          <w:rPr>
            <w:rStyle w:val="Hyperlink"/>
            <w:rFonts w:hint="cs"/>
            <w:noProof/>
            <w:rtl/>
          </w:rPr>
          <w:t>یی</w:t>
        </w:r>
        <w:r w:rsidR="00232319" w:rsidRPr="00383D6C">
          <w:rPr>
            <w:rStyle w:val="Hyperlink"/>
            <w:noProof/>
            <w:rtl/>
          </w:rPr>
          <w:t xml:space="preserve"> مبن</w:t>
        </w:r>
        <w:r w:rsidR="00232319" w:rsidRPr="00383D6C">
          <w:rPr>
            <w:rStyle w:val="Hyperlink"/>
            <w:rFonts w:hint="cs"/>
            <w:noProof/>
            <w:rtl/>
          </w:rPr>
          <w:t>ی</w:t>
        </w:r>
        <w:r w:rsidR="00232319" w:rsidRPr="00383D6C">
          <w:rPr>
            <w:rStyle w:val="Hyperlink"/>
            <w:noProof/>
            <w:rtl/>
          </w:rPr>
          <w:t xml:space="preserve"> بر انتقال از سجود اخت</w:t>
        </w:r>
        <w:r w:rsidR="00232319" w:rsidRPr="00383D6C">
          <w:rPr>
            <w:rStyle w:val="Hyperlink"/>
            <w:rFonts w:hint="cs"/>
            <w:noProof/>
            <w:rtl/>
          </w:rPr>
          <w:t>ی</w:t>
        </w:r>
        <w:r w:rsidR="00232319" w:rsidRPr="00383D6C">
          <w:rPr>
            <w:rStyle w:val="Hyperlink"/>
            <w:rFonts w:hint="eastAsia"/>
            <w:noProof/>
            <w:rtl/>
          </w:rPr>
          <w:t>ار</w:t>
        </w:r>
        <w:r w:rsidR="00232319" w:rsidRPr="00383D6C">
          <w:rPr>
            <w:rStyle w:val="Hyperlink"/>
            <w:rFonts w:hint="cs"/>
            <w:noProof/>
            <w:rtl/>
          </w:rPr>
          <w:t>ی</w:t>
        </w:r>
        <w:r w:rsidR="00232319" w:rsidRPr="00383D6C">
          <w:rPr>
            <w:rStyle w:val="Hyperlink"/>
            <w:noProof/>
            <w:rtl/>
          </w:rPr>
          <w:t xml:space="preserve"> به سجود ا</w:t>
        </w:r>
        <w:r w:rsidR="00232319" w:rsidRPr="00383D6C">
          <w:rPr>
            <w:rStyle w:val="Hyperlink"/>
            <w:rFonts w:hint="cs"/>
            <w:noProof/>
            <w:rtl/>
          </w:rPr>
          <w:t>ی</w:t>
        </w:r>
        <w:r w:rsidR="00232319" w:rsidRPr="00383D6C">
          <w:rPr>
            <w:rStyle w:val="Hyperlink"/>
            <w:rFonts w:hint="eastAsia"/>
            <w:noProof/>
            <w:rtl/>
          </w:rPr>
          <w:t>مائ</w:t>
        </w:r>
        <w:r w:rsidR="00232319" w:rsidRPr="00383D6C">
          <w:rPr>
            <w:rStyle w:val="Hyperlink"/>
            <w:rFonts w:hint="cs"/>
            <w:noProof/>
            <w:rtl/>
          </w:rPr>
          <w:t>ی</w:t>
        </w:r>
        <w:r w:rsidR="00232319">
          <w:rPr>
            <w:noProof/>
            <w:webHidden/>
            <w:rtl/>
          </w:rPr>
          <w:tab/>
        </w:r>
        <w:r w:rsidR="00232319">
          <w:rPr>
            <w:noProof/>
            <w:webHidden/>
            <w:rtl/>
          </w:rPr>
          <w:fldChar w:fldCharType="begin"/>
        </w:r>
        <w:r w:rsidR="00232319">
          <w:rPr>
            <w:noProof/>
            <w:webHidden/>
            <w:rtl/>
          </w:rPr>
          <w:instrText xml:space="preserve"> </w:instrText>
        </w:r>
        <w:r w:rsidR="00232319">
          <w:rPr>
            <w:noProof/>
            <w:webHidden/>
          </w:rPr>
          <w:instrText>PAGEREF</w:instrText>
        </w:r>
        <w:r w:rsidR="00232319">
          <w:rPr>
            <w:noProof/>
            <w:webHidden/>
            <w:rtl/>
          </w:rPr>
          <w:instrText xml:space="preserve"> _</w:instrText>
        </w:r>
        <w:r w:rsidR="00232319">
          <w:rPr>
            <w:noProof/>
            <w:webHidden/>
          </w:rPr>
          <w:instrText>Toc</w:instrText>
        </w:r>
        <w:r w:rsidR="00232319">
          <w:rPr>
            <w:noProof/>
            <w:webHidden/>
            <w:rtl/>
          </w:rPr>
          <w:instrText xml:space="preserve">101123102 </w:instrText>
        </w:r>
        <w:r w:rsidR="00232319">
          <w:rPr>
            <w:noProof/>
            <w:webHidden/>
          </w:rPr>
          <w:instrText>\h</w:instrText>
        </w:r>
        <w:r w:rsidR="00232319">
          <w:rPr>
            <w:noProof/>
            <w:webHidden/>
            <w:rtl/>
          </w:rPr>
          <w:instrText xml:space="preserve"> </w:instrText>
        </w:r>
        <w:r w:rsidR="00232319">
          <w:rPr>
            <w:noProof/>
            <w:webHidden/>
            <w:rtl/>
          </w:rPr>
        </w:r>
        <w:r w:rsidR="00232319">
          <w:rPr>
            <w:noProof/>
            <w:webHidden/>
            <w:rtl/>
          </w:rPr>
          <w:fldChar w:fldCharType="separate"/>
        </w:r>
        <w:r w:rsidR="00232319">
          <w:rPr>
            <w:noProof/>
            <w:webHidden/>
            <w:rtl/>
          </w:rPr>
          <w:t>4</w:t>
        </w:r>
        <w:r w:rsidR="00232319">
          <w:rPr>
            <w:noProof/>
            <w:webHidden/>
            <w:rtl/>
          </w:rPr>
          <w:fldChar w:fldCharType="end"/>
        </w:r>
      </w:hyperlink>
    </w:p>
    <w:p w14:paraId="190FE450" w14:textId="6906F618" w:rsidR="00232319" w:rsidRDefault="00897679" w:rsidP="00232319">
      <w:pPr>
        <w:pStyle w:val="TOC5"/>
        <w:tabs>
          <w:tab w:val="right" w:leader="dot" w:pos="10194"/>
        </w:tabs>
        <w:rPr>
          <w:rFonts w:asciiTheme="minorHAnsi" w:eastAsiaTheme="minorEastAsia" w:hAnsiTheme="minorHAnsi" w:cstheme="minorBidi"/>
          <w:bCs w:val="0"/>
          <w:noProof/>
          <w:color w:val="auto"/>
          <w:szCs w:val="22"/>
          <w:rtl/>
          <w:lang w:bidi="ar-SA"/>
        </w:rPr>
      </w:pPr>
      <w:hyperlink w:anchor="_Toc101123103" w:history="1">
        <w:r w:rsidR="00232319" w:rsidRPr="00383D6C">
          <w:rPr>
            <w:rStyle w:val="Hyperlink"/>
            <w:noProof/>
            <w:rtl/>
          </w:rPr>
          <w:t>مناقشه در کلام آقا</w:t>
        </w:r>
        <w:r w:rsidR="00232319" w:rsidRPr="00383D6C">
          <w:rPr>
            <w:rStyle w:val="Hyperlink"/>
            <w:rFonts w:hint="cs"/>
            <w:noProof/>
            <w:rtl/>
          </w:rPr>
          <w:t>ی</w:t>
        </w:r>
        <w:r w:rsidR="00232319" w:rsidRPr="00383D6C">
          <w:rPr>
            <w:rStyle w:val="Hyperlink"/>
            <w:noProof/>
            <w:rtl/>
          </w:rPr>
          <w:t xml:space="preserve"> خو</w:t>
        </w:r>
        <w:r w:rsidR="00232319" w:rsidRPr="00383D6C">
          <w:rPr>
            <w:rStyle w:val="Hyperlink"/>
            <w:rFonts w:hint="cs"/>
            <w:noProof/>
            <w:rtl/>
          </w:rPr>
          <w:t>یی</w:t>
        </w:r>
        <w:r w:rsidR="00232319">
          <w:rPr>
            <w:noProof/>
            <w:webHidden/>
            <w:rtl/>
          </w:rPr>
          <w:tab/>
        </w:r>
        <w:r w:rsidR="00232319">
          <w:rPr>
            <w:noProof/>
            <w:webHidden/>
            <w:rtl/>
          </w:rPr>
          <w:fldChar w:fldCharType="begin"/>
        </w:r>
        <w:r w:rsidR="00232319">
          <w:rPr>
            <w:noProof/>
            <w:webHidden/>
            <w:rtl/>
          </w:rPr>
          <w:instrText xml:space="preserve"> </w:instrText>
        </w:r>
        <w:r w:rsidR="00232319">
          <w:rPr>
            <w:noProof/>
            <w:webHidden/>
          </w:rPr>
          <w:instrText>PAGEREF</w:instrText>
        </w:r>
        <w:r w:rsidR="00232319">
          <w:rPr>
            <w:noProof/>
            <w:webHidden/>
            <w:rtl/>
          </w:rPr>
          <w:instrText xml:space="preserve"> _</w:instrText>
        </w:r>
        <w:r w:rsidR="00232319">
          <w:rPr>
            <w:noProof/>
            <w:webHidden/>
          </w:rPr>
          <w:instrText>Toc</w:instrText>
        </w:r>
        <w:r w:rsidR="00232319">
          <w:rPr>
            <w:noProof/>
            <w:webHidden/>
            <w:rtl/>
          </w:rPr>
          <w:instrText xml:space="preserve">101123103 </w:instrText>
        </w:r>
        <w:r w:rsidR="00232319">
          <w:rPr>
            <w:noProof/>
            <w:webHidden/>
          </w:rPr>
          <w:instrText>\h</w:instrText>
        </w:r>
        <w:r w:rsidR="00232319">
          <w:rPr>
            <w:noProof/>
            <w:webHidden/>
            <w:rtl/>
          </w:rPr>
          <w:instrText xml:space="preserve"> </w:instrText>
        </w:r>
        <w:r w:rsidR="00232319">
          <w:rPr>
            <w:noProof/>
            <w:webHidden/>
            <w:rtl/>
          </w:rPr>
        </w:r>
        <w:r w:rsidR="00232319">
          <w:rPr>
            <w:noProof/>
            <w:webHidden/>
            <w:rtl/>
          </w:rPr>
          <w:fldChar w:fldCharType="separate"/>
        </w:r>
        <w:r w:rsidR="00232319">
          <w:rPr>
            <w:noProof/>
            <w:webHidden/>
            <w:rtl/>
          </w:rPr>
          <w:t>5</w:t>
        </w:r>
        <w:r w:rsidR="00232319">
          <w:rPr>
            <w:noProof/>
            <w:webHidden/>
            <w:rtl/>
          </w:rPr>
          <w:fldChar w:fldCharType="end"/>
        </w:r>
      </w:hyperlink>
    </w:p>
    <w:p w14:paraId="59A2E07A" w14:textId="11B69F84" w:rsidR="00C91EB6" w:rsidRPr="00C91EB6" w:rsidRDefault="00232319" w:rsidP="00203E9C">
      <w:pPr>
        <w:ind w:hanging="2"/>
      </w:pPr>
      <w:r>
        <w:rPr>
          <w:rStyle w:val="Hyperlink"/>
          <w:rFonts w:cs="B Titr"/>
          <w:noProof/>
          <w:szCs w:val="24"/>
          <w:rtl/>
        </w:rPr>
        <w:fldChar w:fldCharType="end"/>
      </w:r>
    </w:p>
    <w:p w14:paraId="588A94E4"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268D3">
        <w:rPr>
          <w:rtl/>
        </w:rPr>
        <w:t>تنب</w:t>
      </w:r>
      <w:r w:rsidR="005268D3">
        <w:rPr>
          <w:rFonts w:hint="cs"/>
          <w:rtl/>
        </w:rPr>
        <w:t>ی</w:t>
      </w:r>
      <w:r w:rsidR="005268D3">
        <w:rPr>
          <w:rFonts w:hint="eastAsia"/>
          <w:rtl/>
        </w:rPr>
        <w:t>هات</w:t>
      </w:r>
      <w:r w:rsidR="00025B70">
        <w:rPr>
          <w:rFonts w:hint="cs"/>
          <w:rtl/>
        </w:rPr>
        <w:t xml:space="preserve"> </w:t>
      </w:r>
      <w:r w:rsidR="00386C11" w:rsidRPr="00A6366F">
        <w:rPr>
          <w:rFonts w:hint="cs"/>
          <w:rtl/>
        </w:rPr>
        <w:t>/</w:t>
      </w:r>
      <w:bookmarkStart w:id="1" w:name="BokSabj_d"/>
      <w:bookmarkEnd w:id="1"/>
      <w:r w:rsidR="005268D3">
        <w:rPr>
          <w:rtl/>
        </w:rPr>
        <w:t>اجتماع امر و نه</w:t>
      </w:r>
      <w:r w:rsidR="005268D3">
        <w:rPr>
          <w:rFonts w:hint="cs"/>
          <w:rtl/>
        </w:rPr>
        <w:t>ی</w:t>
      </w:r>
      <w:r w:rsidR="00386C11" w:rsidRPr="00A6366F">
        <w:rPr>
          <w:rFonts w:hint="cs"/>
          <w:rtl/>
        </w:rPr>
        <w:t xml:space="preserve"> /</w:t>
      </w:r>
      <w:bookmarkStart w:id="2" w:name="Bokkolli"/>
      <w:bookmarkEnd w:id="2"/>
      <w:r w:rsidR="005268D3">
        <w:rPr>
          <w:rtl/>
        </w:rPr>
        <w:t>مباحث الفاظ</w:t>
      </w:r>
      <w:r w:rsidR="001B6799" w:rsidRPr="00A6366F">
        <w:rPr>
          <w:rFonts w:hint="cs"/>
          <w:rtl/>
        </w:rPr>
        <w:t xml:space="preserve"> </w:t>
      </w:r>
    </w:p>
    <w:p w14:paraId="577ED03C"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37076CBB" w14:textId="3C1333E6" w:rsidR="003A6148" w:rsidRDefault="00085546" w:rsidP="00203E9C">
      <w:pPr>
        <w:ind w:hanging="2"/>
        <w:rPr>
          <w:rtl/>
        </w:rPr>
      </w:pPr>
      <w:r>
        <w:rPr>
          <w:rFonts w:hint="cs"/>
          <w:rtl/>
        </w:rPr>
        <w:t xml:space="preserve">در تنبیه هشتم راجع به وجه تقدیم خطاب نهی بر خطاب امر، وجه دومی که مطرح شده استقراء است. مناقشه صاحب کفایه در مثال مائین مشتبهین که به عنوان مثال برای استقراء ذکر شده </w:t>
      </w:r>
      <w:r w:rsidR="000B592D">
        <w:rPr>
          <w:rFonts w:hint="cs"/>
          <w:rtl/>
        </w:rPr>
        <w:t>صحیح نیست</w:t>
      </w:r>
      <w:r>
        <w:rPr>
          <w:rFonts w:hint="cs"/>
          <w:rtl/>
        </w:rPr>
        <w:t xml:space="preserve">. اما </w:t>
      </w:r>
      <w:r w:rsidR="000B592D">
        <w:rPr>
          <w:rFonts w:hint="cs"/>
          <w:rtl/>
        </w:rPr>
        <w:t xml:space="preserve">تقریب </w:t>
      </w:r>
      <w:r>
        <w:rPr>
          <w:rFonts w:hint="cs"/>
          <w:rtl/>
        </w:rPr>
        <w:t xml:space="preserve">محقق مشکینی </w:t>
      </w:r>
      <w:r w:rsidR="000B592D">
        <w:rPr>
          <w:rFonts w:hint="cs"/>
          <w:rtl/>
        </w:rPr>
        <w:t xml:space="preserve">از مناقشه وارد بوده </w:t>
      </w:r>
      <w:r>
        <w:rPr>
          <w:rFonts w:hint="cs"/>
          <w:rtl/>
        </w:rPr>
        <w:t xml:space="preserve">و اشکال شهید صدر به </w:t>
      </w:r>
      <w:r w:rsidR="000B592D">
        <w:rPr>
          <w:rFonts w:hint="cs"/>
          <w:rtl/>
        </w:rPr>
        <w:t>آن مردود است</w:t>
      </w:r>
      <w:r>
        <w:rPr>
          <w:rFonts w:hint="cs"/>
          <w:rtl/>
        </w:rPr>
        <w:t>.</w:t>
      </w:r>
      <w:r w:rsidR="000B592D">
        <w:rPr>
          <w:rFonts w:hint="cs"/>
          <w:rtl/>
        </w:rPr>
        <w:t xml:space="preserve"> تنبیه نهم راجع به حکم نماز در مکان مغصوب در حال اضطرار در فرض اضطرار به سوء اختیار و اضطرار بدون سوء اختیار مورد بحث واقع می شود.</w:t>
      </w:r>
    </w:p>
    <w:p w14:paraId="32E32118" w14:textId="77777777" w:rsidR="00247D2F" w:rsidRPr="003A6148" w:rsidRDefault="00247D2F" w:rsidP="003A6148">
      <w:pPr>
        <w:pBdr>
          <w:bottom w:val="double" w:sz="6" w:space="1" w:color="auto"/>
        </w:pBdr>
      </w:pPr>
    </w:p>
    <w:p w14:paraId="4E79636B" w14:textId="77777777" w:rsidR="008F5B4D" w:rsidRDefault="008F5B4D" w:rsidP="003A6148"/>
    <w:p w14:paraId="641F690E" w14:textId="2DCC0F24" w:rsidR="006B50A6" w:rsidRDefault="006B50A6" w:rsidP="006B50A6">
      <w:pPr>
        <w:pStyle w:val="Heading1"/>
        <w:rPr>
          <w:rtl/>
        </w:rPr>
      </w:pPr>
      <w:bookmarkStart w:id="3" w:name="_Toc100797757"/>
      <w:bookmarkStart w:id="4" w:name="_Toc100797835"/>
      <w:bookmarkStart w:id="5" w:name="_Toc100797861"/>
      <w:bookmarkStart w:id="6" w:name="_Toc100797897"/>
      <w:bookmarkStart w:id="7" w:name="_Toc100797930"/>
      <w:bookmarkStart w:id="8" w:name="_Toc100990634"/>
      <w:bookmarkStart w:id="9" w:name="_Toc101107460"/>
      <w:bookmarkStart w:id="10" w:name="_Toc101108499"/>
      <w:bookmarkStart w:id="11" w:name="_Toc101111990"/>
      <w:bookmarkStart w:id="12" w:name="_Toc101112163"/>
      <w:bookmarkStart w:id="13" w:name="_Toc101122297"/>
      <w:bookmarkStart w:id="14" w:name="_Toc101122321"/>
      <w:bookmarkStart w:id="15" w:name="_Toc101123098"/>
      <w:r>
        <w:rPr>
          <w:rFonts w:hint="cs"/>
          <w:rtl/>
        </w:rPr>
        <w:t>تنبیه نهم: حکم نماز در مکان مغصوب در حال اضطرار</w:t>
      </w:r>
      <w:bookmarkEnd w:id="3"/>
      <w:bookmarkEnd w:id="4"/>
      <w:bookmarkEnd w:id="5"/>
      <w:bookmarkEnd w:id="6"/>
      <w:bookmarkEnd w:id="7"/>
      <w:bookmarkEnd w:id="8"/>
      <w:bookmarkEnd w:id="9"/>
      <w:bookmarkEnd w:id="10"/>
      <w:bookmarkEnd w:id="11"/>
      <w:bookmarkEnd w:id="12"/>
      <w:bookmarkEnd w:id="13"/>
      <w:bookmarkEnd w:id="14"/>
      <w:bookmarkEnd w:id="15"/>
    </w:p>
    <w:p w14:paraId="6D002C7A" w14:textId="086D90A7" w:rsidR="002C15F6" w:rsidRDefault="002C15F6" w:rsidP="002C15F6">
      <w:pPr>
        <w:ind w:firstLine="423"/>
        <w:rPr>
          <w:rtl/>
        </w:rPr>
      </w:pPr>
      <w:r>
        <w:rPr>
          <w:rFonts w:hint="cs"/>
          <w:rtl/>
        </w:rPr>
        <w:t xml:space="preserve">نماز در مکان مغصوب در حال اضطرار محل بحث واقع می شود. اضطرار گاه بدون سوء اختیار و گاه با سوء اختیار است. </w:t>
      </w:r>
    </w:p>
    <w:p w14:paraId="6E530F76" w14:textId="5D7E63D1" w:rsidR="006B50A6" w:rsidRDefault="006B50A6" w:rsidP="006B50A6">
      <w:pPr>
        <w:pStyle w:val="Heading2"/>
        <w:rPr>
          <w:rtl/>
        </w:rPr>
      </w:pPr>
      <w:bookmarkStart w:id="16" w:name="_Toc100797758"/>
      <w:bookmarkStart w:id="17" w:name="_Toc100797836"/>
      <w:bookmarkStart w:id="18" w:name="_Toc100797862"/>
      <w:bookmarkStart w:id="19" w:name="_Toc100797898"/>
      <w:bookmarkStart w:id="20" w:name="_Toc100797931"/>
      <w:bookmarkStart w:id="21" w:name="_Toc100990635"/>
      <w:bookmarkStart w:id="22" w:name="_Toc101107461"/>
      <w:bookmarkStart w:id="23" w:name="_Toc101108500"/>
      <w:bookmarkStart w:id="24" w:name="_Toc101111991"/>
      <w:bookmarkStart w:id="25" w:name="_Toc101112164"/>
      <w:bookmarkStart w:id="26" w:name="_Toc101122298"/>
      <w:bookmarkStart w:id="27" w:name="_Toc101122322"/>
      <w:bookmarkStart w:id="28" w:name="_Toc101123099"/>
      <w:r>
        <w:rPr>
          <w:rFonts w:hint="cs"/>
          <w:rtl/>
        </w:rPr>
        <w:t>الف: اضطرار بدون سوء اختیار</w:t>
      </w:r>
      <w:bookmarkEnd w:id="16"/>
      <w:bookmarkEnd w:id="17"/>
      <w:bookmarkEnd w:id="18"/>
      <w:bookmarkEnd w:id="19"/>
      <w:bookmarkEnd w:id="20"/>
      <w:bookmarkEnd w:id="21"/>
      <w:bookmarkEnd w:id="22"/>
      <w:bookmarkEnd w:id="23"/>
      <w:bookmarkEnd w:id="24"/>
      <w:bookmarkEnd w:id="25"/>
      <w:bookmarkEnd w:id="26"/>
      <w:bookmarkEnd w:id="27"/>
      <w:bookmarkEnd w:id="28"/>
    </w:p>
    <w:p w14:paraId="6FBEEC90" w14:textId="77777777" w:rsidR="0061359A" w:rsidRDefault="002C15F6" w:rsidP="0061359A">
      <w:pPr>
        <w:ind w:firstLine="423"/>
        <w:rPr>
          <w:rtl/>
        </w:rPr>
      </w:pPr>
      <w:r>
        <w:rPr>
          <w:rFonts w:hint="cs"/>
          <w:rtl/>
        </w:rPr>
        <w:t>اگر اضطرار بدون سوء اختیار باشد، مانند اینکه شخصی در مکان مغصوب حبس شود، «رفع ما اضطروا الیه»</w:t>
      </w:r>
      <w:r>
        <w:rPr>
          <w:rStyle w:val="FootnoteReference"/>
          <w:rtl/>
        </w:rPr>
        <w:footnoteReference w:id="1"/>
      </w:r>
      <w:r>
        <w:rPr>
          <w:rFonts w:hint="cs"/>
          <w:rtl/>
        </w:rPr>
        <w:t xml:space="preserve"> حرمت غصب را به مقداری که مورد اضطرار است بر می دارد. </w:t>
      </w:r>
      <w:r w:rsidR="009A7674">
        <w:rPr>
          <w:rFonts w:hint="cs"/>
          <w:rtl/>
        </w:rPr>
        <w:t xml:space="preserve">اگر چه اضطرار به جامع بین غصب صلاتی و غصب غیر صلاتی است </w:t>
      </w:r>
      <w:r w:rsidR="009A7674">
        <w:rPr>
          <w:rFonts w:hint="cs"/>
          <w:rtl/>
        </w:rPr>
        <w:lastRenderedPageBreak/>
        <w:t xml:space="preserve">اما غصب صلاتی و غیر صلاتی در ملاک غصب مساوی هستند. لذا رفع حرمت جامع غصب مساوق جواز اختیار هر یک از این دو فرد از غصب برای دفع اضطرار است. </w:t>
      </w:r>
    </w:p>
    <w:p w14:paraId="58ABB4DD" w14:textId="738817B9" w:rsidR="001A1EA5" w:rsidRDefault="009A7674" w:rsidP="0061359A">
      <w:pPr>
        <w:ind w:firstLine="423"/>
        <w:rPr>
          <w:rtl/>
        </w:rPr>
      </w:pPr>
      <w:r>
        <w:rPr>
          <w:rFonts w:hint="cs"/>
          <w:rtl/>
        </w:rPr>
        <w:t>به عنوان مثال در فرض اضطرار به نوشیدن یکی از دو آب غصبی برای حفظ جان، شارع به دلیل تساوی دو آب در ملاک غصب، ترخیص در دفع اضطرار به هر یک از دو آب می دهد.</w:t>
      </w:r>
      <w:r w:rsidR="0061359A">
        <w:rPr>
          <w:rFonts w:hint="cs"/>
          <w:rtl/>
        </w:rPr>
        <w:t xml:space="preserve"> برخی از بزرگان مانند محقق نائینی و آقای سیستانی معتقدند عرف همان طرفی را که شخص برای دفع اضطرار انتخاب می کند مصداق «ما اضطروا الیه» می داند. به نظر ما این مطلب صحیح نیست و عرف شخص را مضطر به شرب احدهما می داند. اما تا زمانی که شارع حرمت شرب آب اول را رفع نکند نمی توان آن را نوشید. پس باید شارع حرمت آن را ولو به نحو مشروط رفع کند و بیان کند ترخیص در شرب آب اول تنها در صورت عدم دفع اضطرار با شرب آب دوم است. بنابراین در فرض اختیار آب اول برای دفع اضطرار حرمت نداشته و ترخیص در ارتکاب دارد.</w:t>
      </w:r>
    </w:p>
    <w:p w14:paraId="4703008E" w14:textId="48D02396" w:rsidR="0061359A" w:rsidRDefault="0061359A" w:rsidP="0061359A">
      <w:pPr>
        <w:ind w:firstLine="423"/>
        <w:rPr>
          <w:rtl/>
        </w:rPr>
      </w:pPr>
      <w:r>
        <w:rPr>
          <w:rFonts w:hint="cs"/>
          <w:rtl/>
        </w:rPr>
        <w:t xml:space="preserve">در ما نحن فیه نیز این چنین است. اضطرار به جامع میان غصب صلاتی و غیر صلاتی است اما قطعا </w:t>
      </w:r>
      <w:r w:rsidR="00787E30">
        <w:rPr>
          <w:rFonts w:hint="cs"/>
          <w:rtl/>
        </w:rPr>
        <w:t xml:space="preserve">حرمت </w:t>
      </w:r>
      <w:r>
        <w:rPr>
          <w:rFonts w:hint="cs"/>
          <w:rtl/>
        </w:rPr>
        <w:t xml:space="preserve">غصب صلاتی </w:t>
      </w:r>
      <w:r w:rsidR="00787E30">
        <w:rPr>
          <w:rFonts w:hint="cs"/>
          <w:rtl/>
        </w:rPr>
        <w:t xml:space="preserve">شدیدتر نیست؛ زیرا مضطر به بقاء در یک مکان غصبی، </w:t>
      </w:r>
      <w:r w:rsidR="009060AA">
        <w:rPr>
          <w:rFonts w:hint="cs"/>
          <w:rtl/>
        </w:rPr>
        <w:t>مضطر به اشغال مقداری از فضاء مغصوب است که در حال سکون یا حرکت و قیام یا جلوس مساوی است.</w:t>
      </w:r>
      <w:r w:rsidR="000A4FF9">
        <w:rPr>
          <w:rFonts w:hint="cs"/>
          <w:rtl/>
        </w:rPr>
        <w:t xml:space="preserve"> این چنین نیست که شخص مضطر به بودن در مکان مغصوب در حال راه رفتن غصب زائدی مرتکب شده است. البته به لحاظ القاء ثقل بر مکان مغصوب </w:t>
      </w:r>
      <w:r w:rsidR="0028508B">
        <w:rPr>
          <w:rFonts w:hint="cs"/>
          <w:rtl/>
        </w:rPr>
        <w:t xml:space="preserve">بعید نیست که </w:t>
      </w:r>
      <w:r w:rsidR="000A4FF9">
        <w:rPr>
          <w:rFonts w:hint="cs"/>
          <w:rtl/>
        </w:rPr>
        <w:t xml:space="preserve">گفته شود سجده </w:t>
      </w:r>
      <w:r w:rsidR="0028508B">
        <w:rPr>
          <w:rFonts w:hint="cs"/>
          <w:rtl/>
        </w:rPr>
        <w:t xml:space="preserve">القاء ثقل هفت موضع بدن بر زمین است در حالی که ایستادن القاء ثقل دو قدم بر زمین است پس سجود غصب زائد است. اما آنچنان که بیان شد حرمت غصب مال غیر تعبدی محض نبوده و حرمت عقلائی است. به عنوان مثال نهی محبوسی که مضطر به جامع غصب در یک مکان است از تکیه دادن به دیوار </w:t>
      </w:r>
      <w:r w:rsidR="00AC2FF6">
        <w:rPr>
          <w:rFonts w:hint="cs"/>
          <w:rtl/>
        </w:rPr>
        <w:t xml:space="preserve">یا دراز کردن پا که القاء ثقل بیشتر است </w:t>
      </w:r>
      <w:r w:rsidR="0028508B">
        <w:rPr>
          <w:rFonts w:hint="cs"/>
          <w:rtl/>
        </w:rPr>
        <w:t>و لزوم ایستادن روی دو پا بلکه اگر می تواند روی یک پا، عقلائی نیست</w:t>
      </w:r>
      <w:r w:rsidR="00AC2FF6">
        <w:rPr>
          <w:rFonts w:hint="cs"/>
          <w:rtl/>
        </w:rPr>
        <w:t xml:space="preserve"> و ادله حرمت تصرف در مال غیر بدون اذن او از آن منصرف است. لذا محبوس در مکان مغصوب نماز اختیاری می خواند.</w:t>
      </w:r>
    </w:p>
    <w:p w14:paraId="73F20449" w14:textId="666686EB" w:rsidR="00AC2FF6" w:rsidRDefault="00AC2FF6" w:rsidP="0061359A">
      <w:pPr>
        <w:ind w:firstLine="423"/>
      </w:pPr>
      <w:r>
        <w:rPr>
          <w:rFonts w:hint="cs"/>
          <w:rtl/>
        </w:rPr>
        <w:t>در فرض قدرت مکلف بر خروج فوری از مکان مغصوب</w:t>
      </w:r>
      <w:r w:rsidR="00746B7F">
        <w:rPr>
          <w:rFonts w:hint="cs"/>
          <w:rtl/>
        </w:rPr>
        <w:t xml:space="preserve"> لازم است از آن خارج شود گرچه خروج دقایقی به طول بیانجامد. حال اگر قدرت بر خواندن نماز اختیاری در حال خروج وجود دارد، به عنوان مثال فردی که سوار بر گاری است و می تواند در گاری که توسط دیگری به سمت </w:t>
      </w:r>
      <w:r w:rsidR="00AC740E">
        <w:rPr>
          <w:rFonts w:hint="cs"/>
          <w:rtl/>
        </w:rPr>
        <w:t xml:space="preserve">بیرون مکان غصبی </w:t>
      </w:r>
      <w:r w:rsidR="00746B7F">
        <w:rPr>
          <w:rFonts w:hint="cs"/>
          <w:rtl/>
        </w:rPr>
        <w:t>رانده می شود نماز اختیاری بخواند، اتیان نماز اختیاری لازم است. اما در صورت</w:t>
      </w:r>
      <w:r w:rsidR="00131929">
        <w:rPr>
          <w:rFonts w:hint="cs"/>
          <w:rtl/>
        </w:rPr>
        <w:t xml:space="preserve">ی که خواندن نماز اختیاری مستلزم توقف بیشتر در مکان </w:t>
      </w:r>
      <w:r w:rsidR="00AC740E">
        <w:rPr>
          <w:rFonts w:hint="cs"/>
          <w:rtl/>
        </w:rPr>
        <w:t xml:space="preserve">غصبی ولو به اندازه رکوع و سجود و دیرتر خارج </w:t>
      </w:r>
      <w:r w:rsidR="00AC740E">
        <w:rPr>
          <w:rFonts w:hint="cs"/>
          <w:rtl/>
        </w:rPr>
        <w:lastRenderedPageBreak/>
        <w:t>شند از مکان غصبی باشد جایز نیست. حال اگر بعد از خروج وقت برای نماز باقی باشد لازم است نماز اختیاری بیرون مکان غصبی خوانده شود. اگر با خروج از مکان غصبی وقت نیز فوت می شود، لازم است در حال خروج نماز ایمائی خوانده شود؛ چون تمکن از نماز اختیاری وجود ندارد. این در صورتی است که اضطرار بدون سوء اختیار باشد.</w:t>
      </w:r>
    </w:p>
    <w:p w14:paraId="0652C6EE" w14:textId="52C4D8B2" w:rsidR="00F3408B" w:rsidRDefault="00F3408B" w:rsidP="00F3408B">
      <w:pPr>
        <w:pStyle w:val="Heading2"/>
        <w:rPr>
          <w:rtl/>
        </w:rPr>
      </w:pPr>
      <w:bookmarkStart w:id="29" w:name="_Toc101108501"/>
      <w:bookmarkStart w:id="30" w:name="_Toc101111992"/>
      <w:bookmarkStart w:id="31" w:name="_Toc101112165"/>
      <w:bookmarkStart w:id="32" w:name="_Toc101122299"/>
      <w:bookmarkStart w:id="33" w:name="_Toc101122323"/>
      <w:bookmarkStart w:id="34" w:name="_Toc101123100"/>
      <w:r>
        <w:rPr>
          <w:rFonts w:hint="cs"/>
          <w:rtl/>
        </w:rPr>
        <w:t>ب: اضطرار به سوء اختیار</w:t>
      </w:r>
      <w:bookmarkEnd w:id="29"/>
      <w:bookmarkEnd w:id="30"/>
      <w:bookmarkEnd w:id="31"/>
      <w:bookmarkEnd w:id="32"/>
      <w:bookmarkEnd w:id="33"/>
      <w:bookmarkEnd w:id="34"/>
    </w:p>
    <w:p w14:paraId="67051E03" w14:textId="7E7E13C2" w:rsidR="008A0F2E" w:rsidRDefault="00AC740E" w:rsidP="0061359A">
      <w:pPr>
        <w:ind w:firstLine="423"/>
        <w:rPr>
          <w:rtl/>
        </w:rPr>
      </w:pPr>
      <w:r>
        <w:rPr>
          <w:rFonts w:hint="cs"/>
          <w:rtl/>
        </w:rPr>
        <w:t>اگر اضطرار به سوء اختیار باشد دو صورت در آن مطرح می شود</w:t>
      </w:r>
      <w:r w:rsidR="00886EFF">
        <w:rPr>
          <w:rFonts w:hint="cs"/>
          <w:rtl/>
        </w:rPr>
        <w:t>.</w:t>
      </w:r>
    </w:p>
    <w:p w14:paraId="62248976" w14:textId="3D6CF549" w:rsidR="00FF4CFF" w:rsidRDefault="00FF4CFF" w:rsidP="00FF4CFF">
      <w:pPr>
        <w:pStyle w:val="Heading3"/>
        <w:rPr>
          <w:rtl/>
        </w:rPr>
      </w:pPr>
      <w:bookmarkStart w:id="35" w:name="_Toc101111993"/>
      <w:bookmarkStart w:id="36" w:name="_Toc101112166"/>
      <w:bookmarkStart w:id="37" w:name="_Toc101122300"/>
      <w:bookmarkStart w:id="38" w:name="_Toc101122324"/>
      <w:bookmarkStart w:id="39" w:name="_Toc101123101"/>
      <w:r>
        <w:rPr>
          <w:rFonts w:hint="cs"/>
          <w:rtl/>
        </w:rPr>
        <w:t>صورت اول: عدم امکان خروج تا پایان وقت نماز</w:t>
      </w:r>
      <w:bookmarkEnd w:id="35"/>
      <w:bookmarkEnd w:id="36"/>
      <w:bookmarkEnd w:id="37"/>
      <w:bookmarkEnd w:id="38"/>
      <w:bookmarkEnd w:id="39"/>
    </w:p>
    <w:p w14:paraId="100512A6" w14:textId="389886D8" w:rsidR="00E9553A" w:rsidRDefault="00AC740E" w:rsidP="00E9553A">
      <w:pPr>
        <w:rPr>
          <w:rtl/>
        </w:rPr>
      </w:pPr>
      <w:r>
        <w:rPr>
          <w:rFonts w:hint="cs"/>
          <w:rtl/>
        </w:rPr>
        <w:t xml:space="preserve">صورت </w:t>
      </w:r>
      <w:r w:rsidR="00886EFF">
        <w:rPr>
          <w:rFonts w:hint="cs"/>
          <w:rtl/>
        </w:rPr>
        <w:t xml:space="preserve">اول </w:t>
      </w:r>
      <w:r>
        <w:rPr>
          <w:rFonts w:hint="cs"/>
          <w:rtl/>
        </w:rPr>
        <w:t xml:space="preserve">این است که </w:t>
      </w:r>
      <w:r w:rsidR="00C32973">
        <w:rPr>
          <w:rFonts w:hint="cs"/>
          <w:rtl/>
        </w:rPr>
        <w:t xml:space="preserve">بعد از دخول در مکان مغصوب به سوء اختیار، قدرت بر خروج وجود ندارد و شخص مضطر به بقاء در مکان مغصوب </w:t>
      </w:r>
      <w:r w:rsidR="008A0F2E">
        <w:rPr>
          <w:rFonts w:hint="cs"/>
          <w:rtl/>
        </w:rPr>
        <w:t xml:space="preserve">در طول وقت نماز </w:t>
      </w:r>
      <w:r w:rsidR="00C32973">
        <w:rPr>
          <w:rFonts w:hint="cs"/>
          <w:rtl/>
        </w:rPr>
        <w:t>می شود</w:t>
      </w:r>
      <w:r w:rsidR="008A0F2E">
        <w:rPr>
          <w:rFonts w:hint="cs"/>
          <w:rtl/>
        </w:rPr>
        <w:t xml:space="preserve">. </w:t>
      </w:r>
      <w:r w:rsidR="00FC54B4">
        <w:rPr>
          <w:rFonts w:hint="cs"/>
          <w:rtl/>
        </w:rPr>
        <w:t>طبق نظر مختار که موافق نظر مرحوم امام و صاحب کتاب اضواء و آراء است حرمت غصب ساقط نمی شود. اما به نظر مشهور حرمت غصب ساقط شده است</w:t>
      </w:r>
      <w:r w:rsidR="008E0587">
        <w:rPr>
          <w:rFonts w:hint="cs"/>
          <w:rtl/>
        </w:rPr>
        <w:t>؛ زیرا تمکن از امتثال آن وجود ندارد. اما این فعل مبعد از مولی است و «الاضطرار بالاختیار لا ینافی الاختیار عقابا». این شخص عقاب می شود و اگر توبه کند گرچه عقاب برداشته می شود اما مبغوضیت و مبعدیت عمل از مولی برداشته نمی شود.</w:t>
      </w:r>
      <w:r w:rsidR="009D4895">
        <w:rPr>
          <w:rFonts w:hint="cs"/>
          <w:rtl/>
        </w:rPr>
        <w:t xml:space="preserve"> به عنوان مثال کسی که خود را از پشت بام به پایین پرت می کند</w:t>
      </w:r>
      <w:r w:rsidR="00164264">
        <w:rPr>
          <w:rFonts w:hint="cs"/>
          <w:rtl/>
        </w:rPr>
        <w:t>،</w:t>
      </w:r>
      <w:r w:rsidR="009D4895">
        <w:rPr>
          <w:rFonts w:hint="cs"/>
          <w:rtl/>
        </w:rPr>
        <w:t xml:space="preserve"> در حال افتادن اختیار ندارد اما فعل او که القاء نفس در تهلکه است مبغوض و مبعد از مولی است و لذا بر انجام آن عتاب می شود.</w:t>
      </w:r>
    </w:p>
    <w:p w14:paraId="5B97F7EB" w14:textId="478C76C9" w:rsidR="00AC740E" w:rsidRDefault="00590A54" w:rsidP="00E9553A">
      <w:pPr>
        <w:rPr>
          <w:rtl/>
        </w:rPr>
      </w:pPr>
      <w:r>
        <w:rPr>
          <w:rFonts w:hint="cs"/>
          <w:rtl/>
        </w:rPr>
        <w:t xml:space="preserve">بنابر </w:t>
      </w:r>
      <w:r w:rsidR="00E9553A">
        <w:rPr>
          <w:rFonts w:hint="cs"/>
          <w:rtl/>
        </w:rPr>
        <w:t xml:space="preserve">نظر آقای خویی خود </w:t>
      </w:r>
      <w:r>
        <w:rPr>
          <w:rFonts w:hint="cs"/>
          <w:rtl/>
        </w:rPr>
        <w:t>مبعدیت عمل از مولی مانع مقربیت آن است</w:t>
      </w:r>
      <w:r w:rsidR="00E9553A">
        <w:rPr>
          <w:rFonts w:hint="cs"/>
          <w:rtl/>
        </w:rPr>
        <w:t xml:space="preserve">. ایشان علاوه بر </w:t>
      </w:r>
      <w:r w:rsidR="00D85BC1">
        <w:rPr>
          <w:rFonts w:hint="cs"/>
          <w:rtl/>
        </w:rPr>
        <w:t>مقام</w:t>
      </w:r>
      <w:r w:rsidR="00A1143C">
        <w:rPr>
          <w:rFonts w:hint="cs"/>
          <w:rtl/>
        </w:rPr>
        <w:t>،</w:t>
      </w:r>
      <w:r w:rsidR="00D85BC1">
        <w:rPr>
          <w:rFonts w:hint="cs"/>
          <w:rtl/>
        </w:rPr>
        <w:t xml:space="preserve"> </w:t>
      </w:r>
      <w:r w:rsidR="00E9553A">
        <w:rPr>
          <w:rFonts w:hint="cs"/>
          <w:rtl/>
        </w:rPr>
        <w:t xml:space="preserve">در ناسی مقصر نیز این قول را مطرح کرده است. تکلیف بالفعل از ناسی مقصر که خود مکان را غصب کرده و هنگام نماز دچار فراموشی شده است، ساقط است اما به دلیل مقصر بودن عمل او مبعد از مولی و موجب استحقاق عقاب است. ایشان عبادت ناسی مقصر را باطل می داند. طبق این فرمایش در ما نحن فیه </w:t>
      </w:r>
      <w:r w:rsidR="00575778">
        <w:rPr>
          <w:rFonts w:hint="cs"/>
          <w:rtl/>
        </w:rPr>
        <w:t xml:space="preserve">لازم است </w:t>
      </w:r>
      <w:r w:rsidR="00E9553A">
        <w:rPr>
          <w:rFonts w:hint="cs"/>
          <w:rtl/>
        </w:rPr>
        <w:t>مکلف به جای سجود نماز ایمائی بخواند</w:t>
      </w:r>
      <w:r w:rsidR="00575778">
        <w:rPr>
          <w:rFonts w:hint="cs"/>
          <w:rtl/>
        </w:rPr>
        <w:t>؛ زیرا به رغم اضطرار او به بقاء در مکان مغصوب تا پایان وقت، سجود نماز او مبعد از مولی بوده و مبعد صلاحیت مقربیت ندارد. بنابراین باید سجودی را اختیار کند که مصداق غصب نیست و به نظر آقای خویی سجود ایمائی مصداق غصب نیست.</w:t>
      </w:r>
    </w:p>
    <w:p w14:paraId="72B5D62E" w14:textId="540EBF51" w:rsidR="00A1143C" w:rsidRDefault="00A1143C" w:rsidP="00E9553A">
      <w:pPr>
        <w:rPr>
          <w:rtl/>
        </w:rPr>
      </w:pPr>
      <w:r>
        <w:rPr>
          <w:rFonts w:hint="cs"/>
          <w:rtl/>
        </w:rPr>
        <w:t xml:space="preserve">بنابر نظر مرحوم امام و آقای سیستانی عملی که مبعد از مولی است می تواند از حیثی دیگر مقرب به مولی باشد. نماز در مکان مغصوب ولو از روی علم و عمد باشد می تواند از یک حیث مقرب و از حیث دیگر مبعد باشد. تنها اجماع است که مانع </w:t>
      </w:r>
      <w:r>
        <w:rPr>
          <w:rFonts w:hint="cs"/>
          <w:rtl/>
        </w:rPr>
        <w:lastRenderedPageBreak/>
        <w:t>از فتوی به صحت عبادت در مکان مغصوب در حال اختیار می شود. در مقام اجماعی وجود ندارد و لذا طبق مبنای مرحوم امام و آقای سیستانی که مقتضای قاعده صحت عبادت است، سجود اختیاری اتیان می شود.</w:t>
      </w:r>
      <w:r w:rsidR="004953E8">
        <w:rPr>
          <w:rFonts w:hint="cs"/>
          <w:rtl/>
        </w:rPr>
        <w:t xml:space="preserve"> لازم به ذکر است که ایشان ترکیب را اتحادی می دانند.</w:t>
      </w:r>
    </w:p>
    <w:p w14:paraId="54CE716C" w14:textId="5C3B2122" w:rsidR="00CF5D84" w:rsidRDefault="00CF5D84" w:rsidP="00CF5D84">
      <w:pPr>
        <w:pStyle w:val="Heading4"/>
        <w:rPr>
          <w:rtl/>
        </w:rPr>
      </w:pPr>
      <w:bookmarkStart w:id="40" w:name="_Toc101111994"/>
      <w:bookmarkStart w:id="41" w:name="_Toc101112167"/>
      <w:bookmarkStart w:id="42" w:name="_Toc101122301"/>
      <w:bookmarkStart w:id="43" w:name="_Toc101122325"/>
      <w:bookmarkStart w:id="44" w:name="_Toc101123102"/>
      <w:r>
        <w:rPr>
          <w:rFonts w:hint="cs"/>
          <w:rtl/>
        </w:rPr>
        <w:t xml:space="preserve">کلام آقای خویی مبنی بر </w:t>
      </w:r>
      <w:r w:rsidR="00EE67EF">
        <w:rPr>
          <w:rFonts w:hint="cs"/>
          <w:rtl/>
        </w:rPr>
        <w:t>انتقال از سجود اختیاری به سجود ایمائی</w:t>
      </w:r>
      <w:bookmarkEnd w:id="40"/>
      <w:bookmarkEnd w:id="41"/>
      <w:bookmarkEnd w:id="42"/>
      <w:bookmarkEnd w:id="43"/>
      <w:bookmarkEnd w:id="44"/>
    </w:p>
    <w:p w14:paraId="7042E8E0" w14:textId="77777777" w:rsidR="00BB32C4" w:rsidRDefault="00B24FF8" w:rsidP="00BB32C4">
      <w:pPr>
        <w:rPr>
          <w:rtl/>
        </w:rPr>
      </w:pPr>
      <w:r>
        <w:rPr>
          <w:rFonts w:hint="cs"/>
          <w:rtl/>
        </w:rPr>
        <w:t>آقای خویی فرموده است: به نظر ما تنها سجود اختیاری مصداق غصب است و چون این سجود در مکان مغصوب به سوء اختیار است مبعد است و صلاحیت مقربیت ندارد. البته این مطلب که فعل مبعد و موجب عقاب صلاحیت مقربیت ندارد، علی القاعده بوده و با قطع نظر از وجود اجماع است. حال اگر کسی سجود ایمائی را یا رکوع را حتی اگر ایمائی باشد مصداق غصب بداند علی القاعده قائل به سقوط تکلیف به نماز می شود. بنابراین گرچه این شخص بر ترک نماز عقاب می شود اما نماز در این مکان صحیح نیست</w:t>
      </w:r>
      <w:r w:rsidR="006D0672">
        <w:rPr>
          <w:rFonts w:hint="cs"/>
          <w:rtl/>
        </w:rPr>
        <w:t xml:space="preserve">؛ زیرا طبق فرض سجود ایمائی مصداق غصب است و به دلیل اینکه به سوء اختیار است مبعد از مولی و فاقد صلاحیت مقربیت است. پس این شخص متمکن از نماز نیست. </w:t>
      </w:r>
      <w:r w:rsidR="00754BC8">
        <w:rPr>
          <w:rFonts w:hint="cs"/>
          <w:rtl/>
        </w:rPr>
        <w:t>اما «الصلاة لا تسقط بحال»</w:t>
      </w:r>
      <w:r w:rsidR="00473E67">
        <w:rPr>
          <w:rStyle w:val="FootnoteReference"/>
          <w:rtl/>
        </w:rPr>
        <w:footnoteReference w:id="2"/>
      </w:r>
      <w:r w:rsidR="00754BC8">
        <w:rPr>
          <w:rFonts w:hint="cs"/>
          <w:rtl/>
        </w:rPr>
        <w:t xml:space="preserve"> </w:t>
      </w:r>
      <w:r w:rsidR="00B944C0">
        <w:rPr>
          <w:rFonts w:hint="cs"/>
          <w:rtl/>
        </w:rPr>
        <w:t xml:space="preserve">دلالت بر وجوب نماز بر این شخص می کند. لازمه اش این است که این تصرف صلاتی از </w:t>
      </w:r>
      <w:r w:rsidR="00127863">
        <w:rPr>
          <w:rFonts w:hint="cs"/>
          <w:rtl/>
        </w:rPr>
        <w:t xml:space="preserve">ابتداء </w:t>
      </w:r>
      <w:r w:rsidR="00B944C0">
        <w:rPr>
          <w:rFonts w:hint="cs"/>
          <w:rtl/>
        </w:rPr>
        <w:t>خارج از حرمت غصب بوده و مبعد از مولی و موجب استحقاق عقاب نیست.</w:t>
      </w:r>
      <w:r w:rsidR="00BB32C4">
        <w:rPr>
          <w:rFonts w:hint="cs"/>
          <w:rtl/>
        </w:rPr>
        <w:t xml:space="preserve"> </w:t>
      </w:r>
      <w:r w:rsidR="000F4585">
        <w:rPr>
          <w:rFonts w:hint="cs"/>
          <w:rtl/>
        </w:rPr>
        <w:t>این چنین نیست که گمان شود آقای خویی به دلیل قول به مصداق غصب بودن سجود اختیاری دچار مشکل می شود</w:t>
      </w:r>
      <w:r w:rsidR="000568F9">
        <w:rPr>
          <w:rFonts w:hint="cs"/>
          <w:rtl/>
        </w:rPr>
        <w:t xml:space="preserve"> و باید نماز با سجود ایمائی را لازم بداند اما قائل به مصداق غصب بودن سجود ایمائی نماز را ساقط می داند. </w:t>
      </w:r>
      <w:r w:rsidR="00CF5D84">
        <w:rPr>
          <w:rFonts w:hint="cs"/>
          <w:rtl/>
        </w:rPr>
        <w:t>بل</w:t>
      </w:r>
      <w:r w:rsidR="000568F9">
        <w:rPr>
          <w:rFonts w:hint="cs"/>
          <w:rtl/>
        </w:rPr>
        <w:t>که</w:t>
      </w:r>
      <w:r w:rsidR="00CF5D84">
        <w:rPr>
          <w:rFonts w:hint="cs"/>
          <w:rtl/>
        </w:rPr>
        <w:t xml:space="preserve"> روشن شد که</w:t>
      </w:r>
      <w:r w:rsidR="000568F9">
        <w:rPr>
          <w:rFonts w:hint="cs"/>
          <w:rtl/>
        </w:rPr>
        <w:t xml:space="preserve"> با وجود «الصلاة لا تسقط بحال» بنابر اینکه سجود ایمائی نیز مصداق غصب باشد این شخص باید سجود اختیاری انجام دهد. </w:t>
      </w:r>
    </w:p>
    <w:p w14:paraId="67133321" w14:textId="6F7ED875" w:rsidR="00AC740E" w:rsidRDefault="00FF0AF5" w:rsidP="00BB32C4">
      <w:pPr>
        <w:rPr>
          <w:rtl/>
        </w:rPr>
      </w:pPr>
      <w:r>
        <w:rPr>
          <w:rFonts w:hint="cs"/>
          <w:rtl/>
        </w:rPr>
        <w:t xml:space="preserve">به عنوان مثال </w:t>
      </w:r>
      <w:r w:rsidR="00BE201A">
        <w:rPr>
          <w:rFonts w:hint="cs"/>
          <w:rtl/>
        </w:rPr>
        <w:t xml:space="preserve">فردی </w:t>
      </w:r>
      <w:r>
        <w:rPr>
          <w:rFonts w:hint="cs"/>
          <w:rtl/>
        </w:rPr>
        <w:t xml:space="preserve">به سوء اختیار وارد مکان مغصوب </w:t>
      </w:r>
      <w:r w:rsidR="00BE201A">
        <w:rPr>
          <w:rFonts w:hint="cs"/>
          <w:rtl/>
        </w:rPr>
        <w:t xml:space="preserve">شده است </w:t>
      </w:r>
      <w:r w:rsidR="00A74319">
        <w:rPr>
          <w:rFonts w:hint="cs"/>
          <w:rtl/>
        </w:rPr>
        <w:t xml:space="preserve">به نحوی که تا بعد از طلوع آفتاب قدرت بر خروج ندارد. </w:t>
      </w:r>
      <w:r w:rsidR="00BE201A">
        <w:rPr>
          <w:rFonts w:hint="cs"/>
          <w:rtl/>
        </w:rPr>
        <w:t xml:space="preserve">اگر مرجع او </w:t>
      </w:r>
      <w:r w:rsidR="00A74319">
        <w:rPr>
          <w:rFonts w:hint="cs"/>
          <w:rtl/>
        </w:rPr>
        <w:t xml:space="preserve">آقای خویی است </w:t>
      </w:r>
      <w:r w:rsidR="005C7F67">
        <w:rPr>
          <w:rFonts w:hint="cs"/>
          <w:rtl/>
        </w:rPr>
        <w:t xml:space="preserve">باید </w:t>
      </w:r>
      <w:r w:rsidR="00640165">
        <w:rPr>
          <w:rFonts w:hint="cs"/>
          <w:rtl/>
        </w:rPr>
        <w:t xml:space="preserve">نماز </w:t>
      </w:r>
      <w:r w:rsidR="008D3026">
        <w:rPr>
          <w:rFonts w:hint="cs"/>
          <w:rtl/>
        </w:rPr>
        <w:t xml:space="preserve">صبح را </w:t>
      </w:r>
      <w:r w:rsidR="00640165">
        <w:rPr>
          <w:rFonts w:hint="cs"/>
          <w:rtl/>
        </w:rPr>
        <w:t xml:space="preserve">با سجود ایمائی </w:t>
      </w:r>
      <w:r w:rsidR="005C7F67">
        <w:rPr>
          <w:rFonts w:hint="cs"/>
          <w:rtl/>
        </w:rPr>
        <w:t>ب</w:t>
      </w:r>
      <w:r w:rsidR="00640165">
        <w:rPr>
          <w:rFonts w:hint="cs"/>
          <w:rtl/>
        </w:rPr>
        <w:t>خواند</w:t>
      </w:r>
      <w:r w:rsidR="00BE201A">
        <w:rPr>
          <w:rFonts w:hint="cs"/>
          <w:rtl/>
        </w:rPr>
        <w:t>. اگر مرجع او معتقد است سجود ایمائی نیز</w:t>
      </w:r>
      <w:r w:rsidR="0010497D">
        <w:rPr>
          <w:rFonts w:hint="cs"/>
          <w:rtl/>
        </w:rPr>
        <w:t xml:space="preserve"> مانند سجود اختیاری</w:t>
      </w:r>
      <w:r w:rsidR="00BE201A">
        <w:rPr>
          <w:rFonts w:hint="cs"/>
          <w:rtl/>
        </w:rPr>
        <w:t xml:space="preserve"> مصداق غصب محرم است </w:t>
      </w:r>
      <w:r w:rsidR="005C7F67">
        <w:rPr>
          <w:rFonts w:hint="cs"/>
          <w:rtl/>
        </w:rPr>
        <w:t xml:space="preserve">باید </w:t>
      </w:r>
      <w:r w:rsidR="008D3026">
        <w:rPr>
          <w:rFonts w:hint="cs"/>
          <w:rtl/>
        </w:rPr>
        <w:t xml:space="preserve">با </w:t>
      </w:r>
      <w:r w:rsidR="00640165">
        <w:rPr>
          <w:rFonts w:hint="cs"/>
          <w:rtl/>
        </w:rPr>
        <w:t xml:space="preserve">سجود اختیاری </w:t>
      </w:r>
      <w:r w:rsidR="008D3026">
        <w:rPr>
          <w:rFonts w:hint="cs"/>
          <w:rtl/>
        </w:rPr>
        <w:t xml:space="preserve">نماز </w:t>
      </w:r>
      <w:r w:rsidR="005C7F67">
        <w:rPr>
          <w:rFonts w:hint="cs"/>
          <w:rtl/>
        </w:rPr>
        <w:t>ب</w:t>
      </w:r>
      <w:r w:rsidR="008D3026">
        <w:rPr>
          <w:rFonts w:hint="cs"/>
          <w:rtl/>
        </w:rPr>
        <w:t xml:space="preserve">خواند؛ </w:t>
      </w:r>
      <w:r w:rsidR="00640165">
        <w:rPr>
          <w:rFonts w:hint="cs"/>
          <w:rtl/>
        </w:rPr>
        <w:t xml:space="preserve">چون «الصلاة لا تسقط بحال» دلیل بر صحت </w:t>
      </w:r>
      <w:r w:rsidR="0010497D">
        <w:rPr>
          <w:rFonts w:hint="cs"/>
          <w:rtl/>
        </w:rPr>
        <w:t xml:space="preserve">و وجوب </w:t>
      </w:r>
      <w:r w:rsidR="00640165">
        <w:rPr>
          <w:rFonts w:hint="cs"/>
          <w:rtl/>
        </w:rPr>
        <w:t>نماز</w:t>
      </w:r>
      <w:r w:rsidR="0010497D">
        <w:rPr>
          <w:rFonts w:hint="cs"/>
          <w:rtl/>
        </w:rPr>
        <w:t xml:space="preserve"> در حق او</w:t>
      </w:r>
      <w:r w:rsidR="00640165">
        <w:rPr>
          <w:rFonts w:hint="cs"/>
          <w:rtl/>
        </w:rPr>
        <w:t xml:space="preserve"> است و از آن کشف می شود که دلیل حرمت غصب</w:t>
      </w:r>
      <w:r w:rsidR="0010497D">
        <w:rPr>
          <w:rFonts w:hint="cs"/>
          <w:rtl/>
        </w:rPr>
        <w:t xml:space="preserve"> که می گوید </w:t>
      </w:r>
      <w:r w:rsidR="0010497D" w:rsidRPr="0010497D">
        <w:rPr>
          <w:rFonts w:hint="eastAsia"/>
          <w:color w:val="008000"/>
          <w:rtl/>
        </w:rPr>
        <w:t>«</w:t>
      </w:r>
      <w:r w:rsidR="0010497D" w:rsidRPr="0010497D">
        <w:rPr>
          <w:color w:val="008000"/>
          <w:rtl/>
        </w:rPr>
        <w:t xml:space="preserve">لَا </w:t>
      </w:r>
      <w:r w:rsidR="00DC62D0">
        <w:rPr>
          <w:color w:val="008000"/>
          <w:rtl/>
        </w:rPr>
        <w:t>ی</w:t>
      </w:r>
      <w:r w:rsidR="0010497D" w:rsidRPr="0010497D">
        <w:rPr>
          <w:color w:val="008000"/>
          <w:rtl/>
        </w:rPr>
        <w:t xml:space="preserve">حِلُّ لِأَحَدٍ أَنْ </w:t>
      </w:r>
      <w:r w:rsidR="00DC62D0">
        <w:rPr>
          <w:color w:val="008000"/>
          <w:rtl/>
        </w:rPr>
        <w:t>ی</w:t>
      </w:r>
      <w:r w:rsidR="0010497D" w:rsidRPr="0010497D">
        <w:rPr>
          <w:color w:val="008000"/>
          <w:rtl/>
        </w:rPr>
        <w:t>تَصَرَّفَ فِ</w:t>
      </w:r>
      <w:r w:rsidR="00DC62D0">
        <w:rPr>
          <w:color w:val="008000"/>
          <w:rtl/>
        </w:rPr>
        <w:t>ی</w:t>
      </w:r>
      <w:r w:rsidR="0010497D" w:rsidRPr="0010497D">
        <w:rPr>
          <w:color w:val="008000"/>
          <w:rtl/>
        </w:rPr>
        <w:t xml:space="preserve"> </w:t>
      </w:r>
      <w:r w:rsidR="0010497D" w:rsidRPr="0010497D">
        <w:rPr>
          <w:color w:val="008000"/>
          <w:rtl/>
        </w:rPr>
        <w:lastRenderedPageBreak/>
        <w:t>مَالِ غَ</w:t>
      </w:r>
      <w:r w:rsidR="00DC62D0">
        <w:rPr>
          <w:color w:val="008000"/>
          <w:rtl/>
        </w:rPr>
        <w:t>ی</w:t>
      </w:r>
      <w:r w:rsidR="0010497D" w:rsidRPr="0010497D">
        <w:rPr>
          <w:color w:val="008000"/>
          <w:rtl/>
        </w:rPr>
        <w:t>رِهِ بِغَ</w:t>
      </w:r>
      <w:r w:rsidR="00DC62D0">
        <w:rPr>
          <w:color w:val="008000"/>
          <w:rtl/>
        </w:rPr>
        <w:t>ی</w:t>
      </w:r>
      <w:r w:rsidR="0010497D" w:rsidRPr="0010497D">
        <w:rPr>
          <w:color w:val="008000"/>
          <w:rtl/>
        </w:rPr>
        <w:t>رِ إِذْنِه‏»</w:t>
      </w:r>
      <w:r w:rsidR="0010497D">
        <w:rPr>
          <w:rStyle w:val="FootnoteReference"/>
          <w:color w:val="008000"/>
          <w:rtl/>
        </w:rPr>
        <w:footnoteReference w:id="3"/>
      </w:r>
      <w:r w:rsidR="00640165">
        <w:rPr>
          <w:rFonts w:hint="cs"/>
          <w:rtl/>
        </w:rPr>
        <w:t xml:space="preserve"> از </w:t>
      </w:r>
      <w:r w:rsidR="00127863">
        <w:rPr>
          <w:rFonts w:hint="cs"/>
          <w:rtl/>
        </w:rPr>
        <w:t xml:space="preserve">ابتداء </w:t>
      </w:r>
      <w:r w:rsidR="00640165">
        <w:rPr>
          <w:rFonts w:hint="cs"/>
          <w:rtl/>
        </w:rPr>
        <w:t>شامل این تصرف صلاتی</w:t>
      </w:r>
      <w:r w:rsidR="00CF5D84">
        <w:rPr>
          <w:rFonts w:hint="cs"/>
          <w:rtl/>
        </w:rPr>
        <w:t xml:space="preserve"> سجود که مصداق غصب است</w:t>
      </w:r>
      <w:r w:rsidR="00640165">
        <w:rPr>
          <w:rFonts w:hint="cs"/>
          <w:rtl/>
        </w:rPr>
        <w:t xml:space="preserve"> نشده است.</w:t>
      </w:r>
      <w:r w:rsidR="0010497D">
        <w:rPr>
          <w:rFonts w:hint="cs"/>
          <w:rtl/>
        </w:rPr>
        <w:t xml:space="preserve"> </w:t>
      </w:r>
      <w:r w:rsidR="005E75CF">
        <w:rPr>
          <w:rFonts w:hint="cs"/>
          <w:rtl/>
        </w:rPr>
        <w:t>اگر هم سجود ایمائی و هم سجود اختیاری در حق او حرام باشد با «الصلاة لا تسقط بحال» سازگار نیست.</w:t>
      </w:r>
      <w:r w:rsidR="00127863">
        <w:rPr>
          <w:rFonts w:hint="cs"/>
          <w:rtl/>
        </w:rPr>
        <w:t xml:space="preserve"> آقای خویی فرموده است بنابر این نظر</w:t>
      </w:r>
      <w:r w:rsidR="00CF5D84">
        <w:rPr>
          <w:rFonts w:hint="cs"/>
          <w:rtl/>
        </w:rPr>
        <w:t xml:space="preserve"> که سجود ایمائی مانند سجود اختیاری مصداق غصب باشد، «الصلاة لا تسقط بحال» رافع حرمت سجود صلاتی از این شخص بوده و </w:t>
      </w:r>
      <w:r w:rsidR="004C36F6">
        <w:rPr>
          <w:rFonts w:hint="cs"/>
          <w:rtl/>
        </w:rPr>
        <w:t>نشان می دهد که</w:t>
      </w:r>
      <w:r w:rsidR="00CF5D84">
        <w:rPr>
          <w:rFonts w:hint="cs"/>
          <w:rtl/>
        </w:rPr>
        <w:t xml:space="preserve"> </w:t>
      </w:r>
      <w:r w:rsidR="004C36F6">
        <w:rPr>
          <w:rFonts w:hint="cs"/>
          <w:rtl/>
        </w:rPr>
        <w:t xml:space="preserve">او </w:t>
      </w:r>
      <w:r w:rsidR="00127863">
        <w:rPr>
          <w:rFonts w:hint="cs"/>
          <w:rtl/>
        </w:rPr>
        <w:t xml:space="preserve">از ابتداء مشمول دلیل حرمت تصرف نبوده </w:t>
      </w:r>
      <w:r w:rsidR="004C36F6">
        <w:rPr>
          <w:rFonts w:hint="cs"/>
          <w:rtl/>
        </w:rPr>
        <w:t>و این عمل</w:t>
      </w:r>
      <w:r w:rsidR="00127863">
        <w:rPr>
          <w:rFonts w:hint="cs"/>
          <w:rtl/>
        </w:rPr>
        <w:t xml:space="preserve"> مبعد نیست </w:t>
      </w:r>
      <w:r w:rsidR="004C36F6">
        <w:rPr>
          <w:rFonts w:hint="cs"/>
          <w:rtl/>
        </w:rPr>
        <w:t>پس</w:t>
      </w:r>
      <w:r w:rsidR="00127863">
        <w:rPr>
          <w:rFonts w:hint="cs"/>
          <w:rtl/>
        </w:rPr>
        <w:t xml:space="preserve"> در روز قیامت برای آن عقاب نمی شود.</w:t>
      </w:r>
      <w:r w:rsidR="00886EFF">
        <w:rPr>
          <w:rStyle w:val="FootnoteReference"/>
          <w:rtl/>
        </w:rPr>
        <w:footnoteReference w:id="4"/>
      </w:r>
    </w:p>
    <w:p w14:paraId="7DA583E4" w14:textId="0995649D" w:rsidR="006F59E3" w:rsidRDefault="006F59E3" w:rsidP="006F59E3">
      <w:pPr>
        <w:pStyle w:val="Heading5"/>
        <w:rPr>
          <w:rtl/>
        </w:rPr>
      </w:pPr>
      <w:bookmarkStart w:id="45" w:name="_Toc101122302"/>
      <w:bookmarkStart w:id="46" w:name="_Toc101122326"/>
      <w:bookmarkStart w:id="47" w:name="_Toc101123103"/>
      <w:r>
        <w:rPr>
          <w:rFonts w:hint="cs"/>
          <w:rtl/>
        </w:rPr>
        <w:t>مناقش</w:t>
      </w:r>
      <w:r w:rsidR="00CB29C1">
        <w:rPr>
          <w:rFonts w:hint="cs"/>
          <w:rtl/>
        </w:rPr>
        <w:t>ه</w:t>
      </w:r>
      <w:r>
        <w:rPr>
          <w:rFonts w:hint="cs"/>
          <w:rtl/>
        </w:rPr>
        <w:t xml:space="preserve"> در کلام آقای خویی</w:t>
      </w:r>
      <w:bookmarkEnd w:id="45"/>
      <w:bookmarkEnd w:id="46"/>
      <w:bookmarkEnd w:id="47"/>
    </w:p>
    <w:p w14:paraId="2CEA9C98" w14:textId="7CD11F2A" w:rsidR="00886EFF" w:rsidRDefault="00886EFF" w:rsidP="0061359A">
      <w:pPr>
        <w:ind w:firstLine="423"/>
        <w:rPr>
          <w:rtl/>
        </w:rPr>
      </w:pPr>
      <w:r>
        <w:rPr>
          <w:rFonts w:hint="cs"/>
          <w:rtl/>
        </w:rPr>
        <w:t xml:space="preserve">فرمایش </w:t>
      </w:r>
      <w:r w:rsidR="0046469D">
        <w:rPr>
          <w:rFonts w:hint="cs"/>
          <w:rtl/>
        </w:rPr>
        <w:t xml:space="preserve">آقای خویی </w:t>
      </w:r>
      <w:r>
        <w:rPr>
          <w:rFonts w:hint="cs"/>
          <w:rtl/>
        </w:rPr>
        <w:t>به نظر ما چند ایراد دارد:</w:t>
      </w:r>
    </w:p>
    <w:p w14:paraId="13192672" w14:textId="1A294CC5" w:rsidR="00886EFF" w:rsidRDefault="00F12B4E" w:rsidP="00E91A91">
      <w:pPr>
        <w:rPr>
          <w:rtl/>
        </w:rPr>
      </w:pPr>
      <w:r>
        <w:rPr>
          <w:rFonts w:hint="cs"/>
          <w:rtl/>
        </w:rPr>
        <w:t xml:space="preserve">1. </w:t>
      </w:r>
      <w:r w:rsidR="00886EFF">
        <w:rPr>
          <w:rFonts w:hint="cs"/>
          <w:rtl/>
        </w:rPr>
        <w:t>بنابر شمول «الصلاة لا تسقط بحال» نسبت به این شخص، لازم است این</w:t>
      </w:r>
      <w:r w:rsidR="009733FD">
        <w:rPr>
          <w:rFonts w:hint="cs"/>
          <w:rtl/>
        </w:rPr>
        <w:t xml:space="preserve"> بحث که</w:t>
      </w:r>
      <w:r w:rsidR="00886EFF">
        <w:rPr>
          <w:rFonts w:hint="cs"/>
          <w:rtl/>
        </w:rPr>
        <w:t xml:space="preserve"> سجود اختیاری عرفا غصب زائد است یا سجود ایمائی مورد بررسی قرار گیرد.</w:t>
      </w:r>
      <w:r w:rsidR="009733FD">
        <w:rPr>
          <w:rFonts w:hint="cs"/>
          <w:rtl/>
        </w:rPr>
        <w:t xml:space="preserve"> </w:t>
      </w:r>
      <w:r w:rsidR="00F502AC">
        <w:rPr>
          <w:rFonts w:hint="cs"/>
          <w:rtl/>
        </w:rPr>
        <w:t>بدون اشکال از نظر عرفی سجود اختیاری تصرف زائد است؛ چرا که سجود اختیاری القاء ثقل مواضع سبعه بر زمین است که غصبی شدیدتر از سجود ایمائی است. سجود ایمائی که القاء ثقل بر روی پا است فعل کمتری است حتی اگر گفته شود ایماء آن نیز مصداق غصب است. تنها در اضطرار بدون سوء اختیار به بقاء در مکان مغصوب بیان کردیم که ارتکاز عقلاء بر حرمت سجود، در این فرض آن را منع و تحریم نمی کند. اما در اضطرار به سوء اختیار چنین ارتکاز عقلائی</w:t>
      </w:r>
      <w:r w:rsidR="00DC6BD2">
        <w:rPr>
          <w:rFonts w:hint="cs"/>
          <w:rtl/>
        </w:rPr>
        <w:t xml:space="preserve"> که به جهت اضطرار رفع تحریم کند</w:t>
      </w:r>
      <w:r w:rsidR="00F502AC">
        <w:rPr>
          <w:rFonts w:hint="cs"/>
          <w:rtl/>
        </w:rPr>
        <w:t xml:space="preserve"> وجود نداشته و ملتزم می شویم که این شخص تا می تواند و تمکن دارد باید روی دو پا و بلکه روی یک پا بایستد؛ چون </w:t>
      </w:r>
      <w:r w:rsidR="00473E67">
        <w:rPr>
          <w:rFonts w:hint="cs"/>
          <w:rtl/>
        </w:rPr>
        <w:t xml:space="preserve">در حالت خوابیده </w:t>
      </w:r>
      <w:r w:rsidR="00F502AC">
        <w:rPr>
          <w:rFonts w:hint="cs"/>
          <w:rtl/>
        </w:rPr>
        <w:t xml:space="preserve">القاء ثقل بیشتری بر زمین مغصوب می کند. </w:t>
      </w:r>
      <w:r w:rsidR="00DC6BD2">
        <w:rPr>
          <w:rFonts w:hint="cs"/>
          <w:rtl/>
        </w:rPr>
        <w:t xml:space="preserve">پس حتی </w:t>
      </w:r>
      <w:r w:rsidR="009C72C6">
        <w:rPr>
          <w:rFonts w:hint="cs"/>
          <w:rtl/>
        </w:rPr>
        <w:t xml:space="preserve">در فرض جریان «الصلاة لا تسقط بحال» باید </w:t>
      </w:r>
      <w:r w:rsidR="00BB32C4">
        <w:rPr>
          <w:rFonts w:hint="cs"/>
          <w:rtl/>
        </w:rPr>
        <w:t xml:space="preserve">مانند </w:t>
      </w:r>
      <w:r w:rsidR="009C72C6">
        <w:rPr>
          <w:rFonts w:hint="cs"/>
          <w:rtl/>
        </w:rPr>
        <w:t>نظر آقای خویی تنها سجود ایمائی و غصب به مقدار حداقلی که نماز بر آن صدق کند تجویز شود.</w:t>
      </w:r>
    </w:p>
    <w:p w14:paraId="156D9468" w14:textId="72ED8D4F" w:rsidR="00BC255C" w:rsidRDefault="00F12B4E" w:rsidP="00BC255C">
      <w:pPr>
        <w:ind w:firstLine="423"/>
        <w:rPr>
          <w:rtl/>
        </w:rPr>
      </w:pPr>
      <w:r>
        <w:rPr>
          <w:rFonts w:hint="cs"/>
          <w:rtl/>
        </w:rPr>
        <w:t xml:space="preserve">2. </w:t>
      </w:r>
      <w:r w:rsidR="00473E67">
        <w:rPr>
          <w:rFonts w:hint="cs"/>
          <w:rtl/>
        </w:rPr>
        <w:t xml:space="preserve">دلیل «الصلاة لا تسقط بحال» صحیحه زراره است که راجع به مستحاضه فرموده است: </w:t>
      </w:r>
      <w:r w:rsidR="00473E67" w:rsidRPr="00473E67">
        <w:rPr>
          <w:rFonts w:hint="eastAsia"/>
          <w:color w:val="008000"/>
          <w:rtl/>
        </w:rPr>
        <w:t>«</w:t>
      </w:r>
      <w:r w:rsidR="00473E67" w:rsidRPr="00473E67">
        <w:rPr>
          <w:color w:val="008000"/>
          <w:rtl/>
        </w:rPr>
        <w:t>عَنْ عِدَّةٍ مِنْ أَصْحَابِنَا عَنْ أَحْمَدَ بْنِ مُحَمَّدٍ وَ عَنْ عَلِ</w:t>
      </w:r>
      <w:r w:rsidR="00DC62D0">
        <w:rPr>
          <w:color w:val="008000"/>
          <w:rtl/>
        </w:rPr>
        <w:t>ی</w:t>
      </w:r>
      <w:r w:rsidR="00473E67" w:rsidRPr="00473E67">
        <w:rPr>
          <w:color w:val="008000"/>
          <w:rtl/>
        </w:rPr>
        <w:t xml:space="preserve"> بْنِ إِبْرَاهِ</w:t>
      </w:r>
      <w:r w:rsidR="00DC62D0">
        <w:rPr>
          <w:color w:val="008000"/>
          <w:rtl/>
        </w:rPr>
        <w:t>ی</w:t>
      </w:r>
      <w:r w:rsidR="00473E67" w:rsidRPr="00473E67">
        <w:rPr>
          <w:color w:val="008000"/>
          <w:rtl/>
        </w:rPr>
        <w:t>مَ عَنْ أَبِ</w:t>
      </w:r>
      <w:r w:rsidR="00DC62D0">
        <w:rPr>
          <w:color w:val="008000"/>
          <w:rtl/>
        </w:rPr>
        <w:t>ی</w:t>
      </w:r>
      <w:r w:rsidR="00473E67" w:rsidRPr="00473E67">
        <w:rPr>
          <w:color w:val="008000"/>
          <w:rtl/>
        </w:rPr>
        <w:t>هِ وَ عَنْ مُحَمَّدِ بْنِ إِسْمَاعِ</w:t>
      </w:r>
      <w:r w:rsidR="00DC62D0">
        <w:rPr>
          <w:color w:val="008000"/>
          <w:rtl/>
        </w:rPr>
        <w:t>ی</w:t>
      </w:r>
      <w:r w:rsidR="00473E67" w:rsidRPr="00473E67">
        <w:rPr>
          <w:color w:val="008000"/>
          <w:rtl/>
        </w:rPr>
        <w:t>لَ عَنِ الْفَضْلِ بْنِ شَاذَانَ جَمِ</w:t>
      </w:r>
      <w:r w:rsidR="00DC62D0">
        <w:rPr>
          <w:color w:val="008000"/>
          <w:rtl/>
        </w:rPr>
        <w:t>ی</w:t>
      </w:r>
      <w:r w:rsidR="00473E67" w:rsidRPr="00473E67">
        <w:rPr>
          <w:color w:val="008000"/>
          <w:rtl/>
        </w:rPr>
        <w:t>عاً عَنْ حَمَّادِ بْنِ عِ</w:t>
      </w:r>
      <w:r w:rsidR="00DC62D0">
        <w:rPr>
          <w:color w:val="008000"/>
          <w:rtl/>
        </w:rPr>
        <w:t>ی</w:t>
      </w:r>
      <w:r w:rsidR="00473E67" w:rsidRPr="00473E67">
        <w:rPr>
          <w:color w:val="008000"/>
          <w:rtl/>
        </w:rPr>
        <w:t>سَ</w:t>
      </w:r>
      <w:r w:rsidR="00DC62D0">
        <w:rPr>
          <w:color w:val="008000"/>
          <w:rtl/>
        </w:rPr>
        <w:t>ی</w:t>
      </w:r>
      <w:r w:rsidR="00473E67" w:rsidRPr="00473E67">
        <w:rPr>
          <w:color w:val="008000"/>
          <w:rtl/>
        </w:rPr>
        <w:t xml:space="preserve"> عَنْ حَرِ</w:t>
      </w:r>
      <w:r w:rsidR="00DC62D0">
        <w:rPr>
          <w:color w:val="008000"/>
          <w:rtl/>
        </w:rPr>
        <w:t>ی</w:t>
      </w:r>
      <w:r w:rsidR="00473E67" w:rsidRPr="00473E67">
        <w:rPr>
          <w:color w:val="008000"/>
          <w:rtl/>
        </w:rPr>
        <w:t>زٍ عَنْ زُرَارَةَ قَالَ: قُلْتُ لَهُ النُّفَسَاءُ مَتَ</w:t>
      </w:r>
      <w:r w:rsidR="00DC62D0">
        <w:rPr>
          <w:color w:val="008000"/>
          <w:rtl/>
        </w:rPr>
        <w:t>ی</w:t>
      </w:r>
      <w:r w:rsidR="00473E67" w:rsidRPr="00473E67">
        <w:rPr>
          <w:color w:val="008000"/>
          <w:rtl/>
        </w:rPr>
        <w:t xml:space="preserve"> تُصَلِّ</w:t>
      </w:r>
      <w:r w:rsidR="00DC62D0">
        <w:rPr>
          <w:color w:val="008000"/>
          <w:rtl/>
        </w:rPr>
        <w:t>ی</w:t>
      </w:r>
      <w:r w:rsidR="00473E67" w:rsidRPr="00473E67">
        <w:rPr>
          <w:color w:val="008000"/>
          <w:rtl/>
        </w:rPr>
        <w:t xml:space="preserve"> فَقَالَ تَقْعُدُ بِقَدْرِ حَ</w:t>
      </w:r>
      <w:r w:rsidR="00DC62D0">
        <w:rPr>
          <w:color w:val="008000"/>
          <w:rtl/>
        </w:rPr>
        <w:t>ی</w:t>
      </w:r>
      <w:r w:rsidR="00473E67" w:rsidRPr="00473E67">
        <w:rPr>
          <w:color w:val="008000"/>
          <w:rtl/>
        </w:rPr>
        <w:t>ضِهَا وَ تَسْتَظْهِرُ بِ</w:t>
      </w:r>
      <w:r w:rsidR="00DC62D0">
        <w:rPr>
          <w:color w:val="008000"/>
          <w:rtl/>
        </w:rPr>
        <w:t>ی</w:t>
      </w:r>
      <w:r w:rsidR="00473E67" w:rsidRPr="00473E67">
        <w:rPr>
          <w:color w:val="008000"/>
          <w:rtl/>
        </w:rPr>
        <w:t>وْمَ</w:t>
      </w:r>
      <w:r w:rsidR="00DC62D0">
        <w:rPr>
          <w:color w:val="008000"/>
          <w:rtl/>
        </w:rPr>
        <w:t>ی</w:t>
      </w:r>
      <w:r w:rsidR="00473E67" w:rsidRPr="00473E67">
        <w:rPr>
          <w:color w:val="008000"/>
          <w:rtl/>
        </w:rPr>
        <w:t xml:space="preserve">نِ فَإِنِ انْقَطَعَ الدَّمُ وَ إِلَّا </w:t>
      </w:r>
      <w:r w:rsidR="00473E67" w:rsidRPr="00BC255C">
        <w:rPr>
          <w:color w:val="008000"/>
          <w:u w:val="single"/>
          <w:rtl/>
        </w:rPr>
        <w:t xml:space="preserve">اغْتَسَلَتْ وَ </w:t>
      </w:r>
      <w:r w:rsidR="00473E67" w:rsidRPr="00BC255C">
        <w:rPr>
          <w:color w:val="008000"/>
          <w:u w:val="single"/>
          <w:rtl/>
        </w:rPr>
        <w:lastRenderedPageBreak/>
        <w:t>احْتَشَتْ</w:t>
      </w:r>
      <w:r w:rsidR="00473E67" w:rsidRPr="00473E67">
        <w:rPr>
          <w:color w:val="008000"/>
          <w:rtl/>
        </w:rPr>
        <w:t xml:space="preserve"> وَ اسْتَثْفَرَتْ وَ صَلَّتْ فَإِنْ جَازَ الدَّمُ الْ</w:t>
      </w:r>
      <w:r w:rsidR="00DC62D0">
        <w:rPr>
          <w:color w:val="008000"/>
          <w:rtl/>
        </w:rPr>
        <w:t>ک</w:t>
      </w:r>
      <w:r w:rsidR="00473E67" w:rsidRPr="00473E67">
        <w:rPr>
          <w:color w:val="008000"/>
          <w:rtl/>
        </w:rPr>
        <w:t xml:space="preserve">رْسُفَ تَعَصَّبَتْ وَ اغْتَسَلَتْ ثُمَّ صَلَّتِ الْغَدَاةَ بِغُسْلٍ وَ الظُّهْرَ وَ الْعَصْرَ بِغُسْلٍ وَ الْمَغْرِبَ وَ الْعِشَاءَ بِغُسْلٍ وَ إِنْ لَمْ </w:t>
      </w:r>
      <w:r w:rsidR="00DC62D0">
        <w:rPr>
          <w:color w:val="008000"/>
          <w:rtl/>
        </w:rPr>
        <w:t>ی</w:t>
      </w:r>
      <w:r w:rsidR="00473E67" w:rsidRPr="00473E67">
        <w:rPr>
          <w:color w:val="008000"/>
          <w:rtl/>
        </w:rPr>
        <w:t>جُزِ الدَّمُ الْ</w:t>
      </w:r>
      <w:r w:rsidR="00DC62D0">
        <w:rPr>
          <w:color w:val="008000"/>
          <w:rtl/>
        </w:rPr>
        <w:t>ک</w:t>
      </w:r>
      <w:r w:rsidR="00473E67" w:rsidRPr="00473E67">
        <w:rPr>
          <w:color w:val="008000"/>
          <w:rtl/>
        </w:rPr>
        <w:t>رْسُفَ صَلَّتْ بِغُسْلٍ وَاحِدٍ قُلْتُ وَ الْحَائِضُ قَالَ مِثْلُ ذَلِ</w:t>
      </w:r>
      <w:r w:rsidR="00DC62D0">
        <w:rPr>
          <w:color w:val="008000"/>
          <w:rtl/>
        </w:rPr>
        <w:t>ک</w:t>
      </w:r>
      <w:r w:rsidR="00473E67" w:rsidRPr="00473E67">
        <w:rPr>
          <w:color w:val="008000"/>
          <w:rtl/>
        </w:rPr>
        <w:t xml:space="preserve"> سَوَاءً فَإِنِ انْقَطَعَ عَنْهَا الدَّمُ وَ إِلَّا فَهِ</w:t>
      </w:r>
      <w:r w:rsidR="00DC62D0">
        <w:rPr>
          <w:color w:val="008000"/>
          <w:rtl/>
        </w:rPr>
        <w:t>ی</w:t>
      </w:r>
      <w:r w:rsidR="00473E67" w:rsidRPr="00473E67">
        <w:rPr>
          <w:color w:val="008000"/>
          <w:rtl/>
        </w:rPr>
        <w:t xml:space="preserve"> مُسْتَحَاضَةٌ تَصْنَعُ مِثْلَ النُّفَسَاءِ سَوَاءً </w:t>
      </w:r>
      <w:r w:rsidR="00473E67" w:rsidRPr="00BC255C">
        <w:rPr>
          <w:color w:val="008000"/>
          <w:u w:val="single"/>
          <w:rtl/>
        </w:rPr>
        <w:t>ثُمَّ تُصَلِّ</w:t>
      </w:r>
      <w:r w:rsidR="00DC62D0">
        <w:rPr>
          <w:color w:val="008000"/>
          <w:u w:val="single"/>
          <w:rtl/>
        </w:rPr>
        <w:t>ی</w:t>
      </w:r>
      <w:r w:rsidR="00473E67" w:rsidRPr="00BC255C">
        <w:rPr>
          <w:color w:val="008000"/>
          <w:u w:val="single"/>
          <w:rtl/>
        </w:rPr>
        <w:t xml:space="preserve"> وَ لَا تَدَعُ الصَّلَاةَ عَلَ</w:t>
      </w:r>
      <w:r w:rsidR="00DC62D0">
        <w:rPr>
          <w:color w:val="008000"/>
          <w:u w:val="single"/>
          <w:rtl/>
        </w:rPr>
        <w:t>ی</w:t>
      </w:r>
      <w:r w:rsidR="00473E67" w:rsidRPr="00BC255C">
        <w:rPr>
          <w:color w:val="008000"/>
          <w:u w:val="single"/>
          <w:rtl/>
        </w:rPr>
        <w:t xml:space="preserve"> حَالٍ فَإِنَّ النَّبِ</w:t>
      </w:r>
      <w:r w:rsidR="00DC62D0">
        <w:rPr>
          <w:color w:val="008000"/>
          <w:u w:val="single"/>
          <w:rtl/>
        </w:rPr>
        <w:t>ی</w:t>
      </w:r>
      <w:r w:rsidR="00473E67" w:rsidRPr="00BC255C">
        <w:rPr>
          <w:color w:val="008000"/>
          <w:u w:val="single"/>
          <w:rtl/>
        </w:rPr>
        <w:t xml:space="preserve"> ص قَالَ الصَّلَاةُ عِمَادُ دِ</w:t>
      </w:r>
      <w:r w:rsidR="00DC62D0">
        <w:rPr>
          <w:color w:val="008000"/>
          <w:u w:val="single"/>
          <w:rtl/>
        </w:rPr>
        <w:t>ی</w:t>
      </w:r>
      <w:r w:rsidR="00473E67" w:rsidRPr="00BC255C">
        <w:rPr>
          <w:color w:val="008000"/>
          <w:u w:val="single"/>
          <w:rtl/>
        </w:rPr>
        <w:t>نِ</w:t>
      </w:r>
      <w:r w:rsidR="00DC62D0">
        <w:rPr>
          <w:color w:val="008000"/>
          <w:u w:val="single"/>
          <w:rtl/>
        </w:rPr>
        <w:t>ک</w:t>
      </w:r>
      <w:r w:rsidR="00473E67" w:rsidRPr="00BC255C">
        <w:rPr>
          <w:color w:val="008000"/>
          <w:u w:val="single"/>
          <w:rtl/>
        </w:rPr>
        <w:t>مْ</w:t>
      </w:r>
      <w:r w:rsidR="00473E67" w:rsidRPr="00473E67">
        <w:rPr>
          <w:color w:val="008000"/>
          <w:rtl/>
        </w:rPr>
        <w:t>.»</w:t>
      </w:r>
      <w:r w:rsidR="00473E67">
        <w:rPr>
          <w:rStyle w:val="FootnoteReference"/>
          <w:rtl/>
        </w:rPr>
        <w:footnoteReference w:id="5"/>
      </w:r>
      <w:r w:rsidR="00473E67">
        <w:rPr>
          <w:rFonts w:hint="cs"/>
          <w:rtl/>
        </w:rPr>
        <w:t xml:space="preserve"> </w:t>
      </w:r>
    </w:p>
    <w:p w14:paraId="319D7F67" w14:textId="7DEE6538" w:rsidR="00473E67" w:rsidRDefault="00BC255C" w:rsidP="00BC255C">
      <w:pPr>
        <w:ind w:firstLine="423"/>
        <w:rPr>
          <w:rtl/>
        </w:rPr>
      </w:pPr>
      <w:r>
        <w:rPr>
          <w:rFonts w:hint="cs"/>
          <w:rtl/>
        </w:rPr>
        <w:t>به نظر ما این روایت بیش از تأکید بر اهتمام به شأن نماز را نمی فهماند. به عنوان مثال به کسی که قیام او به وظیفه نماز سخت است، مانند نقاشی که لازم است هر بار برای وضوء دستان خود را با مواد مخصوص بشوید، گفته می شود مبادا نماز را ترک کنی که نماز عمود دین است. از آن بیش از وعظ، اندرز و تأکید بر اهتمام به شأن نماز برداشت نمی کند. طبق این نظر مطلب روشن است و نمی توان به «الصلاة لا تسقط بحال» استدلال کرد.</w:t>
      </w:r>
    </w:p>
    <w:p w14:paraId="3DAE1C84" w14:textId="142E1441" w:rsidR="00BC255C" w:rsidRDefault="00BC255C" w:rsidP="00BC255C">
      <w:pPr>
        <w:ind w:firstLine="423"/>
        <w:rPr>
          <w:rtl/>
        </w:rPr>
      </w:pPr>
      <w:r>
        <w:rPr>
          <w:rFonts w:hint="cs"/>
          <w:rtl/>
        </w:rPr>
        <w:t>قول دیگر این است که شارع در این روایت در مقام جعل بدل اضطراری برای کسی است که عاجز از نماز اختیاری است. اما این به این معنا نیست که هر عصیانی که مکلف مرتکب شود شارع راه جدیدی برای نماز خواندن او قرار می دهد. با خطاب «الصلاة لا تسقط بحال» برای کسی که عاصی نیست و عاجز از قیام است نماز نشسته جعل می شود</w:t>
      </w:r>
      <w:r w:rsidR="000A6ECB">
        <w:rPr>
          <w:rFonts w:hint="cs"/>
          <w:rtl/>
        </w:rPr>
        <w:t xml:space="preserve"> یا برای کسی که عاصی نیست و عاجز از نشستن است نماز خوابیده جعل می شود. </w:t>
      </w:r>
      <w:r w:rsidR="00211E68">
        <w:rPr>
          <w:rFonts w:hint="cs"/>
          <w:rtl/>
        </w:rPr>
        <w:t>ظهور ندارد در این</w:t>
      </w:r>
      <w:r w:rsidR="000A6ECB">
        <w:rPr>
          <w:rFonts w:hint="cs"/>
          <w:rtl/>
        </w:rPr>
        <w:t>که</w:t>
      </w:r>
      <w:r w:rsidR="00211E68">
        <w:rPr>
          <w:rFonts w:hint="cs"/>
          <w:rtl/>
        </w:rPr>
        <w:t xml:space="preserve"> دائما برای نماز هر شخص عاصی راه جدیدی ایجاد می شود. این روایت که در مورد مستحاضه فرموده است </w:t>
      </w:r>
      <w:r w:rsidR="00211E68" w:rsidRPr="00211E68">
        <w:rPr>
          <w:rFonts w:hint="eastAsia"/>
          <w:color w:val="008000"/>
          <w:rtl/>
        </w:rPr>
        <w:t>«</w:t>
      </w:r>
      <w:r w:rsidR="00211E68" w:rsidRPr="00211E68">
        <w:rPr>
          <w:color w:val="008000"/>
          <w:rtl/>
        </w:rPr>
        <w:t>وَ لَا تَدَعُ الصَّلَاةَ عَلَ</w:t>
      </w:r>
      <w:r w:rsidR="00DC62D0">
        <w:rPr>
          <w:color w:val="008000"/>
          <w:rtl/>
        </w:rPr>
        <w:t>ی</w:t>
      </w:r>
      <w:r w:rsidR="00211E68" w:rsidRPr="00211E68">
        <w:rPr>
          <w:color w:val="008000"/>
          <w:rtl/>
        </w:rPr>
        <w:t xml:space="preserve"> حَالٍ فَإِنَّ النَّبِ</w:t>
      </w:r>
      <w:r w:rsidR="00DC62D0">
        <w:rPr>
          <w:color w:val="008000"/>
          <w:rtl/>
        </w:rPr>
        <w:t>ی</w:t>
      </w:r>
      <w:r w:rsidR="00211E68" w:rsidRPr="00211E68">
        <w:rPr>
          <w:color w:val="008000"/>
          <w:rtl/>
        </w:rPr>
        <w:t xml:space="preserve"> ص قَالَ الصَّلَاةُ عِمَادُ دِ</w:t>
      </w:r>
      <w:r w:rsidR="00DC62D0">
        <w:rPr>
          <w:color w:val="008000"/>
          <w:rtl/>
        </w:rPr>
        <w:t>ی</w:t>
      </w:r>
      <w:r w:rsidR="00211E68" w:rsidRPr="00211E68">
        <w:rPr>
          <w:color w:val="008000"/>
          <w:rtl/>
        </w:rPr>
        <w:t>نِ</w:t>
      </w:r>
      <w:r w:rsidR="00DC62D0">
        <w:rPr>
          <w:color w:val="008000"/>
          <w:rtl/>
        </w:rPr>
        <w:t>ک</w:t>
      </w:r>
      <w:r w:rsidR="00211E68" w:rsidRPr="00211E68">
        <w:rPr>
          <w:color w:val="008000"/>
          <w:rtl/>
        </w:rPr>
        <w:t>مْ»</w:t>
      </w:r>
      <w:r w:rsidR="00211E68">
        <w:rPr>
          <w:rFonts w:hint="cs"/>
          <w:rtl/>
        </w:rPr>
        <w:t xml:space="preserve"> ظهور ندارد در اینکه اگر شخصی</w:t>
      </w:r>
      <w:r w:rsidR="00202F31">
        <w:rPr>
          <w:rFonts w:hint="cs"/>
          <w:rtl/>
        </w:rPr>
        <w:t xml:space="preserve"> عاصی</w:t>
      </w:r>
      <w:r w:rsidR="00211E68">
        <w:rPr>
          <w:rFonts w:hint="cs"/>
          <w:rtl/>
        </w:rPr>
        <w:t xml:space="preserve"> به سوء اختیار خود را در مکان غصبی حبس کرد راه جدیدی برای صحت نماز او باز </w:t>
      </w:r>
      <w:r w:rsidR="00202F31">
        <w:rPr>
          <w:rFonts w:hint="cs"/>
          <w:rtl/>
        </w:rPr>
        <w:t xml:space="preserve">می شود و به این منظور دست از حرمت غصب صلاتی کشیده می شود. معنای آن این است که ظلم در همه جا به جز اینجا حرام است؛ زیرا غصب مال غیر </w:t>
      </w:r>
      <w:r w:rsidR="00B0732B">
        <w:rPr>
          <w:rFonts w:hint="cs"/>
          <w:rtl/>
        </w:rPr>
        <w:t xml:space="preserve">با وجود عدم رضایت او </w:t>
      </w:r>
      <w:r w:rsidR="00202F31">
        <w:rPr>
          <w:rFonts w:hint="cs"/>
          <w:rtl/>
        </w:rPr>
        <w:t>ظلم است.</w:t>
      </w:r>
      <w:r w:rsidR="00211E68">
        <w:rPr>
          <w:rFonts w:hint="cs"/>
          <w:rtl/>
        </w:rPr>
        <w:t xml:space="preserve"> </w:t>
      </w:r>
      <w:r w:rsidR="00A75F93">
        <w:rPr>
          <w:rFonts w:hint="cs"/>
          <w:rtl/>
        </w:rPr>
        <w:t xml:space="preserve">چنین ظهوری در روایت وجود ندارد. البته به نظر ما که ترکیب انضمامی است اساسا این نماز مصداق غصب نیست. اما اگر ترکیب اتحادی باشد و گفته شود اینکه مبعد صلاحیت مقربیت ندارد یک قاعده عقلی است </w:t>
      </w:r>
      <w:r w:rsidR="00927884">
        <w:rPr>
          <w:rFonts w:hint="cs"/>
          <w:rtl/>
        </w:rPr>
        <w:t>و همچنین سجود ایمائی مصداق غصب است، ملتزم می شویم که نماز در حق این شخص ساقط است. همان طور که اگر کسی آب و خاکی که داخل وقت در اختیار داشت دور ریخت حتی به نظر آقای خویی نماز در حق او ساقط است. آقای خویی فرموده است</w:t>
      </w:r>
      <w:r w:rsidR="006813CF">
        <w:rPr>
          <w:rFonts w:hint="cs"/>
          <w:rtl/>
        </w:rPr>
        <w:t xml:space="preserve"> «الصلاة لا تسقط بحال» شامل این شخص نمی شود؛ زیرا </w:t>
      </w:r>
      <w:r w:rsidR="006813CF" w:rsidRPr="006813CF">
        <w:rPr>
          <w:rFonts w:hint="eastAsia"/>
          <w:color w:val="008000"/>
          <w:rtl/>
        </w:rPr>
        <w:t>«</w:t>
      </w:r>
      <w:r w:rsidR="006813CF" w:rsidRPr="006813CF">
        <w:rPr>
          <w:color w:val="008000"/>
          <w:rtl/>
        </w:rPr>
        <w:t xml:space="preserve">لَا </w:t>
      </w:r>
      <w:r w:rsidR="006813CF" w:rsidRPr="006813CF">
        <w:rPr>
          <w:color w:val="008000"/>
          <w:rtl/>
        </w:rPr>
        <w:lastRenderedPageBreak/>
        <w:t>صَلَاةَ إِلَّا بِطَهُور»</w:t>
      </w:r>
      <w:r w:rsidR="006813CF">
        <w:rPr>
          <w:rStyle w:val="FootnoteReference"/>
          <w:color w:val="008000"/>
          <w:rtl/>
        </w:rPr>
        <w:footnoteReference w:id="6"/>
      </w:r>
      <w:r w:rsidR="006813CF">
        <w:rPr>
          <w:rFonts w:hint="cs"/>
          <w:rtl/>
        </w:rPr>
        <w:t xml:space="preserve"> </w:t>
      </w:r>
      <w:r w:rsidR="00E31F89">
        <w:rPr>
          <w:rFonts w:hint="cs"/>
          <w:rtl/>
        </w:rPr>
        <w:t xml:space="preserve">نسبت به «الصلاة لا تسقط بحال» حکومت تضییقیه دارد </w:t>
      </w:r>
      <w:r w:rsidR="006813CF">
        <w:rPr>
          <w:rFonts w:hint="cs"/>
          <w:rtl/>
        </w:rPr>
        <w:t xml:space="preserve">و </w:t>
      </w:r>
      <w:r w:rsidR="00F56BB7">
        <w:rPr>
          <w:rFonts w:hint="cs"/>
          <w:rtl/>
        </w:rPr>
        <w:t>از «التراب احد الطهورین»</w:t>
      </w:r>
      <w:r w:rsidR="00F56BB7">
        <w:rPr>
          <w:rStyle w:val="FootnoteReference"/>
          <w:rtl/>
        </w:rPr>
        <w:footnoteReference w:id="7"/>
      </w:r>
      <w:r w:rsidR="00F56BB7">
        <w:rPr>
          <w:rFonts w:hint="cs"/>
          <w:rtl/>
        </w:rPr>
        <w:t xml:space="preserve"> استفاده می شود که </w:t>
      </w:r>
      <w:r w:rsidR="006813CF">
        <w:rPr>
          <w:rFonts w:hint="cs"/>
          <w:rtl/>
        </w:rPr>
        <w:t>طهور سومی غیر از آب و خاک وجود ندارد.</w:t>
      </w:r>
      <w:r w:rsidR="00A1001D">
        <w:rPr>
          <w:rFonts w:hint="cs"/>
          <w:rtl/>
        </w:rPr>
        <w:t xml:space="preserve"> اما در </w:t>
      </w:r>
      <w:r w:rsidR="00E014EE">
        <w:rPr>
          <w:rFonts w:hint="cs"/>
          <w:rtl/>
        </w:rPr>
        <w:t>مسائل دیگر از جمله ما نحن فیه</w:t>
      </w:r>
      <w:r w:rsidR="00A1001D">
        <w:rPr>
          <w:rFonts w:hint="cs"/>
          <w:rtl/>
        </w:rPr>
        <w:t xml:space="preserve"> ایشان</w:t>
      </w:r>
      <w:r w:rsidR="00E014EE">
        <w:rPr>
          <w:rFonts w:hint="cs"/>
          <w:rtl/>
        </w:rPr>
        <w:t xml:space="preserve"> با «الصلاة لا تسقط بحال» دائما</w:t>
      </w:r>
      <w:r w:rsidR="00A1001D">
        <w:rPr>
          <w:rFonts w:hint="cs"/>
          <w:rtl/>
        </w:rPr>
        <w:t xml:space="preserve"> راه جدید پیش پای این مکلف می گذارد. به نظر ما این دو مثال مانند هم است و «الصلاة لا تسقط بحال» برای هیچ یک راه جدیدی برای نماز باز نمی کند.</w:t>
      </w:r>
    </w:p>
    <w:p w14:paraId="17484394" w14:textId="3532DD7F" w:rsidR="00E014EE" w:rsidRDefault="00F12B4E" w:rsidP="00BC255C">
      <w:pPr>
        <w:ind w:firstLine="423"/>
        <w:rPr>
          <w:rtl/>
        </w:rPr>
      </w:pPr>
      <w:r>
        <w:rPr>
          <w:rFonts w:hint="cs"/>
          <w:rtl/>
        </w:rPr>
        <w:t>3. دلیل</w:t>
      </w:r>
      <w:r w:rsidR="00F20EA1">
        <w:rPr>
          <w:rFonts w:hint="cs"/>
          <w:rtl/>
        </w:rPr>
        <w:t>ی</w:t>
      </w:r>
      <w:r>
        <w:rPr>
          <w:rFonts w:hint="cs"/>
          <w:rtl/>
        </w:rPr>
        <w:t xml:space="preserve"> لفظی </w:t>
      </w:r>
      <w:r w:rsidR="00E014EE">
        <w:rPr>
          <w:rFonts w:hint="cs"/>
          <w:rtl/>
        </w:rPr>
        <w:t>بر اینکه مبعد صلاحیت مقربیت ندارد وجود ندارد و صرفا ارتکاز است. اگر راه باز باشد</w:t>
      </w:r>
      <w:r w:rsidR="00FB7279">
        <w:rPr>
          <w:rFonts w:hint="cs"/>
          <w:rtl/>
        </w:rPr>
        <w:t xml:space="preserve"> به این صورت که</w:t>
      </w:r>
      <w:r w:rsidR="00E014EE">
        <w:rPr>
          <w:rFonts w:hint="cs"/>
          <w:rtl/>
        </w:rPr>
        <w:t xml:space="preserve"> به عنوان مثال امکان خروج از مکان مغصوب </w:t>
      </w:r>
      <w:r w:rsidR="00FB7279">
        <w:rPr>
          <w:rFonts w:hint="cs"/>
          <w:rtl/>
        </w:rPr>
        <w:t xml:space="preserve">در </w:t>
      </w:r>
      <w:r w:rsidR="00E014EE">
        <w:rPr>
          <w:rFonts w:hint="cs"/>
          <w:rtl/>
        </w:rPr>
        <w:t xml:space="preserve">داخل وقت فراهم خواهد شد، می پذیریم که </w:t>
      </w:r>
      <w:r w:rsidR="00FB7279">
        <w:rPr>
          <w:rFonts w:hint="cs"/>
          <w:rtl/>
        </w:rPr>
        <w:t xml:space="preserve">مبعد صلاحیت مقربیت ندارد و </w:t>
      </w:r>
      <w:r w:rsidR="00E014EE">
        <w:rPr>
          <w:rFonts w:hint="cs"/>
          <w:rtl/>
        </w:rPr>
        <w:t xml:space="preserve">نمی تواند در مکان مغصوب نماز بخواند؛ زیرا </w:t>
      </w:r>
      <w:r w:rsidR="00FB7279">
        <w:rPr>
          <w:rFonts w:hint="cs"/>
          <w:rtl/>
        </w:rPr>
        <w:t>راه غیر مبعدی وجود دارد</w:t>
      </w:r>
      <w:r w:rsidR="00E014EE">
        <w:rPr>
          <w:rFonts w:hint="cs"/>
          <w:rtl/>
        </w:rPr>
        <w:t xml:space="preserve">. </w:t>
      </w:r>
      <w:r w:rsidR="00AC61BD">
        <w:rPr>
          <w:rFonts w:hint="cs"/>
          <w:rtl/>
        </w:rPr>
        <w:t xml:space="preserve">فرض دیگر این است که </w:t>
      </w:r>
      <w:r w:rsidR="00E014EE">
        <w:rPr>
          <w:rFonts w:hint="cs"/>
          <w:rtl/>
        </w:rPr>
        <w:t>امکان خروج وجود ندارد و تمام راه ها مبعد است</w:t>
      </w:r>
      <w:r w:rsidR="002162A0">
        <w:rPr>
          <w:rFonts w:hint="cs"/>
          <w:rtl/>
        </w:rPr>
        <w:t xml:space="preserve">. در این صورت </w:t>
      </w:r>
      <w:r w:rsidR="00AC61BD">
        <w:rPr>
          <w:rFonts w:hint="cs"/>
          <w:rtl/>
        </w:rPr>
        <w:t>غصب غیر صلاتی مبعد اشد و غصب صلاتی مبعد اخف است</w:t>
      </w:r>
      <w:r w:rsidR="00544AA1">
        <w:rPr>
          <w:rFonts w:hint="cs"/>
          <w:rtl/>
        </w:rPr>
        <w:t xml:space="preserve">؛ زیرا </w:t>
      </w:r>
      <w:r w:rsidR="002162A0">
        <w:rPr>
          <w:rFonts w:hint="cs"/>
          <w:rtl/>
        </w:rPr>
        <w:t xml:space="preserve">با </w:t>
      </w:r>
      <w:r w:rsidR="00544AA1">
        <w:rPr>
          <w:rFonts w:hint="cs"/>
          <w:rtl/>
        </w:rPr>
        <w:t>وجود سایر شرایط می تواند واجد ملاک نماز باشد.</w:t>
      </w:r>
      <w:r w:rsidR="002162A0">
        <w:rPr>
          <w:rFonts w:hint="cs"/>
          <w:rtl/>
        </w:rPr>
        <w:t xml:space="preserve"> امکان قصد قربت در اختیار مبعد اخف و عدم اختیار مبعد اشد نیز وجود دارد. </w:t>
      </w:r>
      <w:r w:rsidR="006908DA">
        <w:rPr>
          <w:rFonts w:hint="cs"/>
          <w:rtl/>
        </w:rPr>
        <w:t>به عنوان مثال</w:t>
      </w:r>
      <w:r w:rsidR="00A564A3">
        <w:rPr>
          <w:rFonts w:hint="cs"/>
          <w:rtl/>
        </w:rPr>
        <w:t xml:space="preserve"> عبد مولی بعد از اینکه به سوء اختیار خود را به پایین پرت می کند</w:t>
      </w:r>
      <w:r w:rsidR="001479B4">
        <w:rPr>
          <w:rFonts w:hint="cs"/>
          <w:rtl/>
        </w:rPr>
        <w:t>، به خاطر مولی در دوران بین افتادن</w:t>
      </w:r>
      <w:r w:rsidR="00A564A3">
        <w:rPr>
          <w:rFonts w:hint="cs"/>
          <w:rtl/>
        </w:rPr>
        <w:t xml:space="preserve"> روی فرزند مولی یا روی حیوان مولی</w:t>
      </w:r>
      <w:r w:rsidR="001479B4">
        <w:rPr>
          <w:rFonts w:hint="cs"/>
          <w:rtl/>
        </w:rPr>
        <w:t xml:space="preserve">، خود را روی حیوان می اندازد. این نیز به نوعی تقرب است. دلیلی بر لزوم قصد قربت بیش از این مقدار وجود ندارد. </w:t>
      </w:r>
      <w:r w:rsidR="00AE78B9">
        <w:rPr>
          <w:rFonts w:hint="cs"/>
          <w:rtl/>
        </w:rPr>
        <w:t>بنابراین مشکل قصد قربت وجود ندارد و تنها مشکل از این ناحیه است که گفته می شود مبعد صلاحیت مقربیت ندارد. به نظر ما بعد از اینکه مشکل قصد قربت وجود ندارد شمول امر به نماز نسبت به آن مشکلی نداشته و منافاتی با مقربیت این عمل ندارد.</w:t>
      </w:r>
    </w:p>
    <w:p w14:paraId="7B680F79" w14:textId="77777777" w:rsidR="00C27F57" w:rsidRPr="006162A2" w:rsidRDefault="00C27F57" w:rsidP="00BC255C">
      <w:pPr>
        <w:ind w:firstLine="423"/>
        <w:rPr>
          <w:rtl/>
        </w:rPr>
      </w:pPr>
    </w:p>
    <w:sectPr w:rsidR="00C27F57"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0AC37" w14:textId="77777777" w:rsidR="00897679" w:rsidRDefault="00897679" w:rsidP="008B750B">
      <w:pPr>
        <w:spacing w:line="240" w:lineRule="auto"/>
      </w:pPr>
      <w:r>
        <w:separator/>
      </w:r>
    </w:p>
    <w:p w14:paraId="3CCB99AA" w14:textId="77777777" w:rsidR="00897679" w:rsidRDefault="00897679"/>
  </w:endnote>
  <w:endnote w:type="continuationSeparator" w:id="0">
    <w:p w14:paraId="5AEFEA3A" w14:textId="77777777" w:rsidR="00897679" w:rsidRDefault="00897679" w:rsidP="008B750B">
      <w:pPr>
        <w:spacing w:line="240" w:lineRule="auto"/>
      </w:pPr>
      <w:r>
        <w:continuationSeparator/>
      </w:r>
    </w:p>
    <w:p w14:paraId="40F99E85" w14:textId="77777777" w:rsidR="00897679" w:rsidRDefault="00897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2B1E" w14:textId="77777777" w:rsidR="00DC62D0" w:rsidRDefault="00DC62D0">
    <w:pPr>
      <w:pStyle w:val="Footer"/>
    </w:pPr>
  </w:p>
  <w:p w14:paraId="74F1D857" w14:textId="77777777" w:rsidR="00DC62D0" w:rsidRDefault="00DC62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DC62D0" w:rsidRPr="006D44C1" w14:paraId="24F65346" w14:textId="77777777" w:rsidTr="0020241A">
      <w:tc>
        <w:tcPr>
          <w:tcW w:w="3382" w:type="dxa"/>
          <w:tcBorders>
            <w:top w:val="nil"/>
            <w:left w:val="nil"/>
            <w:bottom w:val="nil"/>
            <w:right w:val="nil"/>
          </w:tcBorders>
        </w:tcPr>
        <w:p w14:paraId="557A4928" w14:textId="77777777" w:rsidR="00DC62D0" w:rsidRDefault="00DC62D0"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F555547" w14:textId="77777777" w:rsidR="00DC62D0" w:rsidRDefault="00DC62D0"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17B56527" w14:textId="77777777" w:rsidR="00DC62D0" w:rsidRPr="006D44C1" w:rsidRDefault="00DC62D0" w:rsidP="001B6799">
          <w:pPr>
            <w:pStyle w:val="Footer"/>
            <w:bidi w:val="0"/>
            <w:rPr>
              <w:color w:val="808080" w:themeColor="background1" w:themeShade="80"/>
              <w:rtl/>
            </w:rPr>
          </w:pPr>
          <w:bookmarkStart w:id="55" w:name="BokAdres"/>
          <w:bookmarkEnd w:id="55"/>
          <w:r>
            <w:rPr>
              <w:color w:val="808080" w:themeColor="background1" w:themeShade="80"/>
            </w:rPr>
            <w:t>U1ms4_14001209-099_am3_mfeb.ir</w:t>
          </w:r>
        </w:p>
      </w:tc>
    </w:tr>
  </w:tbl>
  <w:p w14:paraId="18E5708F" w14:textId="77777777" w:rsidR="00DC62D0" w:rsidRDefault="00DC62D0" w:rsidP="00FA5F3D">
    <w:pPr>
      <w:pStyle w:val="Footer"/>
      <w:jc w:val="center"/>
    </w:pPr>
  </w:p>
  <w:p w14:paraId="351BE668" w14:textId="77777777" w:rsidR="00DC62D0" w:rsidRDefault="00DC62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DA581" w14:textId="77777777" w:rsidR="00897679" w:rsidRDefault="00897679" w:rsidP="008B750B">
      <w:pPr>
        <w:spacing w:line="240" w:lineRule="auto"/>
      </w:pPr>
      <w:r>
        <w:separator/>
      </w:r>
    </w:p>
    <w:p w14:paraId="07133B48" w14:textId="77777777" w:rsidR="00897679" w:rsidRDefault="00897679"/>
  </w:footnote>
  <w:footnote w:type="continuationSeparator" w:id="0">
    <w:p w14:paraId="32C48CF8" w14:textId="77777777" w:rsidR="00897679" w:rsidRDefault="00897679" w:rsidP="008B750B">
      <w:pPr>
        <w:spacing w:line="240" w:lineRule="auto"/>
      </w:pPr>
      <w:r>
        <w:continuationSeparator/>
      </w:r>
    </w:p>
    <w:p w14:paraId="3960C4BC" w14:textId="77777777" w:rsidR="00897679" w:rsidRDefault="00897679"/>
  </w:footnote>
  <w:footnote w:id="1">
    <w:p w14:paraId="07F2EC08" w14:textId="3F57E6DF" w:rsidR="00DC62D0" w:rsidRPr="002C15F6" w:rsidRDefault="00232319" w:rsidP="002C15F6">
      <w:pPr>
        <w:pStyle w:val="FootnoteText"/>
      </w:pPr>
      <w:r w:rsidRPr="00232319">
        <w:footnoteRef/>
      </w:r>
      <w:r>
        <w:rPr>
          <w:rtl/>
        </w:rPr>
        <w:t>.</w:t>
      </w:r>
      <w:r w:rsidR="00DC62D0" w:rsidRPr="002C15F6">
        <w:rPr>
          <w:rtl/>
        </w:rPr>
        <w:t xml:space="preserve"> </w:t>
      </w:r>
      <w:hyperlink r:id="rId1" w:history="1">
        <w:r w:rsidR="00DC62D0" w:rsidRPr="002C15F6">
          <w:rPr>
            <w:rStyle w:val="Hyperlink"/>
            <w:rFonts w:hint="eastAsia"/>
            <w:rtl/>
          </w:rPr>
          <w:t>وسائل</w:t>
        </w:r>
        <w:r w:rsidR="00DC62D0" w:rsidRPr="002C15F6">
          <w:rPr>
            <w:rStyle w:val="Hyperlink"/>
            <w:rtl/>
          </w:rPr>
          <w:t xml:space="preserve"> الش</w:t>
        </w:r>
        <w:r w:rsidR="00DC62D0" w:rsidRPr="002C15F6">
          <w:rPr>
            <w:rStyle w:val="Hyperlink"/>
            <w:rFonts w:hint="cs"/>
            <w:rtl/>
          </w:rPr>
          <w:t>ی</w:t>
        </w:r>
        <w:r w:rsidR="00DC62D0" w:rsidRPr="002C15F6">
          <w:rPr>
            <w:rStyle w:val="Hyperlink"/>
            <w:rFonts w:hint="eastAsia"/>
            <w:rtl/>
          </w:rPr>
          <w:t>عة،</w:t>
        </w:r>
        <w:r w:rsidR="00DC62D0" w:rsidRPr="002C15F6">
          <w:rPr>
            <w:rStyle w:val="Hyperlink"/>
            <w:rtl/>
          </w:rPr>
          <w:t xml:space="preserve"> الش</w:t>
        </w:r>
        <w:r w:rsidR="00DC62D0" w:rsidRPr="002C15F6">
          <w:rPr>
            <w:rStyle w:val="Hyperlink"/>
            <w:rFonts w:hint="cs"/>
            <w:rtl/>
          </w:rPr>
          <w:t>ی</w:t>
        </w:r>
        <w:r w:rsidR="00DC62D0" w:rsidRPr="002C15F6">
          <w:rPr>
            <w:rStyle w:val="Hyperlink"/>
            <w:rFonts w:hint="eastAsia"/>
            <w:rtl/>
          </w:rPr>
          <w:t>خ</w:t>
        </w:r>
        <w:r w:rsidR="00DC62D0" w:rsidRPr="002C15F6">
          <w:rPr>
            <w:rStyle w:val="Hyperlink"/>
            <w:rtl/>
          </w:rPr>
          <w:t xml:space="preserve"> الحر العاملي، ج15، ص369، أبواب جهاد النفس و ما </w:t>
        </w:r>
        <w:r w:rsidR="00DC62D0" w:rsidRPr="002C15F6">
          <w:rPr>
            <w:rStyle w:val="Hyperlink"/>
            <w:rFonts w:hint="cs"/>
            <w:rtl/>
          </w:rPr>
          <w:t>ی</w:t>
        </w:r>
        <w:r w:rsidR="00DC62D0" w:rsidRPr="002C15F6">
          <w:rPr>
            <w:rStyle w:val="Hyperlink"/>
            <w:rFonts w:hint="eastAsia"/>
            <w:rtl/>
          </w:rPr>
          <w:t>ناسبه،</w:t>
        </w:r>
        <w:r w:rsidR="00DC62D0" w:rsidRPr="002C15F6">
          <w:rPr>
            <w:rStyle w:val="Hyperlink"/>
            <w:rtl/>
          </w:rPr>
          <w:t xml:space="preserve"> باب56، ح1، ط آل البيت.</w:t>
        </w:r>
      </w:hyperlink>
    </w:p>
  </w:footnote>
  <w:footnote w:id="2">
    <w:p w14:paraId="05DB502D" w14:textId="11116776" w:rsidR="00DC62D0" w:rsidRPr="00473E67" w:rsidRDefault="00232319" w:rsidP="00473E67">
      <w:pPr>
        <w:pStyle w:val="FootnoteText"/>
      </w:pPr>
      <w:r w:rsidRPr="00232319">
        <w:footnoteRef/>
      </w:r>
      <w:r>
        <w:rPr>
          <w:rtl/>
        </w:rPr>
        <w:t>.</w:t>
      </w:r>
      <w:r w:rsidR="00DC62D0" w:rsidRPr="00473E67">
        <w:rPr>
          <w:rtl/>
        </w:rPr>
        <w:t xml:space="preserve"> </w:t>
      </w:r>
      <w:hyperlink r:id="rId2" w:history="1">
        <w:r w:rsidR="00DC62D0" w:rsidRPr="00473E67">
          <w:rPr>
            <w:rStyle w:val="Hyperlink"/>
            <w:rtl/>
          </w:rPr>
          <w:t>وسائل الش</w:t>
        </w:r>
        <w:r w:rsidR="00DC62D0" w:rsidRPr="00473E67">
          <w:rPr>
            <w:rStyle w:val="Hyperlink"/>
            <w:rFonts w:hint="cs"/>
            <w:rtl/>
          </w:rPr>
          <w:t>ی</w:t>
        </w:r>
        <w:r w:rsidR="00DC62D0" w:rsidRPr="00473E67">
          <w:rPr>
            <w:rStyle w:val="Hyperlink"/>
            <w:rFonts w:hint="eastAsia"/>
            <w:rtl/>
          </w:rPr>
          <w:t>عة،</w:t>
        </w:r>
        <w:r w:rsidR="00DC62D0" w:rsidRPr="00473E67">
          <w:rPr>
            <w:rStyle w:val="Hyperlink"/>
            <w:rtl/>
          </w:rPr>
          <w:t xml:space="preserve"> الش</w:t>
        </w:r>
        <w:r w:rsidR="00DC62D0" w:rsidRPr="00473E67">
          <w:rPr>
            <w:rStyle w:val="Hyperlink"/>
            <w:rFonts w:hint="cs"/>
            <w:rtl/>
          </w:rPr>
          <w:t>ی</w:t>
        </w:r>
        <w:r w:rsidR="00DC62D0" w:rsidRPr="00473E67">
          <w:rPr>
            <w:rStyle w:val="Hyperlink"/>
            <w:rFonts w:hint="eastAsia"/>
            <w:rtl/>
          </w:rPr>
          <w:t>خ</w:t>
        </w:r>
        <w:r w:rsidR="00DC62D0" w:rsidRPr="00473E67">
          <w:rPr>
            <w:rStyle w:val="Hyperlink"/>
            <w:rtl/>
          </w:rPr>
          <w:t xml:space="preserve"> الحر العاملي، ج2، ص373، أبواب الاستحاضة، باب1، ح5، ط آل البيت.</w:t>
        </w:r>
      </w:hyperlink>
    </w:p>
  </w:footnote>
  <w:footnote w:id="3">
    <w:p w14:paraId="7A52C87F" w14:textId="10BAB6C4" w:rsidR="00DC62D0" w:rsidRPr="0010497D" w:rsidRDefault="00232319" w:rsidP="0010497D">
      <w:pPr>
        <w:pStyle w:val="FootnoteText"/>
      </w:pPr>
      <w:r w:rsidRPr="00232319">
        <w:footnoteRef/>
      </w:r>
      <w:r>
        <w:rPr>
          <w:rtl/>
        </w:rPr>
        <w:t>.</w:t>
      </w:r>
      <w:r w:rsidR="00DC62D0" w:rsidRPr="0010497D">
        <w:rPr>
          <w:rtl/>
        </w:rPr>
        <w:t xml:space="preserve"> </w:t>
      </w:r>
      <w:hyperlink r:id="rId3" w:history="1">
        <w:r w:rsidR="00DC62D0" w:rsidRPr="0010497D">
          <w:rPr>
            <w:rStyle w:val="Hyperlink"/>
            <w:rFonts w:hint="eastAsia"/>
            <w:rtl/>
          </w:rPr>
          <w:t>وسائل</w:t>
        </w:r>
        <w:r w:rsidR="00DC62D0" w:rsidRPr="0010497D">
          <w:rPr>
            <w:rStyle w:val="Hyperlink"/>
            <w:rtl/>
          </w:rPr>
          <w:t xml:space="preserve"> الش</w:t>
        </w:r>
        <w:r w:rsidR="00DC62D0" w:rsidRPr="0010497D">
          <w:rPr>
            <w:rStyle w:val="Hyperlink"/>
            <w:rFonts w:hint="cs"/>
            <w:rtl/>
          </w:rPr>
          <w:t>ی</w:t>
        </w:r>
        <w:r w:rsidR="00DC62D0" w:rsidRPr="0010497D">
          <w:rPr>
            <w:rStyle w:val="Hyperlink"/>
            <w:rFonts w:hint="eastAsia"/>
            <w:rtl/>
          </w:rPr>
          <w:t>عة،</w:t>
        </w:r>
        <w:r w:rsidR="00DC62D0" w:rsidRPr="0010497D">
          <w:rPr>
            <w:rStyle w:val="Hyperlink"/>
            <w:rtl/>
          </w:rPr>
          <w:t xml:space="preserve"> الش</w:t>
        </w:r>
        <w:r w:rsidR="00DC62D0" w:rsidRPr="0010497D">
          <w:rPr>
            <w:rStyle w:val="Hyperlink"/>
            <w:rFonts w:hint="cs"/>
            <w:rtl/>
          </w:rPr>
          <w:t>ی</w:t>
        </w:r>
        <w:r w:rsidR="00DC62D0" w:rsidRPr="0010497D">
          <w:rPr>
            <w:rStyle w:val="Hyperlink"/>
            <w:rFonts w:hint="eastAsia"/>
            <w:rtl/>
          </w:rPr>
          <w:t>خ</w:t>
        </w:r>
        <w:r w:rsidR="00DC62D0" w:rsidRPr="0010497D">
          <w:rPr>
            <w:rStyle w:val="Hyperlink"/>
            <w:rtl/>
          </w:rPr>
          <w:t xml:space="preserve"> الحر العاملي، ج9، ص541، أبواب الأنفال و ما </w:t>
        </w:r>
        <w:r w:rsidR="00DC62D0" w:rsidRPr="0010497D">
          <w:rPr>
            <w:rStyle w:val="Hyperlink"/>
            <w:rFonts w:hint="cs"/>
            <w:rtl/>
          </w:rPr>
          <w:t>ی</w:t>
        </w:r>
        <w:r w:rsidR="00DC62D0" w:rsidRPr="0010497D">
          <w:rPr>
            <w:rStyle w:val="Hyperlink"/>
            <w:rFonts w:hint="eastAsia"/>
            <w:rtl/>
          </w:rPr>
          <w:t>ختص</w:t>
        </w:r>
        <w:r w:rsidR="00DC62D0" w:rsidRPr="0010497D">
          <w:rPr>
            <w:rStyle w:val="Hyperlink"/>
            <w:rtl/>
          </w:rPr>
          <w:t xml:space="preserve"> بالإمام، باب3، ح7، ط آل البيت.</w:t>
        </w:r>
      </w:hyperlink>
    </w:p>
  </w:footnote>
  <w:footnote w:id="4">
    <w:p w14:paraId="33B12B11" w14:textId="7BB96466" w:rsidR="00DC62D0" w:rsidRPr="00886EFF" w:rsidRDefault="00232319" w:rsidP="00886EFF">
      <w:pPr>
        <w:pStyle w:val="FootnoteText"/>
      </w:pPr>
      <w:r w:rsidRPr="00232319">
        <w:footnoteRef/>
      </w:r>
      <w:r>
        <w:rPr>
          <w:rtl/>
        </w:rPr>
        <w:t>.</w:t>
      </w:r>
      <w:r w:rsidR="00DC62D0" w:rsidRPr="00886EFF">
        <w:rPr>
          <w:rtl/>
        </w:rPr>
        <w:t xml:space="preserve"> </w:t>
      </w:r>
      <w:hyperlink r:id="rId4" w:history="1">
        <w:r w:rsidR="00DC62D0" w:rsidRPr="00886EFF">
          <w:rPr>
            <w:rStyle w:val="Hyperlink"/>
            <w:rtl/>
          </w:rPr>
          <w:t>محاضرات ف</w:t>
        </w:r>
        <w:r w:rsidR="00DC62D0" w:rsidRPr="00886EFF">
          <w:rPr>
            <w:rStyle w:val="Hyperlink"/>
            <w:rFonts w:hint="cs"/>
            <w:rtl/>
          </w:rPr>
          <w:t>ی</w:t>
        </w:r>
        <w:r w:rsidR="00DC62D0" w:rsidRPr="00886EFF">
          <w:rPr>
            <w:rStyle w:val="Hyperlink"/>
            <w:rtl/>
          </w:rPr>
          <w:t xml:space="preserve"> اصول الفقه، الس</w:t>
        </w:r>
        <w:r w:rsidR="00DC62D0" w:rsidRPr="00886EFF">
          <w:rPr>
            <w:rStyle w:val="Hyperlink"/>
            <w:rFonts w:hint="cs"/>
            <w:rtl/>
          </w:rPr>
          <w:t>ی</w:t>
        </w:r>
        <w:r w:rsidR="00DC62D0" w:rsidRPr="00886EFF">
          <w:rPr>
            <w:rStyle w:val="Hyperlink"/>
            <w:rFonts w:hint="eastAsia"/>
            <w:rtl/>
          </w:rPr>
          <w:t>د</w:t>
        </w:r>
        <w:r w:rsidR="00DC62D0" w:rsidRPr="00886EFF">
          <w:rPr>
            <w:rStyle w:val="Hyperlink"/>
            <w:rtl/>
          </w:rPr>
          <w:t xml:space="preserve"> أبوالقاسم الخوئ</w:t>
        </w:r>
        <w:r w:rsidR="00DC62D0" w:rsidRPr="00886EFF">
          <w:rPr>
            <w:rStyle w:val="Hyperlink"/>
            <w:rFonts w:hint="cs"/>
            <w:rtl/>
          </w:rPr>
          <w:t>ی</w:t>
        </w:r>
        <w:r w:rsidR="00DC62D0" w:rsidRPr="00886EFF">
          <w:rPr>
            <w:rStyle w:val="Hyperlink"/>
            <w:rFonts w:hint="eastAsia"/>
            <w:rtl/>
          </w:rPr>
          <w:t>،</w:t>
        </w:r>
        <w:r w:rsidR="00DC62D0" w:rsidRPr="00886EFF">
          <w:rPr>
            <w:rStyle w:val="Hyperlink"/>
            <w:rtl/>
          </w:rPr>
          <w:t xml:space="preserve"> ج4، ص104</w:t>
        </w:r>
        <w:r w:rsidR="00DC62D0" w:rsidRPr="00886EFF">
          <w:rPr>
            <w:rStyle w:val="Hyperlink"/>
          </w:rPr>
          <w:t>.</w:t>
        </w:r>
      </w:hyperlink>
    </w:p>
  </w:footnote>
  <w:footnote w:id="5">
    <w:p w14:paraId="5F1ACC20" w14:textId="45E486BE" w:rsidR="00DC62D0" w:rsidRPr="00473E67" w:rsidRDefault="00232319" w:rsidP="00473E67">
      <w:pPr>
        <w:pStyle w:val="FootnoteText"/>
      </w:pPr>
      <w:r w:rsidRPr="00232319">
        <w:footnoteRef/>
      </w:r>
      <w:r>
        <w:rPr>
          <w:rtl/>
        </w:rPr>
        <w:t>.</w:t>
      </w:r>
      <w:r w:rsidR="00DC62D0" w:rsidRPr="00473E67">
        <w:rPr>
          <w:rtl/>
        </w:rPr>
        <w:t xml:space="preserve"> </w:t>
      </w:r>
      <w:hyperlink r:id="rId5" w:history="1">
        <w:r w:rsidR="00DC62D0" w:rsidRPr="00473E67">
          <w:rPr>
            <w:rStyle w:val="Hyperlink"/>
            <w:rtl/>
          </w:rPr>
          <w:t>وسائل الش</w:t>
        </w:r>
        <w:r w:rsidR="00DC62D0" w:rsidRPr="00473E67">
          <w:rPr>
            <w:rStyle w:val="Hyperlink"/>
            <w:rFonts w:hint="cs"/>
            <w:rtl/>
          </w:rPr>
          <w:t>ی</w:t>
        </w:r>
        <w:r w:rsidR="00DC62D0" w:rsidRPr="00473E67">
          <w:rPr>
            <w:rStyle w:val="Hyperlink"/>
            <w:rFonts w:hint="eastAsia"/>
            <w:rtl/>
          </w:rPr>
          <w:t>عة،</w:t>
        </w:r>
        <w:r w:rsidR="00DC62D0" w:rsidRPr="00473E67">
          <w:rPr>
            <w:rStyle w:val="Hyperlink"/>
            <w:rtl/>
          </w:rPr>
          <w:t xml:space="preserve"> الش</w:t>
        </w:r>
        <w:r w:rsidR="00DC62D0" w:rsidRPr="00473E67">
          <w:rPr>
            <w:rStyle w:val="Hyperlink"/>
            <w:rFonts w:hint="cs"/>
            <w:rtl/>
          </w:rPr>
          <w:t>ی</w:t>
        </w:r>
        <w:r w:rsidR="00DC62D0" w:rsidRPr="00473E67">
          <w:rPr>
            <w:rStyle w:val="Hyperlink"/>
            <w:rFonts w:hint="eastAsia"/>
            <w:rtl/>
          </w:rPr>
          <w:t>خ</w:t>
        </w:r>
        <w:r w:rsidR="00DC62D0" w:rsidRPr="00473E67">
          <w:rPr>
            <w:rStyle w:val="Hyperlink"/>
            <w:rtl/>
          </w:rPr>
          <w:t xml:space="preserve"> الحر العاملي، ج2، ص373، أبواب الاستحاضة، باب1، ح5، ط آل البيت.</w:t>
        </w:r>
      </w:hyperlink>
    </w:p>
  </w:footnote>
  <w:footnote w:id="6">
    <w:p w14:paraId="0977A581" w14:textId="2BBDDB36" w:rsidR="00DC62D0" w:rsidRPr="006813CF" w:rsidRDefault="00232319" w:rsidP="006813CF">
      <w:pPr>
        <w:pStyle w:val="FootnoteText"/>
      </w:pPr>
      <w:r w:rsidRPr="00232319">
        <w:footnoteRef/>
      </w:r>
      <w:r>
        <w:rPr>
          <w:rtl/>
        </w:rPr>
        <w:t>.</w:t>
      </w:r>
      <w:r w:rsidR="00DC62D0" w:rsidRPr="006813CF">
        <w:rPr>
          <w:rtl/>
        </w:rPr>
        <w:t xml:space="preserve"> </w:t>
      </w:r>
      <w:hyperlink r:id="rId6" w:history="1">
        <w:r w:rsidR="00DC62D0" w:rsidRPr="006813CF">
          <w:rPr>
            <w:rStyle w:val="Hyperlink"/>
            <w:rtl/>
          </w:rPr>
          <w:t>وسائل الش</w:t>
        </w:r>
        <w:r w:rsidR="00DC62D0" w:rsidRPr="006813CF">
          <w:rPr>
            <w:rStyle w:val="Hyperlink"/>
            <w:rFonts w:hint="cs"/>
            <w:rtl/>
          </w:rPr>
          <w:t>ی</w:t>
        </w:r>
        <w:r w:rsidR="00DC62D0" w:rsidRPr="006813CF">
          <w:rPr>
            <w:rStyle w:val="Hyperlink"/>
            <w:rFonts w:hint="eastAsia"/>
            <w:rtl/>
          </w:rPr>
          <w:t>عة،</w:t>
        </w:r>
        <w:r w:rsidR="00DC62D0" w:rsidRPr="006813CF">
          <w:rPr>
            <w:rStyle w:val="Hyperlink"/>
            <w:rtl/>
          </w:rPr>
          <w:t xml:space="preserve"> الش</w:t>
        </w:r>
        <w:r w:rsidR="00DC62D0" w:rsidRPr="006813CF">
          <w:rPr>
            <w:rStyle w:val="Hyperlink"/>
            <w:rFonts w:hint="cs"/>
            <w:rtl/>
          </w:rPr>
          <w:t>ی</w:t>
        </w:r>
        <w:r w:rsidR="00DC62D0" w:rsidRPr="006813CF">
          <w:rPr>
            <w:rStyle w:val="Hyperlink"/>
            <w:rFonts w:hint="eastAsia"/>
            <w:rtl/>
          </w:rPr>
          <w:t>خ</w:t>
        </w:r>
        <w:r w:rsidR="00DC62D0" w:rsidRPr="006813CF">
          <w:rPr>
            <w:rStyle w:val="Hyperlink"/>
            <w:rtl/>
          </w:rPr>
          <w:t xml:space="preserve"> الحر العاملي، ج1، ص315، أبواب أحکام الخلوة، باب9، ح1، ط آل البيت.</w:t>
        </w:r>
      </w:hyperlink>
    </w:p>
  </w:footnote>
  <w:footnote w:id="7">
    <w:p w14:paraId="622309E4" w14:textId="716E8625" w:rsidR="00DC62D0" w:rsidRPr="001E12DB" w:rsidRDefault="00232319" w:rsidP="00F56BB7">
      <w:pPr>
        <w:pStyle w:val="FootnoteText"/>
        <w:rPr>
          <w:rtl/>
        </w:rPr>
      </w:pPr>
      <w:r w:rsidRPr="00232319">
        <w:footnoteRef/>
      </w:r>
      <w:r>
        <w:rPr>
          <w:rtl/>
        </w:rPr>
        <w:t>.</w:t>
      </w:r>
      <w:r w:rsidR="00DC62D0" w:rsidRPr="00F56BB7">
        <w:rPr>
          <w:rtl/>
        </w:rPr>
        <w:t xml:space="preserve"> </w:t>
      </w:r>
      <w:r w:rsidR="00DC62D0" w:rsidRPr="00F56BB7">
        <w:rPr>
          <w:color w:val="008000"/>
          <w:rtl/>
        </w:rPr>
        <w:t xml:space="preserve">«بِإِسْنَادِهِ عَنِ الْحُسَيْنِ بْنِ سَعِيدٍ عَنْ حَمَّادٍ عَنْ حَرِيزٍ عَنْ مُحَمَّدِ بْنِ مُسْلِمٍ قَالَ: سَأَلْتُ أَبَا عَبْدِ اللَّهِ ع عَنْ رَجُلٍ أَجْنَبَ فَتَيَمَّمَ بِالصَّعِيدِ وَ صَلَّى ثُمَّ وَجَدَ الْمَاءَ قَالَ لَا يُعِيدُ إِنَّ رَبَّ الْمَاءِ رَبُّ الصَّعِيدِ </w:t>
      </w:r>
      <w:r w:rsidR="00DC62D0" w:rsidRPr="00A1001D">
        <w:rPr>
          <w:color w:val="008000"/>
          <w:u w:val="single"/>
          <w:rtl/>
        </w:rPr>
        <w:t>فَقَدْ فَعَلَ أَحَدَ الطَّهُورَيْنِ</w:t>
      </w:r>
      <w:r w:rsidR="00DC62D0" w:rsidRPr="00F56BB7">
        <w:rPr>
          <w:color w:val="008000"/>
          <w:rtl/>
        </w:rPr>
        <w:t>.»</w:t>
      </w:r>
      <w:r w:rsidR="00DC62D0">
        <w:rPr>
          <w:rFonts w:hint="cs"/>
          <w:color w:val="008000"/>
          <w:rtl/>
        </w:rPr>
        <w:t>:</w:t>
      </w:r>
      <w:r w:rsidR="00DC62D0">
        <w:rPr>
          <w:rFonts w:hint="cs"/>
          <w:rtl/>
        </w:rPr>
        <w:t xml:space="preserve"> </w:t>
      </w:r>
      <w:hyperlink r:id="rId7" w:history="1">
        <w:r w:rsidR="00DC62D0" w:rsidRPr="00F56BB7">
          <w:rPr>
            <w:rStyle w:val="Hyperlink"/>
            <w:rFonts w:hint="eastAsia"/>
            <w:rtl/>
          </w:rPr>
          <w:t>وسائل</w:t>
        </w:r>
        <w:r w:rsidR="00DC62D0" w:rsidRPr="00F56BB7">
          <w:rPr>
            <w:rStyle w:val="Hyperlink"/>
            <w:rtl/>
          </w:rPr>
          <w:t xml:space="preserve"> الش</w:t>
        </w:r>
        <w:r w:rsidR="00DC62D0" w:rsidRPr="00F56BB7">
          <w:rPr>
            <w:rStyle w:val="Hyperlink"/>
            <w:rFonts w:hint="cs"/>
            <w:rtl/>
          </w:rPr>
          <w:t>ی</w:t>
        </w:r>
        <w:r w:rsidR="00DC62D0" w:rsidRPr="00F56BB7">
          <w:rPr>
            <w:rStyle w:val="Hyperlink"/>
            <w:rFonts w:hint="eastAsia"/>
            <w:rtl/>
          </w:rPr>
          <w:t>عة،</w:t>
        </w:r>
        <w:r w:rsidR="00DC62D0" w:rsidRPr="00F56BB7">
          <w:rPr>
            <w:rStyle w:val="Hyperlink"/>
            <w:rtl/>
          </w:rPr>
          <w:t xml:space="preserve"> الش</w:t>
        </w:r>
        <w:r w:rsidR="00DC62D0" w:rsidRPr="00F56BB7">
          <w:rPr>
            <w:rStyle w:val="Hyperlink"/>
            <w:rFonts w:hint="cs"/>
            <w:rtl/>
          </w:rPr>
          <w:t>ی</w:t>
        </w:r>
        <w:r w:rsidR="00DC62D0" w:rsidRPr="00F56BB7">
          <w:rPr>
            <w:rStyle w:val="Hyperlink"/>
            <w:rFonts w:hint="eastAsia"/>
            <w:rtl/>
          </w:rPr>
          <w:t>خ</w:t>
        </w:r>
        <w:r w:rsidR="00DC62D0" w:rsidRPr="00F56BB7">
          <w:rPr>
            <w:rStyle w:val="Hyperlink"/>
            <w:rtl/>
          </w:rPr>
          <w:t xml:space="preserve"> الحر العاملي، ج3، ص370، أبواب </w:t>
        </w:r>
        <w:r w:rsidR="00DC62D0">
          <w:rPr>
            <w:rStyle w:val="Hyperlink"/>
            <w:rFonts w:hint="cs"/>
            <w:rtl/>
          </w:rPr>
          <w:t>التیمم</w:t>
        </w:r>
        <w:r w:rsidR="00DC62D0" w:rsidRPr="00F56BB7">
          <w:rPr>
            <w:rStyle w:val="Hyperlink"/>
            <w:rtl/>
          </w:rPr>
          <w:t>، باب14، ح15، ط آل البيت</w:t>
        </w:r>
      </w:hyperlink>
      <w:r w:rsidR="00DC62D0">
        <w:rPr>
          <w:rFonts w:hint="cs"/>
          <w:rtl/>
        </w:rPr>
        <w:t xml:space="preserve">؛ </w:t>
      </w:r>
      <w:r w:rsidR="00DC62D0" w:rsidRPr="001E12DB">
        <w:rPr>
          <w:rFonts w:hint="eastAsia"/>
          <w:color w:val="008000"/>
          <w:rtl/>
        </w:rPr>
        <w:t>«</w:t>
      </w:r>
      <w:r w:rsidR="00DC62D0" w:rsidRPr="001E12DB">
        <w:rPr>
          <w:color w:val="008000"/>
          <w:rtl/>
        </w:rPr>
        <w:t xml:space="preserve">مُحَمَّدُ بْنُ الْحَسَنِ عَنِ الْمُفِيدِ عَنْ أَحْمَدَ بْنِ مُحَمَّدٍ عَنْ أَبِيهِ عَنِ الصَّفَّارِ وَ سَعْدٍ عَنْ أَحْمَدَ بْنِ مُحَمَّدٍ عَنِ الْحُسَيْنِ بْنِ سَعِيدٍ عَنْ حَمَّادٍ عَنْ حَرِيزٍ عَنْ زُرَارَةَ فِي حَدِيثٍ قَالَ: قُلْتُ لِأَبِي جَعْفَرٍ ع إِنْ أَصَابَ الْمَاءَ وَ قَدْ دَخَلَ فِي الصَّلَاةِ قَالَ فَلْيَنْصَرِفْ فَلْيَتَوَضَّأْ مَا لَمْ يَرْكَعْ فَإِنْ كَانَ قَدْ رَكَعَ فَلْيَمْضِ فِي صَلَاتِهِ </w:t>
      </w:r>
      <w:r w:rsidR="00DC62D0" w:rsidRPr="00A1001D">
        <w:rPr>
          <w:color w:val="008000"/>
          <w:u w:val="single"/>
          <w:rtl/>
        </w:rPr>
        <w:t>فَإِنَّ التَّيَمُّمَ أَحَدُ الطَّهُورَيْنِ</w:t>
      </w:r>
      <w:r w:rsidR="00DC62D0" w:rsidRPr="001E12DB">
        <w:rPr>
          <w:color w:val="008000"/>
          <w:rtl/>
        </w:rPr>
        <w:t>.»</w:t>
      </w:r>
      <w:r w:rsidR="00DC62D0">
        <w:rPr>
          <w:rFonts w:hint="cs"/>
          <w:rtl/>
        </w:rPr>
        <w:t>:</w:t>
      </w:r>
      <w:r w:rsidR="00DC62D0" w:rsidRPr="001E12DB">
        <w:rPr>
          <w:rtl/>
        </w:rPr>
        <w:t xml:space="preserve"> </w:t>
      </w:r>
      <w:hyperlink r:id="rId8" w:history="1">
        <w:r w:rsidR="00DC62D0" w:rsidRPr="00F56BB7">
          <w:rPr>
            <w:rStyle w:val="Hyperlink"/>
            <w:rFonts w:hint="eastAsia"/>
            <w:rtl/>
          </w:rPr>
          <w:t>وسائل</w:t>
        </w:r>
        <w:r w:rsidR="00DC62D0" w:rsidRPr="00F56BB7">
          <w:rPr>
            <w:rStyle w:val="Hyperlink"/>
            <w:rtl/>
          </w:rPr>
          <w:t xml:space="preserve"> الش</w:t>
        </w:r>
        <w:r w:rsidR="00DC62D0" w:rsidRPr="00F56BB7">
          <w:rPr>
            <w:rStyle w:val="Hyperlink"/>
            <w:rFonts w:hint="cs"/>
            <w:rtl/>
          </w:rPr>
          <w:t>ی</w:t>
        </w:r>
        <w:r w:rsidR="00DC62D0" w:rsidRPr="00F56BB7">
          <w:rPr>
            <w:rStyle w:val="Hyperlink"/>
            <w:rFonts w:hint="eastAsia"/>
            <w:rtl/>
          </w:rPr>
          <w:t>عة،</w:t>
        </w:r>
        <w:r w:rsidR="00DC62D0" w:rsidRPr="00F56BB7">
          <w:rPr>
            <w:rStyle w:val="Hyperlink"/>
            <w:rtl/>
          </w:rPr>
          <w:t xml:space="preserve"> الش</w:t>
        </w:r>
        <w:r w:rsidR="00DC62D0" w:rsidRPr="00F56BB7">
          <w:rPr>
            <w:rStyle w:val="Hyperlink"/>
            <w:rFonts w:hint="cs"/>
            <w:rtl/>
          </w:rPr>
          <w:t>ی</w:t>
        </w:r>
        <w:r w:rsidR="00DC62D0" w:rsidRPr="00F56BB7">
          <w:rPr>
            <w:rStyle w:val="Hyperlink"/>
            <w:rFonts w:hint="eastAsia"/>
            <w:rtl/>
          </w:rPr>
          <w:t>خ</w:t>
        </w:r>
        <w:r w:rsidR="00DC62D0" w:rsidRPr="00F56BB7">
          <w:rPr>
            <w:rStyle w:val="Hyperlink"/>
            <w:rtl/>
          </w:rPr>
          <w:t xml:space="preserve"> الحر العاملي، ج3، ص381، أبواب الت</w:t>
        </w:r>
        <w:r w:rsidR="00DC62D0" w:rsidRPr="00F56BB7">
          <w:rPr>
            <w:rStyle w:val="Hyperlink"/>
            <w:rFonts w:hint="cs"/>
            <w:rtl/>
          </w:rPr>
          <w:t>ی</w:t>
        </w:r>
        <w:r w:rsidR="00DC62D0" w:rsidRPr="00F56BB7">
          <w:rPr>
            <w:rStyle w:val="Hyperlink"/>
            <w:rFonts w:hint="eastAsia"/>
            <w:rtl/>
          </w:rPr>
          <w:t>مم،</w:t>
        </w:r>
        <w:r w:rsidR="00DC62D0" w:rsidRPr="00F56BB7">
          <w:rPr>
            <w:rStyle w:val="Hyperlink"/>
            <w:rtl/>
          </w:rPr>
          <w:t xml:space="preserve"> باب21، ح1، ط آل البيت.</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2F975" w14:textId="77777777" w:rsidR="00DC62D0" w:rsidRDefault="00DC62D0">
    <w:pPr>
      <w:pStyle w:val="Header"/>
    </w:pPr>
  </w:p>
  <w:p w14:paraId="66A8D7F1" w14:textId="77777777" w:rsidR="00DC62D0" w:rsidRDefault="00DC62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E817" w14:textId="77777777" w:rsidR="00DC62D0" w:rsidRPr="001D2E9A" w:rsidRDefault="00DC62D0"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48" w:name="BokNum"/>
    <w:bookmarkEnd w:id="48"/>
    <w:r>
      <w:rPr>
        <w:b/>
        <w:bCs/>
        <w:sz w:val="20"/>
        <w:szCs w:val="24"/>
        <w:rtl/>
      </w:rPr>
      <w:t>099</w:t>
    </w:r>
    <w:r>
      <w:rPr>
        <w:rFonts w:hint="cs"/>
        <w:b/>
        <w:bCs/>
        <w:sz w:val="20"/>
        <w:szCs w:val="24"/>
        <w:rtl/>
      </w:rPr>
      <w:tab/>
    </w:r>
    <w:r w:rsidRPr="00C32A7E">
      <w:rPr>
        <w:rFonts w:hint="cs"/>
        <w:b/>
        <w:bCs/>
        <w:color w:val="632423" w:themeColor="accent2" w:themeShade="80"/>
        <w:sz w:val="20"/>
        <w:szCs w:val="24"/>
        <w:rtl/>
      </w:rPr>
      <w:t xml:space="preserve">درس خارج </w:t>
    </w:r>
    <w:bookmarkStart w:id="49" w:name="Bokdars"/>
    <w:bookmarkEnd w:id="49"/>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50" w:name="Bokostad"/>
    <w:bookmarkEnd w:id="50"/>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51" w:name="BokTarikh"/>
    <w:bookmarkEnd w:id="51"/>
    <w:r>
      <w:rPr>
        <w:sz w:val="24"/>
        <w:szCs w:val="24"/>
        <w:rtl/>
      </w:rPr>
      <w:t>9 /12 /1400</w:t>
    </w:r>
  </w:p>
  <w:p w14:paraId="77A0B203" w14:textId="77777777" w:rsidR="00DC62D0" w:rsidRPr="00F16B53" w:rsidRDefault="00DC62D0"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2" w:name="BokSabj"/>
    <w:bookmarkEnd w:id="52"/>
    <w:r>
      <w:rPr>
        <w:color w:val="000000" w:themeColor="text1"/>
        <w:sz w:val="24"/>
        <w:szCs w:val="24"/>
        <w:rtl/>
      </w:rPr>
      <w:t>اجتماع امر و نه</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53" w:name="Bokmoqarer"/>
    <w:bookmarkEnd w:id="53"/>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54" w:name="BokSabj2"/>
    <w:bookmarkEnd w:id="54"/>
    <w:r>
      <w:rPr>
        <w:sz w:val="24"/>
        <w:szCs w:val="24"/>
        <w:rtl/>
      </w:rPr>
      <w:t>تنب</w:t>
    </w:r>
    <w:r>
      <w:rPr>
        <w:rFonts w:hint="cs"/>
        <w:sz w:val="24"/>
        <w:szCs w:val="24"/>
        <w:rtl/>
      </w:rPr>
      <w:t>ی</w:t>
    </w:r>
    <w:r>
      <w:rPr>
        <w:rFonts w:hint="eastAsia"/>
        <w:sz w:val="24"/>
        <w:szCs w:val="24"/>
        <w:rtl/>
      </w:rPr>
      <w:t>هات</w:t>
    </w:r>
  </w:p>
  <w:p w14:paraId="6ADA2070" w14:textId="77777777" w:rsidR="00DC62D0" w:rsidRDefault="00DC62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694F1A"/>
    <w:multiLevelType w:val="hybridMultilevel"/>
    <w:tmpl w:val="4DE23CF4"/>
    <w:lvl w:ilvl="0" w:tplc="0CE408F8">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B0E0E"/>
    <w:multiLevelType w:val="hybridMultilevel"/>
    <w:tmpl w:val="C6205C80"/>
    <w:lvl w:ilvl="0" w:tplc="18EC6150">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568F9"/>
    <w:rsid w:val="00080720"/>
    <w:rsid w:val="00080A41"/>
    <w:rsid w:val="0008299B"/>
    <w:rsid w:val="00085546"/>
    <w:rsid w:val="000913AA"/>
    <w:rsid w:val="00094847"/>
    <w:rsid w:val="00096C63"/>
    <w:rsid w:val="000A4FF9"/>
    <w:rsid w:val="000A6ECB"/>
    <w:rsid w:val="000B592D"/>
    <w:rsid w:val="000B5DB5"/>
    <w:rsid w:val="000C3947"/>
    <w:rsid w:val="000D2A37"/>
    <w:rsid w:val="000D30E9"/>
    <w:rsid w:val="000D6818"/>
    <w:rsid w:val="000E335E"/>
    <w:rsid w:val="000F16CF"/>
    <w:rsid w:val="000F4585"/>
    <w:rsid w:val="000F5BAC"/>
    <w:rsid w:val="00102585"/>
    <w:rsid w:val="0010497D"/>
    <w:rsid w:val="00114AB7"/>
    <w:rsid w:val="00116B2B"/>
    <w:rsid w:val="00124E3D"/>
    <w:rsid w:val="00127863"/>
    <w:rsid w:val="00127E95"/>
    <w:rsid w:val="00130659"/>
    <w:rsid w:val="00131929"/>
    <w:rsid w:val="001347C7"/>
    <w:rsid w:val="001356B0"/>
    <w:rsid w:val="001479B4"/>
    <w:rsid w:val="00151937"/>
    <w:rsid w:val="00164264"/>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12DB"/>
    <w:rsid w:val="001E3FD4"/>
    <w:rsid w:val="0020241A"/>
    <w:rsid w:val="00202F31"/>
    <w:rsid w:val="00203821"/>
    <w:rsid w:val="00203E9C"/>
    <w:rsid w:val="00211632"/>
    <w:rsid w:val="00211E68"/>
    <w:rsid w:val="002162A0"/>
    <w:rsid w:val="0021630D"/>
    <w:rsid w:val="00232319"/>
    <w:rsid w:val="0024121B"/>
    <w:rsid w:val="00247D2F"/>
    <w:rsid w:val="00256560"/>
    <w:rsid w:val="00257650"/>
    <w:rsid w:val="0027605E"/>
    <w:rsid w:val="00281E00"/>
    <w:rsid w:val="0028508B"/>
    <w:rsid w:val="00294A52"/>
    <w:rsid w:val="002A7071"/>
    <w:rsid w:val="002B575F"/>
    <w:rsid w:val="002B729B"/>
    <w:rsid w:val="002C15F6"/>
    <w:rsid w:val="002C23B5"/>
    <w:rsid w:val="002C53A2"/>
    <w:rsid w:val="002D0040"/>
    <w:rsid w:val="002D2FA8"/>
    <w:rsid w:val="002D3A26"/>
    <w:rsid w:val="002E220F"/>
    <w:rsid w:val="00307311"/>
    <w:rsid w:val="0032100F"/>
    <w:rsid w:val="0033402C"/>
    <w:rsid w:val="00340521"/>
    <w:rsid w:val="00345C73"/>
    <w:rsid w:val="00354A99"/>
    <w:rsid w:val="00360311"/>
    <w:rsid w:val="00361922"/>
    <w:rsid w:val="0037339B"/>
    <w:rsid w:val="00386C11"/>
    <w:rsid w:val="00397466"/>
    <w:rsid w:val="003A6148"/>
    <w:rsid w:val="003A7B67"/>
    <w:rsid w:val="003B4E98"/>
    <w:rsid w:val="003C33F6"/>
    <w:rsid w:val="003C3D2E"/>
    <w:rsid w:val="003C43A5"/>
    <w:rsid w:val="003D34C2"/>
    <w:rsid w:val="003E1C5C"/>
    <w:rsid w:val="003E6650"/>
    <w:rsid w:val="003F5B46"/>
    <w:rsid w:val="00401363"/>
    <w:rsid w:val="00402E47"/>
    <w:rsid w:val="00425015"/>
    <w:rsid w:val="00430994"/>
    <w:rsid w:val="00441B6D"/>
    <w:rsid w:val="004556EF"/>
    <w:rsid w:val="00462B07"/>
    <w:rsid w:val="0046469D"/>
    <w:rsid w:val="00465BD2"/>
    <w:rsid w:val="004715C8"/>
    <w:rsid w:val="00473E67"/>
    <w:rsid w:val="0048104A"/>
    <w:rsid w:val="00481C31"/>
    <w:rsid w:val="00482FC1"/>
    <w:rsid w:val="00483027"/>
    <w:rsid w:val="00484710"/>
    <w:rsid w:val="004871AA"/>
    <w:rsid w:val="004918D7"/>
    <w:rsid w:val="004926E1"/>
    <w:rsid w:val="004953E8"/>
    <w:rsid w:val="004A2FEA"/>
    <w:rsid w:val="004C36F6"/>
    <w:rsid w:val="004D2DD7"/>
    <w:rsid w:val="004D75C5"/>
    <w:rsid w:val="004E2186"/>
    <w:rsid w:val="004E66FB"/>
    <w:rsid w:val="004F470A"/>
    <w:rsid w:val="004F4C59"/>
    <w:rsid w:val="00500C8F"/>
    <w:rsid w:val="00501909"/>
    <w:rsid w:val="00507BBB"/>
    <w:rsid w:val="005128DF"/>
    <w:rsid w:val="0051592A"/>
    <w:rsid w:val="005206FE"/>
    <w:rsid w:val="005257ED"/>
    <w:rsid w:val="005268D3"/>
    <w:rsid w:val="005306F8"/>
    <w:rsid w:val="00534781"/>
    <w:rsid w:val="0054023D"/>
    <w:rsid w:val="005426BF"/>
    <w:rsid w:val="00544AA1"/>
    <w:rsid w:val="0056213C"/>
    <w:rsid w:val="00575778"/>
    <w:rsid w:val="00580C24"/>
    <w:rsid w:val="00590A54"/>
    <w:rsid w:val="00594663"/>
    <w:rsid w:val="005968EF"/>
    <w:rsid w:val="00596C1E"/>
    <w:rsid w:val="005A2E26"/>
    <w:rsid w:val="005B7BCA"/>
    <w:rsid w:val="005C0DAE"/>
    <w:rsid w:val="005C10E7"/>
    <w:rsid w:val="005C188E"/>
    <w:rsid w:val="005C7F67"/>
    <w:rsid w:val="005D2349"/>
    <w:rsid w:val="005D64E6"/>
    <w:rsid w:val="005E1B60"/>
    <w:rsid w:val="005E3E90"/>
    <w:rsid w:val="005E5507"/>
    <w:rsid w:val="005E607B"/>
    <w:rsid w:val="005E75CF"/>
    <w:rsid w:val="005F0A8D"/>
    <w:rsid w:val="00601229"/>
    <w:rsid w:val="00603B67"/>
    <w:rsid w:val="0061359A"/>
    <w:rsid w:val="006162A2"/>
    <w:rsid w:val="006240DA"/>
    <w:rsid w:val="0063256E"/>
    <w:rsid w:val="00633F04"/>
    <w:rsid w:val="00635219"/>
    <w:rsid w:val="00635EC0"/>
    <w:rsid w:val="00640165"/>
    <w:rsid w:val="00640B58"/>
    <w:rsid w:val="00651B02"/>
    <w:rsid w:val="00651B19"/>
    <w:rsid w:val="00660A29"/>
    <w:rsid w:val="006813CF"/>
    <w:rsid w:val="006908DA"/>
    <w:rsid w:val="00695519"/>
    <w:rsid w:val="006A4134"/>
    <w:rsid w:val="006A5DDA"/>
    <w:rsid w:val="006A6701"/>
    <w:rsid w:val="006B21F4"/>
    <w:rsid w:val="006B3753"/>
    <w:rsid w:val="006B50A6"/>
    <w:rsid w:val="006B7AD6"/>
    <w:rsid w:val="006C50FD"/>
    <w:rsid w:val="006D0672"/>
    <w:rsid w:val="006D1DD4"/>
    <w:rsid w:val="006D4014"/>
    <w:rsid w:val="006D44C1"/>
    <w:rsid w:val="006E5651"/>
    <w:rsid w:val="006E5B85"/>
    <w:rsid w:val="006E6666"/>
    <w:rsid w:val="006F026A"/>
    <w:rsid w:val="006F59E3"/>
    <w:rsid w:val="0070265B"/>
    <w:rsid w:val="00704813"/>
    <w:rsid w:val="0072290D"/>
    <w:rsid w:val="00723D6D"/>
    <w:rsid w:val="00724537"/>
    <w:rsid w:val="00731724"/>
    <w:rsid w:val="0073474B"/>
    <w:rsid w:val="00735511"/>
    <w:rsid w:val="00737208"/>
    <w:rsid w:val="00744DE6"/>
    <w:rsid w:val="00746B7F"/>
    <w:rsid w:val="00754BC8"/>
    <w:rsid w:val="00762452"/>
    <w:rsid w:val="007639E0"/>
    <w:rsid w:val="00775507"/>
    <w:rsid w:val="00783473"/>
    <w:rsid w:val="00784E9D"/>
    <w:rsid w:val="0078594B"/>
    <w:rsid w:val="00787E30"/>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6EFF"/>
    <w:rsid w:val="008956DD"/>
    <w:rsid w:val="00897679"/>
    <w:rsid w:val="008A0F2E"/>
    <w:rsid w:val="008A510E"/>
    <w:rsid w:val="008A522A"/>
    <w:rsid w:val="008B4464"/>
    <w:rsid w:val="008B750B"/>
    <w:rsid w:val="008C3162"/>
    <w:rsid w:val="008D1F14"/>
    <w:rsid w:val="008D3026"/>
    <w:rsid w:val="008E0587"/>
    <w:rsid w:val="008E3924"/>
    <w:rsid w:val="008F13F7"/>
    <w:rsid w:val="008F5B4D"/>
    <w:rsid w:val="009060AA"/>
    <w:rsid w:val="00907425"/>
    <w:rsid w:val="00913916"/>
    <w:rsid w:val="00923C34"/>
    <w:rsid w:val="00924152"/>
    <w:rsid w:val="0092513D"/>
    <w:rsid w:val="00927884"/>
    <w:rsid w:val="00927A9F"/>
    <w:rsid w:val="009335CC"/>
    <w:rsid w:val="00935A55"/>
    <w:rsid w:val="00941CEB"/>
    <w:rsid w:val="0094720F"/>
    <w:rsid w:val="00953B28"/>
    <w:rsid w:val="00954322"/>
    <w:rsid w:val="00957CAA"/>
    <w:rsid w:val="0096778A"/>
    <w:rsid w:val="009733FD"/>
    <w:rsid w:val="00977656"/>
    <w:rsid w:val="009846A7"/>
    <w:rsid w:val="0098794D"/>
    <w:rsid w:val="00990DB0"/>
    <w:rsid w:val="0099497B"/>
    <w:rsid w:val="009A43BA"/>
    <w:rsid w:val="009A7674"/>
    <w:rsid w:val="009B0D05"/>
    <w:rsid w:val="009B4CA6"/>
    <w:rsid w:val="009B79F8"/>
    <w:rsid w:val="009C66D5"/>
    <w:rsid w:val="009C72C6"/>
    <w:rsid w:val="009D13FD"/>
    <w:rsid w:val="009D266A"/>
    <w:rsid w:val="009D4895"/>
    <w:rsid w:val="009F7E07"/>
    <w:rsid w:val="00A01522"/>
    <w:rsid w:val="00A1001D"/>
    <w:rsid w:val="00A10A11"/>
    <w:rsid w:val="00A1143C"/>
    <w:rsid w:val="00A13C6A"/>
    <w:rsid w:val="00A17B09"/>
    <w:rsid w:val="00A457C6"/>
    <w:rsid w:val="00A46AD0"/>
    <w:rsid w:val="00A47063"/>
    <w:rsid w:val="00A473A8"/>
    <w:rsid w:val="00A513F0"/>
    <w:rsid w:val="00A564A3"/>
    <w:rsid w:val="00A61AC8"/>
    <w:rsid w:val="00A6366F"/>
    <w:rsid w:val="00A65D4C"/>
    <w:rsid w:val="00A70512"/>
    <w:rsid w:val="00A74319"/>
    <w:rsid w:val="00A75F93"/>
    <w:rsid w:val="00AA1F60"/>
    <w:rsid w:val="00AA40D7"/>
    <w:rsid w:val="00AB05B9"/>
    <w:rsid w:val="00AB5F7D"/>
    <w:rsid w:val="00AC0C50"/>
    <w:rsid w:val="00AC2FF6"/>
    <w:rsid w:val="00AC61BD"/>
    <w:rsid w:val="00AC6FE2"/>
    <w:rsid w:val="00AC720A"/>
    <w:rsid w:val="00AC740E"/>
    <w:rsid w:val="00AE78B9"/>
    <w:rsid w:val="00AF3925"/>
    <w:rsid w:val="00AF6A4F"/>
    <w:rsid w:val="00B0732B"/>
    <w:rsid w:val="00B1296B"/>
    <w:rsid w:val="00B2292F"/>
    <w:rsid w:val="00B24FF8"/>
    <w:rsid w:val="00B43169"/>
    <w:rsid w:val="00B501A8"/>
    <w:rsid w:val="00B55AE4"/>
    <w:rsid w:val="00B70B46"/>
    <w:rsid w:val="00B739B0"/>
    <w:rsid w:val="00B814A3"/>
    <w:rsid w:val="00B917B4"/>
    <w:rsid w:val="00B944C0"/>
    <w:rsid w:val="00B96F38"/>
    <w:rsid w:val="00BB2CA8"/>
    <w:rsid w:val="00BB32C4"/>
    <w:rsid w:val="00BC255C"/>
    <w:rsid w:val="00BC716B"/>
    <w:rsid w:val="00BD0E74"/>
    <w:rsid w:val="00BD5F8C"/>
    <w:rsid w:val="00BD7C60"/>
    <w:rsid w:val="00BE201A"/>
    <w:rsid w:val="00BE29DD"/>
    <w:rsid w:val="00C066AF"/>
    <w:rsid w:val="00C10E06"/>
    <w:rsid w:val="00C145B8"/>
    <w:rsid w:val="00C2438F"/>
    <w:rsid w:val="00C27F57"/>
    <w:rsid w:val="00C31AF0"/>
    <w:rsid w:val="00C32973"/>
    <w:rsid w:val="00C32A7E"/>
    <w:rsid w:val="00C33DB9"/>
    <w:rsid w:val="00C34F28"/>
    <w:rsid w:val="00C368DF"/>
    <w:rsid w:val="00C442C5"/>
    <w:rsid w:val="00C57B5C"/>
    <w:rsid w:val="00C57C7C"/>
    <w:rsid w:val="00C61049"/>
    <w:rsid w:val="00C63FFE"/>
    <w:rsid w:val="00C91EB6"/>
    <w:rsid w:val="00CA10B0"/>
    <w:rsid w:val="00CA2F8E"/>
    <w:rsid w:val="00CA3EE2"/>
    <w:rsid w:val="00CA7FD5"/>
    <w:rsid w:val="00CB29C1"/>
    <w:rsid w:val="00CB3287"/>
    <w:rsid w:val="00CB33E2"/>
    <w:rsid w:val="00CB4E68"/>
    <w:rsid w:val="00CC2733"/>
    <w:rsid w:val="00CD0050"/>
    <w:rsid w:val="00CE7481"/>
    <w:rsid w:val="00CF0A8F"/>
    <w:rsid w:val="00CF5D84"/>
    <w:rsid w:val="00D048CE"/>
    <w:rsid w:val="00D10998"/>
    <w:rsid w:val="00D15CBD"/>
    <w:rsid w:val="00D221CB"/>
    <w:rsid w:val="00D23391"/>
    <w:rsid w:val="00D31805"/>
    <w:rsid w:val="00D552B9"/>
    <w:rsid w:val="00D735B2"/>
    <w:rsid w:val="00D74021"/>
    <w:rsid w:val="00D76D01"/>
    <w:rsid w:val="00D85775"/>
    <w:rsid w:val="00D85BC1"/>
    <w:rsid w:val="00D922A9"/>
    <w:rsid w:val="00D9394A"/>
    <w:rsid w:val="00DB0CBB"/>
    <w:rsid w:val="00DB67CC"/>
    <w:rsid w:val="00DC3783"/>
    <w:rsid w:val="00DC62D0"/>
    <w:rsid w:val="00DC6BD2"/>
    <w:rsid w:val="00DE1070"/>
    <w:rsid w:val="00E00219"/>
    <w:rsid w:val="00E014EE"/>
    <w:rsid w:val="00E0316B"/>
    <w:rsid w:val="00E25E10"/>
    <w:rsid w:val="00E31F89"/>
    <w:rsid w:val="00E35F29"/>
    <w:rsid w:val="00E50B41"/>
    <w:rsid w:val="00E5219B"/>
    <w:rsid w:val="00E52D07"/>
    <w:rsid w:val="00E5518B"/>
    <w:rsid w:val="00E609FE"/>
    <w:rsid w:val="00E630BE"/>
    <w:rsid w:val="00E75920"/>
    <w:rsid w:val="00E772EF"/>
    <w:rsid w:val="00E80D96"/>
    <w:rsid w:val="00E871FA"/>
    <w:rsid w:val="00E91A91"/>
    <w:rsid w:val="00E936A4"/>
    <w:rsid w:val="00E954BB"/>
    <w:rsid w:val="00E9553A"/>
    <w:rsid w:val="00EA1284"/>
    <w:rsid w:val="00EA3369"/>
    <w:rsid w:val="00EA45E7"/>
    <w:rsid w:val="00EB78E3"/>
    <w:rsid w:val="00EB7BE3"/>
    <w:rsid w:val="00EC1C4B"/>
    <w:rsid w:val="00EC735A"/>
    <w:rsid w:val="00ED5F38"/>
    <w:rsid w:val="00EE2BEB"/>
    <w:rsid w:val="00EE67EF"/>
    <w:rsid w:val="00EF27FE"/>
    <w:rsid w:val="00F07FB6"/>
    <w:rsid w:val="00F12B4E"/>
    <w:rsid w:val="00F149D0"/>
    <w:rsid w:val="00F16B53"/>
    <w:rsid w:val="00F20EA1"/>
    <w:rsid w:val="00F25ECD"/>
    <w:rsid w:val="00F318BE"/>
    <w:rsid w:val="00F33297"/>
    <w:rsid w:val="00F3408B"/>
    <w:rsid w:val="00F343FB"/>
    <w:rsid w:val="00F359FE"/>
    <w:rsid w:val="00F42159"/>
    <w:rsid w:val="00F4256E"/>
    <w:rsid w:val="00F42EE1"/>
    <w:rsid w:val="00F502AC"/>
    <w:rsid w:val="00F56BB7"/>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279"/>
    <w:rsid w:val="00FB7F50"/>
    <w:rsid w:val="00FC2A85"/>
    <w:rsid w:val="00FC40AF"/>
    <w:rsid w:val="00FC54B4"/>
    <w:rsid w:val="00FC73B9"/>
    <w:rsid w:val="00FD0A16"/>
    <w:rsid w:val="00FE3D7D"/>
    <w:rsid w:val="00FE6DCF"/>
    <w:rsid w:val="00FF0AF5"/>
    <w:rsid w:val="00FF4CF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8B30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2C15F6"/>
    <w:rPr>
      <w:color w:val="605E5C"/>
      <w:shd w:val="clear" w:color="auto" w:fill="E1DFDD"/>
    </w:rPr>
  </w:style>
  <w:style w:type="character" w:styleId="FollowedHyperlink">
    <w:name w:val="FollowedHyperlink"/>
    <w:basedOn w:val="DefaultParagraphFont"/>
    <w:uiPriority w:val="99"/>
    <w:semiHidden/>
    <w:unhideWhenUsed/>
    <w:rsid w:val="00473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988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577000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171086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887761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9196856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4464078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866284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3/381/&#1575;&#1604;&#1591;&#1607;&#1608;&#1585;&#1740;&#1606;" TargetMode="External"/><Relationship Id="rId3" Type="http://schemas.openxmlformats.org/officeDocument/2006/relationships/hyperlink" Target="http://lib.eshia.ir/11025/9/541/&#1604;&#1575;&#1581;&#1583;%20&#1740;&#1578;&#1589;&#1585;&#1601;" TargetMode="External"/><Relationship Id="rId7" Type="http://schemas.openxmlformats.org/officeDocument/2006/relationships/hyperlink" Target="http://lib.eshia.ir/11025/3/370/&#1575;&#1604;&#1591;&#1607;&#1608;&#1585;&#1740;&#1606;" TargetMode="External"/><Relationship Id="rId2" Type="http://schemas.openxmlformats.org/officeDocument/2006/relationships/hyperlink" Target="http://lib.eshia.ir/11025/2/373/&#1608;&#1604;&#1575;%20&#1578;&#1583;&#1593;%20&#1581;&#1575;&#1604;" TargetMode="External"/><Relationship Id="rId1" Type="http://schemas.openxmlformats.org/officeDocument/2006/relationships/hyperlink" Target="http://lib.eshia.ir/11025/15/369/&#1575;&#1590;&#1591;&#1585;&#1608;&#1575;%20&#1575;&#1604;&#1740;&#1607;" TargetMode="External"/><Relationship Id="rId6" Type="http://schemas.openxmlformats.org/officeDocument/2006/relationships/hyperlink" Target="http://lib.eshia.ir/11025/1/315/&#1576;&#1591;&#1607;&#1608;&#1585;" TargetMode="External"/><Relationship Id="rId5" Type="http://schemas.openxmlformats.org/officeDocument/2006/relationships/hyperlink" Target="http://lib.eshia.ir/11025/2/373/&#1608;&#1604;&#1575;%20&#1578;&#1583;&#1593;%20&#1581;&#1575;&#1604;" TargetMode="External"/><Relationship Id="rId4" Type="http://schemas.openxmlformats.org/officeDocument/2006/relationships/hyperlink" Target="http://lib.eshia.ir/27874/4/1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4808</TotalTime>
  <Pages>7</Pages>
  <Words>1911</Words>
  <Characters>10896</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89</cp:revision>
  <dcterms:created xsi:type="dcterms:W3CDTF">2022-04-16T04:31:00Z</dcterms:created>
  <dcterms:modified xsi:type="dcterms:W3CDTF">2022-04-27T03:25:00Z</dcterms:modified>
  <cp:contentStatus>ویرایش 2.5</cp:contentStatus>
  <cp:version>2.7</cp:version>
</cp:coreProperties>
</file>