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C1072" w:rsidRDefault="00DC1072" w:rsidP="00DC1072">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320382" w:history="1">
        <w:r w:rsidRPr="008B60A0">
          <w:rPr>
            <w:rStyle w:val="ac"/>
            <w:rFonts w:hint="eastAsia"/>
            <w:noProof/>
            <w:rtl/>
          </w:rPr>
          <w:t>شرائط</w:t>
        </w:r>
        <w:r w:rsidRPr="008B60A0">
          <w:rPr>
            <w:rStyle w:val="ac"/>
            <w:noProof/>
            <w:rtl/>
          </w:rPr>
          <w:t xml:space="preserve"> </w:t>
        </w:r>
        <w:r w:rsidRPr="008B60A0">
          <w:rPr>
            <w:rStyle w:val="ac"/>
            <w:rFonts w:hint="eastAsia"/>
            <w:noProof/>
            <w:rtl/>
          </w:rPr>
          <w:t>لباس</w:t>
        </w:r>
        <w:r w:rsidRPr="008B60A0">
          <w:rPr>
            <w:rStyle w:val="ac"/>
            <w:noProof/>
            <w:rtl/>
          </w:rPr>
          <w:t xml:space="preserve"> </w:t>
        </w:r>
        <w:r w:rsidRPr="008B60A0">
          <w:rPr>
            <w:rStyle w:val="ac"/>
            <w:rFonts w:hint="eastAsia"/>
            <w:noProof/>
            <w:rtl/>
          </w:rPr>
          <w:t>مصل</w:t>
        </w:r>
        <w:r w:rsidRPr="008B60A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Toc6320382 \h</w:instrText>
        </w:r>
        <w:r>
          <w:rPr>
            <w:noProof/>
            <w:webHidden/>
            <w:rtl/>
          </w:rPr>
          <w:instrText xml:space="preserve"> </w:instrText>
        </w:r>
        <w:r>
          <w:rPr>
            <w:rStyle w:val="ac"/>
            <w:noProof/>
            <w:rtl/>
          </w:rPr>
        </w:r>
        <w:r>
          <w:rPr>
            <w:rStyle w:val="ac"/>
            <w:noProof/>
            <w:rtl/>
          </w:rPr>
          <w:fldChar w:fldCharType="separate"/>
        </w:r>
        <w:r w:rsidR="008473C5">
          <w:rPr>
            <w:noProof/>
            <w:webHidden/>
            <w:rtl/>
          </w:rPr>
          <w:t>2</w:t>
        </w:r>
        <w:r>
          <w:rPr>
            <w:rStyle w:val="ac"/>
            <w:noProof/>
            <w:rtl/>
          </w:rPr>
          <w:fldChar w:fldCharType="end"/>
        </w:r>
      </w:hyperlink>
    </w:p>
    <w:p w:rsidR="00DC1072" w:rsidRDefault="00DC1072" w:rsidP="00DC1072">
      <w:pPr>
        <w:pStyle w:val="11"/>
        <w:rPr>
          <w:rFonts w:asciiTheme="minorHAnsi" w:eastAsiaTheme="minorEastAsia" w:hAnsiTheme="minorHAnsi" w:cstheme="minorBidi"/>
          <w:noProof/>
          <w:color w:val="auto"/>
          <w:szCs w:val="22"/>
          <w:rtl/>
        </w:rPr>
      </w:pPr>
      <w:hyperlink w:anchor="_Toc6320383" w:history="1">
        <w:r w:rsidRPr="008B60A0">
          <w:rPr>
            <w:rStyle w:val="ac"/>
            <w:rFonts w:hint="eastAsia"/>
            <w:noProof/>
            <w:rtl/>
          </w:rPr>
          <w:t>شرط</w:t>
        </w:r>
        <w:r w:rsidRPr="008B60A0">
          <w:rPr>
            <w:rStyle w:val="ac"/>
            <w:noProof/>
            <w:rtl/>
          </w:rPr>
          <w:t xml:space="preserve"> </w:t>
        </w:r>
        <w:r w:rsidRPr="008B60A0">
          <w:rPr>
            <w:rStyle w:val="ac"/>
            <w:rFonts w:hint="eastAsia"/>
            <w:noProof/>
            <w:rtl/>
          </w:rPr>
          <w:t>ششم</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حر</w:t>
        </w:r>
        <w:r w:rsidRPr="008B60A0">
          <w:rPr>
            <w:rStyle w:val="ac"/>
            <w:rFonts w:hint="cs"/>
            <w:noProof/>
            <w:rtl/>
          </w:rPr>
          <w:t>ی</w:t>
        </w:r>
        <w:r w:rsidRPr="008B60A0">
          <w:rPr>
            <w:rStyle w:val="ac"/>
            <w:rFonts w:hint="eastAsia"/>
            <w:noProof/>
            <w:rtl/>
          </w:rPr>
          <w:t>ر</w:t>
        </w:r>
        <w:r w:rsidRPr="008B60A0">
          <w:rPr>
            <w:rStyle w:val="ac"/>
            <w:noProof/>
            <w:rtl/>
          </w:rPr>
          <w:t xml:space="preserve"> </w:t>
        </w:r>
        <w:r w:rsidRPr="008B60A0">
          <w:rPr>
            <w:rStyle w:val="ac"/>
            <w:rFonts w:hint="eastAsia"/>
            <w:noProof/>
            <w:rtl/>
          </w:rPr>
          <w:t>خالص</w:t>
        </w:r>
        <w:r w:rsidRPr="008B60A0">
          <w:rPr>
            <w:rStyle w:val="ac"/>
            <w:noProof/>
            <w:rtl/>
          </w:rPr>
          <w:t xml:space="preserve"> </w:t>
        </w:r>
        <w:r w:rsidRPr="008B60A0">
          <w:rPr>
            <w:rStyle w:val="ac"/>
            <w:rFonts w:hint="eastAsia"/>
            <w:noProof/>
            <w:rtl/>
          </w:rPr>
          <w:t>نبودن</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Toc6320383 \h</w:instrText>
        </w:r>
        <w:r>
          <w:rPr>
            <w:noProof/>
            <w:webHidden/>
            <w:rtl/>
          </w:rPr>
          <w:instrText xml:space="preserve"> </w:instrText>
        </w:r>
        <w:r>
          <w:rPr>
            <w:rStyle w:val="ac"/>
            <w:noProof/>
            <w:rtl/>
          </w:rPr>
        </w:r>
        <w:r>
          <w:rPr>
            <w:rStyle w:val="ac"/>
            <w:noProof/>
            <w:rtl/>
          </w:rPr>
          <w:fldChar w:fldCharType="separate"/>
        </w:r>
        <w:r w:rsidR="008473C5">
          <w:rPr>
            <w:noProof/>
            <w:webHidden/>
            <w:rtl/>
          </w:rPr>
          <w:t>2</w:t>
        </w:r>
        <w:r>
          <w:rPr>
            <w:rStyle w:val="ac"/>
            <w:noProof/>
            <w:rtl/>
          </w:rPr>
          <w:fldChar w:fldCharType="end"/>
        </w:r>
      </w:hyperlink>
    </w:p>
    <w:p w:rsidR="00DC1072" w:rsidRDefault="00DC1072" w:rsidP="00DC1072">
      <w:pPr>
        <w:pStyle w:val="22"/>
        <w:tabs>
          <w:tab w:val="right" w:leader="dot" w:pos="10194"/>
        </w:tabs>
        <w:rPr>
          <w:rFonts w:asciiTheme="minorHAnsi" w:eastAsiaTheme="minorEastAsia" w:hAnsiTheme="minorHAnsi" w:cstheme="minorBidi"/>
          <w:bCs w:val="0"/>
          <w:noProof/>
          <w:color w:val="auto"/>
          <w:szCs w:val="22"/>
          <w:rtl/>
        </w:rPr>
      </w:pPr>
      <w:hyperlink w:anchor="_Toc6320384" w:history="1">
        <w:r w:rsidRPr="008B60A0">
          <w:rPr>
            <w:rStyle w:val="ac"/>
            <w:rFonts w:hint="eastAsia"/>
            <w:noProof/>
            <w:rtl/>
          </w:rPr>
          <w:t>ادامه</w:t>
        </w:r>
        <w:r w:rsidRPr="008B60A0">
          <w:rPr>
            <w:rStyle w:val="ac"/>
            <w:noProof/>
            <w:rtl/>
          </w:rPr>
          <w:t xml:space="preserve"> </w:t>
        </w:r>
        <w:r w:rsidRPr="008B60A0">
          <w:rPr>
            <w:rStyle w:val="ac"/>
            <w:rFonts w:hint="eastAsia"/>
            <w:noProof/>
            <w:rtl/>
          </w:rPr>
          <w:t>جهت</w:t>
        </w:r>
        <w:r w:rsidRPr="008B60A0">
          <w:rPr>
            <w:rStyle w:val="ac"/>
            <w:noProof/>
            <w:rtl/>
          </w:rPr>
          <w:t xml:space="preserve"> </w:t>
        </w:r>
        <w:r w:rsidRPr="008B60A0">
          <w:rPr>
            <w:rStyle w:val="ac"/>
            <w:rFonts w:hint="eastAsia"/>
            <w:noProof/>
            <w:rtl/>
          </w:rPr>
          <w:t>هشتم</w:t>
        </w:r>
        <w:r w:rsidRPr="008B60A0">
          <w:rPr>
            <w:rStyle w:val="ac"/>
            <w:noProof/>
            <w:rtl/>
          </w:rPr>
          <w:t xml:space="preserve"> (</w:t>
        </w:r>
        <w:r w:rsidRPr="008B60A0">
          <w:rPr>
            <w:rStyle w:val="ac"/>
            <w:rFonts w:hint="eastAsia"/>
            <w:noProof/>
            <w:rtl/>
          </w:rPr>
          <w:t>حکم</w:t>
        </w:r>
        <w:r w:rsidRPr="008B60A0">
          <w:rPr>
            <w:rStyle w:val="ac"/>
            <w:noProof/>
            <w:rtl/>
          </w:rPr>
          <w:t xml:space="preserve"> </w:t>
        </w:r>
        <w:r w:rsidRPr="008B60A0">
          <w:rPr>
            <w:rStyle w:val="ac"/>
            <w:rFonts w:hint="eastAsia"/>
            <w:noProof/>
            <w:rtl/>
          </w:rPr>
          <w:t>لبس</w:t>
        </w:r>
        <w:r w:rsidRPr="008B60A0">
          <w:rPr>
            <w:rStyle w:val="ac"/>
            <w:noProof/>
            <w:rtl/>
          </w:rPr>
          <w:t xml:space="preserve"> </w:t>
        </w:r>
        <w:r w:rsidRPr="008B60A0">
          <w:rPr>
            <w:rStyle w:val="ac"/>
            <w:rFonts w:hint="eastAsia"/>
            <w:noProof/>
            <w:rtl/>
          </w:rPr>
          <w:t>حر</w:t>
        </w:r>
        <w:r w:rsidRPr="008B60A0">
          <w:rPr>
            <w:rStyle w:val="ac"/>
            <w:rFonts w:hint="cs"/>
            <w:noProof/>
            <w:rtl/>
          </w:rPr>
          <w:t>ی</w:t>
        </w:r>
        <w:r w:rsidRPr="008B60A0">
          <w:rPr>
            <w:rStyle w:val="ac"/>
            <w:rFonts w:hint="eastAsia"/>
            <w:noProof/>
            <w:rtl/>
          </w:rPr>
          <w:t>ر</w:t>
        </w:r>
        <w:r w:rsidRPr="008B60A0">
          <w:rPr>
            <w:rStyle w:val="ac"/>
            <w:noProof/>
            <w:rtl/>
          </w:rPr>
          <w:t xml:space="preserve"> </w:t>
        </w:r>
        <w:r w:rsidRPr="008B60A0">
          <w:rPr>
            <w:rStyle w:val="ac"/>
            <w:rFonts w:hint="eastAsia"/>
            <w:noProof/>
            <w:rtl/>
          </w:rPr>
          <w:t>برا</w:t>
        </w:r>
        <w:r w:rsidRPr="008B60A0">
          <w:rPr>
            <w:rStyle w:val="ac"/>
            <w:rFonts w:hint="cs"/>
            <w:noProof/>
            <w:rtl/>
          </w:rPr>
          <w:t>ی</w:t>
        </w:r>
        <w:r w:rsidRPr="008B60A0">
          <w:rPr>
            <w:rStyle w:val="ac"/>
            <w:noProof/>
            <w:rtl/>
          </w:rPr>
          <w:t xml:space="preserve"> </w:t>
        </w:r>
        <w:r w:rsidRPr="008B60A0">
          <w:rPr>
            <w:rStyle w:val="ac"/>
            <w:rFonts w:hint="eastAsia"/>
            <w:noProof/>
            <w:rtl/>
          </w:rPr>
          <w:t>خنث</w:t>
        </w:r>
        <w:r w:rsidRPr="008B60A0">
          <w:rPr>
            <w:rStyle w:val="ac"/>
            <w:rFonts w:hint="cs"/>
            <w:noProof/>
            <w:rtl/>
          </w:rPr>
          <w:t>ی</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Toc6320384 \h</w:instrText>
        </w:r>
        <w:r>
          <w:rPr>
            <w:noProof/>
            <w:webHidden/>
            <w:rtl/>
          </w:rPr>
          <w:instrText xml:space="preserve"> </w:instrText>
        </w:r>
        <w:r>
          <w:rPr>
            <w:rStyle w:val="ac"/>
            <w:noProof/>
            <w:rtl/>
          </w:rPr>
        </w:r>
        <w:r>
          <w:rPr>
            <w:rStyle w:val="ac"/>
            <w:noProof/>
            <w:rtl/>
          </w:rPr>
          <w:fldChar w:fldCharType="separate"/>
        </w:r>
        <w:r w:rsidR="008473C5">
          <w:rPr>
            <w:noProof/>
            <w:webHidden/>
            <w:rtl/>
          </w:rPr>
          <w:t>2</w:t>
        </w:r>
        <w:r>
          <w:rPr>
            <w:rStyle w:val="ac"/>
            <w:noProof/>
            <w:rtl/>
          </w:rPr>
          <w:fldChar w:fldCharType="end"/>
        </w:r>
      </w:hyperlink>
    </w:p>
    <w:p w:rsidR="00DC1072" w:rsidRDefault="00DC1072" w:rsidP="00DC1072">
      <w:pPr>
        <w:pStyle w:val="32"/>
        <w:tabs>
          <w:tab w:val="right" w:leader="dot" w:pos="10194"/>
        </w:tabs>
        <w:rPr>
          <w:rFonts w:asciiTheme="minorHAnsi" w:eastAsiaTheme="minorEastAsia" w:hAnsiTheme="minorHAnsi" w:cstheme="minorBidi"/>
          <w:bCs w:val="0"/>
          <w:iCs w:val="0"/>
          <w:noProof/>
          <w:color w:val="auto"/>
          <w:szCs w:val="22"/>
          <w:rtl/>
        </w:rPr>
      </w:pPr>
      <w:hyperlink w:anchor="_Toc6320385" w:history="1">
        <w:r w:rsidRPr="008B60A0">
          <w:rPr>
            <w:rStyle w:val="ac"/>
            <w:rFonts w:hint="eastAsia"/>
            <w:noProof/>
            <w:rtl/>
          </w:rPr>
          <w:t>کلام</w:t>
        </w:r>
        <w:r w:rsidRPr="008B60A0">
          <w:rPr>
            <w:rStyle w:val="ac"/>
            <w:noProof/>
            <w:rtl/>
          </w:rPr>
          <w:t xml:space="preserve"> </w:t>
        </w:r>
        <w:r w:rsidRPr="008B60A0">
          <w:rPr>
            <w:rStyle w:val="ac"/>
            <w:rFonts w:hint="eastAsia"/>
            <w:noProof/>
            <w:rtl/>
          </w:rPr>
          <w:t>مرحوم</w:t>
        </w:r>
        <w:r w:rsidRPr="008B60A0">
          <w:rPr>
            <w:rStyle w:val="ac"/>
            <w:noProof/>
            <w:rtl/>
          </w:rPr>
          <w:t xml:space="preserve"> </w:t>
        </w:r>
        <w:r w:rsidRPr="008B60A0">
          <w:rPr>
            <w:rStyle w:val="ac"/>
            <w:rFonts w:hint="eastAsia"/>
            <w:noProof/>
            <w:rtl/>
          </w:rPr>
          <w:t>خو</w:t>
        </w:r>
        <w:r w:rsidRPr="008B60A0">
          <w:rPr>
            <w:rStyle w:val="ac"/>
            <w:rFonts w:hint="cs"/>
            <w:noProof/>
            <w:rtl/>
          </w:rPr>
          <w:t>یی</w:t>
        </w:r>
        <w:r w:rsidRPr="008B60A0">
          <w:rPr>
            <w:rStyle w:val="ac"/>
            <w:noProof/>
            <w:rtl/>
          </w:rPr>
          <w:t xml:space="preserve"> (</w:t>
        </w:r>
        <w:r w:rsidRPr="008B60A0">
          <w:rPr>
            <w:rStyle w:val="ac"/>
            <w:rFonts w:hint="eastAsia"/>
            <w:noProof/>
            <w:rtl/>
          </w:rPr>
          <w:t>عدم</w:t>
        </w:r>
        <w:r w:rsidRPr="008B60A0">
          <w:rPr>
            <w:rStyle w:val="ac"/>
            <w:noProof/>
            <w:rtl/>
          </w:rPr>
          <w:t xml:space="preserve"> </w:t>
        </w:r>
        <w:r w:rsidRPr="008B60A0">
          <w:rPr>
            <w:rStyle w:val="ac"/>
            <w:rFonts w:hint="eastAsia"/>
            <w:noProof/>
            <w:rtl/>
          </w:rPr>
          <w:t>جر</w:t>
        </w:r>
        <w:r w:rsidRPr="008B60A0">
          <w:rPr>
            <w:rStyle w:val="ac"/>
            <w:rFonts w:hint="cs"/>
            <w:noProof/>
            <w:rtl/>
          </w:rPr>
          <w:t>ی</w:t>
        </w:r>
        <w:r w:rsidRPr="008B60A0">
          <w:rPr>
            <w:rStyle w:val="ac"/>
            <w:rFonts w:hint="eastAsia"/>
            <w:noProof/>
            <w:rtl/>
          </w:rPr>
          <w:t>ان</w:t>
        </w:r>
        <w:r w:rsidRPr="008B60A0">
          <w:rPr>
            <w:rStyle w:val="ac"/>
            <w:noProof/>
            <w:rtl/>
          </w:rPr>
          <w:t xml:space="preserve"> </w:t>
        </w:r>
        <w:r w:rsidRPr="008B60A0">
          <w:rPr>
            <w:rStyle w:val="ac"/>
            <w:rFonts w:hint="eastAsia"/>
            <w:noProof/>
            <w:rtl/>
          </w:rPr>
          <w:t>برائت</w:t>
        </w:r>
        <w:r w:rsidRPr="008B60A0">
          <w:rPr>
            <w:rStyle w:val="ac"/>
            <w:noProof/>
            <w:rtl/>
          </w:rPr>
          <w:t xml:space="preserve"> </w:t>
        </w:r>
        <w:r w:rsidRPr="008B60A0">
          <w:rPr>
            <w:rStyle w:val="ac"/>
            <w:rFonts w:hint="eastAsia"/>
            <w:noProof/>
            <w:rtl/>
          </w:rPr>
          <w:t>به</w:t>
        </w:r>
        <w:r w:rsidRPr="008B60A0">
          <w:rPr>
            <w:rStyle w:val="ac"/>
            <w:noProof/>
            <w:rtl/>
          </w:rPr>
          <w:t xml:space="preserve"> </w:t>
        </w:r>
        <w:r w:rsidRPr="008B60A0">
          <w:rPr>
            <w:rStyle w:val="ac"/>
            <w:rFonts w:hint="eastAsia"/>
            <w:noProof/>
            <w:rtl/>
          </w:rPr>
          <w:t>خاطر</w:t>
        </w:r>
        <w:r w:rsidRPr="008B60A0">
          <w:rPr>
            <w:rStyle w:val="ac"/>
            <w:noProof/>
            <w:rtl/>
          </w:rPr>
          <w:t xml:space="preserve"> </w:t>
        </w:r>
        <w:r w:rsidRPr="008B60A0">
          <w:rPr>
            <w:rStyle w:val="ac"/>
            <w:rFonts w:hint="eastAsia"/>
            <w:noProof/>
            <w:rtl/>
          </w:rPr>
          <w:t>علم</w:t>
        </w:r>
        <w:r w:rsidRPr="008B60A0">
          <w:rPr>
            <w:rStyle w:val="ac"/>
            <w:noProof/>
            <w:rtl/>
          </w:rPr>
          <w:t xml:space="preserve"> </w:t>
        </w:r>
        <w:r w:rsidRPr="008B60A0">
          <w:rPr>
            <w:rStyle w:val="ac"/>
            <w:rFonts w:hint="eastAsia"/>
            <w:noProof/>
            <w:rtl/>
          </w:rPr>
          <w:t>اجمال</w:t>
        </w:r>
        <w:r w:rsidRPr="008B60A0">
          <w:rPr>
            <w:rStyle w:val="ac"/>
            <w:rFonts w:hint="cs"/>
            <w:noProof/>
            <w:rtl/>
          </w:rPr>
          <w:t>ی</w:t>
        </w:r>
        <w:r w:rsidRPr="008B60A0">
          <w:rPr>
            <w:rStyle w:val="ac"/>
            <w:noProof/>
            <w:rtl/>
          </w:rPr>
          <w:t xml:space="preserve"> </w:t>
        </w:r>
        <w:r w:rsidRPr="008B60A0">
          <w:rPr>
            <w:rStyle w:val="ac"/>
            <w:rFonts w:hint="eastAsia"/>
            <w:noProof/>
            <w:rtl/>
          </w:rPr>
          <w:t>منجّز</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Toc6320385 \h</w:instrText>
        </w:r>
        <w:r>
          <w:rPr>
            <w:noProof/>
            <w:webHidden/>
            <w:rtl/>
          </w:rPr>
          <w:instrText xml:space="preserve"> </w:instrText>
        </w:r>
        <w:r>
          <w:rPr>
            <w:rStyle w:val="ac"/>
            <w:noProof/>
            <w:rtl/>
          </w:rPr>
        </w:r>
        <w:r>
          <w:rPr>
            <w:rStyle w:val="ac"/>
            <w:noProof/>
            <w:rtl/>
          </w:rPr>
          <w:fldChar w:fldCharType="separate"/>
        </w:r>
        <w:r w:rsidR="008473C5">
          <w:rPr>
            <w:noProof/>
            <w:webHidden/>
            <w:rtl/>
          </w:rPr>
          <w:t>2</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86" w:history="1">
        <w:r w:rsidRPr="008B60A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Toc6320386 \h</w:instrText>
        </w:r>
        <w:r>
          <w:rPr>
            <w:noProof/>
            <w:webHidden/>
            <w:rtl/>
          </w:rPr>
          <w:instrText xml:space="preserve"> </w:instrText>
        </w:r>
        <w:r>
          <w:rPr>
            <w:rStyle w:val="ac"/>
            <w:noProof/>
            <w:rtl/>
          </w:rPr>
        </w:r>
        <w:r>
          <w:rPr>
            <w:rStyle w:val="ac"/>
            <w:noProof/>
            <w:rtl/>
          </w:rPr>
          <w:fldChar w:fldCharType="separate"/>
        </w:r>
        <w:r w:rsidR="008473C5">
          <w:rPr>
            <w:noProof/>
            <w:webHidden/>
            <w:rtl/>
          </w:rPr>
          <w:t>3</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87" w:history="1">
        <w:r w:rsidRPr="008B60A0">
          <w:rPr>
            <w:rStyle w:val="ac"/>
            <w:rFonts w:hint="eastAsia"/>
            <w:noProof/>
            <w:rtl/>
          </w:rPr>
          <w:t>مناقشه</w:t>
        </w:r>
        <w:r w:rsidRPr="008B60A0">
          <w:rPr>
            <w:rStyle w:val="ac"/>
            <w:noProof/>
            <w:rtl/>
          </w:rPr>
          <w:t xml:space="preserve"> </w:t>
        </w:r>
        <w:r w:rsidRPr="008B60A0">
          <w:rPr>
            <w:rStyle w:val="ac"/>
            <w:rFonts w:hint="eastAsia"/>
            <w:noProof/>
            <w:rtl/>
          </w:rPr>
          <w:t>أول</w:t>
        </w:r>
        <w:r w:rsidRPr="008B60A0">
          <w:rPr>
            <w:rStyle w:val="ac"/>
            <w:noProof/>
            <w:rtl/>
          </w:rPr>
          <w:t xml:space="preserve"> (</w:t>
        </w:r>
        <w:r w:rsidRPr="008B60A0">
          <w:rPr>
            <w:rStyle w:val="ac"/>
            <w:rFonts w:hint="eastAsia"/>
            <w:noProof/>
            <w:rtl/>
          </w:rPr>
          <w:t>احتمال</w:t>
        </w:r>
        <w:r w:rsidRPr="008B60A0">
          <w:rPr>
            <w:rStyle w:val="ac"/>
            <w:noProof/>
            <w:rtl/>
          </w:rPr>
          <w:t xml:space="preserve"> </w:t>
        </w:r>
        <w:r w:rsidRPr="008B60A0">
          <w:rPr>
            <w:rStyle w:val="ac"/>
            <w:rFonts w:hint="eastAsia"/>
            <w:noProof/>
            <w:rtl/>
          </w:rPr>
          <w:t>طب</w:t>
        </w:r>
        <w:r w:rsidRPr="008B60A0">
          <w:rPr>
            <w:rStyle w:val="ac"/>
            <w:rFonts w:hint="cs"/>
            <w:noProof/>
            <w:rtl/>
          </w:rPr>
          <w:t>ی</w:t>
        </w:r>
        <w:r w:rsidRPr="008B60A0">
          <w:rPr>
            <w:rStyle w:val="ac"/>
            <w:rFonts w:hint="eastAsia"/>
            <w:noProof/>
            <w:rtl/>
          </w:rPr>
          <w:t>عت</w:t>
        </w:r>
        <w:r w:rsidRPr="008B60A0">
          <w:rPr>
            <w:rStyle w:val="ac"/>
            <w:noProof/>
            <w:rtl/>
          </w:rPr>
          <w:t xml:space="preserve"> </w:t>
        </w:r>
        <w:r w:rsidRPr="008B60A0">
          <w:rPr>
            <w:rStyle w:val="ac"/>
            <w:rFonts w:hint="eastAsia"/>
            <w:noProof/>
            <w:rtl/>
          </w:rPr>
          <w:t>ثالثه</w:t>
        </w:r>
        <w:r w:rsidRPr="008B60A0">
          <w:rPr>
            <w:rStyle w:val="ac"/>
            <w:noProof/>
            <w:rtl/>
          </w:rPr>
          <w:t xml:space="preserve"> </w:t>
        </w:r>
        <w:r w:rsidRPr="008B60A0">
          <w:rPr>
            <w:rStyle w:val="ac"/>
            <w:rFonts w:hint="eastAsia"/>
            <w:noProof/>
            <w:rtl/>
          </w:rPr>
          <w:t>بودن</w:t>
        </w:r>
        <w:r w:rsidRPr="008B60A0">
          <w:rPr>
            <w:rStyle w:val="ac"/>
            <w:noProof/>
            <w:rtl/>
          </w:rPr>
          <w:t xml:space="preserve"> </w:t>
        </w:r>
        <w:r w:rsidRPr="008B60A0">
          <w:rPr>
            <w:rStyle w:val="ac"/>
            <w:rFonts w:hint="eastAsia"/>
            <w:noProof/>
            <w:rtl/>
          </w:rPr>
          <w:t>خنث</w:t>
        </w:r>
        <w:r w:rsidRPr="008B60A0">
          <w:rPr>
            <w:rStyle w:val="ac"/>
            <w:rFonts w:hint="cs"/>
            <w:noProof/>
            <w:rtl/>
          </w:rPr>
          <w:t>ی</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Toc6320387 \h</w:instrText>
        </w:r>
        <w:r>
          <w:rPr>
            <w:noProof/>
            <w:webHidden/>
            <w:rtl/>
          </w:rPr>
          <w:instrText xml:space="preserve"> </w:instrText>
        </w:r>
        <w:r>
          <w:rPr>
            <w:rStyle w:val="ac"/>
            <w:noProof/>
            <w:rtl/>
          </w:rPr>
        </w:r>
        <w:r>
          <w:rPr>
            <w:rStyle w:val="ac"/>
            <w:noProof/>
            <w:rtl/>
          </w:rPr>
          <w:fldChar w:fldCharType="separate"/>
        </w:r>
        <w:r w:rsidR="008473C5">
          <w:rPr>
            <w:noProof/>
            <w:webHidden/>
            <w:rtl/>
          </w:rPr>
          <w:t>3</w:t>
        </w:r>
        <w:r>
          <w:rPr>
            <w:rStyle w:val="ac"/>
            <w:noProof/>
            <w:rtl/>
          </w:rPr>
          <w:fldChar w:fldCharType="end"/>
        </w:r>
      </w:hyperlink>
    </w:p>
    <w:p w:rsidR="00DC1072" w:rsidRDefault="00DC1072" w:rsidP="00DC1072">
      <w:pPr>
        <w:pStyle w:val="52"/>
        <w:tabs>
          <w:tab w:val="right" w:leader="dot" w:pos="10194"/>
        </w:tabs>
        <w:rPr>
          <w:rFonts w:asciiTheme="minorHAnsi" w:eastAsiaTheme="minorEastAsia" w:hAnsiTheme="minorHAnsi" w:cstheme="minorBidi"/>
          <w:bCs w:val="0"/>
          <w:noProof/>
          <w:color w:val="auto"/>
          <w:szCs w:val="22"/>
          <w:rtl/>
        </w:rPr>
      </w:pPr>
      <w:hyperlink w:anchor="_Toc6320388" w:history="1">
        <w:r w:rsidRPr="008B60A0">
          <w:rPr>
            <w:rStyle w:val="ac"/>
            <w:rFonts w:hint="eastAsia"/>
            <w:noProof/>
            <w:rtl/>
          </w:rPr>
          <w:t>عدم</w:t>
        </w:r>
        <w:r w:rsidRPr="008B60A0">
          <w:rPr>
            <w:rStyle w:val="ac"/>
            <w:noProof/>
            <w:rtl/>
          </w:rPr>
          <w:t xml:space="preserve"> </w:t>
        </w:r>
        <w:r w:rsidRPr="008B60A0">
          <w:rPr>
            <w:rStyle w:val="ac"/>
            <w:rFonts w:hint="eastAsia"/>
            <w:noProof/>
            <w:rtl/>
          </w:rPr>
          <w:t>نف</w:t>
        </w:r>
        <w:r w:rsidRPr="008B60A0">
          <w:rPr>
            <w:rStyle w:val="ac"/>
            <w:rFonts w:hint="cs"/>
            <w:noProof/>
            <w:rtl/>
          </w:rPr>
          <w:t>ی</w:t>
        </w:r>
        <w:r w:rsidRPr="008B60A0">
          <w:rPr>
            <w:rStyle w:val="ac"/>
            <w:noProof/>
            <w:rtl/>
          </w:rPr>
          <w:t xml:space="preserve"> </w:t>
        </w:r>
        <w:r w:rsidRPr="008B60A0">
          <w:rPr>
            <w:rStyle w:val="ac"/>
            <w:rFonts w:hint="eastAsia"/>
            <w:noProof/>
            <w:rtl/>
          </w:rPr>
          <w:t>احتمال</w:t>
        </w:r>
        <w:r w:rsidRPr="008B60A0">
          <w:rPr>
            <w:rStyle w:val="ac"/>
            <w:noProof/>
            <w:rtl/>
          </w:rPr>
          <w:t xml:space="preserve"> </w:t>
        </w:r>
        <w:r w:rsidRPr="008B60A0">
          <w:rPr>
            <w:rStyle w:val="ac"/>
            <w:rFonts w:hint="eastAsia"/>
            <w:noProof/>
            <w:rtl/>
          </w:rPr>
          <w:t>طب</w:t>
        </w:r>
        <w:r w:rsidRPr="008B60A0">
          <w:rPr>
            <w:rStyle w:val="ac"/>
            <w:rFonts w:hint="cs"/>
            <w:noProof/>
            <w:rtl/>
          </w:rPr>
          <w:t>ی</w:t>
        </w:r>
        <w:r w:rsidRPr="008B60A0">
          <w:rPr>
            <w:rStyle w:val="ac"/>
            <w:rFonts w:hint="eastAsia"/>
            <w:noProof/>
            <w:rtl/>
          </w:rPr>
          <w:t>عت</w:t>
        </w:r>
        <w:r w:rsidRPr="008B60A0">
          <w:rPr>
            <w:rStyle w:val="ac"/>
            <w:noProof/>
            <w:rtl/>
          </w:rPr>
          <w:t xml:space="preserve"> </w:t>
        </w:r>
        <w:r w:rsidRPr="008B60A0">
          <w:rPr>
            <w:rStyle w:val="ac"/>
            <w:rFonts w:hint="eastAsia"/>
            <w:noProof/>
            <w:rtl/>
          </w:rPr>
          <w:t>د</w:t>
        </w:r>
        <w:r w:rsidRPr="008B60A0">
          <w:rPr>
            <w:rStyle w:val="ac"/>
            <w:rFonts w:hint="cs"/>
            <w:noProof/>
            <w:rtl/>
          </w:rPr>
          <w:t>ی</w:t>
        </w:r>
        <w:r w:rsidRPr="008B60A0">
          <w:rPr>
            <w:rStyle w:val="ac"/>
            <w:rFonts w:hint="eastAsia"/>
            <w:noProof/>
            <w:rtl/>
          </w:rPr>
          <w:t>گر</w:t>
        </w:r>
        <w:r w:rsidRPr="008B60A0">
          <w:rPr>
            <w:rStyle w:val="ac"/>
            <w:noProof/>
            <w:rtl/>
          </w:rPr>
          <w:t xml:space="preserve"> </w:t>
        </w:r>
        <w:r w:rsidRPr="008B60A0">
          <w:rPr>
            <w:rStyle w:val="ac"/>
            <w:rFonts w:hint="eastAsia"/>
            <w:noProof/>
            <w:rtl/>
          </w:rPr>
          <w:t>بودن</w:t>
        </w:r>
        <w:r w:rsidRPr="008B60A0">
          <w:rPr>
            <w:rStyle w:val="ac"/>
            <w:noProof/>
            <w:rtl/>
          </w:rPr>
          <w:t xml:space="preserve"> </w:t>
        </w:r>
        <w:r w:rsidRPr="008B60A0">
          <w:rPr>
            <w:rStyle w:val="ac"/>
            <w:rFonts w:hint="eastAsia"/>
            <w:noProof/>
            <w:rtl/>
          </w:rPr>
          <w:t>خنث</w:t>
        </w:r>
        <w:r w:rsidRPr="008B60A0">
          <w:rPr>
            <w:rStyle w:val="ac"/>
            <w:rFonts w:hint="cs"/>
            <w:noProof/>
            <w:rtl/>
          </w:rPr>
          <w:t>ی</w:t>
        </w:r>
        <w:r w:rsidRPr="008B60A0">
          <w:rPr>
            <w:rStyle w:val="ac"/>
            <w:noProof/>
            <w:rtl/>
          </w:rPr>
          <w:t xml:space="preserve"> </w:t>
        </w:r>
        <w:r w:rsidRPr="008B60A0">
          <w:rPr>
            <w:rStyle w:val="ac"/>
            <w:rFonts w:hint="eastAsia"/>
            <w:noProof/>
            <w:rtl/>
          </w:rPr>
          <w:t>با</w:t>
        </w:r>
        <w:r w:rsidRPr="008B60A0">
          <w:rPr>
            <w:rStyle w:val="ac"/>
            <w:noProof/>
            <w:rtl/>
          </w:rPr>
          <w:t xml:space="preserve"> </w:t>
        </w:r>
        <w:r w:rsidRPr="008B60A0">
          <w:rPr>
            <w:rStyle w:val="ac"/>
            <w:rFonts w:hint="eastAsia"/>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Toc6320388 \h</w:instrText>
        </w:r>
        <w:r>
          <w:rPr>
            <w:noProof/>
            <w:webHidden/>
            <w:rtl/>
          </w:rPr>
          <w:instrText xml:space="preserve"> </w:instrText>
        </w:r>
        <w:r>
          <w:rPr>
            <w:rStyle w:val="ac"/>
            <w:noProof/>
            <w:rtl/>
          </w:rPr>
        </w:r>
        <w:r>
          <w:rPr>
            <w:rStyle w:val="ac"/>
            <w:noProof/>
            <w:rtl/>
          </w:rPr>
          <w:fldChar w:fldCharType="separate"/>
        </w:r>
        <w:r w:rsidR="008473C5">
          <w:rPr>
            <w:noProof/>
            <w:webHidden/>
            <w:rtl/>
          </w:rPr>
          <w:t>4</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89" w:history="1">
        <w:r w:rsidRPr="008B60A0">
          <w:rPr>
            <w:rStyle w:val="ac"/>
            <w:rFonts w:hint="eastAsia"/>
            <w:noProof/>
            <w:rtl/>
          </w:rPr>
          <w:t>مناقشه</w:t>
        </w:r>
        <w:r w:rsidRPr="008B60A0">
          <w:rPr>
            <w:rStyle w:val="ac"/>
            <w:noProof/>
            <w:rtl/>
          </w:rPr>
          <w:t xml:space="preserve"> </w:t>
        </w:r>
        <w:r w:rsidRPr="008B60A0">
          <w:rPr>
            <w:rStyle w:val="ac"/>
            <w:rFonts w:hint="eastAsia"/>
            <w:noProof/>
            <w:rtl/>
          </w:rPr>
          <w:t>دوم</w:t>
        </w:r>
        <w:r w:rsidRPr="008B60A0">
          <w:rPr>
            <w:rStyle w:val="ac"/>
            <w:noProof/>
            <w:rtl/>
          </w:rPr>
          <w:t xml:space="preserve"> (</w:t>
        </w:r>
        <w:r w:rsidRPr="008B60A0">
          <w:rPr>
            <w:rStyle w:val="ac"/>
            <w:rFonts w:hint="eastAsia"/>
            <w:noProof/>
            <w:rtl/>
          </w:rPr>
          <w:t>انصراف</w:t>
        </w:r>
        <w:r w:rsidRPr="008B60A0">
          <w:rPr>
            <w:rStyle w:val="ac"/>
            <w:noProof/>
            <w:rtl/>
          </w:rPr>
          <w:t xml:space="preserve"> </w:t>
        </w:r>
        <w:r w:rsidRPr="008B60A0">
          <w:rPr>
            <w:rStyle w:val="ac"/>
            <w:rFonts w:hint="eastAsia"/>
            <w:noProof/>
            <w:rtl/>
          </w:rPr>
          <w:t>خطابات</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خنث</w:t>
        </w:r>
        <w:r w:rsidRPr="008B60A0">
          <w:rPr>
            <w:rStyle w:val="ac"/>
            <w:rFonts w:hint="cs"/>
            <w:noProof/>
            <w:rtl/>
          </w:rPr>
          <w:t>ی</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Toc6320389 \h</w:instrText>
        </w:r>
        <w:r>
          <w:rPr>
            <w:noProof/>
            <w:webHidden/>
            <w:rtl/>
          </w:rPr>
          <w:instrText xml:space="preserve"> </w:instrText>
        </w:r>
        <w:r>
          <w:rPr>
            <w:rStyle w:val="ac"/>
            <w:noProof/>
            <w:rtl/>
          </w:rPr>
        </w:r>
        <w:r>
          <w:rPr>
            <w:rStyle w:val="ac"/>
            <w:noProof/>
            <w:rtl/>
          </w:rPr>
          <w:fldChar w:fldCharType="separate"/>
        </w:r>
        <w:r w:rsidR="008473C5">
          <w:rPr>
            <w:noProof/>
            <w:webHidden/>
            <w:rtl/>
          </w:rPr>
          <w:t>4</w:t>
        </w:r>
        <w:r>
          <w:rPr>
            <w:rStyle w:val="ac"/>
            <w:noProof/>
            <w:rtl/>
          </w:rPr>
          <w:fldChar w:fldCharType="end"/>
        </w:r>
      </w:hyperlink>
    </w:p>
    <w:p w:rsidR="00DC1072" w:rsidRDefault="00DC1072" w:rsidP="00DC1072">
      <w:pPr>
        <w:pStyle w:val="52"/>
        <w:tabs>
          <w:tab w:val="right" w:leader="dot" w:pos="10194"/>
        </w:tabs>
        <w:rPr>
          <w:rFonts w:asciiTheme="minorHAnsi" w:eastAsiaTheme="minorEastAsia" w:hAnsiTheme="minorHAnsi" w:cstheme="minorBidi"/>
          <w:bCs w:val="0"/>
          <w:noProof/>
          <w:color w:val="auto"/>
          <w:szCs w:val="22"/>
          <w:rtl/>
        </w:rPr>
      </w:pPr>
      <w:hyperlink w:anchor="_Toc6320390" w:history="1">
        <w:r w:rsidRPr="008B60A0">
          <w:rPr>
            <w:rStyle w:val="ac"/>
            <w:rFonts w:hint="eastAsia"/>
            <w:noProof/>
            <w:rtl/>
          </w:rPr>
          <w:t>جواب</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مناقشه</w:t>
        </w:r>
        <w:r w:rsidRPr="008B60A0">
          <w:rPr>
            <w:rStyle w:val="ac"/>
            <w:noProof/>
            <w:rtl/>
          </w:rPr>
          <w:t xml:space="preserve"> </w:t>
        </w:r>
        <w:r w:rsidRPr="008B60A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Toc6320390 \h</w:instrText>
        </w:r>
        <w:r>
          <w:rPr>
            <w:noProof/>
            <w:webHidden/>
            <w:rtl/>
          </w:rPr>
          <w:instrText xml:space="preserve"> </w:instrText>
        </w:r>
        <w:r>
          <w:rPr>
            <w:rStyle w:val="ac"/>
            <w:noProof/>
            <w:rtl/>
          </w:rPr>
        </w:r>
        <w:r>
          <w:rPr>
            <w:rStyle w:val="ac"/>
            <w:noProof/>
            <w:rtl/>
          </w:rPr>
          <w:fldChar w:fldCharType="separate"/>
        </w:r>
        <w:r w:rsidR="008473C5">
          <w:rPr>
            <w:noProof/>
            <w:webHidden/>
            <w:rtl/>
          </w:rPr>
          <w:t>4</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91" w:history="1">
        <w:r w:rsidRPr="008B60A0">
          <w:rPr>
            <w:rStyle w:val="ac"/>
            <w:rFonts w:hint="eastAsia"/>
            <w:noProof/>
            <w:rtl/>
          </w:rPr>
          <w:t>مناقشه</w:t>
        </w:r>
        <w:r w:rsidRPr="008B60A0">
          <w:rPr>
            <w:rStyle w:val="ac"/>
            <w:noProof/>
            <w:rtl/>
          </w:rPr>
          <w:t xml:space="preserve"> </w:t>
        </w:r>
        <w:r w:rsidRPr="008B60A0">
          <w:rPr>
            <w:rStyle w:val="ac"/>
            <w:rFonts w:hint="eastAsia"/>
            <w:noProof/>
            <w:rtl/>
          </w:rPr>
          <w:t>سوم</w:t>
        </w:r>
        <w:r w:rsidRPr="008B60A0">
          <w:rPr>
            <w:rStyle w:val="ac"/>
            <w:noProof/>
            <w:rtl/>
          </w:rPr>
          <w:t xml:space="preserve"> (</w:t>
        </w:r>
        <w:r w:rsidRPr="008B60A0">
          <w:rPr>
            <w:rStyle w:val="ac"/>
            <w:rFonts w:hint="eastAsia"/>
            <w:noProof/>
            <w:rtl/>
          </w:rPr>
          <w:t>عدم</w:t>
        </w:r>
        <w:r w:rsidRPr="008B60A0">
          <w:rPr>
            <w:rStyle w:val="ac"/>
            <w:noProof/>
            <w:rtl/>
          </w:rPr>
          <w:t xml:space="preserve"> </w:t>
        </w:r>
        <w:r w:rsidRPr="008B60A0">
          <w:rPr>
            <w:rStyle w:val="ac"/>
            <w:rFonts w:hint="eastAsia"/>
            <w:noProof/>
            <w:rtl/>
          </w:rPr>
          <w:t>وجوب</w:t>
        </w:r>
        <w:r w:rsidRPr="008B60A0">
          <w:rPr>
            <w:rStyle w:val="ac"/>
            <w:noProof/>
            <w:rtl/>
          </w:rPr>
          <w:t xml:space="preserve"> </w:t>
        </w:r>
        <w:r w:rsidRPr="008B60A0">
          <w:rPr>
            <w:rStyle w:val="ac"/>
            <w:rFonts w:hint="eastAsia"/>
            <w:noProof/>
            <w:rtl/>
          </w:rPr>
          <w:t>احت</w:t>
        </w:r>
        <w:r w:rsidRPr="008B60A0">
          <w:rPr>
            <w:rStyle w:val="ac"/>
            <w:rFonts w:hint="cs"/>
            <w:noProof/>
            <w:rtl/>
          </w:rPr>
          <w:t>ی</w:t>
        </w:r>
        <w:r w:rsidRPr="008B60A0">
          <w:rPr>
            <w:rStyle w:val="ac"/>
            <w:rFonts w:hint="eastAsia"/>
            <w:noProof/>
            <w:rtl/>
          </w:rPr>
          <w:t>اط</w:t>
        </w:r>
        <w:r w:rsidRPr="008B60A0">
          <w:rPr>
            <w:rStyle w:val="ac"/>
            <w:noProof/>
            <w:rtl/>
          </w:rPr>
          <w:t xml:space="preserve"> </w:t>
        </w:r>
        <w:r w:rsidRPr="008B60A0">
          <w:rPr>
            <w:rStyle w:val="ac"/>
            <w:rFonts w:hint="eastAsia"/>
            <w:noProof/>
            <w:rtl/>
          </w:rPr>
          <w:t>به</w:t>
        </w:r>
        <w:r w:rsidRPr="008B60A0">
          <w:rPr>
            <w:rStyle w:val="ac"/>
            <w:noProof/>
            <w:rtl/>
          </w:rPr>
          <w:t xml:space="preserve"> </w:t>
        </w:r>
        <w:r w:rsidRPr="008B60A0">
          <w:rPr>
            <w:rStyle w:val="ac"/>
            <w:rFonts w:hint="eastAsia"/>
            <w:noProof/>
            <w:rtl/>
          </w:rPr>
          <w:t>خاطر</w:t>
        </w:r>
        <w:r w:rsidRPr="008B60A0">
          <w:rPr>
            <w:rStyle w:val="ac"/>
            <w:noProof/>
            <w:rtl/>
          </w:rPr>
          <w:t xml:space="preserve"> </w:t>
        </w:r>
        <w:r w:rsidRPr="008B60A0">
          <w:rPr>
            <w:rStyle w:val="ac"/>
            <w:rFonts w:hint="eastAsia"/>
            <w:noProof/>
            <w:rtl/>
          </w:rPr>
          <w:t>حرج</w:t>
        </w:r>
        <w:r w:rsidRPr="008B60A0">
          <w:rPr>
            <w:rStyle w:val="ac"/>
            <w:rFonts w:hint="cs"/>
            <w:noProof/>
            <w:rtl/>
          </w:rPr>
          <w:t>ی</w:t>
        </w:r>
        <w:r w:rsidRPr="008B60A0">
          <w:rPr>
            <w:rStyle w:val="ac"/>
            <w:noProof/>
            <w:rtl/>
          </w:rPr>
          <w:t xml:space="preserve"> </w:t>
        </w:r>
        <w:r w:rsidRPr="008B60A0">
          <w:rPr>
            <w:rStyle w:val="ac"/>
            <w:rFonts w:hint="eastAsia"/>
            <w:noProof/>
            <w:rtl/>
          </w:rPr>
          <w:t>بودن</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Toc6320391 \h</w:instrText>
        </w:r>
        <w:r>
          <w:rPr>
            <w:noProof/>
            <w:webHidden/>
            <w:rtl/>
          </w:rPr>
          <w:instrText xml:space="preserve"> </w:instrText>
        </w:r>
        <w:r>
          <w:rPr>
            <w:rStyle w:val="ac"/>
            <w:noProof/>
            <w:rtl/>
          </w:rPr>
        </w:r>
        <w:r>
          <w:rPr>
            <w:rStyle w:val="ac"/>
            <w:noProof/>
            <w:rtl/>
          </w:rPr>
          <w:fldChar w:fldCharType="separate"/>
        </w:r>
        <w:r w:rsidR="008473C5">
          <w:rPr>
            <w:noProof/>
            <w:webHidden/>
            <w:rtl/>
          </w:rPr>
          <w:t>4</w:t>
        </w:r>
        <w:r>
          <w:rPr>
            <w:rStyle w:val="ac"/>
            <w:noProof/>
            <w:rtl/>
          </w:rPr>
          <w:fldChar w:fldCharType="end"/>
        </w:r>
      </w:hyperlink>
    </w:p>
    <w:p w:rsidR="00DC1072" w:rsidRDefault="00DC1072" w:rsidP="00DC1072">
      <w:pPr>
        <w:pStyle w:val="52"/>
        <w:tabs>
          <w:tab w:val="right" w:leader="dot" w:pos="10194"/>
        </w:tabs>
        <w:rPr>
          <w:rFonts w:asciiTheme="minorHAnsi" w:eastAsiaTheme="minorEastAsia" w:hAnsiTheme="minorHAnsi" w:cstheme="minorBidi"/>
          <w:bCs w:val="0"/>
          <w:noProof/>
          <w:color w:val="auto"/>
          <w:szCs w:val="22"/>
          <w:rtl/>
        </w:rPr>
      </w:pPr>
      <w:hyperlink w:anchor="_Toc6320392" w:history="1">
        <w:r w:rsidRPr="008B60A0">
          <w:rPr>
            <w:rStyle w:val="ac"/>
            <w:rFonts w:hint="eastAsia"/>
            <w:noProof/>
            <w:rtl/>
          </w:rPr>
          <w:t>جواب</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مناقشه</w:t>
        </w:r>
        <w:r w:rsidRPr="008B60A0">
          <w:rPr>
            <w:rStyle w:val="ac"/>
            <w:noProof/>
            <w:rtl/>
          </w:rPr>
          <w:t xml:space="preserve"> </w:t>
        </w:r>
        <w:r w:rsidRPr="008B60A0">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Toc6320392 \h</w:instrText>
        </w:r>
        <w:r>
          <w:rPr>
            <w:noProof/>
            <w:webHidden/>
            <w:rtl/>
          </w:rPr>
          <w:instrText xml:space="preserve"> </w:instrText>
        </w:r>
        <w:r>
          <w:rPr>
            <w:rStyle w:val="ac"/>
            <w:noProof/>
            <w:rtl/>
          </w:rPr>
        </w:r>
        <w:r>
          <w:rPr>
            <w:rStyle w:val="ac"/>
            <w:noProof/>
            <w:rtl/>
          </w:rPr>
          <w:fldChar w:fldCharType="separate"/>
        </w:r>
        <w:r w:rsidR="008473C5">
          <w:rPr>
            <w:noProof/>
            <w:webHidden/>
            <w:rtl/>
          </w:rPr>
          <w:t>4</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93" w:history="1">
        <w:r w:rsidRPr="008B60A0">
          <w:rPr>
            <w:rStyle w:val="ac"/>
            <w:rFonts w:hint="eastAsia"/>
            <w:noProof/>
            <w:rtl/>
          </w:rPr>
          <w:t>مناقشه</w:t>
        </w:r>
        <w:r w:rsidRPr="008B60A0">
          <w:rPr>
            <w:rStyle w:val="ac"/>
            <w:noProof/>
            <w:rtl/>
          </w:rPr>
          <w:t xml:space="preserve"> </w:t>
        </w:r>
        <w:r w:rsidRPr="008B60A0">
          <w:rPr>
            <w:rStyle w:val="ac"/>
            <w:rFonts w:hint="eastAsia"/>
            <w:noProof/>
            <w:rtl/>
          </w:rPr>
          <w:t>چهارم</w:t>
        </w:r>
        <w:r w:rsidRPr="008B60A0">
          <w:rPr>
            <w:rStyle w:val="ac"/>
            <w:noProof/>
            <w:rtl/>
          </w:rPr>
          <w:t xml:space="preserve"> (</w:t>
        </w:r>
        <w:r w:rsidRPr="008B60A0">
          <w:rPr>
            <w:rStyle w:val="ac"/>
            <w:rFonts w:hint="eastAsia"/>
            <w:noProof/>
            <w:rtl/>
          </w:rPr>
          <w:t>عدم</w:t>
        </w:r>
        <w:r w:rsidRPr="008B60A0">
          <w:rPr>
            <w:rStyle w:val="ac"/>
            <w:noProof/>
            <w:rtl/>
          </w:rPr>
          <w:t xml:space="preserve"> </w:t>
        </w:r>
        <w:r w:rsidRPr="008B60A0">
          <w:rPr>
            <w:rStyle w:val="ac"/>
            <w:rFonts w:hint="eastAsia"/>
            <w:noProof/>
            <w:rtl/>
          </w:rPr>
          <w:t>منجّز</w:t>
        </w:r>
        <w:r w:rsidRPr="008B60A0">
          <w:rPr>
            <w:rStyle w:val="ac"/>
            <w:rFonts w:hint="cs"/>
            <w:noProof/>
            <w:rtl/>
          </w:rPr>
          <w:t>ی</w:t>
        </w:r>
        <w:r w:rsidRPr="008B60A0">
          <w:rPr>
            <w:rStyle w:val="ac"/>
            <w:rFonts w:hint="eastAsia"/>
            <w:noProof/>
            <w:rtl/>
          </w:rPr>
          <w:t>ت</w:t>
        </w:r>
        <w:r w:rsidRPr="008B60A0">
          <w:rPr>
            <w:rStyle w:val="ac"/>
            <w:noProof/>
            <w:rtl/>
          </w:rPr>
          <w:t xml:space="preserve"> </w:t>
        </w:r>
        <w:r w:rsidRPr="008B60A0">
          <w:rPr>
            <w:rStyle w:val="ac"/>
            <w:rFonts w:hint="eastAsia"/>
            <w:noProof/>
            <w:rtl/>
          </w:rPr>
          <w:t>علم</w:t>
        </w:r>
        <w:r w:rsidRPr="008B60A0">
          <w:rPr>
            <w:rStyle w:val="ac"/>
            <w:noProof/>
            <w:rtl/>
          </w:rPr>
          <w:t xml:space="preserve"> </w:t>
        </w:r>
        <w:r w:rsidRPr="008B60A0">
          <w:rPr>
            <w:rStyle w:val="ac"/>
            <w:rFonts w:hint="eastAsia"/>
            <w:noProof/>
            <w:rtl/>
          </w:rPr>
          <w:t>اجمال</w:t>
        </w:r>
        <w:r w:rsidRPr="008B60A0">
          <w:rPr>
            <w:rStyle w:val="ac"/>
            <w:rFonts w:hint="cs"/>
            <w:noProof/>
            <w:rtl/>
          </w:rPr>
          <w:t>ی</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Toc6320393 \h</w:instrText>
        </w:r>
        <w:r>
          <w:rPr>
            <w:noProof/>
            <w:webHidden/>
            <w:rtl/>
          </w:rPr>
          <w:instrText xml:space="preserve"> </w:instrText>
        </w:r>
        <w:r>
          <w:rPr>
            <w:rStyle w:val="ac"/>
            <w:noProof/>
            <w:rtl/>
          </w:rPr>
        </w:r>
        <w:r>
          <w:rPr>
            <w:rStyle w:val="ac"/>
            <w:noProof/>
            <w:rtl/>
          </w:rPr>
          <w:fldChar w:fldCharType="separate"/>
        </w:r>
        <w:r w:rsidR="008473C5">
          <w:rPr>
            <w:noProof/>
            <w:webHidden/>
            <w:rtl/>
          </w:rPr>
          <w:t>5</w:t>
        </w:r>
        <w:r>
          <w:rPr>
            <w:rStyle w:val="ac"/>
            <w:noProof/>
            <w:rtl/>
          </w:rPr>
          <w:fldChar w:fldCharType="end"/>
        </w:r>
      </w:hyperlink>
    </w:p>
    <w:p w:rsidR="00DC1072" w:rsidRDefault="00DC1072" w:rsidP="00DC1072">
      <w:pPr>
        <w:pStyle w:val="52"/>
        <w:tabs>
          <w:tab w:val="right" w:leader="dot" w:pos="10194"/>
        </w:tabs>
        <w:rPr>
          <w:rFonts w:asciiTheme="minorHAnsi" w:eastAsiaTheme="minorEastAsia" w:hAnsiTheme="minorHAnsi" w:cstheme="minorBidi"/>
          <w:bCs w:val="0"/>
          <w:noProof/>
          <w:color w:val="auto"/>
          <w:szCs w:val="22"/>
          <w:rtl/>
        </w:rPr>
      </w:pPr>
      <w:hyperlink w:anchor="_Toc6320394" w:history="1">
        <w:r w:rsidRPr="008B60A0">
          <w:rPr>
            <w:rStyle w:val="ac"/>
            <w:rFonts w:hint="eastAsia"/>
            <w:noProof/>
            <w:rtl/>
          </w:rPr>
          <w:t>جواب</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مناقشه</w:t>
        </w:r>
        <w:r w:rsidRPr="008B60A0">
          <w:rPr>
            <w:rStyle w:val="ac"/>
            <w:noProof/>
            <w:rtl/>
          </w:rPr>
          <w:t xml:space="preserve"> </w:t>
        </w:r>
        <w:r w:rsidRPr="008B60A0">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Toc6320394 \h</w:instrText>
        </w:r>
        <w:r>
          <w:rPr>
            <w:noProof/>
            <w:webHidden/>
            <w:rtl/>
          </w:rPr>
          <w:instrText xml:space="preserve"> </w:instrText>
        </w:r>
        <w:r>
          <w:rPr>
            <w:rStyle w:val="ac"/>
            <w:noProof/>
            <w:rtl/>
          </w:rPr>
        </w:r>
        <w:r>
          <w:rPr>
            <w:rStyle w:val="ac"/>
            <w:noProof/>
            <w:rtl/>
          </w:rPr>
          <w:fldChar w:fldCharType="separate"/>
        </w:r>
        <w:r w:rsidR="008473C5">
          <w:rPr>
            <w:noProof/>
            <w:webHidden/>
            <w:rtl/>
          </w:rPr>
          <w:t>5</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95" w:history="1">
        <w:r w:rsidRPr="008B60A0">
          <w:rPr>
            <w:rStyle w:val="ac"/>
            <w:rFonts w:hint="eastAsia"/>
            <w:noProof/>
            <w:rtl/>
          </w:rPr>
          <w:t>مناقشه</w:t>
        </w:r>
        <w:r w:rsidRPr="008B60A0">
          <w:rPr>
            <w:rStyle w:val="ac"/>
            <w:noProof/>
            <w:rtl/>
          </w:rPr>
          <w:t xml:space="preserve"> </w:t>
        </w:r>
        <w:r w:rsidRPr="008B60A0">
          <w:rPr>
            <w:rStyle w:val="ac"/>
            <w:rFonts w:hint="eastAsia"/>
            <w:noProof/>
            <w:rtl/>
          </w:rPr>
          <w:t>پنجم</w:t>
        </w:r>
        <w:r w:rsidRPr="008B60A0">
          <w:rPr>
            <w:rStyle w:val="ac"/>
            <w:noProof/>
            <w:rtl/>
          </w:rPr>
          <w:t xml:space="preserve"> (</w:t>
        </w:r>
        <w:r w:rsidRPr="008B60A0">
          <w:rPr>
            <w:rStyle w:val="ac"/>
            <w:rFonts w:hint="eastAsia"/>
            <w:noProof/>
            <w:rtl/>
          </w:rPr>
          <w:t>عدم</w:t>
        </w:r>
        <w:r w:rsidRPr="008B60A0">
          <w:rPr>
            <w:rStyle w:val="ac"/>
            <w:noProof/>
            <w:rtl/>
          </w:rPr>
          <w:t xml:space="preserve"> </w:t>
        </w:r>
        <w:r w:rsidRPr="008B60A0">
          <w:rPr>
            <w:rStyle w:val="ac"/>
            <w:rFonts w:hint="eastAsia"/>
            <w:noProof/>
            <w:rtl/>
          </w:rPr>
          <w:t>حصول</w:t>
        </w:r>
        <w:r w:rsidRPr="008B60A0">
          <w:rPr>
            <w:rStyle w:val="ac"/>
            <w:noProof/>
            <w:rtl/>
          </w:rPr>
          <w:t xml:space="preserve"> </w:t>
        </w:r>
        <w:r w:rsidRPr="008B60A0">
          <w:rPr>
            <w:rStyle w:val="ac"/>
            <w:rFonts w:hint="eastAsia"/>
            <w:noProof/>
            <w:rtl/>
          </w:rPr>
          <w:t>علم</w:t>
        </w:r>
        <w:r w:rsidRPr="008B60A0">
          <w:rPr>
            <w:rStyle w:val="ac"/>
            <w:noProof/>
            <w:rtl/>
          </w:rPr>
          <w:t xml:space="preserve"> </w:t>
        </w:r>
        <w:r w:rsidRPr="008B60A0">
          <w:rPr>
            <w:rStyle w:val="ac"/>
            <w:rFonts w:hint="eastAsia"/>
            <w:noProof/>
            <w:rtl/>
          </w:rPr>
          <w:t>اجمال</w:t>
        </w:r>
        <w:r w:rsidRPr="008B60A0">
          <w:rPr>
            <w:rStyle w:val="ac"/>
            <w:rFonts w:hint="cs"/>
            <w:noProof/>
            <w:rtl/>
          </w:rPr>
          <w:t>ی</w:t>
        </w:r>
        <w:r w:rsidRPr="008B60A0">
          <w:rPr>
            <w:rStyle w:val="ac"/>
            <w:noProof/>
            <w:rtl/>
          </w:rPr>
          <w:t xml:space="preserve"> </w:t>
        </w:r>
        <w:r w:rsidRPr="008B60A0">
          <w:rPr>
            <w:rStyle w:val="ac"/>
            <w:rFonts w:hint="eastAsia"/>
            <w:noProof/>
            <w:rtl/>
          </w:rPr>
          <w:t>برا</w:t>
        </w:r>
        <w:r w:rsidRPr="008B60A0">
          <w:rPr>
            <w:rStyle w:val="ac"/>
            <w:rFonts w:hint="cs"/>
            <w:noProof/>
            <w:rtl/>
          </w:rPr>
          <w:t>ی</w:t>
        </w:r>
        <w:r w:rsidRPr="008B60A0">
          <w:rPr>
            <w:rStyle w:val="ac"/>
            <w:noProof/>
            <w:rtl/>
          </w:rPr>
          <w:t xml:space="preserve"> </w:t>
        </w:r>
        <w:r w:rsidRPr="008B60A0">
          <w:rPr>
            <w:rStyle w:val="ac"/>
            <w:rFonts w:hint="eastAsia"/>
            <w:noProof/>
            <w:rtl/>
          </w:rPr>
          <w:t>عام</w:t>
        </w:r>
        <w:r w:rsidRPr="008B60A0">
          <w:rPr>
            <w:rStyle w:val="ac"/>
            <w:rFonts w:hint="cs"/>
            <w:noProof/>
            <w:rtl/>
          </w:rPr>
          <w:t>ی</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Toc6320395 \h</w:instrText>
        </w:r>
        <w:r>
          <w:rPr>
            <w:noProof/>
            <w:webHidden/>
            <w:rtl/>
          </w:rPr>
          <w:instrText xml:space="preserve"> </w:instrText>
        </w:r>
        <w:r>
          <w:rPr>
            <w:rStyle w:val="ac"/>
            <w:noProof/>
            <w:rtl/>
          </w:rPr>
        </w:r>
        <w:r>
          <w:rPr>
            <w:rStyle w:val="ac"/>
            <w:noProof/>
            <w:rtl/>
          </w:rPr>
          <w:fldChar w:fldCharType="separate"/>
        </w:r>
        <w:r w:rsidR="008473C5">
          <w:rPr>
            <w:noProof/>
            <w:webHidden/>
            <w:rtl/>
          </w:rPr>
          <w:t>6</w:t>
        </w:r>
        <w:r>
          <w:rPr>
            <w:rStyle w:val="ac"/>
            <w:noProof/>
            <w:rtl/>
          </w:rPr>
          <w:fldChar w:fldCharType="end"/>
        </w:r>
      </w:hyperlink>
    </w:p>
    <w:p w:rsidR="00DC1072" w:rsidRDefault="00DC1072" w:rsidP="00DC1072">
      <w:pPr>
        <w:pStyle w:val="52"/>
        <w:tabs>
          <w:tab w:val="right" w:leader="dot" w:pos="10194"/>
        </w:tabs>
        <w:rPr>
          <w:rFonts w:asciiTheme="minorHAnsi" w:eastAsiaTheme="minorEastAsia" w:hAnsiTheme="minorHAnsi" w:cstheme="minorBidi"/>
          <w:bCs w:val="0"/>
          <w:noProof/>
          <w:color w:val="auto"/>
          <w:szCs w:val="22"/>
          <w:rtl/>
        </w:rPr>
      </w:pPr>
      <w:hyperlink w:anchor="_Toc6320396" w:history="1">
        <w:r w:rsidRPr="008B60A0">
          <w:rPr>
            <w:rStyle w:val="ac"/>
            <w:rFonts w:hint="eastAsia"/>
            <w:noProof/>
            <w:rtl/>
          </w:rPr>
          <w:t>جواب</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مناقشه</w:t>
        </w:r>
        <w:r w:rsidRPr="008B60A0">
          <w:rPr>
            <w:rStyle w:val="ac"/>
            <w:noProof/>
            <w:rtl/>
          </w:rPr>
          <w:t xml:space="preserve"> </w:t>
        </w:r>
        <w:r w:rsidRPr="008B60A0">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Toc6320396 \h</w:instrText>
        </w:r>
        <w:r>
          <w:rPr>
            <w:noProof/>
            <w:webHidden/>
            <w:rtl/>
          </w:rPr>
          <w:instrText xml:space="preserve"> </w:instrText>
        </w:r>
        <w:r>
          <w:rPr>
            <w:rStyle w:val="ac"/>
            <w:noProof/>
            <w:rtl/>
          </w:rPr>
        </w:r>
        <w:r>
          <w:rPr>
            <w:rStyle w:val="ac"/>
            <w:noProof/>
            <w:rtl/>
          </w:rPr>
          <w:fldChar w:fldCharType="separate"/>
        </w:r>
        <w:r w:rsidR="008473C5">
          <w:rPr>
            <w:noProof/>
            <w:webHidden/>
            <w:rtl/>
          </w:rPr>
          <w:t>6</w:t>
        </w:r>
        <w:r>
          <w:rPr>
            <w:rStyle w:val="ac"/>
            <w:noProof/>
            <w:rtl/>
          </w:rPr>
          <w:fldChar w:fldCharType="end"/>
        </w:r>
      </w:hyperlink>
    </w:p>
    <w:p w:rsidR="00DC1072" w:rsidRDefault="00DC1072" w:rsidP="00DC1072">
      <w:pPr>
        <w:pStyle w:val="32"/>
        <w:tabs>
          <w:tab w:val="right" w:leader="dot" w:pos="10194"/>
        </w:tabs>
        <w:rPr>
          <w:rFonts w:asciiTheme="minorHAnsi" w:eastAsiaTheme="minorEastAsia" w:hAnsiTheme="minorHAnsi" w:cstheme="minorBidi"/>
          <w:bCs w:val="0"/>
          <w:iCs w:val="0"/>
          <w:noProof/>
          <w:color w:val="auto"/>
          <w:szCs w:val="22"/>
          <w:rtl/>
        </w:rPr>
      </w:pPr>
      <w:hyperlink w:anchor="_Toc6320397" w:history="1">
        <w:r w:rsidRPr="008B60A0">
          <w:rPr>
            <w:rStyle w:val="ac"/>
            <w:rFonts w:hint="eastAsia"/>
            <w:noProof/>
            <w:rtl/>
          </w:rPr>
          <w:t>قبول</w:t>
        </w:r>
        <w:r w:rsidRPr="008B60A0">
          <w:rPr>
            <w:rStyle w:val="ac"/>
            <w:noProof/>
            <w:rtl/>
          </w:rPr>
          <w:t xml:space="preserve"> </w:t>
        </w:r>
        <w:r w:rsidRPr="008B60A0">
          <w:rPr>
            <w:rStyle w:val="ac"/>
            <w:rFonts w:hint="eastAsia"/>
            <w:noProof/>
            <w:rtl/>
          </w:rPr>
          <w:t>ادّعا</w:t>
        </w:r>
        <w:r w:rsidRPr="008B60A0">
          <w:rPr>
            <w:rStyle w:val="ac"/>
            <w:rFonts w:hint="cs"/>
            <w:noProof/>
            <w:rtl/>
          </w:rPr>
          <w:t>ی</w:t>
        </w:r>
        <w:r w:rsidRPr="008B60A0">
          <w:rPr>
            <w:rStyle w:val="ac"/>
            <w:noProof/>
            <w:rtl/>
          </w:rPr>
          <w:t xml:space="preserve"> </w:t>
        </w:r>
        <w:r w:rsidRPr="008B60A0">
          <w:rPr>
            <w:rStyle w:val="ac"/>
            <w:rFonts w:hint="eastAsia"/>
            <w:noProof/>
            <w:rtl/>
          </w:rPr>
          <w:t>مرحوم</w:t>
        </w:r>
        <w:r w:rsidRPr="008B60A0">
          <w:rPr>
            <w:rStyle w:val="ac"/>
            <w:noProof/>
            <w:rtl/>
          </w:rPr>
          <w:t xml:space="preserve"> </w:t>
        </w:r>
        <w:r w:rsidRPr="008B60A0">
          <w:rPr>
            <w:rStyle w:val="ac"/>
            <w:rFonts w:hint="eastAsia"/>
            <w:noProof/>
            <w:rtl/>
          </w:rPr>
          <w:t>خو</w:t>
        </w:r>
        <w:r w:rsidRPr="008B60A0">
          <w:rPr>
            <w:rStyle w:val="ac"/>
            <w:rFonts w:hint="cs"/>
            <w:noProof/>
            <w:rtl/>
          </w:rPr>
          <w:t>یی</w:t>
        </w:r>
        <w:r w:rsidRPr="008B60A0">
          <w:rPr>
            <w:rStyle w:val="ac"/>
            <w:noProof/>
            <w:rtl/>
          </w:rPr>
          <w:t xml:space="preserve"> </w:t>
        </w:r>
        <w:r w:rsidRPr="008B60A0">
          <w:rPr>
            <w:rStyle w:val="ac"/>
            <w:rFonts w:hint="eastAsia"/>
            <w:noProof/>
            <w:rtl/>
          </w:rPr>
          <w:t>در</w:t>
        </w:r>
        <w:r w:rsidRPr="008B60A0">
          <w:rPr>
            <w:rStyle w:val="ac"/>
            <w:noProof/>
            <w:rtl/>
          </w:rPr>
          <w:t xml:space="preserve"> </w:t>
        </w:r>
        <w:r w:rsidRPr="008B60A0">
          <w:rPr>
            <w:rStyle w:val="ac"/>
            <w:rFonts w:hint="eastAsia"/>
            <w:noProof/>
            <w:rtl/>
          </w:rPr>
          <w:t>خنثا</w:t>
        </w:r>
        <w:r w:rsidRPr="008B60A0">
          <w:rPr>
            <w:rStyle w:val="ac"/>
            <w:rFonts w:hint="cs"/>
            <w:noProof/>
            <w:rtl/>
          </w:rPr>
          <w:t>ی</w:t>
        </w:r>
        <w:r w:rsidRPr="008B60A0">
          <w:rPr>
            <w:rStyle w:val="ac"/>
            <w:noProof/>
            <w:rtl/>
          </w:rPr>
          <w:t xml:space="preserve"> </w:t>
        </w:r>
        <w:r w:rsidRPr="008B60A0">
          <w:rPr>
            <w:rStyle w:val="ac"/>
            <w:rFonts w:hint="eastAsia"/>
            <w:noProof/>
            <w:rtl/>
          </w:rPr>
          <w:t>ب</w:t>
        </w:r>
        <w:r w:rsidRPr="008B60A0">
          <w:rPr>
            <w:rStyle w:val="ac"/>
            <w:rFonts w:hint="cs"/>
            <w:noProof/>
            <w:rtl/>
          </w:rPr>
          <w:t>ی</w:t>
        </w:r>
        <w:r w:rsidRPr="008B60A0">
          <w:rPr>
            <w:rStyle w:val="ac"/>
            <w:noProof/>
            <w:rtl/>
          </w:rPr>
          <w:t xml:space="preserve"> </w:t>
        </w:r>
        <w:r w:rsidRPr="008B60A0">
          <w:rPr>
            <w:rStyle w:val="ac"/>
            <w:rFonts w:hint="eastAsia"/>
            <w:noProof/>
            <w:rtl/>
          </w:rPr>
          <w:t>عضو</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Toc6320397 \h</w:instrText>
        </w:r>
        <w:r>
          <w:rPr>
            <w:noProof/>
            <w:webHidden/>
            <w:rtl/>
          </w:rPr>
          <w:instrText xml:space="preserve"> </w:instrText>
        </w:r>
        <w:r>
          <w:rPr>
            <w:rStyle w:val="ac"/>
            <w:noProof/>
            <w:rtl/>
          </w:rPr>
        </w:r>
        <w:r>
          <w:rPr>
            <w:rStyle w:val="ac"/>
            <w:noProof/>
            <w:rtl/>
          </w:rPr>
          <w:fldChar w:fldCharType="separate"/>
        </w:r>
        <w:r w:rsidR="008473C5">
          <w:rPr>
            <w:noProof/>
            <w:webHidden/>
            <w:rtl/>
          </w:rPr>
          <w:t>6</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398" w:history="1">
        <w:r w:rsidRPr="008B60A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Toc6320398 \h</w:instrText>
        </w:r>
        <w:r>
          <w:rPr>
            <w:noProof/>
            <w:webHidden/>
            <w:rtl/>
          </w:rPr>
          <w:instrText xml:space="preserve"> </w:instrText>
        </w:r>
        <w:r>
          <w:rPr>
            <w:rStyle w:val="ac"/>
            <w:noProof/>
            <w:rtl/>
          </w:rPr>
        </w:r>
        <w:r>
          <w:rPr>
            <w:rStyle w:val="ac"/>
            <w:noProof/>
            <w:rtl/>
          </w:rPr>
          <w:fldChar w:fldCharType="separate"/>
        </w:r>
        <w:r w:rsidR="008473C5">
          <w:rPr>
            <w:noProof/>
            <w:webHidden/>
            <w:rtl/>
          </w:rPr>
          <w:t>6</w:t>
        </w:r>
        <w:r>
          <w:rPr>
            <w:rStyle w:val="ac"/>
            <w:noProof/>
            <w:rtl/>
          </w:rPr>
          <w:fldChar w:fldCharType="end"/>
        </w:r>
      </w:hyperlink>
    </w:p>
    <w:p w:rsidR="00DC1072" w:rsidRDefault="00DC1072" w:rsidP="00DC1072">
      <w:pPr>
        <w:pStyle w:val="52"/>
        <w:tabs>
          <w:tab w:val="right" w:leader="dot" w:pos="10194"/>
        </w:tabs>
        <w:rPr>
          <w:rFonts w:asciiTheme="minorHAnsi" w:eastAsiaTheme="minorEastAsia" w:hAnsiTheme="minorHAnsi" w:cstheme="minorBidi"/>
          <w:bCs w:val="0"/>
          <w:noProof/>
          <w:color w:val="auto"/>
          <w:szCs w:val="22"/>
          <w:rtl/>
        </w:rPr>
      </w:pPr>
      <w:hyperlink w:anchor="_Toc6320399" w:history="1">
        <w:r w:rsidRPr="008B60A0">
          <w:rPr>
            <w:rStyle w:val="ac"/>
            <w:rFonts w:hint="eastAsia"/>
            <w:noProof/>
            <w:rtl/>
          </w:rPr>
          <w:t>جواب</w:t>
        </w:r>
        <w:r w:rsidRPr="008B60A0">
          <w:rPr>
            <w:rStyle w:val="ac"/>
            <w:noProof/>
            <w:rtl/>
          </w:rPr>
          <w:t xml:space="preserve"> </w:t>
        </w:r>
        <w:r w:rsidRPr="008B60A0">
          <w:rPr>
            <w:rStyle w:val="ac"/>
            <w:rFonts w:hint="eastAsia"/>
            <w:noProof/>
            <w:rtl/>
          </w:rPr>
          <w:t>از</w:t>
        </w:r>
        <w:r w:rsidRPr="008B60A0">
          <w:rPr>
            <w:rStyle w:val="ac"/>
            <w:noProof/>
            <w:rtl/>
          </w:rPr>
          <w:t xml:space="preserve"> </w:t>
        </w:r>
        <w:r w:rsidRPr="008B60A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Toc6320399 \h</w:instrText>
        </w:r>
        <w:r>
          <w:rPr>
            <w:noProof/>
            <w:webHidden/>
            <w:rtl/>
          </w:rPr>
          <w:instrText xml:space="preserve"> </w:instrText>
        </w:r>
        <w:r>
          <w:rPr>
            <w:rStyle w:val="ac"/>
            <w:noProof/>
            <w:rtl/>
          </w:rPr>
        </w:r>
        <w:r>
          <w:rPr>
            <w:rStyle w:val="ac"/>
            <w:noProof/>
            <w:rtl/>
          </w:rPr>
          <w:fldChar w:fldCharType="separate"/>
        </w:r>
        <w:r w:rsidR="008473C5">
          <w:rPr>
            <w:noProof/>
            <w:webHidden/>
            <w:rtl/>
          </w:rPr>
          <w:t>7</w:t>
        </w:r>
        <w:r>
          <w:rPr>
            <w:rStyle w:val="ac"/>
            <w:noProof/>
            <w:rtl/>
          </w:rPr>
          <w:fldChar w:fldCharType="end"/>
        </w:r>
      </w:hyperlink>
    </w:p>
    <w:p w:rsidR="00DC1072" w:rsidRDefault="00DC1072" w:rsidP="00DC1072">
      <w:pPr>
        <w:pStyle w:val="32"/>
        <w:tabs>
          <w:tab w:val="right" w:leader="dot" w:pos="10194"/>
        </w:tabs>
        <w:rPr>
          <w:rFonts w:asciiTheme="minorHAnsi" w:eastAsiaTheme="minorEastAsia" w:hAnsiTheme="minorHAnsi" w:cstheme="minorBidi"/>
          <w:bCs w:val="0"/>
          <w:iCs w:val="0"/>
          <w:noProof/>
          <w:color w:val="auto"/>
          <w:szCs w:val="22"/>
          <w:rtl/>
        </w:rPr>
      </w:pPr>
      <w:hyperlink w:anchor="_Toc6320400" w:history="1">
        <w:r w:rsidRPr="008B60A0">
          <w:rPr>
            <w:rStyle w:val="ac"/>
            <w:rFonts w:hint="eastAsia"/>
            <w:noProof/>
            <w:rtl/>
          </w:rPr>
          <w:t>وجه</w:t>
        </w:r>
        <w:r w:rsidRPr="008B60A0">
          <w:rPr>
            <w:rStyle w:val="ac"/>
            <w:rFonts w:hint="cs"/>
            <w:noProof/>
            <w:rtl/>
          </w:rPr>
          <w:t>ی</w:t>
        </w:r>
        <w:r w:rsidRPr="008B60A0">
          <w:rPr>
            <w:rStyle w:val="ac"/>
            <w:noProof/>
            <w:rtl/>
          </w:rPr>
          <w:t xml:space="preserve"> </w:t>
        </w:r>
        <w:r w:rsidRPr="008B60A0">
          <w:rPr>
            <w:rStyle w:val="ac"/>
            <w:rFonts w:hint="eastAsia"/>
            <w:noProof/>
            <w:rtl/>
          </w:rPr>
          <w:t>د</w:t>
        </w:r>
        <w:r w:rsidRPr="008B60A0">
          <w:rPr>
            <w:rStyle w:val="ac"/>
            <w:rFonts w:hint="cs"/>
            <w:noProof/>
            <w:rtl/>
          </w:rPr>
          <w:t>ی</w:t>
        </w:r>
        <w:r w:rsidRPr="008B60A0">
          <w:rPr>
            <w:rStyle w:val="ac"/>
            <w:rFonts w:hint="eastAsia"/>
            <w:noProof/>
            <w:rtl/>
          </w:rPr>
          <w:t>گر</w:t>
        </w:r>
        <w:r w:rsidRPr="008B60A0">
          <w:rPr>
            <w:rStyle w:val="ac"/>
            <w:noProof/>
            <w:rtl/>
          </w:rPr>
          <w:t xml:space="preserve"> </w:t>
        </w:r>
        <w:r w:rsidRPr="008B60A0">
          <w:rPr>
            <w:rStyle w:val="ac"/>
            <w:rFonts w:hint="eastAsia"/>
            <w:noProof/>
            <w:rtl/>
          </w:rPr>
          <w:t>برا</w:t>
        </w:r>
        <w:r w:rsidRPr="008B60A0">
          <w:rPr>
            <w:rStyle w:val="ac"/>
            <w:rFonts w:hint="cs"/>
            <w:noProof/>
            <w:rtl/>
          </w:rPr>
          <w:t>ی</w:t>
        </w:r>
        <w:r w:rsidRPr="008B60A0">
          <w:rPr>
            <w:rStyle w:val="ac"/>
            <w:noProof/>
            <w:rtl/>
          </w:rPr>
          <w:t xml:space="preserve"> </w:t>
        </w:r>
        <w:r w:rsidRPr="008B60A0">
          <w:rPr>
            <w:rStyle w:val="ac"/>
            <w:rFonts w:hint="eastAsia"/>
            <w:noProof/>
            <w:rtl/>
          </w:rPr>
          <w:t>لزوم</w:t>
        </w:r>
        <w:r w:rsidRPr="008B60A0">
          <w:rPr>
            <w:rStyle w:val="ac"/>
            <w:noProof/>
            <w:rtl/>
          </w:rPr>
          <w:t xml:space="preserve"> </w:t>
        </w:r>
        <w:r w:rsidRPr="008B60A0">
          <w:rPr>
            <w:rStyle w:val="ac"/>
            <w:rFonts w:hint="eastAsia"/>
            <w:noProof/>
            <w:rtl/>
          </w:rPr>
          <w:t>احت</w:t>
        </w:r>
        <w:r w:rsidRPr="008B60A0">
          <w:rPr>
            <w:rStyle w:val="ac"/>
            <w:rFonts w:hint="cs"/>
            <w:noProof/>
            <w:rtl/>
          </w:rPr>
          <w:t>ی</w:t>
        </w:r>
        <w:r w:rsidRPr="008B60A0">
          <w:rPr>
            <w:rStyle w:val="ac"/>
            <w:rFonts w:hint="eastAsia"/>
            <w:noProof/>
            <w:rtl/>
          </w:rPr>
          <w:t>اط</w:t>
        </w:r>
        <w:r w:rsidRPr="008B60A0">
          <w:rPr>
            <w:rStyle w:val="ac"/>
            <w:noProof/>
            <w:rtl/>
          </w:rPr>
          <w:t xml:space="preserve"> </w:t>
        </w:r>
        <w:r w:rsidRPr="008B60A0">
          <w:rPr>
            <w:rStyle w:val="ac"/>
            <w:rFonts w:hint="eastAsia"/>
            <w:noProof/>
            <w:rtl/>
          </w:rPr>
          <w:t>بر</w:t>
        </w:r>
        <w:r w:rsidRPr="008B60A0">
          <w:rPr>
            <w:rStyle w:val="ac"/>
            <w:noProof/>
            <w:rtl/>
          </w:rPr>
          <w:t xml:space="preserve"> </w:t>
        </w:r>
        <w:r w:rsidRPr="008B60A0">
          <w:rPr>
            <w:rStyle w:val="ac"/>
            <w:rFonts w:hint="eastAsia"/>
            <w:noProof/>
            <w:rtl/>
          </w:rPr>
          <w:t>خنث</w:t>
        </w:r>
        <w:r w:rsidRPr="008B60A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Toc6320400 \h</w:instrText>
        </w:r>
        <w:r>
          <w:rPr>
            <w:noProof/>
            <w:webHidden/>
            <w:rtl/>
          </w:rPr>
          <w:instrText xml:space="preserve"> </w:instrText>
        </w:r>
        <w:r>
          <w:rPr>
            <w:rStyle w:val="ac"/>
            <w:noProof/>
            <w:rtl/>
          </w:rPr>
        </w:r>
        <w:r>
          <w:rPr>
            <w:rStyle w:val="ac"/>
            <w:noProof/>
            <w:rtl/>
          </w:rPr>
          <w:fldChar w:fldCharType="separate"/>
        </w:r>
        <w:r w:rsidR="008473C5">
          <w:rPr>
            <w:noProof/>
            <w:webHidden/>
            <w:rtl/>
          </w:rPr>
          <w:t>7</w:t>
        </w:r>
        <w:r>
          <w:rPr>
            <w:rStyle w:val="ac"/>
            <w:noProof/>
            <w:rtl/>
          </w:rPr>
          <w:fldChar w:fldCharType="end"/>
        </w:r>
      </w:hyperlink>
    </w:p>
    <w:p w:rsidR="00DC1072" w:rsidRDefault="00DC1072" w:rsidP="00DC1072">
      <w:pPr>
        <w:pStyle w:val="42"/>
        <w:tabs>
          <w:tab w:val="right" w:leader="dot" w:pos="10194"/>
        </w:tabs>
        <w:rPr>
          <w:rFonts w:asciiTheme="minorHAnsi" w:eastAsiaTheme="minorEastAsia" w:hAnsiTheme="minorHAnsi" w:cstheme="minorBidi"/>
          <w:bCs w:val="0"/>
          <w:noProof/>
          <w:color w:val="auto"/>
          <w:szCs w:val="22"/>
          <w:rtl/>
        </w:rPr>
      </w:pPr>
      <w:hyperlink w:anchor="_Toc6320401" w:history="1">
        <w:r w:rsidRPr="008B60A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Toc6320401 \h</w:instrText>
        </w:r>
        <w:r>
          <w:rPr>
            <w:noProof/>
            <w:webHidden/>
            <w:rtl/>
          </w:rPr>
          <w:instrText xml:space="preserve"> </w:instrText>
        </w:r>
        <w:r>
          <w:rPr>
            <w:rStyle w:val="ac"/>
            <w:noProof/>
            <w:rtl/>
          </w:rPr>
        </w:r>
        <w:r>
          <w:rPr>
            <w:rStyle w:val="ac"/>
            <w:noProof/>
            <w:rtl/>
          </w:rPr>
          <w:fldChar w:fldCharType="separate"/>
        </w:r>
        <w:r w:rsidR="008473C5">
          <w:rPr>
            <w:noProof/>
            <w:webHidden/>
            <w:rtl/>
          </w:rPr>
          <w:t>8</w:t>
        </w:r>
        <w:r>
          <w:rPr>
            <w:rStyle w:val="ac"/>
            <w:noProof/>
            <w:rtl/>
          </w:rPr>
          <w:fldChar w:fldCharType="end"/>
        </w:r>
      </w:hyperlink>
    </w:p>
    <w:p w:rsidR="00DC1072" w:rsidRDefault="00DC1072" w:rsidP="00DC1072">
      <w:pPr>
        <w:pStyle w:val="22"/>
        <w:tabs>
          <w:tab w:val="right" w:leader="dot" w:pos="10194"/>
        </w:tabs>
        <w:rPr>
          <w:rFonts w:asciiTheme="minorHAnsi" w:eastAsiaTheme="minorEastAsia" w:hAnsiTheme="minorHAnsi" w:cstheme="minorBidi"/>
          <w:bCs w:val="0"/>
          <w:noProof/>
          <w:color w:val="auto"/>
          <w:szCs w:val="22"/>
          <w:rtl/>
        </w:rPr>
      </w:pPr>
      <w:hyperlink w:anchor="_Toc6320402" w:history="1">
        <w:r w:rsidRPr="008B60A0">
          <w:rPr>
            <w:rStyle w:val="ac"/>
            <w:rFonts w:hint="eastAsia"/>
            <w:noProof/>
            <w:rtl/>
          </w:rPr>
          <w:t>جهت</w:t>
        </w:r>
        <w:r w:rsidRPr="008B60A0">
          <w:rPr>
            <w:rStyle w:val="ac"/>
            <w:noProof/>
            <w:rtl/>
          </w:rPr>
          <w:t xml:space="preserve"> </w:t>
        </w:r>
        <w:r w:rsidRPr="008B60A0">
          <w:rPr>
            <w:rStyle w:val="ac"/>
            <w:rFonts w:hint="eastAsia"/>
            <w:noProof/>
            <w:rtl/>
          </w:rPr>
          <w:t>نهم</w:t>
        </w:r>
        <w:r w:rsidRPr="008B60A0">
          <w:rPr>
            <w:rStyle w:val="ac"/>
            <w:noProof/>
            <w:rtl/>
          </w:rPr>
          <w:t xml:space="preserve"> (</w:t>
        </w:r>
        <w:r w:rsidRPr="008B60A0">
          <w:rPr>
            <w:rStyle w:val="ac"/>
            <w:rFonts w:hint="eastAsia"/>
            <w:noProof/>
            <w:rtl/>
          </w:rPr>
          <w:t>حکم</w:t>
        </w:r>
        <w:r w:rsidRPr="008B60A0">
          <w:rPr>
            <w:rStyle w:val="ac"/>
            <w:noProof/>
            <w:rtl/>
          </w:rPr>
          <w:t xml:space="preserve"> </w:t>
        </w:r>
        <w:r w:rsidRPr="008B60A0">
          <w:rPr>
            <w:rStyle w:val="ac"/>
            <w:rFonts w:hint="eastAsia"/>
            <w:noProof/>
            <w:rtl/>
          </w:rPr>
          <w:t>لبس</w:t>
        </w:r>
        <w:r w:rsidRPr="008B60A0">
          <w:rPr>
            <w:rStyle w:val="ac"/>
            <w:noProof/>
            <w:rtl/>
          </w:rPr>
          <w:t xml:space="preserve"> </w:t>
        </w:r>
        <w:r w:rsidRPr="008B60A0">
          <w:rPr>
            <w:rStyle w:val="ac"/>
            <w:rFonts w:hint="eastAsia"/>
            <w:noProof/>
            <w:rtl/>
          </w:rPr>
          <w:t>حر</w:t>
        </w:r>
        <w:r w:rsidRPr="008B60A0">
          <w:rPr>
            <w:rStyle w:val="ac"/>
            <w:rFonts w:hint="cs"/>
            <w:noProof/>
            <w:rtl/>
          </w:rPr>
          <w:t>ی</w:t>
        </w:r>
        <w:r w:rsidRPr="008B60A0">
          <w:rPr>
            <w:rStyle w:val="ac"/>
            <w:rFonts w:hint="eastAsia"/>
            <w:noProof/>
            <w:rtl/>
          </w:rPr>
          <w:t>ر</w:t>
        </w:r>
        <w:r w:rsidRPr="008B60A0">
          <w:rPr>
            <w:rStyle w:val="ac"/>
            <w:noProof/>
            <w:rtl/>
          </w:rPr>
          <w:t xml:space="preserve"> </w:t>
        </w:r>
        <w:r w:rsidRPr="008B60A0">
          <w:rPr>
            <w:rStyle w:val="ac"/>
            <w:rFonts w:hint="eastAsia"/>
            <w:noProof/>
            <w:rtl/>
          </w:rPr>
          <w:t>غ</w:t>
        </w:r>
        <w:r w:rsidRPr="008B60A0">
          <w:rPr>
            <w:rStyle w:val="ac"/>
            <w:rFonts w:hint="cs"/>
            <w:noProof/>
            <w:rtl/>
          </w:rPr>
          <w:t>ی</w:t>
        </w:r>
        <w:r w:rsidRPr="008B60A0">
          <w:rPr>
            <w:rStyle w:val="ac"/>
            <w:rFonts w:hint="eastAsia"/>
            <w:noProof/>
            <w:rtl/>
          </w:rPr>
          <w:t>ر</w:t>
        </w:r>
        <w:r w:rsidRPr="008B60A0">
          <w:rPr>
            <w:rStyle w:val="ac"/>
            <w:noProof/>
            <w:rtl/>
          </w:rPr>
          <w:t xml:space="preserve"> </w:t>
        </w:r>
        <w:r w:rsidRPr="008B60A0">
          <w:rPr>
            <w:rStyle w:val="ac"/>
            <w:rFonts w:hint="eastAsia"/>
            <w:noProof/>
            <w:rtl/>
          </w:rPr>
          <w:t>محض</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Toc6320402 \h</w:instrText>
        </w:r>
        <w:r>
          <w:rPr>
            <w:noProof/>
            <w:webHidden/>
            <w:rtl/>
          </w:rPr>
          <w:instrText xml:space="preserve"> </w:instrText>
        </w:r>
        <w:r>
          <w:rPr>
            <w:rStyle w:val="ac"/>
            <w:noProof/>
            <w:rtl/>
          </w:rPr>
        </w:r>
        <w:r>
          <w:rPr>
            <w:rStyle w:val="ac"/>
            <w:noProof/>
            <w:rtl/>
          </w:rPr>
          <w:fldChar w:fldCharType="separate"/>
        </w:r>
        <w:r w:rsidR="008473C5">
          <w:rPr>
            <w:noProof/>
            <w:webHidden/>
            <w:rtl/>
          </w:rPr>
          <w:t>8</w:t>
        </w:r>
        <w:r>
          <w:rPr>
            <w:rStyle w:val="ac"/>
            <w:noProof/>
            <w:rtl/>
          </w:rPr>
          <w:fldChar w:fldCharType="end"/>
        </w:r>
      </w:hyperlink>
    </w:p>
    <w:p w:rsidR="00DC1072" w:rsidRDefault="00DC1072" w:rsidP="00DC1072">
      <w:pPr>
        <w:pStyle w:val="22"/>
        <w:tabs>
          <w:tab w:val="right" w:leader="dot" w:pos="10194"/>
        </w:tabs>
        <w:rPr>
          <w:rFonts w:asciiTheme="minorHAnsi" w:eastAsiaTheme="minorEastAsia" w:hAnsiTheme="minorHAnsi" w:cstheme="minorBidi"/>
          <w:bCs w:val="0"/>
          <w:noProof/>
          <w:color w:val="auto"/>
          <w:szCs w:val="22"/>
          <w:rtl/>
        </w:rPr>
      </w:pPr>
      <w:hyperlink w:anchor="_Toc6320403" w:history="1">
        <w:r w:rsidRPr="008B60A0">
          <w:rPr>
            <w:rStyle w:val="ac"/>
            <w:rFonts w:hint="eastAsia"/>
            <w:noProof/>
            <w:rtl/>
          </w:rPr>
          <w:t>جهت</w:t>
        </w:r>
        <w:r w:rsidRPr="008B60A0">
          <w:rPr>
            <w:rStyle w:val="ac"/>
            <w:noProof/>
            <w:rtl/>
          </w:rPr>
          <w:t xml:space="preserve"> </w:t>
        </w:r>
        <w:r w:rsidRPr="008B60A0">
          <w:rPr>
            <w:rStyle w:val="ac"/>
            <w:rFonts w:hint="eastAsia"/>
            <w:noProof/>
            <w:rtl/>
          </w:rPr>
          <w:t>دهم</w:t>
        </w:r>
        <w:r w:rsidRPr="008B60A0">
          <w:rPr>
            <w:rStyle w:val="ac"/>
            <w:noProof/>
            <w:rtl/>
          </w:rPr>
          <w:t xml:space="preserve"> (</w:t>
        </w:r>
        <w:r w:rsidRPr="008B60A0">
          <w:rPr>
            <w:rStyle w:val="ac"/>
            <w:rFonts w:hint="eastAsia"/>
            <w:noProof/>
            <w:rtl/>
          </w:rPr>
          <w:t>تز</w:t>
        </w:r>
        <w:r w:rsidRPr="008B60A0">
          <w:rPr>
            <w:rStyle w:val="ac"/>
            <w:rFonts w:hint="cs"/>
            <w:noProof/>
            <w:rtl/>
          </w:rPr>
          <w:t>یی</w:t>
        </w:r>
        <w:r w:rsidRPr="008B60A0">
          <w:rPr>
            <w:rStyle w:val="ac"/>
            <w:rFonts w:hint="eastAsia"/>
            <w:noProof/>
            <w:rtl/>
          </w:rPr>
          <w:t>ن</w:t>
        </w:r>
        <w:r w:rsidRPr="008B60A0">
          <w:rPr>
            <w:rStyle w:val="ac"/>
            <w:noProof/>
            <w:rtl/>
          </w:rPr>
          <w:t xml:space="preserve"> </w:t>
        </w:r>
        <w:r w:rsidRPr="008B60A0">
          <w:rPr>
            <w:rStyle w:val="ac"/>
            <w:rFonts w:hint="eastAsia"/>
            <w:noProof/>
            <w:rtl/>
          </w:rPr>
          <w:t>ثوب</w:t>
        </w:r>
        <w:r w:rsidRPr="008B60A0">
          <w:rPr>
            <w:rStyle w:val="ac"/>
            <w:noProof/>
            <w:rtl/>
          </w:rPr>
          <w:t xml:space="preserve"> </w:t>
        </w:r>
        <w:r w:rsidRPr="008B60A0">
          <w:rPr>
            <w:rStyle w:val="ac"/>
            <w:rFonts w:hint="eastAsia"/>
            <w:noProof/>
            <w:rtl/>
          </w:rPr>
          <w:t>با</w:t>
        </w:r>
        <w:r w:rsidRPr="008B60A0">
          <w:rPr>
            <w:rStyle w:val="ac"/>
            <w:noProof/>
            <w:rtl/>
          </w:rPr>
          <w:t xml:space="preserve"> </w:t>
        </w:r>
        <w:r w:rsidRPr="008B60A0">
          <w:rPr>
            <w:rStyle w:val="ac"/>
            <w:rFonts w:hint="eastAsia"/>
            <w:noProof/>
            <w:rtl/>
          </w:rPr>
          <w:t>حر</w:t>
        </w:r>
        <w:r w:rsidRPr="008B60A0">
          <w:rPr>
            <w:rStyle w:val="ac"/>
            <w:rFonts w:hint="cs"/>
            <w:noProof/>
            <w:rtl/>
          </w:rPr>
          <w:t>ی</w:t>
        </w:r>
        <w:r w:rsidRPr="008B60A0">
          <w:rPr>
            <w:rStyle w:val="ac"/>
            <w:rFonts w:hint="eastAsia"/>
            <w:noProof/>
            <w:rtl/>
          </w:rPr>
          <w:t>ر</w:t>
        </w:r>
        <w:r w:rsidRPr="008B60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Toc6320403 \h</w:instrText>
        </w:r>
        <w:r>
          <w:rPr>
            <w:noProof/>
            <w:webHidden/>
            <w:rtl/>
          </w:rPr>
          <w:instrText xml:space="preserve"> </w:instrText>
        </w:r>
        <w:r>
          <w:rPr>
            <w:rStyle w:val="ac"/>
            <w:noProof/>
            <w:rtl/>
          </w:rPr>
        </w:r>
        <w:r>
          <w:rPr>
            <w:rStyle w:val="ac"/>
            <w:noProof/>
            <w:rtl/>
          </w:rPr>
          <w:fldChar w:fldCharType="separate"/>
        </w:r>
        <w:r w:rsidR="008473C5">
          <w:rPr>
            <w:noProof/>
            <w:webHidden/>
            <w:rtl/>
          </w:rPr>
          <w:t>9</w:t>
        </w:r>
        <w:r>
          <w:rPr>
            <w:rStyle w:val="ac"/>
            <w:noProof/>
            <w:rtl/>
          </w:rPr>
          <w:fldChar w:fldCharType="end"/>
        </w:r>
      </w:hyperlink>
    </w:p>
    <w:p w:rsidR="00C91EB6" w:rsidRPr="00C91EB6" w:rsidRDefault="00DC1072"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C2721">
        <w:rPr>
          <w:rFonts w:hint="cs"/>
          <w:rtl/>
        </w:rPr>
        <w:t>شرط</w:t>
      </w:r>
      <w:r w:rsidR="002C2721">
        <w:rPr>
          <w:rtl/>
        </w:rPr>
        <w:t xml:space="preserve"> </w:t>
      </w:r>
      <w:r w:rsidR="002C2721">
        <w:rPr>
          <w:rFonts w:hint="cs"/>
          <w:rtl/>
        </w:rPr>
        <w:t>ششم</w:t>
      </w:r>
      <w:r w:rsidR="002C2721">
        <w:rPr>
          <w:rtl/>
        </w:rPr>
        <w:t xml:space="preserve"> (</w:t>
      </w:r>
      <w:r w:rsidR="002C2721">
        <w:rPr>
          <w:rFonts w:hint="cs"/>
          <w:rtl/>
        </w:rPr>
        <w:t>از</w:t>
      </w:r>
      <w:r w:rsidR="002C2721">
        <w:rPr>
          <w:rtl/>
        </w:rPr>
        <w:t xml:space="preserve"> </w:t>
      </w:r>
      <w:r w:rsidR="002C2721">
        <w:rPr>
          <w:rFonts w:hint="cs"/>
          <w:rtl/>
        </w:rPr>
        <w:t>حریر</w:t>
      </w:r>
      <w:r w:rsidR="002C2721">
        <w:rPr>
          <w:rtl/>
        </w:rPr>
        <w:t xml:space="preserve"> </w:t>
      </w:r>
      <w:r w:rsidR="002C2721">
        <w:rPr>
          <w:rFonts w:hint="cs"/>
          <w:rtl/>
        </w:rPr>
        <w:t>محض</w:t>
      </w:r>
      <w:r w:rsidR="002C2721">
        <w:rPr>
          <w:rtl/>
        </w:rPr>
        <w:t xml:space="preserve"> </w:t>
      </w:r>
      <w:r w:rsidR="002C2721">
        <w:rPr>
          <w:rFonts w:hint="cs"/>
          <w:rtl/>
        </w:rPr>
        <w:t>نبودن</w:t>
      </w:r>
      <w:r w:rsidR="002C2721">
        <w:rPr>
          <w:rtl/>
        </w:rPr>
        <w:t>)</w:t>
      </w:r>
      <w:r w:rsidR="00025B70">
        <w:rPr>
          <w:rFonts w:hint="cs"/>
          <w:rtl/>
        </w:rPr>
        <w:t xml:space="preserve"> </w:t>
      </w:r>
      <w:r w:rsidR="00386C11" w:rsidRPr="00A6366F">
        <w:rPr>
          <w:rFonts w:hint="cs"/>
          <w:rtl/>
        </w:rPr>
        <w:t>/</w:t>
      </w:r>
      <w:bookmarkStart w:id="2" w:name="BokSabj_d"/>
      <w:bookmarkEnd w:id="2"/>
      <w:r w:rsidR="002C2721">
        <w:rPr>
          <w:rFonts w:hint="cs"/>
          <w:rtl/>
        </w:rPr>
        <w:t>شرائط</w:t>
      </w:r>
      <w:r w:rsidR="002C2721">
        <w:rPr>
          <w:rtl/>
        </w:rPr>
        <w:t xml:space="preserve"> </w:t>
      </w:r>
      <w:r w:rsidR="002C2721">
        <w:rPr>
          <w:rFonts w:hint="cs"/>
          <w:rtl/>
        </w:rPr>
        <w:t>لباس</w:t>
      </w:r>
      <w:r w:rsidR="002C2721">
        <w:rPr>
          <w:rtl/>
        </w:rPr>
        <w:t xml:space="preserve"> </w:t>
      </w:r>
      <w:r w:rsidR="002C2721">
        <w:rPr>
          <w:rFonts w:hint="cs"/>
          <w:rtl/>
        </w:rPr>
        <w:t>مصلی</w:t>
      </w:r>
      <w:r w:rsidR="00386C11" w:rsidRPr="00A6366F">
        <w:rPr>
          <w:rFonts w:hint="cs"/>
          <w:rtl/>
        </w:rPr>
        <w:t xml:space="preserve"> /</w:t>
      </w:r>
      <w:bookmarkStart w:id="3" w:name="Bokkolli"/>
      <w:bookmarkEnd w:id="3"/>
      <w:r w:rsidR="002C2721">
        <w:rPr>
          <w:rFonts w:hint="cs"/>
          <w:rtl/>
        </w:rPr>
        <w:t>کتاب</w:t>
      </w:r>
      <w:r w:rsidR="002C2721">
        <w:rPr>
          <w:rtl/>
        </w:rPr>
        <w:t xml:space="preserve"> </w:t>
      </w:r>
      <w:r w:rsidR="002C272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726B9" w:rsidP="003A6148">
      <w:pPr>
        <w:pBdr>
          <w:bottom w:val="double" w:sz="6" w:space="1" w:color="auto"/>
        </w:pBdr>
        <w:rPr>
          <w:rtl/>
        </w:rPr>
      </w:pPr>
      <w:r>
        <w:rPr>
          <w:rFonts w:hint="cs"/>
          <w:rtl/>
        </w:rPr>
        <w:t>بحث در حکم خنثی بود که آیا مرد یا زن است و یا این که طبیعت سومی است و بیان شد که اگر طبیعت ثالثه نباشد جریان برائت به خاطر وجود علم اجمالی به تکالیف رجال و تکا</w:t>
      </w:r>
      <w:r w:rsidR="004C286F">
        <w:rPr>
          <w:rFonts w:hint="cs"/>
          <w:rtl/>
        </w:rPr>
        <w:t>لیف نساء، به مشکل برخورد می کرد و کلام آقای زنجانی و آقای سیستانی در رابطه با علم اجمالی را نیز مطرح کردیم.</w:t>
      </w:r>
    </w:p>
    <w:p w:rsidR="00247D2F" w:rsidRPr="003A6148" w:rsidRDefault="00247D2F" w:rsidP="003A6148">
      <w:pPr>
        <w:pBdr>
          <w:bottom w:val="double" w:sz="6" w:space="1" w:color="auto"/>
        </w:pBdr>
      </w:pPr>
    </w:p>
    <w:p w:rsidR="008F5B4D" w:rsidRDefault="008F5B4D" w:rsidP="003A6148"/>
    <w:p w:rsidR="002138C2" w:rsidRPr="002138C2" w:rsidRDefault="002138C2" w:rsidP="002138C2">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bookmarkStart w:id="12" w:name="_Toc5720389"/>
      <w:bookmarkStart w:id="13" w:name="_Toc6075592"/>
      <w:bookmarkStart w:id="14" w:name="_Toc6142807"/>
      <w:bookmarkStart w:id="15" w:name="_Toc6231456"/>
      <w:bookmarkStart w:id="16" w:name="_Toc6306994"/>
      <w:bookmarkStart w:id="17" w:name="_Toc6320382"/>
      <w:r w:rsidRPr="002138C2">
        <w:rPr>
          <w:rFonts w:hint="cs"/>
          <w:rtl/>
        </w:rPr>
        <w:lastRenderedPageBreak/>
        <w:t>شرائط لباس مصلی</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2138C2" w:rsidRPr="002138C2" w:rsidRDefault="002138C2" w:rsidP="002138C2">
      <w:pPr>
        <w:pStyle w:val="1"/>
        <w:rPr>
          <w:rtl/>
        </w:rPr>
      </w:pPr>
      <w:bookmarkStart w:id="18" w:name="_Toc4507146"/>
      <w:bookmarkStart w:id="19" w:name="_Toc4682755"/>
      <w:bookmarkStart w:id="20" w:name="_Toc4780947"/>
      <w:bookmarkStart w:id="21" w:name="_Toc4866295"/>
      <w:bookmarkStart w:id="22" w:name="_Toc5016804"/>
      <w:bookmarkStart w:id="23" w:name="_Toc5460880"/>
      <w:bookmarkStart w:id="24" w:name="_Toc5534925"/>
      <w:bookmarkStart w:id="25" w:name="_Toc5627969"/>
      <w:bookmarkStart w:id="26" w:name="_Toc5720390"/>
      <w:bookmarkStart w:id="27" w:name="_Toc6075593"/>
      <w:bookmarkStart w:id="28" w:name="_Toc6142808"/>
      <w:bookmarkStart w:id="29" w:name="_Toc6231457"/>
      <w:bookmarkStart w:id="30" w:name="_Toc6306995"/>
      <w:bookmarkStart w:id="31" w:name="_Toc6320383"/>
      <w:r w:rsidRPr="002138C2">
        <w:rPr>
          <w:rFonts w:hint="cs"/>
          <w:rtl/>
        </w:rPr>
        <w:t>شرط ششم (از حریر خالص نبودن)</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2138C2" w:rsidRPr="002138C2" w:rsidRDefault="002138C2" w:rsidP="002138C2">
      <w:pPr>
        <w:rPr>
          <w:color w:val="000080"/>
          <w:rtl/>
        </w:rPr>
      </w:pPr>
      <w:r w:rsidRPr="002138C2">
        <w:rPr>
          <w:rFonts w:hint="cs"/>
          <w:color w:val="000080"/>
          <w:rtl/>
        </w:rPr>
        <w:t>السادس أن لا يكون حريرا محضا للرجال</w:t>
      </w:r>
      <w:r w:rsidRPr="002138C2">
        <w:rPr>
          <w:rFonts w:hint="cs"/>
          <w:color w:val="000080"/>
        </w:rPr>
        <w:t>‌</w:t>
      </w:r>
      <w:r w:rsidRPr="002138C2">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 و إن كان الأحوط أن يجعل ساتره من غير الحرير </w:t>
      </w:r>
      <w:r w:rsidRPr="002138C2">
        <w:rPr>
          <w:rFonts w:hint="cs"/>
          <w:color w:val="000080"/>
          <w:u w:val="single"/>
          <w:rtl/>
        </w:rPr>
        <w:t>و لا بأس به للنساء بل تجوز صلاتهن فيه أيضا على الأقوى</w:t>
      </w:r>
      <w:r w:rsidRPr="002138C2">
        <w:rPr>
          <w:rFonts w:hint="cs"/>
          <w:color w:val="000080"/>
          <w:rtl/>
        </w:rPr>
        <w:t xml:space="preserve">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2138C2" w:rsidRPr="002138C2" w:rsidRDefault="002138C2" w:rsidP="002138C2">
      <w:pPr>
        <w:pStyle w:val="20"/>
        <w:rPr>
          <w:rtl/>
        </w:rPr>
      </w:pPr>
      <w:bookmarkStart w:id="32" w:name="_Toc5720392"/>
      <w:bookmarkStart w:id="33" w:name="_Toc6075594"/>
      <w:bookmarkStart w:id="34" w:name="_Toc6142809"/>
      <w:bookmarkStart w:id="35" w:name="_Toc6231458"/>
      <w:bookmarkStart w:id="36" w:name="_Toc6306996"/>
      <w:bookmarkStart w:id="37" w:name="_Toc6320384"/>
      <w:r>
        <w:rPr>
          <w:rFonts w:hint="cs"/>
          <w:rtl/>
        </w:rPr>
        <w:t xml:space="preserve">ادامه </w:t>
      </w:r>
      <w:r w:rsidRPr="002138C2">
        <w:rPr>
          <w:rFonts w:hint="cs"/>
          <w:rtl/>
        </w:rPr>
        <w:t>جهت هشتم (حکم لبس حریر برای خنثی)</w:t>
      </w:r>
      <w:bookmarkEnd w:id="32"/>
      <w:bookmarkEnd w:id="33"/>
      <w:bookmarkEnd w:id="34"/>
      <w:bookmarkEnd w:id="35"/>
      <w:bookmarkEnd w:id="36"/>
      <w:bookmarkEnd w:id="37"/>
    </w:p>
    <w:p w:rsidR="002138C2" w:rsidRPr="002138C2" w:rsidRDefault="002138C2" w:rsidP="002138C2">
      <w:pPr>
        <w:rPr>
          <w:color w:val="000080"/>
          <w:rtl/>
        </w:rPr>
      </w:pPr>
      <w:r w:rsidRPr="002138C2">
        <w:rPr>
          <w:rFonts w:hint="cs"/>
          <w:b/>
          <w:bCs/>
          <w:rtl/>
        </w:rPr>
        <w:t>صاحب عروه فرموده است</w:t>
      </w:r>
      <w:r w:rsidRPr="002138C2">
        <w:rPr>
          <w:rFonts w:hint="cs"/>
          <w:rtl/>
        </w:rPr>
        <w:t xml:space="preserve">: </w:t>
      </w:r>
      <w:r w:rsidRPr="002138C2">
        <w:rPr>
          <w:rFonts w:hint="cs"/>
          <w:color w:val="000080"/>
          <w:rtl/>
        </w:rPr>
        <w:t>و لا بأس به للنساء بل تجوز صلاتهن فيه أيضا على الأقوى بل و كذا الخنثى المشكل</w:t>
      </w:r>
    </w:p>
    <w:p w:rsidR="002138C2" w:rsidRDefault="00B711D0" w:rsidP="002138C2">
      <w:pPr>
        <w:rPr>
          <w:rFonts w:hint="cs"/>
          <w:rtl/>
        </w:rPr>
      </w:pPr>
      <w:r>
        <w:rPr>
          <w:rFonts w:hint="cs"/>
          <w:rtl/>
        </w:rPr>
        <w:t>بحث در این بود که صاحب عروه فرمودند اشکالی ندارد خنثای مشکل لباس حریر بپوشد و در آن نماز بخواند.</w:t>
      </w:r>
    </w:p>
    <w:p w:rsidR="008306E3" w:rsidRDefault="008306E3" w:rsidP="008306E3">
      <w:pPr>
        <w:pStyle w:val="30"/>
        <w:rPr>
          <w:rtl/>
        </w:rPr>
      </w:pPr>
      <w:bookmarkStart w:id="38" w:name="_Toc6320385"/>
      <w:r>
        <w:rPr>
          <w:rFonts w:hint="cs"/>
          <w:rtl/>
        </w:rPr>
        <w:t>کلام مرحوم خویی (عدم جریان برائت به خاطر علم اجمالی منجّز)</w:t>
      </w:r>
      <w:bookmarkEnd w:id="38"/>
    </w:p>
    <w:p w:rsidR="008306E3" w:rsidRDefault="00B711D0" w:rsidP="00284B3D">
      <w:pPr>
        <w:rPr>
          <w:rtl/>
        </w:rPr>
      </w:pPr>
      <w:r w:rsidRPr="006656A4">
        <w:rPr>
          <w:rFonts w:hint="cs"/>
          <w:b/>
          <w:bCs/>
          <w:rtl/>
        </w:rPr>
        <w:t>مرحوم خویی فرمود</w:t>
      </w:r>
      <w:r w:rsidR="002A0E82" w:rsidRPr="006656A4">
        <w:rPr>
          <w:rFonts w:hint="cs"/>
          <w:b/>
          <w:bCs/>
          <w:rtl/>
        </w:rPr>
        <w:t>ه ا</w:t>
      </w:r>
      <w:r w:rsidRPr="006656A4">
        <w:rPr>
          <w:rFonts w:hint="cs"/>
          <w:b/>
          <w:bCs/>
          <w:rtl/>
        </w:rPr>
        <w:t>ند:</w:t>
      </w:r>
      <w:r>
        <w:rPr>
          <w:rFonts w:hint="cs"/>
          <w:rtl/>
        </w:rPr>
        <w:t xml:space="preserve"> چون خنثای مشکل طبیعت ثالثه نیست </w:t>
      </w:r>
      <w:r w:rsidR="00347A44">
        <w:rPr>
          <w:rFonts w:hint="cs"/>
          <w:rtl/>
        </w:rPr>
        <w:t>و یا واقعاً زن است و یا مرد است علم اجمالی منجّز دارد که یا من مرد هستم و لبس حریر و نماز در حریر بر من حرام است و یا زن هستم و احکام زن بر من مترتّب می شود مثل این که حرام است جسد خود را نزد اجنبی کشف کنم و این علم اجمالی منجّز است.</w:t>
      </w:r>
    </w:p>
    <w:p w:rsidR="00AB5A8F" w:rsidRDefault="00284B3D" w:rsidP="00284B3D">
      <w:pPr>
        <w:rPr>
          <w:rtl/>
        </w:rPr>
      </w:pPr>
      <w:r>
        <w:rPr>
          <w:rFonts w:hint="cs"/>
          <w:rtl/>
        </w:rPr>
        <w:t>و در اشکال به</w:t>
      </w:r>
      <w:r w:rsidR="00347A44">
        <w:rPr>
          <w:rFonts w:hint="cs"/>
          <w:rtl/>
        </w:rPr>
        <w:t xml:space="preserve"> </w:t>
      </w:r>
      <w:r>
        <w:rPr>
          <w:rFonts w:hint="cs"/>
          <w:rtl/>
        </w:rPr>
        <w:t xml:space="preserve">کلام محقق همدانی که </w:t>
      </w:r>
      <w:r w:rsidR="00347A44">
        <w:rPr>
          <w:rFonts w:hint="cs"/>
          <w:rtl/>
        </w:rPr>
        <w:t>فرموده اند</w:t>
      </w:r>
      <w:r w:rsidR="00AB5A8F">
        <w:rPr>
          <w:rFonts w:hint="cs"/>
          <w:rtl/>
        </w:rPr>
        <w:t xml:space="preserve"> </w:t>
      </w:r>
      <w:r w:rsidR="00347A44">
        <w:rPr>
          <w:rFonts w:hint="cs"/>
          <w:rtl/>
        </w:rPr>
        <w:t>«</w:t>
      </w:r>
      <w:r w:rsidR="00AB5A8F">
        <w:rPr>
          <w:rFonts w:hint="cs"/>
          <w:rtl/>
        </w:rPr>
        <w:t xml:space="preserve">علم اجمالی </w:t>
      </w:r>
      <w:r w:rsidR="00347A44">
        <w:rPr>
          <w:rFonts w:hint="cs"/>
          <w:rtl/>
        </w:rPr>
        <w:t xml:space="preserve">مثلاً </w:t>
      </w:r>
      <w:r w:rsidR="00AB5A8F">
        <w:rPr>
          <w:rFonts w:hint="cs"/>
          <w:rtl/>
        </w:rPr>
        <w:t xml:space="preserve">به این که لبس حریر بر </w:t>
      </w:r>
      <w:r w:rsidR="00347A44">
        <w:rPr>
          <w:rFonts w:hint="cs"/>
          <w:rtl/>
        </w:rPr>
        <w:t>من حرام است اگر مرد باشم و یا لبس عمامه که تزیّی به زیّ رجال است بر من حرام است اگر زن باشم</w:t>
      </w:r>
      <w:r w:rsidR="00AB5A8F">
        <w:rPr>
          <w:rFonts w:hint="cs"/>
          <w:rtl/>
        </w:rPr>
        <w:t xml:space="preserve"> در همه جا </w:t>
      </w:r>
      <w:r w:rsidR="00347A44">
        <w:rPr>
          <w:rFonts w:hint="cs"/>
          <w:rtl/>
        </w:rPr>
        <w:t>منجّز نیست زیرا</w:t>
      </w:r>
      <w:r w:rsidR="00AB5A8F">
        <w:rPr>
          <w:rFonts w:hint="cs"/>
          <w:rtl/>
        </w:rPr>
        <w:t xml:space="preserve"> در بسیاری </w:t>
      </w:r>
      <w:r>
        <w:rPr>
          <w:rFonts w:hint="cs"/>
          <w:rtl/>
        </w:rPr>
        <w:t>از موارد از محل ابتلاء خارج است»</w:t>
      </w:r>
      <w:r w:rsidR="002A0E82">
        <w:rPr>
          <w:rFonts w:hint="cs"/>
          <w:rtl/>
        </w:rPr>
        <w:t xml:space="preserve"> </w:t>
      </w:r>
      <w:r>
        <w:rPr>
          <w:rFonts w:hint="cs"/>
          <w:rtl/>
        </w:rPr>
        <w:t>می فرمایند:</w:t>
      </w:r>
      <w:r w:rsidR="0023573E">
        <w:rPr>
          <w:rFonts w:hint="cs"/>
          <w:rtl/>
        </w:rPr>
        <w:t xml:space="preserve"> أولاً</w:t>
      </w:r>
      <w:r w:rsidR="00AB5A8F">
        <w:rPr>
          <w:rFonts w:hint="cs"/>
          <w:rtl/>
        </w:rPr>
        <w:t xml:space="preserve"> </w:t>
      </w:r>
      <w:r w:rsidR="002A0E82">
        <w:rPr>
          <w:rFonts w:hint="cs"/>
          <w:rtl/>
        </w:rPr>
        <w:t xml:space="preserve">چه اصراری دارید که برای تکلیف رجال به لبس عمامه مثال بزنید که تزیی به زیّ رجال است و می توانستید </w:t>
      </w:r>
      <w:r w:rsidR="00AB5A8F">
        <w:rPr>
          <w:rFonts w:hint="cs"/>
          <w:rtl/>
        </w:rPr>
        <w:t>به وجوب ستر جسد أ</w:t>
      </w:r>
      <w:r w:rsidR="006656A4">
        <w:rPr>
          <w:rFonts w:hint="cs"/>
          <w:rtl/>
        </w:rPr>
        <w:t>مام الاجانب مثال بزنید. ثانیاً همین لبس عمامه بنا بر این که تزیّی به زیّ رجال بر زنان حرام باشد که از بعضی روایات استفاده شده است</w:t>
      </w:r>
      <w:r w:rsidR="00AB5A8F">
        <w:rPr>
          <w:rFonts w:hint="cs"/>
          <w:rtl/>
        </w:rPr>
        <w:t xml:space="preserve"> لازم نیست الآن محل ابتلاء باشد و بالأخره تا آخر عمر خنثی</w:t>
      </w:r>
      <w:r w:rsidR="006656A4">
        <w:rPr>
          <w:rFonts w:hint="cs"/>
          <w:rtl/>
        </w:rPr>
        <w:t>،</w:t>
      </w:r>
      <w:r w:rsidR="00AB5A8F">
        <w:rPr>
          <w:rFonts w:hint="cs"/>
          <w:rtl/>
        </w:rPr>
        <w:t xml:space="preserve"> محل ابتلاء او می شود و علم اجمالی</w:t>
      </w:r>
      <w:r w:rsidR="006656A4">
        <w:rPr>
          <w:rFonts w:hint="cs"/>
          <w:rtl/>
        </w:rPr>
        <w:t xml:space="preserve"> منجّز</w:t>
      </w:r>
      <w:r w:rsidR="00AB5A8F">
        <w:rPr>
          <w:rFonts w:hint="cs"/>
          <w:rtl/>
        </w:rPr>
        <w:t xml:space="preserve"> اختصاص به دفعیات ندارد و شامل تدریجیات نیز می شود.</w:t>
      </w:r>
    </w:p>
    <w:p w:rsidR="008306E3" w:rsidRDefault="008306E3" w:rsidP="002466F4">
      <w:pPr>
        <w:pStyle w:val="40"/>
        <w:rPr>
          <w:rtl/>
        </w:rPr>
      </w:pPr>
      <w:bookmarkStart w:id="39" w:name="_Toc6320386"/>
      <w:r>
        <w:rPr>
          <w:rFonts w:hint="cs"/>
          <w:rtl/>
        </w:rPr>
        <w:lastRenderedPageBreak/>
        <w:t>مناقشه</w:t>
      </w:r>
      <w:bookmarkEnd w:id="39"/>
    </w:p>
    <w:p w:rsidR="002466F4" w:rsidRDefault="002466F4" w:rsidP="002466F4">
      <w:pPr>
        <w:pStyle w:val="40"/>
        <w:rPr>
          <w:rtl/>
        </w:rPr>
      </w:pPr>
      <w:bookmarkStart w:id="40" w:name="_Toc6320387"/>
      <w:r>
        <w:rPr>
          <w:rFonts w:hint="cs"/>
          <w:rtl/>
        </w:rPr>
        <w:t>مناقشه أول (احتمال طبیعت ثالثه بودن خنثی)</w:t>
      </w:r>
      <w:bookmarkEnd w:id="40"/>
    </w:p>
    <w:p w:rsidR="00150E9C" w:rsidRDefault="00AB5A8F" w:rsidP="0052586D">
      <w:pPr>
        <w:rPr>
          <w:rtl/>
        </w:rPr>
      </w:pPr>
      <w:r w:rsidRPr="008306E3">
        <w:rPr>
          <w:rFonts w:hint="cs"/>
          <w:b/>
          <w:bCs/>
          <w:rtl/>
        </w:rPr>
        <w:t>اشکال مرحوم خویی به محقق همدانی وارد است و لکن ما عرض کردیم</w:t>
      </w:r>
      <w:r w:rsidR="00284B3D">
        <w:rPr>
          <w:rFonts w:hint="cs"/>
          <w:rtl/>
        </w:rPr>
        <w:t xml:space="preserve">: أولاً خنثای مشکلی که عضو زنانه و مردانه دارد و أماره شرعیه بر زن بودن یا مرد بودن نداریم و یا أماره عقلائیه مفید علم مثل قول خبره ثقه که مفید علم باشد، نداریم؛ ممکن است این خنثی </w:t>
      </w:r>
      <w:r w:rsidR="008306E3">
        <w:rPr>
          <w:rFonts w:hint="cs"/>
          <w:rtl/>
        </w:rPr>
        <w:t>أصلاً طبیعت ثالثه (نه زن و نه مرد) و یا شخصیت</w:t>
      </w:r>
      <w:r>
        <w:rPr>
          <w:rFonts w:hint="cs"/>
          <w:rtl/>
        </w:rPr>
        <w:t xml:space="preserve"> مزدوجه باشد یعنی هم زن و هم مرد باشد که از آن تعبیر به دو جنسیتی می کنند و این احتمال با احتمال قبلی که نه زن و نه مرد باشد تفاوت دارد و در این احتمال می</w:t>
      </w:r>
      <w:r w:rsidR="00284B3D">
        <w:rPr>
          <w:rFonts w:hint="cs"/>
          <w:rtl/>
        </w:rPr>
        <w:t xml:space="preserve"> گوییم هم زن باشد و هم مرد باشد</w:t>
      </w:r>
      <w:r w:rsidR="00150E9C">
        <w:rPr>
          <w:rFonts w:hint="cs"/>
          <w:rtl/>
        </w:rPr>
        <w:t>؛</w:t>
      </w:r>
    </w:p>
    <w:p w:rsidR="00AB5A8F" w:rsidRDefault="00284B3D" w:rsidP="00150E9C">
      <w:pPr>
        <w:rPr>
          <w:rtl/>
        </w:rPr>
      </w:pPr>
      <w:r w:rsidRPr="008306E3">
        <w:rPr>
          <w:rFonts w:hint="cs"/>
          <w:b/>
          <w:bCs/>
          <w:rtl/>
        </w:rPr>
        <w:t>شبیه آنچه در مسأله معروف بیان می کنند که</w:t>
      </w:r>
      <w:r w:rsidR="008306E3">
        <w:rPr>
          <w:rFonts w:hint="cs"/>
          <w:rtl/>
        </w:rPr>
        <w:t>:</w:t>
      </w:r>
      <w:r>
        <w:rPr>
          <w:rFonts w:hint="cs"/>
          <w:rtl/>
        </w:rPr>
        <w:t xml:space="preserve"> تخمک را از یک زن می گیرند و </w:t>
      </w:r>
      <w:r w:rsidR="00F93BB8">
        <w:rPr>
          <w:rFonts w:hint="cs"/>
          <w:rtl/>
        </w:rPr>
        <w:t xml:space="preserve">و این تخمک را که با نطفه مرد أجنبی تلقیح شده است </w:t>
      </w:r>
      <w:r>
        <w:rPr>
          <w:rFonts w:hint="cs"/>
          <w:rtl/>
        </w:rPr>
        <w:t xml:space="preserve">در رحم زن </w:t>
      </w:r>
      <w:r w:rsidR="00F93BB8">
        <w:rPr>
          <w:rFonts w:hint="cs"/>
          <w:rtl/>
        </w:rPr>
        <w:t xml:space="preserve">دیگر می کارند و این زن دوم آبستن می شود و فرزند به دنیا می آورد که در این مسأله </w:t>
      </w:r>
      <w:r w:rsidR="00AB5A8F">
        <w:rPr>
          <w:rFonts w:hint="cs"/>
          <w:rtl/>
        </w:rPr>
        <w:t xml:space="preserve">مرحوم خویی و مرحوم تبریزی می فرمودند عرفاً مادر کسی است که نوزاد را وضع حمل کند </w:t>
      </w:r>
      <w:r w:rsidR="0052586D">
        <w:rPr>
          <w:rFonts w:ascii="Sakkal Majalla" w:hAnsi="Sakkal Majalla" w:cs="Sakkal Majalla" w:hint="cs"/>
          <w:color w:val="008000"/>
          <w:rtl/>
        </w:rPr>
        <w:t>﴿</w:t>
      </w:r>
      <w:r w:rsidR="0052586D" w:rsidRPr="0052586D">
        <w:rPr>
          <w:rFonts w:hint="cs"/>
          <w:color w:val="008000"/>
          <w:rtl/>
        </w:rPr>
        <w:t xml:space="preserve">الَّذِينَ يُظَاهِرُونَ مِنْكُمْ مِنْ نِسَائِهِمْ مَا هُنَّ أُمَّهَاتِهِمْ </w:t>
      </w:r>
      <w:r w:rsidR="0052586D" w:rsidRPr="0052586D">
        <w:rPr>
          <w:rFonts w:hint="cs"/>
          <w:color w:val="008000"/>
          <w:u w:val="single"/>
          <w:rtl/>
        </w:rPr>
        <w:t>إِنْ أُمَّهَاتُهُمْ إِلاَّ اللاَّئِي وَلَدْنَهُمْ</w:t>
      </w:r>
      <w:r w:rsidR="0052586D" w:rsidRPr="0052586D">
        <w:rPr>
          <w:rFonts w:hint="cs"/>
          <w:color w:val="008000"/>
          <w:rtl/>
        </w:rPr>
        <w:t xml:space="preserve"> وَ إِنَّهُمْ لَيَقُولُونَ مُنْكَراً مِنَ الْقَوْلِ وَ زُوراً وَ إِنَّ اللَّهَ لَعَفُوٌّ غَفُور</w:t>
      </w:r>
      <w:r w:rsidR="0052586D" w:rsidRPr="0052586D">
        <w:rPr>
          <w:rFonts w:ascii="Sakkal Majalla" w:hAnsi="Sakkal Majalla" w:cs="Sakkal Majalla" w:hint="cs"/>
          <w:color w:val="008000"/>
          <w:rtl/>
        </w:rPr>
        <w:t>﴾</w:t>
      </w:r>
      <w:r w:rsidR="0052586D" w:rsidRPr="0052586D">
        <w:rPr>
          <w:rFonts w:cs="Sakkal Majalla" w:hint="cs"/>
          <w:color w:val="008000"/>
          <w:rtl/>
        </w:rPr>
        <w:t>ٌ</w:t>
      </w:r>
      <w:r w:rsidR="0052586D">
        <w:rPr>
          <w:rStyle w:val="ab"/>
          <w:rtl/>
        </w:rPr>
        <w:footnoteReference w:id="1"/>
      </w:r>
      <w:r w:rsidR="0052586D" w:rsidRPr="0052586D">
        <w:rPr>
          <w:rFonts w:hint="cs"/>
          <w:rtl/>
        </w:rPr>
        <w:t xml:space="preserve"> </w:t>
      </w:r>
      <w:r w:rsidR="0052586D">
        <w:rPr>
          <w:rFonts w:hint="cs"/>
          <w:rtl/>
        </w:rPr>
        <w:t xml:space="preserve"> </w:t>
      </w:r>
      <w:r w:rsidR="00AB5A8F">
        <w:rPr>
          <w:rFonts w:hint="cs"/>
          <w:rtl/>
        </w:rPr>
        <w:t xml:space="preserve">ولی برخی می </w:t>
      </w:r>
      <w:r w:rsidR="0052586D">
        <w:rPr>
          <w:rFonts w:hint="cs"/>
          <w:rtl/>
        </w:rPr>
        <w:t>گویند</w:t>
      </w:r>
      <w:r w:rsidR="00AB5A8F">
        <w:rPr>
          <w:rFonts w:hint="cs"/>
          <w:rtl/>
        </w:rPr>
        <w:t xml:space="preserve"> عرفاً صاحب </w:t>
      </w:r>
      <w:r w:rsidR="0052586D">
        <w:rPr>
          <w:rFonts w:hint="cs"/>
          <w:rtl/>
        </w:rPr>
        <w:t>تخمک</w:t>
      </w:r>
      <w:r w:rsidR="00AB5A8F">
        <w:rPr>
          <w:rFonts w:hint="cs"/>
          <w:rtl/>
        </w:rPr>
        <w:t xml:space="preserve"> مادر است و لذا اگر تخمک را با اسپرم</w:t>
      </w:r>
      <w:r w:rsidR="0052586D">
        <w:rPr>
          <w:rFonts w:hint="cs"/>
          <w:rtl/>
        </w:rPr>
        <w:t xml:space="preserve"> مرد</w:t>
      </w:r>
      <w:r w:rsidR="00AB5A8F">
        <w:rPr>
          <w:rFonts w:hint="cs"/>
          <w:rtl/>
        </w:rPr>
        <w:t xml:space="preserve"> در رحم مصنوعی پرورش دهند مرحوم خویی و تبریزی مجبور شده اند بگویند این نوزاد بی مادر است در حالی که </w:t>
      </w:r>
      <w:r w:rsidR="00150E9C">
        <w:rPr>
          <w:rFonts w:hint="cs"/>
          <w:rtl/>
        </w:rPr>
        <w:t>عرف می گوید این نوزاد مادر دارد و مادر آن همان صاحب تخمک است. یک احتمال سومی هم برخی مطرح کرده اند که این نوزاد دو مادر دارد و اشکالی ندارد. و البته اگر بخواهیم احتمالات ثبوتی را مطرح کنیم احتمال چهارم این است که بی مادر است.</w:t>
      </w:r>
    </w:p>
    <w:p w:rsidR="00AB5A8F" w:rsidRDefault="00AB5A8F" w:rsidP="00AB5A8F">
      <w:pPr>
        <w:rPr>
          <w:rtl/>
        </w:rPr>
      </w:pPr>
      <w:r>
        <w:rPr>
          <w:rFonts w:hint="cs"/>
          <w:rtl/>
        </w:rPr>
        <w:t>اکنون علم پ</w:t>
      </w:r>
      <w:r w:rsidR="005B1C80">
        <w:rPr>
          <w:rFonts w:hint="cs"/>
          <w:rtl/>
        </w:rPr>
        <w:t>یشرفت کرده است و چند مدت قبل در برخی رسانه های خارجی مطرح کرده بودند که اسپرم مشترک بین چند مرد را با روش های علمی ولو با بازیافت و تغییر ژنتیک ایجاد می کنند و نوزاد چند پدره می شود.</w:t>
      </w:r>
    </w:p>
    <w:p w:rsidR="00BE3A0C" w:rsidRDefault="00BE3A0C" w:rsidP="00030951">
      <w:pPr>
        <w:rPr>
          <w:rtl/>
        </w:rPr>
      </w:pPr>
      <w:r>
        <w:rPr>
          <w:rFonts w:hint="cs"/>
          <w:rtl/>
        </w:rPr>
        <w:t>لذا راجع به دو جنسیتی نیز احتمال وجود دارد که</w:t>
      </w:r>
      <w:r w:rsidR="005B1C80">
        <w:rPr>
          <w:rFonts w:hint="cs"/>
          <w:rtl/>
        </w:rPr>
        <w:t xml:space="preserve"> شخصیت مزدوجه باشد یعنی</w:t>
      </w:r>
      <w:r>
        <w:rPr>
          <w:rFonts w:hint="cs"/>
          <w:rtl/>
        </w:rPr>
        <w:t xml:space="preserve"> هم زن و هم مرد باشد و در این فرض مصداق خطاب رجال و نساء نیست زیرا ظاهر خطابات مربوط به رجال و</w:t>
      </w:r>
      <w:r w:rsidR="00030951">
        <w:rPr>
          <w:rFonts w:hint="cs"/>
          <w:rtl/>
        </w:rPr>
        <w:t xml:space="preserve"> نساء این است که دو جنسیتی نیست</w:t>
      </w:r>
      <w:r w:rsidR="005B1C80">
        <w:rPr>
          <w:rFonts w:hint="cs"/>
          <w:rtl/>
        </w:rPr>
        <w:t xml:space="preserve"> و لذا آقای سیستانی در خنثای مشکل دو احتمال می دهند یک احتمال این که طبیعت ثالثه است و احتمال دیگر این که شخصیت مزدوجه باشد.</w:t>
      </w:r>
      <w:r w:rsidR="00030951">
        <w:rPr>
          <w:rFonts w:hint="cs"/>
          <w:rtl/>
        </w:rPr>
        <w:t xml:space="preserve"> یعنی خطابات زن انصراف به زن محض و خطابات مربوط </w:t>
      </w:r>
      <w:r w:rsidR="00F41002">
        <w:rPr>
          <w:rFonts w:hint="cs"/>
          <w:rtl/>
        </w:rPr>
        <w:t xml:space="preserve">به مرد منصرف به مرد محض می باشد و خنثی هم زن و هم </w:t>
      </w:r>
      <w:r w:rsidR="00FC64F1">
        <w:rPr>
          <w:rFonts w:hint="cs"/>
          <w:rtl/>
        </w:rPr>
        <w:t>مرد است و زن محض و مرد محض نیست و شاید متخصصین ژنتیک همین را تأیید کنند ولی از نظر تکوین دو احتمال وجود دارد</w:t>
      </w:r>
    </w:p>
    <w:p w:rsidR="00030951" w:rsidRDefault="00030951" w:rsidP="00FC64F1">
      <w:pPr>
        <w:rPr>
          <w:rtl/>
        </w:rPr>
      </w:pPr>
      <w:r>
        <w:rPr>
          <w:rFonts w:hint="cs"/>
          <w:rtl/>
        </w:rPr>
        <w:lastRenderedPageBreak/>
        <w:t xml:space="preserve">و با وجود </w:t>
      </w:r>
      <w:r w:rsidR="00FC64F1">
        <w:rPr>
          <w:rFonts w:hint="cs"/>
          <w:rtl/>
        </w:rPr>
        <w:t>هر کدام از این دو</w:t>
      </w:r>
      <w:r>
        <w:rPr>
          <w:rFonts w:hint="cs"/>
          <w:rtl/>
        </w:rPr>
        <w:t xml:space="preserve"> احتمال</w:t>
      </w:r>
      <w:r w:rsidR="008A6E70">
        <w:rPr>
          <w:rFonts w:hint="cs"/>
          <w:rtl/>
        </w:rPr>
        <w:t>،</w:t>
      </w:r>
      <w:r>
        <w:rPr>
          <w:rFonts w:hint="cs"/>
          <w:rtl/>
        </w:rPr>
        <w:t xml:space="preserve"> دیگر علم اجمالی</w:t>
      </w:r>
      <w:r w:rsidR="008A6E70">
        <w:rPr>
          <w:rFonts w:hint="cs"/>
          <w:rtl/>
        </w:rPr>
        <w:t xml:space="preserve"> منجّز</w:t>
      </w:r>
      <w:r>
        <w:rPr>
          <w:rFonts w:hint="cs"/>
          <w:rtl/>
        </w:rPr>
        <w:t xml:space="preserve"> شکل نمی گیرد.</w:t>
      </w:r>
    </w:p>
    <w:p w:rsidR="0060550D" w:rsidRDefault="0060550D" w:rsidP="002466F4">
      <w:pPr>
        <w:pStyle w:val="50"/>
        <w:rPr>
          <w:rtl/>
        </w:rPr>
      </w:pPr>
      <w:bookmarkStart w:id="41" w:name="_Toc6320388"/>
      <w:r>
        <w:rPr>
          <w:rFonts w:hint="cs"/>
          <w:rtl/>
        </w:rPr>
        <w:t>عدم نفی احتمال طبیعت دیگر بودن خنثی با أدله</w:t>
      </w:r>
      <w:bookmarkEnd w:id="41"/>
    </w:p>
    <w:p w:rsidR="00F03038" w:rsidRDefault="00030951" w:rsidP="00030951">
      <w:pPr>
        <w:rPr>
          <w:rtl/>
        </w:rPr>
      </w:pPr>
      <w:r>
        <w:rPr>
          <w:rFonts w:hint="cs"/>
          <w:rtl/>
        </w:rPr>
        <w:t>و آیاتی همچون «</w:t>
      </w:r>
      <w:r w:rsidR="0080699D">
        <w:rPr>
          <w:rFonts w:hint="cs"/>
          <w:rtl/>
        </w:rPr>
        <w:t>خلقناکم أزواجا، جعلنا من کل زوجین اثنین</w:t>
      </w:r>
      <w:r>
        <w:rPr>
          <w:rFonts w:hint="cs"/>
          <w:rtl/>
        </w:rPr>
        <w:t>» ظهوری در استیعاب کامل ندارد و در مقام بیان نعم الاهی</w:t>
      </w:r>
      <w:r w:rsidR="00E23224">
        <w:rPr>
          <w:rFonts w:hint="cs"/>
          <w:rtl/>
        </w:rPr>
        <w:t xml:space="preserve"> و تفضّلات</w:t>
      </w:r>
      <w:r>
        <w:rPr>
          <w:rFonts w:hint="cs"/>
          <w:rtl/>
        </w:rPr>
        <w:t xml:space="preserve"> است و در ای</w:t>
      </w:r>
      <w:r w:rsidR="00E23224">
        <w:rPr>
          <w:rFonts w:hint="cs"/>
          <w:rtl/>
        </w:rPr>
        <w:t>ن مقام، مشکلات را بیان نمی کنند و خلاف بلاغت ا</w:t>
      </w:r>
      <w:r w:rsidR="00AD10DE">
        <w:rPr>
          <w:rFonts w:hint="cs"/>
          <w:rtl/>
        </w:rPr>
        <w:t>ست که استثنائات بیان شود</w:t>
      </w:r>
      <w:r w:rsidR="00F03038">
        <w:rPr>
          <w:rFonts w:hint="cs"/>
          <w:rtl/>
        </w:rPr>
        <w:t xml:space="preserve"> که برخی نه زن اند و نه مرد اند یا هم زن اند و هم مرد اند</w:t>
      </w:r>
      <w:r w:rsidR="00AD10DE">
        <w:rPr>
          <w:rFonts w:hint="cs"/>
          <w:rtl/>
        </w:rPr>
        <w:t>: مثلاً اگر کسی در مقام بیان کارهای مثبت گروه خود باشد و بگوید ما ظرف های تمیزی را اینجا آوردیم و بگوید در ضمن مقدار کمی نیز ظرف کثیف به اینجا آوردیم. این که استثناء پیش آمده است عرفی نیست که آن را بیان کند.</w:t>
      </w:r>
    </w:p>
    <w:p w:rsidR="00030951" w:rsidRDefault="00E3758D" w:rsidP="009502BB">
      <w:pPr>
        <w:rPr>
          <w:rtl/>
        </w:rPr>
      </w:pPr>
      <w:r>
        <w:rPr>
          <w:rFonts w:hint="cs"/>
          <w:rtl/>
        </w:rPr>
        <w:t>و صحیحه محمد بن قیس هم که بیان می کرد اضلاع خنثی را بشمارید و اگر ضلع طرف چپ او هشت عدد باشد مرد است و اگر نه عدد باشد زن است بیا</w:t>
      </w:r>
      <w:r w:rsidR="009A0D24">
        <w:rPr>
          <w:rFonts w:hint="cs"/>
          <w:rtl/>
        </w:rPr>
        <w:t xml:space="preserve">ن کردیم مضمون آن خلاف وجدان است خصوصاً این که در آن بیان کرده بود که هم مادر فرزند بود و هم پدر فرزند بود که این أمر </w:t>
      </w:r>
      <w:r w:rsidR="009502BB">
        <w:rPr>
          <w:rFonts w:hint="cs"/>
          <w:rtl/>
        </w:rPr>
        <w:t>خلاف علم قطعی است و هیچ خنثایی در عالم نمی شود که هم بزاید و هم بزایاند.</w:t>
      </w:r>
    </w:p>
    <w:p w:rsidR="0060550D" w:rsidRDefault="002466F4" w:rsidP="002466F4">
      <w:pPr>
        <w:pStyle w:val="40"/>
        <w:rPr>
          <w:rtl/>
        </w:rPr>
      </w:pPr>
      <w:bookmarkStart w:id="42" w:name="_Toc6320389"/>
      <w:r>
        <w:rPr>
          <w:rFonts w:hint="cs"/>
          <w:rtl/>
        </w:rPr>
        <w:t>مناقشه دوم (انصراف خطابات از خنثی)</w:t>
      </w:r>
      <w:bookmarkEnd w:id="42"/>
    </w:p>
    <w:p w:rsidR="002466F4" w:rsidRDefault="009502BB" w:rsidP="00030951">
      <w:pPr>
        <w:rPr>
          <w:rtl/>
        </w:rPr>
      </w:pPr>
      <w:r w:rsidRPr="002466F4">
        <w:rPr>
          <w:rFonts w:hint="cs"/>
          <w:b/>
          <w:bCs/>
          <w:rtl/>
        </w:rPr>
        <w:t>بر فرض خنثی طبیعت ثالثه نباشد و مردد بین زن و مرد باشد</w:t>
      </w:r>
      <w:r w:rsidR="002466F4">
        <w:rPr>
          <w:rFonts w:hint="cs"/>
          <w:rtl/>
        </w:rPr>
        <w:t>؛</w:t>
      </w:r>
    </w:p>
    <w:p w:rsidR="009502BB" w:rsidRDefault="009502BB" w:rsidP="00030951">
      <w:pPr>
        <w:rPr>
          <w:rFonts w:hint="cs"/>
          <w:rtl/>
        </w:rPr>
      </w:pPr>
      <w:r>
        <w:rPr>
          <w:rFonts w:hint="cs"/>
          <w:rtl/>
        </w:rPr>
        <w:t>آقای زنجانی فرمودند علم اجمالی به ثبوت تکالیف رجال و نساء در حق او محقق نمی شود زیرا خطابات از او انصراف دارد یعنی ولو واقعاً مرد است ولی خطاب رجل از او انصراف دارد.</w:t>
      </w:r>
    </w:p>
    <w:p w:rsidR="002466F4" w:rsidRDefault="002466F4" w:rsidP="002466F4">
      <w:pPr>
        <w:pStyle w:val="50"/>
        <w:rPr>
          <w:rtl/>
        </w:rPr>
      </w:pPr>
      <w:bookmarkStart w:id="43" w:name="_Toc6320390"/>
      <w:r>
        <w:rPr>
          <w:rFonts w:hint="cs"/>
          <w:rtl/>
        </w:rPr>
        <w:t>جواب از مناقشه دوم</w:t>
      </w:r>
      <w:bookmarkEnd w:id="43"/>
    </w:p>
    <w:p w:rsidR="009A0D24" w:rsidRDefault="00B0717F" w:rsidP="00030951">
      <w:pPr>
        <w:rPr>
          <w:rtl/>
        </w:rPr>
      </w:pPr>
      <w:r>
        <w:rPr>
          <w:rFonts w:hint="cs"/>
          <w:rtl/>
        </w:rPr>
        <w:t>ما وجه انصراف را</w:t>
      </w:r>
      <w:r w:rsidR="009502BB">
        <w:rPr>
          <w:rFonts w:hint="cs"/>
          <w:rtl/>
        </w:rPr>
        <w:t xml:space="preserve"> (بنا بر این فرض که خنثای مشکل فی علم الله یا زن است و یا مرد است)</w:t>
      </w:r>
      <w:r>
        <w:rPr>
          <w:rFonts w:hint="cs"/>
          <w:rtl/>
        </w:rPr>
        <w:t xml:space="preserve"> متوجّه نشدیم و اگر این گونه باشد باید بگویید از خنثای غیر مشکل هم این خطابات انصراف دارد</w:t>
      </w:r>
      <w:r w:rsidR="00A66F7B">
        <w:rPr>
          <w:rFonts w:hint="cs"/>
          <w:rtl/>
        </w:rPr>
        <w:t xml:space="preserve"> و از کسی هم که تغییر جنسیت داده است منصرف است یعنی شما ادعای انصراف به متعارف می کنید و </w:t>
      </w:r>
      <w:r w:rsidR="00E52C7C">
        <w:rPr>
          <w:rFonts w:hint="cs"/>
          <w:rtl/>
        </w:rPr>
        <w:t>تغییر جنسیت هم متعارف نیست. و لذا این وجه صحیح نیست.</w:t>
      </w:r>
    </w:p>
    <w:p w:rsidR="002466F4" w:rsidRDefault="002466F4" w:rsidP="002466F4">
      <w:pPr>
        <w:pStyle w:val="40"/>
        <w:rPr>
          <w:rtl/>
        </w:rPr>
      </w:pPr>
      <w:bookmarkStart w:id="44" w:name="_Toc6320391"/>
      <w:r>
        <w:rPr>
          <w:rFonts w:hint="cs"/>
          <w:rtl/>
        </w:rPr>
        <w:t>مناقشه سوم (عدم وجوب احتیاط به خاطر حرجی بودن)</w:t>
      </w:r>
      <w:bookmarkEnd w:id="44"/>
    </w:p>
    <w:p w:rsidR="00E52C7C" w:rsidRDefault="00E52C7C" w:rsidP="00030951">
      <w:pPr>
        <w:rPr>
          <w:rFonts w:hint="cs"/>
          <w:rtl/>
        </w:rPr>
      </w:pPr>
      <w:r>
        <w:rPr>
          <w:rFonts w:hint="cs"/>
          <w:rtl/>
        </w:rPr>
        <w:t>أما این که ایشان فرمود این علم اجمالی منجّز نیست چون احتیاط تام بر خنثی حرجی است؛</w:t>
      </w:r>
    </w:p>
    <w:p w:rsidR="002466F4" w:rsidRDefault="002466F4" w:rsidP="002466F4">
      <w:pPr>
        <w:pStyle w:val="50"/>
        <w:rPr>
          <w:rtl/>
        </w:rPr>
      </w:pPr>
      <w:bookmarkStart w:id="45" w:name="_Toc6320392"/>
      <w:r>
        <w:rPr>
          <w:rFonts w:hint="cs"/>
          <w:rtl/>
        </w:rPr>
        <w:t>جواب از مناقشه سوم</w:t>
      </w:r>
      <w:bookmarkEnd w:id="45"/>
    </w:p>
    <w:p w:rsidR="00AF5792" w:rsidRDefault="00E52C7C" w:rsidP="00030951">
      <w:pPr>
        <w:rPr>
          <w:rFonts w:hint="cs"/>
          <w:rtl/>
        </w:rPr>
      </w:pPr>
      <w:r w:rsidRPr="00AF5792">
        <w:rPr>
          <w:rFonts w:hint="cs"/>
          <w:b/>
          <w:bCs/>
          <w:rtl/>
        </w:rPr>
        <w:t>أولاً</w:t>
      </w:r>
      <w:r w:rsidR="00AF5792" w:rsidRPr="00AF5792">
        <w:rPr>
          <w:rFonts w:hint="cs"/>
          <w:b/>
          <w:bCs/>
          <w:rtl/>
        </w:rPr>
        <w:t>:</w:t>
      </w:r>
      <w:r>
        <w:rPr>
          <w:rFonts w:hint="cs"/>
          <w:rtl/>
        </w:rPr>
        <w:t xml:space="preserve"> ایشان لاحرج را رافع محرّمات نمی دانند و برخی از احکام مثل حر</w:t>
      </w:r>
      <w:r w:rsidR="00AF5792">
        <w:rPr>
          <w:rFonts w:hint="cs"/>
          <w:rtl/>
        </w:rPr>
        <w:t>مت لبس حریر مربوط به محرمات است.</w:t>
      </w:r>
    </w:p>
    <w:p w:rsidR="00A66F7B" w:rsidRDefault="00E52C7C" w:rsidP="00030951">
      <w:pPr>
        <w:rPr>
          <w:rtl/>
        </w:rPr>
      </w:pPr>
      <w:r w:rsidRPr="00AF5792">
        <w:rPr>
          <w:rFonts w:hint="cs"/>
          <w:b/>
          <w:bCs/>
          <w:rtl/>
        </w:rPr>
        <w:lastRenderedPageBreak/>
        <w:t>ثانیاً</w:t>
      </w:r>
      <w:r w:rsidR="00AF5792" w:rsidRPr="00AF5792">
        <w:rPr>
          <w:rFonts w:hint="cs"/>
          <w:b/>
          <w:bCs/>
          <w:rtl/>
        </w:rPr>
        <w:t>:</w:t>
      </w:r>
      <w:r>
        <w:rPr>
          <w:rFonts w:hint="cs"/>
          <w:rtl/>
        </w:rPr>
        <w:t xml:space="preserve"> </w:t>
      </w:r>
      <w:r w:rsidR="00A66F7B">
        <w:rPr>
          <w:rFonts w:hint="cs"/>
          <w:rtl/>
        </w:rPr>
        <w:t xml:space="preserve">و أصلاً چه وجهی دارد که با «لاحرج» بیش از مقداری که حرجی است از منجّزیت علم اجمالی رفع ید کنیم یعنی علم اجمالی منجّز است مگر در </w:t>
      </w:r>
      <w:r w:rsidR="00280DC2">
        <w:rPr>
          <w:rFonts w:hint="cs"/>
          <w:rtl/>
        </w:rPr>
        <w:t>مواردی که به حرج شخصی منجرّ شود و وجهی ندارد که «لاحرج» تمام منجّزیت علم اجمالی را بردارد.</w:t>
      </w:r>
    </w:p>
    <w:p w:rsidR="008822D5" w:rsidRDefault="008822D5" w:rsidP="00030951">
      <w:pPr>
        <w:rPr>
          <w:rtl/>
        </w:rPr>
      </w:pPr>
      <w:r>
        <w:rPr>
          <w:rFonts w:hint="cs"/>
          <w:rtl/>
        </w:rPr>
        <w:t>البته در انسداد چون مشکل عمومی است و از مذاق شارع چه بسا بفهمیم که شارع راضی به احتیاط نیست یا احتیاط را واجب نمی کند علم اجمالی منجّز نمی شود ولی معنای آن این نیست که کلاً نسبت به هیچ شخصی، حتّی کسی که</w:t>
      </w:r>
      <w:r w:rsidR="00DF23C4">
        <w:rPr>
          <w:rFonts w:hint="cs"/>
          <w:rtl/>
        </w:rPr>
        <w:t xml:space="preserve"> احتیاط تام او منجرّ به حرج می شود، علم اجمالی را منجّز ندانیم بلکه اگر در مورد شخصی احتیاط تام منجرّ به حرج بود تنها به میزان رفع حرج، احتیاط برداشته می شود.</w:t>
      </w:r>
    </w:p>
    <w:p w:rsidR="00AF5792" w:rsidRDefault="00AF5792" w:rsidP="00AF5792">
      <w:pPr>
        <w:pStyle w:val="40"/>
        <w:rPr>
          <w:rtl/>
        </w:rPr>
      </w:pPr>
      <w:bookmarkStart w:id="46" w:name="_Toc6320393"/>
      <w:r>
        <w:rPr>
          <w:rFonts w:hint="cs"/>
          <w:rtl/>
        </w:rPr>
        <w:t>مناقشه چهارم (عدم منجّزیت علم اجمالی)</w:t>
      </w:r>
      <w:bookmarkEnd w:id="46"/>
    </w:p>
    <w:p w:rsidR="00DF23C4" w:rsidRDefault="00DF23C4" w:rsidP="00030951">
      <w:pPr>
        <w:rPr>
          <w:rFonts w:hint="cs"/>
          <w:rtl/>
        </w:rPr>
      </w:pPr>
      <w:r>
        <w:rPr>
          <w:rFonts w:hint="cs"/>
          <w:rtl/>
        </w:rPr>
        <w:t>و این که آقای زنجانی فرمودند: ما أصلاً منجزّیت علم اجمالی را قبول نداریم:</w:t>
      </w:r>
    </w:p>
    <w:p w:rsidR="00AF5792" w:rsidRDefault="00AF5792" w:rsidP="00AF5792">
      <w:pPr>
        <w:pStyle w:val="50"/>
        <w:rPr>
          <w:rtl/>
        </w:rPr>
      </w:pPr>
      <w:bookmarkStart w:id="47" w:name="_Toc6320394"/>
      <w:r>
        <w:rPr>
          <w:rFonts w:hint="cs"/>
          <w:rtl/>
        </w:rPr>
        <w:t>جواب از مناقشه چهارم</w:t>
      </w:r>
      <w:bookmarkEnd w:id="47"/>
    </w:p>
    <w:p w:rsidR="00DF23C4" w:rsidRDefault="00DF23C4" w:rsidP="00FF10E3">
      <w:pPr>
        <w:rPr>
          <w:rtl/>
        </w:rPr>
      </w:pPr>
      <w:r>
        <w:rPr>
          <w:rFonts w:hint="cs"/>
          <w:rtl/>
        </w:rPr>
        <w:t xml:space="preserve">ایشان </w:t>
      </w:r>
      <w:r w:rsidR="00967047">
        <w:rPr>
          <w:rFonts w:hint="cs"/>
          <w:rtl/>
        </w:rPr>
        <w:t>در شبهات تحریمیه به صحیحه عبدالله بن سنان «کل شیء فیه حلال و حرام فهو لک حلال» تمسّک کردند و فرمودند صحیحه شامل أطراف علم اجمالی می شود و لذا علم اجما</w:t>
      </w:r>
      <w:r w:rsidR="000B70B2">
        <w:rPr>
          <w:rFonts w:hint="cs"/>
          <w:rtl/>
        </w:rPr>
        <w:t>لی در شبهات تحریمیه</w:t>
      </w:r>
      <w:r w:rsidR="00B41CBF">
        <w:rPr>
          <w:rFonts w:hint="cs"/>
          <w:rtl/>
        </w:rPr>
        <w:t xml:space="preserve"> (غیر از موارد منصوصه مثل مائین مشتبهین و ثوبین مشتبهین و موارد مشابه آن)</w:t>
      </w:r>
      <w:r w:rsidR="000B70B2">
        <w:rPr>
          <w:rFonts w:hint="cs"/>
          <w:rtl/>
        </w:rPr>
        <w:t xml:space="preserve"> منجّز نیست</w:t>
      </w:r>
      <w:r w:rsidR="00B41CBF">
        <w:rPr>
          <w:rFonts w:hint="cs"/>
          <w:rtl/>
        </w:rPr>
        <w:t>؛</w:t>
      </w:r>
      <w:r w:rsidR="000B70B2">
        <w:rPr>
          <w:rFonts w:hint="cs"/>
          <w:rtl/>
        </w:rPr>
        <w:t xml:space="preserve"> و</w:t>
      </w:r>
      <w:r w:rsidR="00967047">
        <w:rPr>
          <w:rFonts w:hint="cs"/>
          <w:rtl/>
        </w:rPr>
        <w:t xml:space="preserve"> لکن همه جا شبهه تحریمه نیست و گاهی شبهه </w:t>
      </w:r>
      <w:r w:rsidR="00FF10E3">
        <w:rPr>
          <w:rFonts w:hint="cs"/>
          <w:rtl/>
        </w:rPr>
        <w:t xml:space="preserve">در علم اجمالی </w:t>
      </w:r>
      <w:r w:rsidR="00967047">
        <w:rPr>
          <w:rFonts w:hint="cs"/>
          <w:rtl/>
        </w:rPr>
        <w:t>وجوبیه است مثل وجوب نماز در غیر لباس حریر</w:t>
      </w:r>
      <w:r w:rsidR="00FF10E3">
        <w:rPr>
          <w:rFonts w:hint="cs"/>
          <w:rtl/>
        </w:rPr>
        <w:t xml:space="preserve"> اگر مرد باشد و</w:t>
      </w:r>
      <w:r w:rsidR="00967047">
        <w:rPr>
          <w:rFonts w:hint="cs"/>
          <w:rtl/>
        </w:rPr>
        <w:t xml:space="preserve"> وجوب ستر </w:t>
      </w:r>
      <w:r w:rsidR="00FF10E3">
        <w:rPr>
          <w:rFonts w:hint="cs"/>
          <w:rtl/>
        </w:rPr>
        <w:t xml:space="preserve">جسد در حال نماز، </w:t>
      </w:r>
      <w:r w:rsidR="00967047">
        <w:rPr>
          <w:rFonts w:hint="cs"/>
          <w:rtl/>
        </w:rPr>
        <w:t>اگر زن باشد</w:t>
      </w:r>
      <w:r w:rsidR="00FF10E3">
        <w:rPr>
          <w:rFonts w:hint="cs"/>
          <w:rtl/>
        </w:rPr>
        <w:t xml:space="preserve"> و</w:t>
      </w:r>
      <w:r w:rsidR="00967047">
        <w:rPr>
          <w:rFonts w:hint="cs"/>
          <w:rtl/>
        </w:rPr>
        <w:t xml:space="preserve"> ستر بر </w:t>
      </w:r>
      <w:r w:rsidR="00FF10E3">
        <w:rPr>
          <w:rFonts w:hint="cs"/>
          <w:rtl/>
        </w:rPr>
        <w:t>زن</w:t>
      </w:r>
      <w:r w:rsidR="00967047">
        <w:rPr>
          <w:rFonts w:hint="cs"/>
          <w:rtl/>
        </w:rPr>
        <w:t xml:space="preserve"> واجب است «و یحفظن فروجهن، یدنین علیهم من جلابیبهن»</w:t>
      </w:r>
      <w:r w:rsidR="00AB42AE">
        <w:rPr>
          <w:rFonts w:hint="cs"/>
          <w:rtl/>
        </w:rPr>
        <w:t xml:space="preserve"> و لذا این بیان در شبهات تحریمیه است در حالی که استدلالی که بیان شد اختصاصی به شبهات تحریمیه ندارد و شبهات وجوبیه را هم شامل می شود</w:t>
      </w:r>
      <w:r w:rsidR="000B70B2">
        <w:rPr>
          <w:rFonts w:hint="cs"/>
          <w:rtl/>
        </w:rPr>
        <w:t>. علاوه بر این که به نظر ما صحیحه از شبهات تحریمیه محصوره انصراف دارد زیرا ارتکاز عقلائی نمی پذیرد که شارعی که خمر را حرام می کند در فرض علم اجمالی تجویز کند که هر طرف حتّی طرفی که خمر وجود دارد را انسان مرتکب شود</w:t>
      </w:r>
      <w:r w:rsidR="00260B37">
        <w:rPr>
          <w:rFonts w:hint="cs"/>
          <w:rtl/>
        </w:rPr>
        <w:t xml:space="preserve"> (مثلاً اگر کسی شیطنت کند و ظرف آبی را کنار ظرف خمر قرار دهد و موجب اشتباه خمر شود در این صورت آیا عرفی است که گفته شود خوردن مایع هر دو ظرف حلال است؟!)</w:t>
      </w:r>
      <w:r w:rsidR="00AB42AE">
        <w:rPr>
          <w:rFonts w:hint="cs"/>
          <w:rtl/>
        </w:rPr>
        <w:t xml:space="preserve"> و لذا ارتکاز عقلاء موجب می شود که این صحیحه انصراف به جایی پیدا می کند که یک طرف علم اجمالی از محل ابتلاء خارج است و یا شبهه، شبهه غیر محصوره است.</w:t>
      </w:r>
    </w:p>
    <w:p w:rsidR="00AF5792" w:rsidRDefault="00AF5792" w:rsidP="00AF5792">
      <w:pPr>
        <w:pStyle w:val="40"/>
        <w:rPr>
          <w:rtl/>
        </w:rPr>
      </w:pPr>
      <w:bookmarkStart w:id="48" w:name="_Toc6320395"/>
      <w:r>
        <w:rPr>
          <w:rFonts w:hint="cs"/>
          <w:rtl/>
        </w:rPr>
        <w:lastRenderedPageBreak/>
        <w:t>مناقشه پنجم (عدم حصول علم اجمالی برای عامی)</w:t>
      </w:r>
      <w:bookmarkEnd w:id="48"/>
    </w:p>
    <w:p w:rsidR="003878AB" w:rsidRDefault="00661234" w:rsidP="00030951">
      <w:pPr>
        <w:rPr>
          <w:rtl/>
        </w:rPr>
      </w:pPr>
      <w:r>
        <w:rPr>
          <w:rFonts w:hint="cs"/>
          <w:rtl/>
        </w:rPr>
        <w:t>و فرمایش آقای سیستانی خوب است و آقای زنجانی نیز در برخ</w:t>
      </w:r>
      <w:r w:rsidR="00D35E94">
        <w:rPr>
          <w:rFonts w:hint="cs"/>
          <w:rtl/>
        </w:rPr>
        <w:t>ی موارد این مطلب را دارند که علم اجمالی مجتهد منشأ وجوب احتیاط بر عامی نمی شود و برای وجوب احتیاط خود عامی باید علم اجمالی پیدا کند.</w:t>
      </w:r>
    </w:p>
    <w:p w:rsidR="00AF5792" w:rsidRDefault="00AF5792" w:rsidP="00AF5792">
      <w:pPr>
        <w:pStyle w:val="50"/>
        <w:rPr>
          <w:rtl/>
        </w:rPr>
      </w:pPr>
      <w:bookmarkStart w:id="49" w:name="_Toc6320396"/>
      <w:r>
        <w:rPr>
          <w:rFonts w:hint="cs"/>
          <w:rtl/>
        </w:rPr>
        <w:t>جواب از مناقشه پنجم</w:t>
      </w:r>
      <w:bookmarkEnd w:id="49"/>
    </w:p>
    <w:p w:rsidR="003C5136" w:rsidRDefault="00D35E94" w:rsidP="005D7D3C">
      <w:pPr>
        <w:rPr>
          <w:rtl/>
        </w:rPr>
      </w:pPr>
      <w:r>
        <w:rPr>
          <w:rFonts w:hint="cs"/>
          <w:rtl/>
        </w:rPr>
        <w:t xml:space="preserve">ما این مطلب را قبول داریم ولی خیلی از علم های اجمالی در ارتکاز عامی وجود دارد و مثلاً خنثایی که می داند یا مرد است و یا زن است (و مشهور این را به او گفته اند که خنثی طبیعت ثالثه نیست بلکه یا زن است و یا مرد است) علم اجمالی در ارتکازش وجود دارد که یا من مرد هستم و تکلیف رجال به عهده ام می باشد و یا زن هستم و تکلیف نساء به عهده ام می باشد و این ارتکاز وجود دارد ولو تفصیلاً به آن التفات ندارد. بله اگر در جایی این علم اجمالی حتّی به صورت اجمالی در ذهن عامی وجود نداشته باشد مجتهد نمی </w:t>
      </w:r>
      <w:r w:rsidR="00E14680">
        <w:rPr>
          <w:rFonts w:hint="cs"/>
          <w:rtl/>
        </w:rPr>
        <w:t>تواند احتیاط را بر او واجب کند و اگر جایی مجتهد علم اجمالی دارد بر</w:t>
      </w:r>
      <w:r w:rsidR="003C5136">
        <w:rPr>
          <w:rFonts w:hint="cs"/>
          <w:rtl/>
        </w:rPr>
        <w:t xml:space="preserve"> خود او واجب است که احتیاط کند.</w:t>
      </w:r>
    </w:p>
    <w:p w:rsidR="003C5136" w:rsidRDefault="003C5136" w:rsidP="005D7D3C">
      <w:pPr>
        <w:rPr>
          <w:rtl/>
        </w:rPr>
      </w:pPr>
      <w:r w:rsidRPr="005F03E3">
        <w:rPr>
          <w:rFonts w:hint="cs"/>
          <w:b/>
          <w:bCs/>
          <w:rtl/>
        </w:rPr>
        <w:t>نکته:</w:t>
      </w:r>
      <w:r>
        <w:rPr>
          <w:rFonts w:hint="cs"/>
          <w:rtl/>
        </w:rPr>
        <w:t xml:space="preserve"> در مورد استصحاب هم اگر کسی واقع الحدوث را ملاک قرار ندهد و یقین به حدوث را رکن استصحاب قرار بدهد </w:t>
      </w:r>
      <w:r w:rsidR="00161FC7">
        <w:rPr>
          <w:rFonts w:hint="cs"/>
          <w:rtl/>
        </w:rPr>
        <w:t>و مقلّد یقین به حدوث نداشته باشد باید در مکلّف یقین به حدوث را ایجاد کند تا بتواند استصحاب را در حق او جاری بداند.</w:t>
      </w:r>
      <w:r w:rsidR="004F3F08">
        <w:rPr>
          <w:rFonts w:hint="cs"/>
          <w:rtl/>
        </w:rPr>
        <w:t xml:space="preserve"> و نکته دیگر این که این که خنثی طبیعت ثالثه است یا یکی از مرد یا زن است شبهه حکمیه است و لذا از این جهت عامی باید تقلید کند ولی وقتی فهمید طبیعت ثالثه نیست بحث علم اجمالی مطرح می شود که باید برای خود عامی محقق شود تا احتیاط بر او واجب شود.</w:t>
      </w:r>
    </w:p>
    <w:p w:rsidR="00AF5792" w:rsidRDefault="00AF5792" w:rsidP="00AF5792">
      <w:pPr>
        <w:pStyle w:val="30"/>
        <w:rPr>
          <w:rtl/>
        </w:rPr>
      </w:pPr>
      <w:bookmarkStart w:id="50" w:name="_Toc6320397"/>
      <w:r>
        <w:rPr>
          <w:rFonts w:hint="cs"/>
          <w:rtl/>
        </w:rPr>
        <w:t>قبول ادّعای مرحوم خویی در خنثای بی عضو</w:t>
      </w:r>
      <w:bookmarkEnd w:id="50"/>
    </w:p>
    <w:p w:rsidR="008C3455" w:rsidRDefault="005F03E3" w:rsidP="008C3455">
      <w:pPr>
        <w:rPr>
          <w:rFonts w:hint="cs"/>
          <w:rtl/>
        </w:rPr>
      </w:pPr>
      <w:r>
        <w:rPr>
          <w:rFonts w:hint="cs"/>
          <w:rtl/>
        </w:rPr>
        <w:t>ما</w:t>
      </w:r>
      <w:r w:rsidR="00E33DBF">
        <w:rPr>
          <w:rFonts w:hint="cs"/>
          <w:rtl/>
        </w:rPr>
        <w:t xml:space="preserve"> در مورد خنثایی که عضو زنانه و مردانه ندارد به خاطر صحیحه</w:t>
      </w:r>
      <w:r w:rsidR="004F3F08">
        <w:rPr>
          <w:rFonts w:hint="cs"/>
          <w:rtl/>
        </w:rPr>
        <w:t xml:space="preserve"> فضیل بن یسار</w:t>
      </w:r>
      <w:r w:rsidR="00E33DBF">
        <w:rPr>
          <w:rFonts w:hint="cs"/>
          <w:rtl/>
        </w:rPr>
        <w:t xml:space="preserve"> و تعبیر «</w:t>
      </w:r>
      <w:r w:rsidR="004F3F08" w:rsidRPr="004F3F08">
        <w:rPr>
          <w:rFonts w:hint="cs"/>
          <w:rtl/>
        </w:rPr>
        <w:t>فَبَيِّنْ لَنَا أَمْرَ هَذَا الْمَوْلُودِ كَيْفَ يُوَرَّثُ م</w:t>
      </w:r>
      <w:r w:rsidR="004F3F08">
        <w:rPr>
          <w:rFonts w:hint="cs"/>
          <w:rtl/>
        </w:rPr>
        <w:t>َا فَرَضْتَ لَهُ فِي الْكِتَابِ</w:t>
      </w:r>
      <w:r w:rsidR="00E33DBF">
        <w:rPr>
          <w:rFonts w:hint="cs"/>
          <w:rtl/>
        </w:rPr>
        <w:t xml:space="preserve">» </w:t>
      </w:r>
      <w:r w:rsidR="008C3455">
        <w:rPr>
          <w:rFonts w:hint="cs"/>
          <w:rtl/>
        </w:rPr>
        <w:t>استظهار کردیم که امام علیه السلام واقع خنثی را یا مرد و یا زن می دانسته است.</w:t>
      </w:r>
    </w:p>
    <w:p w:rsidR="00AF5792" w:rsidRDefault="00AF5792" w:rsidP="0081522F">
      <w:pPr>
        <w:pStyle w:val="40"/>
        <w:rPr>
          <w:rtl/>
        </w:rPr>
      </w:pPr>
      <w:bookmarkStart w:id="51" w:name="_Toc6320398"/>
      <w:r>
        <w:rPr>
          <w:rFonts w:hint="cs"/>
          <w:rtl/>
        </w:rPr>
        <w:t>مناقشه</w:t>
      </w:r>
      <w:bookmarkEnd w:id="51"/>
    </w:p>
    <w:p w:rsidR="00E33DBF" w:rsidRDefault="008C3455" w:rsidP="008C3455">
      <w:pPr>
        <w:rPr>
          <w:rFonts w:hint="cs"/>
          <w:rtl/>
        </w:rPr>
      </w:pPr>
      <w:r>
        <w:rPr>
          <w:rFonts w:hint="cs"/>
          <w:rtl/>
        </w:rPr>
        <w:t xml:space="preserve">و این که آقای زنجانی فرموده اند: عرف واقعی برای رجل و مرأة نمی بیند که بخواهد مشکوک باشد و رجل آنی است که صلاحیّت حامله کردن دارد (و مهم صلاحیت است و این که بالفعل مبتلا به مشکل است </w:t>
      </w:r>
      <w:r w:rsidR="007824C6">
        <w:rPr>
          <w:rFonts w:hint="cs"/>
          <w:rtl/>
        </w:rPr>
        <w:t xml:space="preserve">اشکالی ندارد) و زن آنی است که </w:t>
      </w:r>
      <w:r w:rsidR="007824C6">
        <w:rPr>
          <w:rFonts w:hint="cs"/>
          <w:rtl/>
        </w:rPr>
        <w:lastRenderedPageBreak/>
        <w:t>صلاحیت حامله شدن دارد و خنثایی که نه می تواند حامله کند و نه می تواند حامله شود واقعی ندارد که عرف بگوید شاید فی علم الله زن باشد و یا مرد باشد و من نمی فهمم</w:t>
      </w:r>
      <w:r w:rsidR="00444109">
        <w:rPr>
          <w:rFonts w:hint="cs"/>
          <w:rtl/>
        </w:rPr>
        <w:t>.</w:t>
      </w:r>
    </w:p>
    <w:p w:rsidR="0081522F" w:rsidRDefault="0081522F" w:rsidP="0081522F">
      <w:pPr>
        <w:pStyle w:val="50"/>
        <w:rPr>
          <w:rtl/>
        </w:rPr>
      </w:pPr>
      <w:bookmarkStart w:id="52" w:name="_Toc6320399"/>
      <w:r>
        <w:rPr>
          <w:rFonts w:hint="cs"/>
          <w:rtl/>
        </w:rPr>
        <w:t>جواب از مناقشه</w:t>
      </w:r>
      <w:bookmarkEnd w:id="52"/>
    </w:p>
    <w:p w:rsidR="00444109" w:rsidRDefault="00444109" w:rsidP="00827FE7">
      <w:pPr>
        <w:rPr>
          <w:rFonts w:hint="cs"/>
          <w:rtl/>
        </w:rPr>
      </w:pPr>
      <w:r>
        <w:rPr>
          <w:rFonts w:hint="cs"/>
          <w:rtl/>
        </w:rPr>
        <w:t xml:space="preserve">به نظر ما واقعاً از نظر </w:t>
      </w:r>
      <w:r w:rsidRPr="0081522F">
        <w:rPr>
          <w:rFonts w:hint="cs"/>
          <w:color w:val="000000"/>
          <w:rtl/>
        </w:rPr>
        <w:t>عرفی</w:t>
      </w:r>
      <w:r>
        <w:rPr>
          <w:rFonts w:hint="cs"/>
          <w:rtl/>
        </w:rPr>
        <w:t xml:space="preserve"> روشن نیست که بگوید واقع معیّنی ندارد بله در نظر علم پزشکی که همه چیز را با وسایل پزشکی و در آزمایشگاه باید ببیند، خنثی واقع معیّنی ندارد و </w:t>
      </w:r>
      <w:r w:rsidR="00FB307C">
        <w:rPr>
          <w:rFonts w:hint="cs"/>
          <w:rtl/>
        </w:rPr>
        <w:t xml:space="preserve">می گوید گاهی اختلالاتی پیش می آید و باعث می شود شخص، خنثی شود و واقعش همین است و واقع دیگر از نظر پزشکی برای آن نمی بیند. ولی عرف این طور نیست و احتمال می دهد که مرد بودن یک چیزی باشد و این ها (عضو مردانه) مظاهر مردی باشد و زن بودن یک چیزی است و این ها مظاهر زنی است و لذا برای عرف واضح نیست </w:t>
      </w:r>
      <w:r w:rsidR="00827FE7">
        <w:rPr>
          <w:rFonts w:hint="cs"/>
          <w:rtl/>
        </w:rPr>
        <w:t>که خنثی واقع معیّنی ندارد و لذا</w:t>
      </w:r>
      <w:r w:rsidR="00D634B7" w:rsidRPr="00827FE7">
        <w:rPr>
          <w:rFonts w:hint="cs"/>
          <w:rtl/>
        </w:rPr>
        <w:t xml:space="preserve"> عرف</w:t>
      </w:r>
      <w:r w:rsidR="00827FE7" w:rsidRPr="00827FE7">
        <w:rPr>
          <w:rFonts w:hint="cs"/>
          <w:rtl/>
        </w:rPr>
        <w:t>،</w:t>
      </w:r>
      <w:r w:rsidR="00D634B7" w:rsidRPr="00827FE7">
        <w:rPr>
          <w:rFonts w:hint="cs"/>
          <w:rtl/>
        </w:rPr>
        <w:t xml:space="preserve"> قطع به خطای این روایت ندارد</w:t>
      </w:r>
      <w:r w:rsidR="00827FE7">
        <w:rPr>
          <w:rFonts w:hint="cs"/>
          <w:rtl/>
        </w:rPr>
        <w:t xml:space="preserve"> و</w:t>
      </w:r>
      <w:r w:rsidR="00827FE7" w:rsidRPr="00827FE7">
        <w:rPr>
          <w:rFonts w:hint="cs"/>
          <w:rtl/>
        </w:rPr>
        <w:t xml:space="preserve"> </w:t>
      </w:r>
      <w:r w:rsidR="00FB307C">
        <w:rPr>
          <w:rFonts w:hint="cs"/>
          <w:rtl/>
        </w:rPr>
        <w:t>نمی توان گفت که باید روایت ص</w:t>
      </w:r>
      <w:r w:rsidR="00D634B7">
        <w:rPr>
          <w:rFonts w:hint="cs"/>
          <w:rtl/>
        </w:rPr>
        <w:t>حیحه فضیل بن یسار را توجیه کنیم</w:t>
      </w:r>
      <w:r w:rsidR="006758AE">
        <w:rPr>
          <w:rFonts w:hint="cs"/>
          <w:rtl/>
        </w:rPr>
        <w:t>.</w:t>
      </w:r>
    </w:p>
    <w:p w:rsidR="006758AE" w:rsidRDefault="006758AE" w:rsidP="008C3455">
      <w:pPr>
        <w:rPr>
          <w:rtl/>
        </w:rPr>
      </w:pPr>
      <w:r>
        <w:rPr>
          <w:rFonts w:hint="cs"/>
          <w:rtl/>
        </w:rPr>
        <w:t>البته اگر الآن با وسائل پزشکی زن بودن و مرد بودن قابل تشخیص باشد خنثای غیر مشکل خواهد شد و بحث ما در خنثای مشکل است مثل این که رحم و اسپرم ندارد و تنها مشترکات مرد و زن را دارد.</w:t>
      </w:r>
    </w:p>
    <w:p w:rsidR="00DF25D7" w:rsidRDefault="008B4379" w:rsidP="008C3455">
      <w:pPr>
        <w:rPr>
          <w:rFonts w:hint="cs"/>
          <w:rtl/>
        </w:rPr>
      </w:pPr>
      <w:r w:rsidRPr="00827FE7">
        <w:rPr>
          <w:rFonts w:hint="cs"/>
          <w:b/>
          <w:bCs/>
          <w:rtl/>
        </w:rPr>
        <w:t>نکته:</w:t>
      </w:r>
      <w:r>
        <w:rPr>
          <w:rFonts w:hint="cs"/>
          <w:rtl/>
        </w:rPr>
        <w:t xml:space="preserve"> بیان کردیم که اگر مجتهد علم اجمالی دارد ولی عامی علم اجمالی ندارد نمی تواند برای عامی افتای به احتیاط بدهد زیرا عامی که علم اجمالی ندارد موضوع برائت است و موضوع احتیاط نیست مثل این که در واجدی المنی فی ثوب مشترک، مجتهد علم اجمالی دارد که یا این شخص جنب است و یا شخص دیگر جنب است و لذا پشت سر هیچکدام نمی تواند نماز بخواند</w:t>
      </w:r>
      <w:r w:rsidR="007646C1">
        <w:rPr>
          <w:rFonts w:hint="cs"/>
          <w:rtl/>
        </w:rPr>
        <w:t xml:space="preserve"> و لکن مجتهد به صاحب ثوب می گوید تو علم اجمالی منجّز در حق خودت نداری چون مکلّف واحد نیست و برائت داری و شخص دیگر هم برائت دارد مگر این که جنابت شخص دیگر اثر الزامی برای شخص أول داشته باشد مثل این که آن شخص عادل باشد که علم اجمالی پیدا می کند که یا جنب است و باید برای نماز غسل کند و یا این شخص جنب است و نمی توانم پشت سر او نماز بخوانم وگرنه اگر علم اجمالی نداشته باشد برائت و استصحاب عدم جنابت در حق او جاری می شود.</w:t>
      </w:r>
      <w:r w:rsidR="00015754">
        <w:rPr>
          <w:rFonts w:hint="cs"/>
          <w:rtl/>
        </w:rPr>
        <w:t xml:space="preserve"> لذا مجتهد می تواند به عامی بگوید که برائت دارید چون آن ها علم اجمالی ندارند و می تواند بگوید من علم اجمالی دارم و این ابراز علم اجمالی مجتهد موضوع برای عامی شود.</w:t>
      </w:r>
    </w:p>
    <w:p w:rsidR="00F76A89" w:rsidRDefault="00F76A89" w:rsidP="00F76A89">
      <w:pPr>
        <w:pStyle w:val="30"/>
        <w:rPr>
          <w:rtl/>
        </w:rPr>
      </w:pPr>
      <w:bookmarkStart w:id="53" w:name="_Toc6320400"/>
      <w:r>
        <w:rPr>
          <w:rFonts w:hint="cs"/>
          <w:rtl/>
        </w:rPr>
        <w:t>وجهی دیگر برای لزوم احتیاط بر خنثی</w:t>
      </w:r>
      <w:bookmarkEnd w:id="53"/>
    </w:p>
    <w:p w:rsidR="00015754" w:rsidRDefault="00015754" w:rsidP="008C3455">
      <w:pPr>
        <w:rPr>
          <w:rFonts w:hint="cs"/>
          <w:rtl/>
        </w:rPr>
      </w:pPr>
      <w:r w:rsidRPr="00827FE7">
        <w:rPr>
          <w:rFonts w:hint="cs"/>
          <w:b/>
          <w:bCs/>
          <w:rtl/>
        </w:rPr>
        <w:t>بله در حاشیه بحوث توجیهی بیان کرده اند که:</w:t>
      </w:r>
      <w:r>
        <w:rPr>
          <w:rFonts w:hint="cs"/>
          <w:rtl/>
        </w:rPr>
        <w:t xml:space="preserve"> رأی اجمالی مجتهد به ثبوت تکالیف رجال یا نساء برای خنثی (نه وجوب احتیاط) مثل رأی تفصیلی مجتهد حجّت است ولو آن را ابراز نکند</w:t>
      </w:r>
      <w:r w:rsidR="00246473">
        <w:rPr>
          <w:rFonts w:hint="cs"/>
          <w:rtl/>
        </w:rPr>
        <w:t xml:space="preserve">؛ این رأی اجمالی رأیی است که قابل وصول به عامی است </w:t>
      </w:r>
      <w:r w:rsidR="00246473">
        <w:rPr>
          <w:rFonts w:hint="cs"/>
          <w:rtl/>
        </w:rPr>
        <w:lastRenderedPageBreak/>
        <w:t>و این رأی برای عامی حجّت است و لذا این رأی موضوع برای وجوب احتیاط می شود نه این علم اجمالی عامی موضوع برای وجوب احتیاط شود یعنی موضوع وجوب احتیاط أعم از علم اجمالی عامی و علم اجمالی فقیه است که علم اجمالی فقیه رأیی اجمالی برای فقیه است که قابل تقلید است.</w:t>
      </w:r>
    </w:p>
    <w:p w:rsidR="00F76A89" w:rsidRDefault="00F76A89" w:rsidP="00F76A89">
      <w:pPr>
        <w:pStyle w:val="40"/>
        <w:rPr>
          <w:rtl/>
        </w:rPr>
      </w:pPr>
      <w:bookmarkStart w:id="54" w:name="_Toc6320401"/>
      <w:r>
        <w:rPr>
          <w:rFonts w:hint="cs"/>
          <w:rtl/>
        </w:rPr>
        <w:t>مناقشه</w:t>
      </w:r>
      <w:bookmarkEnd w:id="54"/>
    </w:p>
    <w:p w:rsidR="00246473" w:rsidRDefault="00246473" w:rsidP="00A54775">
      <w:pPr>
        <w:rPr>
          <w:rtl/>
        </w:rPr>
      </w:pPr>
      <w:r>
        <w:rPr>
          <w:rFonts w:hint="cs"/>
          <w:rtl/>
        </w:rPr>
        <w:t xml:space="preserve">این توجیه، در شبهات حکمیه توجیه بدی نیست </w:t>
      </w:r>
      <w:r w:rsidR="00A54775">
        <w:rPr>
          <w:rFonts w:hint="cs"/>
          <w:rtl/>
        </w:rPr>
        <w:t>زیرا</w:t>
      </w:r>
      <w:r>
        <w:rPr>
          <w:rFonts w:hint="cs"/>
          <w:rtl/>
        </w:rPr>
        <w:t xml:space="preserve"> عامی تنها در شبهات حکمیه لازم است به مجتهد رجوع کند ولی در شبهات موضوعیه أصلاً لازم نیست فحص کند </w:t>
      </w:r>
      <w:r w:rsidR="00E56961">
        <w:rPr>
          <w:rFonts w:hint="cs"/>
          <w:rtl/>
        </w:rPr>
        <w:t>و مثال خنثی هم شبهه موضوعیه است</w:t>
      </w:r>
      <w:r w:rsidR="00A54775">
        <w:rPr>
          <w:rFonts w:hint="cs"/>
          <w:rtl/>
        </w:rPr>
        <w:t xml:space="preserve"> (یعنی بعد از این که فهمیدیم خنثی طبیعت ثالثه نیست این که مرد است یا زن است شبهه موضوعیه است)</w:t>
      </w:r>
    </w:p>
    <w:p w:rsidR="00BE00D3" w:rsidRDefault="00BE00D3" w:rsidP="00BE00D3">
      <w:pPr>
        <w:pStyle w:val="20"/>
        <w:rPr>
          <w:rtl/>
        </w:rPr>
      </w:pPr>
      <w:bookmarkStart w:id="55" w:name="_Toc6306997"/>
      <w:bookmarkStart w:id="56" w:name="_Toc6320402"/>
      <w:r>
        <w:rPr>
          <w:rFonts w:hint="cs"/>
          <w:rtl/>
        </w:rPr>
        <w:t>جهت نهم (</w:t>
      </w:r>
      <w:r w:rsidR="00DD47A6">
        <w:rPr>
          <w:rFonts w:hint="cs"/>
          <w:rtl/>
        </w:rPr>
        <w:t>حکم لبس حریر غیر محض</w:t>
      </w:r>
      <w:r>
        <w:rPr>
          <w:rFonts w:hint="cs"/>
          <w:rtl/>
        </w:rPr>
        <w:t>)</w:t>
      </w:r>
      <w:bookmarkEnd w:id="55"/>
      <w:bookmarkEnd w:id="56"/>
    </w:p>
    <w:p w:rsidR="00BE00D3" w:rsidRDefault="00BE00D3" w:rsidP="00BE00D3">
      <w:pPr>
        <w:rPr>
          <w:color w:val="000080"/>
          <w:rtl/>
        </w:rPr>
      </w:pPr>
      <w:r w:rsidRPr="00DD47A6">
        <w:rPr>
          <w:rFonts w:hint="cs"/>
          <w:b/>
          <w:bCs/>
          <w:rtl/>
        </w:rPr>
        <w:t>صاحب عروه فرموده است</w:t>
      </w:r>
      <w:r>
        <w:rPr>
          <w:rFonts w:hint="cs"/>
          <w:rtl/>
        </w:rPr>
        <w:t xml:space="preserve">: </w:t>
      </w:r>
      <w:r w:rsidR="00DD47A6" w:rsidRPr="002138C2">
        <w:rPr>
          <w:rFonts w:hint="cs"/>
          <w:color w:val="000080"/>
          <w:rtl/>
        </w:rPr>
        <w:t>و كذا لا بأس بالممتزج بغيره من قطن أو غيره مما يخرجه عن صدق الخلوص و المحوضة</w:t>
      </w:r>
    </w:p>
    <w:p w:rsidR="004A3E1C" w:rsidRPr="004A3E1C" w:rsidRDefault="006B5C4F" w:rsidP="004A3E1C">
      <w:r>
        <w:rPr>
          <w:rFonts w:hint="cs"/>
          <w:rtl/>
        </w:rPr>
        <w:t xml:space="preserve">می </w:t>
      </w:r>
      <w:r w:rsidR="00C140F2">
        <w:rPr>
          <w:rFonts w:hint="cs"/>
          <w:rtl/>
        </w:rPr>
        <w:t xml:space="preserve">فرماید حریری که عرفاً </w:t>
      </w:r>
      <w:r>
        <w:rPr>
          <w:rFonts w:hint="cs"/>
          <w:rtl/>
        </w:rPr>
        <w:t>غیر خالص</w:t>
      </w:r>
      <w:r w:rsidR="00C140F2">
        <w:rPr>
          <w:rFonts w:hint="cs"/>
          <w:rtl/>
        </w:rPr>
        <w:t xml:space="preserve"> است پوشیدن آن </w:t>
      </w:r>
      <w:r>
        <w:rPr>
          <w:rFonts w:hint="cs"/>
          <w:rtl/>
        </w:rPr>
        <w:t>در نماز و هم در غیر نماز بدون اشکال است. و انصافاً این مطلب بحث ندارد: «</w:t>
      </w:r>
      <w:r w:rsidR="007147E8" w:rsidRPr="007147E8">
        <w:rPr>
          <w:rFonts w:hint="cs"/>
          <w:color w:val="008000"/>
          <w:rtl/>
        </w:rPr>
        <w:t xml:space="preserve"> 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007147E8" w:rsidRPr="007147E8">
        <w:rPr>
          <w:rFonts w:hint="cs"/>
          <w:rtl/>
        </w:rPr>
        <w:t>.</w:t>
      </w:r>
      <w:r w:rsidR="007147E8" w:rsidRPr="007147E8">
        <w:rPr>
          <w:vertAlign w:val="superscript"/>
        </w:rPr>
        <w:footnoteReference w:id="2"/>
      </w:r>
      <w:r>
        <w:rPr>
          <w:rFonts w:hint="cs"/>
          <w:rtl/>
        </w:rPr>
        <w:t>»</w:t>
      </w:r>
      <w:r w:rsidR="00C140F2">
        <w:rPr>
          <w:rFonts w:hint="cs"/>
          <w:rtl/>
        </w:rPr>
        <w:t xml:space="preserve">، </w:t>
      </w:r>
      <w:r w:rsidR="00F051D4">
        <w:rPr>
          <w:rFonts w:hint="cs"/>
          <w:rtl/>
        </w:rPr>
        <w:t xml:space="preserve">صحیحه بزنطی: </w:t>
      </w:r>
      <w:r w:rsidR="00C140F2">
        <w:rPr>
          <w:rFonts w:hint="cs"/>
          <w:rtl/>
        </w:rPr>
        <w:t>«</w:t>
      </w:r>
      <w:r w:rsidR="00C140F2" w:rsidRPr="00F051D4">
        <w:rPr>
          <w:rFonts w:hint="cs"/>
          <w:color w:val="008000"/>
          <w:rtl/>
        </w:rPr>
        <w:t>عَنْهُ عَنْ أَحْمَدَ بْنِ مُحَمَّدِ بْنِ أَبِي نَصْرٍ قَالَ: سَأَلَ الْحَسَنُ بْنُ قِيَامَا أَبَا الْحَسَنِ ع عَنِ الثَّوْبِ الْمُلْحَمِ بِالْقَزِّ وَ الْقُطْنِ وَ الْقَزُّ أَكْثَرُ مِنَ النِّصْفِ أَ يُصَلَّى فِيهِ قَالَ لَا بَأْسَ وَ قَدْ كَانَ لِأَبِي الْحَسَنِ ع مِنْهُ جِبَابٌ كَذَلِكَ</w:t>
      </w:r>
      <w:r w:rsidR="00C140F2">
        <w:rPr>
          <w:rFonts w:hint="cs"/>
          <w:rtl/>
        </w:rPr>
        <w:t>»</w:t>
      </w:r>
      <w:r w:rsidR="00C140F2">
        <w:rPr>
          <w:rStyle w:val="ab"/>
          <w:rtl/>
        </w:rPr>
        <w:footnoteReference w:id="3"/>
      </w:r>
      <w:r w:rsidR="00F051D4">
        <w:rPr>
          <w:rFonts w:hint="cs"/>
          <w:rtl/>
        </w:rPr>
        <w:t xml:space="preserve"> لباسی که لحمه آن یعنی پود آن هم ابریشم و هم پنبه است و ابریشم بیش از نصف است که حضرت می فرماید اشکالی ندارد</w:t>
      </w:r>
      <w:r w:rsidR="004A3E1C">
        <w:rPr>
          <w:rFonts w:hint="cs"/>
          <w:rtl/>
        </w:rPr>
        <w:t xml:space="preserve">. </w:t>
      </w:r>
      <w:r w:rsidR="004A3E1C" w:rsidRPr="004A3E1C">
        <w:rPr>
          <w:rFonts w:hint="cs"/>
          <w:b/>
          <w:bCs/>
          <w:rtl/>
        </w:rPr>
        <w:t>موثقه اسماعیل بن فضل هاشمی:</w:t>
      </w:r>
      <w:r w:rsidR="004A3E1C" w:rsidRPr="004A3E1C">
        <w:rPr>
          <w:rFonts w:ascii="Traditional Arabic" w:eastAsia="Times New Roman" w:hAnsi="Traditional Arabic" w:cs="Traditional Arabic" w:hint="cs"/>
          <w:color w:val="66005C"/>
          <w:sz w:val="41"/>
          <w:szCs w:val="41"/>
          <w:rtl/>
        </w:rPr>
        <w:t xml:space="preserve"> </w:t>
      </w:r>
      <w:r w:rsidR="004A3E1C" w:rsidRPr="004A3E1C">
        <w:rPr>
          <w:rFonts w:hint="cs"/>
          <w:color w:val="008000"/>
          <w:rtl/>
        </w:rPr>
        <w:t>حُمَيْدُ بْنُ زِيَادٍ عَنِ الْحَسَنِ بْنِ مُحَمَّدِ بْنِ سَمَاعَةَ عَنْ غَيْرِ وَاحِدٍ عَنْ أَبَانٍ عَنْ إِسْمَاعِيلَ بْنِ الْفَضْلِ عَنْ أَبِي عَبْدِ اللَّهِ ع فِي الثَّوْبِ يَكُونُ فِيهِ الْحَرِيرُ فَقَالَ إِنْ كَانَ فِيهِ خِلْطٌ فَلَا بَأْسَ</w:t>
      </w:r>
      <w:r w:rsidR="004A3E1C" w:rsidRPr="004A3E1C">
        <w:rPr>
          <w:vertAlign w:val="superscript"/>
          <w:rtl/>
        </w:rPr>
        <w:footnoteReference w:id="4"/>
      </w:r>
    </w:p>
    <w:p w:rsidR="006B5C4F" w:rsidRDefault="00CF2FFF" w:rsidP="00C140F2">
      <w:pPr>
        <w:rPr>
          <w:rtl/>
        </w:rPr>
      </w:pPr>
      <w:r>
        <w:rPr>
          <w:rFonts w:hint="cs"/>
          <w:rtl/>
        </w:rPr>
        <w:t>و فرق نمی کند که خلیط آن پنبه باشد یا کتان باشد یا پلاستیک باشد ولی کمی آن نباید به حدی باشد که مستهلک شود که ع</w:t>
      </w:r>
      <w:r w:rsidR="001C594F">
        <w:rPr>
          <w:rFonts w:hint="cs"/>
          <w:rtl/>
        </w:rPr>
        <w:t>رف بگوید این لباس حریر خالص است.</w:t>
      </w:r>
    </w:p>
    <w:p w:rsidR="00A252B0" w:rsidRDefault="00A252B0" w:rsidP="00C140F2">
      <w:pPr>
        <w:pStyle w:val="20"/>
        <w:rPr>
          <w:rtl/>
        </w:rPr>
      </w:pPr>
      <w:bookmarkStart w:id="57" w:name="_Toc6320403"/>
      <w:r>
        <w:rPr>
          <w:rFonts w:hint="cs"/>
          <w:rtl/>
        </w:rPr>
        <w:lastRenderedPageBreak/>
        <w:t>جهت دهم (</w:t>
      </w:r>
      <w:r w:rsidR="001C594F">
        <w:rPr>
          <w:rFonts w:hint="cs"/>
          <w:rtl/>
        </w:rPr>
        <w:t>تزیین ثوب با حریر</w:t>
      </w:r>
      <w:r>
        <w:rPr>
          <w:rFonts w:hint="cs"/>
          <w:rtl/>
        </w:rPr>
        <w:t>)</w:t>
      </w:r>
      <w:bookmarkEnd w:id="57"/>
    </w:p>
    <w:p w:rsidR="00A252B0" w:rsidRDefault="00A252B0" w:rsidP="00A252B0">
      <w:pPr>
        <w:rPr>
          <w:rtl/>
        </w:rPr>
      </w:pPr>
      <w:r>
        <w:rPr>
          <w:rFonts w:hint="cs"/>
          <w:rtl/>
        </w:rPr>
        <w:t xml:space="preserve">صاحب عروه فرموده است: </w:t>
      </w:r>
      <w:r w:rsidR="001C594F" w:rsidRPr="002138C2">
        <w:rPr>
          <w:rFonts w:hint="cs"/>
          <w:color w:val="000080"/>
          <w:rtl/>
        </w:rPr>
        <w:t xml:space="preserve">و كذا لا بأس بالممتزج بغيره من قطن أو غيره مما يخرجه عن صدق الخلوص و المحوضة </w:t>
      </w:r>
      <w:r w:rsidR="001C594F" w:rsidRPr="001C594F">
        <w:rPr>
          <w:rFonts w:hint="cs"/>
          <w:color w:val="000080"/>
          <w:u w:val="single"/>
          <w:rtl/>
        </w:rPr>
        <w:t>و كذا لا بأس بالكف به و إن زاد على أربع أصابع و إن كان الأحوط ترك ما زاد عليها</w:t>
      </w:r>
    </w:p>
    <w:p w:rsidR="00A252B0" w:rsidRDefault="00A252B0" w:rsidP="00A252B0">
      <w:pPr>
        <w:rPr>
          <w:rtl/>
        </w:rPr>
      </w:pPr>
      <w:r>
        <w:rPr>
          <w:rFonts w:hint="cs"/>
          <w:rtl/>
        </w:rPr>
        <w:t xml:space="preserve">«کفّ الثوب بالحریر» یعنی تزیین حواشی ثوب با حریر که جواز آن منسوب به مشهور است ولی برخی مثل قاضی ابن برّاج فرموده اند تزیین به حریر هم حرام است و نماز در آن باطل است و برخی از بزرگان مانند </w:t>
      </w:r>
      <w:r w:rsidR="001C594F">
        <w:rPr>
          <w:rFonts w:hint="cs"/>
          <w:rtl/>
        </w:rPr>
        <w:t xml:space="preserve">مرحوم </w:t>
      </w:r>
      <w:r>
        <w:rPr>
          <w:rFonts w:hint="cs"/>
          <w:rtl/>
        </w:rPr>
        <w:t xml:space="preserve">آشیخ عبدالکریم حائری و </w:t>
      </w:r>
      <w:r w:rsidR="001C594F">
        <w:rPr>
          <w:rFonts w:hint="cs"/>
          <w:rtl/>
        </w:rPr>
        <w:t xml:space="preserve">مرحوم </w:t>
      </w:r>
      <w:r>
        <w:rPr>
          <w:rFonts w:hint="cs"/>
          <w:rtl/>
        </w:rPr>
        <w:t>آقای بروجردی در این مسأله احتیاط کرده اند.</w:t>
      </w:r>
    </w:p>
    <w:p w:rsidR="00A252B0" w:rsidRDefault="00A252B0" w:rsidP="00A40481">
      <w:pPr>
        <w:rPr>
          <w:rtl/>
        </w:rPr>
      </w:pPr>
      <w:r w:rsidRPr="00F76A89">
        <w:rPr>
          <w:rFonts w:hint="cs"/>
          <w:b/>
          <w:bCs/>
          <w:rtl/>
        </w:rPr>
        <w:t>مرحوم خویی فرموده اند</w:t>
      </w:r>
      <w:r>
        <w:rPr>
          <w:rFonts w:hint="cs"/>
          <w:rtl/>
        </w:rPr>
        <w:t xml:space="preserve">: حق با مشهور است زیرا بر حریری که لباس را با آن تزیین کرده اند ثوب صدق نمی کند و «لاتحل </w:t>
      </w:r>
      <w:r w:rsidR="00A40481">
        <w:rPr>
          <w:rFonts w:hint="cs"/>
          <w:rtl/>
        </w:rPr>
        <w:t xml:space="preserve">الصلاة </w:t>
      </w:r>
      <w:r>
        <w:rPr>
          <w:rFonts w:hint="cs"/>
          <w:rtl/>
        </w:rPr>
        <w:t>فی حریر محض» یعنی در ثوبی که حریر</w:t>
      </w:r>
      <w:r w:rsidR="00A40481">
        <w:rPr>
          <w:rFonts w:hint="cs"/>
          <w:rtl/>
        </w:rPr>
        <w:t xml:space="preserve"> محض است نماز جایز نیست. مرحوم خویی فرموده اند (و اصل آن هم از محقق همدانی است و آقای سیستانی هم بر آن پافشاری می کنند) که حریر غیر محض به این معنا نیست که پارچه ای از حریر و غیر حریر بافته شده باشد بلکه</w:t>
      </w:r>
      <w:r w:rsidR="006F75A4">
        <w:rPr>
          <w:rFonts w:hint="cs"/>
          <w:rtl/>
        </w:rPr>
        <w:t xml:space="preserve"> اگر لباسی باشد که جزئی از آن حریر خالص باشد و جزء دیگر آن پنبه باشد که به همدیگر دوخته اند صدق می کند که این ثوب حریر محض نیست. بله اگر قسمتی که حریر محض است برای ثوب بودن کافی است یعنی جزء معتنی بهی از ثوب</w:t>
      </w:r>
      <w:r w:rsidR="00A40481">
        <w:rPr>
          <w:rFonts w:hint="cs"/>
          <w:rtl/>
        </w:rPr>
        <w:t>،</w:t>
      </w:r>
      <w:r w:rsidR="006F75A4">
        <w:rPr>
          <w:rFonts w:hint="cs"/>
          <w:rtl/>
        </w:rPr>
        <w:t xml:space="preserve"> حریر خالص است در این صورت </w:t>
      </w:r>
      <w:r w:rsidR="00A40481">
        <w:rPr>
          <w:rFonts w:hint="cs"/>
          <w:rtl/>
        </w:rPr>
        <w:t xml:space="preserve">ثوب </w:t>
      </w:r>
      <w:r w:rsidR="006F75A4">
        <w:rPr>
          <w:rFonts w:hint="cs"/>
          <w:rtl/>
        </w:rPr>
        <w:t>صدق می کند.</w:t>
      </w:r>
      <w:r w:rsidR="001811C0">
        <w:rPr>
          <w:rFonts w:hint="cs"/>
          <w:rtl/>
        </w:rPr>
        <w:t xml:space="preserve"> ولی اگر مقداری از لباس مثل</w:t>
      </w:r>
      <w:r w:rsidR="0046549C">
        <w:rPr>
          <w:rFonts w:hint="cs"/>
          <w:rtl/>
        </w:rPr>
        <w:t xml:space="preserve"> یقه به پایین به اندازه پنج سانتیمتر یا</w:t>
      </w:r>
      <w:r w:rsidR="001811C0">
        <w:rPr>
          <w:rFonts w:hint="cs"/>
          <w:rtl/>
        </w:rPr>
        <w:t xml:space="preserve"> آستین لباس حریر باشد حریر محض نخواهد بود.</w:t>
      </w:r>
    </w:p>
    <w:p w:rsidR="001811C0" w:rsidRDefault="001811C0" w:rsidP="00365605">
      <w:pPr>
        <w:rPr>
          <w:rtl/>
        </w:rPr>
      </w:pPr>
      <w:r w:rsidRPr="00F76A89">
        <w:rPr>
          <w:rFonts w:hint="cs"/>
          <w:b/>
          <w:bCs/>
          <w:rtl/>
        </w:rPr>
        <w:t>اشکال ما این است که</w:t>
      </w:r>
      <w:r>
        <w:rPr>
          <w:rFonts w:hint="cs"/>
          <w:rtl/>
        </w:rPr>
        <w:t xml:space="preserve">: در روایت </w:t>
      </w:r>
      <w:r w:rsidR="00CA7EAC">
        <w:rPr>
          <w:rFonts w:hint="cs"/>
          <w:rtl/>
        </w:rPr>
        <w:t>تعبیر به</w:t>
      </w:r>
      <w:r>
        <w:rPr>
          <w:rFonts w:hint="cs"/>
          <w:rtl/>
        </w:rPr>
        <w:t xml:space="preserve"> «ثوب حریر محض» </w:t>
      </w:r>
      <w:r w:rsidR="00CA7EAC">
        <w:rPr>
          <w:rFonts w:hint="cs"/>
          <w:rtl/>
        </w:rPr>
        <w:t>نداشت</w:t>
      </w:r>
      <w:r>
        <w:rPr>
          <w:rFonts w:hint="cs"/>
          <w:rtl/>
        </w:rPr>
        <w:t xml:space="preserve"> بلکه تعبیر به «حریر محض» داشت «لایلبس الحریر المحض، لایصلی فی حریر محض» و این بخش</w:t>
      </w:r>
      <w:r w:rsidR="00365605">
        <w:rPr>
          <w:rFonts w:hint="cs"/>
          <w:rtl/>
        </w:rPr>
        <w:t xml:space="preserve"> و جزء</w:t>
      </w:r>
      <w:r>
        <w:rPr>
          <w:rFonts w:hint="cs"/>
          <w:rtl/>
        </w:rPr>
        <w:t xml:space="preserve"> از ثوب حریر محض است: مثلاً زنی که </w:t>
      </w:r>
      <w:r w:rsidR="00365605">
        <w:rPr>
          <w:rFonts w:hint="cs"/>
          <w:rtl/>
        </w:rPr>
        <w:t>گردنبد</w:t>
      </w:r>
      <w:r>
        <w:rPr>
          <w:rFonts w:hint="cs"/>
          <w:rtl/>
        </w:rPr>
        <w:t xml:space="preserve"> به گردن می اندازد «لبس القلاده» صدق می کند و زنی که النگو به دست می کند «لبس السوار» صدق می کند </w:t>
      </w:r>
      <w:r w:rsidR="00EC5E36">
        <w:rPr>
          <w:rFonts w:hint="cs"/>
          <w:rtl/>
        </w:rPr>
        <w:t xml:space="preserve">و </w:t>
      </w:r>
      <w:r w:rsidR="005B3868">
        <w:rPr>
          <w:rFonts w:hint="cs"/>
          <w:rtl/>
        </w:rPr>
        <w:t>یا مثلاً کسی که کراوات روی لباس می گذارد «لبس» صدق می کند</w:t>
      </w:r>
      <w:r w:rsidR="007A6B23">
        <w:rPr>
          <w:rFonts w:hint="cs"/>
          <w:rtl/>
        </w:rPr>
        <w:t>.</w:t>
      </w:r>
    </w:p>
    <w:p w:rsidR="007A6B23" w:rsidRPr="00A252B0" w:rsidRDefault="007A6B23" w:rsidP="00365605">
      <w:pPr>
        <w:rPr>
          <w:rtl/>
        </w:rPr>
      </w:pPr>
      <w:r>
        <w:rPr>
          <w:rFonts w:hint="cs"/>
          <w:rtl/>
        </w:rPr>
        <w:t xml:space="preserve">بله </w:t>
      </w:r>
      <w:r w:rsidR="004760CC">
        <w:rPr>
          <w:rFonts w:hint="cs"/>
          <w:rtl/>
        </w:rPr>
        <w:t>اگر روایت أحمد بن هلال که بیان می کرد «ما لاتجوز الصلاة فیه وحده فلا بأس أن تصلی فیه» را قبول می کردیم بحث دیگری بود و لکن ما این روایت را قبول نکردیم.</w:t>
      </w:r>
    </w:p>
    <w:sectPr w:rsidR="007A6B23" w:rsidRPr="00A252B0"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E3" w:rsidRDefault="00C01EE3" w:rsidP="008B750B">
      <w:pPr>
        <w:spacing w:line="240" w:lineRule="auto"/>
      </w:pPr>
      <w:r>
        <w:separator/>
      </w:r>
    </w:p>
  </w:endnote>
  <w:endnote w:type="continuationSeparator" w:id="0">
    <w:p w:rsidR="00C01EE3" w:rsidRDefault="00C01EE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C5" w:rsidRDefault="008473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8473C5" w:rsidRPr="006D44C1" w:rsidTr="0020241A">
      <w:tc>
        <w:tcPr>
          <w:tcW w:w="3382" w:type="dxa"/>
          <w:tcBorders>
            <w:top w:val="nil"/>
            <w:left w:val="nil"/>
            <w:bottom w:val="nil"/>
            <w:right w:val="nil"/>
          </w:tcBorders>
        </w:tcPr>
        <w:p w:rsidR="008473C5" w:rsidRDefault="008473C5"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8473C5" w:rsidRDefault="008473C5" w:rsidP="006D44C1">
          <w:pPr>
            <w:pStyle w:val="a6"/>
            <w:jc w:val="right"/>
            <w:rPr>
              <w:rtl/>
            </w:rPr>
          </w:pPr>
          <w:r>
            <w:rPr>
              <w:rFonts w:hint="cs"/>
              <w:rtl/>
            </w:rPr>
            <w:t xml:space="preserve">صفحه </w:t>
          </w:r>
          <w:r>
            <w:fldChar w:fldCharType="begin"/>
          </w:r>
          <w:r>
            <w:instrText>PAGE   \* MERGEFORMAT</w:instrText>
          </w:r>
          <w:r>
            <w:fldChar w:fldCharType="separate"/>
          </w:r>
          <w:r w:rsidR="00BC778C" w:rsidRPr="00BC778C">
            <w:rPr>
              <w:noProof/>
              <w:rtl/>
              <w:lang w:val="fa-IR"/>
            </w:rPr>
            <w:t>2</w:t>
          </w:r>
          <w:r>
            <w:rPr>
              <w:noProof/>
            </w:rPr>
            <w:fldChar w:fldCharType="end"/>
          </w:r>
        </w:p>
      </w:tc>
      <w:tc>
        <w:tcPr>
          <w:tcW w:w="4786" w:type="dxa"/>
          <w:tcBorders>
            <w:top w:val="nil"/>
            <w:left w:val="nil"/>
            <w:bottom w:val="nil"/>
            <w:right w:val="nil"/>
          </w:tcBorders>
          <w:vAlign w:val="center"/>
        </w:tcPr>
        <w:p w:rsidR="008473C5" w:rsidRPr="006D44C1" w:rsidRDefault="008473C5" w:rsidP="001B6799">
          <w:pPr>
            <w:pStyle w:val="a6"/>
            <w:bidi w:val="0"/>
            <w:rPr>
              <w:color w:val="808080" w:themeColor="background1" w:themeShade="80"/>
              <w:rtl/>
            </w:rPr>
          </w:pPr>
          <w:bookmarkStart w:id="65" w:name="BokAdres"/>
          <w:bookmarkEnd w:id="65"/>
          <w:r>
            <w:rPr>
              <w:color w:val="808080" w:themeColor="background1" w:themeShade="80"/>
            </w:rPr>
            <w:t>F1ms4_13980127-102_hr1_mfeb.ir</w:t>
          </w:r>
        </w:p>
      </w:tc>
    </w:tr>
  </w:tbl>
  <w:p w:rsidR="008473C5" w:rsidRDefault="008473C5"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C5" w:rsidRDefault="008473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E3" w:rsidRDefault="00C01EE3" w:rsidP="008B750B">
      <w:pPr>
        <w:spacing w:line="240" w:lineRule="auto"/>
      </w:pPr>
      <w:r>
        <w:separator/>
      </w:r>
    </w:p>
  </w:footnote>
  <w:footnote w:type="continuationSeparator" w:id="0">
    <w:p w:rsidR="00C01EE3" w:rsidRDefault="00C01EE3" w:rsidP="008B750B">
      <w:pPr>
        <w:spacing w:line="240" w:lineRule="auto"/>
      </w:pPr>
      <w:r>
        <w:continuationSeparator/>
      </w:r>
    </w:p>
  </w:footnote>
  <w:footnote w:id="1">
    <w:p w:rsidR="008473C5" w:rsidRPr="0052586D" w:rsidRDefault="008473C5" w:rsidP="0052586D">
      <w:pPr>
        <w:pStyle w:val="a9"/>
        <w:rPr>
          <w:rFonts w:hint="cs"/>
          <w:rtl/>
        </w:rPr>
      </w:pPr>
      <w:r w:rsidRPr="0052586D">
        <w:footnoteRef/>
      </w:r>
      <w:r w:rsidRPr="0052586D">
        <w:rPr>
          <w:rtl/>
        </w:rPr>
        <w:t xml:space="preserve"> </w:t>
      </w:r>
      <w:r w:rsidRPr="0052586D">
        <w:rPr>
          <w:rFonts w:hint="cs"/>
          <w:rtl/>
        </w:rPr>
        <w:t>سوره</w:t>
      </w:r>
      <w:r w:rsidRPr="0052586D">
        <w:rPr>
          <w:rtl/>
        </w:rPr>
        <w:t xml:space="preserve"> </w:t>
      </w:r>
      <w:r w:rsidRPr="0052586D">
        <w:rPr>
          <w:rFonts w:hint="cs"/>
          <w:rtl/>
        </w:rPr>
        <w:t>مجادله،</w:t>
      </w:r>
      <w:r w:rsidRPr="0052586D">
        <w:rPr>
          <w:rtl/>
        </w:rPr>
        <w:t xml:space="preserve"> </w:t>
      </w:r>
      <w:r w:rsidRPr="0052586D">
        <w:rPr>
          <w:rFonts w:hint="cs"/>
          <w:rtl/>
        </w:rPr>
        <w:t>آيه</w:t>
      </w:r>
      <w:r w:rsidRPr="0052586D">
        <w:rPr>
          <w:rtl/>
        </w:rPr>
        <w:t xml:space="preserve"> 2.</w:t>
      </w:r>
    </w:p>
  </w:footnote>
  <w:footnote w:id="2">
    <w:p w:rsidR="008473C5" w:rsidRPr="00FE5D01" w:rsidRDefault="008473C5" w:rsidP="007147E8">
      <w:pPr>
        <w:pStyle w:val="a9"/>
        <w:rPr>
          <w:rtl/>
        </w:rPr>
      </w:pPr>
      <w:r w:rsidRPr="00FE5D01">
        <w:footnoteRef/>
      </w:r>
      <w:r w:rsidRPr="00FE5D01">
        <w:rPr>
          <w:rtl/>
        </w:rPr>
        <w:t xml:space="preserve"> </w:t>
      </w:r>
      <w:hyperlink r:id="rId1"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3">
    <w:p w:rsidR="008473C5" w:rsidRPr="00C140F2" w:rsidRDefault="008473C5" w:rsidP="00C140F2">
      <w:pPr>
        <w:pStyle w:val="a9"/>
        <w:rPr>
          <w:rFonts w:hint="cs"/>
        </w:rPr>
      </w:pPr>
      <w:r w:rsidRPr="00C140F2">
        <w:footnoteRef/>
      </w:r>
      <w:r w:rsidRPr="00C140F2">
        <w:rPr>
          <w:rtl/>
        </w:rPr>
        <w:t xml:space="preserve"> </w:t>
      </w:r>
      <w:hyperlink r:id="rId2" w:history="1">
        <w:r w:rsidRPr="00C140F2">
          <w:rPr>
            <w:rStyle w:val="ac"/>
            <w:rFonts w:hint="cs"/>
            <w:rtl/>
          </w:rPr>
          <w:t>الکافی،</w:t>
        </w:r>
        <w:r w:rsidRPr="00C140F2">
          <w:rPr>
            <w:rStyle w:val="ac"/>
            <w:rtl/>
          </w:rPr>
          <w:t xml:space="preserve"> </w:t>
        </w:r>
        <w:r w:rsidRPr="00C140F2">
          <w:rPr>
            <w:rStyle w:val="ac"/>
            <w:rFonts w:hint="cs"/>
            <w:rtl/>
          </w:rPr>
          <w:t>محمد</w:t>
        </w:r>
        <w:r w:rsidRPr="00C140F2">
          <w:rPr>
            <w:rStyle w:val="ac"/>
            <w:rtl/>
          </w:rPr>
          <w:t xml:space="preserve"> </w:t>
        </w:r>
        <w:r w:rsidRPr="00C140F2">
          <w:rPr>
            <w:rStyle w:val="ac"/>
            <w:rFonts w:hint="cs"/>
            <w:rtl/>
          </w:rPr>
          <w:t>بن</w:t>
        </w:r>
        <w:r w:rsidRPr="00C140F2">
          <w:rPr>
            <w:rStyle w:val="ac"/>
            <w:rtl/>
          </w:rPr>
          <w:t xml:space="preserve"> </w:t>
        </w:r>
        <w:r w:rsidRPr="00C140F2">
          <w:rPr>
            <w:rStyle w:val="ac"/>
            <w:rFonts w:hint="cs"/>
            <w:rtl/>
          </w:rPr>
          <w:t>یعقوب</w:t>
        </w:r>
        <w:r w:rsidRPr="00C140F2">
          <w:rPr>
            <w:rStyle w:val="ac"/>
            <w:rtl/>
          </w:rPr>
          <w:t xml:space="preserve"> </w:t>
        </w:r>
        <w:r w:rsidRPr="00C140F2">
          <w:rPr>
            <w:rStyle w:val="ac"/>
            <w:rFonts w:hint="cs"/>
            <w:rtl/>
          </w:rPr>
          <w:t>کلینی،</w:t>
        </w:r>
        <w:r w:rsidRPr="00C140F2">
          <w:rPr>
            <w:rStyle w:val="ac"/>
            <w:rtl/>
          </w:rPr>
          <w:t xml:space="preserve"> </w:t>
        </w:r>
        <w:r w:rsidRPr="00C140F2">
          <w:rPr>
            <w:rStyle w:val="ac"/>
            <w:rFonts w:hint="cs"/>
            <w:rtl/>
          </w:rPr>
          <w:t>ج</w:t>
        </w:r>
        <w:r w:rsidRPr="00C140F2">
          <w:rPr>
            <w:rStyle w:val="ac"/>
            <w:rtl/>
          </w:rPr>
          <w:t>6</w:t>
        </w:r>
        <w:r w:rsidRPr="00C140F2">
          <w:rPr>
            <w:rStyle w:val="ac"/>
            <w:rFonts w:hint="cs"/>
            <w:rtl/>
          </w:rPr>
          <w:t>،</w:t>
        </w:r>
        <w:r w:rsidRPr="00C140F2">
          <w:rPr>
            <w:rStyle w:val="ac"/>
            <w:rtl/>
          </w:rPr>
          <w:t xml:space="preserve"> </w:t>
        </w:r>
        <w:r w:rsidRPr="00C140F2">
          <w:rPr>
            <w:rStyle w:val="ac"/>
            <w:rFonts w:hint="cs"/>
            <w:rtl/>
          </w:rPr>
          <w:t>ص</w:t>
        </w:r>
        <w:r w:rsidRPr="00C140F2">
          <w:rPr>
            <w:rStyle w:val="ac"/>
            <w:rtl/>
          </w:rPr>
          <w:t>455.</w:t>
        </w:r>
      </w:hyperlink>
    </w:p>
  </w:footnote>
  <w:footnote w:id="4">
    <w:p w:rsidR="008473C5" w:rsidRPr="006F403A" w:rsidRDefault="008473C5" w:rsidP="004A3E1C">
      <w:pPr>
        <w:pStyle w:val="a9"/>
      </w:pPr>
      <w:r w:rsidRPr="006F403A">
        <w:footnoteRef/>
      </w:r>
      <w:r w:rsidRPr="006F403A">
        <w:rPr>
          <w:rtl/>
        </w:rPr>
        <w:t xml:space="preserve"> </w:t>
      </w:r>
      <w:hyperlink r:id="rId3" w:history="1">
        <w:r w:rsidRPr="006F403A">
          <w:rPr>
            <w:rStyle w:val="ac"/>
            <w:rFonts w:hint="cs"/>
            <w:rtl/>
          </w:rPr>
          <w:t>الکافی،</w:t>
        </w:r>
        <w:r w:rsidRPr="006F403A">
          <w:rPr>
            <w:rStyle w:val="ac"/>
            <w:rtl/>
          </w:rPr>
          <w:t xml:space="preserve"> </w:t>
        </w:r>
        <w:r w:rsidRPr="006F403A">
          <w:rPr>
            <w:rStyle w:val="ac"/>
            <w:rFonts w:hint="cs"/>
            <w:rtl/>
          </w:rPr>
          <w:t>محمد</w:t>
        </w:r>
        <w:r w:rsidRPr="006F403A">
          <w:rPr>
            <w:rStyle w:val="ac"/>
            <w:rtl/>
          </w:rPr>
          <w:t xml:space="preserve"> </w:t>
        </w:r>
        <w:r w:rsidRPr="006F403A">
          <w:rPr>
            <w:rStyle w:val="ac"/>
            <w:rFonts w:hint="cs"/>
            <w:rtl/>
          </w:rPr>
          <w:t>بن</w:t>
        </w:r>
        <w:r w:rsidRPr="006F403A">
          <w:rPr>
            <w:rStyle w:val="ac"/>
            <w:rtl/>
          </w:rPr>
          <w:t xml:space="preserve"> </w:t>
        </w:r>
        <w:r w:rsidRPr="006F403A">
          <w:rPr>
            <w:rStyle w:val="ac"/>
            <w:rFonts w:hint="cs"/>
            <w:rtl/>
          </w:rPr>
          <w:t>یعقوب</w:t>
        </w:r>
        <w:r w:rsidRPr="006F403A">
          <w:rPr>
            <w:rStyle w:val="ac"/>
            <w:rtl/>
          </w:rPr>
          <w:t xml:space="preserve"> </w:t>
        </w:r>
        <w:r w:rsidRPr="006F403A">
          <w:rPr>
            <w:rStyle w:val="ac"/>
            <w:rFonts w:hint="cs"/>
            <w:rtl/>
          </w:rPr>
          <w:t>کلینی،</w:t>
        </w:r>
        <w:r w:rsidRPr="006F403A">
          <w:rPr>
            <w:rStyle w:val="ac"/>
            <w:rtl/>
          </w:rPr>
          <w:t xml:space="preserve"> </w:t>
        </w:r>
        <w:r w:rsidRPr="006F403A">
          <w:rPr>
            <w:rStyle w:val="ac"/>
            <w:rFonts w:hint="cs"/>
            <w:rtl/>
          </w:rPr>
          <w:t>ج</w:t>
        </w:r>
        <w:r w:rsidRPr="006F403A">
          <w:rPr>
            <w:rStyle w:val="ac"/>
            <w:rtl/>
          </w:rPr>
          <w:t>6</w:t>
        </w:r>
        <w:r w:rsidRPr="006F403A">
          <w:rPr>
            <w:rStyle w:val="ac"/>
            <w:rFonts w:hint="cs"/>
            <w:rtl/>
          </w:rPr>
          <w:t>،</w:t>
        </w:r>
        <w:r w:rsidRPr="006F403A">
          <w:rPr>
            <w:rStyle w:val="ac"/>
            <w:rtl/>
          </w:rPr>
          <w:t xml:space="preserve"> </w:t>
        </w:r>
        <w:r w:rsidRPr="006F403A">
          <w:rPr>
            <w:rStyle w:val="ac"/>
            <w:rFonts w:hint="cs"/>
            <w:rtl/>
          </w:rPr>
          <w:t>ص</w:t>
        </w:r>
        <w:r w:rsidRPr="006F403A">
          <w:rPr>
            <w:rStyle w:val="ac"/>
            <w:rtl/>
          </w:rPr>
          <w:t>455.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C5" w:rsidRDefault="008473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C5" w:rsidRPr="001D2E9A" w:rsidRDefault="008473C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58" w:name="BokNum"/>
    <w:bookmarkEnd w:id="58"/>
    <w:r>
      <w:rPr>
        <w:b/>
        <w:bCs/>
        <w:sz w:val="20"/>
        <w:szCs w:val="24"/>
        <w:rtl/>
      </w:rPr>
      <w:t>102</w:t>
    </w:r>
    <w:r>
      <w:rPr>
        <w:rFonts w:hint="cs"/>
        <w:b/>
        <w:bCs/>
        <w:sz w:val="20"/>
        <w:szCs w:val="24"/>
        <w:rtl/>
      </w:rPr>
      <w:tab/>
    </w:r>
    <w:r w:rsidRPr="00C32A7E">
      <w:rPr>
        <w:rFonts w:hint="cs"/>
        <w:b/>
        <w:bCs/>
        <w:color w:val="632423" w:themeColor="accent2" w:themeShade="80"/>
        <w:sz w:val="20"/>
        <w:szCs w:val="24"/>
        <w:rtl/>
      </w:rPr>
      <w:t xml:space="preserve">درس خارج </w:t>
    </w:r>
    <w:bookmarkStart w:id="59" w:name="Bokdars"/>
    <w:bookmarkEnd w:id="5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60" w:name="Bokostad"/>
    <w:bookmarkEnd w:id="6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61" w:name="BokTarikh"/>
    <w:bookmarkEnd w:id="61"/>
    <w:r>
      <w:rPr>
        <w:sz w:val="24"/>
        <w:szCs w:val="24"/>
        <w:rtl/>
      </w:rPr>
      <w:t>27 /1 /1398</w:t>
    </w:r>
  </w:p>
  <w:p w:rsidR="008473C5" w:rsidRPr="00F16B53" w:rsidRDefault="008473C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62" w:name="BokSabj"/>
    <w:bookmarkEnd w:id="62"/>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63" w:name="Bokmoqarer"/>
    <w:bookmarkEnd w:id="63"/>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64" w:name="BokSabj2"/>
    <w:bookmarkEnd w:id="64"/>
    <w:r>
      <w:rPr>
        <w:rFonts w:hint="cs"/>
        <w:sz w:val="24"/>
        <w:szCs w:val="24"/>
        <w:rtl/>
      </w:rPr>
      <w:t>شرط</w:t>
    </w:r>
    <w:r>
      <w:rPr>
        <w:sz w:val="24"/>
        <w:szCs w:val="24"/>
        <w:rtl/>
      </w:rPr>
      <w:t xml:space="preserve"> </w:t>
    </w:r>
    <w:r>
      <w:rPr>
        <w:rFonts w:hint="cs"/>
        <w:sz w:val="24"/>
        <w:szCs w:val="24"/>
        <w:rtl/>
      </w:rPr>
      <w:t>ششم</w:t>
    </w:r>
    <w:r>
      <w:rPr>
        <w:sz w:val="24"/>
        <w:szCs w:val="24"/>
        <w:rtl/>
      </w:rPr>
      <w:t xml:space="preserve"> (</w:t>
    </w:r>
    <w:r>
      <w:rPr>
        <w:rFonts w:hint="cs"/>
        <w:sz w:val="24"/>
        <w:szCs w:val="24"/>
        <w:rtl/>
      </w:rPr>
      <w:t>از</w:t>
    </w:r>
    <w:r>
      <w:rPr>
        <w:sz w:val="24"/>
        <w:szCs w:val="24"/>
        <w:rtl/>
      </w:rPr>
      <w:t xml:space="preserve"> </w:t>
    </w:r>
    <w:r>
      <w:rPr>
        <w:rFonts w:hint="cs"/>
        <w:sz w:val="24"/>
        <w:szCs w:val="24"/>
        <w:rtl/>
      </w:rPr>
      <w:t>حریر</w:t>
    </w:r>
    <w:r>
      <w:rPr>
        <w:sz w:val="24"/>
        <w:szCs w:val="24"/>
        <w:rtl/>
      </w:rPr>
      <w:t xml:space="preserve"> </w:t>
    </w:r>
    <w:r>
      <w:rPr>
        <w:rFonts w:hint="cs"/>
        <w:sz w:val="24"/>
        <w:szCs w:val="24"/>
        <w:rtl/>
      </w:rPr>
      <w:t>محض</w:t>
    </w:r>
    <w:r>
      <w:rPr>
        <w:sz w:val="24"/>
        <w:szCs w:val="24"/>
        <w:rtl/>
      </w:rPr>
      <w:t xml:space="preserve"> </w:t>
    </w:r>
    <w:r>
      <w:rPr>
        <w:rFonts w:hint="cs"/>
        <w:sz w:val="24"/>
        <w:szCs w:val="24"/>
        <w:rtl/>
      </w:rPr>
      <w:t>نبودن</w:t>
    </w:r>
    <w:r>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C5" w:rsidRDefault="008473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754"/>
    <w:rsid w:val="00025777"/>
    <w:rsid w:val="00025B70"/>
    <w:rsid w:val="00030951"/>
    <w:rsid w:val="000353D7"/>
    <w:rsid w:val="000455D7"/>
    <w:rsid w:val="00055496"/>
    <w:rsid w:val="000726B9"/>
    <w:rsid w:val="00080A41"/>
    <w:rsid w:val="0008138F"/>
    <w:rsid w:val="0008299B"/>
    <w:rsid w:val="000913AA"/>
    <w:rsid w:val="00094847"/>
    <w:rsid w:val="00096C63"/>
    <w:rsid w:val="000B5DB5"/>
    <w:rsid w:val="000B70B2"/>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3BD4"/>
    <w:rsid w:val="00150E9C"/>
    <w:rsid w:val="00151937"/>
    <w:rsid w:val="00161FC7"/>
    <w:rsid w:val="001811C0"/>
    <w:rsid w:val="00181844"/>
    <w:rsid w:val="001837E9"/>
    <w:rsid w:val="00187DFA"/>
    <w:rsid w:val="001A1BC1"/>
    <w:rsid w:val="001A1EA5"/>
    <w:rsid w:val="001A2574"/>
    <w:rsid w:val="001A27D7"/>
    <w:rsid w:val="001A294E"/>
    <w:rsid w:val="001A4ED8"/>
    <w:rsid w:val="001B2488"/>
    <w:rsid w:val="001B6799"/>
    <w:rsid w:val="001C1362"/>
    <w:rsid w:val="001C594F"/>
    <w:rsid w:val="001D2E9A"/>
    <w:rsid w:val="001D5148"/>
    <w:rsid w:val="001D597F"/>
    <w:rsid w:val="001E3FD4"/>
    <w:rsid w:val="0020241A"/>
    <w:rsid w:val="00203821"/>
    <w:rsid w:val="00211632"/>
    <w:rsid w:val="002138C2"/>
    <w:rsid w:val="0021630D"/>
    <w:rsid w:val="0023573E"/>
    <w:rsid w:val="0024121B"/>
    <w:rsid w:val="00246473"/>
    <w:rsid w:val="002466F4"/>
    <w:rsid w:val="00247D2F"/>
    <w:rsid w:val="00256560"/>
    <w:rsid w:val="00260B37"/>
    <w:rsid w:val="0027605E"/>
    <w:rsid w:val="00280DC2"/>
    <w:rsid w:val="00281E00"/>
    <w:rsid w:val="00284B3D"/>
    <w:rsid w:val="00294A52"/>
    <w:rsid w:val="002A0E82"/>
    <w:rsid w:val="002B575F"/>
    <w:rsid w:val="002B729B"/>
    <w:rsid w:val="002C23B5"/>
    <w:rsid w:val="002C2721"/>
    <w:rsid w:val="002C53A2"/>
    <w:rsid w:val="002D0040"/>
    <w:rsid w:val="002D2FA8"/>
    <w:rsid w:val="002E220F"/>
    <w:rsid w:val="00307311"/>
    <w:rsid w:val="0032100F"/>
    <w:rsid w:val="0033402C"/>
    <w:rsid w:val="00340521"/>
    <w:rsid w:val="00345C73"/>
    <w:rsid w:val="00347A44"/>
    <w:rsid w:val="00354A99"/>
    <w:rsid w:val="00360311"/>
    <w:rsid w:val="00361922"/>
    <w:rsid w:val="00365605"/>
    <w:rsid w:val="0037339B"/>
    <w:rsid w:val="00386C11"/>
    <w:rsid w:val="003878AB"/>
    <w:rsid w:val="00397466"/>
    <w:rsid w:val="003A6148"/>
    <w:rsid w:val="003C33F6"/>
    <w:rsid w:val="003C3D2E"/>
    <w:rsid w:val="003C43A5"/>
    <w:rsid w:val="003C5136"/>
    <w:rsid w:val="003E1C5C"/>
    <w:rsid w:val="003E6650"/>
    <w:rsid w:val="003E7A0C"/>
    <w:rsid w:val="003F5B46"/>
    <w:rsid w:val="00401363"/>
    <w:rsid w:val="00402E47"/>
    <w:rsid w:val="004209AA"/>
    <w:rsid w:val="00425015"/>
    <w:rsid w:val="00430994"/>
    <w:rsid w:val="00441B6D"/>
    <w:rsid w:val="00444109"/>
    <w:rsid w:val="004556EF"/>
    <w:rsid w:val="00462B07"/>
    <w:rsid w:val="0046549C"/>
    <w:rsid w:val="00465BD2"/>
    <w:rsid w:val="004715C8"/>
    <w:rsid w:val="004760CC"/>
    <w:rsid w:val="00481C31"/>
    <w:rsid w:val="00482FC1"/>
    <w:rsid w:val="00483027"/>
    <w:rsid w:val="004871AA"/>
    <w:rsid w:val="004918D7"/>
    <w:rsid w:val="004926E1"/>
    <w:rsid w:val="004A2FEA"/>
    <w:rsid w:val="004A3E1C"/>
    <w:rsid w:val="004C286F"/>
    <w:rsid w:val="004D2DD7"/>
    <w:rsid w:val="004D75C5"/>
    <w:rsid w:val="004E2186"/>
    <w:rsid w:val="004E66FB"/>
    <w:rsid w:val="004F3F08"/>
    <w:rsid w:val="004F470A"/>
    <w:rsid w:val="004F4C59"/>
    <w:rsid w:val="00500C8F"/>
    <w:rsid w:val="00501909"/>
    <w:rsid w:val="00507BBB"/>
    <w:rsid w:val="005128DF"/>
    <w:rsid w:val="0051592A"/>
    <w:rsid w:val="005206FE"/>
    <w:rsid w:val="005257ED"/>
    <w:rsid w:val="0052586D"/>
    <w:rsid w:val="005306F8"/>
    <w:rsid w:val="0054023D"/>
    <w:rsid w:val="005426BF"/>
    <w:rsid w:val="0056213C"/>
    <w:rsid w:val="00580C24"/>
    <w:rsid w:val="005968EF"/>
    <w:rsid w:val="00596C1E"/>
    <w:rsid w:val="005A2E26"/>
    <w:rsid w:val="005B1C80"/>
    <w:rsid w:val="005B3868"/>
    <w:rsid w:val="005B7BCA"/>
    <w:rsid w:val="005C0DAE"/>
    <w:rsid w:val="005C188E"/>
    <w:rsid w:val="005D2349"/>
    <w:rsid w:val="005D7D3C"/>
    <w:rsid w:val="005E1B60"/>
    <w:rsid w:val="005E5507"/>
    <w:rsid w:val="005E607B"/>
    <w:rsid w:val="005F03E3"/>
    <w:rsid w:val="005F0A8D"/>
    <w:rsid w:val="00601229"/>
    <w:rsid w:val="00603B67"/>
    <w:rsid w:val="0060550D"/>
    <w:rsid w:val="006162A2"/>
    <w:rsid w:val="006240DA"/>
    <w:rsid w:val="0063256E"/>
    <w:rsid w:val="00633F04"/>
    <w:rsid w:val="00635219"/>
    <w:rsid w:val="00635EC0"/>
    <w:rsid w:val="00640B58"/>
    <w:rsid w:val="00651B02"/>
    <w:rsid w:val="00651B19"/>
    <w:rsid w:val="00660A29"/>
    <w:rsid w:val="00661234"/>
    <w:rsid w:val="006656A4"/>
    <w:rsid w:val="006758AE"/>
    <w:rsid w:val="00695519"/>
    <w:rsid w:val="006A4134"/>
    <w:rsid w:val="006A5DDA"/>
    <w:rsid w:val="006A6701"/>
    <w:rsid w:val="006B21F4"/>
    <w:rsid w:val="006B3753"/>
    <w:rsid w:val="006B5C4F"/>
    <w:rsid w:val="006B7AD6"/>
    <w:rsid w:val="006C50FD"/>
    <w:rsid w:val="006D1DD4"/>
    <w:rsid w:val="006D4014"/>
    <w:rsid w:val="006D44C1"/>
    <w:rsid w:val="006E5651"/>
    <w:rsid w:val="006E5B85"/>
    <w:rsid w:val="006F026A"/>
    <w:rsid w:val="006F75A4"/>
    <w:rsid w:val="0070265B"/>
    <w:rsid w:val="00704813"/>
    <w:rsid w:val="007147E8"/>
    <w:rsid w:val="0072290D"/>
    <w:rsid w:val="00723D6D"/>
    <w:rsid w:val="00724537"/>
    <w:rsid w:val="00731724"/>
    <w:rsid w:val="0073474B"/>
    <w:rsid w:val="00735511"/>
    <w:rsid w:val="00737208"/>
    <w:rsid w:val="00744DE6"/>
    <w:rsid w:val="00762452"/>
    <w:rsid w:val="007639E0"/>
    <w:rsid w:val="007646C1"/>
    <w:rsid w:val="00775507"/>
    <w:rsid w:val="007824C6"/>
    <w:rsid w:val="00783473"/>
    <w:rsid w:val="0078594B"/>
    <w:rsid w:val="00795E02"/>
    <w:rsid w:val="007979D0"/>
    <w:rsid w:val="007A4E18"/>
    <w:rsid w:val="007A6B23"/>
    <w:rsid w:val="007A7B8C"/>
    <w:rsid w:val="007C51A4"/>
    <w:rsid w:val="007C6D9E"/>
    <w:rsid w:val="007D1C43"/>
    <w:rsid w:val="007D6C53"/>
    <w:rsid w:val="007E1564"/>
    <w:rsid w:val="007E1E87"/>
    <w:rsid w:val="007E5B3F"/>
    <w:rsid w:val="007F2257"/>
    <w:rsid w:val="0080091D"/>
    <w:rsid w:val="00804108"/>
    <w:rsid w:val="00804FC4"/>
    <w:rsid w:val="0080699D"/>
    <w:rsid w:val="0081522F"/>
    <w:rsid w:val="00816367"/>
    <w:rsid w:val="00816A0B"/>
    <w:rsid w:val="00824B22"/>
    <w:rsid w:val="00827FE7"/>
    <w:rsid w:val="008306E3"/>
    <w:rsid w:val="00830C53"/>
    <w:rsid w:val="00837FAA"/>
    <w:rsid w:val="00841F77"/>
    <w:rsid w:val="008473C5"/>
    <w:rsid w:val="0085276D"/>
    <w:rsid w:val="00863390"/>
    <w:rsid w:val="0086385C"/>
    <w:rsid w:val="00871916"/>
    <w:rsid w:val="008822D5"/>
    <w:rsid w:val="008956DD"/>
    <w:rsid w:val="008A510E"/>
    <w:rsid w:val="008A522A"/>
    <w:rsid w:val="008A6E70"/>
    <w:rsid w:val="008B4379"/>
    <w:rsid w:val="008B4464"/>
    <w:rsid w:val="008B750B"/>
    <w:rsid w:val="008C3162"/>
    <w:rsid w:val="008C3455"/>
    <w:rsid w:val="008D1F14"/>
    <w:rsid w:val="008E3924"/>
    <w:rsid w:val="008F13F7"/>
    <w:rsid w:val="008F5B4D"/>
    <w:rsid w:val="00907425"/>
    <w:rsid w:val="00923C34"/>
    <w:rsid w:val="00924152"/>
    <w:rsid w:val="0092513D"/>
    <w:rsid w:val="00927A9F"/>
    <w:rsid w:val="009335CC"/>
    <w:rsid w:val="00935A55"/>
    <w:rsid w:val="00941CEB"/>
    <w:rsid w:val="0094720F"/>
    <w:rsid w:val="009502BB"/>
    <w:rsid w:val="00953B28"/>
    <w:rsid w:val="00954322"/>
    <w:rsid w:val="00957CAA"/>
    <w:rsid w:val="00967047"/>
    <w:rsid w:val="0096778A"/>
    <w:rsid w:val="00970ED8"/>
    <w:rsid w:val="00977656"/>
    <w:rsid w:val="009846A7"/>
    <w:rsid w:val="0098794D"/>
    <w:rsid w:val="0099497B"/>
    <w:rsid w:val="009A0D24"/>
    <w:rsid w:val="009A43BA"/>
    <w:rsid w:val="009B0D05"/>
    <w:rsid w:val="009B4CA6"/>
    <w:rsid w:val="009B79F8"/>
    <w:rsid w:val="009C66D5"/>
    <w:rsid w:val="009D13FD"/>
    <w:rsid w:val="009D266A"/>
    <w:rsid w:val="009F7E07"/>
    <w:rsid w:val="00A01522"/>
    <w:rsid w:val="00A10A11"/>
    <w:rsid w:val="00A13C6A"/>
    <w:rsid w:val="00A17B09"/>
    <w:rsid w:val="00A252B0"/>
    <w:rsid w:val="00A40481"/>
    <w:rsid w:val="00A457C6"/>
    <w:rsid w:val="00A46AD0"/>
    <w:rsid w:val="00A47063"/>
    <w:rsid w:val="00A473A8"/>
    <w:rsid w:val="00A513F0"/>
    <w:rsid w:val="00A54775"/>
    <w:rsid w:val="00A61AC8"/>
    <w:rsid w:val="00A6366F"/>
    <w:rsid w:val="00A65D4C"/>
    <w:rsid w:val="00A66F7B"/>
    <w:rsid w:val="00A70512"/>
    <w:rsid w:val="00AA1F60"/>
    <w:rsid w:val="00AA40D7"/>
    <w:rsid w:val="00AB42AE"/>
    <w:rsid w:val="00AB5A8F"/>
    <w:rsid w:val="00AB5F7D"/>
    <w:rsid w:val="00AC0C50"/>
    <w:rsid w:val="00AC6FE2"/>
    <w:rsid w:val="00AD10DE"/>
    <w:rsid w:val="00AF3925"/>
    <w:rsid w:val="00AF5792"/>
    <w:rsid w:val="00B0717F"/>
    <w:rsid w:val="00B1296B"/>
    <w:rsid w:val="00B2292F"/>
    <w:rsid w:val="00B41CBF"/>
    <w:rsid w:val="00B43169"/>
    <w:rsid w:val="00B501A8"/>
    <w:rsid w:val="00B55AE4"/>
    <w:rsid w:val="00B70B46"/>
    <w:rsid w:val="00B711D0"/>
    <w:rsid w:val="00B739B0"/>
    <w:rsid w:val="00B814A3"/>
    <w:rsid w:val="00B96F38"/>
    <w:rsid w:val="00BC716B"/>
    <w:rsid w:val="00BC778C"/>
    <w:rsid w:val="00BD0E74"/>
    <w:rsid w:val="00BD5F8C"/>
    <w:rsid w:val="00BE00D3"/>
    <w:rsid w:val="00BE29DD"/>
    <w:rsid w:val="00BE3A0C"/>
    <w:rsid w:val="00C01EE3"/>
    <w:rsid w:val="00C066AF"/>
    <w:rsid w:val="00C10E06"/>
    <w:rsid w:val="00C140F2"/>
    <w:rsid w:val="00C145B8"/>
    <w:rsid w:val="00C2438F"/>
    <w:rsid w:val="00C31AF0"/>
    <w:rsid w:val="00C32A7E"/>
    <w:rsid w:val="00C34F28"/>
    <w:rsid w:val="00C368DF"/>
    <w:rsid w:val="00C442C5"/>
    <w:rsid w:val="00C57B5C"/>
    <w:rsid w:val="00C57C7C"/>
    <w:rsid w:val="00C61049"/>
    <w:rsid w:val="00C6186F"/>
    <w:rsid w:val="00C63FFE"/>
    <w:rsid w:val="00C77A5B"/>
    <w:rsid w:val="00C91EB6"/>
    <w:rsid w:val="00CA10B0"/>
    <w:rsid w:val="00CA2F8E"/>
    <w:rsid w:val="00CA3EE2"/>
    <w:rsid w:val="00CA7EAC"/>
    <w:rsid w:val="00CA7FD5"/>
    <w:rsid w:val="00CB3287"/>
    <w:rsid w:val="00CB33E2"/>
    <w:rsid w:val="00CB4E68"/>
    <w:rsid w:val="00CC2733"/>
    <w:rsid w:val="00CD0050"/>
    <w:rsid w:val="00CE7481"/>
    <w:rsid w:val="00CF0A8F"/>
    <w:rsid w:val="00CF2FFF"/>
    <w:rsid w:val="00D048CE"/>
    <w:rsid w:val="00D10998"/>
    <w:rsid w:val="00D15CBD"/>
    <w:rsid w:val="00D221CB"/>
    <w:rsid w:val="00D23391"/>
    <w:rsid w:val="00D31805"/>
    <w:rsid w:val="00D35E94"/>
    <w:rsid w:val="00D552B9"/>
    <w:rsid w:val="00D634B7"/>
    <w:rsid w:val="00D735B2"/>
    <w:rsid w:val="00D74021"/>
    <w:rsid w:val="00D76D01"/>
    <w:rsid w:val="00D922A9"/>
    <w:rsid w:val="00D9394A"/>
    <w:rsid w:val="00DB0CBB"/>
    <w:rsid w:val="00DB67CC"/>
    <w:rsid w:val="00DC1072"/>
    <w:rsid w:val="00DC3783"/>
    <w:rsid w:val="00DD47A6"/>
    <w:rsid w:val="00DE1070"/>
    <w:rsid w:val="00DF23C4"/>
    <w:rsid w:val="00DF25D7"/>
    <w:rsid w:val="00E00219"/>
    <w:rsid w:val="00E0316B"/>
    <w:rsid w:val="00E14680"/>
    <w:rsid w:val="00E23224"/>
    <w:rsid w:val="00E25E10"/>
    <w:rsid w:val="00E33DBF"/>
    <w:rsid w:val="00E3758D"/>
    <w:rsid w:val="00E50B41"/>
    <w:rsid w:val="00E5219B"/>
    <w:rsid w:val="00E52C7C"/>
    <w:rsid w:val="00E52D07"/>
    <w:rsid w:val="00E5518B"/>
    <w:rsid w:val="00E56961"/>
    <w:rsid w:val="00E609FE"/>
    <w:rsid w:val="00E630BE"/>
    <w:rsid w:val="00E75920"/>
    <w:rsid w:val="00E80D96"/>
    <w:rsid w:val="00E871FA"/>
    <w:rsid w:val="00E936A4"/>
    <w:rsid w:val="00E954BB"/>
    <w:rsid w:val="00EA45E7"/>
    <w:rsid w:val="00EB78E3"/>
    <w:rsid w:val="00EB7BE3"/>
    <w:rsid w:val="00EC1C4B"/>
    <w:rsid w:val="00EC5E36"/>
    <w:rsid w:val="00EC735A"/>
    <w:rsid w:val="00ED5F38"/>
    <w:rsid w:val="00EF27FE"/>
    <w:rsid w:val="00F03038"/>
    <w:rsid w:val="00F051D4"/>
    <w:rsid w:val="00F07FB6"/>
    <w:rsid w:val="00F149D0"/>
    <w:rsid w:val="00F16B53"/>
    <w:rsid w:val="00F25ECD"/>
    <w:rsid w:val="00F318BE"/>
    <w:rsid w:val="00F33297"/>
    <w:rsid w:val="00F343FB"/>
    <w:rsid w:val="00F359FE"/>
    <w:rsid w:val="00F41002"/>
    <w:rsid w:val="00F42159"/>
    <w:rsid w:val="00F4256E"/>
    <w:rsid w:val="00F42EE1"/>
    <w:rsid w:val="00F60F1F"/>
    <w:rsid w:val="00F64141"/>
    <w:rsid w:val="00F67508"/>
    <w:rsid w:val="00F71FC9"/>
    <w:rsid w:val="00F73B48"/>
    <w:rsid w:val="00F74F51"/>
    <w:rsid w:val="00F76A89"/>
    <w:rsid w:val="00F842AD"/>
    <w:rsid w:val="00F914EB"/>
    <w:rsid w:val="00F91B85"/>
    <w:rsid w:val="00F938E7"/>
    <w:rsid w:val="00F93BB8"/>
    <w:rsid w:val="00FA0365"/>
    <w:rsid w:val="00FA3B17"/>
    <w:rsid w:val="00FA5E8D"/>
    <w:rsid w:val="00FA5F3D"/>
    <w:rsid w:val="00FB307C"/>
    <w:rsid w:val="00FB399E"/>
    <w:rsid w:val="00FB7F50"/>
    <w:rsid w:val="00FC2A85"/>
    <w:rsid w:val="00FC40AF"/>
    <w:rsid w:val="00FC6469"/>
    <w:rsid w:val="00FC64F1"/>
    <w:rsid w:val="00FC73B9"/>
    <w:rsid w:val="00FD0A16"/>
    <w:rsid w:val="00FE3D7D"/>
    <w:rsid w:val="00FE6DCF"/>
    <w:rsid w:val="00FF10E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722434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8894289">
      <w:bodyDiv w:val="1"/>
      <w:marLeft w:val="0"/>
      <w:marRight w:val="0"/>
      <w:marTop w:val="0"/>
      <w:marBottom w:val="0"/>
      <w:divBdr>
        <w:top w:val="none" w:sz="0" w:space="0" w:color="auto"/>
        <w:left w:val="none" w:sz="0" w:space="0" w:color="auto"/>
        <w:bottom w:val="none" w:sz="0" w:space="0" w:color="auto"/>
        <w:right w:val="none" w:sz="0" w:space="0" w:color="auto"/>
      </w:divBdr>
    </w:div>
    <w:div w:id="110981770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846302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55/&#1582;&#1604;&#1591;" TargetMode="External"/><Relationship Id="rId2" Type="http://schemas.openxmlformats.org/officeDocument/2006/relationships/hyperlink" Target="http://lib.eshia.ir/11005/6/455/&#1602;&#1740;&#1575;&#1605;&#1575;" TargetMode="External"/><Relationship Id="rId1" Type="http://schemas.openxmlformats.org/officeDocument/2006/relationships/hyperlink" Target="http://lib.eshia.ir/10083/2/207/&#1583;&#1740;&#1576;&#1575;&#1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E636-2516-4910-ACCD-25CBA44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266</TotalTime>
  <Pages>9</Pages>
  <Words>2606</Words>
  <Characters>14859</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17431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79</cp:revision>
  <cp:lastPrinted>2019-04-16T10:49:00Z</cp:lastPrinted>
  <dcterms:created xsi:type="dcterms:W3CDTF">2019-04-16T05:18:00Z</dcterms:created>
  <dcterms:modified xsi:type="dcterms:W3CDTF">2019-04-16T10:54:00Z</dcterms:modified>
  <cp:contentStatus>ویرایش 2.5</cp:contentStatus>
  <cp:version>2.7</cp:version>
</cp:coreProperties>
</file>