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36EF1" w:rsidRDefault="00C36EF1" w:rsidP="00C36EF1">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6838052" w:history="1">
        <w:r w:rsidRPr="004D05B1">
          <w:rPr>
            <w:rStyle w:val="ac"/>
            <w:rFonts w:hint="eastAsia"/>
            <w:noProof/>
            <w:rtl/>
          </w:rPr>
          <w:t>شرائط</w:t>
        </w:r>
        <w:r w:rsidRPr="004D05B1">
          <w:rPr>
            <w:rStyle w:val="ac"/>
            <w:noProof/>
            <w:rtl/>
          </w:rPr>
          <w:t xml:space="preserve"> </w:t>
        </w:r>
        <w:r w:rsidRPr="004D05B1">
          <w:rPr>
            <w:rStyle w:val="ac"/>
            <w:rFonts w:hint="eastAsia"/>
            <w:noProof/>
            <w:rtl/>
          </w:rPr>
          <w:t>لباس</w:t>
        </w:r>
        <w:r w:rsidRPr="004D05B1">
          <w:rPr>
            <w:rStyle w:val="ac"/>
            <w:noProof/>
            <w:rtl/>
          </w:rPr>
          <w:t xml:space="preserve"> </w:t>
        </w:r>
        <w:r w:rsidRPr="004D05B1">
          <w:rPr>
            <w:rStyle w:val="ac"/>
            <w:rFonts w:hint="eastAsia"/>
            <w:noProof/>
            <w:rtl/>
          </w:rPr>
          <w:t>مصل</w:t>
        </w:r>
        <w:r w:rsidRPr="004D05B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Toc6838052 \h</w:instrText>
        </w:r>
        <w:r>
          <w:rPr>
            <w:noProof/>
            <w:webHidden/>
            <w:rtl/>
          </w:rPr>
          <w:instrText xml:space="preserve"> </w:instrText>
        </w:r>
        <w:r>
          <w:rPr>
            <w:rStyle w:val="ac"/>
            <w:noProof/>
            <w:rtl/>
          </w:rPr>
        </w:r>
        <w:r>
          <w:rPr>
            <w:rStyle w:val="ac"/>
            <w:noProof/>
            <w:rtl/>
          </w:rPr>
          <w:fldChar w:fldCharType="separate"/>
        </w:r>
        <w:r w:rsidR="00BF48EC">
          <w:rPr>
            <w:noProof/>
            <w:webHidden/>
            <w:rtl/>
          </w:rPr>
          <w:t>1</w:t>
        </w:r>
        <w:r>
          <w:rPr>
            <w:rStyle w:val="ac"/>
            <w:noProof/>
            <w:rtl/>
          </w:rPr>
          <w:fldChar w:fldCharType="end"/>
        </w:r>
      </w:hyperlink>
    </w:p>
    <w:p w:rsidR="00C36EF1" w:rsidRDefault="00C36EF1" w:rsidP="00C36EF1">
      <w:pPr>
        <w:pStyle w:val="11"/>
        <w:rPr>
          <w:rFonts w:asciiTheme="minorHAnsi" w:eastAsiaTheme="minorEastAsia" w:hAnsiTheme="minorHAnsi" w:cstheme="minorBidi"/>
          <w:noProof/>
          <w:color w:val="auto"/>
          <w:szCs w:val="22"/>
          <w:rtl/>
        </w:rPr>
      </w:pPr>
      <w:hyperlink w:anchor="_Toc6838053" w:history="1">
        <w:r w:rsidRPr="004D05B1">
          <w:rPr>
            <w:rStyle w:val="ac"/>
            <w:rFonts w:hint="eastAsia"/>
            <w:noProof/>
            <w:rtl/>
          </w:rPr>
          <w:t>شرط</w:t>
        </w:r>
        <w:r w:rsidRPr="004D05B1">
          <w:rPr>
            <w:rStyle w:val="ac"/>
            <w:noProof/>
            <w:rtl/>
          </w:rPr>
          <w:t xml:space="preserve"> </w:t>
        </w:r>
        <w:r w:rsidRPr="004D05B1">
          <w:rPr>
            <w:rStyle w:val="ac"/>
            <w:rFonts w:hint="eastAsia"/>
            <w:noProof/>
            <w:rtl/>
          </w:rPr>
          <w:t>ششم</w:t>
        </w:r>
        <w:r w:rsidRPr="004D05B1">
          <w:rPr>
            <w:rStyle w:val="ac"/>
            <w:noProof/>
            <w:rtl/>
          </w:rPr>
          <w:t xml:space="preserve"> (</w:t>
        </w:r>
        <w:r w:rsidRPr="004D05B1">
          <w:rPr>
            <w:rStyle w:val="ac"/>
            <w:rFonts w:hint="eastAsia"/>
            <w:noProof/>
            <w:rtl/>
          </w:rPr>
          <w:t>از</w:t>
        </w:r>
        <w:r w:rsidRPr="004D05B1">
          <w:rPr>
            <w:rStyle w:val="ac"/>
            <w:noProof/>
            <w:rtl/>
          </w:rPr>
          <w:t xml:space="preserve"> </w:t>
        </w:r>
        <w:r w:rsidRPr="004D05B1">
          <w:rPr>
            <w:rStyle w:val="ac"/>
            <w:rFonts w:hint="eastAsia"/>
            <w:noProof/>
            <w:rtl/>
          </w:rPr>
          <w:t>حر</w:t>
        </w:r>
        <w:r w:rsidRPr="004D05B1">
          <w:rPr>
            <w:rStyle w:val="ac"/>
            <w:rFonts w:hint="cs"/>
            <w:noProof/>
            <w:rtl/>
          </w:rPr>
          <w:t>ی</w:t>
        </w:r>
        <w:r w:rsidRPr="004D05B1">
          <w:rPr>
            <w:rStyle w:val="ac"/>
            <w:rFonts w:hint="eastAsia"/>
            <w:noProof/>
            <w:rtl/>
          </w:rPr>
          <w:t>ر</w:t>
        </w:r>
        <w:r w:rsidRPr="004D05B1">
          <w:rPr>
            <w:rStyle w:val="ac"/>
            <w:noProof/>
            <w:rtl/>
          </w:rPr>
          <w:t xml:space="preserve"> </w:t>
        </w:r>
        <w:r w:rsidRPr="004D05B1">
          <w:rPr>
            <w:rStyle w:val="ac"/>
            <w:rFonts w:hint="eastAsia"/>
            <w:noProof/>
            <w:rtl/>
          </w:rPr>
          <w:t>خالص</w:t>
        </w:r>
        <w:r w:rsidRPr="004D05B1">
          <w:rPr>
            <w:rStyle w:val="ac"/>
            <w:noProof/>
            <w:rtl/>
          </w:rPr>
          <w:t xml:space="preserve"> </w:t>
        </w:r>
        <w:r w:rsidRPr="004D05B1">
          <w:rPr>
            <w:rStyle w:val="ac"/>
            <w:rFonts w:hint="eastAsia"/>
            <w:noProof/>
            <w:rtl/>
          </w:rPr>
          <w:t>نبودن</w:t>
        </w:r>
        <w:r w:rsidRPr="004D05B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Toc6838053 \h</w:instrText>
        </w:r>
        <w:r>
          <w:rPr>
            <w:noProof/>
            <w:webHidden/>
            <w:rtl/>
          </w:rPr>
          <w:instrText xml:space="preserve"> </w:instrText>
        </w:r>
        <w:r>
          <w:rPr>
            <w:rStyle w:val="ac"/>
            <w:noProof/>
            <w:rtl/>
          </w:rPr>
        </w:r>
        <w:r>
          <w:rPr>
            <w:rStyle w:val="ac"/>
            <w:noProof/>
            <w:rtl/>
          </w:rPr>
          <w:fldChar w:fldCharType="separate"/>
        </w:r>
        <w:r w:rsidR="00BF48EC">
          <w:rPr>
            <w:noProof/>
            <w:webHidden/>
            <w:rtl/>
          </w:rPr>
          <w:t>1</w:t>
        </w:r>
        <w:r>
          <w:rPr>
            <w:rStyle w:val="ac"/>
            <w:noProof/>
            <w:rtl/>
          </w:rPr>
          <w:fldChar w:fldCharType="end"/>
        </w:r>
      </w:hyperlink>
    </w:p>
    <w:p w:rsidR="00C36EF1" w:rsidRDefault="00C36EF1" w:rsidP="00C36EF1">
      <w:pPr>
        <w:pStyle w:val="22"/>
        <w:tabs>
          <w:tab w:val="right" w:leader="dot" w:pos="10194"/>
        </w:tabs>
        <w:rPr>
          <w:rFonts w:asciiTheme="minorHAnsi" w:eastAsiaTheme="minorEastAsia" w:hAnsiTheme="minorHAnsi" w:cstheme="minorBidi"/>
          <w:bCs w:val="0"/>
          <w:noProof/>
          <w:color w:val="auto"/>
          <w:szCs w:val="22"/>
          <w:rtl/>
        </w:rPr>
      </w:pPr>
      <w:hyperlink w:anchor="_Toc6838054" w:history="1">
        <w:r w:rsidRPr="004D05B1">
          <w:rPr>
            <w:rStyle w:val="ac"/>
            <w:rFonts w:hint="eastAsia"/>
            <w:noProof/>
            <w:rtl/>
          </w:rPr>
          <w:t>ادامه</w:t>
        </w:r>
        <w:r w:rsidRPr="004D05B1">
          <w:rPr>
            <w:rStyle w:val="ac"/>
            <w:noProof/>
            <w:rtl/>
          </w:rPr>
          <w:t xml:space="preserve"> </w:t>
        </w:r>
        <w:r w:rsidRPr="004D05B1">
          <w:rPr>
            <w:rStyle w:val="ac"/>
            <w:rFonts w:hint="eastAsia"/>
            <w:noProof/>
            <w:rtl/>
          </w:rPr>
          <w:t>جهت</w:t>
        </w:r>
        <w:r w:rsidRPr="004D05B1">
          <w:rPr>
            <w:rStyle w:val="ac"/>
            <w:noProof/>
            <w:rtl/>
          </w:rPr>
          <w:t xml:space="preserve"> </w:t>
        </w:r>
        <w:r w:rsidRPr="004D05B1">
          <w:rPr>
            <w:rStyle w:val="ac"/>
            <w:rFonts w:hint="eastAsia"/>
            <w:noProof/>
            <w:rtl/>
          </w:rPr>
          <w:t>دهم</w:t>
        </w:r>
        <w:r w:rsidRPr="004D05B1">
          <w:rPr>
            <w:rStyle w:val="ac"/>
            <w:noProof/>
            <w:rtl/>
          </w:rPr>
          <w:t xml:space="preserve"> (</w:t>
        </w:r>
        <w:r w:rsidRPr="004D05B1">
          <w:rPr>
            <w:rStyle w:val="ac"/>
            <w:rFonts w:hint="eastAsia"/>
            <w:noProof/>
            <w:rtl/>
          </w:rPr>
          <w:t>تز</w:t>
        </w:r>
        <w:r w:rsidRPr="004D05B1">
          <w:rPr>
            <w:rStyle w:val="ac"/>
            <w:rFonts w:hint="cs"/>
            <w:noProof/>
            <w:rtl/>
          </w:rPr>
          <w:t>یی</w:t>
        </w:r>
        <w:r w:rsidRPr="004D05B1">
          <w:rPr>
            <w:rStyle w:val="ac"/>
            <w:rFonts w:hint="eastAsia"/>
            <w:noProof/>
            <w:rtl/>
          </w:rPr>
          <w:t>ن</w:t>
        </w:r>
        <w:r w:rsidRPr="004D05B1">
          <w:rPr>
            <w:rStyle w:val="ac"/>
            <w:noProof/>
            <w:rtl/>
          </w:rPr>
          <w:t xml:space="preserve"> </w:t>
        </w:r>
        <w:r w:rsidRPr="004D05B1">
          <w:rPr>
            <w:rStyle w:val="ac"/>
            <w:rFonts w:hint="eastAsia"/>
            <w:noProof/>
            <w:rtl/>
          </w:rPr>
          <w:t>ثوب</w:t>
        </w:r>
        <w:r w:rsidRPr="004D05B1">
          <w:rPr>
            <w:rStyle w:val="ac"/>
            <w:noProof/>
            <w:rtl/>
          </w:rPr>
          <w:t xml:space="preserve"> </w:t>
        </w:r>
        <w:r w:rsidRPr="004D05B1">
          <w:rPr>
            <w:rStyle w:val="ac"/>
            <w:rFonts w:hint="eastAsia"/>
            <w:noProof/>
            <w:rtl/>
          </w:rPr>
          <w:t>با</w:t>
        </w:r>
        <w:r w:rsidRPr="004D05B1">
          <w:rPr>
            <w:rStyle w:val="ac"/>
            <w:noProof/>
            <w:rtl/>
          </w:rPr>
          <w:t xml:space="preserve"> </w:t>
        </w:r>
        <w:r w:rsidRPr="004D05B1">
          <w:rPr>
            <w:rStyle w:val="ac"/>
            <w:rFonts w:hint="eastAsia"/>
            <w:noProof/>
            <w:rtl/>
          </w:rPr>
          <w:t>حر</w:t>
        </w:r>
        <w:r w:rsidRPr="004D05B1">
          <w:rPr>
            <w:rStyle w:val="ac"/>
            <w:rFonts w:hint="cs"/>
            <w:noProof/>
            <w:rtl/>
          </w:rPr>
          <w:t>ی</w:t>
        </w:r>
        <w:r w:rsidRPr="004D05B1">
          <w:rPr>
            <w:rStyle w:val="ac"/>
            <w:rFonts w:hint="eastAsia"/>
            <w:noProof/>
            <w:rtl/>
          </w:rPr>
          <w:t>ر</w:t>
        </w:r>
        <w:r w:rsidRPr="004D05B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Toc6838054 \h</w:instrText>
        </w:r>
        <w:r>
          <w:rPr>
            <w:noProof/>
            <w:webHidden/>
            <w:rtl/>
          </w:rPr>
          <w:instrText xml:space="preserve"> </w:instrText>
        </w:r>
        <w:r>
          <w:rPr>
            <w:rStyle w:val="ac"/>
            <w:noProof/>
            <w:rtl/>
          </w:rPr>
        </w:r>
        <w:r>
          <w:rPr>
            <w:rStyle w:val="ac"/>
            <w:noProof/>
            <w:rtl/>
          </w:rPr>
          <w:fldChar w:fldCharType="separate"/>
        </w:r>
        <w:r w:rsidR="00BF48EC">
          <w:rPr>
            <w:noProof/>
            <w:webHidden/>
            <w:rtl/>
          </w:rPr>
          <w:t>2</w:t>
        </w:r>
        <w:r>
          <w:rPr>
            <w:rStyle w:val="ac"/>
            <w:noProof/>
            <w:rtl/>
          </w:rPr>
          <w:fldChar w:fldCharType="end"/>
        </w:r>
      </w:hyperlink>
    </w:p>
    <w:p w:rsidR="00C36EF1" w:rsidRDefault="00C36EF1" w:rsidP="00C36EF1">
      <w:pPr>
        <w:pStyle w:val="32"/>
        <w:tabs>
          <w:tab w:val="right" w:leader="dot" w:pos="10194"/>
        </w:tabs>
        <w:rPr>
          <w:rFonts w:asciiTheme="minorHAnsi" w:eastAsiaTheme="minorEastAsia" w:hAnsiTheme="minorHAnsi" w:cstheme="minorBidi"/>
          <w:bCs w:val="0"/>
          <w:iCs w:val="0"/>
          <w:noProof/>
          <w:color w:val="auto"/>
          <w:szCs w:val="22"/>
          <w:rtl/>
        </w:rPr>
      </w:pPr>
      <w:hyperlink w:anchor="_Toc6838055" w:history="1">
        <w:r w:rsidRPr="004D05B1">
          <w:rPr>
            <w:rStyle w:val="ac"/>
            <w:rFonts w:hint="eastAsia"/>
            <w:noProof/>
            <w:rtl/>
          </w:rPr>
          <w:t>کلام</w:t>
        </w:r>
        <w:r w:rsidRPr="004D05B1">
          <w:rPr>
            <w:rStyle w:val="ac"/>
            <w:noProof/>
            <w:rtl/>
          </w:rPr>
          <w:t xml:space="preserve"> </w:t>
        </w:r>
        <w:r w:rsidRPr="004D05B1">
          <w:rPr>
            <w:rStyle w:val="ac"/>
            <w:rFonts w:hint="eastAsia"/>
            <w:noProof/>
            <w:rtl/>
          </w:rPr>
          <w:t>محقق</w:t>
        </w:r>
        <w:r w:rsidRPr="004D05B1">
          <w:rPr>
            <w:rStyle w:val="ac"/>
            <w:noProof/>
            <w:rtl/>
          </w:rPr>
          <w:t xml:space="preserve"> </w:t>
        </w:r>
        <w:r w:rsidRPr="004D05B1">
          <w:rPr>
            <w:rStyle w:val="ac"/>
            <w:rFonts w:hint="eastAsia"/>
            <w:noProof/>
            <w:rtl/>
          </w:rPr>
          <w:t>همدان</w:t>
        </w:r>
        <w:r w:rsidRPr="004D05B1">
          <w:rPr>
            <w:rStyle w:val="ac"/>
            <w:rFonts w:hint="cs"/>
            <w:noProof/>
            <w:rtl/>
          </w:rPr>
          <w:t>ی</w:t>
        </w:r>
        <w:r w:rsidRPr="004D05B1">
          <w:rPr>
            <w:rStyle w:val="ac"/>
            <w:noProof/>
            <w:rtl/>
          </w:rPr>
          <w:t xml:space="preserve"> </w:t>
        </w:r>
        <w:r w:rsidRPr="004D05B1">
          <w:rPr>
            <w:rStyle w:val="ac"/>
            <w:rFonts w:hint="eastAsia"/>
            <w:noProof/>
            <w:rtl/>
          </w:rPr>
          <w:t>در</w:t>
        </w:r>
        <w:r w:rsidRPr="004D05B1">
          <w:rPr>
            <w:rStyle w:val="ac"/>
            <w:noProof/>
            <w:rtl/>
          </w:rPr>
          <w:t xml:space="preserve"> </w:t>
        </w:r>
        <w:r w:rsidRPr="004D05B1">
          <w:rPr>
            <w:rStyle w:val="ac"/>
            <w:rFonts w:hint="eastAsia"/>
            <w:noProof/>
            <w:rtl/>
          </w:rPr>
          <w:t>تأ</w:t>
        </w:r>
        <w:r w:rsidRPr="004D05B1">
          <w:rPr>
            <w:rStyle w:val="ac"/>
            <w:rFonts w:hint="cs"/>
            <w:noProof/>
            <w:rtl/>
          </w:rPr>
          <w:t>یی</w:t>
        </w:r>
        <w:r w:rsidRPr="004D05B1">
          <w:rPr>
            <w:rStyle w:val="ac"/>
            <w:rFonts w:hint="eastAsia"/>
            <w:noProof/>
            <w:rtl/>
          </w:rPr>
          <w:t>د</w:t>
        </w:r>
        <w:r w:rsidRPr="004D05B1">
          <w:rPr>
            <w:rStyle w:val="ac"/>
            <w:noProof/>
            <w:rtl/>
          </w:rPr>
          <w:t xml:space="preserve"> </w:t>
        </w:r>
        <w:r w:rsidRPr="004D05B1">
          <w:rPr>
            <w:rStyle w:val="ac"/>
            <w:rFonts w:hint="eastAsia"/>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Toc6838055 \h</w:instrText>
        </w:r>
        <w:r>
          <w:rPr>
            <w:noProof/>
            <w:webHidden/>
            <w:rtl/>
          </w:rPr>
          <w:instrText xml:space="preserve"> </w:instrText>
        </w:r>
        <w:r>
          <w:rPr>
            <w:rStyle w:val="ac"/>
            <w:noProof/>
            <w:rtl/>
          </w:rPr>
        </w:r>
        <w:r>
          <w:rPr>
            <w:rStyle w:val="ac"/>
            <w:noProof/>
            <w:rtl/>
          </w:rPr>
          <w:fldChar w:fldCharType="separate"/>
        </w:r>
        <w:r w:rsidR="00BF48EC">
          <w:rPr>
            <w:noProof/>
            <w:webHidden/>
            <w:rtl/>
          </w:rPr>
          <w:t>2</w:t>
        </w:r>
        <w:r>
          <w:rPr>
            <w:rStyle w:val="ac"/>
            <w:noProof/>
            <w:rtl/>
          </w:rPr>
          <w:fldChar w:fldCharType="end"/>
        </w:r>
      </w:hyperlink>
    </w:p>
    <w:p w:rsidR="00C36EF1" w:rsidRDefault="00C36EF1" w:rsidP="00C36EF1">
      <w:pPr>
        <w:pStyle w:val="32"/>
        <w:tabs>
          <w:tab w:val="right" w:leader="dot" w:pos="10194"/>
        </w:tabs>
        <w:rPr>
          <w:rFonts w:asciiTheme="minorHAnsi" w:eastAsiaTheme="minorEastAsia" w:hAnsiTheme="minorHAnsi" w:cstheme="minorBidi"/>
          <w:bCs w:val="0"/>
          <w:iCs w:val="0"/>
          <w:noProof/>
          <w:color w:val="auto"/>
          <w:szCs w:val="22"/>
          <w:rtl/>
        </w:rPr>
      </w:pPr>
      <w:hyperlink w:anchor="_Toc6838056" w:history="1">
        <w:r w:rsidRPr="004D05B1">
          <w:rPr>
            <w:rStyle w:val="ac"/>
            <w:rFonts w:hint="eastAsia"/>
            <w:noProof/>
            <w:rtl/>
          </w:rPr>
          <w:t>کلام</w:t>
        </w:r>
        <w:r w:rsidRPr="004D05B1">
          <w:rPr>
            <w:rStyle w:val="ac"/>
            <w:noProof/>
            <w:rtl/>
          </w:rPr>
          <w:t xml:space="preserve"> </w:t>
        </w:r>
        <w:r w:rsidRPr="004D05B1">
          <w:rPr>
            <w:rStyle w:val="ac"/>
            <w:rFonts w:hint="eastAsia"/>
            <w:noProof/>
            <w:rtl/>
          </w:rPr>
          <w:t>مرحوم</w:t>
        </w:r>
        <w:r w:rsidRPr="004D05B1">
          <w:rPr>
            <w:rStyle w:val="ac"/>
            <w:noProof/>
            <w:rtl/>
          </w:rPr>
          <w:t xml:space="preserve"> </w:t>
        </w:r>
        <w:r w:rsidRPr="004D05B1">
          <w:rPr>
            <w:rStyle w:val="ac"/>
            <w:rFonts w:hint="eastAsia"/>
            <w:noProof/>
            <w:rtl/>
          </w:rPr>
          <w:t>خو</w:t>
        </w:r>
        <w:r w:rsidRPr="004D05B1">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Toc6838056 \h</w:instrText>
        </w:r>
        <w:r>
          <w:rPr>
            <w:noProof/>
            <w:webHidden/>
            <w:rtl/>
          </w:rPr>
          <w:instrText xml:space="preserve"> </w:instrText>
        </w:r>
        <w:r>
          <w:rPr>
            <w:rStyle w:val="ac"/>
            <w:noProof/>
            <w:rtl/>
          </w:rPr>
        </w:r>
        <w:r>
          <w:rPr>
            <w:rStyle w:val="ac"/>
            <w:noProof/>
            <w:rtl/>
          </w:rPr>
          <w:fldChar w:fldCharType="separate"/>
        </w:r>
        <w:r w:rsidR="00BF48EC">
          <w:rPr>
            <w:noProof/>
            <w:webHidden/>
            <w:rtl/>
          </w:rPr>
          <w:t>3</w:t>
        </w:r>
        <w:r>
          <w:rPr>
            <w:rStyle w:val="ac"/>
            <w:noProof/>
            <w:rtl/>
          </w:rPr>
          <w:fldChar w:fldCharType="end"/>
        </w:r>
      </w:hyperlink>
    </w:p>
    <w:p w:rsidR="00C36EF1" w:rsidRDefault="00C36EF1" w:rsidP="00C36EF1">
      <w:pPr>
        <w:pStyle w:val="32"/>
        <w:tabs>
          <w:tab w:val="right" w:leader="dot" w:pos="10194"/>
        </w:tabs>
        <w:rPr>
          <w:rFonts w:asciiTheme="minorHAnsi" w:eastAsiaTheme="minorEastAsia" w:hAnsiTheme="minorHAnsi" w:cstheme="minorBidi"/>
          <w:bCs w:val="0"/>
          <w:iCs w:val="0"/>
          <w:noProof/>
          <w:color w:val="auto"/>
          <w:szCs w:val="22"/>
          <w:rtl/>
        </w:rPr>
      </w:pPr>
      <w:hyperlink w:anchor="_Toc6838057" w:history="1">
        <w:r w:rsidRPr="004D05B1">
          <w:rPr>
            <w:rStyle w:val="ac"/>
            <w:rFonts w:hint="eastAsia"/>
            <w:noProof/>
            <w:rtl/>
          </w:rPr>
          <w:t>نظر</w:t>
        </w:r>
        <w:r w:rsidRPr="004D05B1">
          <w:rPr>
            <w:rStyle w:val="ac"/>
            <w:noProof/>
            <w:rtl/>
          </w:rPr>
          <w:t xml:space="preserve"> </w:t>
        </w:r>
        <w:r w:rsidRPr="004D05B1">
          <w:rPr>
            <w:rStyle w:val="ac"/>
            <w:rFonts w:hint="eastAsia"/>
            <w:noProof/>
            <w:rtl/>
          </w:rPr>
          <w:t>مرحوم</w:t>
        </w:r>
        <w:r w:rsidRPr="004D05B1">
          <w:rPr>
            <w:rStyle w:val="ac"/>
            <w:noProof/>
            <w:rtl/>
          </w:rPr>
          <w:t xml:space="preserve"> </w:t>
        </w:r>
        <w:r w:rsidRPr="004D05B1">
          <w:rPr>
            <w:rStyle w:val="ac"/>
            <w:rFonts w:hint="eastAsia"/>
            <w:noProof/>
            <w:rtl/>
          </w:rPr>
          <w:t>بروجرد</w:t>
        </w:r>
        <w:r w:rsidRPr="004D05B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Toc6838057 \h</w:instrText>
        </w:r>
        <w:r>
          <w:rPr>
            <w:noProof/>
            <w:webHidden/>
            <w:rtl/>
          </w:rPr>
          <w:instrText xml:space="preserve"> </w:instrText>
        </w:r>
        <w:r>
          <w:rPr>
            <w:rStyle w:val="ac"/>
            <w:noProof/>
            <w:rtl/>
          </w:rPr>
        </w:r>
        <w:r>
          <w:rPr>
            <w:rStyle w:val="ac"/>
            <w:noProof/>
            <w:rtl/>
          </w:rPr>
          <w:fldChar w:fldCharType="separate"/>
        </w:r>
        <w:r w:rsidR="00BF48EC">
          <w:rPr>
            <w:noProof/>
            <w:webHidden/>
            <w:rtl/>
          </w:rPr>
          <w:t>3</w:t>
        </w:r>
        <w:r>
          <w:rPr>
            <w:rStyle w:val="ac"/>
            <w:noProof/>
            <w:rtl/>
          </w:rPr>
          <w:fldChar w:fldCharType="end"/>
        </w:r>
      </w:hyperlink>
    </w:p>
    <w:p w:rsidR="00C36EF1" w:rsidRDefault="00C36EF1" w:rsidP="00C36EF1">
      <w:pPr>
        <w:pStyle w:val="42"/>
        <w:tabs>
          <w:tab w:val="right" w:leader="dot" w:pos="10194"/>
        </w:tabs>
        <w:rPr>
          <w:rFonts w:asciiTheme="minorHAnsi" w:eastAsiaTheme="minorEastAsia" w:hAnsiTheme="minorHAnsi" w:cstheme="minorBidi"/>
          <w:bCs w:val="0"/>
          <w:noProof/>
          <w:color w:val="auto"/>
          <w:szCs w:val="22"/>
          <w:rtl/>
        </w:rPr>
      </w:pPr>
      <w:hyperlink w:anchor="_Toc6838058" w:history="1">
        <w:r w:rsidRPr="004D05B1">
          <w:rPr>
            <w:rStyle w:val="ac"/>
            <w:rFonts w:hint="eastAsia"/>
            <w:noProof/>
            <w:rtl/>
          </w:rPr>
          <w:t>مناقشه</w:t>
        </w:r>
        <w:r w:rsidRPr="004D05B1">
          <w:rPr>
            <w:rStyle w:val="ac"/>
            <w:noProof/>
            <w:rtl/>
          </w:rPr>
          <w:t xml:space="preserve"> </w:t>
        </w:r>
        <w:r w:rsidRPr="004D05B1">
          <w:rPr>
            <w:rStyle w:val="ac"/>
            <w:rFonts w:hint="eastAsia"/>
            <w:noProof/>
            <w:rtl/>
          </w:rPr>
          <w:t>در</w:t>
        </w:r>
        <w:r w:rsidRPr="004D05B1">
          <w:rPr>
            <w:rStyle w:val="ac"/>
            <w:noProof/>
            <w:rtl/>
          </w:rPr>
          <w:t xml:space="preserve"> </w:t>
        </w:r>
        <w:r w:rsidRPr="004D05B1">
          <w:rPr>
            <w:rStyle w:val="ac"/>
            <w:rFonts w:hint="eastAsia"/>
            <w:noProof/>
            <w:rtl/>
          </w:rPr>
          <w:t>کلام</w:t>
        </w:r>
        <w:r w:rsidRPr="004D05B1">
          <w:rPr>
            <w:rStyle w:val="ac"/>
            <w:noProof/>
            <w:rtl/>
          </w:rPr>
          <w:t xml:space="preserve"> </w:t>
        </w:r>
        <w:r w:rsidRPr="004D05B1">
          <w:rPr>
            <w:rStyle w:val="ac"/>
            <w:rFonts w:hint="eastAsia"/>
            <w:noProof/>
            <w:rtl/>
          </w:rPr>
          <w:t>مرحوم</w:t>
        </w:r>
        <w:r w:rsidRPr="004D05B1">
          <w:rPr>
            <w:rStyle w:val="ac"/>
            <w:noProof/>
            <w:rtl/>
          </w:rPr>
          <w:t xml:space="preserve"> </w:t>
        </w:r>
        <w:r w:rsidRPr="004D05B1">
          <w:rPr>
            <w:rStyle w:val="ac"/>
            <w:rFonts w:hint="eastAsia"/>
            <w:noProof/>
            <w:rtl/>
          </w:rPr>
          <w:t>بروجرد</w:t>
        </w:r>
        <w:r w:rsidRPr="004D05B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Toc6838058 \h</w:instrText>
        </w:r>
        <w:r>
          <w:rPr>
            <w:noProof/>
            <w:webHidden/>
            <w:rtl/>
          </w:rPr>
          <w:instrText xml:space="preserve"> </w:instrText>
        </w:r>
        <w:r>
          <w:rPr>
            <w:rStyle w:val="ac"/>
            <w:noProof/>
            <w:rtl/>
          </w:rPr>
        </w:r>
        <w:r>
          <w:rPr>
            <w:rStyle w:val="ac"/>
            <w:noProof/>
            <w:rtl/>
          </w:rPr>
          <w:fldChar w:fldCharType="separate"/>
        </w:r>
        <w:r w:rsidR="00BF48EC">
          <w:rPr>
            <w:noProof/>
            <w:webHidden/>
            <w:rtl/>
          </w:rPr>
          <w:t>6</w:t>
        </w:r>
        <w:r>
          <w:rPr>
            <w:rStyle w:val="ac"/>
            <w:noProof/>
            <w:rtl/>
          </w:rPr>
          <w:fldChar w:fldCharType="end"/>
        </w:r>
      </w:hyperlink>
    </w:p>
    <w:p w:rsidR="00C36EF1" w:rsidRDefault="00C36EF1" w:rsidP="00C36EF1">
      <w:pPr>
        <w:pStyle w:val="52"/>
        <w:tabs>
          <w:tab w:val="right" w:leader="dot" w:pos="10194"/>
        </w:tabs>
        <w:rPr>
          <w:rFonts w:asciiTheme="minorHAnsi" w:eastAsiaTheme="minorEastAsia" w:hAnsiTheme="minorHAnsi" w:cstheme="minorBidi"/>
          <w:bCs w:val="0"/>
          <w:noProof/>
          <w:color w:val="auto"/>
          <w:szCs w:val="22"/>
          <w:rtl/>
        </w:rPr>
      </w:pPr>
      <w:hyperlink w:anchor="_Toc6838059" w:history="1">
        <w:r w:rsidRPr="004D05B1">
          <w:rPr>
            <w:rStyle w:val="ac"/>
            <w:rFonts w:hint="eastAsia"/>
            <w:noProof/>
            <w:rtl/>
          </w:rPr>
          <w:t>جواب</w:t>
        </w:r>
        <w:r w:rsidRPr="004D05B1">
          <w:rPr>
            <w:rStyle w:val="ac"/>
            <w:noProof/>
            <w:rtl/>
          </w:rPr>
          <w:t xml:space="preserve"> </w:t>
        </w:r>
        <w:r w:rsidRPr="004D05B1">
          <w:rPr>
            <w:rStyle w:val="ac"/>
            <w:rFonts w:hint="eastAsia"/>
            <w:noProof/>
            <w:rtl/>
          </w:rPr>
          <w:t>از</w:t>
        </w:r>
        <w:r w:rsidRPr="004D05B1">
          <w:rPr>
            <w:rStyle w:val="ac"/>
            <w:noProof/>
            <w:rtl/>
          </w:rPr>
          <w:t xml:space="preserve"> </w:t>
        </w:r>
        <w:r w:rsidRPr="004D05B1">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Toc6838059 \h</w:instrText>
        </w:r>
        <w:r>
          <w:rPr>
            <w:noProof/>
            <w:webHidden/>
            <w:rtl/>
          </w:rPr>
          <w:instrText xml:space="preserve"> </w:instrText>
        </w:r>
        <w:r>
          <w:rPr>
            <w:rStyle w:val="ac"/>
            <w:noProof/>
            <w:rtl/>
          </w:rPr>
        </w:r>
        <w:r>
          <w:rPr>
            <w:rStyle w:val="ac"/>
            <w:noProof/>
            <w:rtl/>
          </w:rPr>
          <w:fldChar w:fldCharType="separate"/>
        </w:r>
        <w:r w:rsidR="00BF48EC">
          <w:rPr>
            <w:noProof/>
            <w:webHidden/>
            <w:rtl/>
          </w:rPr>
          <w:t>6</w:t>
        </w:r>
        <w:r>
          <w:rPr>
            <w:rStyle w:val="ac"/>
            <w:noProof/>
            <w:rtl/>
          </w:rPr>
          <w:fldChar w:fldCharType="end"/>
        </w:r>
      </w:hyperlink>
    </w:p>
    <w:p w:rsidR="00C36EF1" w:rsidRDefault="00C36EF1" w:rsidP="00C36EF1">
      <w:pPr>
        <w:pStyle w:val="42"/>
        <w:tabs>
          <w:tab w:val="right" w:leader="dot" w:pos="10194"/>
        </w:tabs>
        <w:rPr>
          <w:rFonts w:asciiTheme="minorHAnsi" w:eastAsiaTheme="minorEastAsia" w:hAnsiTheme="minorHAnsi" w:cstheme="minorBidi"/>
          <w:bCs w:val="0"/>
          <w:noProof/>
          <w:color w:val="auto"/>
          <w:szCs w:val="22"/>
          <w:rtl/>
        </w:rPr>
      </w:pPr>
      <w:hyperlink w:anchor="_Toc6838060" w:history="1">
        <w:r w:rsidRPr="004D05B1">
          <w:rPr>
            <w:rStyle w:val="ac"/>
            <w:rFonts w:hint="eastAsia"/>
            <w:noProof/>
            <w:rtl/>
          </w:rPr>
          <w:t>مناقشه</w:t>
        </w:r>
        <w:r w:rsidRPr="004D05B1">
          <w:rPr>
            <w:rStyle w:val="ac"/>
            <w:noProof/>
            <w:rtl/>
          </w:rPr>
          <w:t xml:space="preserve"> </w:t>
        </w:r>
        <w:r w:rsidRPr="004D05B1">
          <w:rPr>
            <w:rStyle w:val="ac"/>
            <w:rFonts w:hint="eastAsia"/>
            <w:noProof/>
            <w:rtl/>
          </w:rPr>
          <w:t>در</w:t>
        </w:r>
        <w:r w:rsidRPr="004D05B1">
          <w:rPr>
            <w:rStyle w:val="ac"/>
            <w:noProof/>
            <w:rtl/>
          </w:rPr>
          <w:t xml:space="preserve"> </w:t>
        </w:r>
        <w:r w:rsidRPr="004D05B1">
          <w:rPr>
            <w:rStyle w:val="ac"/>
            <w:rFonts w:hint="eastAsia"/>
            <w:noProof/>
            <w:rtl/>
          </w:rPr>
          <w:t>کلام</w:t>
        </w:r>
        <w:r w:rsidRPr="004D05B1">
          <w:rPr>
            <w:rStyle w:val="ac"/>
            <w:noProof/>
            <w:rtl/>
          </w:rPr>
          <w:t xml:space="preserve"> </w:t>
        </w:r>
        <w:r w:rsidRPr="004D05B1">
          <w:rPr>
            <w:rStyle w:val="ac"/>
            <w:rFonts w:hint="eastAsia"/>
            <w:noProof/>
            <w:rtl/>
          </w:rPr>
          <w:t>مرحوم</w:t>
        </w:r>
        <w:r w:rsidRPr="004D05B1">
          <w:rPr>
            <w:rStyle w:val="ac"/>
            <w:noProof/>
            <w:rtl/>
          </w:rPr>
          <w:t xml:space="preserve"> </w:t>
        </w:r>
        <w:r w:rsidRPr="004D05B1">
          <w:rPr>
            <w:rStyle w:val="ac"/>
            <w:rFonts w:hint="eastAsia"/>
            <w:noProof/>
            <w:rtl/>
          </w:rPr>
          <w:t>خو</w:t>
        </w:r>
        <w:r w:rsidRPr="004D05B1">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Toc6838060 \h</w:instrText>
        </w:r>
        <w:r>
          <w:rPr>
            <w:noProof/>
            <w:webHidden/>
            <w:rtl/>
          </w:rPr>
          <w:instrText xml:space="preserve"> </w:instrText>
        </w:r>
        <w:r>
          <w:rPr>
            <w:rStyle w:val="ac"/>
            <w:noProof/>
            <w:rtl/>
          </w:rPr>
        </w:r>
        <w:r>
          <w:rPr>
            <w:rStyle w:val="ac"/>
            <w:noProof/>
            <w:rtl/>
          </w:rPr>
          <w:fldChar w:fldCharType="separate"/>
        </w:r>
        <w:r w:rsidR="00BF48EC">
          <w:rPr>
            <w:noProof/>
            <w:webHidden/>
            <w:rtl/>
          </w:rPr>
          <w:t>7</w:t>
        </w:r>
        <w:r>
          <w:rPr>
            <w:rStyle w:val="ac"/>
            <w:noProof/>
            <w:rtl/>
          </w:rPr>
          <w:fldChar w:fldCharType="end"/>
        </w:r>
      </w:hyperlink>
    </w:p>
    <w:p w:rsidR="00C36EF1" w:rsidRDefault="00C36EF1" w:rsidP="00C36EF1">
      <w:pPr>
        <w:pStyle w:val="22"/>
        <w:tabs>
          <w:tab w:val="right" w:leader="dot" w:pos="10194"/>
        </w:tabs>
        <w:rPr>
          <w:rFonts w:asciiTheme="minorHAnsi" w:eastAsiaTheme="minorEastAsia" w:hAnsiTheme="minorHAnsi" w:cstheme="minorBidi"/>
          <w:bCs w:val="0"/>
          <w:noProof/>
          <w:color w:val="auto"/>
          <w:szCs w:val="22"/>
          <w:rtl/>
        </w:rPr>
      </w:pPr>
      <w:hyperlink w:anchor="_Toc6838061" w:history="1">
        <w:r w:rsidRPr="004D05B1">
          <w:rPr>
            <w:rStyle w:val="ac"/>
            <w:rFonts w:hint="eastAsia"/>
            <w:noProof/>
            <w:rtl/>
          </w:rPr>
          <w:t>نت</w:t>
        </w:r>
        <w:r w:rsidRPr="004D05B1">
          <w:rPr>
            <w:rStyle w:val="ac"/>
            <w:rFonts w:hint="cs"/>
            <w:noProof/>
            <w:rtl/>
          </w:rPr>
          <w:t>ی</w:t>
        </w:r>
        <w:r w:rsidRPr="004D05B1">
          <w:rPr>
            <w:rStyle w:val="ac"/>
            <w:rFonts w:hint="eastAsia"/>
            <w:noProof/>
            <w:rtl/>
          </w:rPr>
          <w:t>جه</w:t>
        </w:r>
        <w:r w:rsidRPr="004D05B1">
          <w:rPr>
            <w:rStyle w:val="ac"/>
            <w:noProof/>
            <w:rtl/>
          </w:rPr>
          <w:t xml:space="preserve"> </w:t>
        </w:r>
        <w:r w:rsidRPr="004D05B1">
          <w:rPr>
            <w:rStyle w:val="ac"/>
            <w:rFonts w:hint="eastAsia"/>
            <w:noProof/>
            <w:rtl/>
          </w:rPr>
          <w:t>بحث</w:t>
        </w:r>
        <w:r w:rsidRPr="004D05B1">
          <w:rPr>
            <w:rStyle w:val="ac"/>
            <w:noProof/>
            <w:rtl/>
          </w:rPr>
          <w:t xml:space="preserve"> </w:t>
        </w:r>
        <w:r w:rsidRPr="004D05B1">
          <w:rPr>
            <w:rStyle w:val="ac"/>
            <w:rFonts w:hint="eastAsia"/>
            <w:noProof/>
            <w:rtl/>
          </w:rPr>
          <w:t>از</w:t>
        </w:r>
        <w:r w:rsidRPr="004D05B1">
          <w:rPr>
            <w:rStyle w:val="ac"/>
            <w:noProof/>
            <w:rtl/>
          </w:rPr>
          <w:t xml:space="preserve"> </w:t>
        </w:r>
        <w:r w:rsidRPr="004D05B1">
          <w:rPr>
            <w:rStyle w:val="ac"/>
            <w:rFonts w:hint="eastAsia"/>
            <w:noProof/>
            <w:rtl/>
          </w:rPr>
          <w:t>حکم</w:t>
        </w:r>
        <w:r w:rsidRPr="004D05B1">
          <w:rPr>
            <w:rStyle w:val="ac"/>
            <w:noProof/>
            <w:rtl/>
          </w:rPr>
          <w:t xml:space="preserve"> </w:t>
        </w:r>
        <w:r w:rsidRPr="004D05B1">
          <w:rPr>
            <w:rStyle w:val="ac"/>
            <w:rFonts w:hint="eastAsia"/>
            <w:noProof/>
            <w:rtl/>
          </w:rPr>
          <w:t>تز</w:t>
        </w:r>
        <w:r w:rsidRPr="004D05B1">
          <w:rPr>
            <w:rStyle w:val="ac"/>
            <w:rFonts w:hint="cs"/>
            <w:noProof/>
            <w:rtl/>
          </w:rPr>
          <w:t>یی</w:t>
        </w:r>
        <w:r w:rsidRPr="004D05B1">
          <w:rPr>
            <w:rStyle w:val="ac"/>
            <w:rFonts w:hint="eastAsia"/>
            <w:noProof/>
            <w:rtl/>
          </w:rPr>
          <w:t>ن</w:t>
        </w:r>
        <w:r w:rsidRPr="004D05B1">
          <w:rPr>
            <w:rStyle w:val="ac"/>
            <w:noProof/>
            <w:rtl/>
          </w:rPr>
          <w:t xml:space="preserve"> </w:t>
        </w:r>
        <w:r w:rsidRPr="004D05B1">
          <w:rPr>
            <w:rStyle w:val="ac"/>
            <w:rFonts w:hint="eastAsia"/>
            <w:noProof/>
            <w:rtl/>
          </w:rPr>
          <w:t>ثوب</w:t>
        </w:r>
        <w:r w:rsidRPr="004D05B1">
          <w:rPr>
            <w:rStyle w:val="ac"/>
            <w:noProof/>
            <w:rtl/>
          </w:rPr>
          <w:t xml:space="preserve"> </w:t>
        </w:r>
        <w:r w:rsidRPr="004D05B1">
          <w:rPr>
            <w:rStyle w:val="ac"/>
            <w:rFonts w:hint="eastAsia"/>
            <w:noProof/>
            <w:rtl/>
          </w:rPr>
          <w:t>با</w:t>
        </w:r>
        <w:r w:rsidRPr="004D05B1">
          <w:rPr>
            <w:rStyle w:val="ac"/>
            <w:noProof/>
            <w:rtl/>
          </w:rPr>
          <w:t xml:space="preserve"> </w:t>
        </w:r>
        <w:r w:rsidRPr="004D05B1">
          <w:rPr>
            <w:rStyle w:val="ac"/>
            <w:rFonts w:hint="eastAsia"/>
            <w:noProof/>
            <w:rtl/>
          </w:rPr>
          <w:t>حر</w:t>
        </w:r>
        <w:r w:rsidRPr="004D05B1">
          <w:rPr>
            <w:rStyle w:val="ac"/>
            <w:rFonts w:hint="cs"/>
            <w:noProof/>
            <w:rtl/>
          </w:rPr>
          <w:t>ی</w:t>
        </w:r>
        <w:r w:rsidRPr="004D05B1">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Toc6838061 \h</w:instrText>
        </w:r>
        <w:r>
          <w:rPr>
            <w:noProof/>
            <w:webHidden/>
            <w:rtl/>
          </w:rPr>
          <w:instrText xml:space="preserve"> </w:instrText>
        </w:r>
        <w:r>
          <w:rPr>
            <w:rStyle w:val="ac"/>
            <w:noProof/>
            <w:rtl/>
          </w:rPr>
        </w:r>
        <w:r>
          <w:rPr>
            <w:rStyle w:val="ac"/>
            <w:noProof/>
            <w:rtl/>
          </w:rPr>
          <w:fldChar w:fldCharType="separate"/>
        </w:r>
        <w:r w:rsidR="00BF48EC">
          <w:rPr>
            <w:noProof/>
            <w:webHidden/>
            <w:rtl/>
          </w:rPr>
          <w:t>7</w:t>
        </w:r>
        <w:r>
          <w:rPr>
            <w:rStyle w:val="ac"/>
            <w:noProof/>
            <w:rtl/>
          </w:rPr>
          <w:fldChar w:fldCharType="end"/>
        </w:r>
      </w:hyperlink>
    </w:p>
    <w:p w:rsidR="00C36EF1" w:rsidRDefault="00C36EF1" w:rsidP="00C36EF1">
      <w:pPr>
        <w:pStyle w:val="22"/>
        <w:tabs>
          <w:tab w:val="right" w:leader="dot" w:pos="10194"/>
        </w:tabs>
        <w:rPr>
          <w:rFonts w:asciiTheme="minorHAnsi" w:eastAsiaTheme="minorEastAsia" w:hAnsiTheme="minorHAnsi" w:cstheme="minorBidi"/>
          <w:bCs w:val="0"/>
          <w:noProof/>
          <w:color w:val="auto"/>
          <w:szCs w:val="22"/>
          <w:rtl/>
        </w:rPr>
      </w:pPr>
      <w:hyperlink w:anchor="_Toc6838062" w:history="1">
        <w:r w:rsidRPr="004D05B1">
          <w:rPr>
            <w:rStyle w:val="ac"/>
            <w:rFonts w:hint="eastAsia"/>
            <w:noProof/>
            <w:rtl/>
          </w:rPr>
          <w:t>جهت</w:t>
        </w:r>
        <w:r w:rsidRPr="004D05B1">
          <w:rPr>
            <w:rStyle w:val="ac"/>
            <w:noProof/>
            <w:rtl/>
          </w:rPr>
          <w:t xml:space="preserve"> </w:t>
        </w:r>
        <w:r w:rsidRPr="004D05B1">
          <w:rPr>
            <w:rStyle w:val="ac"/>
            <w:rFonts w:hint="cs"/>
            <w:noProof/>
            <w:rtl/>
          </w:rPr>
          <w:t>ی</w:t>
        </w:r>
        <w:r w:rsidRPr="004D05B1">
          <w:rPr>
            <w:rStyle w:val="ac"/>
            <w:rFonts w:hint="eastAsia"/>
            <w:noProof/>
            <w:rtl/>
          </w:rPr>
          <w:t>ازدهم</w:t>
        </w:r>
        <w:r w:rsidRPr="004D05B1">
          <w:rPr>
            <w:rStyle w:val="ac"/>
            <w:noProof/>
            <w:rtl/>
          </w:rPr>
          <w:t xml:space="preserve"> (</w:t>
        </w:r>
        <w:r w:rsidRPr="004D05B1">
          <w:rPr>
            <w:rStyle w:val="ac"/>
            <w:rFonts w:hint="eastAsia"/>
            <w:noProof/>
            <w:rtl/>
          </w:rPr>
          <w:t>حکم</w:t>
        </w:r>
        <w:r w:rsidRPr="004D05B1">
          <w:rPr>
            <w:rStyle w:val="ac"/>
            <w:noProof/>
            <w:rtl/>
          </w:rPr>
          <w:t xml:space="preserve"> </w:t>
        </w:r>
        <w:r w:rsidRPr="004D05B1">
          <w:rPr>
            <w:rStyle w:val="ac"/>
            <w:rFonts w:hint="eastAsia"/>
            <w:noProof/>
            <w:rtl/>
          </w:rPr>
          <w:t>حر</w:t>
        </w:r>
        <w:r w:rsidRPr="004D05B1">
          <w:rPr>
            <w:rStyle w:val="ac"/>
            <w:rFonts w:hint="cs"/>
            <w:noProof/>
            <w:rtl/>
          </w:rPr>
          <w:t>ی</w:t>
        </w:r>
        <w:r w:rsidRPr="004D05B1">
          <w:rPr>
            <w:rStyle w:val="ac"/>
            <w:rFonts w:hint="eastAsia"/>
            <w:noProof/>
            <w:rtl/>
          </w:rPr>
          <w:t>ر</w:t>
        </w:r>
        <w:r w:rsidRPr="004D05B1">
          <w:rPr>
            <w:rStyle w:val="ac"/>
            <w:noProof/>
            <w:rtl/>
          </w:rPr>
          <w:t xml:space="preserve"> </w:t>
        </w:r>
        <w:r w:rsidRPr="004D05B1">
          <w:rPr>
            <w:rStyle w:val="ac"/>
            <w:rFonts w:hint="eastAsia"/>
            <w:noProof/>
            <w:rtl/>
          </w:rPr>
          <w:t>محمول</w:t>
        </w:r>
        <w:r w:rsidRPr="004D05B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Toc6838062 \h</w:instrText>
        </w:r>
        <w:r>
          <w:rPr>
            <w:noProof/>
            <w:webHidden/>
            <w:rtl/>
          </w:rPr>
          <w:instrText xml:space="preserve"> </w:instrText>
        </w:r>
        <w:r>
          <w:rPr>
            <w:rStyle w:val="ac"/>
            <w:noProof/>
            <w:rtl/>
          </w:rPr>
        </w:r>
        <w:r>
          <w:rPr>
            <w:rStyle w:val="ac"/>
            <w:noProof/>
            <w:rtl/>
          </w:rPr>
          <w:fldChar w:fldCharType="separate"/>
        </w:r>
        <w:r w:rsidR="00BF48EC">
          <w:rPr>
            <w:noProof/>
            <w:webHidden/>
            <w:rtl/>
          </w:rPr>
          <w:t>7</w:t>
        </w:r>
        <w:r>
          <w:rPr>
            <w:rStyle w:val="ac"/>
            <w:noProof/>
            <w:rtl/>
          </w:rPr>
          <w:fldChar w:fldCharType="end"/>
        </w:r>
      </w:hyperlink>
    </w:p>
    <w:p w:rsidR="00C36EF1" w:rsidRDefault="00C36EF1" w:rsidP="00C36EF1">
      <w:pPr>
        <w:pStyle w:val="11"/>
        <w:rPr>
          <w:rFonts w:asciiTheme="minorHAnsi" w:eastAsiaTheme="minorEastAsia" w:hAnsiTheme="minorHAnsi" w:cstheme="minorBidi"/>
          <w:noProof/>
          <w:color w:val="auto"/>
          <w:szCs w:val="22"/>
          <w:rtl/>
        </w:rPr>
      </w:pPr>
      <w:hyperlink w:anchor="_Toc6838063" w:history="1">
        <w:r w:rsidRPr="004D05B1">
          <w:rPr>
            <w:rStyle w:val="ac"/>
            <w:rFonts w:hint="eastAsia"/>
            <w:noProof/>
            <w:rtl/>
          </w:rPr>
          <w:t>مسأله</w:t>
        </w:r>
        <w:r w:rsidRPr="004D05B1">
          <w:rPr>
            <w:rStyle w:val="ac"/>
            <w:noProof/>
            <w:rtl/>
          </w:rPr>
          <w:t xml:space="preserve"> 26 (</w:t>
        </w:r>
        <w:r w:rsidRPr="004D05B1">
          <w:rPr>
            <w:rStyle w:val="ac"/>
            <w:rFonts w:hint="eastAsia"/>
            <w:noProof/>
            <w:rtl/>
          </w:rPr>
          <w:t>حکم</w:t>
        </w:r>
        <w:r w:rsidRPr="004D05B1">
          <w:rPr>
            <w:rStyle w:val="ac"/>
            <w:noProof/>
            <w:rtl/>
          </w:rPr>
          <w:t xml:space="preserve"> </w:t>
        </w:r>
        <w:r w:rsidRPr="004D05B1">
          <w:rPr>
            <w:rStyle w:val="ac"/>
            <w:rFonts w:hint="eastAsia"/>
            <w:noProof/>
            <w:rtl/>
          </w:rPr>
          <w:t>غ</w:t>
        </w:r>
        <w:r w:rsidRPr="004D05B1">
          <w:rPr>
            <w:rStyle w:val="ac"/>
            <w:rFonts w:hint="cs"/>
            <w:noProof/>
            <w:rtl/>
          </w:rPr>
          <w:t>ی</w:t>
        </w:r>
        <w:r w:rsidRPr="004D05B1">
          <w:rPr>
            <w:rStyle w:val="ac"/>
            <w:rFonts w:hint="eastAsia"/>
            <w:noProof/>
            <w:rtl/>
          </w:rPr>
          <w:t>ر</w:t>
        </w:r>
        <w:r w:rsidRPr="004D05B1">
          <w:rPr>
            <w:rStyle w:val="ac"/>
            <w:noProof/>
            <w:rtl/>
          </w:rPr>
          <w:t xml:space="preserve"> </w:t>
        </w:r>
        <w:r w:rsidRPr="004D05B1">
          <w:rPr>
            <w:rStyle w:val="ac"/>
            <w:rFonts w:hint="eastAsia"/>
            <w:noProof/>
            <w:rtl/>
          </w:rPr>
          <w:t>ملبوس</w:t>
        </w:r>
        <w:r w:rsidRPr="004D05B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Toc6838063 \h</w:instrText>
        </w:r>
        <w:r>
          <w:rPr>
            <w:noProof/>
            <w:webHidden/>
            <w:rtl/>
          </w:rPr>
          <w:instrText xml:space="preserve"> </w:instrText>
        </w:r>
        <w:r>
          <w:rPr>
            <w:rStyle w:val="ac"/>
            <w:noProof/>
            <w:rtl/>
          </w:rPr>
        </w:r>
        <w:r>
          <w:rPr>
            <w:rStyle w:val="ac"/>
            <w:noProof/>
            <w:rtl/>
          </w:rPr>
          <w:fldChar w:fldCharType="separate"/>
        </w:r>
        <w:r w:rsidR="00BF48EC">
          <w:rPr>
            <w:noProof/>
            <w:webHidden/>
            <w:rtl/>
          </w:rPr>
          <w:t>8</w:t>
        </w:r>
        <w:r>
          <w:rPr>
            <w:rStyle w:val="ac"/>
            <w:noProof/>
            <w:rtl/>
          </w:rPr>
          <w:fldChar w:fldCharType="end"/>
        </w:r>
      </w:hyperlink>
    </w:p>
    <w:p w:rsidR="00C91EB6" w:rsidRPr="00C91EB6" w:rsidRDefault="00C36EF1"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9B1639">
        <w:rPr>
          <w:rFonts w:hint="cs"/>
          <w:rtl/>
        </w:rPr>
        <w:t>شرط</w:t>
      </w:r>
      <w:r w:rsidR="009B1639">
        <w:rPr>
          <w:rtl/>
        </w:rPr>
        <w:t xml:space="preserve"> </w:t>
      </w:r>
      <w:r w:rsidR="009B1639">
        <w:rPr>
          <w:rFonts w:hint="cs"/>
          <w:rtl/>
        </w:rPr>
        <w:t>ششم</w:t>
      </w:r>
      <w:r w:rsidR="009B1639">
        <w:rPr>
          <w:rtl/>
        </w:rPr>
        <w:t xml:space="preserve"> (</w:t>
      </w:r>
      <w:r w:rsidR="009B1639">
        <w:rPr>
          <w:rFonts w:hint="cs"/>
          <w:rtl/>
        </w:rPr>
        <w:t>از</w:t>
      </w:r>
      <w:r w:rsidR="009B1639">
        <w:rPr>
          <w:rtl/>
        </w:rPr>
        <w:t xml:space="preserve"> </w:t>
      </w:r>
      <w:r w:rsidR="009B1639">
        <w:rPr>
          <w:rFonts w:hint="cs"/>
          <w:rtl/>
        </w:rPr>
        <w:t>حریر</w:t>
      </w:r>
      <w:r w:rsidR="009B1639">
        <w:rPr>
          <w:rtl/>
        </w:rPr>
        <w:t xml:space="preserve"> </w:t>
      </w:r>
      <w:r w:rsidR="009B1639">
        <w:rPr>
          <w:rFonts w:hint="cs"/>
          <w:rtl/>
        </w:rPr>
        <w:t>محض</w:t>
      </w:r>
      <w:r w:rsidR="009B1639">
        <w:rPr>
          <w:rtl/>
        </w:rPr>
        <w:t xml:space="preserve"> </w:t>
      </w:r>
      <w:r w:rsidR="009B1639">
        <w:rPr>
          <w:rFonts w:hint="cs"/>
          <w:rtl/>
        </w:rPr>
        <w:t>نبودن</w:t>
      </w:r>
      <w:r w:rsidR="009B1639">
        <w:rPr>
          <w:rtl/>
        </w:rPr>
        <w:t>)</w:t>
      </w:r>
      <w:r w:rsidR="00025B70">
        <w:rPr>
          <w:rFonts w:hint="cs"/>
          <w:rtl/>
        </w:rPr>
        <w:t xml:space="preserve"> </w:t>
      </w:r>
      <w:r w:rsidR="00386C11" w:rsidRPr="00A6366F">
        <w:rPr>
          <w:rFonts w:hint="cs"/>
          <w:rtl/>
        </w:rPr>
        <w:t>/</w:t>
      </w:r>
      <w:bookmarkStart w:id="2" w:name="BokSabj_d"/>
      <w:bookmarkEnd w:id="2"/>
      <w:r w:rsidR="009B1639">
        <w:rPr>
          <w:rFonts w:hint="cs"/>
          <w:rtl/>
        </w:rPr>
        <w:t>شرائط</w:t>
      </w:r>
      <w:r w:rsidR="009B1639">
        <w:rPr>
          <w:rtl/>
        </w:rPr>
        <w:t xml:space="preserve"> </w:t>
      </w:r>
      <w:r w:rsidR="009B1639">
        <w:rPr>
          <w:rFonts w:hint="cs"/>
          <w:rtl/>
        </w:rPr>
        <w:t>لباس</w:t>
      </w:r>
      <w:r w:rsidR="009B1639">
        <w:rPr>
          <w:rtl/>
        </w:rPr>
        <w:t xml:space="preserve"> </w:t>
      </w:r>
      <w:r w:rsidR="009B1639">
        <w:rPr>
          <w:rFonts w:hint="cs"/>
          <w:rtl/>
        </w:rPr>
        <w:t>مصلی</w:t>
      </w:r>
      <w:r w:rsidR="00386C11" w:rsidRPr="00A6366F">
        <w:rPr>
          <w:rFonts w:hint="cs"/>
          <w:rtl/>
        </w:rPr>
        <w:t xml:space="preserve"> /</w:t>
      </w:r>
      <w:bookmarkStart w:id="3" w:name="Bokkolli"/>
      <w:bookmarkEnd w:id="3"/>
      <w:r w:rsidR="009B1639">
        <w:rPr>
          <w:rFonts w:hint="cs"/>
          <w:rtl/>
        </w:rPr>
        <w:t>کتاب</w:t>
      </w:r>
      <w:r w:rsidR="009B1639">
        <w:rPr>
          <w:rtl/>
        </w:rPr>
        <w:t xml:space="preserve"> </w:t>
      </w:r>
      <w:r w:rsidR="009B1639">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B9191D" w:rsidP="003A6148">
      <w:pPr>
        <w:pBdr>
          <w:bottom w:val="double" w:sz="6" w:space="1" w:color="auto"/>
        </w:pBdr>
        <w:rPr>
          <w:rtl/>
        </w:rPr>
      </w:pPr>
      <w:r>
        <w:rPr>
          <w:rFonts w:hint="cs"/>
          <w:rtl/>
        </w:rPr>
        <w:t>بحث در تزیین ثوب به حریر بود که مشهور قائل به جواز شده اند. در جلسه قبل تفصیل صاحب حدائق (جواز در غیر نماز) و کلام محقق همدانی و مرحوم خویی در تأیید مشهور را بیان کردیم.</w:t>
      </w:r>
    </w:p>
    <w:p w:rsidR="00247D2F" w:rsidRPr="003A6148" w:rsidRDefault="00247D2F" w:rsidP="003A6148">
      <w:pPr>
        <w:pBdr>
          <w:bottom w:val="double" w:sz="6" w:space="1" w:color="auto"/>
        </w:pBdr>
      </w:pPr>
    </w:p>
    <w:p w:rsidR="008F5B4D" w:rsidRDefault="008F5B4D" w:rsidP="003A6148"/>
    <w:p w:rsidR="00B9191D" w:rsidRPr="00B9191D" w:rsidRDefault="00B9191D" w:rsidP="00B9191D">
      <w:pPr>
        <w:pStyle w:val="1"/>
        <w:rPr>
          <w:rtl/>
        </w:rPr>
      </w:pPr>
      <w:bookmarkStart w:id="4" w:name="_Toc4507145"/>
      <w:bookmarkStart w:id="5" w:name="_Toc4682754"/>
      <w:bookmarkStart w:id="6" w:name="_Toc4780946"/>
      <w:bookmarkStart w:id="7" w:name="_Toc4866294"/>
      <w:bookmarkStart w:id="8" w:name="_Toc5016803"/>
      <w:bookmarkStart w:id="9" w:name="_Toc5460879"/>
      <w:bookmarkStart w:id="10" w:name="_Toc5534924"/>
      <w:bookmarkStart w:id="11" w:name="_Toc5627968"/>
      <w:bookmarkStart w:id="12" w:name="_Toc5720389"/>
      <w:bookmarkStart w:id="13" w:name="_Toc6075592"/>
      <w:bookmarkStart w:id="14" w:name="_Toc6142807"/>
      <w:bookmarkStart w:id="15" w:name="_Toc6231456"/>
      <w:bookmarkStart w:id="16" w:name="_Toc6306994"/>
      <w:bookmarkStart w:id="17" w:name="_Toc6320382"/>
      <w:bookmarkStart w:id="18" w:name="_Toc6658106"/>
      <w:bookmarkStart w:id="19" w:name="_Toc6818206"/>
      <w:bookmarkStart w:id="20" w:name="_Toc6838052"/>
      <w:r w:rsidRPr="00B9191D">
        <w:rPr>
          <w:rFonts w:hint="cs"/>
          <w:rtl/>
        </w:rPr>
        <w:t>شرائط لباس مصلی</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B9191D" w:rsidRPr="00B9191D" w:rsidRDefault="00B9191D" w:rsidP="00B9191D">
      <w:pPr>
        <w:pStyle w:val="1"/>
        <w:rPr>
          <w:rtl/>
        </w:rPr>
      </w:pPr>
      <w:bookmarkStart w:id="21" w:name="_Toc4507146"/>
      <w:bookmarkStart w:id="22" w:name="_Toc4682755"/>
      <w:bookmarkStart w:id="23" w:name="_Toc4780947"/>
      <w:bookmarkStart w:id="24" w:name="_Toc4866295"/>
      <w:bookmarkStart w:id="25" w:name="_Toc5016804"/>
      <w:bookmarkStart w:id="26" w:name="_Toc5460880"/>
      <w:bookmarkStart w:id="27" w:name="_Toc5534925"/>
      <w:bookmarkStart w:id="28" w:name="_Toc5627969"/>
      <w:bookmarkStart w:id="29" w:name="_Toc5720390"/>
      <w:bookmarkStart w:id="30" w:name="_Toc6075593"/>
      <w:bookmarkStart w:id="31" w:name="_Toc6142808"/>
      <w:bookmarkStart w:id="32" w:name="_Toc6231457"/>
      <w:bookmarkStart w:id="33" w:name="_Toc6306995"/>
      <w:bookmarkStart w:id="34" w:name="_Toc6320383"/>
      <w:bookmarkStart w:id="35" w:name="_Toc6658107"/>
      <w:bookmarkStart w:id="36" w:name="_Toc6818207"/>
      <w:bookmarkStart w:id="37" w:name="_Toc6838053"/>
      <w:r w:rsidRPr="00B9191D">
        <w:rPr>
          <w:rFonts w:hint="cs"/>
          <w:rtl/>
        </w:rPr>
        <w:t>شرط ششم (از حریر خالص نبودن)</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B9191D" w:rsidRPr="00B9191D" w:rsidRDefault="00B9191D" w:rsidP="00B9191D">
      <w:pPr>
        <w:rPr>
          <w:color w:val="000080"/>
          <w:rtl/>
        </w:rPr>
      </w:pPr>
      <w:r w:rsidRPr="00B9191D">
        <w:rPr>
          <w:rFonts w:hint="cs"/>
          <w:color w:val="000080"/>
          <w:rtl/>
        </w:rPr>
        <w:t>السادس أن لا يكون حريرا محضا للرجال</w:t>
      </w:r>
      <w:r w:rsidRPr="00B9191D">
        <w:rPr>
          <w:rFonts w:hint="cs"/>
          <w:color w:val="000080"/>
        </w:rPr>
        <w:t>‌</w:t>
      </w:r>
      <w:r w:rsidRPr="00B9191D">
        <w:rPr>
          <w:rFonts w:hint="cs"/>
          <w:color w:val="000080"/>
          <w:rtl/>
        </w:rPr>
        <w:t xml:space="preserve"> سواء كان ساترا للعورة أو كان الساتر غيره و سواء كان مما تتم فيه الصلاة أو لا على الأقوى كالتكة و‌ القلنسوة و نحوهما بل يحرم لبسه في غير حال الصلاة أيضا إلا مع الضرورة لبرد أو مرض و في حال الحرب و حينئذ تجوز الصلاة فيه أيضا و إن كان الأحوط أن يجعل ساتره من غير الحرير و لا بأس به للنساء بل تجوز صلاتهن فيه أيضا على الأقوى بل و كذا الخنثى المشكل و كذا لا بأس بالممتزج بغيره من قطن أو غيره مما يخرجه عن صدق الخلوص و </w:t>
      </w:r>
      <w:r w:rsidRPr="00B9191D">
        <w:rPr>
          <w:rFonts w:hint="cs"/>
          <w:color w:val="000080"/>
          <w:rtl/>
        </w:rPr>
        <w:lastRenderedPageBreak/>
        <w:t>المحوضة و كذا لا بأس بالكف به و إن زاد على أربع أصابع و إن كان الأحوط ترك ما زاد عليها و لا بأس بالمحمول منه أيضا و إن كان مما تتم فيه الصلاة‌</w:t>
      </w:r>
    </w:p>
    <w:p w:rsidR="00B9191D" w:rsidRPr="00B9191D" w:rsidRDefault="00B9191D" w:rsidP="00B9191D">
      <w:pPr>
        <w:pStyle w:val="20"/>
        <w:rPr>
          <w:rtl/>
        </w:rPr>
      </w:pPr>
      <w:bookmarkStart w:id="38" w:name="_Toc6320403"/>
      <w:bookmarkStart w:id="39" w:name="_Toc6658108"/>
      <w:bookmarkStart w:id="40" w:name="_Toc6818208"/>
      <w:bookmarkStart w:id="41" w:name="_Toc6838054"/>
      <w:r w:rsidRPr="00B9191D">
        <w:rPr>
          <w:rFonts w:hint="cs"/>
          <w:rtl/>
        </w:rPr>
        <w:t>ادامه جهت دهم (تزیین ثوب با حریر)</w:t>
      </w:r>
      <w:bookmarkEnd w:id="38"/>
      <w:bookmarkEnd w:id="39"/>
      <w:bookmarkEnd w:id="40"/>
      <w:bookmarkEnd w:id="41"/>
    </w:p>
    <w:p w:rsidR="00B9191D" w:rsidRPr="00B9191D" w:rsidRDefault="00B9191D" w:rsidP="00B9191D">
      <w:pPr>
        <w:rPr>
          <w:rtl/>
        </w:rPr>
      </w:pPr>
      <w:r w:rsidRPr="00B9191D">
        <w:rPr>
          <w:rFonts w:hint="cs"/>
          <w:rtl/>
        </w:rPr>
        <w:t xml:space="preserve">صاحب عروه فرموده است: </w:t>
      </w:r>
      <w:r w:rsidRPr="00B9191D">
        <w:rPr>
          <w:rFonts w:hint="cs"/>
          <w:color w:val="000080"/>
          <w:rtl/>
        </w:rPr>
        <w:t xml:space="preserve">و كذا لا بأس بالممتزج بغيره من قطن أو غيره مما يخرجه عن صدق الخلوص و المحوضة </w:t>
      </w:r>
      <w:r w:rsidRPr="00B9191D">
        <w:rPr>
          <w:rFonts w:hint="cs"/>
          <w:color w:val="000080"/>
          <w:u w:val="single"/>
          <w:rtl/>
        </w:rPr>
        <w:t>و كذا لا بأس بالكف به و إن زاد على أربع أصابع و إن كان الأحوط ترك ما زاد عليها</w:t>
      </w:r>
      <w:r w:rsidRPr="00B9191D">
        <w:rPr>
          <w:rFonts w:hint="cs"/>
          <w:rtl/>
        </w:rPr>
        <w:t xml:space="preserve"> : کف ثوب به حریر یعنی تزیین اطراف ثوب با حریر اشکال ندارد.</w:t>
      </w:r>
    </w:p>
    <w:p w:rsidR="001A1EA5" w:rsidRDefault="004874B6" w:rsidP="006162A2">
      <w:pPr>
        <w:rPr>
          <w:rtl/>
        </w:rPr>
      </w:pPr>
      <w:r>
        <w:rPr>
          <w:rFonts w:hint="cs"/>
          <w:rtl/>
        </w:rPr>
        <w:t xml:space="preserve">بحث راجع به کف ثوب به حریر یعنی تزیین </w:t>
      </w:r>
      <w:r w:rsidR="00AB4C3E">
        <w:rPr>
          <w:rFonts w:hint="cs"/>
          <w:rtl/>
        </w:rPr>
        <w:t xml:space="preserve">حواشی </w:t>
      </w:r>
      <w:r>
        <w:rPr>
          <w:rFonts w:hint="cs"/>
          <w:rtl/>
        </w:rPr>
        <w:t>ثوب به حریر بود که مشهور قائل به جواز شده اند ولی مرحوم حائری و مرحوم بروجردی اشکال کرده اند.</w:t>
      </w:r>
    </w:p>
    <w:p w:rsidR="00104ACB" w:rsidRDefault="00104ACB" w:rsidP="00104ACB">
      <w:pPr>
        <w:pStyle w:val="30"/>
        <w:rPr>
          <w:rtl/>
        </w:rPr>
      </w:pPr>
      <w:bookmarkStart w:id="42" w:name="_Toc6838055"/>
      <w:r>
        <w:rPr>
          <w:rFonts w:hint="cs"/>
          <w:rtl/>
        </w:rPr>
        <w:t>کلام محقق همدانی در تأیید مشهور</w:t>
      </w:r>
      <w:bookmarkEnd w:id="42"/>
    </w:p>
    <w:p w:rsidR="004874B6" w:rsidRDefault="004874B6" w:rsidP="00BC3D73">
      <w:pPr>
        <w:rPr>
          <w:rtl/>
        </w:rPr>
      </w:pPr>
      <w:r w:rsidRPr="00104ACB">
        <w:rPr>
          <w:rFonts w:hint="cs"/>
          <w:b/>
          <w:bCs/>
          <w:rtl/>
        </w:rPr>
        <w:t>محقق همدانی فرمودند</w:t>
      </w:r>
      <w:r>
        <w:rPr>
          <w:rFonts w:hint="cs"/>
          <w:rtl/>
        </w:rPr>
        <w:t>: عمومات به ثوب حریر انصراف دارد و «لاتلبس الحریر» یعنی «لاتلبس الثوب الحریر»</w:t>
      </w:r>
      <w:r w:rsidR="00AB4C3E">
        <w:rPr>
          <w:rFonts w:hint="cs"/>
          <w:rtl/>
        </w:rPr>
        <w:t>،</w:t>
      </w:r>
      <w:r>
        <w:rPr>
          <w:rFonts w:hint="cs"/>
          <w:rtl/>
        </w:rPr>
        <w:t xml:space="preserve"> و «لاتصل فی الحریر» یعنی «لاتصل فی الثوب الحریر»؛ و با توجّه به این که </w:t>
      </w:r>
      <w:r w:rsidR="00AB4C3E">
        <w:rPr>
          <w:rFonts w:hint="cs"/>
          <w:rtl/>
        </w:rPr>
        <w:t>روایات حریر را</w:t>
      </w:r>
      <w:r>
        <w:rPr>
          <w:rFonts w:hint="cs"/>
          <w:rtl/>
        </w:rPr>
        <w:t xml:space="preserve"> مختص به حریر محض </w:t>
      </w:r>
      <w:r w:rsidR="00AB4C3E">
        <w:rPr>
          <w:rFonts w:hint="cs"/>
          <w:rtl/>
        </w:rPr>
        <w:t>کرده</w:t>
      </w:r>
      <w:r>
        <w:rPr>
          <w:rFonts w:hint="cs"/>
          <w:rtl/>
        </w:rPr>
        <w:t xml:space="preserve"> است </w:t>
      </w:r>
      <w:r w:rsidR="00AB4C3E">
        <w:rPr>
          <w:rFonts w:hint="cs"/>
          <w:rtl/>
        </w:rPr>
        <w:t xml:space="preserve">نتیجه این می شود که: </w:t>
      </w:r>
      <w:r>
        <w:rPr>
          <w:rFonts w:hint="cs"/>
          <w:rtl/>
        </w:rPr>
        <w:t>پوشیدن ثوبی که حریر محض است</w:t>
      </w:r>
      <w:r w:rsidR="00FE3D0A">
        <w:rPr>
          <w:rFonts w:hint="cs"/>
          <w:rtl/>
        </w:rPr>
        <w:t xml:space="preserve"> حرام است و نماز در آن باطل است</w:t>
      </w:r>
      <w:r w:rsidR="00BC3D73">
        <w:rPr>
          <w:rFonts w:hint="cs"/>
          <w:rtl/>
        </w:rPr>
        <w:t>.</w:t>
      </w:r>
      <w:r w:rsidR="00104ACB">
        <w:rPr>
          <w:rFonts w:hint="cs"/>
          <w:rtl/>
        </w:rPr>
        <w:t xml:space="preserve"> (و لذا اگر بخشی از ثوب حریر محض باشد بر آن ثوب صدق نمی کند و لبس آن اشکالی ندارد.)</w:t>
      </w:r>
    </w:p>
    <w:p w:rsidR="00FE3D0A" w:rsidRDefault="004874B6" w:rsidP="00FE3D0A">
      <w:pPr>
        <w:rPr>
          <w:rtl/>
        </w:rPr>
      </w:pPr>
      <w:r w:rsidRPr="00104ACB">
        <w:rPr>
          <w:rFonts w:hint="cs"/>
          <w:b/>
          <w:bCs/>
          <w:rtl/>
        </w:rPr>
        <w:t>محقق همدانی فرموده است</w:t>
      </w:r>
      <w:r w:rsidR="00104ACB">
        <w:rPr>
          <w:rFonts w:hint="cs"/>
          <w:rtl/>
        </w:rPr>
        <w:t>:</w:t>
      </w:r>
      <w:r>
        <w:rPr>
          <w:rFonts w:hint="cs"/>
          <w:rtl/>
        </w:rPr>
        <w:t xml:space="preserve"> دو روایت</w:t>
      </w:r>
      <w:r w:rsidR="00FE3D0A">
        <w:rPr>
          <w:rFonts w:hint="cs"/>
          <w:rtl/>
        </w:rPr>
        <w:t xml:space="preserve"> نیز بر این مطلب دلالت می کند</w:t>
      </w:r>
      <w:r>
        <w:rPr>
          <w:rFonts w:hint="cs"/>
          <w:rtl/>
        </w:rPr>
        <w:t xml:space="preserve"> که </w:t>
      </w:r>
      <w:r w:rsidR="00FE3D0A">
        <w:rPr>
          <w:rFonts w:hint="cs"/>
          <w:rtl/>
        </w:rPr>
        <w:t xml:space="preserve">از </w:t>
      </w:r>
      <w:r>
        <w:rPr>
          <w:rFonts w:hint="cs"/>
          <w:rtl/>
        </w:rPr>
        <w:t>یوسف بن ابراهیم</w:t>
      </w:r>
      <w:r w:rsidR="00FE3D0A">
        <w:rPr>
          <w:rFonts w:hint="cs"/>
          <w:rtl/>
        </w:rPr>
        <w:t xml:space="preserve"> نقل شده است</w:t>
      </w:r>
      <w:r w:rsidR="00350652">
        <w:rPr>
          <w:rFonts w:hint="cs"/>
          <w:rtl/>
        </w:rPr>
        <w:t xml:space="preserve"> [</w:t>
      </w:r>
      <w:r w:rsidR="005702F9">
        <w:rPr>
          <w:rFonts w:hint="cs"/>
          <w:rtl/>
        </w:rPr>
        <w:t xml:space="preserve">1- </w:t>
      </w:r>
      <w:r w:rsidR="00350652" w:rsidRPr="00350652">
        <w:rPr>
          <w:rFonts w:hint="cs"/>
          <w:color w:val="008000"/>
          <w:rtl/>
        </w:rPr>
        <w:t>مَا رَوَاهُ الْحُسَيْنُ بْنُ سَعِيدٍ عَنْ صَفْوَانَ بْنِ يَحْيَى عَنْ يُوسُفَ بْنِ إِبْرَاهِيمَ عَنْ أَبِي عَبْدِ اللَّهِ ع قَالَ: لَا بَأْسَ بِالثَّوْبِ أَنْ يَكُونَ سَدَاهُ وَ زِرُّهُ وَ عَلَمُهُ حَرِيراً وَ إِنَّمَا كُرِهَ الْحَرِيرُ الْمُبْهَمُ لِلرِّجَالِ</w:t>
      </w:r>
      <w:r w:rsidR="00350652" w:rsidRPr="00350652">
        <w:rPr>
          <w:vertAlign w:val="superscript"/>
        </w:rPr>
        <w:footnoteReference w:id="1"/>
      </w:r>
      <w:r w:rsidR="005702F9">
        <w:rPr>
          <w:rFonts w:hint="cs"/>
          <w:rtl/>
        </w:rPr>
        <w:t xml:space="preserve"> 2</w:t>
      </w:r>
      <w:r w:rsidR="00350652">
        <w:rPr>
          <w:rFonts w:hint="cs"/>
          <w:rtl/>
        </w:rPr>
        <w:t xml:space="preserve">- </w:t>
      </w:r>
      <w:r w:rsidR="00350652" w:rsidRPr="00350652">
        <w:rPr>
          <w:rFonts w:hint="cs"/>
          <w:color w:val="008000"/>
          <w:rtl/>
        </w:rPr>
        <w:t>أَبُو عَلِيٍّ الْأَشْعَرِيُّ عَنْ مُحَمَّدِ بْنِ عَبْدِ الْجَبَّارِ عَنْ صَفْوَانَ بْنِ يَحْيَى عَنِ الْعِيصِ بْنِ الْقَاسِمِ عَنْ أَبِي دَاوُدَ يُوسُفَ بْنِ إِبْرَاهِيمَ قَالَ: دَخَلْتُ عَلَى أَبِي عَبْدِ اللَّهِ ع وَ عَلَيَّ قَبَاءُ خَزٍّ وَ بِطَانَتُهُ خَزٌّ وَ طَيْلَسَانُ خَزٍّ مُرْتَفِعٌ فَقُلْتُ إِنَّ عَلَيَّ ثَوْباً أَكْرَهُ لُبْسَهُ فَقَالَ وَ مَا هُوَ قُلْتُ طَيْلَسَانِي هَذَا قَالَ وَ مَا بَالُ الطَّيْلَسَانِ قُلْتُ هُوَ خَزٌّ قَالَ وَ مَا بَالُ الْخَزِّ قُلْتُ سَدَاهُ إِبْرِيسَمٌ قَالَ وَ مَا بَالُ الْإِبْرِيسَمِ قَالَ لَا يُكْرَهُ أَنْ يَكُونَ سَدَى الثَّوْبِ إِبْرِيسَماً وَ لَا زِرُّهُ وَ لَا عَلَمُهُ إِنَّمَا يُكْرَهُ الْمُصْمَتُ مِنَ الْإِبْرِيسَمِ لِلرِّجَالِ وَ لَا يُكْرَهُ لِلنِّسَاءِ</w:t>
      </w:r>
      <w:r w:rsidR="00350652" w:rsidRPr="00350652">
        <w:rPr>
          <w:rFonts w:hint="cs"/>
          <w:rtl/>
        </w:rPr>
        <w:t>.</w:t>
      </w:r>
      <w:r w:rsidR="00350652" w:rsidRPr="00350652">
        <w:rPr>
          <w:vertAlign w:val="superscript"/>
        </w:rPr>
        <w:footnoteReference w:id="2"/>
      </w:r>
      <w:r w:rsidR="00350652">
        <w:rPr>
          <w:rFonts w:hint="cs"/>
          <w:rtl/>
        </w:rPr>
        <w:t>]</w:t>
      </w:r>
      <w:r>
        <w:rPr>
          <w:rFonts w:hint="cs"/>
          <w:rtl/>
        </w:rPr>
        <w:t xml:space="preserve"> </w:t>
      </w:r>
      <w:r w:rsidR="00FE3D0A">
        <w:rPr>
          <w:rFonts w:hint="cs"/>
          <w:rtl/>
        </w:rPr>
        <w:t xml:space="preserve">در این دو روایت نیز حضرت حریر محض را در مقابل ثوبی قرار داد که دکمه و علم (یعنی نقاشی </w:t>
      </w:r>
      <w:r w:rsidR="00FE3D0A">
        <w:rPr>
          <w:rFonts w:hint="cs"/>
          <w:rtl/>
        </w:rPr>
        <w:lastRenderedPageBreak/>
        <w:t>آن) حریر محض باشد که</w:t>
      </w:r>
      <w:r>
        <w:rPr>
          <w:rFonts w:hint="cs"/>
          <w:rtl/>
        </w:rPr>
        <w:t xml:space="preserve"> با این که </w:t>
      </w:r>
      <w:r w:rsidR="00B33E7A">
        <w:rPr>
          <w:rFonts w:hint="cs"/>
          <w:rtl/>
        </w:rPr>
        <w:t xml:space="preserve">دکمه آن و علم آن حریر محض بود ولی چون مجموع </w:t>
      </w:r>
      <w:r w:rsidR="00FE3D0A">
        <w:rPr>
          <w:rFonts w:hint="cs"/>
          <w:rtl/>
        </w:rPr>
        <w:t>ثوب</w:t>
      </w:r>
      <w:r w:rsidR="00B33E7A">
        <w:rPr>
          <w:rFonts w:hint="cs"/>
          <w:rtl/>
        </w:rPr>
        <w:t xml:space="preserve"> و دکمه حریر </w:t>
      </w:r>
      <w:r w:rsidR="00FE3D0A">
        <w:rPr>
          <w:rFonts w:hint="cs"/>
          <w:rtl/>
        </w:rPr>
        <w:t>نبود بیان کرد که حریر محض نیست.</w:t>
      </w:r>
    </w:p>
    <w:p w:rsidR="00BC3D73" w:rsidRDefault="00B33E7A" w:rsidP="00FE3D0A">
      <w:pPr>
        <w:rPr>
          <w:rtl/>
        </w:rPr>
      </w:pPr>
      <w:r w:rsidRPr="00104ACB">
        <w:rPr>
          <w:rFonts w:hint="cs"/>
          <w:b/>
          <w:bCs/>
          <w:rtl/>
        </w:rPr>
        <w:t>نتیجه فرمایش محقق همدانی این است که</w:t>
      </w:r>
      <w:r w:rsidR="00104ACB">
        <w:rPr>
          <w:rFonts w:hint="cs"/>
          <w:rtl/>
        </w:rPr>
        <w:t>:</w:t>
      </w:r>
      <w:r w:rsidR="00FE3D0A">
        <w:rPr>
          <w:rFonts w:hint="cs"/>
          <w:rtl/>
        </w:rPr>
        <w:t xml:space="preserve"> حتّی</w:t>
      </w:r>
      <w:r>
        <w:rPr>
          <w:rFonts w:hint="cs"/>
          <w:rtl/>
        </w:rPr>
        <w:t xml:space="preserve"> اگر لباسی بود که دو تکه بود و بخشی حریر محض و بخش دیگر از غیر ح</w:t>
      </w:r>
      <w:r w:rsidR="00BC3D73">
        <w:rPr>
          <w:rFonts w:hint="cs"/>
          <w:rtl/>
        </w:rPr>
        <w:t>ریر بود روایات شامل آن نمی شود.</w:t>
      </w:r>
    </w:p>
    <w:p w:rsidR="004874B6" w:rsidRDefault="00B33E7A" w:rsidP="00BC3D73">
      <w:pPr>
        <w:rPr>
          <w:rtl/>
        </w:rPr>
      </w:pPr>
      <w:r w:rsidRPr="00104ACB">
        <w:rPr>
          <w:rFonts w:hint="cs"/>
          <w:b/>
          <w:bCs/>
          <w:rtl/>
        </w:rPr>
        <w:t>البته ایشان فرموده اند</w:t>
      </w:r>
      <w:r w:rsidR="00104ACB">
        <w:rPr>
          <w:rFonts w:hint="cs"/>
          <w:rtl/>
        </w:rPr>
        <w:t>:</w:t>
      </w:r>
      <w:r>
        <w:rPr>
          <w:rFonts w:hint="cs"/>
          <w:rtl/>
        </w:rPr>
        <w:t xml:space="preserve"> عرف </w:t>
      </w:r>
      <w:r w:rsidR="00BC3D73">
        <w:rPr>
          <w:rFonts w:hint="cs"/>
          <w:rtl/>
        </w:rPr>
        <w:t>ملاحظه</w:t>
      </w:r>
      <w:r>
        <w:rPr>
          <w:rFonts w:hint="cs"/>
          <w:rtl/>
        </w:rPr>
        <w:t xml:space="preserve"> می کند و اگر </w:t>
      </w:r>
      <w:r w:rsidR="00BC3D73">
        <w:rPr>
          <w:rFonts w:hint="cs"/>
          <w:rtl/>
        </w:rPr>
        <w:t xml:space="preserve">بر بخشی از لباس که حریر محض است در صورتی که مستقل باشد </w:t>
      </w:r>
      <w:r>
        <w:rPr>
          <w:rFonts w:hint="cs"/>
          <w:rtl/>
        </w:rPr>
        <w:t xml:space="preserve">ثوب صدق کند ملحق به </w:t>
      </w:r>
      <w:r w:rsidR="00BC3D73">
        <w:rPr>
          <w:rFonts w:hint="cs"/>
          <w:rtl/>
        </w:rPr>
        <w:t>حکم حرمت لبس و مانعیّت نماز در آن</w:t>
      </w:r>
      <w:r>
        <w:rPr>
          <w:rFonts w:hint="cs"/>
          <w:rtl/>
        </w:rPr>
        <w:t xml:space="preserve"> می کند.</w:t>
      </w:r>
    </w:p>
    <w:p w:rsidR="00104ACB" w:rsidRDefault="00104ACB" w:rsidP="00104ACB">
      <w:pPr>
        <w:pStyle w:val="30"/>
        <w:rPr>
          <w:rtl/>
        </w:rPr>
      </w:pPr>
      <w:bookmarkStart w:id="43" w:name="_Toc6838056"/>
      <w:r>
        <w:rPr>
          <w:rFonts w:hint="cs"/>
          <w:rtl/>
        </w:rPr>
        <w:t>کلام مرحوم خویی</w:t>
      </w:r>
      <w:bookmarkEnd w:id="43"/>
    </w:p>
    <w:p w:rsidR="00A2624A" w:rsidRDefault="00B33E7A" w:rsidP="00A2624A">
      <w:pPr>
        <w:rPr>
          <w:rtl/>
        </w:rPr>
      </w:pPr>
      <w:r>
        <w:rPr>
          <w:rFonts w:hint="cs"/>
          <w:rtl/>
        </w:rPr>
        <w:t>مرحوم خویی قبول نداشتند که ثوب ملفّق از حریر و غیر حریر از عمومات «الرجل لایلبس الحریر المحض و لایصلی فی حریر محض» انصراف داشته باشد بلکه در صورت لبس ثوب ملفّق</w:t>
      </w:r>
      <w:r w:rsidR="00BC3D73">
        <w:rPr>
          <w:rFonts w:hint="cs"/>
          <w:rtl/>
        </w:rPr>
        <w:t>،</w:t>
      </w:r>
      <w:r>
        <w:rPr>
          <w:rFonts w:hint="cs"/>
          <w:rtl/>
        </w:rPr>
        <w:t xml:space="preserve"> «صلی فی حریر محض» صادق است</w:t>
      </w:r>
      <w:r w:rsidR="00BC3D73">
        <w:rPr>
          <w:rFonts w:hint="cs"/>
          <w:rtl/>
        </w:rPr>
        <w:t xml:space="preserve"> زیرا بخشی از ثوب حریر محض است</w:t>
      </w:r>
      <w:r>
        <w:rPr>
          <w:rFonts w:hint="cs"/>
          <w:rtl/>
        </w:rPr>
        <w:t xml:space="preserve"> و وجهی ندارد که جمله به ثوب منصرف باشد بلکه اگر لبس حریر و صلاة در حریر صدق کند حرمت ثابت می شود و در لباس ملفّق این معنا</w:t>
      </w:r>
      <w:r w:rsidR="003E7165">
        <w:rPr>
          <w:rFonts w:hint="cs"/>
          <w:rtl/>
        </w:rPr>
        <w:t xml:space="preserve"> (یعنی لبس حریر و صلاة در حریر)</w:t>
      </w:r>
      <w:r w:rsidR="00A2624A">
        <w:rPr>
          <w:rFonts w:hint="cs"/>
          <w:rtl/>
        </w:rPr>
        <w:t xml:space="preserve"> صادق است.</w:t>
      </w:r>
      <w:r w:rsidR="00A2624A" w:rsidRPr="00A2624A">
        <w:rPr>
          <w:rFonts w:hint="cs"/>
          <w:rtl/>
        </w:rPr>
        <w:t xml:space="preserve"> البته شرط می کند که بخشی از ثوب که حریر است ما تتم فیه الصلاة یعنی ساتر عورت باشد.</w:t>
      </w:r>
    </w:p>
    <w:p w:rsidR="00A2624A" w:rsidRDefault="00A2624A" w:rsidP="00A2624A">
      <w:pPr>
        <w:rPr>
          <w:rtl/>
        </w:rPr>
      </w:pPr>
      <w:r>
        <w:rPr>
          <w:rFonts w:hint="cs"/>
          <w:rtl/>
        </w:rPr>
        <w:t>و فرموده اند اگر</w:t>
      </w:r>
      <w:r w:rsidR="003E7165">
        <w:rPr>
          <w:rFonts w:hint="cs"/>
          <w:rtl/>
        </w:rPr>
        <w:t xml:space="preserve"> ثوب</w:t>
      </w:r>
      <w:r w:rsidR="00EB1700">
        <w:rPr>
          <w:rFonts w:hint="cs"/>
          <w:rtl/>
        </w:rPr>
        <w:t xml:space="preserve"> با</w:t>
      </w:r>
      <w:r w:rsidR="003E7165">
        <w:rPr>
          <w:rFonts w:hint="cs"/>
          <w:rtl/>
        </w:rPr>
        <w:t xml:space="preserve"> حریر تزیین شده باشد «لبس الحریر» صدق نمی کند بلکه</w:t>
      </w:r>
      <w:r w:rsidR="00B33E7A">
        <w:rPr>
          <w:rFonts w:hint="cs"/>
          <w:rtl/>
        </w:rPr>
        <w:t xml:space="preserve"> </w:t>
      </w:r>
      <w:r w:rsidR="00EB1700">
        <w:rPr>
          <w:rFonts w:hint="cs"/>
          <w:rtl/>
        </w:rPr>
        <w:t xml:space="preserve">«لبس ثوباً علیه الحریر» </w:t>
      </w:r>
      <w:r w:rsidR="003E7165">
        <w:rPr>
          <w:rFonts w:hint="cs"/>
          <w:rtl/>
        </w:rPr>
        <w:t>صدق می کند</w:t>
      </w:r>
      <w:r>
        <w:rPr>
          <w:rFonts w:hint="cs"/>
          <w:rtl/>
        </w:rPr>
        <w:t xml:space="preserve"> لذا حرمت ثابت نمی شود.</w:t>
      </w:r>
    </w:p>
    <w:p w:rsidR="007109C3" w:rsidRDefault="007109C3" w:rsidP="00670E6D">
      <w:pPr>
        <w:pStyle w:val="30"/>
        <w:rPr>
          <w:rtl/>
        </w:rPr>
      </w:pPr>
      <w:bookmarkStart w:id="44" w:name="_Toc6838057"/>
      <w:r>
        <w:rPr>
          <w:rFonts w:hint="cs"/>
          <w:rtl/>
        </w:rPr>
        <w:t>نظر مرحوم بروجردی</w:t>
      </w:r>
      <w:bookmarkEnd w:id="44"/>
    </w:p>
    <w:p w:rsidR="00EB1700" w:rsidRDefault="00EB1700" w:rsidP="00A2624A">
      <w:pPr>
        <w:rPr>
          <w:rtl/>
        </w:rPr>
      </w:pPr>
      <w:r>
        <w:rPr>
          <w:rFonts w:hint="cs"/>
          <w:rtl/>
        </w:rPr>
        <w:t>به نظر ما حق با مرحوم آشیخ عبدالکریم حائری و مرحوم برجردی است و لذا کلام مرحوم بروجردی را بیان و تکمیل می کنیم؛</w:t>
      </w:r>
    </w:p>
    <w:p w:rsidR="00EB1700" w:rsidRDefault="00EB1700" w:rsidP="00C9547C">
      <w:pPr>
        <w:rPr>
          <w:rtl/>
        </w:rPr>
      </w:pPr>
      <w:r w:rsidRPr="00C54AF7">
        <w:rPr>
          <w:rFonts w:hint="cs"/>
          <w:b/>
          <w:bCs/>
          <w:sz w:val="17"/>
          <w:rtl/>
        </w:rPr>
        <w:t>مرحوم بروجردی فرموده اند:</w:t>
      </w:r>
      <w:r>
        <w:rPr>
          <w:rFonts w:hint="cs"/>
          <w:rtl/>
        </w:rPr>
        <w:t xml:space="preserve"> موضوع «ثوب حریر» نیست</w:t>
      </w:r>
      <w:r w:rsidR="00BD1541">
        <w:rPr>
          <w:rFonts w:hint="cs"/>
          <w:rtl/>
        </w:rPr>
        <w:t xml:space="preserve"> و این که در روایت اسماعیل بن سعد أحوص </w:t>
      </w:r>
      <w:r w:rsidR="002670F3" w:rsidRPr="002670F3">
        <w:rPr>
          <w:rFonts w:hint="cs"/>
          <w:rtl/>
        </w:rPr>
        <w:t>[</w:t>
      </w:r>
      <w:r w:rsidR="002670F3" w:rsidRPr="002670F3">
        <w:rPr>
          <w:rFonts w:hint="cs"/>
          <w:color w:val="008000"/>
          <w:rtl/>
        </w:rPr>
        <w:t>مُحَمَّدُ بْنُ يَحْيَى عَنْ أَحْمَدَ بْنِ مُحَمَّدٍ عَنْ مُحَمَّدِ بْنِ خَالِدٍ عَنْ إِسْمَاعِيلَ بْنِ سَعْدٍ الْأَحْوَصِ قَالَ: سَأَلْتُ أَبَا الْحَسَنِ الرِّضَا ع عَنِ الصَّلَاةِ فِي جُلُودِ السِّبَاعِ فَقَالَ لَا تُصَلِّ فِيهَا قَالَ وَ سَأَلْتُهُ هَلْ يُصَلِّي الرَّجُلُ فِي ثَوْبِ إِبْرِيسَمٍ فَقَالَ لَا</w:t>
      </w:r>
      <w:r w:rsidR="002670F3" w:rsidRPr="002670F3">
        <w:rPr>
          <w:vertAlign w:val="superscript"/>
          <w:rtl/>
        </w:rPr>
        <w:footnoteReference w:id="3"/>
      </w:r>
      <w:r w:rsidR="002670F3" w:rsidRPr="002670F3">
        <w:rPr>
          <w:rFonts w:hint="cs"/>
          <w:rtl/>
        </w:rPr>
        <w:t xml:space="preserve">] </w:t>
      </w:r>
      <w:r w:rsidR="00BD1541">
        <w:rPr>
          <w:rFonts w:hint="cs"/>
          <w:rtl/>
        </w:rPr>
        <w:t>بیان کرد «الرجل یصلی فی ثوب ابریسم» به این معنا نیست که موضوع ثوب است زیرا أولاً ثوب در سؤال سائل بیان شده است</w:t>
      </w:r>
      <w:r w:rsidR="00B14951">
        <w:rPr>
          <w:rFonts w:hint="cs"/>
          <w:rtl/>
        </w:rPr>
        <w:t xml:space="preserve"> و مفهوم ندارد و</w:t>
      </w:r>
      <w:r w:rsidR="00BD1541">
        <w:rPr>
          <w:rFonts w:hint="cs"/>
          <w:rtl/>
        </w:rPr>
        <w:t xml:space="preserve"> ثانیاً تعبیر به «ثوب حریر» نکرد </w:t>
      </w:r>
      <w:r w:rsidR="00BD1541">
        <w:rPr>
          <w:rFonts w:hint="cs"/>
          <w:rtl/>
        </w:rPr>
        <w:lastRenderedPageBreak/>
        <w:t xml:space="preserve">بلکه تعبیر به «ثوب ابریسم» کرد و ابریشم ماده ثوب </w:t>
      </w:r>
      <w:r w:rsidR="00B14951">
        <w:rPr>
          <w:rFonts w:hint="cs"/>
          <w:rtl/>
        </w:rPr>
        <w:t xml:space="preserve">حریر </w:t>
      </w:r>
      <w:r w:rsidR="00BD1541">
        <w:rPr>
          <w:rFonts w:hint="cs"/>
          <w:rtl/>
        </w:rPr>
        <w:t>است</w:t>
      </w:r>
      <w:r w:rsidR="00B14951">
        <w:rPr>
          <w:rFonts w:hint="cs"/>
          <w:rtl/>
        </w:rPr>
        <w:t xml:space="preserve"> مثل این که </w:t>
      </w:r>
      <w:r w:rsidR="00A116B3">
        <w:rPr>
          <w:rFonts w:hint="cs"/>
          <w:rtl/>
        </w:rPr>
        <w:t xml:space="preserve">تعبیر به «لباس از پنبه» می کنند یعنی ماده </w:t>
      </w:r>
      <w:r w:rsidR="00C9547C">
        <w:rPr>
          <w:rFonts w:hint="cs"/>
          <w:rtl/>
        </w:rPr>
        <w:t>لباس</w:t>
      </w:r>
      <w:r w:rsidR="00A116B3">
        <w:rPr>
          <w:rFonts w:hint="cs"/>
          <w:rtl/>
        </w:rPr>
        <w:t xml:space="preserve"> از پنبه است و معلوم است در ابریشم که منسوج نیست نهی از لبس و نهی از نماز در آن وجود ندارد و آنچه نهی دارد نماز در حریر و لبس حریر است</w:t>
      </w:r>
      <w:r w:rsidR="00BD1541">
        <w:rPr>
          <w:rFonts w:hint="cs"/>
          <w:rtl/>
        </w:rPr>
        <w:t xml:space="preserve"> </w:t>
      </w:r>
      <w:r w:rsidR="00491884">
        <w:rPr>
          <w:rFonts w:hint="cs"/>
          <w:rtl/>
        </w:rPr>
        <w:t xml:space="preserve">و حریر یعنی «المنسوج من الابریسم» و لزومی ندارد </w:t>
      </w:r>
      <w:r w:rsidR="00A116B3">
        <w:rPr>
          <w:rFonts w:hint="cs"/>
          <w:rtl/>
        </w:rPr>
        <w:t>«المنسوج من الابریسم»</w:t>
      </w:r>
      <w:r w:rsidR="00491884">
        <w:rPr>
          <w:rFonts w:hint="cs"/>
          <w:rtl/>
        </w:rPr>
        <w:t xml:space="preserve"> ثوب باشد و لذا اگر </w:t>
      </w:r>
      <w:r w:rsidR="00A116B3">
        <w:rPr>
          <w:rFonts w:hint="cs"/>
          <w:rtl/>
        </w:rPr>
        <w:t>کسی مثل هندی ها که پارچه ای روی کتف خود می ان</w:t>
      </w:r>
      <w:r w:rsidR="00D36F06">
        <w:rPr>
          <w:rFonts w:hint="cs"/>
          <w:rtl/>
        </w:rPr>
        <w:t>دازند و نشانه شخصیت آن ها است، پارچه ای ابریشمی روی شانه خود بیندازد لبس حریر صدق می کند و حرام است</w:t>
      </w:r>
      <w:r w:rsidR="00A116B3">
        <w:rPr>
          <w:rFonts w:hint="cs"/>
          <w:rtl/>
        </w:rPr>
        <w:t xml:space="preserve"> </w:t>
      </w:r>
      <w:r w:rsidR="009D4F39">
        <w:rPr>
          <w:rFonts w:hint="cs"/>
          <w:rtl/>
        </w:rPr>
        <w:t xml:space="preserve">یا </w:t>
      </w:r>
      <w:r w:rsidR="00C9547C">
        <w:rPr>
          <w:rFonts w:hint="cs"/>
          <w:rtl/>
        </w:rPr>
        <w:t xml:space="preserve">اگر </w:t>
      </w:r>
      <w:r w:rsidR="009D4F39">
        <w:rPr>
          <w:rFonts w:hint="cs"/>
          <w:rtl/>
        </w:rPr>
        <w:t>پارچه ابریشم ولو دوخته نیست را روی بدن خ</w:t>
      </w:r>
      <w:r w:rsidR="00D36F06">
        <w:rPr>
          <w:rFonts w:hint="cs"/>
          <w:rtl/>
        </w:rPr>
        <w:t>ود بیندازند لبس حریر صدق می کند ولو ثوب صدق نمی کند.</w:t>
      </w:r>
    </w:p>
    <w:p w:rsidR="009D4F39" w:rsidRDefault="009D4F39" w:rsidP="006162A2">
      <w:pPr>
        <w:rPr>
          <w:rtl/>
        </w:rPr>
      </w:pPr>
      <w:r w:rsidRPr="00C54AF7">
        <w:rPr>
          <w:rFonts w:hint="cs"/>
          <w:b/>
          <w:bCs/>
          <w:rtl/>
        </w:rPr>
        <w:t>بعد فرموده اند:</w:t>
      </w:r>
      <w:r>
        <w:rPr>
          <w:rFonts w:hint="cs"/>
          <w:rtl/>
        </w:rPr>
        <w:t xml:space="preserve"> ظهور حریر محض </w:t>
      </w:r>
      <w:r w:rsidR="00D36F06">
        <w:rPr>
          <w:rFonts w:hint="cs"/>
          <w:rtl/>
        </w:rPr>
        <w:t xml:space="preserve">نیز </w:t>
      </w:r>
      <w:r>
        <w:rPr>
          <w:rFonts w:hint="cs"/>
          <w:rtl/>
        </w:rPr>
        <w:t>در این است که با غیر حریر مخلوط نباشد و ثوبی که بخشی از آن حریر محض است و بخشی از آن غیر حریر است «لبس حریر محض» به لحاظ همان بخش حریر محض صدق می کند و شاهد بر این بیان ما موثقه اسماعیل بن فضل هاشمی است:</w:t>
      </w:r>
      <w:r w:rsidR="009903CF" w:rsidRPr="009903CF">
        <w:rPr>
          <w:rFonts w:hint="cs"/>
          <w:rtl/>
        </w:rPr>
        <w:t xml:space="preserve"> [</w:t>
      </w:r>
      <w:r w:rsidR="009903CF" w:rsidRPr="009903CF">
        <w:rPr>
          <w:rFonts w:hint="cs"/>
          <w:color w:val="008000"/>
          <w:rtl/>
        </w:rPr>
        <w:t>حُمَيْدُ بْنُ زِيَادٍ عَنِ الْحَسَنِ بْنِ مُحَمَّدِ بْنِ سَمَاعَةَ عَنْ غَيْرِ وَاحِدٍ عَنْ أَبَانٍ عَنْ إِسْمَاعِيلَ بْنِ الْفَضْلِ عَنْ أَبِي عَبْدِ اللَّهِ ع فِي الثَّوْبِ يَكُونُ فِيهِ الْحَرِيرُ فَقَالَ إِنْ كَانَ فِيهِ خِلْطٌ فَلَا بَأْسَ</w:t>
      </w:r>
      <w:r w:rsidR="009903CF" w:rsidRPr="009903CF">
        <w:rPr>
          <w:vertAlign w:val="superscript"/>
          <w:rtl/>
        </w:rPr>
        <w:footnoteReference w:id="4"/>
      </w:r>
      <w:r w:rsidR="009903CF" w:rsidRPr="009903CF">
        <w:rPr>
          <w:rFonts w:hint="cs"/>
          <w:rtl/>
        </w:rPr>
        <w:t>]</w:t>
      </w:r>
      <w:r>
        <w:rPr>
          <w:rFonts w:hint="cs"/>
          <w:rtl/>
        </w:rPr>
        <w:t xml:space="preserve"> </w:t>
      </w:r>
      <w:r w:rsidR="00FE431B">
        <w:rPr>
          <w:rFonts w:hint="cs"/>
          <w:rtl/>
        </w:rPr>
        <w:t>امام علیه السلام در مقابل حریر محض، حریر مخلوط را استعمال کرده اند و حریر مخلوط یعنی حریر آمیخته با غیر حریر مثل این که تار آن حریر است و پود آن حریر نیست ولی پیراهنی که جلوی آن حریر و پشت آن غیر حریر است حریر مخلوط نیست.</w:t>
      </w:r>
    </w:p>
    <w:p w:rsidR="00DE2759" w:rsidRDefault="00FE431B" w:rsidP="00DE2759">
      <w:pPr>
        <w:rPr>
          <w:rFonts w:hint="cs"/>
          <w:rtl/>
        </w:rPr>
      </w:pPr>
      <w:r w:rsidRPr="00C54AF7">
        <w:rPr>
          <w:rFonts w:hint="cs"/>
          <w:b/>
          <w:bCs/>
          <w:rtl/>
        </w:rPr>
        <w:t xml:space="preserve">مرحوم </w:t>
      </w:r>
      <w:r w:rsidR="00C54AF7" w:rsidRPr="00C54AF7">
        <w:rPr>
          <w:rFonts w:hint="cs"/>
          <w:b/>
          <w:bCs/>
          <w:rtl/>
        </w:rPr>
        <w:t xml:space="preserve">بروجردی </w:t>
      </w:r>
      <w:r w:rsidRPr="00C54AF7">
        <w:rPr>
          <w:rFonts w:hint="cs"/>
          <w:b/>
          <w:bCs/>
          <w:rtl/>
        </w:rPr>
        <w:t>فرموده اند</w:t>
      </w:r>
      <w:r w:rsidR="00DE2759">
        <w:rPr>
          <w:rFonts w:hint="cs"/>
          <w:rtl/>
        </w:rPr>
        <w:t xml:space="preserve">: البته احتمال دارد </w:t>
      </w:r>
      <w:r>
        <w:rPr>
          <w:rFonts w:hint="cs"/>
          <w:rtl/>
        </w:rPr>
        <w:t xml:space="preserve">ضمیر در «ان کان فیه خلط» به ثوب رجوع کند و به حریر رجوع نکند که در این صورت معنا این است که «ان کان فی الثوب خلط فلا بأس» که در این صورت مدّعای </w:t>
      </w:r>
      <w:r w:rsidR="00DE2759">
        <w:rPr>
          <w:rFonts w:hint="cs"/>
          <w:rtl/>
        </w:rPr>
        <w:t>مرحوم بروجردی</w:t>
      </w:r>
      <w:r>
        <w:rPr>
          <w:rFonts w:hint="cs"/>
          <w:rtl/>
        </w:rPr>
        <w:t xml:space="preserve"> ثابت نمی شود</w:t>
      </w:r>
      <w:r w:rsidR="00DE2759">
        <w:rPr>
          <w:rFonts w:hint="cs"/>
          <w:rtl/>
        </w:rPr>
        <w:t xml:space="preserve"> بلکه این احتمال به نفع محقق همدانی است زیرا می توان طبق این احتمال بیان کرد که ثوبی که جلوی آن از حریر محض و پشت آن از غیر حریر است در مورد آن «ثوب مخلوط» صدق می کند و لذا اشکالی ندارد.</w:t>
      </w:r>
    </w:p>
    <w:p w:rsidR="00FE431B" w:rsidRDefault="00FE431B" w:rsidP="00522C42">
      <w:pPr>
        <w:rPr>
          <w:rtl/>
        </w:rPr>
      </w:pPr>
      <w:r w:rsidRPr="008C05EC">
        <w:rPr>
          <w:rFonts w:hint="cs"/>
          <w:b/>
          <w:bCs/>
          <w:rtl/>
        </w:rPr>
        <w:t>مرحوم بروجردی</w:t>
      </w:r>
      <w:r w:rsidR="00DE2759" w:rsidRPr="008C05EC">
        <w:rPr>
          <w:rFonts w:hint="cs"/>
          <w:b/>
          <w:bCs/>
          <w:rtl/>
        </w:rPr>
        <w:t xml:space="preserve"> در جواب از این احتمال</w:t>
      </w:r>
      <w:r w:rsidRPr="008C05EC">
        <w:rPr>
          <w:rFonts w:hint="cs"/>
          <w:b/>
          <w:bCs/>
          <w:rtl/>
        </w:rPr>
        <w:t xml:space="preserve"> فرموده اند</w:t>
      </w:r>
      <w:r w:rsidR="00DE2759">
        <w:rPr>
          <w:rFonts w:hint="cs"/>
          <w:rtl/>
        </w:rPr>
        <w:t>:</w:t>
      </w:r>
      <w:r>
        <w:rPr>
          <w:rFonts w:hint="cs"/>
          <w:rtl/>
        </w:rPr>
        <w:t xml:space="preserve"> ظاهر این است که ضمیر به حریر رجوع می کند</w:t>
      </w:r>
      <w:r w:rsidR="008C05EC">
        <w:rPr>
          <w:rFonts w:hint="cs"/>
          <w:rtl/>
        </w:rPr>
        <w:t xml:space="preserve"> (و خیلی بعید است که به ثوب رجوع کند)</w:t>
      </w:r>
      <w:r>
        <w:rPr>
          <w:rFonts w:hint="cs"/>
          <w:rtl/>
        </w:rPr>
        <w:t xml:space="preserve"> یعنی اگر در حریر خلطی است و این حریر</w:t>
      </w:r>
      <w:r w:rsidR="00522C42">
        <w:rPr>
          <w:rFonts w:hint="cs"/>
          <w:rtl/>
        </w:rPr>
        <w:t>،</w:t>
      </w:r>
      <w:r>
        <w:rPr>
          <w:rFonts w:hint="cs"/>
          <w:rtl/>
        </w:rPr>
        <w:t xml:space="preserve"> محض نیست اشکالی ندارد.</w:t>
      </w:r>
      <w:r w:rsidR="00522C42">
        <w:rPr>
          <w:rFonts w:hint="cs"/>
          <w:rtl/>
        </w:rPr>
        <w:t xml:space="preserve"> امام علیه السلام حکم ثوبی که در آن حریر است</w:t>
      </w:r>
      <w:r w:rsidR="00720A06">
        <w:rPr>
          <w:rFonts w:hint="cs"/>
          <w:rtl/>
        </w:rPr>
        <w:t xml:space="preserve"> (و تعبیر نکرد که ثوبی که از حریر است و کل آن حریر است بلکه تعبیر فیه الحریر را به کار برد که به این معنا است که بخشی از آن حریر است)</w:t>
      </w:r>
      <w:r w:rsidR="00522C42">
        <w:rPr>
          <w:rFonts w:hint="cs"/>
          <w:rtl/>
        </w:rPr>
        <w:t xml:space="preserve"> مثل این که آستین آن حریر است را بیان کرد که اگر در آن حریر که در آستین وجود دارد </w:t>
      </w:r>
      <w:r w:rsidR="00592BCD">
        <w:rPr>
          <w:rFonts w:hint="cs"/>
          <w:rtl/>
        </w:rPr>
        <w:t>خلط وجود داشته باشد اشکالی ندارد.</w:t>
      </w:r>
      <w:r w:rsidR="006C5691">
        <w:rPr>
          <w:rFonts w:hint="cs"/>
          <w:rtl/>
        </w:rPr>
        <w:t xml:space="preserve"> (مثلاً اگر تار حریر باشد ولی پود غیر حریر باشد عرفاً تار و پود با هم مخلوط می شود و دیگر حریر محض نخواهد بود و یا این که هم تار و هم پود را از حریر غیر محض تهیه کرده باشند</w:t>
      </w:r>
      <w:r w:rsidR="00775175">
        <w:rPr>
          <w:rFonts w:hint="cs"/>
          <w:rtl/>
        </w:rPr>
        <w:t xml:space="preserve"> و ماده أولیه مخلوط </w:t>
      </w:r>
      <w:r w:rsidR="00775175">
        <w:rPr>
          <w:rFonts w:hint="cs"/>
          <w:rtl/>
        </w:rPr>
        <w:lastRenderedPageBreak/>
        <w:t>باشد</w:t>
      </w:r>
      <w:r w:rsidR="006C5691">
        <w:rPr>
          <w:rFonts w:hint="cs"/>
          <w:rtl/>
        </w:rPr>
        <w:t xml:space="preserve"> که در این صورت هم خلط صدق می کند</w:t>
      </w:r>
      <w:r w:rsidR="00873DBC">
        <w:rPr>
          <w:rFonts w:hint="cs"/>
          <w:rtl/>
        </w:rPr>
        <w:t xml:space="preserve"> و حریر را ایشان به «المنسوج من الابریسم» معنا کردند و لذا در صورت أول نیز هر چند تار ابریشم محض است ولی وقتی با پود مخلوط می شود و منسوج می شود صدق حریر می کند که در این صورت حریر غیر محض خواهد بود.</w:t>
      </w:r>
      <w:r w:rsidR="006C5691">
        <w:rPr>
          <w:rFonts w:hint="cs"/>
          <w:rtl/>
        </w:rPr>
        <w:t>)</w:t>
      </w:r>
    </w:p>
    <w:p w:rsidR="006D6513" w:rsidRDefault="006D6513" w:rsidP="00522C42">
      <w:pPr>
        <w:rPr>
          <w:rtl/>
        </w:rPr>
      </w:pPr>
      <w:r w:rsidRPr="00500AD9">
        <w:rPr>
          <w:rFonts w:hint="cs"/>
          <w:b/>
          <w:bCs/>
          <w:rtl/>
        </w:rPr>
        <w:t>نکته:</w:t>
      </w:r>
      <w:r>
        <w:rPr>
          <w:rFonts w:hint="cs"/>
          <w:rtl/>
        </w:rPr>
        <w:t xml:space="preserve"> اگر تعبیر «ان کان فی الثوب خلط» باشد در فرضی که آستین حریر محض است خلط صدق نمی کند بلکه تلفیق بین حریر محض و غیر حریر است و هیچ خلطی در آن وجود ندارد</w:t>
      </w:r>
      <w:r w:rsidR="00500AD9">
        <w:rPr>
          <w:rFonts w:hint="cs"/>
          <w:rtl/>
        </w:rPr>
        <w:t xml:space="preserve"> زیرا خلط به معنای به هم آمیختن و قاطی کردن با هم است.</w:t>
      </w:r>
    </w:p>
    <w:p w:rsidR="00435F4D" w:rsidRDefault="002670F3" w:rsidP="00043834">
      <w:pPr>
        <w:rPr>
          <w:rtl/>
        </w:rPr>
      </w:pPr>
      <w:r w:rsidRPr="00AD0F36">
        <w:rPr>
          <w:rFonts w:hint="cs"/>
          <w:b/>
          <w:bCs/>
          <w:rtl/>
        </w:rPr>
        <w:t>و مرحوم بروجردی می فرمایند</w:t>
      </w:r>
      <w:r w:rsidR="00AD0F36">
        <w:rPr>
          <w:rFonts w:hint="cs"/>
          <w:rtl/>
        </w:rPr>
        <w:t>:</w:t>
      </w:r>
      <w:r>
        <w:rPr>
          <w:rFonts w:hint="cs"/>
          <w:rtl/>
        </w:rPr>
        <w:t xml:space="preserve"> راجع به روایت یوسف بن ابراهیم نیز دو احتمال وجود دارد: یک احتمال همان احتمال محقق همدانی است که تقابل وج</w:t>
      </w:r>
      <w:r w:rsidR="00972BBD">
        <w:rPr>
          <w:rFonts w:hint="cs"/>
          <w:rtl/>
        </w:rPr>
        <w:t>ود داشته باشد و ثوبی که دکمه و علم آن حریر است تخصصاً حریر محض نیست</w:t>
      </w:r>
      <w:r>
        <w:rPr>
          <w:rFonts w:hint="cs"/>
          <w:rtl/>
        </w:rPr>
        <w:t xml:space="preserve"> و احتمال دیگر این است که جمله أول تخ</w:t>
      </w:r>
      <w:r w:rsidR="00972BBD">
        <w:rPr>
          <w:rFonts w:hint="cs"/>
          <w:rtl/>
        </w:rPr>
        <w:t>صیصاً از جمله دوم خارج شده است یعنی</w:t>
      </w:r>
      <w:r>
        <w:rPr>
          <w:rFonts w:hint="cs"/>
          <w:rtl/>
        </w:rPr>
        <w:t xml:space="preserve"> اگر لباسی است که دکمه و علم آن حریر محض است </w:t>
      </w:r>
      <w:r w:rsidR="00972BBD">
        <w:rPr>
          <w:rFonts w:hint="cs"/>
          <w:rtl/>
        </w:rPr>
        <w:t>با این که دکمه و علم حریر محض است ولی حضرت فرموده اند اشکالی ندارد و در ادامه روایت حکم دیگری نیز بیان کرده اند که «انما کره الحریر المبهم للرجال»</w:t>
      </w:r>
      <w:r w:rsidR="00DB3D53">
        <w:rPr>
          <w:rFonts w:hint="cs"/>
          <w:rtl/>
        </w:rPr>
        <w:t xml:space="preserve">؛ و احتمال این که دکمه و علم تخصصا خارج شده باشد متعیّن نیست و احتمال خروج تخصیصی نیست وجود دارد و لذا نمی توان به این </w:t>
      </w:r>
      <w:r w:rsidR="00043834">
        <w:rPr>
          <w:rFonts w:hint="cs"/>
          <w:rtl/>
        </w:rPr>
        <w:t>روایت استشهاد کنید که بر ثوبی که دکمه و علم آن حریر است حریر محض بر آن صدق نمی کند با این که اگر دکمه و علم آن حساب شود حریر خالص است ولی چون مجموع ثوب مرکب از حریر و غیر حریر است این ثوب حریر محض نخواهد بود.</w:t>
      </w:r>
    </w:p>
    <w:p w:rsidR="00B32229" w:rsidRDefault="000A2A03" w:rsidP="00B03D74">
      <w:pPr>
        <w:rPr>
          <w:rtl/>
        </w:rPr>
      </w:pPr>
      <w:r w:rsidRPr="00670E6D">
        <w:rPr>
          <w:rFonts w:hint="cs"/>
          <w:b/>
          <w:bCs/>
          <w:rtl/>
        </w:rPr>
        <w:t>به نظر ما</w:t>
      </w:r>
      <w:r w:rsidR="00670E6D" w:rsidRPr="00670E6D">
        <w:rPr>
          <w:rFonts w:hint="cs"/>
          <w:b/>
          <w:bCs/>
          <w:rtl/>
        </w:rPr>
        <w:t>:</w:t>
      </w:r>
      <w:r>
        <w:rPr>
          <w:rFonts w:hint="cs"/>
          <w:rtl/>
        </w:rPr>
        <w:t xml:space="preserve"> این فرمایش مرحوم بروجردی که فرموده اند خروج تخصیصی در این روایت محتمل است خیلی خلاف ظاهر است و ظاهر «انما یکره الحریر المبهم للرجال» این است که تقابل موضوعی بین حریر محض و بین فرضی که دکمه و علم آن حریر است وجود دارد یعنی ظاهر این است که می خواهد بگوید این فرض که دکمه و علم آن حریر است، حریر محض نیست. انصافاً این ظهور در این روایت وجود دارد و لکن ممکن است گفته شود که</w:t>
      </w:r>
      <w:r w:rsidR="00B32229">
        <w:rPr>
          <w:rFonts w:hint="cs"/>
          <w:rtl/>
        </w:rPr>
        <w:t xml:space="preserve"> دکمه و علم جزء ثوب نیست و لذا محقق همدانی نمی تواند</w:t>
      </w:r>
      <w:r>
        <w:rPr>
          <w:rFonts w:hint="cs"/>
          <w:rtl/>
        </w:rPr>
        <w:t xml:space="preserve"> از این روایت استفاده کلی کند و فقط می تواند بگوید اگر دکمه لباسی حریر بود عرفاً به این لباس حریر محض نمی گویند و یا</w:t>
      </w:r>
      <w:r w:rsidR="00B32229">
        <w:rPr>
          <w:rFonts w:hint="cs"/>
          <w:rtl/>
        </w:rPr>
        <w:t xml:space="preserve"> اگر نقاشی های روی ثوب با نخ ابریشم باشد به این ثوب حریر محض گفته نمی شود</w:t>
      </w:r>
      <w:r w:rsidR="007D689D">
        <w:rPr>
          <w:rFonts w:hint="cs"/>
          <w:rtl/>
        </w:rPr>
        <w:t xml:space="preserve"> ولی دیگر نمی تواند به مواردی که جزء ثوب است تعدّی کنند مثل این که نصف آن حریر و نصف آن غیر حریر باشد.</w:t>
      </w:r>
      <w:r w:rsidR="005D272E">
        <w:rPr>
          <w:rFonts w:hint="cs"/>
          <w:rtl/>
        </w:rPr>
        <w:t xml:space="preserve"> یعنی امام علیه السلام راجع به لباسی که دکمه حریر دارد بیان کرد که لباس حریر محض نیست ولی آیا دلیل می شود که گفته شود ثوب ملفّق از حریر و غیر حریر، حریر محض نباشد؟!</w:t>
      </w:r>
      <w:r w:rsidR="00B32229">
        <w:rPr>
          <w:rFonts w:hint="cs"/>
          <w:rtl/>
        </w:rPr>
        <w:t xml:space="preserve"> </w:t>
      </w:r>
      <w:r w:rsidR="00BB7AAD">
        <w:rPr>
          <w:rFonts w:hint="cs"/>
          <w:rtl/>
        </w:rPr>
        <w:t>[</w:t>
      </w:r>
      <w:r w:rsidR="005F3B2F">
        <w:rPr>
          <w:rFonts w:hint="cs"/>
          <w:rtl/>
        </w:rPr>
        <w:t xml:space="preserve">و </w:t>
      </w:r>
      <w:r w:rsidR="007D3BD6">
        <w:rPr>
          <w:rFonts w:hint="cs"/>
          <w:rtl/>
        </w:rPr>
        <w:t>دکمه ولو دکمه های قدیم</w:t>
      </w:r>
      <w:r w:rsidR="00553DFD">
        <w:rPr>
          <w:rFonts w:hint="cs"/>
          <w:rtl/>
        </w:rPr>
        <w:t xml:space="preserve"> که به صورت پارچه ای بوده است ولی شبیه همین دکمه های الآن بوده است،</w:t>
      </w:r>
      <w:r w:rsidR="007D3BD6">
        <w:rPr>
          <w:rFonts w:hint="cs"/>
          <w:rtl/>
        </w:rPr>
        <w:t xml:space="preserve"> جزء لباس نیست</w:t>
      </w:r>
      <w:r w:rsidR="005F3B2F">
        <w:rPr>
          <w:rFonts w:hint="cs"/>
          <w:rtl/>
        </w:rPr>
        <w:t xml:space="preserve"> </w:t>
      </w:r>
      <w:r w:rsidR="00BB7AAD">
        <w:rPr>
          <w:rFonts w:hint="cs"/>
          <w:rtl/>
        </w:rPr>
        <w:t xml:space="preserve">البته بندی که دکمه به آن بسته می شود ممکن است گفته شود جزء ثوب است ولی خود دکمه </w:t>
      </w:r>
      <w:r w:rsidR="00BB7AAD">
        <w:rPr>
          <w:rFonts w:hint="cs"/>
          <w:rtl/>
        </w:rPr>
        <w:lastRenderedPageBreak/>
        <w:t>جزء ثوب نیست</w:t>
      </w:r>
      <w:r w:rsidR="00B1576B">
        <w:rPr>
          <w:rFonts w:hint="cs"/>
          <w:rtl/>
        </w:rPr>
        <w:t>. البته اگر دکمه پارچه ای شکل دکمه های الآن نباشد بلکه ب</w:t>
      </w:r>
      <w:r w:rsidR="005F3B2F">
        <w:rPr>
          <w:rFonts w:hint="cs"/>
          <w:rtl/>
        </w:rPr>
        <w:t xml:space="preserve">ه صورت دو نخی بوده </w:t>
      </w:r>
      <w:r w:rsidR="00B35518">
        <w:rPr>
          <w:rFonts w:hint="cs"/>
          <w:rtl/>
        </w:rPr>
        <w:t>باشد</w:t>
      </w:r>
      <w:r w:rsidR="005F3B2F">
        <w:rPr>
          <w:rFonts w:hint="cs"/>
          <w:rtl/>
        </w:rPr>
        <w:t xml:space="preserve"> که به همدیگر آویزان می شده است</w:t>
      </w:r>
      <w:r w:rsidR="00BB7AAD">
        <w:rPr>
          <w:rFonts w:hint="cs"/>
          <w:rtl/>
        </w:rPr>
        <w:t xml:space="preserve"> </w:t>
      </w:r>
      <w:r w:rsidR="00B1576B">
        <w:rPr>
          <w:rFonts w:hint="cs"/>
          <w:rtl/>
        </w:rPr>
        <w:t>در این صورت صدق دکمه بر آن برای ما خیلی واضح نیست</w:t>
      </w:r>
      <w:r w:rsidR="007D689D">
        <w:rPr>
          <w:rFonts w:hint="cs"/>
          <w:rtl/>
        </w:rPr>
        <w:t xml:space="preserve"> و بیشتر به آن تکّه گفته می شود</w:t>
      </w:r>
      <w:r w:rsidR="00B1576B">
        <w:rPr>
          <w:rFonts w:hint="cs"/>
          <w:rtl/>
        </w:rPr>
        <w:t xml:space="preserve"> ولی اگر دکمه باشد جزء ثوب نخواهد بود.]</w:t>
      </w:r>
      <w:r w:rsidR="00BB285C">
        <w:rPr>
          <w:rFonts w:hint="cs"/>
          <w:rtl/>
        </w:rPr>
        <w:t xml:space="preserve"> لذا هر چند قبول داریم که روایت ظهور در تخصص دارد ولی اشکال این است که محقق همدانی نمی تواند برای مدّعای خود از ظهو</w:t>
      </w:r>
      <w:r w:rsidR="00BE4C32">
        <w:rPr>
          <w:rFonts w:hint="cs"/>
          <w:rtl/>
        </w:rPr>
        <w:t xml:space="preserve">ر در تخصص استفاده کنند و ثابت کنند که </w:t>
      </w:r>
      <w:r w:rsidR="0054093D">
        <w:rPr>
          <w:rFonts w:hint="cs"/>
          <w:rtl/>
        </w:rPr>
        <w:t>تزیین حواشی ثوب با حریر</w:t>
      </w:r>
      <w:r w:rsidR="005F3CB0">
        <w:rPr>
          <w:rFonts w:hint="cs"/>
          <w:rtl/>
        </w:rPr>
        <w:t xml:space="preserve"> و تلفیق ثوب حریر با غیر حریر، حریر محض نیست.</w:t>
      </w:r>
    </w:p>
    <w:p w:rsidR="00CD3672" w:rsidRDefault="00CD3672" w:rsidP="00B03D74">
      <w:pPr>
        <w:rPr>
          <w:rtl/>
        </w:rPr>
      </w:pPr>
      <w:r>
        <w:rPr>
          <w:rFonts w:hint="cs"/>
          <w:rtl/>
        </w:rPr>
        <w:t>لذا به نظر ما (علاوه بر این احتمال که ثوبی که دکمه و علم آن حریر باشد مجموع ثوب حریر غیر محض می شود و لذا اشکال ندارد) احتمال دارد که ثوبی که دکمه و علم آن حریر است به این خاطر اشکال نداشته باشد که دکمه و علم بعض ثوب نیست و خود ثوب هم از حریر نیست</w:t>
      </w:r>
      <w:r w:rsidR="000E74A6">
        <w:rPr>
          <w:rFonts w:hint="cs"/>
          <w:rtl/>
        </w:rPr>
        <w:t>.</w:t>
      </w:r>
      <w:r w:rsidR="00847203">
        <w:rPr>
          <w:rStyle w:val="ab"/>
          <w:rtl/>
        </w:rPr>
        <w:footnoteReference w:id="5"/>
      </w:r>
    </w:p>
    <w:p w:rsidR="00670E6D" w:rsidRDefault="00670E6D" w:rsidP="00670E6D">
      <w:pPr>
        <w:pStyle w:val="40"/>
        <w:rPr>
          <w:rtl/>
        </w:rPr>
      </w:pPr>
      <w:bookmarkStart w:id="45" w:name="_Toc6838058"/>
      <w:r>
        <w:rPr>
          <w:rFonts w:hint="cs"/>
          <w:rtl/>
        </w:rPr>
        <w:t>مناقشه در کلام مرحوم بروجردی</w:t>
      </w:r>
      <w:bookmarkEnd w:id="45"/>
    </w:p>
    <w:p w:rsidR="00265F5B" w:rsidRDefault="009F1687" w:rsidP="00560822">
      <w:pPr>
        <w:rPr>
          <w:rtl/>
        </w:rPr>
      </w:pPr>
      <w:r w:rsidRPr="00AD0F36">
        <w:rPr>
          <w:rFonts w:hint="cs"/>
          <w:b/>
          <w:bCs/>
          <w:rtl/>
        </w:rPr>
        <w:t xml:space="preserve">آقای سیستانی </w:t>
      </w:r>
      <w:r w:rsidR="00265F5B" w:rsidRPr="00AD0F36">
        <w:rPr>
          <w:rFonts w:hint="cs"/>
          <w:b/>
          <w:bCs/>
          <w:rtl/>
        </w:rPr>
        <w:t>در دفاع از محقق همدانی به مرحوم بروجردی اشکال کرده اند که</w:t>
      </w:r>
      <w:r w:rsidR="00265F5B">
        <w:rPr>
          <w:rFonts w:hint="cs"/>
          <w:rtl/>
        </w:rPr>
        <w:t xml:space="preserve">: </w:t>
      </w:r>
      <w:r w:rsidR="00560822">
        <w:rPr>
          <w:rFonts w:hint="cs"/>
          <w:rtl/>
        </w:rPr>
        <w:t xml:space="preserve">این که فرمودید بر پارچه دوخته نشده ثوب صدق می کند </w:t>
      </w:r>
      <w:r w:rsidR="00265F5B">
        <w:rPr>
          <w:rFonts w:hint="cs"/>
          <w:rtl/>
        </w:rPr>
        <w:t xml:space="preserve">معلوم است </w:t>
      </w:r>
      <w:r w:rsidR="00560822">
        <w:rPr>
          <w:rFonts w:hint="cs"/>
          <w:rtl/>
        </w:rPr>
        <w:t>و ما اشکال نداریم مثل این که در روایات کفن «ثلاثة اثواب» تعبیر می کند که دوخته نشده است یا ثوب احرام برای مردان دوخته نشده است ولی تعبیر به ثوب می شود؛</w:t>
      </w:r>
      <w:r w:rsidR="00265F5B">
        <w:rPr>
          <w:rFonts w:hint="cs"/>
          <w:rtl/>
        </w:rPr>
        <w:t xml:space="preserve"> و لکن حرف این است که ثوب باید قابلیت لبس داشته باشد «ما اعدّ لأن یلبس» و چیزی که قابلیّت لبس ندارد به آن ثوب گفته نمی شود و </w:t>
      </w:r>
      <w:r w:rsidR="00560822">
        <w:rPr>
          <w:rFonts w:hint="cs"/>
          <w:rtl/>
        </w:rPr>
        <w:t>قطعه های کوچکی</w:t>
      </w:r>
      <w:r w:rsidR="00265F5B">
        <w:rPr>
          <w:rFonts w:hint="cs"/>
          <w:rtl/>
        </w:rPr>
        <w:t xml:space="preserve"> که أطراف ثوب دوخته می شود برای ثوب اعداد نشده است.</w:t>
      </w:r>
    </w:p>
    <w:p w:rsidR="00670E6D" w:rsidRDefault="00670E6D" w:rsidP="00670E6D">
      <w:pPr>
        <w:pStyle w:val="50"/>
        <w:rPr>
          <w:rtl/>
        </w:rPr>
      </w:pPr>
      <w:bookmarkStart w:id="46" w:name="_Toc6838059"/>
      <w:r>
        <w:rPr>
          <w:rFonts w:hint="cs"/>
          <w:rtl/>
        </w:rPr>
        <w:t>جواب از مناقشه</w:t>
      </w:r>
      <w:bookmarkEnd w:id="46"/>
    </w:p>
    <w:p w:rsidR="005A022E" w:rsidRDefault="00265F5B" w:rsidP="00265F5B">
      <w:pPr>
        <w:rPr>
          <w:rtl/>
        </w:rPr>
      </w:pPr>
      <w:r w:rsidRPr="00AD0F36">
        <w:rPr>
          <w:rFonts w:hint="cs"/>
          <w:b/>
          <w:bCs/>
          <w:rtl/>
        </w:rPr>
        <w:t>به نظر ما فرمایش آقای سیستانی ناتمام است</w:t>
      </w:r>
      <w:r>
        <w:rPr>
          <w:rFonts w:hint="cs"/>
          <w:rtl/>
        </w:rPr>
        <w:t xml:space="preserve">: زیرا پارچه ای که دور لباس دوخته می شود بخشی از لباس می شود مثل آستر که زیر قبا است و اگر حریر باشد عرفاً «لبس حریر» صدق می کند و لزومی ندارد که حتماً ظاهر قبا از </w:t>
      </w:r>
      <w:r w:rsidR="00322D1A">
        <w:rPr>
          <w:rFonts w:hint="cs"/>
          <w:rtl/>
        </w:rPr>
        <w:t>حریر باشد تا «لبس حریر» صدق کند و لذا اگر بخشی از قبا از حریر باشد مثل این که آستر آن از حریر باشد یا لایه بین آستر و ظاهر از حریر باشد «لبس حریر» صدق می کند</w:t>
      </w:r>
      <w:r w:rsidR="005A022E">
        <w:rPr>
          <w:rFonts w:hint="cs"/>
          <w:rtl/>
        </w:rPr>
        <w:t>.</w:t>
      </w:r>
    </w:p>
    <w:p w:rsidR="00670E6D" w:rsidRDefault="00670E6D" w:rsidP="00670E6D">
      <w:pPr>
        <w:pStyle w:val="40"/>
        <w:rPr>
          <w:rtl/>
        </w:rPr>
      </w:pPr>
      <w:bookmarkStart w:id="47" w:name="_Toc6838060"/>
      <w:r>
        <w:rPr>
          <w:rFonts w:hint="cs"/>
          <w:rtl/>
        </w:rPr>
        <w:lastRenderedPageBreak/>
        <w:t>مناقشه در کلام مرحوم خویی</w:t>
      </w:r>
      <w:bookmarkEnd w:id="47"/>
    </w:p>
    <w:p w:rsidR="00265F5B" w:rsidRDefault="00265F5B" w:rsidP="002C1F73">
      <w:pPr>
        <w:rPr>
          <w:rtl/>
        </w:rPr>
      </w:pPr>
      <w:r>
        <w:rPr>
          <w:rFonts w:hint="cs"/>
          <w:rtl/>
        </w:rPr>
        <w:t xml:space="preserve">و جالب این است که مرحوم خویی در </w:t>
      </w:r>
      <w:r w:rsidR="005A022E">
        <w:rPr>
          <w:rFonts w:hint="cs"/>
          <w:rtl/>
        </w:rPr>
        <w:t xml:space="preserve">صفحه 367 </w:t>
      </w:r>
      <w:r>
        <w:rPr>
          <w:rFonts w:hint="cs"/>
          <w:rtl/>
        </w:rPr>
        <w:t>مسأله 27 این مطلب را پذیرفته اند</w:t>
      </w:r>
      <w:r w:rsidR="005A022E">
        <w:rPr>
          <w:rFonts w:hint="cs"/>
          <w:rtl/>
        </w:rPr>
        <w:t xml:space="preserve"> که بعض ثوب</w:t>
      </w:r>
      <w:r w:rsidR="002C1F73">
        <w:rPr>
          <w:rFonts w:hint="cs"/>
          <w:rtl/>
        </w:rPr>
        <w:t xml:space="preserve"> اگر به اندازه ای باشد که تتم فیه الصلاة باشد</w:t>
      </w:r>
      <w:r w:rsidR="005A022E">
        <w:rPr>
          <w:rFonts w:hint="cs"/>
          <w:rtl/>
        </w:rPr>
        <w:t xml:space="preserve"> اگر حریر باشد لبس حریر و صلاة در حریر صدق می کند زیرا محیط به بدن است ولو بعض ثوب باشد</w:t>
      </w:r>
      <w:r w:rsidR="002C1F73">
        <w:rPr>
          <w:rFonts w:hint="cs"/>
          <w:rtl/>
        </w:rPr>
        <w:t xml:space="preserve">. ولی اشکال مرحوم خویی این است که در مورد </w:t>
      </w:r>
      <w:r>
        <w:rPr>
          <w:rFonts w:hint="cs"/>
          <w:rtl/>
        </w:rPr>
        <w:t xml:space="preserve">کفّ که حواشی ثوب با آن تزیین می شود </w:t>
      </w:r>
      <w:r w:rsidR="00ED1256">
        <w:rPr>
          <w:rFonts w:hint="cs"/>
          <w:rtl/>
        </w:rPr>
        <w:t>«لبس حریر» صدق نمی کند بلکه «لبس ثوباً علیه الحریر» صدق می کند.</w:t>
      </w:r>
    </w:p>
    <w:p w:rsidR="00ED1256" w:rsidRDefault="00ED1256" w:rsidP="00832CB3">
      <w:pPr>
        <w:rPr>
          <w:rtl/>
        </w:rPr>
      </w:pPr>
      <w:r w:rsidRPr="00670E6D">
        <w:rPr>
          <w:rFonts w:hint="cs"/>
          <w:b/>
          <w:bCs/>
          <w:rtl/>
        </w:rPr>
        <w:t>اش</w:t>
      </w:r>
      <w:r w:rsidR="00832CB3" w:rsidRPr="00670E6D">
        <w:rPr>
          <w:rFonts w:hint="cs"/>
          <w:b/>
          <w:bCs/>
          <w:rtl/>
        </w:rPr>
        <w:t>کال ما به مرحوم خویی این است که</w:t>
      </w:r>
      <w:r w:rsidR="00832CB3">
        <w:rPr>
          <w:rFonts w:hint="cs"/>
          <w:rtl/>
        </w:rPr>
        <w:t>: أولاً «لبس الحریر» صدق می کند و اگر این حواشی را نمی دوختند و دور گردن آویزان می کرد «لبس الحریر» صدق می کرد مثل قلاده که در مورد آن «لبس القلاده» صادق است. و اگر نسبت به حواشی «لبس الحریر» صدق نمی کند پس به چه دلیل شرط می کنید که ما تتم فیه الصلاة نباشد؟!؛ اگر لبس صدق نمی کند دیگر ما تتم فیه الصلاة باشد یا نباشد مهم نیست.</w:t>
      </w:r>
    </w:p>
    <w:p w:rsidR="00670E6D" w:rsidRDefault="00670E6D" w:rsidP="00670E6D">
      <w:pPr>
        <w:pStyle w:val="20"/>
        <w:rPr>
          <w:rtl/>
        </w:rPr>
      </w:pPr>
      <w:bookmarkStart w:id="48" w:name="_Toc6838061"/>
      <w:r>
        <w:rPr>
          <w:rFonts w:hint="cs"/>
          <w:rtl/>
        </w:rPr>
        <w:t>نتیجه بحث از حکم تزیین ثوب با حریر</w:t>
      </w:r>
      <w:bookmarkEnd w:id="48"/>
    </w:p>
    <w:p w:rsidR="006642AA" w:rsidRDefault="006642AA" w:rsidP="00832CB3">
      <w:pPr>
        <w:rPr>
          <w:rtl/>
        </w:rPr>
      </w:pPr>
      <w:r>
        <w:rPr>
          <w:rFonts w:hint="cs"/>
          <w:rtl/>
        </w:rPr>
        <w:t>و لذا به نظر ما مسأله خالی از اشکال نیست و أحوط وجوبی تزیی</w:t>
      </w:r>
      <w:r w:rsidR="00832CB3">
        <w:rPr>
          <w:rFonts w:hint="cs"/>
          <w:rtl/>
        </w:rPr>
        <w:t>ن ثوب با حریر اشکال دارد وفاقاً للمحقق</w:t>
      </w:r>
      <w:r>
        <w:rPr>
          <w:rFonts w:hint="cs"/>
          <w:rtl/>
        </w:rPr>
        <w:t xml:space="preserve"> الحائری و السید البروجردی و فرقی نمی کند که کمتر از چهار انگشت ب</w:t>
      </w:r>
      <w:r w:rsidR="00B4099A">
        <w:rPr>
          <w:rFonts w:hint="cs"/>
          <w:rtl/>
        </w:rPr>
        <w:t xml:space="preserve">اشد یا بیشتر از چهار انگشت باشد زیرا این تفصیل مفاد روایتی عامی است که این صورت ابرز مصادیق </w:t>
      </w:r>
      <w:r w:rsidR="00832CB3">
        <w:rPr>
          <w:rFonts w:hint="cs"/>
          <w:rtl/>
        </w:rPr>
        <w:t>«ما خالف العامه ففیه الرشاد» همین است که با این روایت مخالفت شود.</w:t>
      </w:r>
    </w:p>
    <w:p w:rsidR="00AD0F36" w:rsidRDefault="00AD0F36" w:rsidP="00AD0F36">
      <w:pPr>
        <w:pStyle w:val="20"/>
        <w:rPr>
          <w:rtl/>
        </w:rPr>
      </w:pPr>
      <w:bookmarkStart w:id="49" w:name="_Toc6838062"/>
      <w:r>
        <w:rPr>
          <w:rFonts w:hint="cs"/>
          <w:rtl/>
        </w:rPr>
        <w:t>جهت یازدهم (حکم حریر محمول)</w:t>
      </w:r>
      <w:bookmarkEnd w:id="49"/>
    </w:p>
    <w:p w:rsidR="00B4099A" w:rsidRPr="00D61A11" w:rsidRDefault="00B4099A" w:rsidP="00D61A11">
      <w:pPr>
        <w:rPr>
          <w:color w:val="000080"/>
          <w:rtl/>
        </w:rPr>
      </w:pPr>
      <w:r w:rsidRPr="00826765">
        <w:rPr>
          <w:rFonts w:hint="cs"/>
          <w:b/>
          <w:bCs/>
          <w:rtl/>
        </w:rPr>
        <w:t>صاحب عروه فرموده است</w:t>
      </w:r>
      <w:r>
        <w:rPr>
          <w:rFonts w:hint="cs"/>
          <w:rtl/>
        </w:rPr>
        <w:t>:</w:t>
      </w:r>
      <w:r w:rsidR="00D61A11" w:rsidRPr="00D61A11">
        <w:rPr>
          <w:rFonts w:hint="cs"/>
          <w:color w:val="000080"/>
          <w:rtl/>
        </w:rPr>
        <w:t xml:space="preserve"> </w:t>
      </w:r>
      <w:r w:rsidR="00D61A11" w:rsidRPr="00B9191D">
        <w:rPr>
          <w:rFonts w:hint="cs"/>
          <w:color w:val="000080"/>
          <w:rtl/>
        </w:rPr>
        <w:t>و لا بأس بالمحمول منه أيضا و إن كان مما تتم فيه الصلاة‌</w:t>
      </w:r>
    </w:p>
    <w:p w:rsidR="00B4099A" w:rsidRDefault="00B4099A" w:rsidP="00B94543">
      <w:pPr>
        <w:rPr>
          <w:rtl/>
        </w:rPr>
      </w:pPr>
      <w:r>
        <w:rPr>
          <w:rFonts w:hint="cs"/>
          <w:rtl/>
        </w:rPr>
        <w:t xml:space="preserve">اگر پارچه ابریشمی در داخل جیب گذاشته شود ولو ما تتم فیه الصلاة باشد اشکالی ندارد زیرا لبس صدق نمی کند و «صلاة فی الحریر» صدق نمی کند زیرا ظاهر </w:t>
      </w:r>
      <w:r w:rsidR="00B94543">
        <w:rPr>
          <w:rFonts w:hint="cs"/>
          <w:rtl/>
        </w:rPr>
        <w:t>«فی» ظرفیت است و ظرفیت به این است که شخص در حالی که حریر را پوشیده است نماز بخواند.</w:t>
      </w:r>
      <w:r>
        <w:rPr>
          <w:rFonts w:hint="cs"/>
          <w:rtl/>
        </w:rPr>
        <w:t xml:space="preserve"> و در موثقه ابن بکیر تعبیر «الصلاة فیما لایؤکل لحمه فاسدة» به قرینه «الصلاة فی روثه و بوله و البانه» به معنای مصاحبت گرفته شد زیرا بول و روث و البان </w:t>
      </w:r>
      <w:r w:rsidR="0042001B">
        <w:rPr>
          <w:rFonts w:hint="cs"/>
          <w:rtl/>
        </w:rPr>
        <w:t>مظروف نیست ولی در اینجا قرینه نداریم که از ظهور «فی» در ظرفیّت رفع ید کنیم.</w:t>
      </w:r>
    </w:p>
    <w:p w:rsidR="004B5E59" w:rsidRDefault="004B5E59" w:rsidP="004B5E59">
      <w:pPr>
        <w:pStyle w:val="1"/>
        <w:rPr>
          <w:rtl/>
        </w:rPr>
      </w:pPr>
      <w:bookmarkStart w:id="50" w:name="_Toc6838063"/>
      <w:r>
        <w:rPr>
          <w:rFonts w:hint="cs"/>
          <w:rtl/>
        </w:rPr>
        <w:lastRenderedPageBreak/>
        <w:t>مسأله 26</w:t>
      </w:r>
      <w:r w:rsidR="00641BC4">
        <w:rPr>
          <w:rFonts w:hint="cs"/>
          <w:rtl/>
        </w:rPr>
        <w:t xml:space="preserve"> (حکم غیر ملبوس)</w:t>
      </w:r>
      <w:bookmarkEnd w:id="50"/>
    </w:p>
    <w:p w:rsidR="004B5E59" w:rsidRPr="004B5E59" w:rsidRDefault="004B5E59" w:rsidP="004B5E59">
      <w:pPr>
        <w:rPr>
          <w:color w:val="000080"/>
          <w:rtl/>
        </w:rPr>
      </w:pPr>
      <w:r w:rsidRPr="004B5E59">
        <w:rPr>
          <w:rFonts w:hint="cs"/>
          <w:color w:val="000080"/>
          <w:rtl/>
        </w:rPr>
        <w:t>لا بأس بغير الملبوس من الحرير</w:t>
      </w:r>
      <w:r w:rsidRPr="004B5E59">
        <w:rPr>
          <w:rFonts w:hint="cs"/>
          <w:color w:val="000080"/>
        </w:rPr>
        <w:t>‌</w:t>
      </w:r>
      <w:r w:rsidRPr="004B5E59">
        <w:rPr>
          <w:rFonts w:hint="cs"/>
          <w:color w:val="000080"/>
          <w:rtl/>
        </w:rPr>
        <w:t xml:space="preserve"> كالافتراش و الركوب عليه و التدثر به و نحو ذلك في حال الصلاة و غيرها و لا بزر‌ الثياب و أعلامها و السفائف و القياطين الموضوعة عليها و إن تعددت و كثرت‌</w:t>
      </w:r>
    </w:p>
    <w:p w:rsidR="00830FAB" w:rsidRDefault="00830FAB" w:rsidP="004B5E59">
      <w:pPr>
        <w:rPr>
          <w:rtl/>
        </w:rPr>
      </w:pPr>
      <w:r>
        <w:rPr>
          <w:rFonts w:hint="cs"/>
          <w:rtl/>
        </w:rPr>
        <w:t>اگر حریر را نپوشد مثل این که فرش کند و روی آن بنشیند یا زین کند و بر آن سوار شود اشکال ندارد.</w:t>
      </w:r>
    </w:p>
    <w:p w:rsidR="004B5E59" w:rsidRDefault="00830FAB" w:rsidP="003227C7">
      <w:pPr>
        <w:rPr>
          <w:rtl/>
        </w:rPr>
      </w:pPr>
      <w:r>
        <w:rPr>
          <w:rFonts w:hint="cs"/>
          <w:rtl/>
        </w:rPr>
        <w:t>و صاحب عروه فرموده است تدثّر (یعنی انداختن روی بدن) نیز اشکال ندارد. مناسب بود که ایشان قید می زند که در صورتی که لبس صدق نکند تدثّر اشکال ندارد وگرنه اگر پارچه حریر با مثل ثوب احرام دور خود بپیچد لبس صدق خواهد کرد و بالاتر این که آنچه برخی هندی ها انجام می دهند که پارچه حریر را روی شانه خود می اندازند نیز لبس صدق می کند و عرب ها در مورد دستبند و گردنبند</w:t>
      </w:r>
      <w:r w:rsidR="003227C7">
        <w:rPr>
          <w:rFonts w:hint="cs"/>
          <w:rtl/>
        </w:rPr>
        <w:t xml:space="preserve"> تعبیر لبس را به کار می برند. و بر فرض در مورد انداختن پارچه روی شانه، لبس صدق نکند در برخی از تدثر ها قطعاً لبس صدق می کند مثل این که لباس احرام بپوشد یا این که پارچه را به دور خود بپیچد (که از آن تعبیر به التفاف می شود).</w:t>
      </w:r>
      <w:r w:rsidR="00B8034C">
        <w:rPr>
          <w:rFonts w:hint="cs"/>
          <w:rtl/>
        </w:rPr>
        <w:t xml:space="preserve"> بله در فرضی که شخص می خوابد و پارچه را روی خود می اندازد</w:t>
      </w:r>
      <w:r w:rsidR="00A51723">
        <w:rPr>
          <w:rFonts w:hint="cs"/>
          <w:rtl/>
        </w:rPr>
        <w:t xml:space="preserve"> لبس صدق نمی کند و اشکالی ندارد ولی اگر همان پارچه را از شدت سرما به خود بپیچد لبس صدق می کند و حرام است.</w:t>
      </w:r>
    </w:p>
    <w:p w:rsidR="001224AC" w:rsidRDefault="001224AC" w:rsidP="003227C7">
      <w:pPr>
        <w:rPr>
          <w:rtl/>
        </w:rPr>
      </w:pPr>
      <w:r>
        <w:rPr>
          <w:rFonts w:hint="cs"/>
          <w:rtl/>
        </w:rPr>
        <w:t>و در مورد صدق لبس لازم نیست حتماً لباسی باشد که</w:t>
      </w:r>
      <w:r w:rsidR="00CC0A3A">
        <w:rPr>
          <w:rFonts w:hint="cs"/>
          <w:rtl/>
        </w:rPr>
        <w:t xml:space="preserve"> به تن برود (مثل لباس ایرانی ها</w:t>
      </w:r>
      <w:r>
        <w:rPr>
          <w:rFonts w:hint="cs"/>
          <w:rtl/>
        </w:rPr>
        <w:t xml:space="preserve">) بلکه اگر به صورت لنگ و پارچه و حوله باشد نیز لبس </w:t>
      </w:r>
      <w:r w:rsidR="00CC0A3A">
        <w:rPr>
          <w:rFonts w:hint="cs"/>
          <w:rtl/>
        </w:rPr>
        <w:t>می تواند صدق کند و در مورد این ها ثوب نیز صادق است و مثلاً حوله ا</w:t>
      </w:r>
      <w:r w:rsidR="00FA24AD">
        <w:rPr>
          <w:rFonts w:hint="cs"/>
          <w:rtl/>
        </w:rPr>
        <w:t>حرام هم ثوب است و لنگ هم ثوب است و پوشیدن لنگ و لبس لنگ صدق می کند.</w:t>
      </w:r>
    </w:p>
    <w:p w:rsidR="00A52D06" w:rsidRPr="004B5E59" w:rsidRDefault="00A52D06" w:rsidP="003227C7">
      <w:pPr>
        <w:rPr>
          <w:rtl/>
        </w:rPr>
      </w:pPr>
      <w:r>
        <w:rPr>
          <w:rFonts w:hint="cs"/>
          <w:rtl/>
        </w:rPr>
        <w:t>در جلسه بعد ادامه این مطلب را بیان خواهیم کرد.</w:t>
      </w:r>
    </w:p>
    <w:sectPr w:rsidR="00A52D06" w:rsidRPr="004B5E59"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FD2" w:rsidRDefault="00467FD2" w:rsidP="008B750B">
      <w:pPr>
        <w:spacing w:line="240" w:lineRule="auto"/>
      </w:pPr>
      <w:r>
        <w:separator/>
      </w:r>
    </w:p>
  </w:endnote>
  <w:endnote w:type="continuationSeparator" w:id="0">
    <w:p w:rsidR="00467FD2" w:rsidRDefault="00467FD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F48EC" w:rsidRPr="00BF48EC">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9B1639" w:rsidP="001B6799">
          <w:pPr>
            <w:pStyle w:val="a6"/>
            <w:bidi w:val="0"/>
            <w:rPr>
              <w:color w:val="808080" w:themeColor="background1" w:themeShade="80"/>
              <w:rtl/>
            </w:rPr>
          </w:pPr>
          <w:bookmarkStart w:id="58" w:name="BokAdres"/>
          <w:bookmarkEnd w:id="58"/>
          <w:r>
            <w:rPr>
              <w:color w:val="808080" w:themeColor="background1" w:themeShade="80"/>
            </w:rPr>
            <w:t>F1ms4_13980202-104_hr1_mfeb.ir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FD2" w:rsidRDefault="00467FD2" w:rsidP="008B750B">
      <w:pPr>
        <w:spacing w:line="240" w:lineRule="auto"/>
      </w:pPr>
      <w:r>
        <w:separator/>
      </w:r>
    </w:p>
  </w:footnote>
  <w:footnote w:type="continuationSeparator" w:id="0">
    <w:p w:rsidR="00467FD2" w:rsidRDefault="00467FD2" w:rsidP="008B750B">
      <w:pPr>
        <w:spacing w:line="240" w:lineRule="auto"/>
      </w:pPr>
      <w:r>
        <w:continuationSeparator/>
      </w:r>
    </w:p>
  </w:footnote>
  <w:footnote w:id="1">
    <w:p w:rsidR="00350652" w:rsidRPr="002C71FD" w:rsidRDefault="00350652" w:rsidP="00350652">
      <w:pPr>
        <w:pStyle w:val="a9"/>
        <w:rPr>
          <w:rtl/>
        </w:rPr>
      </w:pPr>
      <w:r w:rsidRPr="002C71FD">
        <w:footnoteRef/>
      </w:r>
      <w:r w:rsidRPr="002C71FD">
        <w:rPr>
          <w:rtl/>
        </w:rPr>
        <w:t xml:space="preserve"> </w:t>
      </w:r>
      <w:hyperlink r:id="rId1" w:history="1">
        <w:r w:rsidRPr="002C71FD">
          <w:rPr>
            <w:rStyle w:val="ac"/>
            <w:rFonts w:hint="cs"/>
            <w:rtl/>
          </w:rPr>
          <w:t>استبصار،</w:t>
        </w:r>
        <w:r w:rsidRPr="002C71FD">
          <w:rPr>
            <w:rStyle w:val="ac"/>
            <w:rtl/>
          </w:rPr>
          <w:t xml:space="preserve"> </w:t>
        </w:r>
        <w:r w:rsidRPr="002C71FD">
          <w:rPr>
            <w:rStyle w:val="ac"/>
            <w:rFonts w:hint="cs"/>
            <w:rtl/>
          </w:rPr>
          <w:t>شیخ</w:t>
        </w:r>
        <w:r w:rsidRPr="002C71FD">
          <w:rPr>
            <w:rStyle w:val="ac"/>
            <w:rtl/>
          </w:rPr>
          <w:t xml:space="preserve"> </w:t>
        </w:r>
        <w:r w:rsidRPr="002C71FD">
          <w:rPr>
            <w:rStyle w:val="ac"/>
            <w:rFonts w:hint="cs"/>
            <w:rtl/>
          </w:rPr>
          <w:t>طوسی،</w:t>
        </w:r>
        <w:r w:rsidRPr="002C71FD">
          <w:rPr>
            <w:rStyle w:val="ac"/>
            <w:rtl/>
          </w:rPr>
          <w:t xml:space="preserve"> </w:t>
        </w:r>
        <w:r w:rsidRPr="002C71FD">
          <w:rPr>
            <w:rStyle w:val="ac"/>
            <w:rFonts w:hint="cs"/>
            <w:rtl/>
          </w:rPr>
          <w:t>ج</w:t>
        </w:r>
        <w:r w:rsidRPr="002C71FD">
          <w:rPr>
            <w:rStyle w:val="ac"/>
            <w:rtl/>
          </w:rPr>
          <w:t>1</w:t>
        </w:r>
        <w:r w:rsidRPr="002C71FD">
          <w:rPr>
            <w:rStyle w:val="ac"/>
            <w:rFonts w:hint="cs"/>
            <w:rtl/>
          </w:rPr>
          <w:t>،</w:t>
        </w:r>
        <w:r w:rsidRPr="002C71FD">
          <w:rPr>
            <w:rStyle w:val="ac"/>
            <w:rtl/>
          </w:rPr>
          <w:t xml:space="preserve"> </w:t>
        </w:r>
        <w:r w:rsidRPr="002C71FD">
          <w:rPr>
            <w:rStyle w:val="ac"/>
            <w:rFonts w:hint="cs"/>
            <w:rtl/>
          </w:rPr>
          <w:t>ص</w:t>
        </w:r>
        <w:r w:rsidRPr="002C71FD">
          <w:rPr>
            <w:rStyle w:val="ac"/>
            <w:rtl/>
          </w:rPr>
          <w:t>386.</w:t>
        </w:r>
      </w:hyperlink>
    </w:p>
  </w:footnote>
  <w:footnote w:id="2">
    <w:p w:rsidR="00350652" w:rsidRPr="002E212A" w:rsidRDefault="00350652" w:rsidP="00350652">
      <w:pPr>
        <w:pStyle w:val="a9"/>
        <w:rPr>
          <w:rtl/>
        </w:rPr>
      </w:pPr>
      <w:r w:rsidRPr="002E212A">
        <w:footnoteRef/>
      </w:r>
      <w:r w:rsidRPr="002E212A">
        <w:rPr>
          <w:rtl/>
        </w:rPr>
        <w:t xml:space="preserve"> </w:t>
      </w:r>
      <w:hyperlink r:id="rId2" w:history="1">
        <w:r w:rsidRPr="002E212A">
          <w:rPr>
            <w:rStyle w:val="ac"/>
            <w:rFonts w:hint="cs"/>
            <w:rtl/>
          </w:rPr>
          <w:t>الکافی،</w:t>
        </w:r>
        <w:r w:rsidRPr="002E212A">
          <w:rPr>
            <w:rStyle w:val="ac"/>
            <w:rtl/>
          </w:rPr>
          <w:t xml:space="preserve"> </w:t>
        </w:r>
        <w:r w:rsidRPr="002E212A">
          <w:rPr>
            <w:rStyle w:val="ac"/>
            <w:rFonts w:hint="cs"/>
            <w:rtl/>
          </w:rPr>
          <w:t>محمد</w:t>
        </w:r>
        <w:r w:rsidRPr="002E212A">
          <w:rPr>
            <w:rStyle w:val="ac"/>
            <w:rtl/>
          </w:rPr>
          <w:t xml:space="preserve"> </w:t>
        </w:r>
        <w:r w:rsidRPr="002E212A">
          <w:rPr>
            <w:rStyle w:val="ac"/>
            <w:rFonts w:hint="cs"/>
            <w:rtl/>
          </w:rPr>
          <w:t>بن</w:t>
        </w:r>
        <w:r w:rsidRPr="002E212A">
          <w:rPr>
            <w:rStyle w:val="ac"/>
            <w:rtl/>
          </w:rPr>
          <w:t xml:space="preserve"> </w:t>
        </w:r>
        <w:r w:rsidRPr="002E212A">
          <w:rPr>
            <w:rStyle w:val="ac"/>
            <w:rFonts w:hint="cs"/>
            <w:rtl/>
          </w:rPr>
          <w:t>یعقوب</w:t>
        </w:r>
        <w:r w:rsidRPr="002E212A">
          <w:rPr>
            <w:rStyle w:val="ac"/>
            <w:rtl/>
          </w:rPr>
          <w:t xml:space="preserve"> </w:t>
        </w:r>
        <w:r w:rsidRPr="002E212A">
          <w:rPr>
            <w:rStyle w:val="ac"/>
            <w:rFonts w:hint="cs"/>
            <w:rtl/>
          </w:rPr>
          <w:t>کلینی،</w:t>
        </w:r>
        <w:r w:rsidRPr="002E212A">
          <w:rPr>
            <w:rStyle w:val="ac"/>
            <w:rtl/>
          </w:rPr>
          <w:t xml:space="preserve"> </w:t>
        </w:r>
        <w:r w:rsidRPr="002E212A">
          <w:rPr>
            <w:rStyle w:val="ac"/>
            <w:rFonts w:hint="cs"/>
            <w:rtl/>
          </w:rPr>
          <w:t>ج</w:t>
        </w:r>
        <w:r w:rsidRPr="002E212A">
          <w:rPr>
            <w:rStyle w:val="ac"/>
            <w:rtl/>
          </w:rPr>
          <w:t>6</w:t>
        </w:r>
        <w:r w:rsidRPr="002E212A">
          <w:rPr>
            <w:rStyle w:val="ac"/>
            <w:rFonts w:hint="cs"/>
            <w:rtl/>
          </w:rPr>
          <w:t>،</w:t>
        </w:r>
        <w:r w:rsidRPr="002E212A">
          <w:rPr>
            <w:rStyle w:val="ac"/>
            <w:rtl/>
          </w:rPr>
          <w:t xml:space="preserve"> </w:t>
        </w:r>
        <w:r w:rsidRPr="002E212A">
          <w:rPr>
            <w:rStyle w:val="ac"/>
            <w:rFonts w:hint="cs"/>
            <w:rtl/>
          </w:rPr>
          <w:t>ص</w:t>
        </w:r>
        <w:r w:rsidRPr="002E212A">
          <w:rPr>
            <w:rStyle w:val="ac"/>
            <w:rtl/>
          </w:rPr>
          <w:t>451.</w:t>
        </w:r>
      </w:hyperlink>
    </w:p>
  </w:footnote>
  <w:footnote w:id="3">
    <w:p w:rsidR="002670F3" w:rsidRPr="00E619DE" w:rsidRDefault="002670F3" w:rsidP="002670F3">
      <w:pPr>
        <w:pStyle w:val="a9"/>
        <w:rPr>
          <w:rtl/>
        </w:rPr>
      </w:pPr>
      <w:r w:rsidRPr="00E619DE">
        <w:footnoteRef/>
      </w:r>
      <w:r w:rsidRPr="00E619DE">
        <w:rPr>
          <w:rtl/>
        </w:rPr>
        <w:t xml:space="preserve"> </w:t>
      </w:r>
      <w:hyperlink r:id="rId3" w:history="1">
        <w:r w:rsidRPr="00E619DE">
          <w:rPr>
            <w:rStyle w:val="ac"/>
            <w:rFonts w:hint="cs"/>
            <w:rtl/>
          </w:rPr>
          <w:t>الکافی،</w:t>
        </w:r>
        <w:r w:rsidRPr="00E619DE">
          <w:rPr>
            <w:rStyle w:val="ac"/>
            <w:rtl/>
          </w:rPr>
          <w:t xml:space="preserve"> </w:t>
        </w:r>
        <w:r w:rsidRPr="00E619DE">
          <w:rPr>
            <w:rStyle w:val="ac"/>
            <w:rFonts w:hint="cs"/>
            <w:rtl/>
          </w:rPr>
          <w:t>محمد</w:t>
        </w:r>
        <w:r w:rsidRPr="00E619DE">
          <w:rPr>
            <w:rStyle w:val="ac"/>
            <w:rtl/>
          </w:rPr>
          <w:t xml:space="preserve"> </w:t>
        </w:r>
        <w:r w:rsidRPr="00E619DE">
          <w:rPr>
            <w:rStyle w:val="ac"/>
            <w:rFonts w:hint="cs"/>
            <w:rtl/>
          </w:rPr>
          <w:t>بن</w:t>
        </w:r>
        <w:r w:rsidRPr="00E619DE">
          <w:rPr>
            <w:rStyle w:val="ac"/>
            <w:rtl/>
          </w:rPr>
          <w:t xml:space="preserve"> </w:t>
        </w:r>
        <w:r w:rsidRPr="00E619DE">
          <w:rPr>
            <w:rStyle w:val="ac"/>
            <w:rFonts w:hint="cs"/>
            <w:rtl/>
          </w:rPr>
          <w:t>یعقوب</w:t>
        </w:r>
        <w:r w:rsidRPr="00E619DE">
          <w:rPr>
            <w:rStyle w:val="ac"/>
            <w:rtl/>
          </w:rPr>
          <w:t xml:space="preserve"> </w:t>
        </w:r>
        <w:r w:rsidRPr="00E619DE">
          <w:rPr>
            <w:rStyle w:val="ac"/>
            <w:rFonts w:hint="cs"/>
            <w:rtl/>
          </w:rPr>
          <w:t>کلینی،</w:t>
        </w:r>
        <w:r w:rsidRPr="00E619DE">
          <w:rPr>
            <w:rStyle w:val="ac"/>
            <w:rtl/>
          </w:rPr>
          <w:t xml:space="preserve"> </w:t>
        </w:r>
        <w:r w:rsidRPr="00E619DE">
          <w:rPr>
            <w:rStyle w:val="ac"/>
            <w:rFonts w:hint="cs"/>
            <w:rtl/>
          </w:rPr>
          <w:t>ج</w:t>
        </w:r>
        <w:r w:rsidRPr="00E619DE">
          <w:rPr>
            <w:rStyle w:val="ac"/>
            <w:rtl/>
          </w:rPr>
          <w:t>3</w:t>
        </w:r>
        <w:r w:rsidRPr="00E619DE">
          <w:rPr>
            <w:rStyle w:val="ac"/>
            <w:rFonts w:hint="cs"/>
            <w:rtl/>
          </w:rPr>
          <w:t>،</w:t>
        </w:r>
        <w:r w:rsidRPr="00E619DE">
          <w:rPr>
            <w:rStyle w:val="ac"/>
            <w:rtl/>
          </w:rPr>
          <w:t xml:space="preserve"> </w:t>
        </w:r>
        <w:r w:rsidRPr="00E619DE">
          <w:rPr>
            <w:rStyle w:val="ac"/>
            <w:rFonts w:hint="cs"/>
            <w:rtl/>
          </w:rPr>
          <w:t>ص</w:t>
        </w:r>
        <w:r w:rsidRPr="00E619DE">
          <w:rPr>
            <w:rStyle w:val="ac"/>
            <w:rtl/>
          </w:rPr>
          <w:t>400.</w:t>
        </w:r>
      </w:hyperlink>
    </w:p>
  </w:footnote>
  <w:footnote w:id="4">
    <w:p w:rsidR="009903CF" w:rsidRPr="00EC576E" w:rsidRDefault="009903CF" w:rsidP="009903CF">
      <w:pPr>
        <w:pStyle w:val="a9"/>
      </w:pPr>
      <w:r w:rsidRPr="00EC576E">
        <w:footnoteRef/>
      </w:r>
      <w:r w:rsidRPr="00EC576E">
        <w:rPr>
          <w:rtl/>
        </w:rPr>
        <w:t xml:space="preserve"> </w:t>
      </w:r>
      <w:hyperlink r:id="rId4" w:history="1">
        <w:r w:rsidRPr="00EC576E">
          <w:rPr>
            <w:rStyle w:val="ac"/>
            <w:rFonts w:hint="cs"/>
            <w:rtl/>
          </w:rPr>
          <w:t>الکافی،</w:t>
        </w:r>
        <w:r w:rsidRPr="00EC576E">
          <w:rPr>
            <w:rStyle w:val="ac"/>
            <w:rtl/>
          </w:rPr>
          <w:t xml:space="preserve"> </w:t>
        </w:r>
        <w:r w:rsidRPr="00EC576E">
          <w:rPr>
            <w:rStyle w:val="ac"/>
            <w:rFonts w:hint="cs"/>
            <w:rtl/>
          </w:rPr>
          <w:t>محمد</w:t>
        </w:r>
        <w:r w:rsidRPr="00EC576E">
          <w:rPr>
            <w:rStyle w:val="ac"/>
            <w:rtl/>
          </w:rPr>
          <w:t xml:space="preserve"> </w:t>
        </w:r>
        <w:r w:rsidRPr="00EC576E">
          <w:rPr>
            <w:rStyle w:val="ac"/>
            <w:rFonts w:hint="cs"/>
            <w:rtl/>
          </w:rPr>
          <w:t>بن</w:t>
        </w:r>
        <w:r w:rsidRPr="00EC576E">
          <w:rPr>
            <w:rStyle w:val="ac"/>
            <w:rtl/>
          </w:rPr>
          <w:t xml:space="preserve"> </w:t>
        </w:r>
        <w:r w:rsidRPr="00EC576E">
          <w:rPr>
            <w:rStyle w:val="ac"/>
            <w:rFonts w:hint="cs"/>
            <w:rtl/>
          </w:rPr>
          <w:t>یعقوب</w:t>
        </w:r>
        <w:r w:rsidRPr="00EC576E">
          <w:rPr>
            <w:rStyle w:val="ac"/>
            <w:rtl/>
          </w:rPr>
          <w:t xml:space="preserve"> </w:t>
        </w:r>
        <w:r w:rsidRPr="00EC576E">
          <w:rPr>
            <w:rStyle w:val="ac"/>
            <w:rFonts w:hint="cs"/>
            <w:rtl/>
          </w:rPr>
          <w:t>کلینی،</w:t>
        </w:r>
        <w:r w:rsidRPr="00EC576E">
          <w:rPr>
            <w:rStyle w:val="ac"/>
            <w:rtl/>
          </w:rPr>
          <w:t xml:space="preserve"> </w:t>
        </w:r>
        <w:r w:rsidRPr="00EC576E">
          <w:rPr>
            <w:rStyle w:val="ac"/>
            <w:rFonts w:hint="cs"/>
            <w:rtl/>
          </w:rPr>
          <w:t>ج</w:t>
        </w:r>
        <w:r w:rsidRPr="00EC576E">
          <w:rPr>
            <w:rStyle w:val="ac"/>
            <w:rtl/>
          </w:rPr>
          <w:t>6</w:t>
        </w:r>
        <w:r w:rsidRPr="00EC576E">
          <w:rPr>
            <w:rStyle w:val="ac"/>
            <w:rFonts w:hint="cs"/>
            <w:rtl/>
          </w:rPr>
          <w:t>،</w:t>
        </w:r>
        <w:r w:rsidRPr="00EC576E">
          <w:rPr>
            <w:rStyle w:val="ac"/>
            <w:rtl/>
          </w:rPr>
          <w:t xml:space="preserve"> </w:t>
        </w:r>
        <w:r w:rsidRPr="00EC576E">
          <w:rPr>
            <w:rStyle w:val="ac"/>
            <w:rFonts w:hint="cs"/>
            <w:rtl/>
          </w:rPr>
          <w:t>ص</w:t>
        </w:r>
        <w:r w:rsidRPr="00EC576E">
          <w:rPr>
            <w:rStyle w:val="ac"/>
            <w:rtl/>
          </w:rPr>
          <w:t>455.</w:t>
        </w:r>
      </w:hyperlink>
    </w:p>
  </w:footnote>
  <w:footnote w:id="5">
    <w:p w:rsidR="00847203" w:rsidRDefault="00847203">
      <w:pPr>
        <w:pStyle w:val="a9"/>
        <w:rPr>
          <w:rFonts w:hint="cs"/>
        </w:rPr>
      </w:pPr>
      <w:r>
        <w:rPr>
          <w:rStyle w:val="ab"/>
        </w:rPr>
        <w:footnoteRef/>
      </w:r>
      <w:r>
        <w:rPr>
          <w:rtl/>
        </w:rPr>
        <w:t xml:space="preserve"> </w:t>
      </w:r>
      <w:r>
        <w:rPr>
          <w:rFonts w:hint="cs"/>
          <w:rtl/>
        </w:rPr>
        <w:t>برخی در درس اشکال کردند که ظاهر تعلیل «انما یکره الحریر المبهم» این مطلب را می رساند که وجه عدم اشکال فرض روایت این است که ثوبی که دکمه و علم آن حریر است این ثوب حریر محض نیست و اگر به خاطر بعض ثوب نبودن دکمه و علم اشکال نداشت باید تعبیر می کرد که «دکمه و علم بعض ثوب است و جزء ثوب نیست و آنچه اشکال دارد ثوب حریر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51" w:name="BokNum"/>
    <w:bookmarkEnd w:id="51"/>
    <w:r w:rsidR="009B1639">
      <w:rPr>
        <w:b/>
        <w:bCs/>
        <w:sz w:val="20"/>
        <w:szCs w:val="24"/>
        <w:rtl/>
      </w:rPr>
      <w:t>104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52" w:name="Bokdars"/>
    <w:bookmarkEnd w:id="52"/>
    <w:r w:rsidR="009B163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53" w:name="Bokostad"/>
    <w:bookmarkEnd w:id="53"/>
    <w:r w:rsidR="009B1639">
      <w:rPr>
        <w:rFonts w:hint="cs"/>
        <w:b/>
        <w:bCs/>
        <w:color w:val="632423" w:themeColor="accent2" w:themeShade="80"/>
        <w:sz w:val="20"/>
        <w:szCs w:val="24"/>
        <w:rtl/>
      </w:rPr>
      <w:t>شهیدی</w:t>
    </w:r>
    <w:r w:rsidR="009B1639">
      <w:rPr>
        <w:b/>
        <w:bCs/>
        <w:color w:val="632423" w:themeColor="accent2" w:themeShade="80"/>
        <w:sz w:val="20"/>
        <w:szCs w:val="24"/>
        <w:rtl/>
      </w:rPr>
      <w:t xml:space="preserve"> </w:t>
    </w:r>
    <w:r w:rsidR="009B1639">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54" w:name="BokTarikh"/>
    <w:bookmarkEnd w:id="54"/>
    <w:r w:rsidR="009B1639">
      <w:rPr>
        <w:sz w:val="24"/>
        <w:szCs w:val="24"/>
        <w:rtl/>
      </w:rPr>
      <w:t>2 /2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55" w:name="BokSabj"/>
    <w:bookmarkEnd w:id="55"/>
    <w:r w:rsidR="009B1639">
      <w:rPr>
        <w:rFonts w:hint="cs"/>
        <w:color w:val="000000" w:themeColor="text1"/>
        <w:sz w:val="24"/>
        <w:szCs w:val="24"/>
        <w:rtl/>
      </w:rPr>
      <w:t>شرائط</w:t>
    </w:r>
    <w:r w:rsidR="009B1639">
      <w:rPr>
        <w:color w:val="000000" w:themeColor="text1"/>
        <w:sz w:val="24"/>
        <w:szCs w:val="24"/>
        <w:rtl/>
      </w:rPr>
      <w:t xml:space="preserve"> </w:t>
    </w:r>
    <w:r w:rsidR="009B1639">
      <w:rPr>
        <w:rFonts w:hint="cs"/>
        <w:color w:val="000000" w:themeColor="text1"/>
        <w:sz w:val="24"/>
        <w:szCs w:val="24"/>
        <w:rtl/>
      </w:rPr>
      <w:t>لباس</w:t>
    </w:r>
    <w:r w:rsidR="009B1639">
      <w:rPr>
        <w:color w:val="000000" w:themeColor="text1"/>
        <w:sz w:val="24"/>
        <w:szCs w:val="24"/>
        <w:rtl/>
      </w:rPr>
      <w:t xml:space="preserve"> </w:t>
    </w:r>
    <w:r w:rsidR="009B1639">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56" w:name="Bokmoqarer"/>
    <w:bookmarkEnd w:id="56"/>
    <w:r w:rsidR="009B1639">
      <w:rPr>
        <w:rFonts w:hint="cs"/>
        <w:sz w:val="24"/>
        <w:szCs w:val="24"/>
        <w:rtl/>
      </w:rPr>
      <w:t>حسن</w:t>
    </w:r>
    <w:r w:rsidR="009B1639">
      <w:rPr>
        <w:sz w:val="24"/>
        <w:szCs w:val="24"/>
        <w:rtl/>
      </w:rPr>
      <w:t xml:space="preserve"> </w:t>
    </w:r>
    <w:r w:rsidR="009B1639">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57" w:name="BokSabj2"/>
    <w:bookmarkEnd w:id="57"/>
    <w:r w:rsidR="009B1639">
      <w:rPr>
        <w:rFonts w:hint="cs"/>
        <w:sz w:val="24"/>
        <w:szCs w:val="24"/>
        <w:rtl/>
      </w:rPr>
      <w:t>شرط</w:t>
    </w:r>
    <w:r w:rsidR="009B1639">
      <w:rPr>
        <w:sz w:val="24"/>
        <w:szCs w:val="24"/>
        <w:rtl/>
      </w:rPr>
      <w:t xml:space="preserve"> </w:t>
    </w:r>
    <w:r w:rsidR="009B1639">
      <w:rPr>
        <w:rFonts w:hint="cs"/>
        <w:sz w:val="24"/>
        <w:szCs w:val="24"/>
        <w:rtl/>
      </w:rPr>
      <w:t>ششم</w:t>
    </w:r>
    <w:r w:rsidR="009B1639">
      <w:rPr>
        <w:sz w:val="24"/>
        <w:szCs w:val="24"/>
        <w:rtl/>
      </w:rPr>
      <w:t xml:space="preserve"> (</w:t>
    </w:r>
    <w:r w:rsidR="009B1639">
      <w:rPr>
        <w:rFonts w:hint="cs"/>
        <w:sz w:val="24"/>
        <w:szCs w:val="24"/>
        <w:rtl/>
      </w:rPr>
      <w:t>از</w:t>
    </w:r>
    <w:r w:rsidR="009B1639">
      <w:rPr>
        <w:sz w:val="24"/>
        <w:szCs w:val="24"/>
        <w:rtl/>
      </w:rPr>
      <w:t xml:space="preserve"> </w:t>
    </w:r>
    <w:r w:rsidR="009B1639">
      <w:rPr>
        <w:rFonts w:hint="cs"/>
        <w:sz w:val="24"/>
        <w:szCs w:val="24"/>
        <w:rtl/>
      </w:rPr>
      <w:t>حریر</w:t>
    </w:r>
    <w:r w:rsidR="009B1639">
      <w:rPr>
        <w:sz w:val="24"/>
        <w:szCs w:val="24"/>
        <w:rtl/>
      </w:rPr>
      <w:t xml:space="preserve"> </w:t>
    </w:r>
    <w:r w:rsidR="009B1639">
      <w:rPr>
        <w:rFonts w:hint="cs"/>
        <w:sz w:val="24"/>
        <w:szCs w:val="24"/>
        <w:rtl/>
      </w:rPr>
      <w:t>محض</w:t>
    </w:r>
    <w:r w:rsidR="009B1639">
      <w:rPr>
        <w:sz w:val="24"/>
        <w:szCs w:val="24"/>
        <w:rtl/>
      </w:rPr>
      <w:t xml:space="preserve"> </w:t>
    </w:r>
    <w:r w:rsidR="009B1639">
      <w:rPr>
        <w:rFonts w:hint="cs"/>
        <w:sz w:val="24"/>
        <w:szCs w:val="24"/>
        <w:rtl/>
      </w:rPr>
      <w:t>نبودن</w:t>
    </w:r>
    <w:r w:rsidR="009B1639">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3834"/>
    <w:rsid w:val="00055496"/>
    <w:rsid w:val="00080A41"/>
    <w:rsid w:val="0008299B"/>
    <w:rsid w:val="000913AA"/>
    <w:rsid w:val="00094847"/>
    <w:rsid w:val="00096C63"/>
    <w:rsid w:val="000A2A03"/>
    <w:rsid w:val="000B5DB5"/>
    <w:rsid w:val="000C3947"/>
    <w:rsid w:val="000D2A37"/>
    <w:rsid w:val="000D30E9"/>
    <w:rsid w:val="000D6818"/>
    <w:rsid w:val="000E335E"/>
    <w:rsid w:val="000E74A6"/>
    <w:rsid w:val="000F16CF"/>
    <w:rsid w:val="000F5BAC"/>
    <w:rsid w:val="00102585"/>
    <w:rsid w:val="00104ACB"/>
    <w:rsid w:val="00114AB7"/>
    <w:rsid w:val="00116B2B"/>
    <w:rsid w:val="001224AC"/>
    <w:rsid w:val="00124E3D"/>
    <w:rsid w:val="00127E95"/>
    <w:rsid w:val="00130659"/>
    <w:rsid w:val="001347C7"/>
    <w:rsid w:val="001356B0"/>
    <w:rsid w:val="00151937"/>
    <w:rsid w:val="00173A02"/>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17657"/>
    <w:rsid w:val="0024121B"/>
    <w:rsid w:val="00247D2F"/>
    <w:rsid w:val="00256560"/>
    <w:rsid w:val="00265F5B"/>
    <w:rsid w:val="002670F3"/>
    <w:rsid w:val="0027605E"/>
    <w:rsid w:val="00281E00"/>
    <w:rsid w:val="00294A52"/>
    <w:rsid w:val="002B575F"/>
    <w:rsid w:val="002B729B"/>
    <w:rsid w:val="002C1F73"/>
    <w:rsid w:val="002C23B5"/>
    <w:rsid w:val="002C53A2"/>
    <w:rsid w:val="002D0040"/>
    <w:rsid w:val="002D2FA8"/>
    <w:rsid w:val="002E220F"/>
    <w:rsid w:val="00307311"/>
    <w:rsid w:val="0032100F"/>
    <w:rsid w:val="003227C7"/>
    <w:rsid w:val="00322D1A"/>
    <w:rsid w:val="0033402C"/>
    <w:rsid w:val="00340521"/>
    <w:rsid w:val="00345C73"/>
    <w:rsid w:val="00350652"/>
    <w:rsid w:val="00354A99"/>
    <w:rsid w:val="00360311"/>
    <w:rsid w:val="00361922"/>
    <w:rsid w:val="0037339B"/>
    <w:rsid w:val="00386C11"/>
    <w:rsid w:val="00397466"/>
    <w:rsid w:val="003A6148"/>
    <w:rsid w:val="003C33F6"/>
    <w:rsid w:val="003C3D2E"/>
    <w:rsid w:val="003C43A5"/>
    <w:rsid w:val="003E1C5C"/>
    <w:rsid w:val="003E6650"/>
    <w:rsid w:val="003E7165"/>
    <w:rsid w:val="003F5B46"/>
    <w:rsid w:val="00401363"/>
    <w:rsid w:val="00402E47"/>
    <w:rsid w:val="0042001B"/>
    <w:rsid w:val="00425015"/>
    <w:rsid w:val="00430994"/>
    <w:rsid w:val="00435F4D"/>
    <w:rsid w:val="00441B6D"/>
    <w:rsid w:val="004556EF"/>
    <w:rsid w:val="00462B07"/>
    <w:rsid w:val="00465BD2"/>
    <w:rsid w:val="00467FD2"/>
    <w:rsid w:val="004715C8"/>
    <w:rsid w:val="00481C31"/>
    <w:rsid w:val="00482FC1"/>
    <w:rsid w:val="00483027"/>
    <w:rsid w:val="004871AA"/>
    <w:rsid w:val="004874B6"/>
    <w:rsid w:val="00491884"/>
    <w:rsid w:val="004918D7"/>
    <w:rsid w:val="004926E1"/>
    <w:rsid w:val="004A2FEA"/>
    <w:rsid w:val="004B5E59"/>
    <w:rsid w:val="004D2DD7"/>
    <w:rsid w:val="004D75C5"/>
    <w:rsid w:val="004E2186"/>
    <w:rsid w:val="004E66FB"/>
    <w:rsid w:val="004F470A"/>
    <w:rsid w:val="004F4C59"/>
    <w:rsid w:val="00500AD9"/>
    <w:rsid w:val="00500C8F"/>
    <w:rsid w:val="00501909"/>
    <w:rsid w:val="00507BBB"/>
    <w:rsid w:val="005128DF"/>
    <w:rsid w:val="00514D19"/>
    <w:rsid w:val="0051592A"/>
    <w:rsid w:val="005206FE"/>
    <w:rsid w:val="00522C42"/>
    <w:rsid w:val="005257ED"/>
    <w:rsid w:val="005306F8"/>
    <w:rsid w:val="0054023D"/>
    <w:rsid w:val="0054093D"/>
    <w:rsid w:val="005426BF"/>
    <w:rsid w:val="00553DFD"/>
    <w:rsid w:val="00560822"/>
    <w:rsid w:val="0056213C"/>
    <w:rsid w:val="005702F9"/>
    <w:rsid w:val="00580C24"/>
    <w:rsid w:val="00592BCD"/>
    <w:rsid w:val="005968EF"/>
    <w:rsid w:val="00596C1E"/>
    <w:rsid w:val="005A022E"/>
    <w:rsid w:val="005A2E26"/>
    <w:rsid w:val="005B7BCA"/>
    <w:rsid w:val="005C0DAE"/>
    <w:rsid w:val="005C188E"/>
    <w:rsid w:val="005D2349"/>
    <w:rsid w:val="005D272E"/>
    <w:rsid w:val="005E1B60"/>
    <w:rsid w:val="005E5507"/>
    <w:rsid w:val="005E607B"/>
    <w:rsid w:val="005F0A8D"/>
    <w:rsid w:val="005F3B2F"/>
    <w:rsid w:val="005F3CB0"/>
    <w:rsid w:val="00601229"/>
    <w:rsid w:val="00603B67"/>
    <w:rsid w:val="006162A2"/>
    <w:rsid w:val="006240DA"/>
    <w:rsid w:val="0063256E"/>
    <w:rsid w:val="00633F04"/>
    <w:rsid w:val="00635219"/>
    <w:rsid w:val="00635EC0"/>
    <w:rsid w:val="00640B58"/>
    <w:rsid w:val="00641BC4"/>
    <w:rsid w:val="00651B02"/>
    <w:rsid w:val="00651B19"/>
    <w:rsid w:val="00660A29"/>
    <w:rsid w:val="006642AA"/>
    <w:rsid w:val="00670E6D"/>
    <w:rsid w:val="00695519"/>
    <w:rsid w:val="006A4134"/>
    <w:rsid w:val="006A5DDA"/>
    <w:rsid w:val="006A6701"/>
    <w:rsid w:val="006B21F4"/>
    <w:rsid w:val="006B3753"/>
    <w:rsid w:val="006B7AD6"/>
    <w:rsid w:val="006C06E9"/>
    <w:rsid w:val="006C50FD"/>
    <w:rsid w:val="006C5691"/>
    <w:rsid w:val="006D1DD4"/>
    <w:rsid w:val="006D4014"/>
    <w:rsid w:val="006D44C1"/>
    <w:rsid w:val="006D6513"/>
    <w:rsid w:val="006E5651"/>
    <w:rsid w:val="006E5B85"/>
    <w:rsid w:val="006F026A"/>
    <w:rsid w:val="006F78C2"/>
    <w:rsid w:val="0070265B"/>
    <w:rsid w:val="00704813"/>
    <w:rsid w:val="007109C3"/>
    <w:rsid w:val="00720A06"/>
    <w:rsid w:val="0072290D"/>
    <w:rsid w:val="00723D6D"/>
    <w:rsid w:val="00724537"/>
    <w:rsid w:val="00731724"/>
    <w:rsid w:val="0073474B"/>
    <w:rsid w:val="00735511"/>
    <w:rsid w:val="00737208"/>
    <w:rsid w:val="00744DE6"/>
    <w:rsid w:val="00762452"/>
    <w:rsid w:val="007639E0"/>
    <w:rsid w:val="00775175"/>
    <w:rsid w:val="00775507"/>
    <w:rsid w:val="00783473"/>
    <w:rsid w:val="0078594B"/>
    <w:rsid w:val="00795E02"/>
    <w:rsid w:val="007979D0"/>
    <w:rsid w:val="007A4E18"/>
    <w:rsid w:val="007A7B8C"/>
    <w:rsid w:val="007B5647"/>
    <w:rsid w:val="007C6CA6"/>
    <w:rsid w:val="007C6D9E"/>
    <w:rsid w:val="007D1C43"/>
    <w:rsid w:val="007D3BD6"/>
    <w:rsid w:val="007D689D"/>
    <w:rsid w:val="007D6C53"/>
    <w:rsid w:val="007E1564"/>
    <w:rsid w:val="007E1E87"/>
    <w:rsid w:val="007E5B3F"/>
    <w:rsid w:val="007F2257"/>
    <w:rsid w:val="0080091D"/>
    <w:rsid w:val="00804108"/>
    <w:rsid w:val="00804FC4"/>
    <w:rsid w:val="00816367"/>
    <w:rsid w:val="00816A0B"/>
    <w:rsid w:val="00824B22"/>
    <w:rsid w:val="00826765"/>
    <w:rsid w:val="00830C53"/>
    <w:rsid w:val="00830FAB"/>
    <w:rsid w:val="00832CB3"/>
    <w:rsid w:val="00837FAA"/>
    <w:rsid w:val="00841F77"/>
    <w:rsid w:val="00847203"/>
    <w:rsid w:val="0085276D"/>
    <w:rsid w:val="00856038"/>
    <w:rsid w:val="00863390"/>
    <w:rsid w:val="0086385C"/>
    <w:rsid w:val="00871916"/>
    <w:rsid w:val="00873DBC"/>
    <w:rsid w:val="008956DD"/>
    <w:rsid w:val="008A510E"/>
    <w:rsid w:val="008A522A"/>
    <w:rsid w:val="008B4464"/>
    <w:rsid w:val="008B750B"/>
    <w:rsid w:val="008C05EC"/>
    <w:rsid w:val="008C3162"/>
    <w:rsid w:val="008D1F14"/>
    <w:rsid w:val="008E3924"/>
    <w:rsid w:val="008F13F7"/>
    <w:rsid w:val="008F5B4D"/>
    <w:rsid w:val="008F775D"/>
    <w:rsid w:val="00907425"/>
    <w:rsid w:val="00923C34"/>
    <w:rsid w:val="00924152"/>
    <w:rsid w:val="0092513D"/>
    <w:rsid w:val="00927A9F"/>
    <w:rsid w:val="009335CC"/>
    <w:rsid w:val="00935A55"/>
    <w:rsid w:val="00941CEB"/>
    <w:rsid w:val="0094720F"/>
    <w:rsid w:val="00953B28"/>
    <w:rsid w:val="00954322"/>
    <w:rsid w:val="00957CAA"/>
    <w:rsid w:val="0096778A"/>
    <w:rsid w:val="00972BBD"/>
    <w:rsid w:val="00977656"/>
    <w:rsid w:val="009846A7"/>
    <w:rsid w:val="0098794D"/>
    <w:rsid w:val="009903CF"/>
    <w:rsid w:val="0099497B"/>
    <w:rsid w:val="009A43BA"/>
    <w:rsid w:val="009B0D05"/>
    <w:rsid w:val="009B1639"/>
    <w:rsid w:val="009B4CA6"/>
    <w:rsid w:val="009B79F8"/>
    <w:rsid w:val="009C66D5"/>
    <w:rsid w:val="009D13FD"/>
    <w:rsid w:val="009D266A"/>
    <w:rsid w:val="009D4F39"/>
    <w:rsid w:val="009F1687"/>
    <w:rsid w:val="009F7E07"/>
    <w:rsid w:val="00A01522"/>
    <w:rsid w:val="00A026C0"/>
    <w:rsid w:val="00A10A11"/>
    <w:rsid w:val="00A116B3"/>
    <w:rsid w:val="00A13C6A"/>
    <w:rsid w:val="00A17B09"/>
    <w:rsid w:val="00A21BE8"/>
    <w:rsid w:val="00A2624A"/>
    <w:rsid w:val="00A26D51"/>
    <w:rsid w:val="00A424D5"/>
    <w:rsid w:val="00A457C6"/>
    <w:rsid w:val="00A46AD0"/>
    <w:rsid w:val="00A47063"/>
    <w:rsid w:val="00A473A8"/>
    <w:rsid w:val="00A513F0"/>
    <w:rsid w:val="00A51723"/>
    <w:rsid w:val="00A52D06"/>
    <w:rsid w:val="00A61AC8"/>
    <w:rsid w:val="00A6366F"/>
    <w:rsid w:val="00A65D4C"/>
    <w:rsid w:val="00A70512"/>
    <w:rsid w:val="00AA1F60"/>
    <w:rsid w:val="00AA40D7"/>
    <w:rsid w:val="00AB4C3E"/>
    <w:rsid w:val="00AB5F7D"/>
    <w:rsid w:val="00AC0C50"/>
    <w:rsid w:val="00AC6FE2"/>
    <w:rsid w:val="00AD0F36"/>
    <w:rsid w:val="00AF3925"/>
    <w:rsid w:val="00B03D74"/>
    <w:rsid w:val="00B1296B"/>
    <w:rsid w:val="00B14951"/>
    <w:rsid w:val="00B1576B"/>
    <w:rsid w:val="00B2292F"/>
    <w:rsid w:val="00B32229"/>
    <w:rsid w:val="00B33E7A"/>
    <w:rsid w:val="00B35518"/>
    <w:rsid w:val="00B36FA3"/>
    <w:rsid w:val="00B4099A"/>
    <w:rsid w:val="00B43169"/>
    <w:rsid w:val="00B501A8"/>
    <w:rsid w:val="00B55AE4"/>
    <w:rsid w:val="00B70B46"/>
    <w:rsid w:val="00B739B0"/>
    <w:rsid w:val="00B8034C"/>
    <w:rsid w:val="00B814A3"/>
    <w:rsid w:val="00B843A4"/>
    <w:rsid w:val="00B9191D"/>
    <w:rsid w:val="00B94543"/>
    <w:rsid w:val="00B95532"/>
    <w:rsid w:val="00B96F38"/>
    <w:rsid w:val="00BA0877"/>
    <w:rsid w:val="00BB285C"/>
    <w:rsid w:val="00BB7AAD"/>
    <w:rsid w:val="00BC3D73"/>
    <w:rsid w:val="00BC716B"/>
    <w:rsid w:val="00BD0E74"/>
    <w:rsid w:val="00BD1541"/>
    <w:rsid w:val="00BD5F8C"/>
    <w:rsid w:val="00BE29DD"/>
    <w:rsid w:val="00BE4C32"/>
    <w:rsid w:val="00BF48EC"/>
    <w:rsid w:val="00BF4EAC"/>
    <w:rsid w:val="00C066AF"/>
    <w:rsid w:val="00C10E06"/>
    <w:rsid w:val="00C145B8"/>
    <w:rsid w:val="00C2438F"/>
    <w:rsid w:val="00C31AF0"/>
    <w:rsid w:val="00C32A7E"/>
    <w:rsid w:val="00C34F28"/>
    <w:rsid w:val="00C368DF"/>
    <w:rsid w:val="00C36EF1"/>
    <w:rsid w:val="00C442C5"/>
    <w:rsid w:val="00C54AF7"/>
    <w:rsid w:val="00C57B5C"/>
    <w:rsid w:val="00C57C7C"/>
    <w:rsid w:val="00C61049"/>
    <w:rsid w:val="00C63FFE"/>
    <w:rsid w:val="00C91EB6"/>
    <w:rsid w:val="00C9547C"/>
    <w:rsid w:val="00CA10B0"/>
    <w:rsid w:val="00CA2F8E"/>
    <w:rsid w:val="00CA3EE2"/>
    <w:rsid w:val="00CA7FD5"/>
    <w:rsid w:val="00CB3287"/>
    <w:rsid w:val="00CB33E2"/>
    <w:rsid w:val="00CB4E68"/>
    <w:rsid w:val="00CC0202"/>
    <w:rsid w:val="00CC0A3A"/>
    <w:rsid w:val="00CC2733"/>
    <w:rsid w:val="00CD0050"/>
    <w:rsid w:val="00CD3672"/>
    <w:rsid w:val="00CE7481"/>
    <w:rsid w:val="00CF0A8F"/>
    <w:rsid w:val="00D048CE"/>
    <w:rsid w:val="00D10998"/>
    <w:rsid w:val="00D15CBD"/>
    <w:rsid w:val="00D221CB"/>
    <w:rsid w:val="00D23391"/>
    <w:rsid w:val="00D31805"/>
    <w:rsid w:val="00D36F06"/>
    <w:rsid w:val="00D502E6"/>
    <w:rsid w:val="00D552B9"/>
    <w:rsid w:val="00D61A11"/>
    <w:rsid w:val="00D735B2"/>
    <w:rsid w:val="00D74021"/>
    <w:rsid w:val="00D76D01"/>
    <w:rsid w:val="00D922A9"/>
    <w:rsid w:val="00D9394A"/>
    <w:rsid w:val="00DB0CBB"/>
    <w:rsid w:val="00DB3D53"/>
    <w:rsid w:val="00DB67CC"/>
    <w:rsid w:val="00DC3783"/>
    <w:rsid w:val="00DE1070"/>
    <w:rsid w:val="00DE2759"/>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1700"/>
    <w:rsid w:val="00EB78E3"/>
    <w:rsid w:val="00EB7BE3"/>
    <w:rsid w:val="00EC1C4B"/>
    <w:rsid w:val="00EC735A"/>
    <w:rsid w:val="00ED1256"/>
    <w:rsid w:val="00ED154F"/>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24AD"/>
    <w:rsid w:val="00FA3B17"/>
    <w:rsid w:val="00FA5E8D"/>
    <w:rsid w:val="00FA5F3D"/>
    <w:rsid w:val="00FB399E"/>
    <w:rsid w:val="00FB7F50"/>
    <w:rsid w:val="00FC2A85"/>
    <w:rsid w:val="00FC40AF"/>
    <w:rsid w:val="00FC73B9"/>
    <w:rsid w:val="00FD0A16"/>
    <w:rsid w:val="00FE3D0A"/>
    <w:rsid w:val="00FE3D7D"/>
    <w:rsid w:val="00FE431B"/>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30700743">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0421281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400/&#1601;&#1740;%20&#1579;&#1608;&#1576;" TargetMode="External"/><Relationship Id="rId2" Type="http://schemas.openxmlformats.org/officeDocument/2006/relationships/hyperlink" Target="http://lib.eshia.ir/11005/6/451/&#1575;&#1604;&#1605;&#1589;&#1605;&#1578;" TargetMode="External"/><Relationship Id="rId1" Type="http://schemas.openxmlformats.org/officeDocument/2006/relationships/hyperlink" Target="http://lib.eshia.ir/11002/1/386/&#1575;&#1604;&#1605;&#1576;&#1607;&#1605;" TargetMode="External"/><Relationship Id="rId4" Type="http://schemas.openxmlformats.org/officeDocument/2006/relationships/hyperlink" Target="http://lib.eshia.ir/11005/6/455/&#1601;&#1740;&#1607;%20&#1582;&#1604;&#15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D7D5E-5F5E-4DA6-9D79-B3CF6E31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196</TotalTime>
  <Pages>8</Pages>
  <Words>2231</Words>
  <Characters>12722</Characters>
  <Application>Microsoft Office Word</Application>
  <DocSecurity>0</DocSecurity>
  <Lines>106</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14924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85</cp:revision>
  <cp:lastPrinted>2019-04-22T10:37:00Z</cp:lastPrinted>
  <dcterms:created xsi:type="dcterms:W3CDTF">2019-04-22T05:04:00Z</dcterms:created>
  <dcterms:modified xsi:type="dcterms:W3CDTF">2019-04-22T10:37:00Z</dcterms:modified>
  <cp:contentStatus>ویرایش 2.5</cp:contentStatus>
  <cp:version>2.7</cp:version>
</cp:coreProperties>
</file>